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CDDB" w14:textId="19F731B2" w:rsidR="007D24EA" w:rsidRPr="00255B7A" w:rsidRDefault="007D24EA" w:rsidP="007D24EA">
      <w:pPr>
        <w:rPr>
          <w:rFonts w:asciiTheme="minorHAnsi" w:hAnsiTheme="minorHAnsi" w:cstheme="minorHAnsi"/>
          <w:sz w:val="22"/>
          <w:szCs w:val="22"/>
        </w:rPr>
      </w:pPr>
      <w:r w:rsidRPr="00255B7A">
        <w:rPr>
          <w:rFonts w:asciiTheme="minorHAnsi" w:hAnsiTheme="minorHAnsi" w:cstheme="minorHAnsi"/>
          <w:sz w:val="22"/>
          <w:szCs w:val="22"/>
        </w:rPr>
        <w:t xml:space="preserve">Załącznik </w:t>
      </w:r>
      <w:r w:rsidR="0036469E">
        <w:rPr>
          <w:rFonts w:asciiTheme="minorHAnsi" w:hAnsiTheme="minorHAnsi" w:cstheme="minorHAnsi"/>
          <w:sz w:val="22"/>
          <w:szCs w:val="22"/>
        </w:rPr>
        <w:t>do OPZ numer 1.32</w:t>
      </w:r>
    </w:p>
    <w:p w14:paraId="615910C4" w14:textId="77777777" w:rsidR="007D24EA" w:rsidRPr="00255B7A" w:rsidRDefault="007D24EA" w:rsidP="007D24EA">
      <w:pPr>
        <w:jc w:val="center"/>
        <w:rPr>
          <w:rFonts w:asciiTheme="minorHAnsi" w:hAnsiTheme="minorHAnsi" w:cstheme="minorHAnsi"/>
          <w:sz w:val="22"/>
          <w:szCs w:val="22"/>
        </w:rPr>
      </w:pPr>
    </w:p>
    <w:p w14:paraId="30E5109C" w14:textId="77777777" w:rsidR="007D24EA" w:rsidRPr="00255B7A" w:rsidRDefault="007D24EA" w:rsidP="007D24EA">
      <w:pPr>
        <w:jc w:val="center"/>
        <w:rPr>
          <w:rFonts w:asciiTheme="minorHAnsi" w:hAnsiTheme="minorHAnsi" w:cstheme="minorHAnsi"/>
          <w:sz w:val="22"/>
          <w:szCs w:val="22"/>
        </w:rPr>
      </w:pPr>
      <w:r w:rsidRPr="00255B7A">
        <w:rPr>
          <w:rFonts w:asciiTheme="minorHAnsi" w:hAnsiTheme="minorHAnsi" w:cstheme="minorHAnsi"/>
          <w:sz w:val="22"/>
          <w:szCs w:val="22"/>
        </w:rPr>
        <w:t>ZESTAWIENIE PARAMETRÓW TECHNICZNO-UŻYTKOWYCH</w:t>
      </w:r>
    </w:p>
    <w:p w14:paraId="0441667D" w14:textId="0FD73F66" w:rsidR="00026934" w:rsidRPr="00026934" w:rsidRDefault="00026934" w:rsidP="007D24EA">
      <w:pPr>
        <w:jc w:val="center"/>
        <w:rPr>
          <w:rFonts w:asciiTheme="minorHAnsi" w:hAnsiTheme="minorHAnsi" w:cstheme="minorHAnsi"/>
          <w:b/>
          <w:bCs/>
          <w:color w:val="4472C4" w:themeColor="accent1"/>
          <w:sz w:val="22"/>
          <w:szCs w:val="22"/>
        </w:rPr>
      </w:pPr>
      <w:bookmarkStart w:id="0" w:name="_GoBack"/>
      <w:bookmarkEnd w:id="0"/>
      <w:r>
        <w:rPr>
          <w:rFonts w:asciiTheme="minorHAnsi" w:hAnsiTheme="minorHAnsi" w:cstheme="minorHAnsi"/>
          <w:b/>
          <w:bCs/>
          <w:color w:val="4472C4" w:themeColor="accent1"/>
          <w:sz w:val="22"/>
          <w:szCs w:val="22"/>
        </w:rPr>
        <w:t>T</w:t>
      </w:r>
      <w:r w:rsidRPr="00026934">
        <w:rPr>
          <w:rFonts w:asciiTheme="minorHAnsi" w:hAnsiTheme="minorHAnsi" w:cstheme="minorHAnsi"/>
          <w:b/>
          <w:bCs/>
          <w:color w:val="4472C4" w:themeColor="accent1"/>
          <w:sz w:val="22"/>
          <w:szCs w:val="22"/>
        </w:rPr>
        <w:t xml:space="preserve">ablet </w:t>
      </w:r>
      <w:r w:rsidR="00FD56EE">
        <w:rPr>
          <w:rFonts w:asciiTheme="minorHAnsi" w:hAnsiTheme="minorHAnsi" w:cstheme="minorHAnsi"/>
          <w:b/>
          <w:bCs/>
          <w:color w:val="4472C4" w:themeColor="accent1"/>
          <w:sz w:val="22"/>
          <w:szCs w:val="22"/>
        </w:rPr>
        <w:t>do</w:t>
      </w:r>
      <w:r w:rsidRPr="00026934">
        <w:rPr>
          <w:rFonts w:asciiTheme="minorHAnsi" w:hAnsiTheme="minorHAnsi" w:cstheme="minorHAnsi"/>
          <w:b/>
          <w:bCs/>
          <w:color w:val="4472C4" w:themeColor="accent1"/>
          <w:sz w:val="22"/>
          <w:szCs w:val="22"/>
        </w:rPr>
        <w:t xml:space="preserve"> obsługi aplikacji mobilnej</w:t>
      </w:r>
    </w:p>
    <w:p w14:paraId="1474142C" w14:textId="77777777" w:rsidR="00372F30" w:rsidRPr="00255B7A" w:rsidRDefault="00372F30" w:rsidP="00372F30">
      <w:pPr>
        <w:jc w:val="center"/>
        <w:rPr>
          <w:rFonts w:asciiTheme="minorHAnsi" w:hAnsiTheme="minorHAnsi" w:cstheme="minorHAnsi"/>
          <w:b/>
          <w:bCs/>
          <w:sz w:val="22"/>
          <w:szCs w:val="22"/>
        </w:rPr>
      </w:pPr>
    </w:p>
    <w:p w14:paraId="5D969BCA" w14:textId="5748A098" w:rsidR="00A22E6B" w:rsidRPr="00255B7A" w:rsidRDefault="00372F30" w:rsidP="007D24EA">
      <w:pPr>
        <w:snapToGrid w:val="0"/>
        <w:spacing w:line="276" w:lineRule="auto"/>
        <w:jc w:val="both"/>
        <w:rPr>
          <w:rFonts w:asciiTheme="minorHAnsi" w:hAnsiTheme="minorHAnsi" w:cstheme="minorHAnsi"/>
          <w:sz w:val="22"/>
          <w:szCs w:val="22"/>
        </w:rPr>
      </w:pPr>
      <w:r w:rsidRPr="00255B7A">
        <w:rPr>
          <w:rFonts w:asciiTheme="minorHAnsi" w:hAnsiTheme="minorHAnsi" w:cstheme="minorHAnsi"/>
          <w:b/>
          <w:bCs/>
          <w:sz w:val="22"/>
          <w:szCs w:val="22"/>
        </w:rPr>
        <w:t xml:space="preserve">Nazwa oferowanego urządzenia: </w:t>
      </w:r>
      <w:r w:rsidRPr="00255B7A">
        <w:rPr>
          <w:rFonts w:asciiTheme="minorHAnsi" w:hAnsiTheme="minorHAnsi" w:cstheme="minorHAnsi"/>
          <w:sz w:val="22"/>
          <w:szCs w:val="22"/>
        </w:rPr>
        <w:t>………………………………………………………………………………………………</w:t>
      </w:r>
      <w:r w:rsidR="00A22E6B" w:rsidRPr="00255B7A">
        <w:rPr>
          <w:rFonts w:asciiTheme="minorHAnsi" w:hAnsiTheme="minorHAnsi" w:cstheme="minorHAnsi"/>
          <w:sz w:val="22"/>
          <w:szCs w:val="22"/>
        </w:rPr>
        <w:t>..</w:t>
      </w:r>
      <w:r w:rsidRPr="00255B7A">
        <w:rPr>
          <w:rFonts w:asciiTheme="minorHAnsi" w:hAnsiTheme="minorHAnsi" w:cstheme="minorHAnsi"/>
          <w:sz w:val="22"/>
          <w:szCs w:val="22"/>
        </w:rPr>
        <w:t>…………</w:t>
      </w:r>
    </w:p>
    <w:p w14:paraId="08DD7D10" w14:textId="68F280E1" w:rsidR="00A22E6B" w:rsidRPr="00255B7A" w:rsidRDefault="00372F30" w:rsidP="007D24EA">
      <w:pPr>
        <w:snapToGrid w:val="0"/>
        <w:spacing w:line="276" w:lineRule="auto"/>
        <w:jc w:val="both"/>
        <w:rPr>
          <w:rFonts w:asciiTheme="minorHAnsi" w:hAnsiTheme="minorHAnsi" w:cstheme="minorHAnsi"/>
          <w:sz w:val="22"/>
          <w:szCs w:val="22"/>
        </w:rPr>
      </w:pPr>
      <w:r w:rsidRPr="00255B7A">
        <w:rPr>
          <w:rFonts w:asciiTheme="minorHAnsi" w:hAnsiTheme="minorHAnsi" w:cstheme="minorHAnsi"/>
          <w:b/>
          <w:bCs/>
          <w:sz w:val="22"/>
          <w:szCs w:val="22"/>
        </w:rPr>
        <w:t xml:space="preserve">Producent: </w:t>
      </w:r>
      <w:r w:rsidRPr="00255B7A">
        <w:rPr>
          <w:rFonts w:asciiTheme="minorHAnsi" w:hAnsiTheme="minorHAnsi" w:cstheme="minorHAnsi"/>
          <w:sz w:val="22"/>
          <w:szCs w:val="22"/>
        </w:rPr>
        <w:t>…………………………………………………………………………………………………………………………………</w:t>
      </w:r>
      <w:r w:rsidR="00A22E6B" w:rsidRPr="00255B7A">
        <w:rPr>
          <w:rFonts w:asciiTheme="minorHAnsi" w:hAnsiTheme="minorHAnsi" w:cstheme="minorHAnsi"/>
          <w:sz w:val="22"/>
          <w:szCs w:val="22"/>
        </w:rPr>
        <w:t>……..</w:t>
      </w:r>
      <w:r w:rsidRPr="00255B7A">
        <w:rPr>
          <w:rFonts w:asciiTheme="minorHAnsi" w:hAnsiTheme="minorHAnsi" w:cstheme="minorHAnsi"/>
          <w:sz w:val="22"/>
          <w:szCs w:val="22"/>
        </w:rPr>
        <w:t>……</w:t>
      </w:r>
    </w:p>
    <w:p w14:paraId="47904097" w14:textId="77777777" w:rsidR="00A22E6B" w:rsidRPr="00255B7A" w:rsidRDefault="00372F30" w:rsidP="007D24EA">
      <w:pPr>
        <w:snapToGrid w:val="0"/>
        <w:spacing w:line="276" w:lineRule="auto"/>
        <w:jc w:val="both"/>
        <w:rPr>
          <w:rFonts w:asciiTheme="minorHAnsi" w:hAnsiTheme="minorHAnsi" w:cstheme="minorHAnsi"/>
          <w:sz w:val="22"/>
          <w:szCs w:val="22"/>
        </w:rPr>
      </w:pPr>
      <w:r w:rsidRPr="00255B7A">
        <w:rPr>
          <w:rFonts w:asciiTheme="minorHAnsi" w:hAnsiTheme="minorHAnsi" w:cstheme="minorHAnsi"/>
          <w:b/>
          <w:bCs/>
          <w:sz w:val="22"/>
          <w:szCs w:val="22"/>
        </w:rPr>
        <w:t>Model:</w:t>
      </w:r>
      <w:r w:rsidRPr="00255B7A">
        <w:rPr>
          <w:rFonts w:asciiTheme="minorHAnsi" w:hAnsiTheme="minorHAnsi" w:cstheme="minorHAnsi"/>
          <w:sz w:val="22"/>
          <w:szCs w:val="22"/>
        </w:rPr>
        <w:t>…………………………………………………………………………………………………………………………………………………….</w:t>
      </w:r>
    </w:p>
    <w:p w14:paraId="6017336D" w14:textId="6E739880" w:rsidR="000343FB" w:rsidRPr="00255B7A" w:rsidRDefault="00372F30" w:rsidP="007D24EA">
      <w:pPr>
        <w:snapToGrid w:val="0"/>
        <w:spacing w:line="276" w:lineRule="auto"/>
        <w:jc w:val="both"/>
        <w:rPr>
          <w:rFonts w:asciiTheme="minorHAnsi" w:hAnsiTheme="minorHAnsi" w:cstheme="minorHAnsi"/>
          <w:sz w:val="22"/>
          <w:szCs w:val="22"/>
        </w:rPr>
      </w:pPr>
      <w:r w:rsidRPr="00255B7A">
        <w:rPr>
          <w:rFonts w:asciiTheme="minorHAnsi" w:hAnsiTheme="minorHAnsi" w:cstheme="minorHAnsi"/>
          <w:b/>
          <w:bCs/>
          <w:sz w:val="22"/>
          <w:szCs w:val="22"/>
        </w:rPr>
        <w:t xml:space="preserve">Rok produkcji: </w:t>
      </w:r>
      <w:r w:rsidRPr="00255B7A">
        <w:rPr>
          <w:rFonts w:asciiTheme="minorHAnsi" w:hAnsiTheme="minorHAnsi" w:cstheme="minorHAnsi"/>
          <w:sz w:val="22"/>
          <w:szCs w:val="22"/>
        </w:rPr>
        <w:t>………………………………………………………………………………………………………………………………</w:t>
      </w:r>
      <w:r w:rsidR="00A22E6B" w:rsidRPr="00255B7A">
        <w:rPr>
          <w:rFonts w:asciiTheme="minorHAnsi" w:hAnsiTheme="minorHAnsi" w:cstheme="minorHAnsi"/>
          <w:sz w:val="22"/>
          <w:szCs w:val="22"/>
        </w:rPr>
        <w:t>.</w:t>
      </w:r>
      <w:r w:rsidRPr="00255B7A">
        <w:rPr>
          <w:rFonts w:asciiTheme="minorHAnsi" w:hAnsiTheme="minorHAnsi" w:cstheme="minorHAnsi"/>
          <w:sz w:val="22"/>
          <w:szCs w:val="22"/>
        </w:rPr>
        <w:t>……….</w:t>
      </w:r>
    </w:p>
    <w:p w14:paraId="6A7E4D9F" w14:textId="77777777" w:rsidR="000343FB" w:rsidRPr="00255B7A" w:rsidRDefault="000343FB" w:rsidP="007D24EA">
      <w:pPr>
        <w:snapToGrid w:val="0"/>
        <w:spacing w:line="276" w:lineRule="auto"/>
        <w:jc w:val="both"/>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553"/>
        <w:gridCol w:w="2237"/>
        <w:gridCol w:w="2655"/>
        <w:gridCol w:w="1921"/>
        <w:gridCol w:w="2830"/>
      </w:tblGrid>
      <w:tr w:rsidR="000343FB" w:rsidRPr="00255B7A" w14:paraId="693B2A26" w14:textId="2EC9058D" w:rsidTr="000343FB">
        <w:trPr>
          <w:tblHeader/>
        </w:trPr>
        <w:tc>
          <w:tcPr>
            <w:tcW w:w="271" w:type="pct"/>
          </w:tcPr>
          <w:p w14:paraId="6F98E1BE" w14:textId="77777777" w:rsidR="000343FB" w:rsidRPr="00255B7A" w:rsidRDefault="000343FB" w:rsidP="000343FB">
            <w:pPr>
              <w:rPr>
                <w:rFonts w:asciiTheme="minorHAnsi" w:hAnsiTheme="minorHAnsi" w:cstheme="minorHAnsi"/>
                <w:b/>
                <w:bCs/>
                <w:sz w:val="22"/>
                <w:szCs w:val="22"/>
              </w:rPr>
            </w:pPr>
            <w:r w:rsidRPr="00255B7A">
              <w:rPr>
                <w:rFonts w:asciiTheme="minorHAnsi" w:hAnsiTheme="minorHAnsi" w:cstheme="minorHAnsi"/>
                <w:b/>
                <w:bCs/>
                <w:sz w:val="22"/>
                <w:szCs w:val="22"/>
              </w:rPr>
              <w:t>Lp.</w:t>
            </w:r>
          </w:p>
        </w:tc>
        <w:tc>
          <w:tcPr>
            <w:tcW w:w="2399" w:type="pct"/>
            <w:gridSpan w:val="2"/>
          </w:tcPr>
          <w:p w14:paraId="59215EA9" w14:textId="77777777" w:rsidR="000343FB" w:rsidRPr="00255B7A" w:rsidRDefault="000343FB" w:rsidP="000343FB">
            <w:pPr>
              <w:rPr>
                <w:rFonts w:asciiTheme="minorHAnsi" w:hAnsiTheme="minorHAnsi" w:cstheme="minorHAnsi"/>
                <w:b/>
                <w:bCs/>
                <w:sz w:val="22"/>
                <w:szCs w:val="22"/>
              </w:rPr>
            </w:pPr>
            <w:r w:rsidRPr="00255B7A">
              <w:rPr>
                <w:rFonts w:asciiTheme="minorHAnsi" w:hAnsiTheme="minorHAnsi" w:cstheme="minorHAnsi"/>
                <w:b/>
                <w:bCs/>
                <w:sz w:val="22"/>
                <w:szCs w:val="22"/>
              </w:rPr>
              <w:t>Opis parametrów wymaganych</w:t>
            </w:r>
          </w:p>
        </w:tc>
        <w:tc>
          <w:tcPr>
            <w:tcW w:w="942" w:type="pct"/>
            <w:vAlign w:val="center"/>
          </w:tcPr>
          <w:p w14:paraId="7C566B6B" w14:textId="4280A8A3" w:rsidR="000343FB" w:rsidRPr="00255B7A" w:rsidRDefault="000343FB" w:rsidP="0036469E">
            <w:pPr>
              <w:snapToGrid w:val="0"/>
              <w:jc w:val="center"/>
              <w:rPr>
                <w:rFonts w:asciiTheme="minorHAnsi" w:hAnsiTheme="minorHAnsi" w:cstheme="minorHAnsi"/>
                <w:b/>
                <w:bCs/>
                <w:sz w:val="22"/>
                <w:szCs w:val="22"/>
              </w:rPr>
            </w:pPr>
            <w:r w:rsidRPr="00255B7A">
              <w:rPr>
                <w:rFonts w:asciiTheme="minorHAnsi" w:hAnsiTheme="minorHAnsi" w:cstheme="minorHAnsi"/>
                <w:b/>
                <w:bCs/>
                <w:sz w:val="22"/>
                <w:szCs w:val="22"/>
              </w:rPr>
              <w:t>Wartości wymagane</w:t>
            </w:r>
          </w:p>
        </w:tc>
        <w:tc>
          <w:tcPr>
            <w:tcW w:w="1388" w:type="pct"/>
          </w:tcPr>
          <w:p w14:paraId="6ED129BD" w14:textId="24ED4D2A" w:rsidR="000343FB" w:rsidRPr="00255B7A" w:rsidRDefault="000343FB" w:rsidP="000343FB">
            <w:pPr>
              <w:jc w:val="center"/>
              <w:rPr>
                <w:rFonts w:asciiTheme="minorHAnsi" w:hAnsiTheme="minorHAnsi" w:cstheme="minorHAnsi"/>
                <w:b/>
                <w:bCs/>
                <w:sz w:val="22"/>
                <w:szCs w:val="22"/>
              </w:rPr>
            </w:pPr>
            <w:r w:rsidRPr="00255B7A">
              <w:rPr>
                <w:rFonts w:asciiTheme="minorHAnsi" w:hAnsiTheme="minorHAnsi" w:cstheme="minorHAnsi"/>
                <w:b/>
                <w:bCs/>
                <w:sz w:val="22"/>
                <w:szCs w:val="22"/>
              </w:rPr>
              <w:t>Parametr oferowany</w:t>
            </w:r>
          </w:p>
        </w:tc>
      </w:tr>
      <w:tr w:rsidR="000343FB" w:rsidRPr="00255B7A" w14:paraId="4B71B100" w14:textId="77777777" w:rsidTr="000343FB">
        <w:tc>
          <w:tcPr>
            <w:tcW w:w="271" w:type="pct"/>
          </w:tcPr>
          <w:p w14:paraId="025A6D1E"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6218C9E0" w14:textId="206B990A"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System operacyjny </w:t>
            </w:r>
          </w:p>
        </w:tc>
        <w:tc>
          <w:tcPr>
            <w:tcW w:w="1302" w:type="pct"/>
          </w:tcPr>
          <w:p w14:paraId="6C057622" w14:textId="5ADADB70"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Android min 9 </w:t>
            </w:r>
          </w:p>
        </w:tc>
        <w:tc>
          <w:tcPr>
            <w:tcW w:w="942" w:type="pct"/>
            <w:vAlign w:val="center"/>
          </w:tcPr>
          <w:p w14:paraId="2891EC71" w14:textId="6173B20D"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12868B9" w14:textId="77777777" w:rsidR="000343FB" w:rsidRPr="00255B7A" w:rsidRDefault="000343FB" w:rsidP="000343FB">
            <w:pPr>
              <w:jc w:val="center"/>
              <w:rPr>
                <w:rFonts w:asciiTheme="minorHAnsi" w:hAnsiTheme="minorHAnsi" w:cstheme="minorHAnsi"/>
                <w:sz w:val="22"/>
                <w:szCs w:val="22"/>
              </w:rPr>
            </w:pPr>
          </w:p>
        </w:tc>
      </w:tr>
      <w:tr w:rsidR="000343FB" w:rsidRPr="00255B7A" w14:paraId="13A625EF" w14:textId="77777777" w:rsidTr="000343FB">
        <w:tc>
          <w:tcPr>
            <w:tcW w:w="271" w:type="pct"/>
          </w:tcPr>
          <w:p w14:paraId="63A0334F"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3DD4447" w14:textId="19214A7B"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Procesor </w:t>
            </w:r>
          </w:p>
        </w:tc>
        <w:tc>
          <w:tcPr>
            <w:tcW w:w="1302" w:type="pct"/>
          </w:tcPr>
          <w:p w14:paraId="2A9124D2" w14:textId="2D330EA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Octa-core 2,0 GHz </w:t>
            </w:r>
          </w:p>
        </w:tc>
        <w:tc>
          <w:tcPr>
            <w:tcW w:w="942" w:type="pct"/>
            <w:vAlign w:val="center"/>
          </w:tcPr>
          <w:p w14:paraId="1D3E5BA4" w14:textId="6DCF575C"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C4E63C3" w14:textId="77777777" w:rsidR="000343FB" w:rsidRPr="00255B7A" w:rsidRDefault="000343FB" w:rsidP="000343FB">
            <w:pPr>
              <w:jc w:val="center"/>
              <w:rPr>
                <w:rFonts w:asciiTheme="minorHAnsi" w:hAnsiTheme="minorHAnsi" w:cstheme="minorHAnsi"/>
                <w:sz w:val="22"/>
                <w:szCs w:val="22"/>
              </w:rPr>
            </w:pPr>
          </w:p>
        </w:tc>
      </w:tr>
      <w:tr w:rsidR="000343FB" w:rsidRPr="00255B7A" w14:paraId="6661EEAA" w14:textId="77777777" w:rsidTr="000343FB">
        <w:tc>
          <w:tcPr>
            <w:tcW w:w="271" w:type="pct"/>
          </w:tcPr>
          <w:p w14:paraId="2BBF8183"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6CD8465E" w14:textId="1AC5D87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Pamięć RAM </w:t>
            </w:r>
          </w:p>
        </w:tc>
        <w:tc>
          <w:tcPr>
            <w:tcW w:w="1302" w:type="pct"/>
          </w:tcPr>
          <w:p w14:paraId="401084CD" w14:textId="330DFEC2"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4 GB </w:t>
            </w:r>
          </w:p>
        </w:tc>
        <w:tc>
          <w:tcPr>
            <w:tcW w:w="942" w:type="pct"/>
            <w:vAlign w:val="center"/>
          </w:tcPr>
          <w:p w14:paraId="54C381AA" w14:textId="46574FA5"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6B5244C0" w14:textId="77777777" w:rsidR="000343FB" w:rsidRPr="00255B7A" w:rsidRDefault="000343FB" w:rsidP="000343FB">
            <w:pPr>
              <w:jc w:val="center"/>
              <w:rPr>
                <w:rFonts w:asciiTheme="minorHAnsi" w:hAnsiTheme="minorHAnsi" w:cstheme="minorHAnsi"/>
                <w:sz w:val="22"/>
                <w:szCs w:val="22"/>
              </w:rPr>
            </w:pPr>
          </w:p>
        </w:tc>
      </w:tr>
      <w:tr w:rsidR="000343FB" w:rsidRPr="00255B7A" w14:paraId="75793001" w14:textId="77777777" w:rsidTr="000343FB">
        <w:tc>
          <w:tcPr>
            <w:tcW w:w="271" w:type="pct"/>
          </w:tcPr>
          <w:p w14:paraId="560DDD01"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6CE442C2" w14:textId="3AF334CA"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Pamięć Flash </w:t>
            </w:r>
          </w:p>
        </w:tc>
        <w:tc>
          <w:tcPr>
            <w:tcW w:w="1302" w:type="pct"/>
          </w:tcPr>
          <w:p w14:paraId="0BE1ECB0" w14:textId="1F3CFAD5"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64 GB </w:t>
            </w:r>
          </w:p>
        </w:tc>
        <w:tc>
          <w:tcPr>
            <w:tcW w:w="942" w:type="pct"/>
            <w:vAlign w:val="center"/>
          </w:tcPr>
          <w:p w14:paraId="7541D81A" w14:textId="1E97441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A0C582D" w14:textId="77777777" w:rsidR="000343FB" w:rsidRPr="00255B7A" w:rsidRDefault="000343FB" w:rsidP="000343FB">
            <w:pPr>
              <w:jc w:val="center"/>
              <w:rPr>
                <w:rFonts w:asciiTheme="minorHAnsi" w:hAnsiTheme="minorHAnsi" w:cstheme="minorHAnsi"/>
                <w:sz w:val="22"/>
                <w:szCs w:val="22"/>
              </w:rPr>
            </w:pPr>
          </w:p>
        </w:tc>
      </w:tr>
      <w:tr w:rsidR="000343FB" w:rsidRPr="00255B7A" w14:paraId="5281D87E" w14:textId="77777777" w:rsidTr="000343FB">
        <w:tc>
          <w:tcPr>
            <w:tcW w:w="271" w:type="pct"/>
          </w:tcPr>
          <w:p w14:paraId="183E520E"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29DE919E" w14:textId="03CFA590"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Skanowanie kodów kreskowych </w:t>
            </w:r>
          </w:p>
        </w:tc>
        <w:tc>
          <w:tcPr>
            <w:tcW w:w="1302" w:type="pct"/>
          </w:tcPr>
          <w:p w14:paraId="5A852C85" w14:textId="500F2BAD"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Wszystkie główne kody kreskowe, w tym AZTEC, CODABAR, CODE11, CODE128, EAN128, CODE39, CODE49, CODE93, COMPOSITE, DATAMATRIX, EAN8, EAN13, INT25, MAXICODE, MICROPDF, PDF417, POSTNET, OCR, QR, RSS, UPCA, UPCE, ISBT, BPO, CANPOST, AUSPOST, IATA25, CODABLOCK, JAPOST, PLANET, DUTCHPOST, MSI, TLC39, TRIOPTIC, CODE32, STRT25, 2D</w:t>
            </w:r>
          </w:p>
        </w:tc>
        <w:tc>
          <w:tcPr>
            <w:tcW w:w="942" w:type="pct"/>
            <w:vAlign w:val="center"/>
          </w:tcPr>
          <w:p w14:paraId="4209C727" w14:textId="2C1BBCFC"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C29FF09" w14:textId="77777777" w:rsidR="000343FB" w:rsidRPr="00255B7A" w:rsidRDefault="000343FB" w:rsidP="000343FB">
            <w:pPr>
              <w:jc w:val="center"/>
              <w:rPr>
                <w:rFonts w:asciiTheme="minorHAnsi" w:hAnsiTheme="minorHAnsi" w:cstheme="minorHAnsi"/>
                <w:sz w:val="22"/>
                <w:szCs w:val="22"/>
              </w:rPr>
            </w:pPr>
          </w:p>
        </w:tc>
      </w:tr>
      <w:tr w:rsidR="000343FB" w:rsidRPr="00255B7A" w14:paraId="27A741F0" w14:textId="77777777" w:rsidTr="000343FB">
        <w:tc>
          <w:tcPr>
            <w:tcW w:w="271" w:type="pct"/>
          </w:tcPr>
          <w:p w14:paraId="196AC299"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2FB838A8" w14:textId="47FF9FEC"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Wymiary (mm) </w:t>
            </w:r>
          </w:p>
        </w:tc>
        <w:tc>
          <w:tcPr>
            <w:tcW w:w="1302" w:type="pct"/>
          </w:tcPr>
          <w:p w14:paraId="49624D09" w14:textId="34A704FD"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232 x 158 x 22 mm </w:t>
            </w:r>
          </w:p>
        </w:tc>
        <w:tc>
          <w:tcPr>
            <w:tcW w:w="942" w:type="pct"/>
            <w:vAlign w:val="center"/>
          </w:tcPr>
          <w:p w14:paraId="5B324176" w14:textId="68FC62A7"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32063AFD" w14:textId="77777777" w:rsidR="000343FB" w:rsidRPr="00255B7A" w:rsidRDefault="000343FB" w:rsidP="000343FB">
            <w:pPr>
              <w:jc w:val="center"/>
              <w:rPr>
                <w:rFonts w:asciiTheme="minorHAnsi" w:hAnsiTheme="minorHAnsi" w:cstheme="minorHAnsi"/>
                <w:sz w:val="22"/>
                <w:szCs w:val="22"/>
              </w:rPr>
            </w:pPr>
          </w:p>
        </w:tc>
      </w:tr>
      <w:tr w:rsidR="000343FB" w:rsidRPr="00255B7A" w14:paraId="3CE00D26" w14:textId="77777777" w:rsidTr="000343FB">
        <w:tc>
          <w:tcPr>
            <w:tcW w:w="271" w:type="pct"/>
          </w:tcPr>
          <w:p w14:paraId="569959B8"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5413D743" w14:textId="0677391A"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Waga </w:t>
            </w:r>
          </w:p>
        </w:tc>
        <w:tc>
          <w:tcPr>
            <w:tcW w:w="1302" w:type="pct"/>
          </w:tcPr>
          <w:p w14:paraId="18360301" w14:textId="26D65019"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Min. 800g </w:t>
            </w:r>
          </w:p>
        </w:tc>
        <w:tc>
          <w:tcPr>
            <w:tcW w:w="942" w:type="pct"/>
            <w:vAlign w:val="center"/>
          </w:tcPr>
          <w:p w14:paraId="6B1DF2C9" w14:textId="3561975B"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6F7F669" w14:textId="77777777" w:rsidR="000343FB" w:rsidRPr="00255B7A" w:rsidRDefault="000343FB" w:rsidP="000343FB">
            <w:pPr>
              <w:jc w:val="center"/>
              <w:rPr>
                <w:rFonts w:asciiTheme="minorHAnsi" w:hAnsiTheme="minorHAnsi" w:cstheme="minorHAnsi"/>
                <w:sz w:val="22"/>
                <w:szCs w:val="22"/>
              </w:rPr>
            </w:pPr>
          </w:p>
        </w:tc>
      </w:tr>
      <w:tr w:rsidR="000343FB" w:rsidRPr="00255B7A" w14:paraId="3516B67A" w14:textId="77777777" w:rsidTr="000343FB">
        <w:tc>
          <w:tcPr>
            <w:tcW w:w="271" w:type="pct"/>
          </w:tcPr>
          <w:p w14:paraId="7A652EB0"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6BD0582" w14:textId="06CB84A9"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Wyświetlacz </w:t>
            </w:r>
          </w:p>
        </w:tc>
        <w:tc>
          <w:tcPr>
            <w:tcW w:w="1302" w:type="pct"/>
          </w:tcPr>
          <w:p w14:paraId="6C891188" w14:textId="48ACF600"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Podświetlany ekran IPS 8-calowy (1200x1920) </w:t>
            </w:r>
          </w:p>
        </w:tc>
        <w:tc>
          <w:tcPr>
            <w:tcW w:w="942" w:type="pct"/>
            <w:vAlign w:val="center"/>
          </w:tcPr>
          <w:p w14:paraId="61728F48" w14:textId="7BF84D1B"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2EFA72F" w14:textId="77777777" w:rsidR="000343FB" w:rsidRPr="00255B7A" w:rsidRDefault="000343FB" w:rsidP="000343FB">
            <w:pPr>
              <w:jc w:val="center"/>
              <w:rPr>
                <w:rFonts w:asciiTheme="minorHAnsi" w:hAnsiTheme="minorHAnsi" w:cstheme="minorHAnsi"/>
                <w:sz w:val="22"/>
                <w:szCs w:val="22"/>
              </w:rPr>
            </w:pPr>
          </w:p>
        </w:tc>
      </w:tr>
      <w:tr w:rsidR="000343FB" w:rsidRPr="00255B7A" w14:paraId="3D4E6D4C" w14:textId="77777777" w:rsidTr="000343FB">
        <w:tc>
          <w:tcPr>
            <w:tcW w:w="271" w:type="pct"/>
          </w:tcPr>
          <w:p w14:paraId="43632962"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4E375DE2" w14:textId="2E66371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Panel dotykowy </w:t>
            </w:r>
          </w:p>
        </w:tc>
        <w:tc>
          <w:tcPr>
            <w:tcW w:w="1302" w:type="pct"/>
          </w:tcPr>
          <w:p w14:paraId="3D19734E" w14:textId="225C4613"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pojemnościowy ekran dotykowy </w:t>
            </w:r>
          </w:p>
        </w:tc>
        <w:tc>
          <w:tcPr>
            <w:tcW w:w="942" w:type="pct"/>
            <w:vAlign w:val="center"/>
          </w:tcPr>
          <w:p w14:paraId="146946C3" w14:textId="7FB2F6D9"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25CC6EFF" w14:textId="77777777" w:rsidR="000343FB" w:rsidRPr="00255B7A" w:rsidRDefault="000343FB" w:rsidP="000343FB">
            <w:pPr>
              <w:jc w:val="center"/>
              <w:rPr>
                <w:rFonts w:asciiTheme="minorHAnsi" w:hAnsiTheme="minorHAnsi" w:cstheme="minorHAnsi"/>
                <w:sz w:val="22"/>
                <w:szCs w:val="22"/>
              </w:rPr>
            </w:pPr>
          </w:p>
        </w:tc>
      </w:tr>
      <w:tr w:rsidR="000343FB" w:rsidRPr="00255B7A" w14:paraId="21DEA304" w14:textId="77777777" w:rsidTr="000343FB">
        <w:tc>
          <w:tcPr>
            <w:tcW w:w="271" w:type="pct"/>
          </w:tcPr>
          <w:p w14:paraId="260DE87C"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7E9C96F7" w14:textId="48F8FCC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Przyciski </w:t>
            </w:r>
          </w:p>
        </w:tc>
        <w:tc>
          <w:tcPr>
            <w:tcW w:w="1302" w:type="pct"/>
          </w:tcPr>
          <w:p w14:paraId="58586B3A" w14:textId="130628C6"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Min 9 przycisków </w:t>
            </w:r>
          </w:p>
        </w:tc>
        <w:tc>
          <w:tcPr>
            <w:tcW w:w="942" w:type="pct"/>
            <w:vAlign w:val="center"/>
          </w:tcPr>
          <w:p w14:paraId="531686AE" w14:textId="0FB4CE5B"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2239AFA8" w14:textId="77777777" w:rsidR="000343FB" w:rsidRPr="00255B7A" w:rsidRDefault="000343FB" w:rsidP="000343FB">
            <w:pPr>
              <w:jc w:val="center"/>
              <w:rPr>
                <w:rFonts w:asciiTheme="minorHAnsi" w:hAnsiTheme="minorHAnsi" w:cstheme="minorHAnsi"/>
                <w:sz w:val="22"/>
                <w:szCs w:val="22"/>
              </w:rPr>
            </w:pPr>
          </w:p>
        </w:tc>
      </w:tr>
      <w:tr w:rsidR="000343FB" w:rsidRPr="00255B7A" w14:paraId="064E2773" w14:textId="77777777" w:rsidTr="000343FB">
        <w:tc>
          <w:tcPr>
            <w:tcW w:w="271" w:type="pct"/>
          </w:tcPr>
          <w:p w14:paraId="7520929D"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7DA579C8" w14:textId="6E56FC88"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Interfejsy </w:t>
            </w:r>
          </w:p>
        </w:tc>
        <w:tc>
          <w:tcPr>
            <w:tcW w:w="1302" w:type="pct"/>
          </w:tcPr>
          <w:p w14:paraId="503DEB76" w14:textId="1A22EDFC"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USB typu C </w:t>
            </w:r>
          </w:p>
        </w:tc>
        <w:tc>
          <w:tcPr>
            <w:tcW w:w="942" w:type="pct"/>
            <w:vAlign w:val="center"/>
          </w:tcPr>
          <w:p w14:paraId="727EE6CE" w14:textId="265D45B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9695DFB" w14:textId="77777777" w:rsidR="000343FB" w:rsidRPr="00255B7A" w:rsidRDefault="000343FB" w:rsidP="000343FB">
            <w:pPr>
              <w:jc w:val="center"/>
              <w:rPr>
                <w:rFonts w:asciiTheme="minorHAnsi" w:hAnsiTheme="minorHAnsi" w:cstheme="minorHAnsi"/>
                <w:sz w:val="22"/>
                <w:szCs w:val="22"/>
              </w:rPr>
            </w:pPr>
          </w:p>
        </w:tc>
      </w:tr>
      <w:tr w:rsidR="000343FB" w:rsidRPr="00255B7A" w14:paraId="4AB51F50" w14:textId="77777777" w:rsidTr="000343FB">
        <w:tc>
          <w:tcPr>
            <w:tcW w:w="271" w:type="pct"/>
          </w:tcPr>
          <w:p w14:paraId="4D8F47D2"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0CC32BBE" w14:textId="4910AAB2"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Typ Baterii </w:t>
            </w:r>
          </w:p>
        </w:tc>
        <w:tc>
          <w:tcPr>
            <w:tcW w:w="1302" w:type="pct"/>
          </w:tcPr>
          <w:p w14:paraId="3671D371" w14:textId="1F7159D0"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Min. 9900 mAh </w:t>
            </w:r>
          </w:p>
        </w:tc>
        <w:tc>
          <w:tcPr>
            <w:tcW w:w="942" w:type="pct"/>
            <w:vAlign w:val="center"/>
          </w:tcPr>
          <w:p w14:paraId="47C97177" w14:textId="634829FC"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1612ACC9" w14:textId="77777777" w:rsidR="000343FB" w:rsidRPr="00255B7A" w:rsidRDefault="000343FB" w:rsidP="000343FB">
            <w:pPr>
              <w:jc w:val="center"/>
              <w:rPr>
                <w:rFonts w:asciiTheme="minorHAnsi" w:hAnsiTheme="minorHAnsi" w:cstheme="minorHAnsi"/>
                <w:sz w:val="22"/>
                <w:szCs w:val="22"/>
              </w:rPr>
            </w:pPr>
          </w:p>
        </w:tc>
      </w:tr>
      <w:tr w:rsidR="000343FB" w:rsidRPr="00255B7A" w14:paraId="62A405BA" w14:textId="77777777" w:rsidTr="000343FB">
        <w:tc>
          <w:tcPr>
            <w:tcW w:w="271" w:type="pct"/>
          </w:tcPr>
          <w:p w14:paraId="05403132"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0AAC0131" w14:textId="5A8F50A9"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Oczekiwana żywotność baterii </w:t>
            </w:r>
          </w:p>
        </w:tc>
        <w:tc>
          <w:tcPr>
            <w:tcW w:w="1302" w:type="pct"/>
          </w:tcPr>
          <w:p w14:paraId="03B666DB" w14:textId="471643E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Typowy czas pracy nie mniej niż 8 godzin </w:t>
            </w:r>
          </w:p>
        </w:tc>
        <w:tc>
          <w:tcPr>
            <w:tcW w:w="942" w:type="pct"/>
            <w:vAlign w:val="center"/>
          </w:tcPr>
          <w:p w14:paraId="07949FED" w14:textId="627FA4B4"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6BC7FBB2" w14:textId="77777777" w:rsidR="000343FB" w:rsidRPr="00255B7A" w:rsidRDefault="000343FB" w:rsidP="000343FB">
            <w:pPr>
              <w:jc w:val="center"/>
              <w:rPr>
                <w:rFonts w:asciiTheme="minorHAnsi" w:hAnsiTheme="minorHAnsi" w:cstheme="minorHAnsi"/>
                <w:sz w:val="22"/>
                <w:szCs w:val="22"/>
              </w:rPr>
            </w:pPr>
          </w:p>
        </w:tc>
      </w:tr>
      <w:tr w:rsidR="000343FB" w:rsidRPr="00255B7A" w14:paraId="40106D2F" w14:textId="77777777" w:rsidTr="000343FB">
        <w:tc>
          <w:tcPr>
            <w:tcW w:w="271" w:type="pct"/>
          </w:tcPr>
          <w:p w14:paraId="4AB4FBF5"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C32BC79" w14:textId="55BF3304"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Oczekiwany czas ładowania</w:t>
            </w:r>
          </w:p>
        </w:tc>
        <w:tc>
          <w:tcPr>
            <w:tcW w:w="1302" w:type="pct"/>
          </w:tcPr>
          <w:p w14:paraId="617538F5" w14:textId="0D97465F"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Szybkie ładowanie</w:t>
            </w:r>
          </w:p>
        </w:tc>
        <w:tc>
          <w:tcPr>
            <w:tcW w:w="942" w:type="pct"/>
            <w:vAlign w:val="center"/>
          </w:tcPr>
          <w:p w14:paraId="69170863" w14:textId="55DE6668"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33A9A1B2" w14:textId="77777777" w:rsidR="000343FB" w:rsidRPr="00255B7A" w:rsidRDefault="000343FB" w:rsidP="000343FB">
            <w:pPr>
              <w:jc w:val="center"/>
              <w:rPr>
                <w:rFonts w:asciiTheme="minorHAnsi" w:hAnsiTheme="minorHAnsi" w:cstheme="minorHAnsi"/>
                <w:sz w:val="22"/>
                <w:szCs w:val="22"/>
              </w:rPr>
            </w:pPr>
          </w:p>
        </w:tc>
      </w:tr>
      <w:tr w:rsidR="000343FB" w:rsidRPr="00255B7A" w14:paraId="6E39CA24" w14:textId="77777777" w:rsidTr="000343FB">
        <w:tc>
          <w:tcPr>
            <w:tcW w:w="271" w:type="pct"/>
          </w:tcPr>
          <w:p w14:paraId="27DAA989"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0AA6AD36" w14:textId="6DB66CEA"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Czujniki </w:t>
            </w:r>
          </w:p>
        </w:tc>
        <w:tc>
          <w:tcPr>
            <w:tcW w:w="1302" w:type="pct"/>
          </w:tcPr>
          <w:p w14:paraId="374FAC30" w14:textId="0A7D4DF7"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Kompas elektroniczny</w:t>
            </w:r>
            <w:r w:rsidRPr="00255B7A">
              <w:rPr>
                <w:rFonts w:asciiTheme="minorHAnsi" w:hAnsiTheme="minorHAnsi" w:cstheme="minorHAnsi"/>
                <w:sz w:val="22"/>
                <w:szCs w:val="22"/>
              </w:rPr>
              <w:br/>
              <w:t>G-Sensor</w:t>
            </w:r>
            <w:r w:rsidRPr="00255B7A">
              <w:rPr>
                <w:rFonts w:asciiTheme="minorHAnsi" w:hAnsiTheme="minorHAnsi" w:cstheme="minorHAnsi"/>
                <w:sz w:val="22"/>
                <w:szCs w:val="22"/>
              </w:rPr>
              <w:br/>
              <w:t>Akcelerometr</w:t>
            </w:r>
            <w:r w:rsidRPr="00255B7A">
              <w:rPr>
                <w:rFonts w:asciiTheme="minorHAnsi" w:hAnsiTheme="minorHAnsi" w:cstheme="minorHAnsi"/>
                <w:sz w:val="22"/>
                <w:szCs w:val="22"/>
              </w:rPr>
              <w:br/>
              <w:t>Czujnik światła</w:t>
            </w:r>
            <w:r w:rsidRPr="00255B7A">
              <w:rPr>
                <w:rFonts w:asciiTheme="minorHAnsi" w:hAnsiTheme="minorHAnsi" w:cstheme="minorHAnsi"/>
                <w:sz w:val="22"/>
                <w:szCs w:val="22"/>
              </w:rPr>
              <w:br/>
              <w:t>Czujnik magnetyczny</w:t>
            </w:r>
            <w:r w:rsidRPr="00255B7A">
              <w:rPr>
                <w:rFonts w:asciiTheme="minorHAnsi" w:hAnsiTheme="minorHAnsi" w:cstheme="minorHAnsi"/>
                <w:sz w:val="22"/>
                <w:szCs w:val="22"/>
              </w:rPr>
              <w:br/>
              <w:t>Czujnik odległości</w:t>
            </w:r>
          </w:p>
        </w:tc>
        <w:tc>
          <w:tcPr>
            <w:tcW w:w="942" w:type="pct"/>
            <w:vAlign w:val="center"/>
          </w:tcPr>
          <w:p w14:paraId="068D706D" w14:textId="500B7587"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B1EC7E8" w14:textId="77777777" w:rsidR="000343FB" w:rsidRPr="00255B7A" w:rsidRDefault="000343FB" w:rsidP="000343FB">
            <w:pPr>
              <w:jc w:val="center"/>
              <w:rPr>
                <w:rFonts w:asciiTheme="minorHAnsi" w:hAnsiTheme="minorHAnsi" w:cstheme="minorHAnsi"/>
                <w:sz w:val="22"/>
                <w:szCs w:val="22"/>
              </w:rPr>
            </w:pPr>
          </w:p>
        </w:tc>
      </w:tr>
      <w:tr w:rsidR="000343FB" w:rsidRPr="00255B7A" w14:paraId="53DFBDE6" w14:textId="77777777" w:rsidTr="000343FB">
        <w:tc>
          <w:tcPr>
            <w:tcW w:w="271" w:type="pct"/>
          </w:tcPr>
          <w:p w14:paraId="3A0CB91F"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5269F6C" w14:textId="0424A113"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Wtyczka audio (jack) </w:t>
            </w:r>
          </w:p>
        </w:tc>
        <w:tc>
          <w:tcPr>
            <w:tcW w:w="1302" w:type="pct"/>
          </w:tcPr>
          <w:p w14:paraId="05BEBED1" w14:textId="0C440D0E"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Gniazdo słuchawkowe </w:t>
            </w:r>
          </w:p>
        </w:tc>
        <w:tc>
          <w:tcPr>
            <w:tcW w:w="942" w:type="pct"/>
          </w:tcPr>
          <w:p w14:paraId="01AAFD78" w14:textId="77777777" w:rsidR="000343FB" w:rsidRPr="00255B7A" w:rsidRDefault="000343FB" w:rsidP="000343FB">
            <w:pPr>
              <w:rPr>
                <w:rFonts w:asciiTheme="minorHAnsi" w:hAnsiTheme="minorHAnsi" w:cstheme="minorHAnsi"/>
                <w:sz w:val="22"/>
                <w:szCs w:val="22"/>
              </w:rPr>
            </w:pPr>
          </w:p>
        </w:tc>
        <w:tc>
          <w:tcPr>
            <w:tcW w:w="1388" w:type="pct"/>
            <w:vAlign w:val="center"/>
          </w:tcPr>
          <w:p w14:paraId="17CA9826" w14:textId="77777777" w:rsidR="000343FB" w:rsidRPr="00255B7A" w:rsidRDefault="000343FB" w:rsidP="000343FB">
            <w:pPr>
              <w:jc w:val="center"/>
              <w:rPr>
                <w:rFonts w:asciiTheme="minorHAnsi" w:hAnsiTheme="minorHAnsi" w:cstheme="minorHAnsi"/>
                <w:sz w:val="22"/>
                <w:szCs w:val="22"/>
              </w:rPr>
            </w:pPr>
          </w:p>
        </w:tc>
      </w:tr>
      <w:tr w:rsidR="000343FB" w:rsidRPr="00255B7A" w14:paraId="56437155" w14:textId="77777777" w:rsidTr="000343FB">
        <w:tc>
          <w:tcPr>
            <w:tcW w:w="271" w:type="pct"/>
          </w:tcPr>
          <w:p w14:paraId="49850C73"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03B8733" w14:textId="29B57993"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Gniazdo rozszerzeń </w:t>
            </w:r>
          </w:p>
        </w:tc>
        <w:tc>
          <w:tcPr>
            <w:tcW w:w="1302" w:type="pct"/>
          </w:tcPr>
          <w:p w14:paraId="56BE66D3" w14:textId="3205CBAD"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2 gniazda: 1x SIM, 1 gniazdo na kartę micro SD </w:t>
            </w:r>
          </w:p>
        </w:tc>
        <w:tc>
          <w:tcPr>
            <w:tcW w:w="942" w:type="pct"/>
            <w:vAlign w:val="center"/>
          </w:tcPr>
          <w:p w14:paraId="617B8870" w14:textId="5DE04BF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5B2E1E15" w14:textId="77777777" w:rsidR="000343FB" w:rsidRPr="00255B7A" w:rsidRDefault="000343FB" w:rsidP="000343FB">
            <w:pPr>
              <w:jc w:val="center"/>
              <w:rPr>
                <w:rFonts w:asciiTheme="minorHAnsi" w:hAnsiTheme="minorHAnsi" w:cstheme="minorHAnsi"/>
                <w:sz w:val="22"/>
                <w:szCs w:val="22"/>
              </w:rPr>
            </w:pPr>
          </w:p>
        </w:tc>
      </w:tr>
      <w:tr w:rsidR="000343FB" w:rsidRPr="00255B7A" w14:paraId="00FE18AE" w14:textId="77777777" w:rsidTr="000343FB">
        <w:tc>
          <w:tcPr>
            <w:tcW w:w="271" w:type="pct"/>
          </w:tcPr>
          <w:p w14:paraId="745FAD28"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582CB39" w14:textId="23638C6F"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Aparat fotograficzny </w:t>
            </w:r>
          </w:p>
        </w:tc>
        <w:tc>
          <w:tcPr>
            <w:tcW w:w="1302" w:type="pct"/>
          </w:tcPr>
          <w:p w14:paraId="55BB0E91" w14:textId="3D0F36F8"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Tylny aparat 13 MP z autofokusem, Lampa błyskowa LED o wysokiej jasności, przedni aparat 5 MP </w:t>
            </w:r>
          </w:p>
        </w:tc>
        <w:tc>
          <w:tcPr>
            <w:tcW w:w="942" w:type="pct"/>
            <w:vAlign w:val="center"/>
          </w:tcPr>
          <w:p w14:paraId="042AA7BF" w14:textId="00CF02A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3720068" w14:textId="77777777" w:rsidR="000343FB" w:rsidRPr="00255B7A" w:rsidRDefault="000343FB" w:rsidP="000343FB">
            <w:pPr>
              <w:jc w:val="center"/>
              <w:rPr>
                <w:rFonts w:asciiTheme="minorHAnsi" w:hAnsiTheme="minorHAnsi" w:cstheme="minorHAnsi"/>
                <w:sz w:val="22"/>
                <w:szCs w:val="22"/>
              </w:rPr>
            </w:pPr>
          </w:p>
        </w:tc>
      </w:tr>
      <w:tr w:rsidR="000343FB" w:rsidRPr="00255B7A" w14:paraId="14432E2E" w14:textId="77777777" w:rsidTr="000343FB">
        <w:tc>
          <w:tcPr>
            <w:tcW w:w="271" w:type="pct"/>
          </w:tcPr>
          <w:p w14:paraId="39029B5E"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340F4309" w14:textId="0508B9C5"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Temperatura robocza </w:t>
            </w:r>
          </w:p>
        </w:tc>
        <w:tc>
          <w:tcPr>
            <w:tcW w:w="1302" w:type="pct"/>
          </w:tcPr>
          <w:p w14:paraId="488B7A99" w14:textId="3ACB6A99"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-15°C do min 55°C </w:t>
            </w:r>
          </w:p>
        </w:tc>
        <w:tc>
          <w:tcPr>
            <w:tcW w:w="942" w:type="pct"/>
            <w:vAlign w:val="center"/>
          </w:tcPr>
          <w:p w14:paraId="29EB209E" w14:textId="20A54B7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3C4F097E" w14:textId="77777777" w:rsidR="000343FB" w:rsidRPr="00255B7A" w:rsidRDefault="000343FB" w:rsidP="000343FB">
            <w:pPr>
              <w:jc w:val="center"/>
              <w:rPr>
                <w:rFonts w:asciiTheme="minorHAnsi" w:hAnsiTheme="minorHAnsi" w:cstheme="minorHAnsi"/>
                <w:sz w:val="22"/>
                <w:szCs w:val="22"/>
              </w:rPr>
            </w:pPr>
          </w:p>
        </w:tc>
      </w:tr>
      <w:tr w:rsidR="000343FB" w:rsidRPr="00255B7A" w14:paraId="43D82B55" w14:textId="77777777" w:rsidTr="000343FB">
        <w:tc>
          <w:tcPr>
            <w:tcW w:w="271" w:type="pct"/>
          </w:tcPr>
          <w:p w14:paraId="704F474A"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2C6EE502" w14:textId="28C5339E"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Temperatura przechowywania </w:t>
            </w:r>
          </w:p>
        </w:tc>
        <w:tc>
          <w:tcPr>
            <w:tcW w:w="1302" w:type="pct"/>
          </w:tcPr>
          <w:p w14:paraId="355452C5" w14:textId="305A0B8B"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Min -30°C do 70°C </w:t>
            </w:r>
          </w:p>
        </w:tc>
        <w:tc>
          <w:tcPr>
            <w:tcW w:w="942" w:type="pct"/>
            <w:vAlign w:val="center"/>
          </w:tcPr>
          <w:p w14:paraId="7EF82F9F" w14:textId="004CA758"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1247E1B9" w14:textId="77777777" w:rsidR="000343FB" w:rsidRPr="00255B7A" w:rsidRDefault="000343FB" w:rsidP="000343FB">
            <w:pPr>
              <w:jc w:val="center"/>
              <w:rPr>
                <w:rFonts w:asciiTheme="minorHAnsi" w:hAnsiTheme="minorHAnsi" w:cstheme="minorHAnsi"/>
                <w:sz w:val="22"/>
                <w:szCs w:val="22"/>
              </w:rPr>
            </w:pPr>
          </w:p>
        </w:tc>
      </w:tr>
      <w:tr w:rsidR="000343FB" w:rsidRPr="00255B7A" w14:paraId="3B7CBFCD" w14:textId="77777777" w:rsidTr="000343FB">
        <w:tc>
          <w:tcPr>
            <w:tcW w:w="271" w:type="pct"/>
          </w:tcPr>
          <w:p w14:paraId="5703321F"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30A6ABB9" w14:textId="0979907E"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Wilgotność </w:t>
            </w:r>
          </w:p>
        </w:tc>
        <w:tc>
          <w:tcPr>
            <w:tcW w:w="1302" w:type="pct"/>
          </w:tcPr>
          <w:p w14:paraId="0516B798" w14:textId="17A8DFB5"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5% do 95% (bez kondensacji) </w:t>
            </w:r>
          </w:p>
        </w:tc>
        <w:tc>
          <w:tcPr>
            <w:tcW w:w="942" w:type="pct"/>
            <w:vAlign w:val="center"/>
          </w:tcPr>
          <w:p w14:paraId="538DFE76" w14:textId="17BC7FCC"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967D035" w14:textId="77777777" w:rsidR="000343FB" w:rsidRPr="00255B7A" w:rsidRDefault="000343FB" w:rsidP="000343FB">
            <w:pPr>
              <w:jc w:val="center"/>
              <w:rPr>
                <w:rFonts w:asciiTheme="minorHAnsi" w:hAnsiTheme="minorHAnsi" w:cstheme="minorHAnsi"/>
                <w:sz w:val="22"/>
                <w:szCs w:val="22"/>
              </w:rPr>
            </w:pPr>
          </w:p>
        </w:tc>
      </w:tr>
      <w:tr w:rsidR="000343FB" w:rsidRPr="00255B7A" w14:paraId="675174B7" w14:textId="77777777" w:rsidTr="000343FB">
        <w:tc>
          <w:tcPr>
            <w:tcW w:w="271" w:type="pct"/>
          </w:tcPr>
          <w:p w14:paraId="3BD6F144"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3FF296B8" w14:textId="449AE37E"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Odporność na upadek </w:t>
            </w:r>
          </w:p>
        </w:tc>
        <w:tc>
          <w:tcPr>
            <w:tcW w:w="1302" w:type="pct"/>
          </w:tcPr>
          <w:p w14:paraId="588CE297" w14:textId="05163038"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Upadek z min 1 metra na betonową podłogę </w:t>
            </w:r>
          </w:p>
        </w:tc>
        <w:tc>
          <w:tcPr>
            <w:tcW w:w="942" w:type="pct"/>
            <w:vAlign w:val="center"/>
          </w:tcPr>
          <w:p w14:paraId="2FDD9B37" w14:textId="357F865F"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63985715" w14:textId="77777777" w:rsidR="000343FB" w:rsidRPr="00255B7A" w:rsidRDefault="000343FB" w:rsidP="000343FB">
            <w:pPr>
              <w:jc w:val="center"/>
              <w:rPr>
                <w:rFonts w:asciiTheme="minorHAnsi" w:hAnsiTheme="minorHAnsi" w:cstheme="minorHAnsi"/>
                <w:sz w:val="22"/>
                <w:szCs w:val="22"/>
              </w:rPr>
            </w:pPr>
          </w:p>
        </w:tc>
      </w:tr>
      <w:tr w:rsidR="000343FB" w:rsidRPr="00255B7A" w14:paraId="2CCD7D61" w14:textId="77777777" w:rsidTr="000343FB">
        <w:tc>
          <w:tcPr>
            <w:tcW w:w="271" w:type="pct"/>
          </w:tcPr>
          <w:p w14:paraId="3AF7831F"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446E12A7" w14:textId="3F4486D9"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Klasa IP </w:t>
            </w:r>
          </w:p>
        </w:tc>
        <w:tc>
          <w:tcPr>
            <w:tcW w:w="1302" w:type="pct"/>
          </w:tcPr>
          <w:p w14:paraId="4DCE7B11" w14:textId="42F5F6A4"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IP67</w:t>
            </w:r>
          </w:p>
        </w:tc>
        <w:tc>
          <w:tcPr>
            <w:tcW w:w="942" w:type="pct"/>
            <w:vAlign w:val="center"/>
          </w:tcPr>
          <w:p w14:paraId="05541252" w14:textId="7852BF1F"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054F90C9" w14:textId="77777777" w:rsidR="000343FB" w:rsidRPr="00255B7A" w:rsidRDefault="000343FB" w:rsidP="000343FB">
            <w:pPr>
              <w:jc w:val="center"/>
              <w:rPr>
                <w:rFonts w:asciiTheme="minorHAnsi" w:hAnsiTheme="minorHAnsi" w:cstheme="minorHAnsi"/>
                <w:sz w:val="22"/>
                <w:szCs w:val="22"/>
              </w:rPr>
            </w:pPr>
          </w:p>
        </w:tc>
      </w:tr>
      <w:tr w:rsidR="000343FB" w:rsidRPr="00255B7A" w14:paraId="7EF500F2" w14:textId="77777777" w:rsidTr="000343FB">
        <w:tc>
          <w:tcPr>
            <w:tcW w:w="271" w:type="pct"/>
          </w:tcPr>
          <w:p w14:paraId="5FBAF379"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221B578E" w14:textId="7A1EC9D2"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WLAN RADIO </w:t>
            </w:r>
          </w:p>
        </w:tc>
        <w:tc>
          <w:tcPr>
            <w:tcW w:w="1302" w:type="pct"/>
          </w:tcPr>
          <w:p w14:paraId="0DFA99F6" w14:textId="0A317D7F"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IEEE 802.11 b/g/n/ac</w:t>
            </w:r>
          </w:p>
        </w:tc>
        <w:tc>
          <w:tcPr>
            <w:tcW w:w="942" w:type="pct"/>
            <w:vAlign w:val="center"/>
          </w:tcPr>
          <w:p w14:paraId="61F12EC2" w14:textId="197B035F"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C9BB1BF" w14:textId="77777777" w:rsidR="000343FB" w:rsidRPr="00255B7A" w:rsidRDefault="000343FB" w:rsidP="000343FB">
            <w:pPr>
              <w:jc w:val="center"/>
              <w:rPr>
                <w:rFonts w:asciiTheme="minorHAnsi" w:hAnsiTheme="minorHAnsi" w:cstheme="minorHAnsi"/>
                <w:sz w:val="22"/>
                <w:szCs w:val="22"/>
              </w:rPr>
            </w:pPr>
          </w:p>
        </w:tc>
      </w:tr>
      <w:tr w:rsidR="000343FB" w:rsidRPr="00255B7A" w14:paraId="4C113B39" w14:textId="77777777" w:rsidTr="000343FB">
        <w:tc>
          <w:tcPr>
            <w:tcW w:w="271" w:type="pct"/>
          </w:tcPr>
          <w:p w14:paraId="18323908"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59C297C9" w14:textId="27A81C86"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WPAN RADIO </w:t>
            </w:r>
          </w:p>
        </w:tc>
        <w:tc>
          <w:tcPr>
            <w:tcW w:w="1302" w:type="pct"/>
          </w:tcPr>
          <w:p w14:paraId="1945D67C" w14:textId="775AFAAC"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Bluetooth min 4.1  </w:t>
            </w:r>
          </w:p>
        </w:tc>
        <w:tc>
          <w:tcPr>
            <w:tcW w:w="942" w:type="pct"/>
            <w:vAlign w:val="center"/>
          </w:tcPr>
          <w:p w14:paraId="27420C12" w14:textId="1F3D17C6"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2BD5CAC8" w14:textId="77777777" w:rsidR="000343FB" w:rsidRPr="00255B7A" w:rsidRDefault="000343FB" w:rsidP="000343FB">
            <w:pPr>
              <w:jc w:val="center"/>
              <w:rPr>
                <w:rFonts w:asciiTheme="minorHAnsi" w:hAnsiTheme="minorHAnsi" w:cstheme="minorHAnsi"/>
                <w:sz w:val="22"/>
                <w:szCs w:val="22"/>
              </w:rPr>
            </w:pPr>
          </w:p>
        </w:tc>
      </w:tr>
      <w:tr w:rsidR="000343FB" w:rsidRPr="00255B7A" w14:paraId="2150E441" w14:textId="77777777" w:rsidTr="000343FB">
        <w:tc>
          <w:tcPr>
            <w:tcW w:w="271" w:type="pct"/>
          </w:tcPr>
          <w:p w14:paraId="4C19CD67"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14E9BE24" w14:textId="31C43638"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Certyfikaty</w:t>
            </w:r>
          </w:p>
        </w:tc>
        <w:tc>
          <w:tcPr>
            <w:tcW w:w="1302" w:type="pct"/>
          </w:tcPr>
          <w:p w14:paraId="663016C2" w14:textId="62CE6452"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 xml:space="preserve">Sprzęt komputerowy MIL-STD-810G, CE </w:t>
            </w:r>
          </w:p>
        </w:tc>
        <w:tc>
          <w:tcPr>
            <w:tcW w:w="942" w:type="pct"/>
            <w:vAlign w:val="center"/>
          </w:tcPr>
          <w:p w14:paraId="5DE60CB5" w14:textId="05C5CC9E"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5D825BBC" w14:textId="77777777" w:rsidR="000343FB" w:rsidRPr="00255B7A" w:rsidRDefault="000343FB" w:rsidP="000343FB">
            <w:pPr>
              <w:jc w:val="center"/>
              <w:rPr>
                <w:rFonts w:asciiTheme="minorHAnsi" w:hAnsiTheme="minorHAnsi" w:cstheme="minorHAnsi"/>
                <w:sz w:val="22"/>
                <w:szCs w:val="22"/>
              </w:rPr>
            </w:pPr>
          </w:p>
        </w:tc>
      </w:tr>
      <w:tr w:rsidR="000343FB" w:rsidRPr="00255B7A" w14:paraId="68989F2E" w14:textId="77777777" w:rsidTr="000343FB">
        <w:tc>
          <w:tcPr>
            <w:tcW w:w="271" w:type="pct"/>
          </w:tcPr>
          <w:p w14:paraId="37515846" w14:textId="77777777" w:rsidR="000343FB" w:rsidRPr="00255B7A" w:rsidRDefault="000343FB" w:rsidP="000343FB">
            <w:pPr>
              <w:pStyle w:val="Akapitzlist"/>
              <w:numPr>
                <w:ilvl w:val="0"/>
                <w:numId w:val="10"/>
              </w:numPr>
              <w:suppressAutoHyphens w:val="0"/>
              <w:spacing w:after="0" w:line="240" w:lineRule="auto"/>
              <w:rPr>
                <w:rFonts w:cstheme="minorHAnsi"/>
              </w:rPr>
            </w:pPr>
          </w:p>
        </w:tc>
        <w:tc>
          <w:tcPr>
            <w:tcW w:w="1097" w:type="pct"/>
          </w:tcPr>
          <w:p w14:paraId="46B433EB" w14:textId="17A33694"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Wyposażenie</w:t>
            </w:r>
          </w:p>
        </w:tc>
        <w:tc>
          <w:tcPr>
            <w:tcW w:w="1302" w:type="pct"/>
          </w:tcPr>
          <w:p w14:paraId="0A38AAF2" w14:textId="489E58AB" w:rsidR="000343FB" w:rsidRPr="00255B7A" w:rsidRDefault="000343FB" w:rsidP="000343FB">
            <w:pPr>
              <w:rPr>
                <w:rFonts w:asciiTheme="minorHAnsi" w:hAnsiTheme="minorHAnsi" w:cstheme="minorHAnsi"/>
                <w:sz w:val="22"/>
                <w:szCs w:val="22"/>
              </w:rPr>
            </w:pPr>
            <w:r w:rsidRPr="00255B7A">
              <w:rPr>
                <w:rFonts w:asciiTheme="minorHAnsi" w:hAnsiTheme="minorHAnsi" w:cstheme="minorHAnsi"/>
                <w:sz w:val="22"/>
                <w:szCs w:val="22"/>
              </w:rPr>
              <w:t>Zasilacz + stacja ładowania</w:t>
            </w:r>
          </w:p>
        </w:tc>
        <w:tc>
          <w:tcPr>
            <w:tcW w:w="942" w:type="pct"/>
            <w:vAlign w:val="center"/>
          </w:tcPr>
          <w:p w14:paraId="3B02C0F5" w14:textId="10477A08" w:rsidR="000343FB" w:rsidRPr="00255B7A" w:rsidRDefault="000343FB" w:rsidP="000343FB">
            <w:pPr>
              <w:jc w:val="center"/>
              <w:rPr>
                <w:rFonts w:asciiTheme="minorHAnsi" w:hAnsiTheme="minorHAnsi" w:cstheme="minorHAnsi"/>
                <w:sz w:val="22"/>
                <w:szCs w:val="22"/>
              </w:rPr>
            </w:pPr>
            <w:r w:rsidRPr="00255B7A">
              <w:rPr>
                <w:rFonts w:asciiTheme="minorHAnsi" w:hAnsiTheme="minorHAnsi" w:cstheme="minorHAnsi"/>
                <w:sz w:val="22"/>
                <w:szCs w:val="22"/>
              </w:rPr>
              <w:t>TAK</w:t>
            </w:r>
          </w:p>
        </w:tc>
        <w:tc>
          <w:tcPr>
            <w:tcW w:w="1388" w:type="pct"/>
            <w:vAlign w:val="center"/>
          </w:tcPr>
          <w:p w14:paraId="73B155EF" w14:textId="77777777" w:rsidR="000343FB" w:rsidRPr="00255B7A" w:rsidRDefault="000343FB" w:rsidP="000343FB">
            <w:pPr>
              <w:jc w:val="center"/>
              <w:rPr>
                <w:rFonts w:asciiTheme="minorHAnsi" w:hAnsiTheme="minorHAnsi" w:cstheme="minorHAnsi"/>
                <w:sz w:val="22"/>
                <w:szCs w:val="22"/>
              </w:rPr>
            </w:pPr>
          </w:p>
        </w:tc>
      </w:tr>
    </w:tbl>
    <w:p w14:paraId="31C56430" w14:textId="77777777" w:rsidR="001A3825" w:rsidRPr="00255B7A" w:rsidRDefault="001A3825" w:rsidP="000343FB">
      <w:pPr>
        <w:widowControl/>
        <w:tabs>
          <w:tab w:val="center" w:pos="4536"/>
          <w:tab w:val="left" w:pos="7605"/>
        </w:tabs>
        <w:autoSpaceDE/>
        <w:rPr>
          <w:rFonts w:asciiTheme="minorHAnsi" w:hAnsiTheme="minorHAnsi" w:cstheme="minorHAnsi"/>
          <w:b/>
          <w:color w:val="000000" w:themeColor="text1"/>
          <w:sz w:val="22"/>
          <w:szCs w:val="22"/>
        </w:rPr>
      </w:pPr>
    </w:p>
    <w:p w14:paraId="2C8281A8" w14:textId="77777777" w:rsidR="007351AA" w:rsidRPr="00255B7A" w:rsidRDefault="007351AA" w:rsidP="007351AA">
      <w:pPr>
        <w:rPr>
          <w:rFonts w:asciiTheme="minorHAnsi" w:hAnsiTheme="minorHAnsi" w:cstheme="minorHAnsi"/>
          <w:sz w:val="22"/>
          <w:szCs w:val="22"/>
        </w:rPr>
      </w:pPr>
      <w:bookmarkStart w:id="1" w:name="_Hlk71100007"/>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4A0" w:firstRow="1" w:lastRow="0" w:firstColumn="1" w:lastColumn="0" w:noHBand="0" w:noVBand="1"/>
      </w:tblPr>
      <w:tblGrid>
        <w:gridCol w:w="5474"/>
        <w:gridCol w:w="1595"/>
        <w:gridCol w:w="2990"/>
      </w:tblGrid>
      <w:tr w:rsidR="007351AA" w:rsidRPr="00255B7A" w14:paraId="6ABC208A" w14:textId="77777777" w:rsidTr="00A207A7">
        <w:trPr>
          <w:cantSplit/>
          <w:trHeight w:val="369"/>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B4D975" w14:textId="77777777" w:rsidR="007351AA" w:rsidRPr="00255B7A" w:rsidRDefault="007351AA">
            <w:pPr>
              <w:rPr>
                <w:rFonts w:asciiTheme="minorHAnsi" w:hAnsiTheme="minorHAnsi" w:cstheme="minorHAnsi"/>
                <w:b/>
                <w:sz w:val="22"/>
                <w:szCs w:val="22"/>
                <w:lang w:eastAsia="zh-CN"/>
              </w:rPr>
            </w:pPr>
            <w:r w:rsidRPr="00255B7A">
              <w:rPr>
                <w:rFonts w:asciiTheme="minorHAnsi" w:hAnsiTheme="minorHAnsi" w:cstheme="minorHAnsi"/>
                <w:b/>
                <w:sz w:val="22"/>
                <w:szCs w:val="22"/>
                <w:lang w:eastAsia="zh-CN"/>
              </w:rPr>
              <w:t>Warunki gwarancji i serwisu</w:t>
            </w:r>
          </w:p>
        </w:tc>
        <w:tc>
          <w:tcPr>
            <w:tcW w:w="793" w:type="pct"/>
            <w:tcBorders>
              <w:top w:val="single" w:sz="4" w:space="0" w:color="auto"/>
              <w:left w:val="single" w:sz="4" w:space="0" w:color="auto"/>
              <w:bottom w:val="single" w:sz="4" w:space="0" w:color="auto"/>
              <w:right w:val="single" w:sz="4" w:space="0" w:color="auto"/>
            </w:tcBorders>
            <w:shd w:val="clear" w:color="auto" w:fill="FFFFFF"/>
            <w:hideMark/>
          </w:tcPr>
          <w:p w14:paraId="7B3C9B29" w14:textId="0BA57875" w:rsidR="007351AA" w:rsidRPr="00255B7A" w:rsidRDefault="007351AA" w:rsidP="0036469E">
            <w:pPr>
              <w:snapToGrid w:val="0"/>
              <w:jc w:val="center"/>
              <w:rPr>
                <w:rFonts w:asciiTheme="minorHAnsi" w:hAnsiTheme="minorHAnsi" w:cstheme="minorHAnsi"/>
                <w:b/>
                <w:sz w:val="22"/>
                <w:szCs w:val="22"/>
                <w:lang w:eastAsia="en-US"/>
              </w:rPr>
            </w:pPr>
            <w:r w:rsidRPr="00255B7A">
              <w:rPr>
                <w:rFonts w:asciiTheme="minorHAnsi" w:hAnsiTheme="minorHAnsi" w:cstheme="minorHAnsi"/>
                <w:b/>
                <w:sz w:val="22"/>
                <w:szCs w:val="22"/>
              </w:rPr>
              <w:t xml:space="preserve">Wartości wymagane </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14:paraId="5F195AC5" w14:textId="77777777" w:rsidR="007351AA" w:rsidRPr="00255B7A" w:rsidRDefault="007351AA">
            <w:pPr>
              <w:snapToGrid w:val="0"/>
              <w:jc w:val="center"/>
              <w:rPr>
                <w:rFonts w:asciiTheme="minorHAnsi" w:hAnsiTheme="minorHAnsi" w:cstheme="minorHAnsi"/>
                <w:b/>
                <w:sz w:val="22"/>
                <w:szCs w:val="22"/>
              </w:rPr>
            </w:pPr>
            <w:r w:rsidRPr="00255B7A">
              <w:rPr>
                <w:rFonts w:asciiTheme="minorHAnsi" w:hAnsiTheme="minorHAnsi" w:cstheme="minorHAnsi"/>
                <w:b/>
                <w:sz w:val="22"/>
                <w:szCs w:val="22"/>
              </w:rPr>
              <w:t>Parametr oferowany</w:t>
            </w:r>
          </w:p>
        </w:tc>
      </w:tr>
      <w:tr w:rsidR="007351AA" w:rsidRPr="00255B7A" w14:paraId="4AC94D24" w14:textId="77777777" w:rsidTr="00A207A7">
        <w:trPr>
          <w:cantSplit/>
          <w:trHeight w:val="369"/>
        </w:trPr>
        <w:tc>
          <w:tcPr>
            <w:tcW w:w="2721" w:type="pc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14:paraId="4E393A54" w14:textId="77777777" w:rsidR="007351AA" w:rsidRPr="00255B7A" w:rsidRDefault="007351AA">
            <w:pPr>
              <w:rPr>
                <w:rFonts w:asciiTheme="minorHAnsi" w:hAnsiTheme="minorHAnsi" w:cstheme="minorHAnsi"/>
                <w:sz w:val="22"/>
                <w:szCs w:val="22"/>
                <w:lang w:eastAsia="zh-CN"/>
              </w:rPr>
            </w:pPr>
            <w:r w:rsidRPr="00255B7A">
              <w:rPr>
                <w:rFonts w:asciiTheme="minorHAnsi" w:hAnsiTheme="minorHAnsi" w:cstheme="minorHAnsi"/>
                <w:sz w:val="22"/>
                <w:szCs w:val="22"/>
                <w:lang w:eastAsia="zh-CN"/>
              </w:rPr>
              <w:t xml:space="preserve">Gwarancja min. </w:t>
            </w:r>
            <w:r w:rsidRPr="00255B7A">
              <w:rPr>
                <w:rFonts w:asciiTheme="minorHAnsi" w:hAnsiTheme="minorHAnsi" w:cstheme="minorHAnsi"/>
                <w:bCs/>
                <w:sz w:val="22"/>
                <w:szCs w:val="22"/>
                <w:lang w:eastAsia="zh-CN"/>
              </w:rPr>
              <w:t>24 miesiące</w:t>
            </w:r>
          </w:p>
        </w:tc>
        <w:tc>
          <w:tcPr>
            <w:tcW w:w="793" w:type="pc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14:paraId="047F8D73" w14:textId="0F3085DE" w:rsidR="007351AA" w:rsidRPr="00255B7A" w:rsidRDefault="00020535">
            <w:pPr>
              <w:snapToGrid w:val="0"/>
              <w:jc w:val="center"/>
              <w:rPr>
                <w:rFonts w:asciiTheme="minorHAnsi" w:hAnsiTheme="minorHAnsi" w:cstheme="minorHAnsi"/>
                <w:sz w:val="22"/>
                <w:szCs w:val="22"/>
                <w:lang w:eastAsia="zh-CN"/>
              </w:rPr>
            </w:pPr>
            <w:r w:rsidRPr="00255B7A">
              <w:rPr>
                <w:rFonts w:asciiTheme="minorHAnsi" w:hAnsiTheme="minorHAnsi" w:cstheme="minorHAnsi"/>
                <w:sz w:val="22"/>
                <w:szCs w:val="22"/>
                <w:lang w:eastAsia="zh-CN"/>
              </w:rPr>
              <w:t>TAK</w:t>
            </w:r>
            <w:r w:rsidR="007351AA" w:rsidRPr="00255B7A">
              <w:rPr>
                <w:rFonts w:asciiTheme="minorHAnsi" w:hAnsiTheme="minorHAnsi" w:cstheme="minorHAnsi"/>
                <w:sz w:val="22"/>
                <w:szCs w:val="22"/>
                <w:lang w:eastAsia="zh-CN"/>
              </w:rPr>
              <w:t>, podać</w:t>
            </w:r>
          </w:p>
        </w:tc>
        <w:tc>
          <w:tcPr>
            <w:tcW w:w="1486" w:type="pc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tcPr>
          <w:p w14:paraId="2C621B97" w14:textId="77777777" w:rsidR="007351AA" w:rsidRPr="00255B7A" w:rsidRDefault="007351AA">
            <w:pPr>
              <w:snapToGrid w:val="0"/>
              <w:rPr>
                <w:rFonts w:asciiTheme="minorHAnsi" w:hAnsiTheme="minorHAnsi" w:cstheme="minorHAnsi"/>
                <w:sz w:val="22"/>
                <w:szCs w:val="22"/>
                <w:lang w:eastAsia="zh-CN"/>
              </w:rPr>
            </w:pPr>
          </w:p>
        </w:tc>
      </w:tr>
    </w:tbl>
    <w:p w14:paraId="3735AC3B" w14:textId="77777777" w:rsidR="007351AA" w:rsidRPr="00255B7A" w:rsidRDefault="007351AA" w:rsidP="007351AA">
      <w:pPr>
        <w:rPr>
          <w:rFonts w:asciiTheme="minorHAnsi" w:hAnsiTheme="minorHAnsi" w:cstheme="minorHAnsi"/>
          <w:sz w:val="22"/>
          <w:szCs w:val="22"/>
          <w:lang w:val="en-US" w:eastAsia="en-US"/>
        </w:rPr>
      </w:pPr>
    </w:p>
    <w:p w14:paraId="211D3584" w14:textId="77777777" w:rsidR="007351AA" w:rsidRPr="00255B7A" w:rsidRDefault="007351AA" w:rsidP="007351AA">
      <w:pPr>
        <w:rPr>
          <w:rFonts w:asciiTheme="minorHAnsi" w:hAnsiTheme="minorHAnsi" w:cstheme="minorHAnsi"/>
          <w:sz w:val="22"/>
          <w:szCs w:val="22"/>
        </w:rPr>
      </w:pPr>
    </w:p>
    <w:p w14:paraId="789AD9DF" w14:textId="77777777" w:rsidR="007351AA" w:rsidRPr="00255B7A" w:rsidRDefault="007351AA" w:rsidP="007351AA">
      <w:pPr>
        <w:widowControl/>
        <w:numPr>
          <w:ilvl w:val="0"/>
          <w:numId w:val="7"/>
        </w:numPr>
        <w:suppressAutoHyphens/>
        <w:autoSpaceDE/>
        <w:autoSpaceDN/>
        <w:spacing w:line="276" w:lineRule="auto"/>
        <w:jc w:val="both"/>
        <w:rPr>
          <w:rFonts w:asciiTheme="minorHAnsi" w:hAnsiTheme="minorHAnsi" w:cstheme="minorHAnsi"/>
          <w:sz w:val="22"/>
          <w:szCs w:val="22"/>
        </w:rPr>
      </w:pPr>
      <w:r w:rsidRPr="00255B7A">
        <w:rPr>
          <w:rFonts w:asciiTheme="minorHAnsi" w:hAnsiTheme="minorHAnsi" w:cstheme="minorHAnsi"/>
          <w:sz w:val="22"/>
          <w:szCs w:val="22"/>
        </w:rPr>
        <w:t>W tabeli należy wpisać co najmniej właściwe słowo „TAK” lub „NIE” w zależności od tego, czy proponowane wyposażenie spełnia wskazany parametr</w:t>
      </w:r>
    </w:p>
    <w:p w14:paraId="67A546CE" w14:textId="77777777" w:rsidR="007351AA" w:rsidRPr="00255B7A" w:rsidRDefault="007351AA" w:rsidP="007351AA">
      <w:pPr>
        <w:widowControl/>
        <w:numPr>
          <w:ilvl w:val="0"/>
          <w:numId w:val="8"/>
        </w:numPr>
        <w:suppressAutoHyphens/>
        <w:autoSpaceDE/>
        <w:autoSpaceDN/>
        <w:spacing w:line="276" w:lineRule="auto"/>
        <w:jc w:val="both"/>
        <w:rPr>
          <w:rFonts w:asciiTheme="minorHAnsi" w:eastAsia="Calibri" w:hAnsiTheme="minorHAnsi" w:cstheme="minorHAnsi"/>
          <w:sz w:val="22"/>
          <w:szCs w:val="22"/>
        </w:rPr>
      </w:pPr>
      <w:r w:rsidRPr="00255B7A">
        <w:rPr>
          <w:rFonts w:asciiTheme="minorHAnsi" w:hAnsiTheme="minorHAnsi" w:cstheme="minorHAnsi"/>
          <w:sz w:val="22"/>
          <w:szCs w:val="22"/>
        </w:rPr>
        <w:t>Brak odpowiedniego wpisu przez wykonawcę w kolumnie „Parametr oferowany” będzie traktowany jako brak danego parametru/warunku będzie podstawą odrzucenia oferty na podstawie art. 226 ust. 1 pkt. 5 ustawy PZP.</w:t>
      </w:r>
    </w:p>
    <w:p w14:paraId="4A9A4459" w14:textId="77777777" w:rsidR="007351AA" w:rsidRPr="00255B7A" w:rsidRDefault="007351AA" w:rsidP="007351AA">
      <w:pPr>
        <w:widowControl/>
        <w:numPr>
          <w:ilvl w:val="0"/>
          <w:numId w:val="8"/>
        </w:numPr>
        <w:autoSpaceDE/>
        <w:autoSpaceDN/>
        <w:spacing w:before="60" w:line="276" w:lineRule="auto"/>
        <w:jc w:val="both"/>
        <w:rPr>
          <w:rFonts w:asciiTheme="minorHAnsi" w:eastAsia="Calibri" w:hAnsiTheme="minorHAnsi" w:cstheme="minorHAnsi"/>
          <w:sz w:val="22"/>
          <w:szCs w:val="22"/>
        </w:rPr>
      </w:pPr>
      <w:r w:rsidRPr="00255B7A">
        <w:rPr>
          <w:rFonts w:asciiTheme="minorHAnsi" w:eastAsia="Calibri" w:hAnsiTheme="minorHAnsi" w:cstheme="minorHAnsi"/>
          <w:sz w:val="22"/>
          <w:szCs w:val="22"/>
        </w:rPr>
        <w:t>Parametry są parametrami granicznymi stanowią wymagania minimalne, oferta nie spełniająca wymogów minimalnych podlega odrzuceniu na podstawie art. 226 ust. 1 pkt. 5 ustawy PZP.</w:t>
      </w:r>
    </w:p>
    <w:p w14:paraId="1B3CD94F" w14:textId="77777777" w:rsidR="007351AA" w:rsidRPr="00255B7A" w:rsidRDefault="007351AA" w:rsidP="007351AA">
      <w:pPr>
        <w:widowControl/>
        <w:numPr>
          <w:ilvl w:val="0"/>
          <w:numId w:val="8"/>
        </w:numPr>
        <w:autoSpaceDE/>
        <w:autoSpaceDN/>
        <w:spacing w:before="60" w:line="276" w:lineRule="auto"/>
        <w:jc w:val="both"/>
        <w:rPr>
          <w:rFonts w:asciiTheme="minorHAnsi" w:eastAsia="Calibri" w:hAnsiTheme="minorHAnsi" w:cstheme="minorHAnsi"/>
          <w:sz w:val="22"/>
          <w:szCs w:val="22"/>
        </w:rPr>
      </w:pPr>
      <w:r w:rsidRPr="00255B7A">
        <w:rPr>
          <w:rFonts w:asciiTheme="minorHAnsi" w:eastAsia="Calibri" w:hAnsiTheme="minorHAnsi" w:cstheme="minorHAnsi"/>
          <w:sz w:val="22"/>
          <w:szCs w:val="22"/>
        </w:rPr>
        <w:t>Wszystkie parametry techniczne muszą być spełnione łącznie aby oferta była ważna i spełniała wszystkie wymagania.</w:t>
      </w:r>
    </w:p>
    <w:p w14:paraId="0869706A" w14:textId="77777777" w:rsidR="007351AA" w:rsidRPr="00255B7A" w:rsidRDefault="007351AA" w:rsidP="007351AA">
      <w:pPr>
        <w:widowControl/>
        <w:numPr>
          <w:ilvl w:val="0"/>
          <w:numId w:val="8"/>
        </w:numPr>
        <w:autoSpaceDE/>
        <w:autoSpaceDN/>
        <w:spacing w:before="60" w:line="276" w:lineRule="auto"/>
        <w:jc w:val="both"/>
        <w:rPr>
          <w:rFonts w:asciiTheme="minorHAnsi" w:eastAsia="Calibri" w:hAnsiTheme="minorHAnsi" w:cstheme="minorHAnsi"/>
          <w:sz w:val="22"/>
          <w:szCs w:val="22"/>
        </w:rPr>
      </w:pPr>
      <w:r w:rsidRPr="00255B7A">
        <w:rPr>
          <w:rFonts w:asciiTheme="minorHAnsi" w:eastAsia="Calibri" w:hAnsiTheme="minorHAnsi" w:cstheme="minorHAnsi"/>
          <w:sz w:val="22"/>
          <w:szCs w:val="22"/>
        </w:rPr>
        <w:t>Brak potwierdzenia wymaganego warunku będzie traktowany jako brak danego parametru/warunku i będzie podstawą odrzucenia oferty na podstawie art. 226 ust. 1 pkt. 5 ustawy PZP.</w:t>
      </w:r>
    </w:p>
    <w:p w14:paraId="500A3546" w14:textId="77777777" w:rsidR="007351AA" w:rsidRPr="00255B7A" w:rsidRDefault="007351AA" w:rsidP="007351AA">
      <w:pPr>
        <w:widowControl/>
        <w:numPr>
          <w:ilvl w:val="0"/>
          <w:numId w:val="8"/>
        </w:numPr>
        <w:autoSpaceDE/>
        <w:autoSpaceDN/>
        <w:spacing w:before="60" w:line="276" w:lineRule="auto"/>
        <w:jc w:val="both"/>
        <w:rPr>
          <w:rFonts w:asciiTheme="minorHAnsi" w:eastAsia="Calibri" w:hAnsiTheme="minorHAnsi" w:cstheme="minorHAnsi"/>
          <w:sz w:val="22"/>
          <w:szCs w:val="22"/>
        </w:rPr>
      </w:pPr>
      <w:r w:rsidRPr="00255B7A">
        <w:rPr>
          <w:rFonts w:asciiTheme="minorHAnsi" w:eastAsia="Calibri" w:hAnsiTheme="minorHAnsi" w:cstheme="minorHAnsi"/>
          <w:sz w:val="22"/>
          <w:szCs w:val="22"/>
        </w:rPr>
        <w:t xml:space="preserve">Zaoferowane powyżej parametry wymagane powinny być zgodne z dołączonymi kartami katalogowymi. Wykonawca gwarantuje niniejszym, że powyżej wyspecyfikowany zakres jest zgodny z wymogami SWZ, dostarczone wyposażenie jest fabrycznie nowe, nieużywane, kompletne, zgodnie z przeznaczeniem.     </w:t>
      </w:r>
    </w:p>
    <w:p w14:paraId="32AAA30F" w14:textId="77777777" w:rsidR="007351AA" w:rsidRPr="00255B7A" w:rsidRDefault="007351AA" w:rsidP="007351AA">
      <w:pPr>
        <w:jc w:val="both"/>
        <w:rPr>
          <w:rFonts w:asciiTheme="minorHAnsi" w:hAnsiTheme="minorHAnsi" w:cstheme="minorHAnsi"/>
          <w:sz w:val="22"/>
          <w:szCs w:val="22"/>
          <w:shd w:val="clear" w:color="auto" w:fill="FFFFFF"/>
        </w:rPr>
      </w:pPr>
    </w:p>
    <w:p w14:paraId="573E4E1D" w14:textId="77777777" w:rsidR="007351AA" w:rsidRPr="00255B7A" w:rsidRDefault="007351AA" w:rsidP="007351AA">
      <w:pPr>
        <w:jc w:val="both"/>
        <w:rPr>
          <w:rFonts w:asciiTheme="minorHAnsi" w:hAnsiTheme="minorHAnsi" w:cstheme="minorHAnsi"/>
          <w:sz w:val="22"/>
          <w:szCs w:val="22"/>
          <w:shd w:val="clear" w:color="auto" w:fill="FFFFFF"/>
        </w:rPr>
      </w:pPr>
    </w:p>
    <w:p w14:paraId="0C479C4F" w14:textId="77777777" w:rsidR="007351AA" w:rsidRPr="00255B7A" w:rsidRDefault="007351AA" w:rsidP="007351AA">
      <w:pPr>
        <w:jc w:val="both"/>
        <w:rPr>
          <w:rFonts w:asciiTheme="minorHAnsi" w:hAnsiTheme="minorHAnsi" w:cstheme="minorHAnsi"/>
          <w:sz w:val="22"/>
          <w:szCs w:val="22"/>
          <w:shd w:val="clear" w:color="auto" w:fill="FFFFFF"/>
        </w:rPr>
      </w:pPr>
    </w:p>
    <w:p w14:paraId="32443A26" w14:textId="77777777" w:rsidR="007351AA" w:rsidRPr="00255B7A" w:rsidRDefault="007351AA" w:rsidP="007351AA">
      <w:pPr>
        <w:jc w:val="right"/>
        <w:rPr>
          <w:rFonts w:asciiTheme="minorHAnsi" w:hAnsiTheme="minorHAnsi" w:cstheme="minorHAnsi"/>
          <w:sz w:val="22"/>
          <w:szCs w:val="22"/>
        </w:rPr>
      </w:pPr>
      <w:r w:rsidRPr="00255B7A">
        <w:rPr>
          <w:rFonts w:asciiTheme="minorHAnsi" w:hAnsiTheme="minorHAnsi" w:cstheme="minorHAnsi"/>
          <w:sz w:val="22"/>
          <w:szCs w:val="22"/>
        </w:rPr>
        <w:t>.................................................</w:t>
      </w:r>
    </w:p>
    <w:p w14:paraId="7E778729" w14:textId="77777777" w:rsidR="007351AA" w:rsidRPr="00255B7A" w:rsidRDefault="007351AA" w:rsidP="007351AA">
      <w:pPr>
        <w:jc w:val="right"/>
        <w:rPr>
          <w:rFonts w:asciiTheme="minorHAnsi" w:hAnsiTheme="minorHAnsi" w:cstheme="minorHAnsi"/>
          <w:b/>
          <w:bCs/>
          <w:sz w:val="22"/>
          <w:szCs w:val="22"/>
          <w:shd w:val="clear" w:color="auto" w:fill="FFFF99"/>
        </w:rPr>
      </w:pPr>
      <w:r w:rsidRPr="00255B7A">
        <w:rPr>
          <w:rFonts w:asciiTheme="minorHAnsi" w:hAnsiTheme="minorHAnsi" w:cstheme="minorHAnsi"/>
          <w:sz w:val="22"/>
          <w:szCs w:val="22"/>
        </w:rPr>
        <w:t>Podpis Wykonawcy</w:t>
      </w:r>
    </w:p>
    <w:p w14:paraId="4A893B69" w14:textId="77777777" w:rsidR="007351AA" w:rsidRPr="00255B7A" w:rsidRDefault="007351AA" w:rsidP="007351AA">
      <w:pPr>
        <w:pStyle w:val="Standard"/>
        <w:spacing w:line="276" w:lineRule="auto"/>
        <w:jc w:val="both"/>
        <w:rPr>
          <w:rFonts w:asciiTheme="minorHAnsi" w:hAnsiTheme="minorHAnsi" w:cstheme="minorHAnsi"/>
          <w:b/>
          <w:bCs/>
          <w:sz w:val="22"/>
          <w:szCs w:val="22"/>
          <w:shd w:val="clear" w:color="auto" w:fill="FFFF99"/>
          <w:lang w:val="pl-PL"/>
        </w:rPr>
      </w:pPr>
    </w:p>
    <w:p w14:paraId="0DB90D61" w14:textId="77777777" w:rsidR="007351AA" w:rsidRPr="00255B7A" w:rsidRDefault="007351AA" w:rsidP="007351AA">
      <w:pPr>
        <w:pStyle w:val="Standard"/>
        <w:spacing w:line="276" w:lineRule="auto"/>
        <w:jc w:val="both"/>
        <w:rPr>
          <w:rFonts w:asciiTheme="minorHAnsi" w:eastAsia="Calibri" w:hAnsiTheme="minorHAnsi" w:cstheme="minorHAnsi"/>
          <w:sz w:val="22"/>
          <w:szCs w:val="22"/>
          <w:lang w:val="pl-PL"/>
        </w:rPr>
      </w:pPr>
    </w:p>
    <w:p w14:paraId="0F42FABD" w14:textId="77777777" w:rsidR="007351AA" w:rsidRPr="00255B7A" w:rsidRDefault="007351AA" w:rsidP="007351AA">
      <w:pPr>
        <w:jc w:val="both"/>
        <w:rPr>
          <w:rFonts w:asciiTheme="minorHAnsi" w:hAnsiTheme="minorHAnsi" w:cstheme="minorHAnsi"/>
          <w:b/>
          <w:bCs/>
          <w:i/>
          <w:iCs/>
          <w:sz w:val="22"/>
          <w:szCs w:val="22"/>
        </w:rPr>
      </w:pPr>
      <w:r w:rsidRPr="00255B7A">
        <w:rPr>
          <w:rFonts w:asciiTheme="minorHAnsi" w:hAnsiTheme="minorHAnsi" w:cstheme="minorHAnsi"/>
          <w:b/>
          <w:bCs/>
          <w:i/>
          <w:iCs/>
          <w:sz w:val="22"/>
          <w:szCs w:val="22"/>
        </w:rPr>
        <w:t xml:space="preserve">(Dokument składany, pod rygorem nieważności, w formie elektronicznej lub w postaci elektronicznej opatrzonej </w:t>
      </w:r>
      <w:r w:rsidRPr="00255B7A">
        <w:rPr>
          <w:rFonts w:asciiTheme="minorHAnsi" w:hAnsiTheme="minorHAnsi" w:cstheme="minorHAnsi"/>
          <w:b/>
          <w:bCs/>
          <w:i/>
          <w:iCs/>
          <w:sz w:val="22"/>
          <w:szCs w:val="22"/>
        </w:rPr>
        <w:lastRenderedPageBreak/>
        <w:t xml:space="preserve">podpisem zaufanym lub podpisem osobistym - podpis osoby upoważnionej do reprezentacji Wykonawcy.) </w:t>
      </w:r>
    </w:p>
    <w:p w14:paraId="1799D67E" w14:textId="77777777" w:rsidR="007351AA" w:rsidRPr="00255B7A" w:rsidRDefault="007351AA" w:rsidP="007351AA">
      <w:pPr>
        <w:rPr>
          <w:rFonts w:asciiTheme="minorHAnsi" w:hAnsiTheme="minorHAnsi" w:cstheme="minorHAnsi"/>
          <w:b/>
          <w:sz w:val="22"/>
          <w:szCs w:val="22"/>
        </w:rPr>
      </w:pPr>
    </w:p>
    <w:p w14:paraId="2487C511" w14:textId="77777777" w:rsidR="00EF60B3" w:rsidRPr="00255B7A" w:rsidRDefault="00EF60B3" w:rsidP="00D51EEA">
      <w:pPr>
        <w:widowControl/>
        <w:autoSpaceDE/>
        <w:ind w:left="360"/>
        <w:rPr>
          <w:rFonts w:asciiTheme="minorHAnsi" w:eastAsia="Arial Narrow" w:hAnsiTheme="minorHAnsi" w:cstheme="minorHAnsi"/>
          <w:color w:val="000000" w:themeColor="text1"/>
          <w:sz w:val="22"/>
          <w:szCs w:val="22"/>
        </w:rPr>
      </w:pPr>
    </w:p>
    <w:bookmarkEnd w:id="1"/>
    <w:p w14:paraId="2C62DE23" w14:textId="77777777" w:rsidR="00EF178E" w:rsidRPr="00255B7A" w:rsidRDefault="00EF178E" w:rsidP="00D51EEA">
      <w:pPr>
        <w:widowControl/>
        <w:autoSpaceDE/>
        <w:ind w:left="360"/>
        <w:rPr>
          <w:rFonts w:asciiTheme="minorHAnsi" w:eastAsia="Arial Narrow" w:hAnsiTheme="minorHAnsi" w:cstheme="minorHAnsi"/>
          <w:color w:val="000000" w:themeColor="text1"/>
          <w:sz w:val="22"/>
          <w:szCs w:val="22"/>
        </w:rPr>
      </w:pPr>
    </w:p>
    <w:sectPr w:rsidR="00EF178E" w:rsidRPr="00255B7A" w:rsidSect="007D24EA">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55BE" w14:textId="77777777" w:rsidR="00712497" w:rsidRDefault="00712497" w:rsidP="00FD3572">
      <w:r>
        <w:separator/>
      </w:r>
    </w:p>
  </w:endnote>
  <w:endnote w:type="continuationSeparator" w:id="0">
    <w:p w14:paraId="3E4C4F96" w14:textId="77777777" w:rsidR="00712497" w:rsidRDefault="00712497" w:rsidP="00FD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rlito">
    <w:altName w:val="Calibri"/>
    <w:charset w:val="EE"/>
    <w:family w:val="swiss"/>
    <w:pitch w:val="variable"/>
    <w:sig w:usb0="E10002FF" w:usb1="5000E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748B" w14:textId="77777777" w:rsidR="00712497" w:rsidRDefault="00712497" w:rsidP="00FD3572">
      <w:r>
        <w:separator/>
      </w:r>
    </w:p>
  </w:footnote>
  <w:footnote w:type="continuationSeparator" w:id="0">
    <w:p w14:paraId="44A3BED8" w14:textId="77777777" w:rsidR="00712497" w:rsidRDefault="00712497" w:rsidP="00FD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3D46"/>
    <w:multiLevelType w:val="multilevel"/>
    <w:tmpl w:val="54000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C16F62"/>
    <w:multiLevelType w:val="hybridMultilevel"/>
    <w:tmpl w:val="803883A6"/>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9F1CF9"/>
    <w:multiLevelType w:val="multilevel"/>
    <w:tmpl w:val="54000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1039D3"/>
    <w:multiLevelType w:val="multilevel"/>
    <w:tmpl w:val="54000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A2D32EB"/>
    <w:multiLevelType w:val="hybridMultilevel"/>
    <w:tmpl w:val="1F880C5A"/>
    <w:lvl w:ilvl="0" w:tplc="BCC2DBF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7F16032"/>
    <w:multiLevelType w:val="multilevel"/>
    <w:tmpl w:val="54000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9105A"/>
    <w:multiLevelType w:val="hybridMultilevel"/>
    <w:tmpl w:val="8AE26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7DFC0C53"/>
    <w:multiLevelType w:val="hybridMultilevel"/>
    <w:tmpl w:val="0762741E"/>
    <w:lvl w:ilvl="0" w:tplc="BCC2DBF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3"/>
  </w:num>
  <w:num w:numId="6">
    <w:abstractNumId w:val="4"/>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8E"/>
    <w:rsid w:val="00010D83"/>
    <w:rsid w:val="00016DD4"/>
    <w:rsid w:val="00020535"/>
    <w:rsid w:val="00026934"/>
    <w:rsid w:val="000343FB"/>
    <w:rsid w:val="0006118D"/>
    <w:rsid w:val="000A5884"/>
    <w:rsid w:val="000C3DCC"/>
    <w:rsid w:val="000D1547"/>
    <w:rsid w:val="000D2870"/>
    <w:rsid w:val="000E60E1"/>
    <w:rsid w:val="001121DB"/>
    <w:rsid w:val="001145E2"/>
    <w:rsid w:val="00116084"/>
    <w:rsid w:val="00140E18"/>
    <w:rsid w:val="00142C62"/>
    <w:rsid w:val="00153C92"/>
    <w:rsid w:val="00157B8F"/>
    <w:rsid w:val="00176660"/>
    <w:rsid w:val="001928ED"/>
    <w:rsid w:val="001A3825"/>
    <w:rsid w:val="001B0DBB"/>
    <w:rsid w:val="001B4E6C"/>
    <w:rsid w:val="001E0D05"/>
    <w:rsid w:val="001F46BD"/>
    <w:rsid w:val="00212A91"/>
    <w:rsid w:val="00235209"/>
    <w:rsid w:val="00252A5D"/>
    <w:rsid w:val="00255B7A"/>
    <w:rsid w:val="00296FFC"/>
    <w:rsid w:val="002C528E"/>
    <w:rsid w:val="002C651E"/>
    <w:rsid w:val="002E2DD7"/>
    <w:rsid w:val="0032191E"/>
    <w:rsid w:val="00332694"/>
    <w:rsid w:val="00336649"/>
    <w:rsid w:val="003426CD"/>
    <w:rsid w:val="00360FA6"/>
    <w:rsid w:val="0036469E"/>
    <w:rsid w:val="003674D8"/>
    <w:rsid w:val="00370800"/>
    <w:rsid w:val="00372F30"/>
    <w:rsid w:val="003A1B79"/>
    <w:rsid w:val="003A408E"/>
    <w:rsid w:val="003A597A"/>
    <w:rsid w:val="003B760F"/>
    <w:rsid w:val="003D175B"/>
    <w:rsid w:val="003D2601"/>
    <w:rsid w:val="003D5B94"/>
    <w:rsid w:val="003D63DC"/>
    <w:rsid w:val="003E76BE"/>
    <w:rsid w:val="004303C6"/>
    <w:rsid w:val="00440702"/>
    <w:rsid w:val="00481F6D"/>
    <w:rsid w:val="004916F1"/>
    <w:rsid w:val="004929C2"/>
    <w:rsid w:val="004B0A58"/>
    <w:rsid w:val="004C1C2D"/>
    <w:rsid w:val="004E2A08"/>
    <w:rsid w:val="00504461"/>
    <w:rsid w:val="00505754"/>
    <w:rsid w:val="00506348"/>
    <w:rsid w:val="005431B3"/>
    <w:rsid w:val="00543A49"/>
    <w:rsid w:val="00544577"/>
    <w:rsid w:val="00550689"/>
    <w:rsid w:val="00583F19"/>
    <w:rsid w:val="00632977"/>
    <w:rsid w:val="00632D81"/>
    <w:rsid w:val="00661F0E"/>
    <w:rsid w:val="00665489"/>
    <w:rsid w:val="00666E24"/>
    <w:rsid w:val="00681D55"/>
    <w:rsid w:val="00683096"/>
    <w:rsid w:val="006B2422"/>
    <w:rsid w:val="006B3CF3"/>
    <w:rsid w:val="006D521A"/>
    <w:rsid w:val="006D7702"/>
    <w:rsid w:val="006E7807"/>
    <w:rsid w:val="007109E6"/>
    <w:rsid w:val="00712497"/>
    <w:rsid w:val="00716816"/>
    <w:rsid w:val="007318B4"/>
    <w:rsid w:val="007351AA"/>
    <w:rsid w:val="00765499"/>
    <w:rsid w:val="00765AFC"/>
    <w:rsid w:val="00765C78"/>
    <w:rsid w:val="0077785A"/>
    <w:rsid w:val="00782032"/>
    <w:rsid w:val="00792634"/>
    <w:rsid w:val="0079511D"/>
    <w:rsid w:val="007D1C35"/>
    <w:rsid w:val="007D24EA"/>
    <w:rsid w:val="007D7282"/>
    <w:rsid w:val="00817725"/>
    <w:rsid w:val="008558D7"/>
    <w:rsid w:val="00895F47"/>
    <w:rsid w:val="008B0350"/>
    <w:rsid w:val="008C680E"/>
    <w:rsid w:val="008E3D2E"/>
    <w:rsid w:val="008E58F2"/>
    <w:rsid w:val="009274E9"/>
    <w:rsid w:val="009301C6"/>
    <w:rsid w:val="009479E7"/>
    <w:rsid w:val="00977ED8"/>
    <w:rsid w:val="00980F78"/>
    <w:rsid w:val="009905E0"/>
    <w:rsid w:val="009A26F7"/>
    <w:rsid w:val="009C724B"/>
    <w:rsid w:val="009D6C27"/>
    <w:rsid w:val="009E2761"/>
    <w:rsid w:val="009E30F0"/>
    <w:rsid w:val="00A01EB8"/>
    <w:rsid w:val="00A0222D"/>
    <w:rsid w:val="00A207A7"/>
    <w:rsid w:val="00A22174"/>
    <w:rsid w:val="00A22E6B"/>
    <w:rsid w:val="00A24C9D"/>
    <w:rsid w:val="00A60E5E"/>
    <w:rsid w:val="00A660E7"/>
    <w:rsid w:val="00A67F4D"/>
    <w:rsid w:val="00A72B91"/>
    <w:rsid w:val="00A834D4"/>
    <w:rsid w:val="00A97B86"/>
    <w:rsid w:val="00AC7D35"/>
    <w:rsid w:val="00AF5E07"/>
    <w:rsid w:val="00AF7F20"/>
    <w:rsid w:val="00B137B7"/>
    <w:rsid w:val="00B80219"/>
    <w:rsid w:val="00B82C62"/>
    <w:rsid w:val="00B83618"/>
    <w:rsid w:val="00BA2BA8"/>
    <w:rsid w:val="00BB0883"/>
    <w:rsid w:val="00BB6729"/>
    <w:rsid w:val="00BD1977"/>
    <w:rsid w:val="00BD5468"/>
    <w:rsid w:val="00C9185D"/>
    <w:rsid w:val="00CC3A2A"/>
    <w:rsid w:val="00CC4C7F"/>
    <w:rsid w:val="00CE29E4"/>
    <w:rsid w:val="00CF2749"/>
    <w:rsid w:val="00D15D2D"/>
    <w:rsid w:val="00D22840"/>
    <w:rsid w:val="00D51EEA"/>
    <w:rsid w:val="00D549D0"/>
    <w:rsid w:val="00D75183"/>
    <w:rsid w:val="00D760E7"/>
    <w:rsid w:val="00D854A9"/>
    <w:rsid w:val="00D91C34"/>
    <w:rsid w:val="00DB568A"/>
    <w:rsid w:val="00DC1D9B"/>
    <w:rsid w:val="00DC2414"/>
    <w:rsid w:val="00DD1275"/>
    <w:rsid w:val="00DD3B28"/>
    <w:rsid w:val="00DD7E04"/>
    <w:rsid w:val="00DE37FC"/>
    <w:rsid w:val="00DF7B28"/>
    <w:rsid w:val="00E92E78"/>
    <w:rsid w:val="00EE287B"/>
    <w:rsid w:val="00EF178E"/>
    <w:rsid w:val="00EF60B3"/>
    <w:rsid w:val="00F06BC6"/>
    <w:rsid w:val="00F07180"/>
    <w:rsid w:val="00F133BA"/>
    <w:rsid w:val="00F16E40"/>
    <w:rsid w:val="00F2076E"/>
    <w:rsid w:val="00F31290"/>
    <w:rsid w:val="00F35A00"/>
    <w:rsid w:val="00F41757"/>
    <w:rsid w:val="00F4584D"/>
    <w:rsid w:val="00F55A00"/>
    <w:rsid w:val="00F6318B"/>
    <w:rsid w:val="00F70157"/>
    <w:rsid w:val="00F71C05"/>
    <w:rsid w:val="00F7681E"/>
    <w:rsid w:val="00F85D66"/>
    <w:rsid w:val="00FA1AEF"/>
    <w:rsid w:val="00FD3572"/>
    <w:rsid w:val="00FD56EE"/>
    <w:rsid w:val="00FE40D0"/>
    <w:rsid w:val="00FE5FBB"/>
    <w:rsid w:val="08BF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E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97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372F30"/>
    <w:pPr>
      <w:keepNext/>
      <w:widowControl/>
      <w:autoSpaceDE/>
      <w:autoSpaceDN/>
      <w:jc w:val="center"/>
      <w:outlineLvl w:val="5"/>
    </w:pPr>
    <w:rPr>
      <w:b/>
      <w:cap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372F30"/>
    <w:rPr>
      <w:rFonts w:ascii="Times New Roman" w:eastAsia="Times New Roman" w:hAnsi="Times New Roman" w:cs="Times New Roman"/>
      <w:b/>
      <w:caps/>
      <w:sz w:val="24"/>
      <w:szCs w:val="20"/>
      <w:lang w:eastAsia="pl-PL"/>
    </w:rPr>
  </w:style>
  <w:style w:type="paragraph" w:customStyle="1" w:styleId="Standard">
    <w:name w:val="Standard"/>
    <w:rsid w:val="007351A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AkapitzlistZnak">
    <w:name w:val="Akapit z listą Znak"/>
    <w:aliases w:val="Numerowanie Znak,Akapit z listą BS Znak,sw tekst Znak,L1 Znak,Bulleted list Znak,lp1 Znak,Preambuła Znak,Colorful Shading - Accent 31 Znak,Light List - Accent 51 Znak,Akapit z listą5 Znak,List Paragraph Znak,normalny tekst Znak"/>
    <w:basedOn w:val="Domylnaczcionkaakapitu"/>
    <w:link w:val="Akapitzlist"/>
    <w:uiPriority w:val="34"/>
    <w:qFormat/>
    <w:rsid w:val="001A3825"/>
  </w:style>
  <w:style w:type="paragraph" w:styleId="Akapitzlist">
    <w:name w:val="List Paragraph"/>
    <w:aliases w:val="Numerowanie,Akapit z listą BS,sw tekst,L1,Bulleted list,lp1,Preambuła,Colorful Shading - Accent 31,Light List - Accent 51,Akapit z listą5,List Paragraph,normalny tekst,CW_Lista,Akapit z listą3,Obiekt,BulletC,Akapit z listą31,NOWY,Dot pt"/>
    <w:basedOn w:val="Normalny"/>
    <w:link w:val="AkapitzlistZnak"/>
    <w:qFormat/>
    <w:rsid w:val="001A3825"/>
    <w:pPr>
      <w:widowControl/>
      <w:suppressAutoHyphens/>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ny"/>
    <w:uiPriority w:val="1"/>
    <w:qFormat/>
    <w:rsid w:val="001A3825"/>
    <w:pPr>
      <w:suppressAutoHyphens/>
      <w:autoSpaceDE/>
      <w:autoSpaceDN/>
      <w:ind w:left="54"/>
    </w:pPr>
    <w:rPr>
      <w:rFonts w:ascii="Carlito" w:eastAsia="Carlito" w:hAnsi="Carlito" w:cs="Carlito"/>
      <w:sz w:val="22"/>
      <w:szCs w:val="22"/>
      <w:lang w:eastAsia="en-US"/>
    </w:rPr>
  </w:style>
  <w:style w:type="table" w:styleId="Tabela-Siatka">
    <w:name w:val="Table Grid"/>
    <w:basedOn w:val="Standardowy"/>
    <w:uiPriority w:val="39"/>
    <w:rsid w:val="001A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D3572"/>
    <w:pPr>
      <w:tabs>
        <w:tab w:val="center" w:pos="4536"/>
        <w:tab w:val="right" w:pos="9072"/>
      </w:tabs>
    </w:pPr>
  </w:style>
  <w:style w:type="character" w:customStyle="1" w:styleId="NagwekZnak">
    <w:name w:val="Nagłówek Znak"/>
    <w:basedOn w:val="Domylnaczcionkaakapitu"/>
    <w:link w:val="Nagwek"/>
    <w:uiPriority w:val="99"/>
    <w:rsid w:val="00FD357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3572"/>
    <w:pPr>
      <w:tabs>
        <w:tab w:val="center" w:pos="4536"/>
        <w:tab w:val="right" w:pos="9072"/>
      </w:tabs>
    </w:pPr>
  </w:style>
  <w:style w:type="character" w:customStyle="1" w:styleId="StopkaZnak">
    <w:name w:val="Stopka Znak"/>
    <w:basedOn w:val="Domylnaczcionkaakapitu"/>
    <w:link w:val="Stopka"/>
    <w:uiPriority w:val="99"/>
    <w:rsid w:val="00FD357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59449">
      <w:bodyDiv w:val="1"/>
      <w:marLeft w:val="0"/>
      <w:marRight w:val="0"/>
      <w:marTop w:val="0"/>
      <w:marBottom w:val="0"/>
      <w:divBdr>
        <w:top w:val="none" w:sz="0" w:space="0" w:color="auto"/>
        <w:left w:val="none" w:sz="0" w:space="0" w:color="auto"/>
        <w:bottom w:val="none" w:sz="0" w:space="0" w:color="auto"/>
        <w:right w:val="none" w:sz="0" w:space="0" w:color="auto"/>
      </w:divBdr>
    </w:div>
    <w:div w:id="990213807">
      <w:bodyDiv w:val="1"/>
      <w:marLeft w:val="0"/>
      <w:marRight w:val="0"/>
      <w:marTop w:val="0"/>
      <w:marBottom w:val="0"/>
      <w:divBdr>
        <w:top w:val="none" w:sz="0" w:space="0" w:color="auto"/>
        <w:left w:val="none" w:sz="0" w:space="0" w:color="auto"/>
        <w:bottom w:val="none" w:sz="0" w:space="0" w:color="auto"/>
        <w:right w:val="none" w:sz="0" w:space="0" w:color="auto"/>
      </w:divBdr>
    </w:div>
    <w:div w:id="1392655924">
      <w:bodyDiv w:val="1"/>
      <w:marLeft w:val="0"/>
      <w:marRight w:val="0"/>
      <w:marTop w:val="0"/>
      <w:marBottom w:val="0"/>
      <w:divBdr>
        <w:top w:val="none" w:sz="0" w:space="0" w:color="auto"/>
        <w:left w:val="none" w:sz="0" w:space="0" w:color="auto"/>
        <w:bottom w:val="none" w:sz="0" w:space="0" w:color="auto"/>
        <w:right w:val="none" w:sz="0" w:space="0" w:color="auto"/>
      </w:divBdr>
    </w:div>
    <w:div w:id="18517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2024-02-16T10:00:00Z</dcterms:created>
  <dcterms:modified xsi:type="dcterms:W3CDTF">2024-02-21T13:17:00Z</dcterms:modified>
</cp:coreProperties>
</file>