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26C0" w14:textId="72B05D95" w:rsidR="00110458" w:rsidRPr="00110458" w:rsidRDefault="00110458" w:rsidP="00110458">
      <w:pPr>
        <w:jc w:val="both"/>
      </w:pPr>
      <w:r w:rsidRPr="00110458">
        <w:t xml:space="preserve">Znak sprawy </w:t>
      </w:r>
      <w:r w:rsidR="00587162" w:rsidRPr="00587162">
        <w:t>DYR.261.7.2023</w:t>
      </w:r>
      <w:r w:rsidR="00587162" w:rsidRPr="00587162">
        <w:tab/>
      </w:r>
    </w:p>
    <w:p w14:paraId="04CD531C" w14:textId="0CC530A3" w:rsidR="00520ECD" w:rsidRPr="00824957" w:rsidRDefault="00C87180" w:rsidP="00110458">
      <w:pPr>
        <w:pStyle w:val="Podtytu"/>
        <w:jc w:val="right"/>
        <w:rPr>
          <w:color w:val="auto"/>
        </w:rPr>
      </w:pPr>
      <w:r w:rsidRPr="00824957">
        <w:rPr>
          <w:color w:val="auto"/>
        </w:rPr>
        <w:t xml:space="preserve">Czersk, dnia </w:t>
      </w:r>
      <w:r w:rsidR="007915E2">
        <w:rPr>
          <w:color w:val="auto"/>
        </w:rPr>
        <w:t>05.</w:t>
      </w:r>
      <w:r w:rsidRPr="00824957">
        <w:rPr>
          <w:color w:val="auto"/>
        </w:rPr>
        <w:t>0</w:t>
      </w:r>
      <w:r w:rsidR="00587162">
        <w:rPr>
          <w:color w:val="auto"/>
        </w:rPr>
        <w:t>6</w:t>
      </w:r>
      <w:r w:rsidRPr="00824957">
        <w:rPr>
          <w:color w:val="auto"/>
        </w:rPr>
        <w:t>.202</w:t>
      </w:r>
      <w:r w:rsidR="00587162">
        <w:rPr>
          <w:color w:val="auto"/>
        </w:rPr>
        <w:t>3</w:t>
      </w:r>
      <w:r w:rsidRPr="00824957">
        <w:rPr>
          <w:color w:val="auto"/>
        </w:rPr>
        <w:t xml:space="preserve"> r.</w:t>
      </w:r>
    </w:p>
    <w:p w14:paraId="0091DC66" w14:textId="76C0D5F2" w:rsidR="00C87180" w:rsidRDefault="00C87180" w:rsidP="00C87180">
      <w:pPr>
        <w:jc w:val="right"/>
      </w:pPr>
    </w:p>
    <w:p w14:paraId="4CF3949B" w14:textId="0DC43D12" w:rsidR="00C87180" w:rsidRDefault="00A3772C" w:rsidP="00110458">
      <w:pPr>
        <w:jc w:val="center"/>
        <w:rPr>
          <w:b/>
          <w:bCs/>
        </w:rPr>
      </w:pPr>
      <w:r>
        <w:rPr>
          <w:b/>
          <w:bCs/>
        </w:rPr>
        <w:t>Zmiana</w:t>
      </w:r>
      <w:r w:rsidR="00C87180">
        <w:rPr>
          <w:b/>
          <w:bCs/>
        </w:rPr>
        <w:t xml:space="preserve"> treści SWZ</w:t>
      </w:r>
    </w:p>
    <w:p w14:paraId="7E21B60B" w14:textId="03447775" w:rsidR="00C87180" w:rsidRDefault="00C87180" w:rsidP="00C87180">
      <w:pPr>
        <w:rPr>
          <w:b/>
          <w:bCs/>
        </w:rPr>
      </w:pPr>
      <w:r>
        <w:rPr>
          <w:b/>
          <w:bCs/>
        </w:rPr>
        <w:t>Do wszystkich uczestników ,</w:t>
      </w:r>
    </w:p>
    <w:p w14:paraId="27D4EC17" w14:textId="2D0DBF5A" w:rsidR="00CF1FC7" w:rsidRPr="00A3772C" w:rsidRDefault="00C87180" w:rsidP="00A3772C">
      <w:pPr>
        <w:jc w:val="both"/>
        <w:rPr>
          <w:b/>
          <w:bCs/>
        </w:rPr>
      </w:pPr>
      <w:r w:rsidRPr="00C87180">
        <w:t>Dotyczy postępowania</w:t>
      </w:r>
      <w:r>
        <w:t xml:space="preserve"> prowadzonego w trybie przetargu nieograniczonego pn. </w:t>
      </w:r>
      <w:r w:rsidR="00587162" w:rsidRPr="00587162">
        <w:rPr>
          <w:b/>
          <w:bCs/>
        </w:rPr>
        <w:t>„Dowożenie uczniów do szkół i przedszkoli gminnych, Szkoły Podstawowej w Odrach i Zespołu Szkół Specjalnych w Czersku w roku szkolnym 2023/2024 z podziałem na części”</w:t>
      </w:r>
      <w:r w:rsidR="00587162">
        <w:rPr>
          <w:b/>
          <w:bCs/>
        </w:rPr>
        <w:t>.</w:t>
      </w:r>
    </w:p>
    <w:p w14:paraId="615D40D0" w14:textId="009A768C" w:rsidR="00CF1FC7" w:rsidRDefault="00CF1FC7" w:rsidP="00A3772C">
      <w:pPr>
        <w:jc w:val="both"/>
        <w:rPr>
          <w:b/>
          <w:bCs/>
        </w:rPr>
      </w:pPr>
      <w:r>
        <w:rPr>
          <w:b/>
          <w:bCs/>
        </w:rPr>
        <w:t>Szanowni Państwo,</w:t>
      </w:r>
      <w:r w:rsidR="00A3772C">
        <w:rPr>
          <w:b/>
          <w:bCs/>
        </w:rPr>
        <w:t xml:space="preserve"> </w:t>
      </w:r>
    </w:p>
    <w:p w14:paraId="253AC688" w14:textId="4570D674" w:rsidR="00CF1FC7" w:rsidRDefault="00CF1FC7" w:rsidP="00A3772C">
      <w:pPr>
        <w:jc w:val="both"/>
      </w:pPr>
      <w:r>
        <w:t>Zamawiający na podstawie art.</w:t>
      </w:r>
      <w:r w:rsidR="00A3772C">
        <w:t xml:space="preserve"> 137 Ustawy Prawo zamówień publicznych dokonuje zmiany treści opisu przedmiotu zamówienia</w:t>
      </w:r>
      <w:r w:rsidR="002425DF">
        <w:t xml:space="preserve"> dla części nr 2  </w:t>
      </w:r>
      <w:r w:rsidR="00A3772C">
        <w:t>(załącznik nr 4)</w:t>
      </w:r>
      <w:r w:rsidR="00DF35B5">
        <w:t xml:space="preserve">, </w:t>
      </w:r>
      <w:r w:rsidR="002425DF">
        <w:t xml:space="preserve">kosztorysu ofertowego dla części nr 2 </w:t>
      </w:r>
      <w:r w:rsidR="0020608F">
        <w:t xml:space="preserve">(załącznik nr </w:t>
      </w:r>
      <w:r w:rsidR="002425DF">
        <w:t>9</w:t>
      </w:r>
      <w:r w:rsidR="0020608F">
        <w:t>)</w:t>
      </w:r>
      <w:r w:rsidR="00DF35B5">
        <w:t xml:space="preserve"> oraz ogłoszenia o zamówieniu, tj.:</w:t>
      </w:r>
      <w:r w:rsidR="0020608F">
        <w:t xml:space="preserve"> </w:t>
      </w:r>
    </w:p>
    <w:p w14:paraId="56746E3D" w14:textId="6F7BD477" w:rsidR="0020608F" w:rsidRPr="000534AB" w:rsidRDefault="0020608F" w:rsidP="0020608F">
      <w:pPr>
        <w:pStyle w:val="Akapitzlist"/>
        <w:numPr>
          <w:ilvl w:val="0"/>
          <w:numId w:val="1"/>
        </w:numPr>
        <w:jc w:val="both"/>
        <w:rPr>
          <w:b/>
          <w:bCs/>
        </w:rPr>
      </w:pPr>
      <w:r w:rsidRPr="000534AB">
        <w:rPr>
          <w:b/>
          <w:bCs/>
        </w:rPr>
        <w:t xml:space="preserve">Zmienia się </w:t>
      </w:r>
      <w:r w:rsidR="002425DF">
        <w:rPr>
          <w:b/>
          <w:bCs/>
        </w:rPr>
        <w:t>załącznik</w:t>
      </w:r>
      <w:r w:rsidRPr="000534AB">
        <w:rPr>
          <w:b/>
          <w:bCs/>
        </w:rPr>
        <w:t xml:space="preserve"> </w:t>
      </w:r>
      <w:r w:rsidR="002425DF">
        <w:rPr>
          <w:b/>
          <w:bCs/>
        </w:rPr>
        <w:t>nr 4 do SWZ opis p</w:t>
      </w:r>
      <w:r w:rsidR="002425DF" w:rsidRPr="002425DF">
        <w:rPr>
          <w:b/>
          <w:bCs/>
        </w:rPr>
        <w:t>rzedmiotu zamówienia dla części nr 2</w:t>
      </w:r>
      <w:r w:rsidR="002425DF">
        <w:rPr>
          <w:b/>
          <w:bCs/>
        </w:rPr>
        <w:t>,</w:t>
      </w:r>
      <w:r w:rsidR="002425DF" w:rsidRPr="002425DF">
        <w:rPr>
          <w:b/>
          <w:bCs/>
        </w:rPr>
        <w:t xml:space="preserve"> </w:t>
      </w:r>
      <w:r w:rsidRPr="000534AB">
        <w:rPr>
          <w:b/>
          <w:bCs/>
        </w:rPr>
        <w:t>który otrzymuje brzmienie</w:t>
      </w:r>
      <w:r w:rsidR="002425DF">
        <w:rPr>
          <w:b/>
          <w:bCs/>
        </w:rPr>
        <w:t xml:space="preserve"> jak w załączniku. </w:t>
      </w:r>
    </w:p>
    <w:p w14:paraId="1BB1428B" w14:textId="1E400B17" w:rsidR="005B6B54" w:rsidRDefault="002425DF" w:rsidP="002425DF">
      <w:pPr>
        <w:pStyle w:val="Akapitzlist"/>
        <w:numPr>
          <w:ilvl w:val="0"/>
          <w:numId w:val="1"/>
        </w:numPr>
        <w:jc w:val="both"/>
        <w:rPr>
          <w:b/>
          <w:bCs/>
        </w:rPr>
      </w:pPr>
      <w:r w:rsidRPr="000534AB">
        <w:rPr>
          <w:b/>
          <w:bCs/>
        </w:rPr>
        <w:t xml:space="preserve">Zmienia się </w:t>
      </w:r>
      <w:r>
        <w:rPr>
          <w:b/>
          <w:bCs/>
        </w:rPr>
        <w:t>załącznik</w:t>
      </w:r>
      <w:r w:rsidRPr="000534AB">
        <w:rPr>
          <w:b/>
          <w:bCs/>
        </w:rPr>
        <w:t xml:space="preserve"> </w:t>
      </w:r>
      <w:r>
        <w:rPr>
          <w:b/>
          <w:bCs/>
        </w:rPr>
        <w:t xml:space="preserve">nr 9 do SWZ kosztorys ofertowy </w:t>
      </w:r>
      <w:r w:rsidRPr="002425DF">
        <w:rPr>
          <w:b/>
          <w:bCs/>
        </w:rPr>
        <w:t>dla części nr 2</w:t>
      </w:r>
      <w:r>
        <w:rPr>
          <w:b/>
          <w:bCs/>
        </w:rPr>
        <w:t>,</w:t>
      </w:r>
      <w:r w:rsidRPr="002425DF">
        <w:rPr>
          <w:b/>
          <w:bCs/>
        </w:rPr>
        <w:t xml:space="preserve"> </w:t>
      </w:r>
      <w:r w:rsidRPr="000534AB">
        <w:rPr>
          <w:b/>
          <w:bCs/>
        </w:rPr>
        <w:t>który otrzymuje brzmienie</w:t>
      </w:r>
      <w:r>
        <w:rPr>
          <w:b/>
          <w:bCs/>
        </w:rPr>
        <w:t xml:space="preserve"> jak w załączniku. </w:t>
      </w:r>
    </w:p>
    <w:p w14:paraId="079BAB4F" w14:textId="77777777" w:rsidR="00D557D2" w:rsidRPr="00D557D2" w:rsidRDefault="00D557D2" w:rsidP="00D557D2">
      <w:pPr>
        <w:pStyle w:val="Akapitzlist"/>
        <w:numPr>
          <w:ilvl w:val="0"/>
          <w:numId w:val="1"/>
        </w:numPr>
        <w:jc w:val="both"/>
        <w:rPr>
          <w:rFonts w:cstheme="minorHAnsi"/>
          <w:b/>
          <w:bCs/>
        </w:rPr>
      </w:pPr>
      <w:r w:rsidRPr="000534AB">
        <w:rPr>
          <w:rFonts w:cstheme="minorHAnsi"/>
          <w:b/>
          <w:bCs/>
        </w:rPr>
        <w:t xml:space="preserve">Zmienia się pkt </w:t>
      </w:r>
      <w:r>
        <w:rPr>
          <w:rFonts w:cstheme="minorHAnsi"/>
          <w:b/>
          <w:bCs/>
        </w:rPr>
        <w:t>II.2.1) nazwa dla cz. nr 2 ogłoszenia o zamówieniu</w:t>
      </w:r>
      <w:r w:rsidRPr="000534AB">
        <w:rPr>
          <w:rFonts w:cstheme="minorHAnsi"/>
          <w:b/>
          <w:bCs/>
        </w:rPr>
        <w:t>, który otrzymuje brzmienie:</w:t>
      </w:r>
      <w:r w:rsidRPr="00D557D2">
        <w:rPr>
          <w:rFonts w:cstheme="minorHAnsi"/>
          <w:b/>
        </w:rPr>
        <w:t xml:space="preserve"> </w:t>
      </w:r>
    </w:p>
    <w:p w14:paraId="25BEDB99" w14:textId="405B3F64" w:rsidR="00D557D2" w:rsidRPr="00D557D2" w:rsidRDefault="00D557D2" w:rsidP="00D557D2">
      <w:pPr>
        <w:ind w:left="360"/>
        <w:jc w:val="both"/>
        <w:rPr>
          <w:rFonts w:cstheme="minorHAnsi"/>
          <w:b/>
          <w:bCs/>
        </w:rPr>
      </w:pPr>
      <w:r w:rsidRPr="00D557D2">
        <w:rPr>
          <w:rFonts w:cstheme="minorHAnsi"/>
        </w:rPr>
        <w:t>Część 2: Zespołu Szkół w Rytlu dwoma autobusami o minimalnej liczbie miejsc siedzących z kierowcą – 16.</w:t>
      </w:r>
    </w:p>
    <w:p w14:paraId="3DE0186B" w14:textId="3EAA04FA" w:rsidR="004F61E3" w:rsidRPr="00306BBE" w:rsidRDefault="005B6B54" w:rsidP="00306BBE">
      <w:pPr>
        <w:pStyle w:val="Akapitzlist"/>
        <w:numPr>
          <w:ilvl w:val="0"/>
          <w:numId w:val="1"/>
        </w:numPr>
        <w:jc w:val="both"/>
        <w:rPr>
          <w:rFonts w:cstheme="minorHAnsi"/>
          <w:b/>
          <w:bCs/>
        </w:rPr>
      </w:pPr>
      <w:bookmarkStart w:id="0" w:name="_Hlk112529413"/>
      <w:bookmarkStart w:id="1" w:name="_Hlk136432832"/>
      <w:r w:rsidRPr="000534AB">
        <w:rPr>
          <w:rFonts w:cstheme="minorHAnsi"/>
          <w:b/>
          <w:bCs/>
        </w:rPr>
        <w:t xml:space="preserve">Zmienia się pkt </w:t>
      </w:r>
      <w:r w:rsidR="00A46175">
        <w:rPr>
          <w:rFonts w:cstheme="minorHAnsi"/>
          <w:b/>
          <w:bCs/>
        </w:rPr>
        <w:t>II.2.4) opis przedmiotu zamówienia dla cz. nr 2 ogłoszenia o zamówieniu</w:t>
      </w:r>
      <w:r w:rsidRPr="000534AB">
        <w:rPr>
          <w:rFonts w:cstheme="minorHAnsi"/>
          <w:b/>
          <w:bCs/>
        </w:rPr>
        <w:t>, który otrzymuje brzmienie:</w:t>
      </w:r>
      <w:bookmarkEnd w:id="0"/>
    </w:p>
    <w:bookmarkEnd w:id="1"/>
    <w:p w14:paraId="1711B122" w14:textId="77643F8B" w:rsidR="00306BBE" w:rsidRPr="00306BBE" w:rsidRDefault="00306BBE" w:rsidP="00D557D2">
      <w:pPr>
        <w:spacing w:after="0" w:line="23" w:lineRule="atLeast"/>
        <w:ind w:left="360"/>
        <w:jc w:val="both"/>
        <w:outlineLvl w:val="3"/>
        <w:rPr>
          <w:rFonts w:cstheme="minorHAnsi"/>
        </w:rPr>
      </w:pPr>
      <w:r w:rsidRPr="00306BBE">
        <w:rPr>
          <w:rFonts w:cstheme="minorHAnsi"/>
          <w:b/>
        </w:rPr>
        <w:t xml:space="preserve">Część 2: Zespołu Szkół w Rytlu </w:t>
      </w:r>
      <w:r w:rsidRPr="00306BBE">
        <w:rPr>
          <w:rFonts w:cstheme="minorHAnsi"/>
        </w:rPr>
        <w:t xml:space="preserve">dwoma autobusami o minimalnej liczbie miejsc siedzących z kierowcą </w:t>
      </w:r>
      <w:r w:rsidRPr="00306BBE">
        <w:rPr>
          <w:rFonts w:cstheme="minorHAnsi"/>
          <w:color w:val="FF0000"/>
        </w:rPr>
        <w:t xml:space="preserve">– </w:t>
      </w:r>
      <w:r w:rsidRPr="00306BBE">
        <w:rPr>
          <w:rFonts w:cstheme="minorHAnsi"/>
          <w:b/>
          <w:color w:val="FF0000"/>
        </w:rPr>
        <w:t>16</w:t>
      </w:r>
      <w:r w:rsidRPr="00306BBE">
        <w:rPr>
          <w:rFonts w:cstheme="minorHAnsi"/>
          <w:color w:val="FF0000"/>
        </w:rPr>
        <w:t xml:space="preserve"> </w:t>
      </w:r>
      <w:r w:rsidRPr="00306BBE">
        <w:rPr>
          <w:rFonts w:cstheme="minorHAnsi"/>
        </w:rPr>
        <w:t>na następujących trasach:</w:t>
      </w:r>
    </w:p>
    <w:p w14:paraId="1CC5263E" w14:textId="77777777" w:rsidR="00306BBE" w:rsidRPr="00306BBE" w:rsidRDefault="00306BBE" w:rsidP="00D557D2">
      <w:pPr>
        <w:tabs>
          <w:tab w:val="left" w:pos="1560"/>
          <w:tab w:val="num" w:pos="2225"/>
        </w:tabs>
        <w:suppressAutoHyphens/>
        <w:spacing w:after="0" w:line="23" w:lineRule="atLeast"/>
        <w:ind w:left="360"/>
        <w:jc w:val="both"/>
        <w:outlineLvl w:val="3"/>
        <w:rPr>
          <w:rFonts w:cstheme="minorHAnsi"/>
        </w:rPr>
      </w:pPr>
      <w:r w:rsidRPr="00306BBE">
        <w:rPr>
          <w:rFonts w:cstheme="minorHAnsi"/>
        </w:rPr>
        <w:t xml:space="preserve">-      Żukowo – Rytel – Żukowo - ok. 12,0 km  (2 kursy dziennie) </w:t>
      </w:r>
    </w:p>
    <w:p w14:paraId="355199C2" w14:textId="5BE6AD95" w:rsidR="00306BBE" w:rsidRPr="00306BBE" w:rsidRDefault="00306BBE" w:rsidP="00D557D2">
      <w:pPr>
        <w:tabs>
          <w:tab w:val="left" w:pos="1560"/>
        </w:tabs>
        <w:spacing w:after="0" w:line="23" w:lineRule="atLeast"/>
        <w:ind w:left="785" w:hanging="425"/>
        <w:jc w:val="both"/>
        <w:outlineLvl w:val="3"/>
        <w:rPr>
          <w:rFonts w:cstheme="minorHAnsi"/>
        </w:rPr>
      </w:pPr>
      <w:r w:rsidRPr="00306BBE">
        <w:rPr>
          <w:rFonts w:cstheme="minorHAnsi"/>
        </w:rPr>
        <w:t xml:space="preserve">       Planowana liczba dowożonych </w:t>
      </w:r>
      <w:r w:rsidRPr="00306BBE">
        <w:rPr>
          <w:rFonts w:cstheme="minorHAnsi"/>
          <w:color w:val="FF0000"/>
        </w:rPr>
        <w:t xml:space="preserve">uczniów – 10 </w:t>
      </w:r>
    </w:p>
    <w:p w14:paraId="16846C0A" w14:textId="77777777" w:rsidR="00306BBE" w:rsidRPr="00306BBE" w:rsidRDefault="00306BBE" w:rsidP="00D557D2">
      <w:pPr>
        <w:tabs>
          <w:tab w:val="left" w:pos="1560"/>
          <w:tab w:val="num" w:pos="2225"/>
        </w:tabs>
        <w:suppressAutoHyphens/>
        <w:spacing w:after="0" w:line="23" w:lineRule="atLeast"/>
        <w:ind w:left="360"/>
        <w:jc w:val="both"/>
        <w:outlineLvl w:val="3"/>
        <w:rPr>
          <w:rFonts w:cstheme="minorHAnsi"/>
        </w:rPr>
      </w:pPr>
      <w:r w:rsidRPr="00306BBE">
        <w:rPr>
          <w:rFonts w:cstheme="minorHAnsi"/>
        </w:rPr>
        <w:t xml:space="preserve">-      Młynki – Rytel – Młynki - ok. 10,2 km  (2 kursy dziennie) </w:t>
      </w:r>
    </w:p>
    <w:p w14:paraId="11A86987" w14:textId="3B9E1129" w:rsidR="00306BBE" w:rsidRPr="00306BBE" w:rsidRDefault="00306BBE" w:rsidP="00D557D2">
      <w:pPr>
        <w:tabs>
          <w:tab w:val="left" w:pos="1560"/>
        </w:tabs>
        <w:spacing w:after="0" w:line="23" w:lineRule="atLeast"/>
        <w:ind w:left="785" w:hanging="425"/>
        <w:jc w:val="both"/>
        <w:outlineLvl w:val="3"/>
        <w:rPr>
          <w:rFonts w:cstheme="minorHAnsi"/>
        </w:rPr>
      </w:pPr>
      <w:r w:rsidRPr="00306BBE">
        <w:rPr>
          <w:rFonts w:cstheme="minorHAnsi"/>
        </w:rPr>
        <w:t xml:space="preserve">       Planowana liczba dowożonych </w:t>
      </w:r>
      <w:r w:rsidRPr="00306BBE">
        <w:rPr>
          <w:rFonts w:cstheme="minorHAnsi"/>
          <w:color w:val="FF0000"/>
        </w:rPr>
        <w:t xml:space="preserve">uczniów – 5 </w:t>
      </w:r>
    </w:p>
    <w:p w14:paraId="04E510AD" w14:textId="77777777" w:rsidR="00306BBE" w:rsidRPr="00306BBE" w:rsidRDefault="00306BBE" w:rsidP="00D557D2">
      <w:pPr>
        <w:tabs>
          <w:tab w:val="left" w:pos="1418"/>
          <w:tab w:val="num" w:pos="1898"/>
        </w:tabs>
        <w:suppressAutoHyphens/>
        <w:spacing w:after="0" w:line="23" w:lineRule="atLeast"/>
        <w:ind w:left="785" w:hanging="425"/>
        <w:jc w:val="both"/>
        <w:outlineLvl w:val="3"/>
        <w:rPr>
          <w:rFonts w:cstheme="minorHAnsi"/>
        </w:rPr>
      </w:pPr>
      <w:r w:rsidRPr="00306BBE">
        <w:rPr>
          <w:rFonts w:cstheme="minorHAnsi"/>
        </w:rPr>
        <w:t>-      Olszyny – D. Wędoły – M. Wędoły – Błota – Rytel – Olszyny – ok. 21,9 km  (2 kursy dziennie)</w:t>
      </w:r>
    </w:p>
    <w:p w14:paraId="17E15975" w14:textId="3A05182E" w:rsidR="00306BBE" w:rsidRPr="00D557D2" w:rsidRDefault="00306BBE" w:rsidP="00D557D2">
      <w:pPr>
        <w:tabs>
          <w:tab w:val="left" w:pos="1418"/>
        </w:tabs>
        <w:spacing w:after="0" w:line="23" w:lineRule="atLeast"/>
        <w:ind w:left="785" w:hanging="425"/>
        <w:jc w:val="both"/>
        <w:outlineLvl w:val="3"/>
        <w:rPr>
          <w:rFonts w:cstheme="minorHAnsi"/>
          <w:color w:val="FF0000"/>
        </w:rPr>
      </w:pPr>
      <w:r w:rsidRPr="00306BBE">
        <w:rPr>
          <w:rFonts w:cstheme="minorHAnsi"/>
        </w:rPr>
        <w:t xml:space="preserve">       Planowana liczba </w:t>
      </w:r>
      <w:r w:rsidRPr="00306BBE">
        <w:rPr>
          <w:rFonts w:cstheme="minorHAnsi"/>
          <w:color w:val="FF0000"/>
        </w:rPr>
        <w:t>uczniów dowożonych – 10</w:t>
      </w:r>
    </w:p>
    <w:p w14:paraId="3B319D7E" w14:textId="77777777" w:rsidR="00306BBE" w:rsidRPr="00306BBE" w:rsidRDefault="00306BBE" w:rsidP="00D557D2">
      <w:pPr>
        <w:spacing w:after="0" w:line="23" w:lineRule="atLeast"/>
        <w:ind w:left="360"/>
        <w:jc w:val="both"/>
        <w:outlineLvl w:val="3"/>
        <w:rPr>
          <w:rFonts w:cstheme="minorHAnsi"/>
        </w:rPr>
      </w:pPr>
      <w:r w:rsidRPr="00306BBE">
        <w:rPr>
          <w:rFonts w:cstheme="minorHAnsi"/>
        </w:rPr>
        <w:t>Łączny dzienny przebieg autobusu ok. 88,2 km.</w:t>
      </w:r>
    </w:p>
    <w:p w14:paraId="7973C941" w14:textId="77777777" w:rsidR="00306BBE" w:rsidRPr="00306BBE" w:rsidRDefault="00306BBE" w:rsidP="00D557D2">
      <w:pPr>
        <w:spacing w:after="0" w:line="23" w:lineRule="atLeast"/>
        <w:ind w:left="360"/>
        <w:jc w:val="both"/>
        <w:outlineLvl w:val="3"/>
        <w:rPr>
          <w:rFonts w:cstheme="minorHAnsi"/>
        </w:rPr>
      </w:pPr>
    </w:p>
    <w:p w14:paraId="69FCC4B0" w14:textId="77777777" w:rsidR="00306BBE" w:rsidRPr="00306BBE" w:rsidRDefault="00306BBE" w:rsidP="00D557D2">
      <w:pPr>
        <w:spacing w:after="0" w:line="23" w:lineRule="atLeast"/>
        <w:ind w:left="360"/>
        <w:jc w:val="both"/>
        <w:outlineLvl w:val="3"/>
        <w:rPr>
          <w:rFonts w:cstheme="minorHAnsi"/>
        </w:rPr>
      </w:pPr>
      <w:r w:rsidRPr="00306BBE">
        <w:rPr>
          <w:rFonts w:cstheme="minorHAnsi"/>
        </w:rPr>
        <w:t>Liczba uczniów objętych przewozem może ulec zmianie z przyczyn niezależnych od Zamawiającego.</w:t>
      </w:r>
    </w:p>
    <w:p w14:paraId="21127A5E" w14:textId="77777777" w:rsidR="00306BBE" w:rsidRPr="00306BBE" w:rsidRDefault="00306BBE" w:rsidP="00D557D2">
      <w:pPr>
        <w:spacing w:after="0" w:line="23" w:lineRule="atLeast"/>
        <w:ind w:left="360"/>
        <w:jc w:val="both"/>
        <w:outlineLvl w:val="3"/>
        <w:rPr>
          <w:rFonts w:cstheme="minorHAnsi"/>
        </w:rPr>
      </w:pPr>
    </w:p>
    <w:p w14:paraId="5CED273D" w14:textId="77777777" w:rsidR="00306BBE" w:rsidRPr="00306BBE" w:rsidRDefault="00306BBE" w:rsidP="00D557D2">
      <w:pPr>
        <w:spacing w:after="0" w:line="23" w:lineRule="atLeast"/>
        <w:ind w:left="360"/>
        <w:jc w:val="both"/>
        <w:outlineLvl w:val="3"/>
        <w:rPr>
          <w:rFonts w:cstheme="minorHAnsi"/>
          <w:u w:val="single"/>
        </w:rPr>
      </w:pPr>
      <w:r w:rsidRPr="00306BBE">
        <w:rPr>
          <w:rFonts w:cstheme="minorHAnsi"/>
          <w:u w:val="single"/>
        </w:rPr>
        <w:t>Wykonawca musi zapewnić opiekę dla przewożonych uczniów na wszystkich trasach przewozu.</w:t>
      </w:r>
    </w:p>
    <w:p w14:paraId="110726C1" w14:textId="77777777" w:rsidR="00306BBE" w:rsidRPr="00306BBE" w:rsidRDefault="00306BBE" w:rsidP="00D557D2">
      <w:pPr>
        <w:spacing w:after="0" w:line="23" w:lineRule="atLeast"/>
        <w:ind w:left="360"/>
        <w:jc w:val="both"/>
        <w:outlineLvl w:val="3"/>
        <w:rPr>
          <w:rFonts w:cstheme="minorHAnsi"/>
        </w:rPr>
      </w:pPr>
      <w:r w:rsidRPr="00306BBE">
        <w:rPr>
          <w:rFonts w:cstheme="minorHAnsi"/>
        </w:rPr>
        <w:t xml:space="preserve">Osoby zatrudnione do sprawowania opieki muszą posiadać odpowiednie kwalifikacje. Pod pojęciem opieka rozumie się zapewnienie warunków bezpieczeństwa i higieny w trakcie wsiadania, wysiadania i przejazdu uczniów autobusem, która jest niezbędna przy tego rodzaju przewozach. </w:t>
      </w:r>
      <w:r w:rsidRPr="00306BBE">
        <w:rPr>
          <w:rFonts w:cstheme="minorHAnsi"/>
          <w:b/>
          <w:i/>
        </w:rPr>
        <w:t>Kierowca nie może być jednocześnie opiekunem uczniów. W autobusie musi znajdować się kierowca i opiekun.</w:t>
      </w:r>
      <w:r w:rsidRPr="00306BBE">
        <w:rPr>
          <w:rFonts w:cstheme="minorHAnsi"/>
        </w:rPr>
        <w:t xml:space="preserve"> Opiekun uczniów w autobusie szkolnym ponosi odpowiedzialność za uczniów dowożonych od chwili wejścia uczniów do autobusu do momentu opuszczenia autobusu przez uczniów w wyznaczonym miejscu przy szkole oraz od chwili wejścia </w:t>
      </w:r>
      <w:r w:rsidRPr="00306BBE">
        <w:rPr>
          <w:rFonts w:cstheme="minorHAnsi"/>
        </w:rPr>
        <w:lastRenderedPageBreak/>
        <w:t xml:space="preserve">do autobusu z wyznaczonego miejsca przy szkole do chwili opuszczenia przez uczniów autobusu na wyznaczonym przystanku. Podczas dowozu opiekun przekazuje dowożonych uczniów wyznaczonemu przez dyrektora szkoły nauczycielowi dyżurującemu. Podczas odwozu opiekun odbiera uczniów spod szkoły i wprowadza do autobusu szkolnego. </w:t>
      </w:r>
    </w:p>
    <w:p w14:paraId="5A667A8D" w14:textId="77777777" w:rsidR="00306BBE" w:rsidRPr="00306BBE" w:rsidRDefault="00306BBE" w:rsidP="00D557D2">
      <w:pPr>
        <w:spacing w:after="0" w:line="23" w:lineRule="atLeast"/>
        <w:ind w:left="360"/>
        <w:jc w:val="both"/>
        <w:outlineLvl w:val="3"/>
        <w:rPr>
          <w:rFonts w:cstheme="minorHAnsi"/>
        </w:rPr>
      </w:pPr>
    </w:p>
    <w:p w14:paraId="28785528" w14:textId="77777777" w:rsidR="00306BBE" w:rsidRPr="00306BBE" w:rsidRDefault="00306BBE" w:rsidP="00D557D2">
      <w:pPr>
        <w:spacing w:after="0" w:line="23" w:lineRule="atLeast"/>
        <w:ind w:left="360"/>
        <w:jc w:val="both"/>
        <w:outlineLvl w:val="3"/>
        <w:rPr>
          <w:rFonts w:cstheme="minorHAnsi"/>
        </w:rPr>
      </w:pPr>
      <w:r w:rsidRPr="00306BBE">
        <w:rPr>
          <w:rFonts w:cstheme="minorHAnsi"/>
        </w:rPr>
        <w:t>Dowożenie uczniów odbywać się będzie w dni pracy szkoły wg poniższego harmonogramu:</w:t>
      </w:r>
    </w:p>
    <w:p w14:paraId="2B67A285" w14:textId="77777777" w:rsidR="00306BBE" w:rsidRPr="00306BBE" w:rsidRDefault="00306BBE" w:rsidP="00D557D2">
      <w:pPr>
        <w:pStyle w:val="Akapitzlist"/>
        <w:numPr>
          <w:ilvl w:val="0"/>
          <w:numId w:val="10"/>
        </w:numPr>
        <w:spacing w:after="0" w:line="23" w:lineRule="atLeast"/>
        <w:ind w:left="1080"/>
        <w:jc w:val="both"/>
        <w:outlineLvl w:val="3"/>
        <w:rPr>
          <w:rFonts w:cstheme="minorHAnsi"/>
        </w:rPr>
      </w:pPr>
      <w:r w:rsidRPr="00306BBE">
        <w:rPr>
          <w:rFonts w:cstheme="minorHAnsi"/>
        </w:rPr>
        <w:t xml:space="preserve">rozpoczęcie zajęć lekcyjnych: godz. 8.00 do 10.30  </w:t>
      </w:r>
    </w:p>
    <w:p w14:paraId="41D28AA1" w14:textId="77777777" w:rsidR="00306BBE" w:rsidRPr="00306BBE" w:rsidRDefault="00306BBE" w:rsidP="00D557D2">
      <w:pPr>
        <w:pStyle w:val="Akapitzlist"/>
        <w:numPr>
          <w:ilvl w:val="0"/>
          <w:numId w:val="10"/>
        </w:numPr>
        <w:spacing w:after="0" w:line="23" w:lineRule="atLeast"/>
        <w:ind w:left="1080"/>
        <w:jc w:val="both"/>
        <w:outlineLvl w:val="3"/>
        <w:rPr>
          <w:rFonts w:cstheme="minorHAnsi"/>
        </w:rPr>
      </w:pPr>
      <w:r w:rsidRPr="00306BBE">
        <w:rPr>
          <w:rFonts w:cstheme="minorHAnsi"/>
        </w:rPr>
        <w:t>zakończenie zajęć lekcyjnych: godz. 12.30 do 15.10</w:t>
      </w:r>
    </w:p>
    <w:p w14:paraId="3CF4A80F" w14:textId="5656BF4F" w:rsidR="004B2A70" w:rsidRPr="00306BBE" w:rsidRDefault="004B2A70" w:rsidP="00D557D2">
      <w:pPr>
        <w:pStyle w:val="Akapitzlist"/>
        <w:keepNext/>
        <w:tabs>
          <w:tab w:val="left" w:pos="851"/>
        </w:tabs>
        <w:spacing w:before="120" w:after="120" w:line="276" w:lineRule="auto"/>
        <w:ind w:left="1069"/>
        <w:jc w:val="both"/>
        <w:outlineLvl w:val="3"/>
        <w:rPr>
          <w:rFonts w:cstheme="minorHAnsi"/>
          <w:bCs/>
        </w:rPr>
      </w:pPr>
    </w:p>
    <w:p w14:paraId="58F6194E" w14:textId="01CF66DC" w:rsidR="004B2A70" w:rsidRPr="00306BBE" w:rsidRDefault="004B2A70" w:rsidP="00D557D2">
      <w:pPr>
        <w:pStyle w:val="Akapitzlist"/>
        <w:keepNext/>
        <w:tabs>
          <w:tab w:val="left" w:pos="0"/>
        </w:tabs>
        <w:spacing w:before="120" w:after="120" w:line="276" w:lineRule="auto"/>
        <w:ind w:left="360"/>
        <w:jc w:val="both"/>
        <w:outlineLvl w:val="3"/>
        <w:rPr>
          <w:rFonts w:cstheme="minorHAnsi"/>
          <w:bCs/>
        </w:rPr>
      </w:pPr>
      <w:r w:rsidRPr="00306BBE">
        <w:rPr>
          <w:rFonts w:cstheme="minorHAnsi"/>
          <w:bCs/>
        </w:rPr>
        <w:t>Powyższa zmiana staje się obowiązująca z chwilą podania do publicznej wiadomości. Z uwagi na zakres zmian i charakter oraz termin wprowadzenia, nie wpływa na konieczność przedłużenia terminu składania ofert.</w:t>
      </w:r>
    </w:p>
    <w:p w14:paraId="13827E25" w14:textId="6E9CC353" w:rsidR="005B2AB2" w:rsidRPr="00306BBE" w:rsidRDefault="00412702" w:rsidP="00D557D2">
      <w:pPr>
        <w:ind w:left="360"/>
        <w:jc w:val="both"/>
        <w:rPr>
          <w:rFonts w:cstheme="minorHAnsi"/>
        </w:rPr>
      </w:pPr>
      <w:r w:rsidRPr="00306BBE">
        <w:rPr>
          <w:rFonts w:cstheme="minorHAnsi"/>
        </w:rPr>
        <w:t xml:space="preserve">W wyniku wprowadzonych zmian na podstawie art. 137 </w:t>
      </w:r>
      <w:r w:rsidR="001C42F7" w:rsidRPr="00306BBE">
        <w:rPr>
          <w:rFonts w:cstheme="minorHAnsi"/>
        </w:rPr>
        <w:t xml:space="preserve">ust. 4 Ustawy Prawo zamówień publicznych Zamawiający </w:t>
      </w:r>
      <w:r w:rsidR="0051753C" w:rsidRPr="00306BBE">
        <w:rPr>
          <w:rFonts w:cstheme="minorHAnsi"/>
        </w:rPr>
        <w:t>przekaz</w:t>
      </w:r>
      <w:r w:rsidR="00306BBE">
        <w:rPr>
          <w:rFonts w:cstheme="minorHAnsi"/>
        </w:rPr>
        <w:t>ał</w:t>
      </w:r>
      <w:r w:rsidR="0051753C" w:rsidRPr="00306BBE">
        <w:rPr>
          <w:rFonts w:cstheme="minorHAnsi"/>
        </w:rPr>
        <w:t xml:space="preserve"> </w:t>
      </w:r>
      <w:r w:rsidR="008D2CD4">
        <w:rPr>
          <w:rFonts w:cstheme="minorHAnsi"/>
        </w:rPr>
        <w:t xml:space="preserve">w dniu 31.05.2023 r </w:t>
      </w:r>
      <w:r w:rsidR="0051753C" w:rsidRPr="00306BBE">
        <w:rPr>
          <w:rFonts w:cstheme="minorHAnsi"/>
        </w:rPr>
        <w:t xml:space="preserve">Urzędowi Publikacji Unii Europejskiej ogłoszenie o </w:t>
      </w:r>
      <w:r w:rsidR="00306BBE">
        <w:rPr>
          <w:rFonts w:cstheme="minorHAnsi"/>
        </w:rPr>
        <w:t>sprostowaniu- w załączeniu</w:t>
      </w:r>
      <w:r w:rsidR="008D2CD4">
        <w:rPr>
          <w:rFonts w:cstheme="minorHAnsi"/>
        </w:rPr>
        <w:t xml:space="preserve"> opublikowane ogłoszenie.</w:t>
      </w:r>
    </w:p>
    <w:p w14:paraId="7EA7F7CF" w14:textId="77777777" w:rsidR="00306BBE" w:rsidRDefault="005B2AB2" w:rsidP="000D2BF0">
      <w:pPr>
        <w:jc w:val="both"/>
      </w:pPr>
      <w:r>
        <w:tab/>
      </w:r>
      <w:r>
        <w:tab/>
      </w:r>
      <w:r>
        <w:tab/>
      </w:r>
      <w:r>
        <w:tab/>
      </w:r>
      <w:r>
        <w:tab/>
      </w:r>
      <w:r>
        <w:tab/>
      </w:r>
      <w:r>
        <w:tab/>
      </w:r>
      <w:r>
        <w:tab/>
      </w:r>
    </w:p>
    <w:p w14:paraId="6B994C14" w14:textId="73C8EFE4" w:rsidR="005B2AB2" w:rsidRDefault="005B2AB2" w:rsidP="00306BBE">
      <w:pPr>
        <w:ind w:left="5664"/>
        <w:jc w:val="both"/>
      </w:pPr>
      <w:r>
        <w:t xml:space="preserve">Z poważaniem </w:t>
      </w:r>
    </w:p>
    <w:p w14:paraId="2FD1DAD9" w14:textId="77777777" w:rsidR="00A46175" w:rsidRDefault="00A46175" w:rsidP="000D2BF0">
      <w:pPr>
        <w:jc w:val="both"/>
      </w:pPr>
    </w:p>
    <w:p w14:paraId="0D0F58E5" w14:textId="77777777" w:rsidR="00306BBE" w:rsidRDefault="00306BBE" w:rsidP="000D2BF0">
      <w:pPr>
        <w:jc w:val="both"/>
      </w:pPr>
    </w:p>
    <w:p w14:paraId="3FB4569D" w14:textId="20C588BB" w:rsidR="005B2AB2" w:rsidRDefault="005B2AB2" w:rsidP="000D2BF0">
      <w:pPr>
        <w:jc w:val="both"/>
      </w:pPr>
      <w:r>
        <w:t>UWAGA: Zamawiający zmiany w opis</w:t>
      </w:r>
      <w:r w:rsidR="002425DF">
        <w:t>ie</w:t>
      </w:r>
      <w:r>
        <w:t xml:space="preserve"> naniósł na </w:t>
      </w:r>
      <w:r w:rsidR="002425DF">
        <w:t>czerwono</w:t>
      </w:r>
      <w:r>
        <w:t>.</w:t>
      </w:r>
    </w:p>
    <w:p w14:paraId="31F37A53" w14:textId="77777777" w:rsidR="00A46175" w:rsidRDefault="00A46175" w:rsidP="000D2BF0">
      <w:pPr>
        <w:jc w:val="both"/>
      </w:pPr>
    </w:p>
    <w:p w14:paraId="41842253" w14:textId="77777777" w:rsidR="00306BBE" w:rsidRDefault="00306BBE" w:rsidP="000D2BF0">
      <w:pPr>
        <w:jc w:val="both"/>
      </w:pPr>
    </w:p>
    <w:p w14:paraId="0F89FF07" w14:textId="77777777" w:rsidR="00306BBE" w:rsidRDefault="00306BBE" w:rsidP="000D2BF0">
      <w:pPr>
        <w:jc w:val="both"/>
      </w:pPr>
    </w:p>
    <w:p w14:paraId="48C14401" w14:textId="77777777" w:rsidR="00306BBE" w:rsidRDefault="00306BBE" w:rsidP="000D2BF0">
      <w:pPr>
        <w:jc w:val="both"/>
      </w:pPr>
    </w:p>
    <w:p w14:paraId="106696C2" w14:textId="77AE7E4E" w:rsidR="005B2AB2" w:rsidRDefault="005B2AB2" w:rsidP="000D2BF0">
      <w:pPr>
        <w:jc w:val="both"/>
      </w:pPr>
      <w:r>
        <w:t xml:space="preserve">Załączniki: </w:t>
      </w:r>
    </w:p>
    <w:p w14:paraId="7C307137" w14:textId="24E6BFBD" w:rsidR="005B2AB2" w:rsidRDefault="005B2AB2" w:rsidP="005B2AB2">
      <w:pPr>
        <w:pStyle w:val="Akapitzlist"/>
        <w:numPr>
          <w:ilvl w:val="0"/>
          <w:numId w:val="8"/>
        </w:numPr>
        <w:jc w:val="both"/>
      </w:pPr>
      <w:r>
        <w:t>Opis przedmiotu zamówienia</w:t>
      </w:r>
      <w:r w:rsidR="00306BBE">
        <w:t xml:space="preserve"> po zmianie dla cz. </w:t>
      </w:r>
      <w:r w:rsidR="008D2CD4">
        <w:t>N</w:t>
      </w:r>
      <w:r w:rsidR="00306BBE">
        <w:t>r</w:t>
      </w:r>
      <w:r w:rsidR="008D2CD4">
        <w:t xml:space="preserve"> </w:t>
      </w:r>
      <w:r w:rsidR="00306BBE">
        <w:t xml:space="preserve">2 </w:t>
      </w:r>
      <w:r>
        <w:t xml:space="preserve"> – załącznik nr 4 do SWZ,</w:t>
      </w:r>
    </w:p>
    <w:p w14:paraId="6ED441A3" w14:textId="791EEE1B" w:rsidR="005B2AB2" w:rsidRDefault="002425DF" w:rsidP="005B2AB2">
      <w:pPr>
        <w:pStyle w:val="Akapitzlist"/>
        <w:numPr>
          <w:ilvl w:val="0"/>
          <w:numId w:val="8"/>
        </w:numPr>
        <w:jc w:val="both"/>
      </w:pPr>
      <w:r>
        <w:t xml:space="preserve">Kosztorys ofertowy dla cz. nr 2 </w:t>
      </w:r>
      <w:r w:rsidR="005B2AB2">
        <w:t xml:space="preserve">– załącznik nr </w:t>
      </w:r>
      <w:r>
        <w:t>9</w:t>
      </w:r>
      <w:r w:rsidR="005B2AB2">
        <w:t xml:space="preserve"> do SWZ,</w:t>
      </w:r>
    </w:p>
    <w:p w14:paraId="2A23C959" w14:textId="451B5603" w:rsidR="00DF35B5" w:rsidRDefault="005B2AB2" w:rsidP="00A3772C">
      <w:pPr>
        <w:pStyle w:val="Akapitzlist"/>
        <w:numPr>
          <w:ilvl w:val="0"/>
          <w:numId w:val="8"/>
        </w:numPr>
        <w:jc w:val="both"/>
      </w:pPr>
      <w:r>
        <w:t xml:space="preserve">Ogłoszenie o </w:t>
      </w:r>
      <w:r w:rsidR="00306BBE">
        <w:t>sprostowaniu</w:t>
      </w:r>
      <w:r>
        <w:t>.</w:t>
      </w:r>
    </w:p>
    <w:p w14:paraId="67FD5380" w14:textId="77777777" w:rsidR="008D2CD4" w:rsidRDefault="008D2CD4" w:rsidP="008D2CD4">
      <w:pPr>
        <w:jc w:val="both"/>
      </w:pPr>
    </w:p>
    <w:p w14:paraId="76984934" w14:textId="77777777" w:rsidR="008D2CD4" w:rsidRDefault="008D2CD4" w:rsidP="008D2CD4">
      <w:pPr>
        <w:jc w:val="both"/>
      </w:pPr>
    </w:p>
    <w:p w14:paraId="2A5E3212" w14:textId="2154CA58" w:rsidR="005B2AB2" w:rsidRDefault="005B2AB2" w:rsidP="00A3772C">
      <w:pPr>
        <w:jc w:val="both"/>
      </w:pPr>
      <w:r>
        <w:t>Otrzymują:</w:t>
      </w:r>
    </w:p>
    <w:p w14:paraId="4CE345BE" w14:textId="082D917D" w:rsidR="005B2AB2" w:rsidRDefault="005B2AB2" w:rsidP="005B2AB2">
      <w:pPr>
        <w:pStyle w:val="Akapitzlist"/>
        <w:numPr>
          <w:ilvl w:val="0"/>
          <w:numId w:val="9"/>
        </w:numPr>
        <w:jc w:val="both"/>
      </w:pPr>
      <w:r>
        <w:t>Strona internetowa postępowania: platforma zakupowa.pl/pn/czersk</w:t>
      </w:r>
    </w:p>
    <w:p w14:paraId="57330C13" w14:textId="60290440" w:rsidR="005B2AB2" w:rsidRPr="00CF1FC7" w:rsidRDefault="005B2AB2" w:rsidP="005B2AB2">
      <w:pPr>
        <w:pStyle w:val="Akapitzlist"/>
        <w:numPr>
          <w:ilvl w:val="0"/>
          <w:numId w:val="9"/>
        </w:numPr>
        <w:jc w:val="both"/>
      </w:pPr>
      <w:r>
        <w:t>a/a</w:t>
      </w:r>
    </w:p>
    <w:sectPr w:rsidR="005B2AB2" w:rsidRPr="00CF1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DB5"/>
    <w:multiLevelType w:val="hybridMultilevel"/>
    <w:tmpl w:val="A9CEBE24"/>
    <w:lvl w:ilvl="0" w:tplc="EAB009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B3E3A"/>
    <w:multiLevelType w:val="multilevel"/>
    <w:tmpl w:val="05F61876"/>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ED53FB"/>
    <w:multiLevelType w:val="hybridMultilevel"/>
    <w:tmpl w:val="F67E0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40230B"/>
    <w:multiLevelType w:val="multilevel"/>
    <w:tmpl w:val="151ADAD2"/>
    <w:lvl w:ilvl="0">
      <w:start w:val="10"/>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72E558E"/>
    <w:multiLevelType w:val="multilevel"/>
    <w:tmpl w:val="0132472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2A15EB"/>
    <w:multiLevelType w:val="multilevel"/>
    <w:tmpl w:val="6206026A"/>
    <w:lvl w:ilvl="0">
      <w:start w:val="16"/>
      <w:numFmt w:val="decimal"/>
      <w:lvlText w:val="%1"/>
      <w:lvlJc w:val="left"/>
      <w:pPr>
        <w:ind w:left="375" w:hanging="375"/>
      </w:pPr>
      <w:rPr>
        <w:rFonts w:hint="default"/>
      </w:rPr>
    </w:lvl>
    <w:lvl w:ilvl="1">
      <w:start w:val="3"/>
      <w:numFmt w:val="decimal"/>
      <w:lvlText w:val="%1.%2"/>
      <w:lvlJc w:val="left"/>
      <w:pPr>
        <w:ind w:left="735" w:hanging="375"/>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9E77AA"/>
    <w:multiLevelType w:val="multilevel"/>
    <w:tmpl w:val="58E0F9DA"/>
    <w:lvl w:ilvl="0">
      <w:start w:val="11"/>
      <w:numFmt w:val="decimal"/>
      <w:lvlText w:val="%1."/>
      <w:lvlJc w:val="left"/>
      <w:pPr>
        <w:ind w:left="765" w:hanging="765"/>
      </w:pPr>
      <w:rPr>
        <w:rFonts w:hint="default"/>
        <w:color w:val="FF0000"/>
      </w:rPr>
    </w:lvl>
    <w:lvl w:ilvl="1">
      <w:start w:val="2"/>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color w:val="FF0000"/>
      </w:rPr>
    </w:lvl>
    <w:lvl w:ilvl="3">
      <w:start w:val="1"/>
      <w:numFmt w:val="decimal"/>
      <w:lvlText w:val="%1.%2.%3.%4."/>
      <w:lvlJc w:val="left"/>
      <w:pPr>
        <w:ind w:left="765" w:hanging="765"/>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36440029"/>
    <w:multiLevelType w:val="hybridMultilevel"/>
    <w:tmpl w:val="BB36B704"/>
    <w:lvl w:ilvl="0" w:tplc="00000015">
      <w:numFmt w:val="bullet"/>
      <w:lvlText w:val="-"/>
      <w:lvlJc w:val="left"/>
      <w:pPr>
        <w:ind w:left="720" w:hanging="360"/>
      </w:pPr>
      <w:rPr>
        <w:rFonts w:ascii="Times New Roman" w:hAnsi="Times New Roman"/>
        <w:b/>
      </w:rPr>
    </w:lvl>
    <w:lvl w:ilvl="1" w:tplc="04150003">
      <w:start w:val="1"/>
      <w:numFmt w:val="bullet"/>
      <w:lvlText w:val="o"/>
      <w:lvlJc w:val="left"/>
      <w:pPr>
        <w:ind w:left="1440" w:hanging="360"/>
      </w:pPr>
      <w:rPr>
        <w:rFonts w:ascii="Courier New" w:hAnsi="Courier New" w:cs="Courier New" w:hint="default"/>
      </w:rPr>
    </w:lvl>
    <w:lvl w:ilvl="2" w:tplc="00000015">
      <w:numFmt w:val="bullet"/>
      <w:lvlText w:val="-"/>
      <w:lvlJc w:val="left"/>
      <w:pPr>
        <w:ind w:left="2160" w:hanging="360"/>
      </w:pPr>
      <w:rPr>
        <w:rFonts w:ascii="Times New Roman" w:hAnsi="Times New Roman" w:hint="default"/>
        <w:b/>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6110D"/>
    <w:multiLevelType w:val="hybridMultilevel"/>
    <w:tmpl w:val="8EA01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8D330A"/>
    <w:multiLevelType w:val="multilevel"/>
    <w:tmpl w:val="21121742"/>
    <w:lvl w:ilvl="0">
      <w:start w:val="23"/>
      <w:numFmt w:val="decimal"/>
      <w:lvlText w:val="%1."/>
      <w:lvlJc w:val="left"/>
      <w:pPr>
        <w:ind w:left="540" w:hanging="540"/>
      </w:pPr>
      <w:rPr>
        <w:rFonts w:hint="default"/>
      </w:rPr>
    </w:lvl>
    <w:lvl w:ilvl="1">
      <w:start w:val="15"/>
      <w:numFmt w:val="decimal"/>
      <w:lvlText w:val="%1.%2."/>
      <w:lvlJc w:val="left"/>
      <w:pPr>
        <w:ind w:left="540" w:hanging="54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3494261">
    <w:abstractNumId w:val="0"/>
  </w:num>
  <w:num w:numId="2" w16cid:durableId="1290550274">
    <w:abstractNumId w:val="4"/>
  </w:num>
  <w:num w:numId="3" w16cid:durableId="723795371">
    <w:abstractNumId w:val="3"/>
  </w:num>
  <w:num w:numId="4" w16cid:durableId="907957760">
    <w:abstractNumId w:val="6"/>
  </w:num>
  <w:num w:numId="5" w16cid:durableId="1924100813">
    <w:abstractNumId w:val="1"/>
  </w:num>
  <w:num w:numId="6" w16cid:durableId="670376070">
    <w:abstractNumId w:val="5"/>
  </w:num>
  <w:num w:numId="7" w16cid:durableId="1968077283">
    <w:abstractNumId w:val="9"/>
  </w:num>
  <w:num w:numId="8" w16cid:durableId="1021123523">
    <w:abstractNumId w:val="8"/>
  </w:num>
  <w:num w:numId="9" w16cid:durableId="764888195">
    <w:abstractNumId w:val="2"/>
  </w:num>
  <w:num w:numId="10" w16cid:durableId="1089694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D"/>
    <w:rsid w:val="000534AB"/>
    <w:rsid w:val="000D2BF0"/>
    <w:rsid w:val="00110458"/>
    <w:rsid w:val="00123EA4"/>
    <w:rsid w:val="001C42F7"/>
    <w:rsid w:val="0020608F"/>
    <w:rsid w:val="002425DF"/>
    <w:rsid w:val="00306BBE"/>
    <w:rsid w:val="00412702"/>
    <w:rsid w:val="004B2A70"/>
    <w:rsid w:val="004F61E3"/>
    <w:rsid w:val="0051753C"/>
    <w:rsid w:val="00520ECD"/>
    <w:rsid w:val="00587162"/>
    <w:rsid w:val="005B2AB2"/>
    <w:rsid w:val="005B6B54"/>
    <w:rsid w:val="007915E2"/>
    <w:rsid w:val="00824957"/>
    <w:rsid w:val="008D2CD4"/>
    <w:rsid w:val="00A3772C"/>
    <w:rsid w:val="00A46175"/>
    <w:rsid w:val="00C87180"/>
    <w:rsid w:val="00CF1FC7"/>
    <w:rsid w:val="00D557D2"/>
    <w:rsid w:val="00DF35B5"/>
    <w:rsid w:val="00F209B0"/>
    <w:rsid w:val="00F93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FFEF"/>
  <w15:chartTrackingRefBased/>
  <w15:docId w15:val="{2BD9EB28-2D6F-40C2-AE73-9DAF7497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Odstavec,Obiekt"/>
    <w:basedOn w:val="Normalny"/>
    <w:link w:val="AkapitzlistZnak"/>
    <w:uiPriority w:val="34"/>
    <w:qFormat/>
    <w:rsid w:val="0020608F"/>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locked/>
    <w:rsid w:val="005B6B54"/>
  </w:style>
  <w:style w:type="character" w:customStyle="1" w:styleId="markedcontent">
    <w:name w:val="markedcontent"/>
    <w:basedOn w:val="Domylnaczcionkaakapitu"/>
    <w:rsid w:val="0051753C"/>
  </w:style>
  <w:style w:type="paragraph" w:styleId="Podtytu">
    <w:name w:val="Subtitle"/>
    <w:basedOn w:val="Normalny"/>
    <w:next w:val="Normalny"/>
    <w:link w:val="PodtytuZnak"/>
    <w:uiPriority w:val="11"/>
    <w:qFormat/>
    <w:rsid w:val="0011045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1045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Szymon</cp:lastModifiedBy>
  <cp:revision>7</cp:revision>
  <dcterms:created xsi:type="dcterms:W3CDTF">2023-05-31T11:13:00Z</dcterms:created>
  <dcterms:modified xsi:type="dcterms:W3CDTF">2023-06-05T07:57:00Z</dcterms:modified>
</cp:coreProperties>
</file>