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37D4FCB3" w:rsidR="000B4C05" w:rsidRPr="00242F5F" w:rsidRDefault="000B4C05" w:rsidP="000B4C05">
      <w:pPr>
        <w:jc w:val="center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 xml:space="preserve">W odpowiedzi na zapytanie ofertowe na </w:t>
      </w:r>
      <w:r w:rsidRPr="00EE3170">
        <w:rPr>
          <w:rFonts w:asciiTheme="minorHAnsi" w:hAnsiTheme="minorHAnsi"/>
        </w:rPr>
        <w:t>opracowanie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t xml:space="preserve"> </w:t>
      </w:r>
      <w:r w:rsidR="00FE1278" w:rsidRPr="00FE1278">
        <w:rPr>
          <w:rFonts w:asciiTheme="minorHAnsi" w:hAnsiTheme="minorHAnsi"/>
          <w:b/>
        </w:rPr>
        <w:t xml:space="preserve">Zagospodarowanie terenu przy ul. Bocznej w Tucznie – urządzenia do </w:t>
      </w:r>
      <w:proofErr w:type="spellStart"/>
      <w:r w:rsidR="00FE1278" w:rsidRPr="00FE1278">
        <w:rPr>
          <w:rFonts w:asciiTheme="minorHAnsi" w:hAnsiTheme="minorHAnsi"/>
          <w:b/>
        </w:rPr>
        <w:t>kalisteniki</w:t>
      </w:r>
      <w:proofErr w:type="spellEnd"/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>
        <w:rPr>
          <w:rFonts w:asciiTheme="minorHAnsi" w:hAnsiTheme="minorHAnsi"/>
        </w:rPr>
        <w:t>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2D9357FE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 xml:space="preserve">:  </w:t>
      </w:r>
      <w:r w:rsidR="00FE1278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6C6F0C38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572D3F">
        <w:rPr>
          <w:rFonts w:asciiTheme="minorHAnsi" w:hAnsiTheme="minorHAnsi"/>
        </w:rPr>
        <w:t>do 20 listopada 2022 r.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1CB9CA28" w14:textId="663DF7D1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1E703107" w14:textId="575C2812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>posiadam (y) uprawnienia do wykonywania określonej działalności lub czynności, jeżeli ustawy nakładają obowiązek posiadania takich uprawnień;,</w:t>
      </w:r>
    </w:p>
    <w:p w14:paraId="5115AA17" w14:textId="1910E844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 xml:space="preserve">posiadam(y) niezbędną wiedzę i doświadczenie oraz  dysponuj/ę(my) potencjałem technicznym i osobami zdolnymi do wykonywania zamówienia, </w:t>
      </w:r>
    </w:p>
    <w:p w14:paraId="7258FF90" w14:textId="5111BC42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>moja (nasza) sytuacja ekonomiczna i finansowa zapewnia wykonanie zamówienia.</w:t>
      </w:r>
    </w:p>
    <w:p w14:paraId="282DE0E8" w14:textId="77777777" w:rsidR="000B4C05" w:rsidRPr="009C5F7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0319DE21" w14:textId="30700561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548B1847" w14:textId="234F7B50" w:rsidR="000208FE" w:rsidRDefault="000208FE" w:rsidP="000B4C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3A8856E7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1B7ABAA1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4E567CBE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6FC5F16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7AD8B591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C3D3" w14:textId="77777777" w:rsidR="004B48C0" w:rsidRDefault="004B48C0" w:rsidP="000208FE">
      <w:r>
        <w:separator/>
      </w:r>
    </w:p>
  </w:endnote>
  <w:endnote w:type="continuationSeparator" w:id="0">
    <w:p w14:paraId="552E4328" w14:textId="77777777" w:rsidR="004B48C0" w:rsidRDefault="004B48C0" w:rsidP="000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2B37" w14:textId="77777777" w:rsidR="004B48C0" w:rsidRDefault="004B48C0" w:rsidP="000208FE">
      <w:r>
        <w:separator/>
      </w:r>
    </w:p>
  </w:footnote>
  <w:footnote w:type="continuationSeparator" w:id="0">
    <w:p w14:paraId="79957883" w14:textId="77777777" w:rsidR="004B48C0" w:rsidRDefault="004B48C0" w:rsidP="0002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91905">
    <w:abstractNumId w:val="0"/>
  </w:num>
  <w:num w:numId="2" w16cid:durableId="33214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208FE"/>
    <w:rsid w:val="000B4C05"/>
    <w:rsid w:val="0031546B"/>
    <w:rsid w:val="004B48C0"/>
    <w:rsid w:val="00572D3F"/>
    <w:rsid w:val="007135FB"/>
    <w:rsid w:val="008E00D4"/>
    <w:rsid w:val="00921105"/>
    <w:rsid w:val="00957BA4"/>
    <w:rsid w:val="00BB1BC2"/>
    <w:rsid w:val="00DA3E49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8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4</cp:revision>
  <dcterms:created xsi:type="dcterms:W3CDTF">2022-06-10T05:52:00Z</dcterms:created>
  <dcterms:modified xsi:type="dcterms:W3CDTF">2022-08-18T11:23:00Z</dcterms:modified>
</cp:coreProperties>
</file>