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1035C" w14:textId="6A1EC945" w:rsidR="00733472" w:rsidRPr="0083207B" w:rsidRDefault="00733472" w:rsidP="00CC0874">
      <w:pPr>
        <w:pStyle w:val="Standard"/>
        <w:jc w:val="right"/>
        <w:rPr>
          <w:b/>
          <w:bCs/>
          <w:sz w:val="22"/>
          <w:szCs w:val="22"/>
        </w:rPr>
      </w:pPr>
      <w:r w:rsidRPr="0083207B">
        <w:rPr>
          <w:b/>
          <w:bCs/>
          <w:sz w:val="22"/>
          <w:szCs w:val="22"/>
        </w:rPr>
        <w:t xml:space="preserve">Załącznik nr </w:t>
      </w:r>
      <w:r w:rsidR="006C6372">
        <w:rPr>
          <w:b/>
          <w:bCs/>
          <w:sz w:val="22"/>
          <w:szCs w:val="22"/>
        </w:rPr>
        <w:t>5</w:t>
      </w:r>
      <w:r w:rsidR="0016243B" w:rsidRPr="0083207B">
        <w:rPr>
          <w:b/>
          <w:bCs/>
          <w:sz w:val="22"/>
          <w:szCs w:val="22"/>
        </w:rPr>
        <w:t xml:space="preserve"> do SWZ</w:t>
      </w:r>
    </w:p>
    <w:p w14:paraId="1CFADC6E" w14:textId="77777777" w:rsidR="00733472" w:rsidRPr="0083207B" w:rsidRDefault="00733472" w:rsidP="00733472">
      <w:pPr>
        <w:pStyle w:val="Tytu"/>
        <w:rPr>
          <w:rFonts w:eastAsia="Times New Roman" w:cs="Times New Roman"/>
          <w:szCs w:val="20"/>
          <w:lang w:bidi="ar-SA"/>
        </w:rPr>
      </w:pPr>
    </w:p>
    <w:p w14:paraId="286DA037" w14:textId="77777777" w:rsidR="00683FB8" w:rsidRPr="0083207B" w:rsidRDefault="00683FB8" w:rsidP="00683FB8">
      <w:pPr>
        <w:pStyle w:val="Podtytu"/>
        <w:rPr>
          <w:color w:val="auto"/>
          <w:sz w:val="10"/>
          <w:szCs w:val="10"/>
          <w:lang w:bidi="ar-SA"/>
        </w:rPr>
      </w:pPr>
    </w:p>
    <w:p w14:paraId="5EE7331D" w14:textId="77777777" w:rsidR="00733472" w:rsidRPr="0083207B" w:rsidRDefault="00733472" w:rsidP="00733472">
      <w:pPr>
        <w:pStyle w:val="Tytu"/>
        <w:rPr>
          <w:rFonts w:eastAsia="Times New Roman" w:cs="Times New Roman"/>
          <w:b w:val="0"/>
          <w:bCs/>
          <w:sz w:val="22"/>
          <w:szCs w:val="22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>UMOWA</w:t>
      </w:r>
    </w:p>
    <w:p w14:paraId="66A0C07E" w14:textId="2194A8B9" w:rsidR="00733472" w:rsidRPr="0083207B" w:rsidRDefault="00733472" w:rsidP="00733472">
      <w:pPr>
        <w:pStyle w:val="Tytu"/>
        <w:spacing w:line="276" w:lineRule="auto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>o świadczenie usług w zakresie ochrony</w:t>
      </w:r>
      <w:r w:rsidR="00294D44">
        <w:rPr>
          <w:rFonts w:eastAsia="Times New Roman" w:cs="Times New Roman"/>
          <w:szCs w:val="20"/>
          <w:lang w:bidi="ar-SA"/>
        </w:rPr>
        <w:t xml:space="preserve"> osób i</w:t>
      </w:r>
      <w:r w:rsidRPr="0083207B">
        <w:rPr>
          <w:rFonts w:eastAsia="Times New Roman" w:cs="Times New Roman"/>
          <w:szCs w:val="20"/>
          <w:lang w:bidi="ar-SA"/>
        </w:rPr>
        <w:t xml:space="preserve"> </w:t>
      </w:r>
      <w:r w:rsidR="00F017CB" w:rsidRPr="0083207B">
        <w:rPr>
          <w:rFonts w:eastAsia="Times New Roman" w:cs="Times New Roman"/>
          <w:szCs w:val="20"/>
          <w:lang w:bidi="ar-SA"/>
        </w:rPr>
        <w:t>mienia</w:t>
      </w:r>
    </w:p>
    <w:p w14:paraId="40057D43" w14:textId="77777777" w:rsidR="00733472" w:rsidRPr="0083207B" w:rsidRDefault="00733472" w:rsidP="00733472">
      <w:pPr>
        <w:pStyle w:val="Nagwek2"/>
        <w:tabs>
          <w:tab w:val="left" w:pos="0"/>
        </w:tabs>
        <w:jc w:val="both"/>
        <w:rPr>
          <w:rFonts w:cs="Times New Roman"/>
          <w:sz w:val="16"/>
          <w:szCs w:val="16"/>
          <w:lang w:bidi="ar-SA"/>
        </w:rPr>
      </w:pPr>
    </w:p>
    <w:p w14:paraId="2DA344DD" w14:textId="77777777" w:rsidR="00733472" w:rsidRPr="0083207B" w:rsidRDefault="00733472" w:rsidP="00733472">
      <w:pPr>
        <w:pStyle w:val="Standard"/>
        <w:rPr>
          <w:lang w:bidi="ar-SA"/>
        </w:rPr>
      </w:pPr>
    </w:p>
    <w:p w14:paraId="6B959DBC" w14:textId="442BD84B" w:rsidR="00733472" w:rsidRPr="0083207B" w:rsidRDefault="00733472" w:rsidP="00733472">
      <w:pPr>
        <w:spacing w:line="360" w:lineRule="auto"/>
        <w:jc w:val="both"/>
      </w:pPr>
      <w:r w:rsidRPr="0083207B">
        <w:t>zawarta w dniu ……</w:t>
      </w:r>
      <w:r w:rsidR="00010D65" w:rsidRPr="0083207B">
        <w:t>…………..</w:t>
      </w:r>
      <w:r w:rsidRPr="0083207B">
        <w:t xml:space="preserve"> 202</w:t>
      </w:r>
      <w:r w:rsidR="006E2290" w:rsidRPr="0083207B">
        <w:t>4</w:t>
      </w:r>
      <w:r w:rsidRPr="0083207B">
        <w:t xml:space="preserve"> roku w Żyrardowie, pomiędzy </w:t>
      </w:r>
      <w:r w:rsidR="00E22275" w:rsidRPr="0083207B">
        <w:br/>
        <w:t>Miastem</w:t>
      </w:r>
      <w:r w:rsidRPr="0083207B">
        <w:t xml:space="preserve"> Żyrardów, </w:t>
      </w:r>
      <w:r w:rsidR="0083207B" w:rsidRPr="0083207B">
        <w:t>ul. Bolesława Limanowskiego 44</w:t>
      </w:r>
      <w:r w:rsidRPr="0083207B">
        <w:t xml:space="preserve">, 96-300 Żyrardów, NIP 838-14-64-722, reprezentowanym przez: </w:t>
      </w:r>
    </w:p>
    <w:p w14:paraId="63CDFE59" w14:textId="77777777" w:rsidR="0083207B" w:rsidRPr="0083207B" w:rsidRDefault="0083207B" w:rsidP="0083207B">
      <w:pPr>
        <w:spacing w:line="360" w:lineRule="auto"/>
        <w:jc w:val="both"/>
        <w:outlineLvl w:val="0"/>
      </w:pPr>
      <w:r w:rsidRPr="0083207B">
        <w:t xml:space="preserve">Pana Lucjana Krzysztofa Chrzanowskiego – Prezydenta Miasta Żyrardowa, </w:t>
      </w:r>
    </w:p>
    <w:p w14:paraId="70A3938A" w14:textId="77777777" w:rsidR="0083207B" w:rsidRPr="0083207B" w:rsidRDefault="0083207B" w:rsidP="0083207B">
      <w:pPr>
        <w:spacing w:line="360" w:lineRule="auto"/>
        <w:jc w:val="both"/>
        <w:outlineLvl w:val="0"/>
      </w:pPr>
      <w:r w:rsidRPr="0083207B">
        <w:t xml:space="preserve">przy kontrasygnacie Pani Anny Krupy – Skarbnika Miasta Żyrardowa </w:t>
      </w:r>
    </w:p>
    <w:p w14:paraId="4E6014F6" w14:textId="5767FEA4" w:rsidR="0083207B" w:rsidRPr="0083207B" w:rsidRDefault="0083207B" w:rsidP="0083207B">
      <w:pPr>
        <w:spacing w:line="360" w:lineRule="auto"/>
        <w:jc w:val="both"/>
      </w:pPr>
      <w:r w:rsidRPr="0083207B">
        <w:t>zwanym dalej „</w:t>
      </w:r>
      <w:r w:rsidRPr="0083207B">
        <w:rPr>
          <w:b/>
        </w:rPr>
        <w:t>Zamawiającym”</w:t>
      </w:r>
    </w:p>
    <w:p w14:paraId="5710F6B6" w14:textId="77777777" w:rsidR="0083207B" w:rsidRPr="0083207B" w:rsidRDefault="0083207B" w:rsidP="0083207B">
      <w:pPr>
        <w:jc w:val="both"/>
      </w:pPr>
      <w:r w:rsidRPr="0083207B">
        <w:t>a</w:t>
      </w:r>
    </w:p>
    <w:p w14:paraId="40D579B0" w14:textId="77777777" w:rsidR="0083207B" w:rsidRPr="0083207B" w:rsidRDefault="0083207B" w:rsidP="0083207B">
      <w:pPr>
        <w:spacing w:line="360" w:lineRule="auto"/>
        <w:jc w:val="both"/>
      </w:pPr>
      <w:r w:rsidRPr="0083207B">
        <w:t>…………………………………</w:t>
      </w:r>
    </w:p>
    <w:p w14:paraId="58AA190C" w14:textId="77777777" w:rsidR="0083207B" w:rsidRPr="0083207B" w:rsidRDefault="0083207B" w:rsidP="0083207B">
      <w:pPr>
        <w:spacing w:line="360" w:lineRule="auto"/>
        <w:jc w:val="both"/>
      </w:pPr>
      <w:r w:rsidRPr="0083207B">
        <w:t>…………………………………</w:t>
      </w:r>
    </w:p>
    <w:p w14:paraId="108FBF79" w14:textId="77777777" w:rsidR="0083207B" w:rsidRPr="0083207B" w:rsidRDefault="0083207B" w:rsidP="0083207B">
      <w:pPr>
        <w:spacing w:line="360" w:lineRule="auto"/>
        <w:jc w:val="both"/>
      </w:pPr>
      <w:r w:rsidRPr="0083207B">
        <w:t xml:space="preserve">reprezentowanym przez: </w:t>
      </w:r>
    </w:p>
    <w:p w14:paraId="75B13DD3" w14:textId="77777777" w:rsidR="0083207B" w:rsidRPr="0083207B" w:rsidRDefault="0083207B" w:rsidP="0083207B">
      <w:pPr>
        <w:pStyle w:val="Default"/>
        <w:spacing w:line="360" w:lineRule="auto"/>
        <w:rPr>
          <w:color w:val="auto"/>
        </w:rPr>
      </w:pPr>
      <w:r w:rsidRPr="0083207B">
        <w:rPr>
          <w:color w:val="auto"/>
        </w:rPr>
        <w:t>…………………………………………………………………………………………………..</w:t>
      </w:r>
    </w:p>
    <w:p w14:paraId="2B9DC2B0" w14:textId="77777777" w:rsidR="0083207B" w:rsidRPr="0083207B" w:rsidRDefault="0083207B" w:rsidP="0083207B">
      <w:pPr>
        <w:pStyle w:val="Default"/>
        <w:spacing w:line="360" w:lineRule="auto"/>
        <w:rPr>
          <w:color w:val="auto"/>
        </w:rPr>
      </w:pPr>
      <w:r w:rsidRPr="0083207B">
        <w:rPr>
          <w:color w:val="auto"/>
        </w:rPr>
        <w:t>…………………………………………………………………………………………………..</w:t>
      </w:r>
    </w:p>
    <w:p w14:paraId="5E42974D" w14:textId="09BFC3A8" w:rsidR="0083207B" w:rsidRPr="0083207B" w:rsidRDefault="0083207B" w:rsidP="0083207B">
      <w:pPr>
        <w:pStyle w:val="Default"/>
        <w:spacing w:line="360" w:lineRule="auto"/>
        <w:rPr>
          <w:color w:val="auto"/>
        </w:rPr>
      </w:pPr>
      <w:r w:rsidRPr="0083207B">
        <w:rPr>
          <w:color w:val="auto"/>
        </w:rPr>
        <w:t>Zwanym dalej „</w:t>
      </w:r>
      <w:r w:rsidRPr="0083207B">
        <w:rPr>
          <w:b/>
          <w:bCs/>
          <w:color w:val="auto"/>
        </w:rPr>
        <w:t xml:space="preserve">Wykonawcą” </w:t>
      </w:r>
    </w:p>
    <w:p w14:paraId="64F3F56D" w14:textId="77777777" w:rsidR="00E04A26" w:rsidRPr="0083207B" w:rsidRDefault="00E04A26" w:rsidP="00733472">
      <w:pPr>
        <w:tabs>
          <w:tab w:val="left" w:pos="8872"/>
        </w:tabs>
        <w:spacing w:line="360" w:lineRule="auto"/>
        <w:jc w:val="both"/>
      </w:pPr>
    </w:p>
    <w:p w14:paraId="63121E9C" w14:textId="1739F2CF" w:rsidR="00733472" w:rsidRPr="0083207B" w:rsidRDefault="00733472" w:rsidP="00733472">
      <w:pPr>
        <w:tabs>
          <w:tab w:val="left" w:pos="8872"/>
        </w:tabs>
        <w:spacing w:line="360" w:lineRule="auto"/>
        <w:jc w:val="both"/>
      </w:pPr>
      <w:r w:rsidRPr="0083207B">
        <w:t xml:space="preserve">wybranym w </w:t>
      </w:r>
      <w:bookmarkStart w:id="0" w:name="_Hlk71835373"/>
      <w:r w:rsidRPr="0083207B">
        <w:t>wyniku przeprowadzonego postępowania dotyczącego udzielenia zamówienia publicznego na usługi społeczne i inne szczególne usługi, o których mowa w art. 359 pkt 2 ustawy z dnia 11 września 2019 r.</w:t>
      </w:r>
      <w:r w:rsidR="00E22275" w:rsidRPr="0083207B">
        <w:t xml:space="preserve"> Prawo zamówień publicznych (Dz.</w:t>
      </w:r>
      <w:r w:rsidRPr="0083207B">
        <w:t>U</w:t>
      </w:r>
      <w:r w:rsidR="00E22275" w:rsidRPr="0083207B">
        <w:t xml:space="preserve">. z </w:t>
      </w:r>
      <w:r w:rsidR="00E04A26" w:rsidRPr="0083207B">
        <w:t>202</w:t>
      </w:r>
      <w:r w:rsidR="0041246D">
        <w:t>4</w:t>
      </w:r>
      <w:r w:rsidRPr="0083207B">
        <w:t xml:space="preserve"> </w:t>
      </w:r>
      <w:r w:rsidR="00E22275" w:rsidRPr="0083207B">
        <w:t xml:space="preserve">r. </w:t>
      </w:r>
      <w:r w:rsidRPr="0083207B">
        <w:t xml:space="preserve">poz. </w:t>
      </w:r>
      <w:r w:rsidR="006E2290" w:rsidRPr="0083207B">
        <w:t>1</w:t>
      </w:r>
      <w:r w:rsidR="0041246D">
        <w:t>32</w:t>
      </w:r>
      <w:r w:rsidR="006E2290" w:rsidRPr="0083207B">
        <w:t>0</w:t>
      </w:r>
      <w:r w:rsidRPr="0083207B">
        <w:t>) zwanej dalej „</w:t>
      </w:r>
      <w:proofErr w:type="spellStart"/>
      <w:r w:rsidRPr="0083207B">
        <w:t>Pzp</w:t>
      </w:r>
      <w:proofErr w:type="spellEnd"/>
      <w:r w:rsidRPr="0083207B">
        <w:t xml:space="preserve">”, z zastosowaniem trybu podstawowego zgodnie z  art. 275 pkt 1 ustawy </w:t>
      </w:r>
      <w:proofErr w:type="spellStart"/>
      <w:r w:rsidRPr="0083207B">
        <w:t>Pzp</w:t>
      </w:r>
      <w:proofErr w:type="spellEnd"/>
      <w:r w:rsidRPr="0083207B">
        <w:t xml:space="preserve">. </w:t>
      </w:r>
    </w:p>
    <w:bookmarkEnd w:id="0"/>
    <w:p w14:paraId="5269089D" w14:textId="77777777" w:rsidR="000978C5" w:rsidRPr="0083207B" w:rsidRDefault="000978C5" w:rsidP="00733472">
      <w:pPr>
        <w:tabs>
          <w:tab w:val="left" w:pos="8872"/>
        </w:tabs>
        <w:spacing w:line="360" w:lineRule="auto"/>
        <w:jc w:val="both"/>
        <w:rPr>
          <w:rFonts w:eastAsia="Times New Roman" w:cs="Times New Roman"/>
          <w:szCs w:val="20"/>
          <w:lang w:bidi="ar-SA"/>
        </w:rPr>
      </w:pPr>
    </w:p>
    <w:p w14:paraId="6384506A" w14:textId="77777777" w:rsidR="00733472" w:rsidRPr="0083207B" w:rsidRDefault="00733472" w:rsidP="00733472">
      <w:pPr>
        <w:pStyle w:val="Standard"/>
        <w:spacing w:after="120"/>
        <w:jc w:val="center"/>
      </w:pPr>
      <w:r w:rsidRPr="0083207B">
        <w:rPr>
          <w:rFonts w:eastAsia="Times New Roman" w:cs="Times New Roman"/>
          <w:b/>
          <w:szCs w:val="20"/>
          <w:lang w:bidi="ar-SA"/>
        </w:rPr>
        <w:t>§ 1.</w:t>
      </w:r>
    </w:p>
    <w:p w14:paraId="660DE452" w14:textId="77777777" w:rsidR="00733472" w:rsidRPr="0083207B" w:rsidRDefault="00733472" w:rsidP="00733472">
      <w:pPr>
        <w:pStyle w:val="Standard"/>
        <w:rPr>
          <w:rFonts w:eastAsia="Times New Roman" w:cs="Times New Roman"/>
          <w:sz w:val="16"/>
          <w:szCs w:val="16"/>
          <w:lang w:bidi="ar-SA"/>
        </w:rPr>
      </w:pPr>
    </w:p>
    <w:p w14:paraId="11A7C468" w14:textId="2FC5551C" w:rsidR="00AE4530" w:rsidRPr="0083207B" w:rsidRDefault="00A6791B" w:rsidP="009056A8">
      <w:pPr>
        <w:pStyle w:val="Standard"/>
        <w:numPr>
          <w:ilvl w:val="0"/>
          <w:numId w:val="13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 xml:space="preserve">Zamawiający zleca, a Wykonawca przyjmuje do </w:t>
      </w:r>
      <w:r w:rsidR="001854C0" w:rsidRPr="0083207B">
        <w:rPr>
          <w:rFonts w:eastAsia="Times New Roman" w:cs="Times New Roman"/>
          <w:szCs w:val="20"/>
          <w:lang w:bidi="ar-SA"/>
        </w:rPr>
        <w:t xml:space="preserve">wykonania </w:t>
      </w:r>
      <w:r w:rsidR="00733472" w:rsidRPr="0083207B">
        <w:rPr>
          <w:rFonts w:eastAsia="Times New Roman" w:cs="Times New Roman"/>
          <w:szCs w:val="20"/>
          <w:lang w:bidi="ar-SA"/>
        </w:rPr>
        <w:t xml:space="preserve">świadczenie </w:t>
      </w:r>
      <w:bookmarkStart w:id="1" w:name="_Hlk71546342"/>
      <w:r w:rsidR="00AE4530" w:rsidRPr="0083207B">
        <w:rPr>
          <w:rFonts w:eastAsia="Times New Roman" w:cs="Times New Roman"/>
          <w:szCs w:val="20"/>
          <w:lang w:bidi="ar-SA"/>
        </w:rPr>
        <w:t>usługi</w:t>
      </w:r>
      <w:r w:rsidR="00E22275" w:rsidRPr="0083207B">
        <w:rPr>
          <w:rFonts w:eastAsia="Times New Roman" w:cs="Times New Roman"/>
          <w:szCs w:val="20"/>
          <w:lang w:bidi="ar-SA"/>
        </w:rPr>
        <w:t xml:space="preserve"> </w:t>
      </w:r>
      <w:r w:rsidR="00F42CA8" w:rsidRPr="0083207B">
        <w:rPr>
          <w:rFonts w:eastAsia="Times New Roman" w:cs="Times New Roman"/>
          <w:szCs w:val="20"/>
          <w:lang w:bidi="ar-SA"/>
        </w:rPr>
        <w:t xml:space="preserve">całodobowej, </w:t>
      </w:r>
      <w:r w:rsidR="00901304" w:rsidRPr="0083207B">
        <w:rPr>
          <w:rFonts w:eastAsia="Times New Roman" w:cs="Times New Roman"/>
          <w:szCs w:val="20"/>
          <w:lang w:bidi="ar-SA"/>
        </w:rPr>
        <w:t xml:space="preserve">bezpośredniej, </w:t>
      </w:r>
      <w:r w:rsidR="008026E7" w:rsidRPr="0083207B">
        <w:rPr>
          <w:rFonts w:eastAsia="Times New Roman" w:cs="Times New Roman"/>
          <w:szCs w:val="20"/>
          <w:lang w:bidi="ar-SA"/>
        </w:rPr>
        <w:t xml:space="preserve">jednoosobowej </w:t>
      </w:r>
      <w:r w:rsidR="00F42CA8" w:rsidRPr="0083207B">
        <w:rPr>
          <w:rFonts w:eastAsia="Times New Roman" w:cs="Times New Roman"/>
          <w:szCs w:val="20"/>
          <w:lang w:bidi="ar-SA"/>
        </w:rPr>
        <w:t xml:space="preserve">ochrony osób i </w:t>
      </w:r>
      <w:r w:rsidR="00733472" w:rsidRPr="0083207B">
        <w:rPr>
          <w:rFonts w:eastAsia="Times New Roman" w:cs="Times New Roman"/>
          <w:szCs w:val="20"/>
          <w:lang w:bidi="ar-SA"/>
        </w:rPr>
        <w:t xml:space="preserve">mienia </w:t>
      </w:r>
      <w:bookmarkEnd w:id="1"/>
      <w:r w:rsidR="00637D4B" w:rsidRPr="0083207B">
        <w:rPr>
          <w:rFonts w:eastAsia="Times New Roman" w:cs="Times New Roman"/>
          <w:szCs w:val="20"/>
          <w:lang w:bidi="ar-SA"/>
        </w:rPr>
        <w:t>na</w:t>
      </w:r>
      <w:r w:rsidR="00733472" w:rsidRPr="0083207B">
        <w:rPr>
          <w:rFonts w:eastAsia="Times New Roman" w:cs="Times New Roman"/>
          <w:szCs w:val="20"/>
          <w:lang w:bidi="ar-SA"/>
        </w:rPr>
        <w:t xml:space="preserve"> terenie obiektu</w:t>
      </w:r>
      <w:r w:rsidR="006E2290" w:rsidRPr="0083207B">
        <w:rPr>
          <w:rFonts w:eastAsia="Times New Roman" w:cs="Times New Roman"/>
          <w:szCs w:val="20"/>
          <w:lang w:bidi="ar-SA"/>
        </w:rPr>
        <w:t xml:space="preserve"> Urzędu Miasta Żyrardowa przy</w:t>
      </w:r>
      <w:r w:rsidR="00E22275" w:rsidRPr="0083207B">
        <w:rPr>
          <w:rFonts w:eastAsia="Times New Roman" w:cs="Times New Roman"/>
          <w:szCs w:val="20"/>
          <w:lang w:bidi="ar-SA"/>
        </w:rPr>
        <w:t xml:space="preserve"> </w:t>
      </w:r>
      <w:r w:rsidR="00E04A26" w:rsidRPr="0083207B">
        <w:rPr>
          <w:rFonts w:eastAsia="Times New Roman" w:cs="Times New Roman"/>
          <w:szCs w:val="20"/>
          <w:lang w:bidi="ar-SA"/>
        </w:rPr>
        <w:t xml:space="preserve"> ulicy</w:t>
      </w:r>
      <w:r w:rsidR="006E2290" w:rsidRPr="0083207B">
        <w:rPr>
          <w:rFonts w:eastAsia="Times New Roman" w:cs="Times New Roman"/>
          <w:szCs w:val="20"/>
          <w:lang w:bidi="ar-SA"/>
        </w:rPr>
        <w:t xml:space="preserve"> Bolesława</w:t>
      </w:r>
      <w:r w:rsidR="00E04A26" w:rsidRPr="0083207B">
        <w:rPr>
          <w:rFonts w:eastAsia="Times New Roman" w:cs="Times New Roman"/>
          <w:szCs w:val="20"/>
          <w:lang w:bidi="ar-SA"/>
        </w:rPr>
        <w:t xml:space="preserve"> Limanowskiego 44</w:t>
      </w:r>
      <w:r w:rsidR="00733472" w:rsidRPr="0083207B">
        <w:rPr>
          <w:rFonts w:eastAsia="Times New Roman" w:cs="Times New Roman"/>
          <w:szCs w:val="20"/>
          <w:lang w:bidi="ar-SA"/>
        </w:rPr>
        <w:t xml:space="preserve"> i  jego otoczenia</w:t>
      </w:r>
      <w:r w:rsidR="00E04A26" w:rsidRPr="0083207B">
        <w:rPr>
          <w:rFonts w:eastAsia="Times New Roman" w:cs="Times New Roman"/>
          <w:szCs w:val="20"/>
          <w:lang w:bidi="ar-SA"/>
        </w:rPr>
        <w:t xml:space="preserve"> (parking wewnętrzny)</w:t>
      </w:r>
      <w:r w:rsidR="00F025A9" w:rsidRPr="0083207B">
        <w:rPr>
          <w:rFonts w:eastAsia="Times New Roman" w:cs="Times New Roman"/>
          <w:szCs w:val="20"/>
          <w:lang w:bidi="ar-SA"/>
        </w:rPr>
        <w:t xml:space="preserve">, </w:t>
      </w:r>
      <w:r w:rsidR="00E22275" w:rsidRPr="0083207B">
        <w:rPr>
          <w:rFonts w:eastAsia="Times New Roman" w:cs="Times New Roman"/>
          <w:szCs w:val="20"/>
          <w:lang w:bidi="ar-SA"/>
        </w:rPr>
        <w:t>dalej zwanego „</w:t>
      </w:r>
      <w:r w:rsidR="006E2290" w:rsidRPr="0083207B">
        <w:rPr>
          <w:rFonts w:eastAsia="Times New Roman" w:cs="Times New Roman"/>
          <w:szCs w:val="20"/>
          <w:lang w:bidi="ar-SA"/>
        </w:rPr>
        <w:t>Urzędem</w:t>
      </w:r>
      <w:r w:rsidR="00E22275" w:rsidRPr="0083207B">
        <w:rPr>
          <w:rFonts w:eastAsia="Times New Roman" w:cs="Times New Roman"/>
          <w:szCs w:val="20"/>
          <w:lang w:bidi="ar-SA"/>
        </w:rPr>
        <w:t>”</w:t>
      </w:r>
      <w:r w:rsidR="00DE5F9C" w:rsidRPr="0083207B">
        <w:rPr>
          <w:rFonts w:eastAsia="Times New Roman" w:cs="Times New Roman"/>
          <w:szCs w:val="20"/>
          <w:lang w:bidi="ar-SA"/>
        </w:rPr>
        <w:t xml:space="preserve">. Zlecenie obejmuje </w:t>
      </w:r>
      <w:r w:rsidR="00CE6786" w:rsidRPr="0083207B">
        <w:rPr>
          <w:rFonts w:eastAsia="Times New Roman" w:cs="Times New Roman"/>
          <w:szCs w:val="20"/>
          <w:lang w:bidi="ar-SA"/>
        </w:rPr>
        <w:t>o</w:t>
      </w:r>
      <w:r w:rsidR="00E04A26" w:rsidRPr="0083207B">
        <w:rPr>
          <w:rFonts w:eastAsia="Times New Roman" w:cs="Times New Roman"/>
          <w:szCs w:val="20"/>
          <w:lang w:bidi="ar-SA"/>
        </w:rPr>
        <w:t>bchód</w:t>
      </w:r>
      <w:r w:rsidR="00917085" w:rsidRPr="0083207B">
        <w:rPr>
          <w:rFonts w:eastAsia="Times New Roman" w:cs="Times New Roman"/>
          <w:szCs w:val="20"/>
          <w:lang w:bidi="ar-SA"/>
        </w:rPr>
        <w:t>,</w:t>
      </w:r>
      <w:r w:rsidR="00E04A26" w:rsidRPr="0083207B">
        <w:rPr>
          <w:rFonts w:eastAsia="Times New Roman" w:cs="Times New Roman"/>
          <w:szCs w:val="20"/>
          <w:lang w:bidi="ar-SA"/>
        </w:rPr>
        <w:t xml:space="preserve"> co 2 godziny ww. terenu </w:t>
      </w:r>
      <w:r w:rsidR="00F025A9" w:rsidRPr="0083207B">
        <w:rPr>
          <w:rFonts w:eastAsia="Times New Roman" w:cs="Times New Roman"/>
          <w:szCs w:val="20"/>
          <w:lang w:bidi="ar-SA"/>
        </w:rPr>
        <w:t>wykonywanej</w:t>
      </w:r>
      <w:r w:rsidR="00AC5B37" w:rsidRPr="0083207B">
        <w:rPr>
          <w:rFonts w:eastAsia="Times New Roman" w:cs="Times New Roman"/>
          <w:szCs w:val="20"/>
          <w:lang w:bidi="ar-SA"/>
        </w:rPr>
        <w:t xml:space="preserve"> </w:t>
      </w:r>
      <w:r w:rsidR="00967EC7" w:rsidRPr="0083207B">
        <w:rPr>
          <w:rFonts w:eastAsia="Times New Roman" w:cs="Times New Roman"/>
          <w:szCs w:val="20"/>
          <w:lang w:bidi="ar-SA"/>
        </w:rPr>
        <w:t xml:space="preserve">przez kwalifikowanych pracowników ochrony fizycznej </w:t>
      </w:r>
      <w:r w:rsidR="006D5CEA" w:rsidRPr="0083207B">
        <w:rPr>
          <w:rFonts w:eastAsia="Times New Roman" w:cs="Times New Roman"/>
          <w:szCs w:val="20"/>
          <w:lang w:bidi="ar-SA"/>
        </w:rPr>
        <w:t xml:space="preserve">będących </w:t>
      </w:r>
      <w:r w:rsidR="00127F9E" w:rsidRPr="0083207B">
        <w:rPr>
          <w:rFonts w:eastAsiaTheme="minorHAnsi" w:cs="Times New Roman"/>
          <w:kern w:val="0"/>
          <w:lang w:eastAsia="en-US" w:bidi="ar-SA"/>
        </w:rPr>
        <w:t>w </w:t>
      </w:r>
      <w:r w:rsidR="00967EC7" w:rsidRPr="0083207B">
        <w:rPr>
          <w:rFonts w:eastAsiaTheme="minorHAnsi" w:cs="Times New Roman"/>
          <w:kern w:val="0"/>
          <w:lang w:eastAsia="en-US" w:bidi="ar-SA"/>
        </w:rPr>
        <w:t>dyspozycji Wykonawcy posiadającego koncesj</w:t>
      </w:r>
      <w:r w:rsidR="00127F9E" w:rsidRPr="0083207B">
        <w:rPr>
          <w:rFonts w:eastAsiaTheme="minorHAnsi" w:cs="Times New Roman"/>
          <w:kern w:val="0"/>
          <w:lang w:eastAsia="en-US" w:bidi="ar-SA"/>
        </w:rPr>
        <w:t>ę Ministra Spraw Wewnętrznych i </w:t>
      </w:r>
      <w:r w:rsidR="006E2290" w:rsidRPr="0083207B">
        <w:rPr>
          <w:rFonts w:eastAsiaTheme="minorHAnsi" w:cs="Times New Roman"/>
          <w:kern w:val="0"/>
          <w:lang w:eastAsia="en-US" w:bidi="ar-SA"/>
        </w:rPr>
        <w:t xml:space="preserve"> </w:t>
      </w:r>
      <w:r w:rsidR="00967EC7" w:rsidRPr="0083207B">
        <w:rPr>
          <w:rFonts w:eastAsiaTheme="minorHAnsi" w:cs="Times New Roman"/>
          <w:kern w:val="0"/>
          <w:lang w:eastAsia="en-US" w:bidi="ar-SA"/>
        </w:rPr>
        <w:t>Administracji na prowadzenie działalności gospodarczej</w:t>
      </w:r>
      <w:r w:rsidR="00967EC7" w:rsidRPr="0083207B">
        <w:rPr>
          <w:rFonts w:eastAsiaTheme="minorHAnsi" w:cs="Times New Roman"/>
          <w:b/>
          <w:bCs/>
          <w:kern w:val="0"/>
          <w:lang w:eastAsia="en-US" w:bidi="ar-SA"/>
        </w:rPr>
        <w:t xml:space="preserve"> </w:t>
      </w:r>
      <w:r w:rsidR="00967EC7" w:rsidRPr="0083207B">
        <w:rPr>
          <w:rFonts w:eastAsiaTheme="minorHAnsi" w:cs="Times New Roman"/>
          <w:kern w:val="0"/>
          <w:lang w:eastAsia="en-US" w:bidi="ar-SA"/>
        </w:rPr>
        <w:t>w zakresie ochrony osób i mienia wydaną na</w:t>
      </w:r>
      <w:r w:rsidR="00B52150" w:rsidRPr="0083207B">
        <w:rPr>
          <w:rFonts w:eastAsiaTheme="minorHAnsi" w:cs="Times New Roman"/>
          <w:kern w:val="0"/>
          <w:lang w:eastAsia="en-US" w:bidi="ar-SA"/>
        </w:rPr>
        <w:t> </w:t>
      </w:r>
      <w:r w:rsidR="00967EC7" w:rsidRPr="0083207B">
        <w:rPr>
          <w:rFonts w:eastAsiaTheme="minorHAnsi" w:cs="Times New Roman"/>
          <w:kern w:val="0"/>
          <w:lang w:eastAsia="en-US" w:bidi="ar-SA"/>
        </w:rPr>
        <w:t>podstawie ustawy z  dnia 22 sierpnia 1997 r. o ochronie osób i mi</w:t>
      </w:r>
      <w:r w:rsidR="00127F9E" w:rsidRPr="0083207B">
        <w:rPr>
          <w:rFonts w:eastAsiaTheme="minorHAnsi" w:cs="Times New Roman"/>
          <w:kern w:val="0"/>
          <w:lang w:eastAsia="en-US" w:bidi="ar-SA"/>
        </w:rPr>
        <w:t xml:space="preserve">enia (Dz. U. </w:t>
      </w:r>
      <w:r w:rsidR="00E22275" w:rsidRPr="0083207B">
        <w:rPr>
          <w:rFonts w:eastAsiaTheme="minorHAnsi" w:cs="Times New Roman"/>
          <w:kern w:val="0"/>
          <w:lang w:eastAsia="en-US" w:bidi="ar-SA"/>
        </w:rPr>
        <w:t xml:space="preserve">z </w:t>
      </w:r>
      <w:r w:rsidR="00F33427" w:rsidRPr="0083207B">
        <w:rPr>
          <w:rFonts w:eastAsiaTheme="minorHAnsi" w:cs="Times New Roman"/>
          <w:kern w:val="0"/>
          <w:lang w:eastAsia="en-US" w:bidi="ar-SA"/>
        </w:rPr>
        <w:lastRenderedPageBreak/>
        <w:t>202</w:t>
      </w:r>
      <w:r w:rsidR="00E04A26" w:rsidRPr="0083207B">
        <w:rPr>
          <w:rFonts w:eastAsiaTheme="minorHAnsi" w:cs="Times New Roman"/>
          <w:kern w:val="0"/>
          <w:lang w:eastAsia="en-US" w:bidi="ar-SA"/>
        </w:rPr>
        <w:t>1</w:t>
      </w:r>
      <w:r w:rsidR="00F33427" w:rsidRPr="0083207B">
        <w:rPr>
          <w:rFonts w:eastAsiaTheme="minorHAnsi" w:cs="Times New Roman"/>
          <w:kern w:val="0"/>
          <w:lang w:eastAsia="en-US" w:bidi="ar-SA"/>
        </w:rPr>
        <w:t xml:space="preserve"> </w:t>
      </w:r>
      <w:r w:rsidR="00E22275" w:rsidRPr="0083207B">
        <w:rPr>
          <w:rFonts w:eastAsiaTheme="minorHAnsi" w:cs="Times New Roman"/>
          <w:kern w:val="0"/>
          <w:lang w:eastAsia="en-US" w:bidi="ar-SA"/>
        </w:rPr>
        <w:t xml:space="preserve">r. </w:t>
      </w:r>
      <w:r w:rsidR="00F33427" w:rsidRPr="0083207B">
        <w:rPr>
          <w:rFonts w:eastAsiaTheme="minorHAnsi" w:cs="Times New Roman"/>
          <w:kern w:val="0"/>
          <w:lang w:eastAsia="en-US" w:bidi="ar-SA"/>
        </w:rPr>
        <w:t xml:space="preserve">poz. </w:t>
      </w:r>
      <w:r w:rsidR="00E04A26" w:rsidRPr="0083207B">
        <w:rPr>
          <w:rFonts w:eastAsiaTheme="minorHAnsi" w:cs="Times New Roman"/>
          <w:kern w:val="0"/>
          <w:lang w:eastAsia="en-US" w:bidi="ar-SA"/>
        </w:rPr>
        <w:t>1995</w:t>
      </w:r>
      <w:r w:rsidR="00967EC7" w:rsidRPr="0083207B">
        <w:rPr>
          <w:rFonts w:eastAsiaTheme="minorHAnsi" w:cs="Times New Roman"/>
          <w:kern w:val="0"/>
          <w:lang w:eastAsia="en-US" w:bidi="ar-SA"/>
        </w:rPr>
        <w:t>)</w:t>
      </w:r>
      <w:r w:rsidR="005E48E0" w:rsidRPr="0083207B">
        <w:rPr>
          <w:rFonts w:eastAsiaTheme="minorHAnsi" w:cs="Times New Roman"/>
          <w:kern w:val="0"/>
          <w:lang w:eastAsia="en-US" w:bidi="ar-SA"/>
        </w:rPr>
        <w:t xml:space="preserve">, zwanej dalej „Przedmiotem </w:t>
      </w:r>
      <w:r w:rsidR="00A02863" w:rsidRPr="0083207B">
        <w:rPr>
          <w:rFonts w:eastAsiaTheme="minorHAnsi" w:cs="Times New Roman"/>
          <w:kern w:val="0"/>
          <w:lang w:eastAsia="en-US" w:bidi="ar-SA"/>
        </w:rPr>
        <w:t>U</w:t>
      </w:r>
      <w:r w:rsidR="005E48E0" w:rsidRPr="0083207B">
        <w:rPr>
          <w:rFonts w:eastAsiaTheme="minorHAnsi" w:cs="Times New Roman"/>
          <w:kern w:val="0"/>
          <w:lang w:eastAsia="en-US" w:bidi="ar-SA"/>
        </w:rPr>
        <w:t>mowy”.</w:t>
      </w:r>
    </w:p>
    <w:p w14:paraId="10A82311" w14:textId="77777777" w:rsidR="00683FB8" w:rsidRPr="0083207B" w:rsidRDefault="00683FB8" w:rsidP="00683FB8">
      <w:pPr>
        <w:pStyle w:val="Standard"/>
        <w:spacing w:line="360" w:lineRule="auto"/>
        <w:ind w:left="284"/>
        <w:jc w:val="both"/>
        <w:rPr>
          <w:rFonts w:eastAsia="Times New Roman" w:cs="Times New Roman"/>
          <w:szCs w:val="20"/>
          <w:lang w:bidi="ar-SA"/>
        </w:rPr>
      </w:pPr>
    </w:p>
    <w:p w14:paraId="21887ED4" w14:textId="0030E573" w:rsidR="008C7A15" w:rsidRPr="0083207B" w:rsidRDefault="00733472" w:rsidP="008C7A15">
      <w:pPr>
        <w:pStyle w:val="Standard"/>
        <w:numPr>
          <w:ilvl w:val="0"/>
          <w:numId w:val="13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>Za ochronę</w:t>
      </w:r>
      <w:r w:rsidR="00F42CA8" w:rsidRPr="0083207B">
        <w:rPr>
          <w:rFonts w:eastAsia="Times New Roman" w:cs="Times New Roman"/>
          <w:szCs w:val="20"/>
          <w:lang w:bidi="ar-SA"/>
        </w:rPr>
        <w:t xml:space="preserve"> osób i</w:t>
      </w:r>
      <w:r w:rsidRPr="0083207B">
        <w:rPr>
          <w:rFonts w:eastAsia="Times New Roman" w:cs="Times New Roman"/>
          <w:szCs w:val="20"/>
          <w:lang w:bidi="ar-SA"/>
        </w:rPr>
        <w:t xml:space="preserve"> mienia, stanowiącą </w:t>
      </w:r>
      <w:r w:rsidR="00E805E7" w:rsidRPr="0083207B">
        <w:rPr>
          <w:rFonts w:eastAsia="Times New Roman" w:cs="Times New Roman"/>
          <w:szCs w:val="20"/>
          <w:lang w:bidi="ar-SA"/>
        </w:rPr>
        <w:t>Przedmiot umowy</w:t>
      </w:r>
      <w:r w:rsidR="0071253E" w:rsidRPr="0083207B">
        <w:rPr>
          <w:rFonts w:eastAsia="Times New Roman" w:cs="Times New Roman"/>
          <w:szCs w:val="20"/>
          <w:lang w:bidi="ar-SA"/>
        </w:rPr>
        <w:t>,</w:t>
      </w:r>
      <w:r w:rsidR="00E805E7" w:rsidRPr="0083207B">
        <w:rPr>
          <w:rFonts w:eastAsia="Times New Roman" w:cs="Times New Roman"/>
          <w:szCs w:val="20"/>
          <w:lang w:bidi="ar-SA"/>
        </w:rPr>
        <w:t xml:space="preserve"> o którym mowa </w:t>
      </w:r>
      <w:bookmarkStart w:id="2" w:name="_Hlk71553069"/>
      <w:r w:rsidR="00E805E7" w:rsidRPr="0083207B">
        <w:rPr>
          <w:rFonts w:eastAsia="Times New Roman" w:cs="Times New Roman"/>
          <w:szCs w:val="20"/>
          <w:lang w:bidi="ar-SA"/>
        </w:rPr>
        <w:t xml:space="preserve">w </w:t>
      </w:r>
      <w:r w:rsidR="00E805E7" w:rsidRPr="0083207B">
        <w:rPr>
          <w:rFonts w:eastAsia="Times New Roman" w:cs="Times New Roman"/>
          <w:bCs/>
          <w:szCs w:val="20"/>
          <w:lang w:bidi="ar-SA"/>
        </w:rPr>
        <w:t>§ 1 ust. 1</w:t>
      </w:r>
      <w:bookmarkEnd w:id="2"/>
      <w:r w:rsidRPr="0083207B">
        <w:rPr>
          <w:rFonts w:eastAsia="Times New Roman" w:cs="Times New Roman"/>
          <w:szCs w:val="20"/>
          <w:lang w:bidi="ar-SA"/>
        </w:rPr>
        <w:t xml:space="preserve"> uznaje się działania w rozumieniu przepisów ustawy </w:t>
      </w:r>
      <w:bookmarkStart w:id="3" w:name="_Hlk71553261"/>
      <w:r w:rsidRPr="0083207B">
        <w:rPr>
          <w:rFonts w:eastAsia="Times New Roman" w:cs="Times New Roman"/>
          <w:szCs w:val="20"/>
          <w:lang w:bidi="ar-SA"/>
        </w:rPr>
        <w:t xml:space="preserve">z dnia 22 sierpnia 1997 r. </w:t>
      </w:r>
      <w:r w:rsidRPr="0083207B">
        <w:rPr>
          <w:lang w:eastAsia="pl-PL"/>
        </w:rPr>
        <w:t>o ochronie osób i</w:t>
      </w:r>
      <w:r w:rsidR="00536472" w:rsidRPr="0083207B">
        <w:rPr>
          <w:lang w:eastAsia="pl-PL"/>
        </w:rPr>
        <w:t> </w:t>
      </w:r>
      <w:r w:rsidR="00127F9E" w:rsidRPr="0083207B">
        <w:rPr>
          <w:lang w:eastAsia="pl-PL"/>
        </w:rPr>
        <w:t xml:space="preserve">mienia  </w:t>
      </w:r>
      <w:r w:rsidR="00E04A26" w:rsidRPr="0083207B">
        <w:rPr>
          <w:rFonts w:eastAsiaTheme="minorHAnsi" w:cs="Times New Roman"/>
          <w:kern w:val="0"/>
          <w:lang w:eastAsia="en-US" w:bidi="ar-SA"/>
        </w:rPr>
        <w:t xml:space="preserve">(Dz. U. </w:t>
      </w:r>
      <w:r w:rsidR="00E22275" w:rsidRPr="0083207B">
        <w:rPr>
          <w:rFonts w:eastAsiaTheme="minorHAnsi" w:cs="Times New Roman"/>
          <w:kern w:val="0"/>
          <w:lang w:eastAsia="en-US" w:bidi="ar-SA"/>
        </w:rPr>
        <w:t xml:space="preserve">z </w:t>
      </w:r>
      <w:r w:rsidR="00E04A26" w:rsidRPr="0083207B">
        <w:rPr>
          <w:rFonts w:eastAsiaTheme="minorHAnsi" w:cs="Times New Roman"/>
          <w:kern w:val="0"/>
          <w:lang w:eastAsia="en-US" w:bidi="ar-SA"/>
        </w:rPr>
        <w:t>2021</w:t>
      </w:r>
      <w:r w:rsidR="00E22275" w:rsidRPr="0083207B">
        <w:rPr>
          <w:rFonts w:eastAsiaTheme="minorHAnsi" w:cs="Times New Roman"/>
          <w:kern w:val="0"/>
          <w:lang w:eastAsia="en-US" w:bidi="ar-SA"/>
        </w:rPr>
        <w:t xml:space="preserve"> r.</w:t>
      </w:r>
      <w:r w:rsidR="00E04A26" w:rsidRPr="0083207B">
        <w:rPr>
          <w:rFonts w:eastAsiaTheme="minorHAnsi" w:cs="Times New Roman"/>
          <w:kern w:val="0"/>
          <w:lang w:eastAsia="en-US" w:bidi="ar-SA"/>
        </w:rPr>
        <w:t xml:space="preserve"> poz. 1995)</w:t>
      </w:r>
      <w:r w:rsidRPr="0083207B">
        <w:rPr>
          <w:lang w:eastAsia="pl-PL"/>
        </w:rPr>
        <w:t xml:space="preserve">, </w:t>
      </w:r>
      <w:bookmarkEnd w:id="3"/>
      <w:r w:rsidRPr="0083207B">
        <w:rPr>
          <w:lang w:eastAsia="pl-PL"/>
        </w:rPr>
        <w:t xml:space="preserve">mające na celu </w:t>
      </w:r>
      <w:r w:rsidR="00F42CA8" w:rsidRPr="0083207B">
        <w:rPr>
          <w:lang w:eastAsia="pl-PL"/>
        </w:rPr>
        <w:t xml:space="preserve">zapewnienie </w:t>
      </w:r>
      <w:r w:rsidR="00B439E9" w:rsidRPr="0083207B">
        <w:rPr>
          <w:lang w:eastAsia="pl-PL"/>
        </w:rPr>
        <w:t xml:space="preserve">bezpieczeństwa życia, zdrowia i nietykalności osobistej osób oraz zapobiegające </w:t>
      </w:r>
      <w:r w:rsidRPr="0083207B">
        <w:rPr>
          <w:lang w:eastAsia="pl-PL"/>
        </w:rPr>
        <w:t>przestępstwom i</w:t>
      </w:r>
      <w:r w:rsidR="00536472" w:rsidRPr="0083207B">
        <w:rPr>
          <w:lang w:eastAsia="pl-PL"/>
        </w:rPr>
        <w:t> </w:t>
      </w:r>
      <w:r w:rsidRPr="0083207B">
        <w:rPr>
          <w:lang w:eastAsia="pl-PL"/>
        </w:rPr>
        <w:t>wykroczeniom przeciwko mieniu, a także przeciwdziałające powsta</w:t>
      </w:r>
      <w:r w:rsidR="00034A7B" w:rsidRPr="0083207B">
        <w:rPr>
          <w:lang w:eastAsia="pl-PL"/>
        </w:rPr>
        <w:t>wa</w:t>
      </w:r>
      <w:r w:rsidRPr="0083207B">
        <w:rPr>
          <w:lang w:eastAsia="pl-PL"/>
        </w:rPr>
        <w:t>niu szkody wynikającej z tych zdarzeń oraz niedopuszczające do wstępu osób nieuprawnionych na teren chroniony</w:t>
      </w:r>
      <w:r w:rsidR="00DF7E75" w:rsidRPr="0083207B">
        <w:rPr>
          <w:lang w:eastAsia="pl-PL"/>
        </w:rPr>
        <w:t>.</w:t>
      </w:r>
    </w:p>
    <w:p w14:paraId="261AAEBB" w14:textId="69C8A333" w:rsidR="0082069F" w:rsidRPr="0083207B" w:rsidRDefault="005E48E0" w:rsidP="008C7A15">
      <w:pPr>
        <w:pStyle w:val="Standard"/>
        <w:numPr>
          <w:ilvl w:val="0"/>
          <w:numId w:val="13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lang w:bidi="ar-SA"/>
        </w:rPr>
        <w:t xml:space="preserve">Szczegółowy </w:t>
      </w:r>
      <w:r w:rsidR="009B4A09" w:rsidRPr="0083207B">
        <w:rPr>
          <w:rFonts w:eastAsia="Times New Roman" w:cs="Times New Roman"/>
          <w:lang w:bidi="ar-SA"/>
        </w:rPr>
        <w:t>zakres Przedmiotu Umowy oraz obowiązki Wykonawcy</w:t>
      </w:r>
      <w:r w:rsidR="00A17D7D" w:rsidRPr="0083207B">
        <w:rPr>
          <w:rFonts w:eastAsia="Times New Roman" w:cs="Times New Roman"/>
          <w:lang w:bidi="ar-SA"/>
        </w:rPr>
        <w:t xml:space="preserve"> i </w:t>
      </w:r>
      <w:r w:rsidR="00F66173" w:rsidRPr="0083207B">
        <w:rPr>
          <w:rFonts w:eastAsia="Times New Roman" w:cs="Times New Roman"/>
          <w:lang w:bidi="ar-SA"/>
        </w:rPr>
        <w:t>pracowników ochrony</w:t>
      </w:r>
      <w:r w:rsidR="009B4A09" w:rsidRPr="0083207B">
        <w:rPr>
          <w:rFonts w:eastAsia="Times New Roman" w:cs="Times New Roman"/>
          <w:lang w:bidi="ar-SA"/>
        </w:rPr>
        <w:t xml:space="preserve"> </w:t>
      </w:r>
      <w:r w:rsidR="00F74E37" w:rsidRPr="0083207B">
        <w:rPr>
          <w:rFonts w:eastAsia="Times New Roman" w:cs="Times New Roman"/>
          <w:lang w:bidi="ar-SA"/>
        </w:rPr>
        <w:t>związane ze świadczeniem usług</w:t>
      </w:r>
      <w:r w:rsidR="00034A7B" w:rsidRPr="0083207B">
        <w:rPr>
          <w:rFonts w:eastAsia="Times New Roman" w:cs="Times New Roman"/>
          <w:lang w:bidi="ar-SA"/>
        </w:rPr>
        <w:t>i</w:t>
      </w:r>
      <w:r w:rsidR="00F74E37" w:rsidRPr="0083207B">
        <w:rPr>
          <w:rFonts w:eastAsia="Times New Roman" w:cs="Times New Roman"/>
          <w:lang w:bidi="ar-SA"/>
        </w:rPr>
        <w:t xml:space="preserve"> ochrony osób i mienia określone </w:t>
      </w:r>
      <w:r w:rsidR="00034A7B" w:rsidRPr="0083207B">
        <w:rPr>
          <w:rFonts w:eastAsia="Times New Roman" w:cs="Times New Roman"/>
          <w:lang w:bidi="ar-SA"/>
        </w:rPr>
        <w:t>zostały</w:t>
      </w:r>
      <w:r w:rsidR="00F74E37" w:rsidRPr="0083207B">
        <w:rPr>
          <w:rFonts w:eastAsia="Times New Roman" w:cs="Times New Roman"/>
          <w:lang w:bidi="ar-SA"/>
        </w:rPr>
        <w:t xml:space="preserve"> w </w:t>
      </w:r>
      <w:bookmarkStart w:id="4" w:name="_Hlk72166859"/>
      <w:r w:rsidR="00F74E37" w:rsidRPr="0083207B">
        <w:rPr>
          <w:rFonts w:eastAsia="Times New Roman" w:cs="Times New Roman"/>
          <w:lang w:bidi="ar-SA"/>
        </w:rPr>
        <w:t xml:space="preserve">Opisie przedmiotu zamówienia </w:t>
      </w:r>
      <w:r w:rsidR="00D91983" w:rsidRPr="0083207B">
        <w:rPr>
          <w:rFonts w:eastAsia="Times New Roman" w:cs="Times New Roman"/>
          <w:lang w:bidi="ar-SA"/>
        </w:rPr>
        <w:t xml:space="preserve">stanowiącym </w:t>
      </w:r>
      <w:r w:rsidR="00E8213C" w:rsidRPr="0083207B">
        <w:rPr>
          <w:rFonts w:eastAsia="Times New Roman" w:cs="Times New Roman"/>
          <w:lang w:bidi="ar-SA"/>
        </w:rPr>
        <w:t>Z</w:t>
      </w:r>
      <w:r w:rsidR="00D91983" w:rsidRPr="0083207B">
        <w:rPr>
          <w:rFonts w:eastAsia="Times New Roman" w:cs="Times New Roman"/>
          <w:lang w:bidi="ar-SA"/>
        </w:rPr>
        <w:t xml:space="preserve">ałącznik nr </w:t>
      </w:r>
      <w:r w:rsidR="00E8213C" w:rsidRPr="0083207B">
        <w:rPr>
          <w:rFonts w:eastAsia="Times New Roman" w:cs="Times New Roman"/>
          <w:lang w:bidi="ar-SA"/>
        </w:rPr>
        <w:t xml:space="preserve">1 </w:t>
      </w:r>
      <w:bookmarkEnd w:id="4"/>
      <w:r w:rsidR="00E8213C" w:rsidRPr="0083207B">
        <w:rPr>
          <w:rFonts w:eastAsia="Times New Roman" w:cs="Times New Roman"/>
          <w:lang w:bidi="ar-SA"/>
        </w:rPr>
        <w:t>do niniejszej</w:t>
      </w:r>
      <w:r w:rsidR="0054520A" w:rsidRPr="0083207B">
        <w:rPr>
          <w:rFonts w:eastAsia="Times New Roman" w:cs="Times New Roman"/>
          <w:lang w:bidi="ar-SA"/>
        </w:rPr>
        <w:t xml:space="preserve"> umowy</w:t>
      </w:r>
      <w:r w:rsidR="00E8213C" w:rsidRPr="0083207B">
        <w:rPr>
          <w:rFonts w:eastAsia="Times New Roman" w:cs="Times New Roman"/>
          <w:lang w:bidi="ar-SA"/>
        </w:rPr>
        <w:t xml:space="preserve"> oraz </w:t>
      </w:r>
      <w:r w:rsidR="00CE6786" w:rsidRPr="0083207B">
        <w:rPr>
          <w:rFonts w:eastAsia="Times New Roman" w:cs="Times New Roman"/>
          <w:lang w:bidi="ar-SA"/>
        </w:rPr>
        <w:t xml:space="preserve">w </w:t>
      </w:r>
      <w:r w:rsidR="00E8213C" w:rsidRPr="0083207B">
        <w:rPr>
          <w:rFonts w:eastAsia="Times New Roman" w:cs="Times New Roman"/>
          <w:lang w:bidi="ar-SA"/>
        </w:rPr>
        <w:t>ofercie Wykonawcy</w:t>
      </w:r>
      <w:r w:rsidR="003B6C6F" w:rsidRPr="0083207B">
        <w:rPr>
          <w:rFonts w:eastAsia="Times New Roman" w:cs="Times New Roman"/>
          <w:lang w:bidi="ar-SA"/>
        </w:rPr>
        <w:t xml:space="preserve">, której kopia stanowi Załącznik nr 2 do niniejszej </w:t>
      </w:r>
      <w:r w:rsidR="003D0176" w:rsidRPr="0083207B">
        <w:rPr>
          <w:rFonts w:eastAsia="Times New Roman" w:cs="Times New Roman"/>
          <w:lang w:bidi="ar-SA"/>
        </w:rPr>
        <w:t>umowy.</w:t>
      </w:r>
    </w:p>
    <w:p w14:paraId="41EB7566" w14:textId="77777777" w:rsidR="00880852" w:rsidRPr="0083207B" w:rsidRDefault="00880852" w:rsidP="00880852">
      <w:pPr>
        <w:autoSpaceDE w:val="0"/>
        <w:adjustRightInd w:val="0"/>
        <w:spacing w:after="120" w:line="360" w:lineRule="auto"/>
        <w:jc w:val="center"/>
        <w:rPr>
          <w:b/>
          <w:bCs/>
          <w:sz w:val="10"/>
          <w:szCs w:val="10"/>
        </w:rPr>
      </w:pPr>
      <w:bookmarkStart w:id="5" w:name="_Hlk71740437"/>
    </w:p>
    <w:p w14:paraId="3FB907B0" w14:textId="017193DD" w:rsidR="00880852" w:rsidRPr="0083207B" w:rsidRDefault="00880852" w:rsidP="00880852">
      <w:pPr>
        <w:autoSpaceDE w:val="0"/>
        <w:adjustRightInd w:val="0"/>
        <w:spacing w:after="120" w:line="360" w:lineRule="auto"/>
        <w:jc w:val="center"/>
        <w:rPr>
          <w:b/>
          <w:bCs/>
        </w:rPr>
      </w:pPr>
      <w:r w:rsidRPr="0083207B">
        <w:rPr>
          <w:b/>
          <w:bCs/>
        </w:rPr>
        <w:t>§ 2.</w:t>
      </w:r>
    </w:p>
    <w:bookmarkEnd w:id="5"/>
    <w:p w14:paraId="767400B2" w14:textId="42A415E5" w:rsidR="00034A7B" w:rsidRPr="0083207B" w:rsidRDefault="00880852" w:rsidP="002C76F1">
      <w:pPr>
        <w:autoSpaceDE w:val="0"/>
        <w:adjustRightInd w:val="0"/>
        <w:spacing w:after="120" w:line="360" w:lineRule="auto"/>
        <w:jc w:val="both"/>
      </w:pPr>
      <w:r w:rsidRPr="0083207B">
        <w:t xml:space="preserve">Niniejsza umowa zostaje zwarta na czas określony od </w:t>
      </w:r>
      <w:r w:rsidR="00A234C7" w:rsidRPr="0083207B">
        <w:t>3</w:t>
      </w:r>
      <w:r w:rsidR="002C76F1" w:rsidRPr="0083207B">
        <w:t>1</w:t>
      </w:r>
      <w:r w:rsidR="00A234C7" w:rsidRPr="0083207B">
        <w:t>.</w:t>
      </w:r>
      <w:r w:rsidR="002C76F1" w:rsidRPr="0083207B">
        <w:t>12</w:t>
      </w:r>
      <w:r w:rsidR="00B439E9" w:rsidRPr="0083207B">
        <w:t>.202</w:t>
      </w:r>
      <w:r w:rsidR="002C76F1" w:rsidRPr="0083207B">
        <w:t>4</w:t>
      </w:r>
      <w:r w:rsidR="00B439E9" w:rsidRPr="0083207B">
        <w:t xml:space="preserve"> r. od godz.</w:t>
      </w:r>
      <w:r w:rsidRPr="0083207B">
        <w:t xml:space="preserve"> </w:t>
      </w:r>
      <w:r w:rsidR="00A234C7" w:rsidRPr="0083207B">
        <w:t>7</w:t>
      </w:r>
      <w:r w:rsidR="00137665" w:rsidRPr="0083207B">
        <w:t>.00 do 31.12</w:t>
      </w:r>
      <w:r w:rsidR="00B439E9" w:rsidRPr="0083207B">
        <w:t>.202</w:t>
      </w:r>
      <w:r w:rsidR="002C76F1" w:rsidRPr="0083207B">
        <w:t>6</w:t>
      </w:r>
      <w:r w:rsidRPr="0083207B">
        <w:t xml:space="preserve"> r. do godz. </w:t>
      </w:r>
      <w:r w:rsidR="00E04A26" w:rsidRPr="0083207B">
        <w:t>7</w:t>
      </w:r>
      <w:r w:rsidRPr="0083207B">
        <w:t>:00.</w:t>
      </w:r>
    </w:p>
    <w:p w14:paraId="46407FF2" w14:textId="6A6DC8A8" w:rsidR="00DE24C4" w:rsidRPr="0083207B" w:rsidRDefault="00DE24C4" w:rsidP="00DE24C4">
      <w:pPr>
        <w:autoSpaceDE w:val="0"/>
        <w:adjustRightInd w:val="0"/>
        <w:spacing w:after="120" w:line="360" w:lineRule="auto"/>
        <w:jc w:val="center"/>
        <w:rPr>
          <w:b/>
          <w:bCs/>
        </w:rPr>
      </w:pPr>
      <w:r w:rsidRPr="0083207B">
        <w:rPr>
          <w:b/>
          <w:bCs/>
        </w:rPr>
        <w:t xml:space="preserve">§ </w:t>
      </w:r>
      <w:r w:rsidR="00FC73DA" w:rsidRPr="0083207B">
        <w:rPr>
          <w:b/>
          <w:bCs/>
        </w:rPr>
        <w:t>3</w:t>
      </w:r>
      <w:r w:rsidRPr="0083207B">
        <w:rPr>
          <w:b/>
          <w:bCs/>
        </w:rPr>
        <w:t>.</w:t>
      </w:r>
    </w:p>
    <w:p w14:paraId="63C3604A" w14:textId="77777777" w:rsidR="00DE24C4" w:rsidRPr="0083207B" w:rsidRDefault="00DE24C4" w:rsidP="009056A8">
      <w:pPr>
        <w:pStyle w:val="Standard"/>
        <w:numPr>
          <w:ilvl w:val="0"/>
          <w:numId w:val="2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 xml:space="preserve">Wykonawca będzie wykonywał przedmiotowe świadczenia zgodnie z posiadaną koncesją Nr………….. z dnia …………… </w:t>
      </w:r>
      <w:bookmarkStart w:id="6" w:name="_Hlk72159155"/>
      <w:r w:rsidRPr="0083207B">
        <w:rPr>
          <w:rFonts w:eastAsia="Times New Roman" w:cs="Times New Roman"/>
          <w:szCs w:val="20"/>
          <w:lang w:bidi="ar-SA"/>
        </w:rPr>
        <w:t>wydaną przez Ministra Spraw Wewnętrznych i Administracji zezwalającą na działalność gospodarczą w zakresie usług ochrony osób i mienia.</w:t>
      </w:r>
    </w:p>
    <w:bookmarkEnd w:id="6"/>
    <w:p w14:paraId="066F7D05" w14:textId="72C206EA" w:rsidR="00BE5C19" w:rsidRPr="0083207B" w:rsidRDefault="00DE24C4" w:rsidP="009056A8">
      <w:pPr>
        <w:pStyle w:val="Standard"/>
        <w:numPr>
          <w:ilvl w:val="0"/>
          <w:numId w:val="2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 xml:space="preserve">Wykonawca zobowiązuje się niezwłocznie poinformować Zamawiającego w przypadku utraty lub ograniczenia przez właściwy organ zakresu koncesji wymienionej </w:t>
      </w:r>
      <w:r w:rsidRPr="0083207B">
        <w:t xml:space="preserve">§ </w:t>
      </w:r>
      <w:r w:rsidR="00FC73DA" w:rsidRPr="0083207B">
        <w:t>3</w:t>
      </w:r>
      <w:r w:rsidRPr="0083207B">
        <w:t xml:space="preserve"> ust. 1</w:t>
      </w:r>
      <w:r w:rsidRPr="0083207B">
        <w:rPr>
          <w:b/>
          <w:bCs/>
        </w:rPr>
        <w:t xml:space="preserve"> </w:t>
      </w:r>
      <w:r w:rsidRPr="0083207B">
        <w:rPr>
          <w:rFonts w:eastAsia="Times New Roman" w:cs="Times New Roman"/>
          <w:szCs w:val="20"/>
          <w:lang w:bidi="ar-SA"/>
        </w:rPr>
        <w:t>uniemożliwiającego wykonywanie usługi.</w:t>
      </w:r>
    </w:p>
    <w:p w14:paraId="157714FA" w14:textId="0906A143" w:rsidR="00BE5C19" w:rsidRPr="0083207B" w:rsidRDefault="007108E9" w:rsidP="009056A8">
      <w:pPr>
        <w:pStyle w:val="Standard"/>
        <w:numPr>
          <w:ilvl w:val="0"/>
          <w:numId w:val="2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>Wykonawca oświadcza i zobowiązuje się, że w trakcie realizacji Przedmiotu umowy, będzie ponosił odpowiedzialność za wszelkie swoje działania i zaniechania oraz działania i</w:t>
      </w:r>
      <w:r w:rsidR="005F4F0F" w:rsidRPr="0083207B">
        <w:rPr>
          <w:rFonts w:eastAsia="Times New Roman" w:cs="Times New Roman"/>
          <w:szCs w:val="20"/>
          <w:lang w:bidi="ar-SA"/>
        </w:rPr>
        <w:t> </w:t>
      </w:r>
      <w:r w:rsidRPr="0083207B">
        <w:rPr>
          <w:rFonts w:eastAsia="Times New Roman" w:cs="Times New Roman"/>
          <w:szCs w:val="20"/>
          <w:lang w:bidi="ar-SA"/>
        </w:rPr>
        <w:t>zaniechania swoich pracowników i osób trzecich, które będą związane przez Wykonawcę z Przedmiotem Umowy.</w:t>
      </w:r>
    </w:p>
    <w:p w14:paraId="7D53F09D" w14:textId="00F01D2E" w:rsidR="00DE24C4" w:rsidRPr="0083207B" w:rsidRDefault="007108E9" w:rsidP="009056A8">
      <w:pPr>
        <w:pStyle w:val="Standard"/>
        <w:numPr>
          <w:ilvl w:val="0"/>
          <w:numId w:val="2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>Wykonawca oświadcza, że usług</w:t>
      </w:r>
      <w:r w:rsidR="00AF632C" w:rsidRPr="0083207B">
        <w:rPr>
          <w:rFonts w:eastAsia="Times New Roman" w:cs="Times New Roman"/>
          <w:szCs w:val="20"/>
          <w:lang w:bidi="ar-SA"/>
        </w:rPr>
        <w:t>a</w:t>
      </w:r>
      <w:r w:rsidRPr="0083207B">
        <w:rPr>
          <w:rFonts w:eastAsia="Times New Roman" w:cs="Times New Roman"/>
          <w:szCs w:val="20"/>
          <w:lang w:bidi="ar-SA"/>
        </w:rPr>
        <w:t>, o której mowa w § 1 świadczona będzie zgodnie z</w:t>
      </w:r>
      <w:r w:rsidR="00C00C96" w:rsidRPr="0083207B">
        <w:rPr>
          <w:rFonts w:eastAsia="Times New Roman" w:cs="Times New Roman"/>
          <w:szCs w:val="20"/>
          <w:lang w:bidi="ar-SA"/>
        </w:rPr>
        <w:t> </w:t>
      </w:r>
      <w:r w:rsidRPr="0083207B">
        <w:rPr>
          <w:rFonts w:eastAsia="Times New Roman" w:cs="Times New Roman"/>
          <w:szCs w:val="20"/>
          <w:lang w:bidi="ar-SA"/>
        </w:rPr>
        <w:t xml:space="preserve">obowiązującymi </w:t>
      </w:r>
      <w:r w:rsidR="008C7A15" w:rsidRPr="0083207B">
        <w:rPr>
          <w:rFonts w:eastAsia="Times New Roman" w:cs="Times New Roman"/>
          <w:szCs w:val="20"/>
          <w:lang w:bidi="ar-SA"/>
        </w:rPr>
        <w:t>w tym zakresie</w:t>
      </w:r>
      <w:r w:rsidRPr="0083207B">
        <w:rPr>
          <w:rFonts w:eastAsia="Times New Roman" w:cs="Times New Roman"/>
          <w:szCs w:val="20"/>
          <w:lang w:bidi="ar-SA"/>
        </w:rPr>
        <w:t xml:space="preserve"> przepisami, a szczególnie </w:t>
      </w:r>
      <w:bookmarkStart w:id="7" w:name="_Hlk72164212"/>
      <w:r w:rsidRPr="0083207B">
        <w:rPr>
          <w:rFonts w:eastAsia="Times New Roman" w:cs="Times New Roman"/>
          <w:szCs w:val="20"/>
          <w:lang w:bidi="ar-SA"/>
        </w:rPr>
        <w:t>w oparciu o ustawę z dnia 22</w:t>
      </w:r>
      <w:r w:rsidR="00C00C96" w:rsidRPr="0083207B">
        <w:rPr>
          <w:rFonts w:eastAsia="Times New Roman" w:cs="Times New Roman"/>
          <w:szCs w:val="20"/>
          <w:lang w:bidi="ar-SA"/>
        </w:rPr>
        <w:t> </w:t>
      </w:r>
      <w:r w:rsidRPr="0083207B">
        <w:rPr>
          <w:rFonts w:eastAsia="Times New Roman" w:cs="Times New Roman"/>
          <w:szCs w:val="20"/>
          <w:lang w:bidi="ar-SA"/>
        </w:rPr>
        <w:t xml:space="preserve">sierpnia 1997 r. </w:t>
      </w:r>
      <w:r w:rsidRPr="0083207B">
        <w:rPr>
          <w:lang w:eastAsia="pl-PL"/>
        </w:rPr>
        <w:t xml:space="preserve">o ochronie osób i mienia </w:t>
      </w:r>
      <w:r w:rsidR="00E04A26" w:rsidRPr="0083207B">
        <w:rPr>
          <w:rFonts w:eastAsiaTheme="minorHAnsi" w:cs="Times New Roman"/>
          <w:kern w:val="0"/>
          <w:lang w:eastAsia="en-US" w:bidi="ar-SA"/>
        </w:rPr>
        <w:t xml:space="preserve">(Dz. U. </w:t>
      </w:r>
      <w:r w:rsidR="00E22275" w:rsidRPr="0083207B">
        <w:rPr>
          <w:rFonts w:eastAsiaTheme="minorHAnsi" w:cs="Times New Roman"/>
          <w:kern w:val="0"/>
          <w:lang w:eastAsia="en-US" w:bidi="ar-SA"/>
        </w:rPr>
        <w:t xml:space="preserve">z </w:t>
      </w:r>
      <w:r w:rsidR="00E04A26" w:rsidRPr="0083207B">
        <w:rPr>
          <w:rFonts w:eastAsiaTheme="minorHAnsi" w:cs="Times New Roman"/>
          <w:kern w:val="0"/>
          <w:lang w:eastAsia="en-US" w:bidi="ar-SA"/>
        </w:rPr>
        <w:t xml:space="preserve">2021 </w:t>
      </w:r>
      <w:r w:rsidR="00E22275" w:rsidRPr="0083207B">
        <w:rPr>
          <w:rFonts w:eastAsiaTheme="minorHAnsi" w:cs="Times New Roman"/>
          <w:kern w:val="0"/>
          <w:lang w:eastAsia="en-US" w:bidi="ar-SA"/>
        </w:rPr>
        <w:t xml:space="preserve">r. </w:t>
      </w:r>
      <w:r w:rsidR="00E04A26" w:rsidRPr="0083207B">
        <w:rPr>
          <w:rFonts w:eastAsiaTheme="minorHAnsi" w:cs="Times New Roman"/>
          <w:kern w:val="0"/>
          <w:lang w:eastAsia="en-US" w:bidi="ar-SA"/>
        </w:rPr>
        <w:t>poz. 1995),</w:t>
      </w:r>
      <w:r w:rsidRPr="0083207B">
        <w:rPr>
          <w:lang w:eastAsia="pl-PL"/>
        </w:rPr>
        <w:t xml:space="preserve"> </w:t>
      </w:r>
      <w:bookmarkEnd w:id="7"/>
      <w:r w:rsidR="00DF2315" w:rsidRPr="0083207B">
        <w:rPr>
          <w:lang w:eastAsia="pl-PL"/>
        </w:rPr>
        <w:t>wraz z </w:t>
      </w:r>
      <w:r w:rsidRPr="0083207B">
        <w:rPr>
          <w:lang w:eastAsia="pl-PL"/>
        </w:rPr>
        <w:t xml:space="preserve">aktami wykonawczymi do wskazanej ustawy, a w szczególności rozporządzenia Ministra Finansów z dnia 9 grudnia 2013 r. w sprawie obowiązującego ubezpieczenia odpowiedzialności </w:t>
      </w:r>
      <w:r w:rsidRPr="0083207B">
        <w:rPr>
          <w:lang w:eastAsia="pl-PL"/>
        </w:rPr>
        <w:lastRenderedPageBreak/>
        <w:t>cywilnej przedsiębiorcy wykonującego działalność gospodarczą w zakresie usług ochrony osób i mienia (Dz. U.</w:t>
      </w:r>
      <w:r w:rsidR="00E2727E" w:rsidRPr="0083207B">
        <w:rPr>
          <w:lang w:eastAsia="pl-PL"/>
        </w:rPr>
        <w:t xml:space="preserve"> z</w:t>
      </w:r>
      <w:r w:rsidRPr="0083207B">
        <w:rPr>
          <w:lang w:eastAsia="pl-PL"/>
        </w:rPr>
        <w:t xml:space="preserve"> 2013 r. poz. 1550).</w:t>
      </w:r>
    </w:p>
    <w:p w14:paraId="01C78ACE" w14:textId="5F24BC2D" w:rsidR="00FC73DA" w:rsidRPr="0083207B" w:rsidRDefault="00FC73DA" w:rsidP="00FC73DA">
      <w:pPr>
        <w:pStyle w:val="Standard"/>
        <w:spacing w:line="360" w:lineRule="auto"/>
        <w:jc w:val="both"/>
        <w:rPr>
          <w:lang w:eastAsia="pl-PL"/>
        </w:rPr>
      </w:pPr>
    </w:p>
    <w:p w14:paraId="3C398F2D" w14:textId="57057B14" w:rsidR="00733472" w:rsidRPr="0083207B" w:rsidRDefault="00733472" w:rsidP="00733472">
      <w:pPr>
        <w:autoSpaceDE w:val="0"/>
        <w:adjustRightInd w:val="0"/>
        <w:spacing w:after="120" w:line="360" w:lineRule="auto"/>
        <w:jc w:val="center"/>
        <w:rPr>
          <w:b/>
          <w:bCs/>
        </w:rPr>
      </w:pPr>
      <w:bookmarkStart w:id="8" w:name="_Hlk71631905"/>
      <w:bookmarkStart w:id="9" w:name="_Hlk71561771"/>
      <w:r w:rsidRPr="0083207B">
        <w:rPr>
          <w:b/>
          <w:bCs/>
        </w:rPr>
        <w:t xml:space="preserve">§ </w:t>
      </w:r>
      <w:r w:rsidR="00FC73DA" w:rsidRPr="0083207B">
        <w:rPr>
          <w:b/>
          <w:bCs/>
        </w:rPr>
        <w:t>4</w:t>
      </w:r>
      <w:r w:rsidRPr="0083207B">
        <w:rPr>
          <w:b/>
          <w:bCs/>
        </w:rPr>
        <w:t>.</w:t>
      </w:r>
    </w:p>
    <w:p w14:paraId="7C18615C" w14:textId="13BF5A30" w:rsidR="008853F7" w:rsidRPr="0083207B" w:rsidRDefault="00497928" w:rsidP="009056A8">
      <w:pPr>
        <w:pStyle w:val="Akapitzlist"/>
        <w:numPr>
          <w:ilvl w:val="0"/>
          <w:numId w:val="8"/>
        </w:numPr>
        <w:tabs>
          <w:tab w:val="clear" w:pos="720"/>
          <w:tab w:val="num" w:pos="284"/>
        </w:tabs>
        <w:autoSpaceDE w:val="0"/>
        <w:adjustRightInd w:val="0"/>
        <w:spacing w:line="360" w:lineRule="auto"/>
        <w:ind w:left="284" w:hanging="284"/>
        <w:jc w:val="both"/>
        <w:rPr>
          <w:bCs/>
        </w:rPr>
      </w:pPr>
      <w:bookmarkStart w:id="10" w:name="_Hlk71560920"/>
      <w:bookmarkEnd w:id="8"/>
      <w:r w:rsidRPr="0083207B">
        <w:rPr>
          <w:lang w:eastAsia="en-US"/>
        </w:rPr>
        <w:t xml:space="preserve">Zamawiający wymaga, </w:t>
      </w:r>
      <w:bookmarkStart w:id="11" w:name="_Hlk71561587"/>
      <w:r w:rsidRPr="0083207B">
        <w:rPr>
          <w:lang w:eastAsia="en-US"/>
        </w:rPr>
        <w:t xml:space="preserve">aby osoby wykonujące czynności związane z </w:t>
      </w:r>
      <w:r w:rsidR="00D31044" w:rsidRPr="0083207B">
        <w:rPr>
          <w:lang w:eastAsia="en-US"/>
        </w:rPr>
        <w:t>realizacją Przedmiotu umowy</w:t>
      </w:r>
      <w:r w:rsidRPr="0083207B">
        <w:rPr>
          <w:lang w:eastAsia="en-US"/>
        </w:rPr>
        <w:t xml:space="preserve">, tj.: osoby zatrudnione do </w:t>
      </w:r>
      <w:r w:rsidR="00983417" w:rsidRPr="0083207B">
        <w:t>czynności</w:t>
      </w:r>
      <w:r w:rsidR="00983417" w:rsidRPr="0083207B">
        <w:rPr>
          <w:rFonts w:eastAsia="Times New Roman" w:cs="Times New Roman"/>
          <w:szCs w:val="20"/>
          <w:lang w:bidi="ar-SA"/>
        </w:rPr>
        <w:t xml:space="preserve"> usługi</w:t>
      </w:r>
      <w:r w:rsidR="00637D4B" w:rsidRPr="0083207B">
        <w:rPr>
          <w:rFonts w:eastAsia="Times New Roman" w:cs="Times New Roman"/>
          <w:szCs w:val="20"/>
          <w:lang w:bidi="ar-SA"/>
        </w:rPr>
        <w:t xml:space="preserve"> </w:t>
      </w:r>
      <w:r w:rsidR="002C76F1" w:rsidRPr="0083207B">
        <w:rPr>
          <w:rFonts w:eastAsia="Times New Roman" w:cs="Times New Roman"/>
          <w:szCs w:val="20"/>
          <w:lang w:bidi="ar-SA"/>
        </w:rPr>
        <w:t>całodobowej</w:t>
      </w:r>
      <w:r w:rsidR="00983417" w:rsidRPr="0083207B">
        <w:rPr>
          <w:rFonts w:eastAsia="Times New Roman" w:cs="Times New Roman"/>
          <w:szCs w:val="20"/>
          <w:lang w:bidi="ar-SA"/>
        </w:rPr>
        <w:t xml:space="preserve">, bezpośredniej, jednoosobowej ochrony </w:t>
      </w:r>
      <w:r w:rsidR="00637D4B" w:rsidRPr="0083207B">
        <w:rPr>
          <w:rFonts w:eastAsia="Times New Roman" w:cs="Times New Roman"/>
          <w:szCs w:val="20"/>
          <w:lang w:bidi="ar-SA"/>
        </w:rPr>
        <w:t xml:space="preserve">osób i </w:t>
      </w:r>
      <w:r w:rsidR="00983417" w:rsidRPr="0083207B">
        <w:rPr>
          <w:rFonts w:eastAsia="Times New Roman" w:cs="Times New Roman"/>
          <w:szCs w:val="20"/>
          <w:lang w:bidi="ar-SA"/>
        </w:rPr>
        <w:t>mienia</w:t>
      </w:r>
      <w:r w:rsidRPr="0083207B">
        <w:rPr>
          <w:lang w:eastAsia="en-US"/>
        </w:rPr>
        <w:t>, były</w:t>
      </w:r>
      <w:r w:rsidRPr="0083207B">
        <w:rPr>
          <w:b/>
          <w:bCs/>
          <w:lang w:eastAsia="en-US"/>
        </w:rPr>
        <w:t xml:space="preserve"> </w:t>
      </w:r>
      <w:r w:rsidRPr="0083207B">
        <w:rPr>
          <w:lang w:eastAsia="en-US"/>
        </w:rPr>
        <w:t xml:space="preserve">zatrudnione przez Wykonawcę </w:t>
      </w:r>
      <w:r w:rsidR="0041246D">
        <w:rPr>
          <w:lang w:eastAsia="en-US"/>
        </w:rPr>
        <w:t xml:space="preserve">lub Podwykonawcę </w:t>
      </w:r>
      <w:r w:rsidRPr="0083207B">
        <w:rPr>
          <w:lang w:eastAsia="en-US"/>
        </w:rPr>
        <w:t xml:space="preserve">na podstawie umowy o pracę, zgodnie </w:t>
      </w:r>
      <w:bookmarkEnd w:id="9"/>
      <w:r w:rsidR="00E22275" w:rsidRPr="0083207B">
        <w:rPr>
          <w:lang w:eastAsia="en-US"/>
        </w:rPr>
        <w:t xml:space="preserve">z </w:t>
      </w:r>
      <w:r w:rsidR="00983417" w:rsidRPr="0083207B">
        <w:t>art. 22 </w:t>
      </w:r>
      <w:r w:rsidR="00983417" w:rsidRPr="0083207B">
        <w:rPr>
          <w:bCs/>
        </w:rPr>
        <w:t xml:space="preserve">§ 1 ustawy </w:t>
      </w:r>
      <w:r w:rsidR="00983417" w:rsidRPr="0083207B">
        <w:t>z dnia</w:t>
      </w:r>
      <w:r w:rsidR="00983417" w:rsidRPr="0083207B">
        <w:rPr>
          <w:bCs/>
        </w:rPr>
        <w:t xml:space="preserve"> 26 czerwca 1974 r.- Kodeks pracy </w:t>
      </w:r>
      <w:r w:rsidR="002C76F1" w:rsidRPr="0083207B">
        <w:rPr>
          <w:bCs/>
        </w:rPr>
        <w:t xml:space="preserve"> </w:t>
      </w:r>
      <w:r w:rsidR="00E22275" w:rsidRPr="0083207B">
        <w:rPr>
          <w:rFonts w:eastAsia="Calibri"/>
          <w:lang w:eastAsia="en-US"/>
        </w:rPr>
        <w:t>(Dz. U. z 202</w:t>
      </w:r>
      <w:r w:rsidR="002C76F1" w:rsidRPr="0083207B">
        <w:rPr>
          <w:rFonts w:eastAsia="Calibri"/>
          <w:lang w:eastAsia="en-US"/>
        </w:rPr>
        <w:t>3</w:t>
      </w:r>
      <w:r w:rsidR="009F105D" w:rsidRPr="0083207B">
        <w:rPr>
          <w:rFonts w:eastAsia="Calibri"/>
          <w:lang w:eastAsia="en-US"/>
        </w:rPr>
        <w:t xml:space="preserve"> </w:t>
      </w:r>
      <w:r w:rsidR="00E22275" w:rsidRPr="0083207B">
        <w:rPr>
          <w:rFonts w:eastAsia="Calibri"/>
          <w:lang w:eastAsia="en-US"/>
        </w:rPr>
        <w:t>r.</w:t>
      </w:r>
      <w:r w:rsidR="009F105D" w:rsidRPr="0083207B">
        <w:rPr>
          <w:rFonts w:eastAsia="Calibri"/>
          <w:lang w:eastAsia="en-US"/>
        </w:rPr>
        <w:t xml:space="preserve"> poz.</w:t>
      </w:r>
      <w:r w:rsidR="008853F7" w:rsidRPr="0083207B">
        <w:rPr>
          <w:rFonts w:eastAsia="Calibri"/>
          <w:lang w:eastAsia="en-US"/>
        </w:rPr>
        <w:t> </w:t>
      </w:r>
      <w:r w:rsidR="002C76F1" w:rsidRPr="0083207B">
        <w:rPr>
          <w:rFonts w:eastAsia="Calibri"/>
          <w:lang w:eastAsia="en-US"/>
        </w:rPr>
        <w:t>1465</w:t>
      </w:r>
      <w:r w:rsidR="00983417" w:rsidRPr="0083207B">
        <w:rPr>
          <w:bCs/>
        </w:rPr>
        <w:t>).</w:t>
      </w:r>
      <w:bookmarkEnd w:id="10"/>
      <w:bookmarkEnd w:id="11"/>
    </w:p>
    <w:p w14:paraId="798D5423" w14:textId="1A729EC1" w:rsidR="009273B3" w:rsidRPr="0083207B" w:rsidRDefault="006B7B91" w:rsidP="009056A8">
      <w:pPr>
        <w:pStyle w:val="Akapitzlist"/>
        <w:numPr>
          <w:ilvl w:val="0"/>
          <w:numId w:val="8"/>
        </w:numPr>
        <w:tabs>
          <w:tab w:val="clear" w:pos="720"/>
          <w:tab w:val="num" w:pos="284"/>
        </w:tabs>
        <w:autoSpaceDE w:val="0"/>
        <w:adjustRightInd w:val="0"/>
        <w:spacing w:line="360" w:lineRule="auto"/>
        <w:ind w:left="284" w:hanging="284"/>
        <w:jc w:val="both"/>
        <w:rPr>
          <w:bCs/>
        </w:rPr>
      </w:pPr>
      <w:r w:rsidRPr="0083207B">
        <w:rPr>
          <w:lang w:eastAsia="en-US"/>
        </w:rPr>
        <w:t xml:space="preserve">W trakcie realizacji umowy, </w:t>
      </w:r>
      <w:r w:rsidR="00497928" w:rsidRPr="0083207B">
        <w:rPr>
          <w:lang w:eastAsia="en-US"/>
        </w:rPr>
        <w:t>Zamawiający</w:t>
      </w:r>
      <w:r w:rsidRPr="0083207B">
        <w:rPr>
          <w:lang w:eastAsia="en-US"/>
        </w:rPr>
        <w:t xml:space="preserve"> uprawniony będzie do wykonania czynności kontrolnych wobec </w:t>
      </w:r>
      <w:r w:rsidR="006105C7" w:rsidRPr="0083207B">
        <w:rPr>
          <w:lang w:eastAsia="en-US"/>
        </w:rPr>
        <w:t xml:space="preserve">Wykonawcy odnośnie spełnienia przez Wykonawcę wymogu zatrudnienia </w:t>
      </w:r>
      <w:r w:rsidR="00497928" w:rsidRPr="0083207B">
        <w:rPr>
          <w:lang w:eastAsia="en-US"/>
        </w:rPr>
        <w:t xml:space="preserve"> </w:t>
      </w:r>
      <w:r w:rsidR="004F08A0" w:rsidRPr="0083207B">
        <w:rPr>
          <w:lang w:eastAsia="en-US"/>
        </w:rPr>
        <w:t xml:space="preserve">na podstawie umowy o pracę </w:t>
      </w:r>
      <w:r w:rsidR="00497928" w:rsidRPr="0083207B">
        <w:rPr>
          <w:lang w:eastAsia="en-US"/>
        </w:rPr>
        <w:t xml:space="preserve">osób </w:t>
      </w:r>
      <w:r w:rsidR="0036619A" w:rsidRPr="0083207B">
        <w:rPr>
          <w:lang w:eastAsia="en-US"/>
        </w:rPr>
        <w:t xml:space="preserve">wykonujących wskazane </w:t>
      </w:r>
      <w:bookmarkStart w:id="12" w:name="_Hlk71643979"/>
      <w:r w:rsidR="0036619A" w:rsidRPr="0083207B">
        <w:rPr>
          <w:lang w:eastAsia="en-US"/>
        </w:rPr>
        <w:t xml:space="preserve">w </w:t>
      </w:r>
      <w:r w:rsidR="00C470FC" w:rsidRPr="0083207B">
        <w:t xml:space="preserve">§ </w:t>
      </w:r>
      <w:r w:rsidR="00FC73DA" w:rsidRPr="0083207B">
        <w:t>4</w:t>
      </w:r>
      <w:r w:rsidR="009B13E8" w:rsidRPr="0083207B">
        <w:t xml:space="preserve"> ust. 1 czynności.</w:t>
      </w:r>
      <w:bookmarkEnd w:id="12"/>
    </w:p>
    <w:p w14:paraId="15933C86" w14:textId="48802408" w:rsidR="00497928" w:rsidRPr="0083207B" w:rsidRDefault="00497928" w:rsidP="009056A8">
      <w:pPr>
        <w:pStyle w:val="Akapitzlist"/>
        <w:numPr>
          <w:ilvl w:val="0"/>
          <w:numId w:val="8"/>
        </w:numPr>
        <w:tabs>
          <w:tab w:val="clear" w:pos="720"/>
          <w:tab w:val="num" w:pos="284"/>
        </w:tabs>
        <w:autoSpaceDE w:val="0"/>
        <w:adjustRightInd w:val="0"/>
        <w:spacing w:after="120" w:line="360" w:lineRule="auto"/>
        <w:ind w:left="284" w:hanging="284"/>
        <w:jc w:val="both"/>
        <w:rPr>
          <w:bCs/>
        </w:rPr>
      </w:pPr>
      <w:r w:rsidRPr="0083207B">
        <w:rPr>
          <w:lang w:eastAsia="en-US"/>
        </w:rPr>
        <w:t xml:space="preserve">Dla skutecznej weryfikacji, </w:t>
      </w:r>
      <w:r w:rsidR="006A6BAB" w:rsidRPr="0083207B">
        <w:rPr>
          <w:lang w:eastAsia="en-US"/>
        </w:rPr>
        <w:t>Z</w:t>
      </w:r>
      <w:r w:rsidRPr="0083207B">
        <w:rPr>
          <w:lang w:eastAsia="en-US"/>
        </w:rPr>
        <w:t xml:space="preserve">amawiający może pozyskiwać takie dane osobowe pracowników, jak: imię i nazwisko, data zawarcia umowy, rodzaj umowy o pracę                           oraz wymiar etatu oraz zakres obowiązków pracownika. Kontrola może być przeprowadzona bez wcześniejszego uprzedzenia Wykonawcy. Zamawiający uprawniony jest w szczególności do: </w:t>
      </w:r>
    </w:p>
    <w:p w14:paraId="4C85AFBB" w14:textId="03FB8CC1" w:rsidR="00497928" w:rsidRPr="0083207B" w:rsidRDefault="00497928" w:rsidP="009056A8">
      <w:pPr>
        <w:widowControl/>
        <w:numPr>
          <w:ilvl w:val="2"/>
          <w:numId w:val="14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>żądania oświadczeń i dokumentów w zakresie potwierdzenia spełniania ww. wymogów i</w:t>
      </w:r>
      <w:r w:rsidR="00A369C3" w:rsidRPr="0083207B">
        <w:rPr>
          <w:lang w:eastAsia="en-US"/>
        </w:rPr>
        <w:t> </w:t>
      </w:r>
      <w:r w:rsidRPr="0083207B">
        <w:rPr>
          <w:lang w:eastAsia="en-US"/>
        </w:rPr>
        <w:t>dokonywania ich oceny,</w:t>
      </w:r>
    </w:p>
    <w:p w14:paraId="3FB3649D" w14:textId="77777777" w:rsidR="00497928" w:rsidRPr="0083207B" w:rsidRDefault="00497928" w:rsidP="009056A8">
      <w:pPr>
        <w:widowControl/>
        <w:numPr>
          <w:ilvl w:val="2"/>
          <w:numId w:val="14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>żądania wyjaśnień w przypadku wątpliwości w zakresie potwierdzenia spełniania ww. wymogów,</w:t>
      </w:r>
    </w:p>
    <w:p w14:paraId="2030E4D0" w14:textId="77777777" w:rsidR="00A369C3" w:rsidRPr="0083207B" w:rsidRDefault="00497928" w:rsidP="009056A8">
      <w:pPr>
        <w:widowControl/>
        <w:numPr>
          <w:ilvl w:val="2"/>
          <w:numId w:val="14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>przeprowadzania kontroli na miejscu wykonywania świadczenia.</w:t>
      </w:r>
    </w:p>
    <w:p w14:paraId="6B33AAFF" w14:textId="522BCF4E" w:rsidR="00497928" w:rsidRPr="0083207B" w:rsidRDefault="0066347A" w:rsidP="009056A8">
      <w:pPr>
        <w:pStyle w:val="Akapitzlist"/>
        <w:numPr>
          <w:ilvl w:val="0"/>
          <w:numId w:val="8"/>
        </w:numPr>
        <w:tabs>
          <w:tab w:val="clear" w:pos="720"/>
          <w:tab w:val="num" w:pos="284"/>
        </w:tabs>
        <w:autoSpaceDE w:val="0"/>
        <w:adjustRightInd w:val="0"/>
        <w:spacing w:after="120" w:line="360" w:lineRule="auto"/>
        <w:ind w:left="426" w:hanging="426"/>
        <w:jc w:val="both"/>
        <w:rPr>
          <w:bCs/>
        </w:rPr>
      </w:pPr>
      <w:r w:rsidRPr="0083207B">
        <w:rPr>
          <w:lang w:eastAsia="en-US"/>
        </w:rPr>
        <w:t>W trakcie realizacji zamówienia na każde wezwanie Zamawiającego w wyznaczonym w</w:t>
      </w:r>
      <w:r w:rsidR="006A6BAB" w:rsidRPr="0083207B">
        <w:rPr>
          <w:lang w:eastAsia="en-US"/>
        </w:rPr>
        <w:t> </w:t>
      </w:r>
      <w:r w:rsidRPr="0083207B">
        <w:rPr>
          <w:lang w:eastAsia="en-US"/>
        </w:rPr>
        <w:t xml:space="preserve">tym wezwaniu terminie Wykonawca przedłoży Zamawiającemu wskazane poniżej dowody </w:t>
      </w:r>
      <w:r w:rsidR="003E3204" w:rsidRPr="0083207B">
        <w:rPr>
          <w:lang w:eastAsia="en-US"/>
        </w:rPr>
        <w:t>w celu potwierdzenia spełnienia wymogu zatrudnienia na podstawie umowy o</w:t>
      </w:r>
      <w:r w:rsidR="003821EF" w:rsidRPr="0083207B">
        <w:rPr>
          <w:lang w:eastAsia="en-US"/>
        </w:rPr>
        <w:t> </w:t>
      </w:r>
      <w:r w:rsidR="003E3204" w:rsidRPr="0083207B">
        <w:rPr>
          <w:lang w:eastAsia="en-US"/>
        </w:rPr>
        <w:t xml:space="preserve">pracę przez Wykonawcę </w:t>
      </w:r>
      <w:r w:rsidR="00C00DC0" w:rsidRPr="0083207B">
        <w:rPr>
          <w:lang w:eastAsia="en-US"/>
        </w:rPr>
        <w:t>osób wykonujących czynności</w:t>
      </w:r>
      <w:r w:rsidR="003821EF" w:rsidRPr="0083207B">
        <w:rPr>
          <w:lang w:eastAsia="en-US"/>
        </w:rPr>
        <w:t xml:space="preserve">, </w:t>
      </w:r>
      <w:r w:rsidR="00C00DC0" w:rsidRPr="0083207B">
        <w:rPr>
          <w:lang w:eastAsia="en-US"/>
        </w:rPr>
        <w:t xml:space="preserve">o których mowa </w:t>
      </w:r>
      <w:r w:rsidR="00C00DC0" w:rsidRPr="0083207B">
        <w:t xml:space="preserve">§ </w:t>
      </w:r>
      <w:r w:rsidR="00FC73DA" w:rsidRPr="0083207B">
        <w:t>4</w:t>
      </w:r>
      <w:r w:rsidR="00C00DC0" w:rsidRPr="0083207B">
        <w:t xml:space="preserve"> ust. 1 </w:t>
      </w:r>
      <w:r w:rsidR="00177EA8" w:rsidRPr="0083207B">
        <w:rPr>
          <w:lang w:eastAsia="en-US"/>
        </w:rPr>
        <w:t>w trakcie realizacji zamówienia:</w:t>
      </w:r>
    </w:p>
    <w:p w14:paraId="0F601D36" w14:textId="1018476B" w:rsidR="00D70D08" w:rsidRPr="0083207B" w:rsidRDefault="00497928" w:rsidP="009056A8">
      <w:pPr>
        <w:pStyle w:val="Akapitzlist"/>
        <w:widowControl/>
        <w:numPr>
          <w:ilvl w:val="0"/>
          <w:numId w:val="15"/>
        </w:numPr>
        <w:tabs>
          <w:tab w:val="left" w:pos="567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 xml:space="preserve">oświadczenie </w:t>
      </w:r>
      <w:r w:rsidR="006E7006" w:rsidRPr="0083207B">
        <w:rPr>
          <w:lang w:eastAsia="en-US"/>
        </w:rPr>
        <w:t>W</w:t>
      </w:r>
      <w:r w:rsidRPr="0083207B">
        <w:rPr>
          <w:lang w:eastAsia="en-US"/>
        </w:rPr>
        <w:t xml:space="preserve">ykonawcy o zatrudnieniu na podstawie umowy </w:t>
      </w:r>
      <w:r w:rsidRPr="0083207B">
        <w:rPr>
          <w:lang w:eastAsia="en-US"/>
        </w:rPr>
        <w:br/>
        <w:t xml:space="preserve">o pracę osób wykonujących czynności, których dotyczy wezwanie </w:t>
      </w:r>
      <w:r w:rsidR="00D70D08" w:rsidRPr="0083207B">
        <w:rPr>
          <w:lang w:eastAsia="en-US"/>
        </w:rPr>
        <w:t>Z</w:t>
      </w:r>
      <w:r w:rsidRPr="0083207B">
        <w:rPr>
          <w:lang w:eastAsia="en-US"/>
        </w:rPr>
        <w:t>amawiającego</w:t>
      </w:r>
      <w:r w:rsidR="00D70D08" w:rsidRPr="0083207B">
        <w:rPr>
          <w:lang w:eastAsia="en-US"/>
        </w:rPr>
        <w:t xml:space="preserve"> –</w:t>
      </w:r>
    </w:p>
    <w:p w14:paraId="09C18115" w14:textId="0E8C522A" w:rsidR="00E876D8" w:rsidRPr="0083207B" w:rsidRDefault="00D70D08" w:rsidP="00E876D8">
      <w:pPr>
        <w:pStyle w:val="Akapitzlist"/>
        <w:widowControl/>
        <w:tabs>
          <w:tab w:val="left" w:pos="567"/>
        </w:tabs>
        <w:suppressAutoHyphens w:val="0"/>
        <w:overflowPunct w:val="0"/>
        <w:autoSpaceDN/>
        <w:spacing w:line="360" w:lineRule="auto"/>
        <w:ind w:left="567"/>
        <w:jc w:val="both"/>
        <w:rPr>
          <w:lang w:eastAsia="en-US"/>
        </w:rPr>
      </w:pPr>
      <w:r w:rsidRPr="0083207B">
        <w:rPr>
          <w:lang w:eastAsia="en-US"/>
        </w:rPr>
        <w:t>o</w:t>
      </w:r>
      <w:r w:rsidR="00497928" w:rsidRPr="0083207B">
        <w:rPr>
          <w:lang w:eastAsia="en-US"/>
        </w:rPr>
        <w:t xml:space="preserve">świadczenie to powinno zawierać w szczególności: dokładne określenie podmiotu składającego oświadczenie, datę złożenia oświadczenia, wskazanie, że objęte wezwaniem czynności wykonują osoby zatrudnione na podstawie umowy o pracę wraz </w:t>
      </w:r>
      <w:r w:rsidR="006E7006" w:rsidRPr="0083207B">
        <w:rPr>
          <w:lang w:eastAsia="en-US"/>
        </w:rPr>
        <w:lastRenderedPageBreak/>
        <w:t>z</w:t>
      </w:r>
      <w:r w:rsidR="00497928" w:rsidRPr="0083207B">
        <w:rPr>
          <w:lang w:eastAsia="en-US"/>
        </w:rPr>
        <w:t xml:space="preserve">e wskazaniem liczby tych osób, imion i nazwisk tych osób, rodzaju umowy o pracę </w:t>
      </w:r>
      <w:r w:rsidR="00497928" w:rsidRPr="0083207B">
        <w:rPr>
          <w:lang w:eastAsia="en-US"/>
        </w:rPr>
        <w:br/>
        <w:t>i wymiaru etatu</w:t>
      </w:r>
      <w:r w:rsidR="00D00E20" w:rsidRPr="0083207B">
        <w:rPr>
          <w:lang w:eastAsia="en-US"/>
        </w:rPr>
        <w:t xml:space="preserve">, zakresu powierzonych obowiązków </w:t>
      </w:r>
      <w:r w:rsidR="00497928" w:rsidRPr="0083207B">
        <w:rPr>
          <w:lang w:eastAsia="en-US"/>
        </w:rPr>
        <w:t xml:space="preserve">oraz podpis osoby uprawnionej do złożenia oświadczenia w imieniu </w:t>
      </w:r>
      <w:r w:rsidR="00CA43E9" w:rsidRPr="0083207B">
        <w:rPr>
          <w:lang w:eastAsia="en-US"/>
        </w:rPr>
        <w:t>W</w:t>
      </w:r>
      <w:r w:rsidR="00497928" w:rsidRPr="0083207B">
        <w:rPr>
          <w:lang w:eastAsia="en-US"/>
        </w:rPr>
        <w:t>ykonawcy,</w:t>
      </w:r>
    </w:p>
    <w:p w14:paraId="71B009A1" w14:textId="77777777" w:rsidR="008F7C5F" w:rsidRPr="0083207B" w:rsidRDefault="00497928" w:rsidP="009056A8">
      <w:pPr>
        <w:pStyle w:val="Akapitzlist"/>
        <w:widowControl/>
        <w:numPr>
          <w:ilvl w:val="0"/>
          <w:numId w:val="15"/>
        </w:numPr>
        <w:tabs>
          <w:tab w:val="left" w:pos="567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>oświadczenie zatrudnionego pracownika,</w:t>
      </w:r>
    </w:p>
    <w:p w14:paraId="218469DC" w14:textId="54CA09F8" w:rsidR="00417EAD" w:rsidRPr="0083207B" w:rsidRDefault="00497928" w:rsidP="009056A8">
      <w:pPr>
        <w:pStyle w:val="Akapitzlist"/>
        <w:widowControl/>
        <w:numPr>
          <w:ilvl w:val="0"/>
          <w:numId w:val="15"/>
        </w:numPr>
        <w:tabs>
          <w:tab w:val="left" w:pos="567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 xml:space="preserve">poświadczoną za zgodność z oryginałem odpowiednio przez </w:t>
      </w:r>
      <w:r w:rsidR="00CA43E9" w:rsidRPr="0083207B">
        <w:rPr>
          <w:lang w:eastAsia="en-US"/>
        </w:rPr>
        <w:t>W</w:t>
      </w:r>
      <w:r w:rsidRPr="0083207B">
        <w:rPr>
          <w:lang w:eastAsia="en-US"/>
        </w:rPr>
        <w:t xml:space="preserve">ykonawcę kopię umowy/umów o pracę osób wykonujących w trakcie realizacji zamówienia czynności, których dotyczy ww. oświadczenie </w:t>
      </w:r>
      <w:r w:rsidR="00261D73" w:rsidRPr="0083207B">
        <w:rPr>
          <w:lang w:eastAsia="en-US"/>
        </w:rPr>
        <w:t>W</w:t>
      </w:r>
      <w:r w:rsidRPr="0083207B">
        <w:rPr>
          <w:lang w:eastAsia="en-US"/>
        </w:rPr>
        <w:t>ykonawcy (wraz z dokumentem regulującym zakres obowiązków). Kopia</w:t>
      </w:r>
      <w:r w:rsidR="00417EAD" w:rsidRPr="0083207B">
        <w:rPr>
          <w:lang w:eastAsia="en-US"/>
        </w:rPr>
        <w:t> </w:t>
      </w:r>
      <w:r w:rsidRPr="0083207B">
        <w:rPr>
          <w:lang w:eastAsia="en-US"/>
        </w:rPr>
        <w:t xml:space="preserve">umowy/umów powinna zostać zanonimizowana w sposób zapewniający ochronę danych osobowych pracowników, zgodnie z przepisami RODO (tj. w szczególności bez adresów, nr PESEL pracowników). Imię i nazwisko pracownika nie podlega </w:t>
      </w:r>
      <w:proofErr w:type="spellStart"/>
      <w:r w:rsidRPr="0083207B">
        <w:rPr>
          <w:lang w:eastAsia="en-US"/>
        </w:rPr>
        <w:t>anonimizacji</w:t>
      </w:r>
      <w:proofErr w:type="spellEnd"/>
      <w:r w:rsidRPr="0083207B">
        <w:rPr>
          <w:lang w:eastAsia="en-US"/>
        </w:rPr>
        <w:t>. Informacje takie jak: data zawarcia umowy, rodzaj umowy o pracę i wymiar etatu oraz zakres obowiązków pracownika powinny być możliwe                                 do zidentyfikowania,</w:t>
      </w:r>
    </w:p>
    <w:p w14:paraId="178EEBB5" w14:textId="76795822" w:rsidR="0057479A" w:rsidRPr="0083207B" w:rsidRDefault="00497928" w:rsidP="009056A8">
      <w:pPr>
        <w:pStyle w:val="Akapitzlist"/>
        <w:widowControl/>
        <w:numPr>
          <w:ilvl w:val="0"/>
          <w:numId w:val="15"/>
        </w:numPr>
        <w:tabs>
          <w:tab w:val="left" w:pos="567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 xml:space="preserve"> zaświadczenie właściwego oddziału ZUS, potwierdzające opłacanie przez </w:t>
      </w:r>
      <w:r w:rsidR="00417EAD" w:rsidRPr="0083207B">
        <w:rPr>
          <w:lang w:eastAsia="en-US"/>
        </w:rPr>
        <w:t>W</w:t>
      </w:r>
      <w:r w:rsidRPr="0083207B">
        <w:rPr>
          <w:lang w:eastAsia="en-US"/>
        </w:rPr>
        <w:t>ykonawcę  składek na ubezpieczenia społeczne i zdrowotne z tytułu zatrudnienia na podstawie umów o pracę za ostatni okres rozliczeniowy</w:t>
      </w:r>
      <w:r w:rsidR="0057479A" w:rsidRPr="0083207B">
        <w:rPr>
          <w:lang w:eastAsia="en-US"/>
        </w:rPr>
        <w:t>,</w:t>
      </w:r>
    </w:p>
    <w:p w14:paraId="5664F41B" w14:textId="73477636" w:rsidR="007A5459" w:rsidRPr="0083207B" w:rsidRDefault="00497928" w:rsidP="009056A8">
      <w:pPr>
        <w:pStyle w:val="Akapitzlist"/>
        <w:widowControl/>
        <w:numPr>
          <w:ilvl w:val="0"/>
          <w:numId w:val="15"/>
        </w:numPr>
        <w:tabs>
          <w:tab w:val="left" w:pos="567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 xml:space="preserve">poświadczoną za zgodność z oryginałem odpowiednio przez </w:t>
      </w:r>
      <w:r w:rsidR="00CA43E9" w:rsidRPr="0083207B">
        <w:rPr>
          <w:lang w:eastAsia="en-US"/>
        </w:rPr>
        <w:t>W</w:t>
      </w:r>
      <w:r w:rsidRPr="0083207B">
        <w:rPr>
          <w:lang w:eastAsia="en-US"/>
        </w:rPr>
        <w:t xml:space="preserve">ykonawcę lub </w:t>
      </w:r>
      <w:r w:rsidR="00CA43E9" w:rsidRPr="0083207B">
        <w:rPr>
          <w:lang w:eastAsia="en-US"/>
        </w:rPr>
        <w:t>P</w:t>
      </w:r>
      <w:r w:rsidRPr="0083207B">
        <w:rPr>
          <w:lang w:eastAsia="en-US"/>
        </w:rPr>
        <w:t xml:space="preserve">odwykonawcę kopię dowodu potwierdzającego zgłoszenie pracownika przez pracodawcę do ubezpieczeń, zanonimizowaną w sposób zapewniający ochronę danych osobowych pracowników, zgodnie z przepisami RODO. Imię i nazwisko pracownika nie podlega </w:t>
      </w:r>
      <w:proofErr w:type="spellStart"/>
      <w:r w:rsidRPr="0083207B">
        <w:rPr>
          <w:lang w:eastAsia="en-US"/>
        </w:rPr>
        <w:t>anonimizacji</w:t>
      </w:r>
      <w:proofErr w:type="spellEnd"/>
      <w:r w:rsidRPr="0083207B">
        <w:rPr>
          <w:lang w:eastAsia="en-US"/>
        </w:rPr>
        <w:t>.</w:t>
      </w:r>
    </w:p>
    <w:p w14:paraId="48CE0878" w14:textId="63C7E63A" w:rsidR="00550DA7" w:rsidRPr="0083207B" w:rsidRDefault="00497928" w:rsidP="009056A8">
      <w:pPr>
        <w:pStyle w:val="Akapitzlist"/>
        <w:widowControl/>
        <w:numPr>
          <w:ilvl w:val="0"/>
          <w:numId w:val="8"/>
        </w:numPr>
        <w:tabs>
          <w:tab w:val="clear" w:pos="720"/>
          <w:tab w:val="num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lang w:eastAsia="en-US"/>
        </w:rPr>
      </w:pPr>
      <w:r w:rsidRPr="0083207B">
        <w:rPr>
          <w:lang w:eastAsia="en-US"/>
        </w:rPr>
        <w:t>Nieprzedłożenie przez Wykonawcę dokumentów</w:t>
      </w:r>
      <w:r w:rsidR="008656D9" w:rsidRPr="0083207B">
        <w:rPr>
          <w:lang w:eastAsia="en-US"/>
        </w:rPr>
        <w:t>,</w:t>
      </w:r>
      <w:r w:rsidRPr="0083207B">
        <w:rPr>
          <w:lang w:eastAsia="en-US"/>
        </w:rPr>
        <w:t xml:space="preserve"> o których mowa powyżej w terminie wskazanym przez Zamawiającego, będzie traktowane jako niewypełnienie obowiązku zatrudnienia pracowników na podstawie umowy o pracę oraz będzie skutkować naliczeniem kary umownej</w:t>
      </w:r>
      <w:r w:rsidR="008656D9" w:rsidRPr="0083207B">
        <w:rPr>
          <w:lang w:eastAsia="en-US"/>
        </w:rPr>
        <w:t>,</w:t>
      </w:r>
      <w:r w:rsidR="00DA7D53" w:rsidRPr="0083207B">
        <w:rPr>
          <w:lang w:eastAsia="en-US"/>
        </w:rPr>
        <w:t xml:space="preserve"> o której mowa </w:t>
      </w:r>
      <w:r w:rsidR="00396AA3" w:rsidRPr="0083207B">
        <w:rPr>
          <w:lang w:eastAsia="en-US"/>
        </w:rPr>
        <w:t xml:space="preserve">§ 11 ust. 1 pkt </w:t>
      </w:r>
      <w:r w:rsidR="00D00E20" w:rsidRPr="0083207B">
        <w:rPr>
          <w:lang w:eastAsia="en-US"/>
        </w:rPr>
        <w:t>1</w:t>
      </w:r>
      <w:r w:rsidR="00396AA3" w:rsidRPr="0083207B">
        <w:rPr>
          <w:lang w:eastAsia="en-US"/>
        </w:rPr>
        <w:t xml:space="preserve"> </w:t>
      </w:r>
      <w:r w:rsidR="00E0282D" w:rsidRPr="0083207B">
        <w:rPr>
          <w:lang w:eastAsia="en-US"/>
        </w:rPr>
        <w:t>umowy</w:t>
      </w:r>
      <w:r w:rsidR="00EB56BD" w:rsidRPr="0083207B">
        <w:rPr>
          <w:lang w:eastAsia="en-US"/>
        </w:rPr>
        <w:t xml:space="preserve">, a także zawiadomieniem Państwowej Inspekcji Pracy o podejrzeniu </w:t>
      </w:r>
      <w:r w:rsidR="00A4085A" w:rsidRPr="0083207B">
        <w:rPr>
          <w:lang w:eastAsia="en-US"/>
        </w:rPr>
        <w:t xml:space="preserve">zastąpienia umowy o pracę z osobami wykonującymi pracę na warunkach określonych </w:t>
      </w:r>
      <w:r w:rsidR="00A91270" w:rsidRPr="0083207B">
        <w:rPr>
          <w:lang w:eastAsia="en-US"/>
        </w:rPr>
        <w:t xml:space="preserve">w art. 22 </w:t>
      </w:r>
      <w:r w:rsidR="00A91270" w:rsidRPr="0083207B">
        <w:t>§ 1 ustawy Kodeks Pracy</w:t>
      </w:r>
      <w:r w:rsidR="00550DA7" w:rsidRPr="0083207B">
        <w:t>, umową cywilnoprawną.</w:t>
      </w:r>
      <w:r w:rsidR="00550DA7" w:rsidRPr="0083207B">
        <w:rPr>
          <w:b/>
          <w:bCs/>
        </w:rPr>
        <w:t xml:space="preserve"> </w:t>
      </w:r>
    </w:p>
    <w:p w14:paraId="2B4BA64D" w14:textId="4B311866" w:rsidR="00497928" w:rsidRPr="0083207B" w:rsidRDefault="00497928" w:rsidP="009056A8">
      <w:pPr>
        <w:pStyle w:val="Akapitzlist"/>
        <w:widowControl/>
        <w:numPr>
          <w:ilvl w:val="0"/>
          <w:numId w:val="8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lang w:eastAsia="en-US"/>
        </w:rPr>
      </w:pPr>
      <w:r w:rsidRPr="0083207B">
        <w:rPr>
          <w:lang w:eastAsia="en-US"/>
        </w:rPr>
        <w:t xml:space="preserve">W przypadku uzasadnionych wątpliwości co do przestrzegania prawa pracy przez </w:t>
      </w:r>
      <w:r w:rsidR="00CA43E9" w:rsidRPr="0083207B">
        <w:rPr>
          <w:lang w:eastAsia="en-US"/>
        </w:rPr>
        <w:t>W</w:t>
      </w:r>
      <w:r w:rsidRPr="0083207B">
        <w:rPr>
          <w:lang w:eastAsia="en-US"/>
        </w:rPr>
        <w:t>ykonawcę, zamawiający może zwrócić się o przeprowadzenie kontroli przez Państwową Inspekcję Pracy.</w:t>
      </w:r>
    </w:p>
    <w:p w14:paraId="172F7D98" w14:textId="77777777" w:rsidR="00D95893" w:rsidRDefault="00D95893" w:rsidP="007518D1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sz w:val="10"/>
          <w:szCs w:val="10"/>
          <w:lang w:eastAsia="en-US"/>
        </w:rPr>
      </w:pPr>
    </w:p>
    <w:p w14:paraId="0CDC94E9" w14:textId="77777777" w:rsidR="0083207B" w:rsidRDefault="0083207B" w:rsidP="007518D1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sz w:val="10"/>
          <w:szCs w:val="10"/>
          <w:lang w:eastAsia="en-US"/>
        </w:rPr>
      </w:pPr>
    </w:p>
    <w:p w14:paraId="6BFB28C9" w14:textId="77777777" w:rsidR="0083207B" w:rsidRDefault="0083207B" w:rsidP="007518D1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sz w:val="10"/>
          <w:szCs w:val="10"/>
          <w:lang w:eastAsia="en-US"/>
        </w:rPr>
      </w:pPr>
    </w:p>
    <w:p w14:paraId="1E9DD329" w14:textId="77777777" w:rsidR="0092447B" w:rsidRDefault="0092447B" w:rsidP="007518D1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sz w:val="10"/>
          <w:szCs w:val="10"/>
          <w:lang w:eastAsia="en-US"/>
        </w:rPr>
      </w:pPr>
    </w:p>
    <w:p w14:paraId="3B55D2EC" w14:textId="77777777" w:rsidR="0092447B" w:rsidRDefault="0092447B" w:rsidP="007518D1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sz w:val="10"/>
          <w:szCs w:val="10"/>
          <w:lang w:eastAsia="en-US"/>
        </w:rPr>
      </w:pPr>
    </w:p>
    <w:p w14:paraId="75D94CAA" w14:textId="77777777" w:rsidR="0092447B" w:rsidRDefault="0092447B" w:rsidP="007518D1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sz w:val="10"/>
          <w:szCs w:val="10"/>
          <w:lang w:eastAsia="en-US"/>
        </w:rPr>
      </w:pPr>
    </w:p>
    <w:p w14:paraId="436F54E5" w14:textId="77777777" w:rsidR="0092447B" w:rsidRDefault="0092447B" w:rsidP="007518D1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sz w:val="10"/>
          <w:szCs w:val="10"/>
          <w:lang w:eastAsia="en-US"/>
        </w:rPr>
      </w:pPr>
    </w:p>
    <w:p w14:paraId="6D0C9060" w14:textId="77777777" w:rsidR="0092447B" w:rsidRPr="0083207B" w:rsidRDefault="0092447B" w:rsidP="007518D1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sz w:val="10"/>
          <w:szCs w:val="10"/>
          <w:lang w:eastAsia="en-US"/>
        </w:rPr>
      </w:pPr>
    </w:p>
    <w:p w14:paraId="14FDCE30" w14:textId="62DFDB5D" w:rsidR="00696005" w:rsidRPr="0083207B" w:rsidRDefault="007766C9" w:rsidP="00696005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center"/>
        <w:rPr>
          <w:b/>
          <w:bCs/>
          <w:lang w:eastAsia="en-US"/>
        </w:rPr>
      </w:pPr>
      <w:bookmarkStart w:id="13" w:name="_Hlk72175531"/>
      <w:r w:rsidRPr="0083207B">
        <w:rPr>
          <w:b/>
          <w:bCs/>
          <w:lang w:eastAsia="en-US"/>
        </w:rPr>
        <w:lastRenderedPageBreak/>
        <w:t xml:space="preserve">§ </w:t>
      </w:r>
      <w:r w:rsidR="001C0B9D" w:rsidRPr="0083207B">
        <w:rPr>
          <w:b/>
          <w:bCs/>
          <w:lang w:eastAsia="en-US"/>
        </w:rPr>
        <w:t>5</w:t>
      </w:r>
      <w:r w:rsidR="00EF073C" w:rsidRPr="0083207B">
        <w:rPr>
          <w:b/>
          <w:bCs/>
          <w:lang w:eastAsia="en-US"/>
        </w:rPr>
        <w:t>.</w:t>
      </w:r>
    </w:p>
    <w:p w14:paraId="3442A4FE" w14:textId="77777777" w:rsidR="00E62728" w:rsidRPr="0083207B" w:rsidRDefault="00E62728" w:rsidP="00696005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center"/>
        <w:rPr>
          <w:sz w:val="10"/>
          <w:szCs w:val="10"/>
          <w:lang w:eastAsia="en-US"/>
        </w:rPr>
      </w:pPr>
    </w:p>
    <w:bookmarkEnd w:id="13"/>
    <w:p w14:paraId="1275FCE4" w14:textId="61DB1F8F" w:rsidR="00BB3BEF" w:rsidRPr="0083207B" w:rsidRDefault="00696005" w:rsidP="009056A8">
      <w:pPr>
        <w:pStyle w:val="Akapitzlist"/>
        <w:widowControl/>
        <w:numPr>
          <w:ilvl w:val="0"/>
          <w:numId w:val="22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lang w:eastAsia="en-US"/>
        </w:rPr>
      </w:pPr>
      <w:r w:rsidRPr="0083207B">
        <w:rPr>
          <w:lang w:eastAsia="en-US"/>
        </w:rPr>
        <w:t>Realizację Przedmiotu um</w:t>
      </w:r>
      <w:r w:rsidR="007A4AB4" w:rsidRPr="0083207B">
        <w:rPr>
          <w:lang w:eastAsia="en-US"/>
        </w:rPr>
        <w:t xml:space="preserve">owy Wykonawca zobowiązuje się powierzyć </w:t>
      </w:r>
      <w:r w:rsidR="00D676DB" w:rsidRPr="0083207B">
        <w:rPr>
          <w:lang w:eastAsia="en-US"/>
        </w:rPr>
        <w:t xml:space="preserve">osobom posiadającym wymagane przepisami prawa </w:t>
      </w:r>
      <w:r w:rsidR="00BB3BEF" w:rsidRPr="0083207B">
        <w:rPr>
          <w:lang w:eastAsia="en-US"/>
        </w:rPr>
        <w:t>uprawnienia</w:t>
      </w:r>
      <w:r w:rsidR="008D286A" w:rsidRPr="0083207B">
        <w:rPr>
          <w:lang w:eastAsia="en-US"/>
        </w:rPr>
        <w:t xml:space="preserve"> kwalifikowanych pracowników ochrony fizycznej </w:t>
      </w:r>
      <w:r w:rsidR="00CF5FEE" w:rsidRPr="0083207B">
        <w:rPr>
          <w:lang w:eastAsia="en-US"/>
        </w:rPr>
        <w:t>przewidziane w ustawie</w:t>
      </w:r>
      <w:r w:rsidR="00CF5FEE" w:rsidRPr="0083207B">
        <w:rPr>
          <w:rFonts w:eastAsia="Times New Roman" w:cs="Times New Roman"/>
          <w:szCs w:val="20"/>
          <w:lang w:bidi="ar-SA"/>
        </w:rPr>
        <w:t xml:space="preserve"> z dnia 22 sierpnia 1997 r. </w:t>
      </w:r>
      <w:r w:rsidR="00CF5FEE" w:rsidRPr="0083207B">
        <w:rPr>
          <w:lang w:eastAsia="pl-PL"/>
        </w:rPr>
        <w:t xml:space="preserve">o ochronie osób i mienia </w:t>
      </w:r>
      <w:r w:rsidR="00DF2315" w:rsidRPr="0083207B">
        <w:rPr>
          <w:rFonts w:eastAsiaTheme="minorHAnsi" w:cs="Times New Roman"/>
          <w:kern w:val="0"/>
          <w:lang w:eastAsia="en-US" w:bidi="ar-SA"/>
        </w:rPr>
        <w:t>(Dz. U.</w:t>
      </w:r>
      <w:r w:rsidR="00D00E20" w:rsidRPr="0083207B">
        <w:rPr>
          <w:rFonts w:eastAsiaTheme="minorHAnsi" w:cs="Times New Roman"/>
          <w:kern w:val="0"/>
          <w:lang w:eastAsia="en-US" w:bidi="ar-SA"/>
        </w:rPr>
        <w:t xml:space="preserve"> 2021 poz.1995</w:t>
      </w:r>
      <w:r w:rsidR="00DF2315" w:rsidRPr="0083207B">
        <w:rPr>
          <w:rFonts w:eastAsiaTheme="minorHAnsi" w:cs="Times New Roman"/>
          <w:kern w:val="0"/>
          <w:lang w:eastAsia="en-US" w:bidi="ar-SA"/>
        </w:rPr>
        <w:t>)</w:t>
      </w:r>
      <w:r w:rsidR="00BB3BEF" w:rsidRPr="0083207B">
        <w:rPr>
          <w:lang w:eastAsia="pl-PL"/>
        </w:rPr>
        <w:t>.</w:t>
      </w:r>
    </w:p>
    <w:p w14:paraId="13075580" w14:textId="4B6343A3" w:rsidR="002237D2" w:rsidRPr="0083207B" w:rsidRDefault="00EF073C" w:rsidP="009056A8">
      <w:pPr>
        <w:pStyle w:val="Akapitzlist"/>
        <w:widowControl/>
        <w:numPr>
          <w:ilvl w:val="0"/>
          <w:numId w:val="22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lang w:eastAsia="en-US"/>
        </w:rPr>
      </w:pPr>
      <w:r w:rsidRPr="0083207B">
        <w:rPr>
          <w:lang w:eastAsia="en-US"/>
        </w:rPr>
        <w:t xml:space="preserve">Wykonawca skieruje do wykonania </w:t>
      </w:r>
      <w:r w:rsidR="003C604E" w:rsidRPr="0083207B">
        <w:rPr>
          <w:lang w:eastAsia="en-US"/>
        </w:rPr>
        <w:t xml:space="preserve">Przedmiotu umowy osoby </w:t>
      </w:r>
      <w:r w:rsidR="001C27DD" w:rsidRPr="0083207B">
        <w:rPr>
          <w:lang w:eastAsia="en-US"/>
        </w:rPr>
        <w:t xml:space="preserve">wskazane w Wykazie osób złożonym przez Wykonawcę </w:t>
      </w:r>
      <w:r w:rsidR="001C53F1" w:rsidRPr="0083207B">
        <w:rPr>
          <w:lang w:eastAsia="en-US"/>
        </w:rPr>
        <w:t>łącznie z ofertą</w:t>
      </w:r>
      <w:r w:rsidR="003C604E" w:rsidRPr="0083207B">
        <w:rPr>
          <w:lang w:eastAsia="en-US"/>
        </w:rPr>
        <w:t xml:space="preserve">, </w:t>
      </w:r>
      <w:r w:rsidR="001F4D59" w:rsidRPr="0083207B">
        <w:rPr>
          <w:lang w:eastAsia="en-US"/>
        </w:rPr>
        <w:t>a także</w:t>
      </w:r>
      <w:r w:rsidR="00917085" w:rsidRPr="0083207B">
        <w:rPr>
          <w:lang w:eastAsia="en-US"/>
        </w:rPr>
        <w:t xml:space="preserve"> przedłoży</w:t>
      </w:r>
      <w:r w:rsidR="00F52663" w:rsidRPr="0083207B">
        <w:rPr>
          <w:lang w:eastAsia="en-US"/>
        </w:rPr>
        <w:t xml:space="preserve"> w dniu </w:t>
      </w:r>
      <w:r w:rsidR="002A5DF8" w:rsidRPr="0083207B">
        <w:rPr>
          <w:lang w:eastAsia="en-US"/>
        </w:rPr>
        <w:t xml:space="preserve"> </w:t>
      </w:r>
      <w:r w:rsidR="00917085" w:rsidRPr="0083207B">
        <w:rPr>
          <w:lang w:eastAsia="en-US"/>
        </w:rPr>
        <w:t>składania oferty</w:t>
      </w:r>
      <w:r w:rsidR="002237D2" w:rsidRPr="0083207B">
        <w:rPr>
          <w:lang w:eastAsia="en-US"/>
        </w:rPr>
        <w:t>:</w:t>
      </w:r>
    </w:p>
    <w:p w14:paraId="7BF503C5" w14:textId="315E62AE" w:rsidR="00330F38" w:rsidRPr="0083207B" w:rsidRDefault="00875882" w:rsidP="009056A8">
      <w:pPr>
        <w:pStyle w:val="Akapitzlist"/>
        <w:widowControl/>
        <w:numPr>
          <w:ilvl w:val="0"/>
          <w:numId w:val="16"/>
        </w:numPr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lang w:eastAsia="en-US"/>
        </w:rPr>
      </w:pPr>
      <w:r w:rsidRPr="0083207B">
        <w:rPr>
          <w:lang w:eastAsia="en-US"/>
        </w:rPr>
        <w:t xml:space="preserve">kopię </w:t>
      </w:r>
      <w:r w:rsidR="00792F41" w:rsidRPr="0083207B">
        <w:rPr>
          <w:lang w:eastAsia="en-US"/>
        </w:rPr>
        <w:t>zaświadcze</w:t>
      </w:r>
      <w:r w:rsidR="002A5DF8" w:rsidRPr="0083207B">
        <w:rPr>
          <w:lang w:eastAsia="en-US"/>
        </w:rPr>
        <w:t>ń</w:t>
      </w:r>
      <w:r w:rsidRPr="0083207B">
        <w:rPr>
          <w:lang w:eastAsia="en-US"/>
        </w:rPr>
        <w:t xml:space="preserve"> potwierdzającego </w:t>
      </w:r>
      <w:r w:rsidR="00034F4B" w:rsidRPr="0083207B">
        <w:rPr>
          <w:lang w:eastAsia="en-US"/>
        </w:rPr>
        <w:t xml:space="preserve">wpis na listę kwalifikowanych pracowników </w:t>
      </w:r>
      <w:r w:rsidR="00FC5923" w:rsidRPr="0083207B">
        <w:rPr>
          <w:lang w:eastAsia="en-US"/>
        </w:rPr>
        <w:t>ochrony fizycznej</w:t>
      </w:r>
      <w:r w:rsidR="00807865" w:rsidRPr="0083207B">
        <w:rPr>
          <w:lang w:eastAsia="en-US"/>
        </w:rPr>
        <w:t xml:space="preserve">, osób </w:t>
      </w:r>
      <w:r w:rsidR="00655D06" w:rsidRPr="0083207B">
        <w:rPr>
          <w:lang w:eastAsia="en-US"/>
        </w:rPr>
        <w:t>wskazanych do wykonania Przedmiotu umowy</w:t>
      </w:r>
      <w:r w:rsidR="00A96480" w:rsidRPr="0083207B">
        <w:rPr>
          <w:lang w:eastAsia="en-US"/>
        </w:rPr>
        <w:t>,</w:t>
      </w:r>
    </w:p>
    <w:p w14:paraId="6C7CEB02" w14:textId="4C5A8BFA" w:rsidR="002237D2" w:rsidRPr="0083207B" w:rsidRDefault="002237D2" w:rsidP="009056A8">
      <w:pPr>
        <w:pStyle w:val="Akapitzlist"/>
        <w:widowControl/>
        <w:numPr>
          <w:ilvl w:val="0"/>
          <w:numId w:val="16"/>
        </w:numPr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lang w:eastAsia="en-US"/>
        </w:rPr>
      </w:pPr>
      <w:r w:rsidRPr="0083207B">
        <w:rPr>
          <w:lang w:eastAsia="en-US"/>
        </w:rPr>
        <w:t xml:space="preserve">kopię legitymacji </w:t>
      </w:r>
      <w:r w:rsidR="00BD654B" w:rsidRPr="0083207B">
        <w:rPr>
          <w:lang w:eastAsia="en-US"/>
        </w:rPr>
        <w:t>pracownika ochrony fizycznej</w:t>
      </w:r>
      <w:r w:rsidR="00A96480" w:rsidRPr="0083207B">
        <w:rPr>
          <w:lang w:eastAsia="en-US"/>
        </w:rPr>
        <w:t>.</w:t>
      </w:r>
    </w:p>
    <w:p w14:paraId="2FC8F9EF" w14:textId="61F2BA82" w:rsidR="00877C8F" w:rsidRPr="0083207B" w:rsidRDefault="00FC5923" w:rsidP="009056A8">
      <w:pPr>
        <w:pStyle w:val="Akapitzlist"/>
        <w:widowControl/>
        <w:numPr>
          <w:ilvl w:val="0"/>
          <w:numId w:val="22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lang w:eastAsia="en-US"/>
        </w:rPr>
      </w:pPr>
      <w:r w:rsidRPr="0083207B">
        <w:rPr>
          <w:lang w:eastAsia="en-US"/>
        </w:rPr>
        <w:t>W przypadku wystąpienia w trakcie realizacji Przedmiotu umowy konieczności zmiany osób</w:t>
      </w:r>
      <w:r w:rsidR="00BD654B" w:rsidRPr="0083207B">
        <w:rPr>
          <w:lang w:eastAsia="en-US"/>
        </w:rPr>
        <w:t> </w:t>
      </w:r>
      <w:r w:rsidR="00DF3363" w:rsidRPr="0083207B">
        <w:rPr>
          <w:lang w:eastAsia="en-US"/>
        </w:rPr>
        <w:t>wykonujących czynności związane z realizacją zamówienia</w:t>
      </w:r>
      <w:r w:rsidRPr="0083207B">
        <w:rPr>
          <w:lang w:eastAsia="en-US"/>
        </w:rPr>
        <w:t xml:space="preserve">, </w:t>
      </w:r>
      <w:r w:rsidR="0077134F" w:rsidRPr="0083207B">
        <w:rPr>
          <w:lang w:eastAsia="en-US"/>
        </w:rPr>
        <w:t>Wykonawca zobowiązany</w:t>
      </w:r>
      <w:r w:rsidR="00BD654B" w:rsidRPr="0083207B">
        <w:rPr>
          <w:lang w:eastAsia="en-US"/>
        </w:rPr>
        <w:t> </w:t>
      </w:r>
      <w:r w:rsidR="0077134F" w:rsidRPr="0083207B">
        <w:rPr>
          <w:lang w:eastAsia="en-US"/>
        </w:rPr>
        <w:t>jest</w:t>
      </w:r>
      <w:r w:rsidR="00BD654B" w:rsidRPr="0083207B">
        <w:rPr>
          <w:lang w:eastAsia="en-US"/>
        </w:rPr>
        <w:t> </w:t>
      </w:r>
      <w:r w:rsidR="0077134F" w:rsidRPr="0083207B">
        <w:rPr>
          <w:lang w:eastAsia="en-US"/>
        </w:rPr>
        <w:t xml:space="preserve">niezwłocznie, przed dopuszczeniem nowych osób do wykonywania usługi, </w:t>
      </w:r>
      <w:r w:rsidR="001A6FB0" w:rsidRPr="0083207B">
        <w:rPr>
          <w:lang w:eastAsia="en-US"/>
        </w:rPr>
        <w:t>złożyć nowy Wykaz osób</w:t>
      </w:r>
      <w:r w:rsidR="00345260" w:rsidRPr="0083207B">
        <w:rPr>
          <w:lang w:eastAsia="en-US"/>
        </w:rPr>
        <w:t xml:space="preserve"> </w:t>
      </w:r>
      <w:r w:rsidR="00FA79C3" w:rsidRPr="0083207B">
        <w:rPr>
          <w:lang w:eastAsia="en-US"/>
        </w:rPr>
        <w:t>do akceptacji Zamawiającego wraz z dokume</w:t>
      </w:r>
      <w:r w:rsidR="00E74749" w:rsidRPr="0083207B">
        <w:rPr>
          <w:lang w:eastAsia="en-US"/>
        </w:rPr>
        <w:t>nt</w:t>
      </w:r>
      <w:r w:rsidR="00BD654B" w:rsidRPr="0083207B">
        <w:rPr>
          <w:lang w:eastAsia="en-US"/>
        </w:rPr>
        <w:t>ami</w:t>
      </w:r>
      <w:r w:rsidR="00FA79C3" w:rsidRPr="0083207B">
        <w:rPr>
          <w:lang w:eastAsia="en-US"/>
        </w:rPr>
        <w:t xml:space="preserve"> </w:t>
      </w:r>
      <w:r w:rsidR="00F52BFD" w:rsidRPr="0083207B">
        <w:rPr>
          <w:lang w:eastAsia="en-US"/>
        </w:rPr>
        <w:t xml:space="preserve">wymienionymi w § </w:t>
      </w:r>
      <w:r w:rsidR="00877C8F" w:rsidRPr="0083207B">
        <w:rPr>
          <w:lang w:eastAsia="en-US"/>
        </w:rPr>
        <w:t xml:space="preserve">4 </w:t>
      </w:r>
      <w:r w:rsidR="00F52BFD" w:rsidRPr="0083207B">
        <w:rPr>
          <w:lang w:eastAsia="en-US"/>
        </w:rPr>
        <w:t>ust</w:t>
      </w:r>
      <w:r w:rsidR="00330F38" w:rsidRPr="0083207B">
        <w:rPr>
          <w:lang w:eastAsia="en-US"/>
        </w:rPr>
        <w:t xml:space="preserve">. </w:t>
      </w:r>
      <w:r w:rsidR="004B06B9" w:rsidRPr="0083207B">
        <w:rPr>
          <w:lang w:eastAsia="en-US"/>
        </w:rPr>
        <w:t>4</w:t>
      </w:r>
      <w:r w:rsidR="00877C8F" w:rsidRPr="0083207B">
        <w:rPr>
          <w:lang w:eastAsia="en-US"/>
        </w:rPr>
        <w:t xml:space="preserve"> pkt 1) i 2).</w:t>
      </w:r>
    </w:p>
    <w:p w14:paraId="197B708F" w14:textId="77777777" w:rsidR="00C2723F" w:rsidRPr="0083207B" w:rsidRDefault="00BB6B2E" w:rsidP="009056A8">
      <w:pPr>
        <w:pStyle w:val="Akapitzlist"/>
        <w:widowControl/>
        <w:numPr>
          <w:ilvl w:val="0"/>
          <w:numId w:val="22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lang w:eastAsia="en-US"/>
        </w:rPr>
      </w:pPr>
      <w:r w:rsidRPr="0083207B">
        <w:rPr>
          <w:lang w:eastAsia="en-US"/>
        </w:rPr>
        <w:t xml:space="preserve">W przypadku stwierdzenia nieprawidłowości w wykonywaniu obowiązków przez osoby wykonujące usługę, Zamawiającemu przysługuje prawo żądania niezwłocznego usunięcia nieprawidłowości w </w:t>
      </w:r>
      <w:r w:rsidR="00055A2E" w:rsidRPr="0083207B">
        <w:rPr>
          <w:lang w:eastAsia="en-US"/>
        </w:rPr>
        <w:t>pracy ochrony.</w:t>
      </w:r>
    </w:p>
    <w:p w14:paraId="5CBF4F06" w14:textId="77777777" w:rsidR="00C2723F" w:rsidRPr="0083207B" w:rsidRDefault="00055A2E" w:rsidP="009056A8">
      <w:pPr>
        <w:pStyle w:val="Akapitzlist"/>
        <w:widowControl/>
        <w:numPr>
          <w:ilvl w:val="0"/>
          <w:numId w:val="22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lang w:eastAsia="en-US"/>
        </w:rPr>
      </w:pPr>
      <w:r w:rsidRPr="0083207B">
        <w:rPr>
          <w:lang w:eastAsia="en-US"/>
        </w:rPr>
        <w:t>W przypadku stwierdzenia rażącego naruszenia dyscypliny pracy lub rażącego niewywiązywania się pracownika Wykonawcy z nałożonych na niego obowiązków</w:t>
      </w:r>
      <w:r w:rsidR="00683032" w:rsidRPr="0083207B">
        <w:rPr>
          <w:lang w:eastAsia="en-US"/>
        </w:rPr>
        <w:t>, Zamawiającemu przysługuje prawo żądania usunięcia go z terenu powierzonego ochronie, a Wykonawca zobowiązany jest zastąpić usuniętego pracownika</w:t>
      </w:r>
      <w:r w:rsidR="0018774D" w:rsidRPr="0083207B">
        <w:rPr>
          <w:lang w:eastAsia="en-US"/>
        </w:rPr>
        <w:t xml:space="preserve"> nowym z dokonaniem odpowiedniego wpisu w Książce </w:t>
      </w:r>
      <w:r w:rsidR="006E36A2" w:rsidRPr="0083207B">
        <w:rPr>
          <w:lang w:eastAsia="en-US"/>
        </w:rPr>
        <w:t>służby ochrony.</w:t>
      </w:r>
    </w:p>
    <w:p w14:paraId="52620EEF" w14:textId="77777777" w:rsidR="001E39E0" w:rsidRPr="0083207B" w:rsidRDefault="005E6D3D" w:rsidP="009056A8">
      <w:pPr>
        <w:pStyle w:val="Akapitzlist"/>
        <w:widowControl/>
        <w:numPr>
          <w:ilvl w:val="0"/>
          <w:numId w:val="22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lang w:eastAsia="en-US"/>
        </w:rPr>
      </w:pPr>
      <w:r w:rsidRPr="0083207B">
        <w:rPr>
          <w:lang w:eastAsia="en-US"/>
        </w:rPr>
        <w:t xml:space="preserve">Obowiązkiem Wykonawcy jest zapewnienie świadczenia służby ochrony </w:t>
      </w:r>
      <w:r w:rsidR="00AE3658" w:rsidRPr="0083207B">
        <w:rPr>
          <w:lang w:eastAsia="en-US"/>
        </w:rPr>
        <w:t>w sposób ciągły,</w:t>
      </w:r>
      <w:r w:rsidR="00E0142E" w:rsidRPr="0083207B">
        <w:rPr>
          <w:lang w:eastAsia="en-US"/>
        </w:rPr>
        <w:t xml:space="preserve"> całodobowy</w:t>
      </w:r>
      <w:r w:rsidR="00AE3658" w:rsidRPr="0083207B">
        <w:rPr>
          <w:lang w:eastAsia="en-US"/>
        </w:rPr>
        <w:t xml:space="preserve"> </w:t>
      </w:r>
      <w:r w:rsidR="00E0142E" w:rsidRPr="0083207B">
        <w:rPr>
          <w:lang w:eastAsia="en-US"/>
        </w:rPr>
        <w:t xml:space="preserve">niezależnie od nieobecności pracowników, bez względu na jej przyczyny. </w:t>
      </w:r>
    </w:p>
    <w:p w14:paraId="10B7D43A" w14:textId="77556AA4" w:rsidR="001E39E0" w:rsidRPr="0083207B" w:rsidRDefault="00560AD8" w:rsidP="009056A8">
      <w:pPr>
        <w:pStyle w:val="Akapitzlist"/>
        <w:widowControl/>
        <w:numPr>
          <w:ilvl w:val="0"/>
          <w:numId w:val="22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lang w:eastAsia="en-US"/>
        </w:rPr>
      </w:pPr>
      <w:r w:rsidRPr="0083207B">
        <w:rPr>
          <w:lang w:eastAsia="en-US"/>
        </w:rPr>
        <w:t xml:space="preserve">Wykonawca oraz pracownicy Wykonawcy wykonujący usługę zachowują w tajemnicy wszelkie informacje </w:t>
      </w:r>
      <w:r w:rsidR="004C4075" w:rsidRPr="0083207B">
        <w:rPr>
          <w:lang w:eastAsia="en-US"/>
        </w:rPr>
        <w:t>uzyskane w związku z wykonaniem Przedmiotu umowy dotyczące Zamawiającego i wykorzystują je wyłącznie w celu realizacji niniejszej umowy</w:t>
      </w:r>
      <w:r w:rsidR="00842407" w:rsidRPr="0083207B">
        <w:rPr>
          <w:lang w:eastAsia="en-US"/>
        </w:rPr>
        <w:t>.</w:t>
      </w:r>
    </w:p>
    <w:p w14:paraId="5451AEFE" w14:textId="31B08E1D" w:rsidR="00FB10D4" w:rsidRPr="0083207B" w:rsidRDefault="00467E20" w:rsidP="009056A8">
      <w:pPr>
        <w:pStyle w:val="Akapitzlist"/>
        <w:widowControl/>
        <w:numPr>
          <w:ilvl w:val="0"/>
          <w:numId w:val="22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lang w:eastAsia="en-US"/>
        </w:rPr>
      </w:pPr>
      <w:r w:rsidRPr="0083207B">
        <w:rPr>
          <w:lang w:eastAsia="en-US"/>
        </w:rPr>
        <w:t>Wykonawca zapewni pracownikom ochrony</w:t>
      </w:r>
      <w:r w:rsidR="00FB10D4" w:rsidRPr="0083207B">
        <w:rPr>
          <w:lang w:eastAsia="en-US"/>
        </w:rPr>
        <w:t xml:space="preserve"> pełne,</w:t>
      </w:r>
      <w:r w:rsidRPr="0083207B">
        <w:rPr>
          <w:lang w:eastAsia="en-US"/>
        </w:rPr>
        <w:t xml:space="preserve"> jednolite, estetyczne i reprezentacyjne umundurowanie</w:t>
      </w:r>
      <w:r w:rsidR="00B90C59" w:rsidRPr="0083207B">
        <w:rPr>
          <w:lang w:eastAsia="en-US"/>
        </w:rPr>
        <w:t xml:space="preserve"> </w:t>
      </w:r>
      <w:r w:rsidR="00FB10D4" w:rsidRPr="0083207B">
        <w:rPr>
          <w:rFonts w:eastAsiaTheme="minorHAnsi" w:cs="Times New Roman"/>
          <w:kern w:val="0"/>
          <w:lang w:eastAsia="en-US" w:bidi="ar-SA"/>
        </w:rPr>
        <w:t xml:space="preserve">z logo firmy umożliwiające </w:t>
      </w:r>
      <w:r w:rsidR="008F24CC" w:rsidRPr="0083207B">
        <w:rPr>
          <w:rFonts w:eastAsiaTheme="minorHAnsi" w:cs="Times New Roman"/>
          <w:kern w:val="0"/>
          <w:lang w:eastAsia="en-US" w:bidi="ar-SA"/>
        </w:rPr>
        <w:t>ich</w:t>
      </w:r>
      <w:r w:rsidR="00FB10D4" w:rsidRPr="0083207B">
        <w:rPr>
          <w:rFonts w:eastAsiaTheme="minorHAnsi" w:cs="Times New Roman"/>
          <w:kern w:val="0"/>
          <w:lang w:eastAsia="en-US" w:bidi="ar-SA"/>
        </w:rPr>
        <w:t xml:space="preserve"> identyfikację (</w:t>
      </w:r>
      <w:r w:rsidR="00145BBC" w:rsidRPr="0083207B">
        <w:rPr>
          <w:rFonts w:eastAsiaTheme="minorHAnsi" w:cs="Times New Roman"/>
          <w:kern w:val="0"/>
          <w:lang w:eastAsia="en-US" w:bidi="ar-SA"/>
        </w:rPr>
        <w:t xml:space="preserve">m.in. </w:t>
      </w:r>
      <w:r w:rsidR="00FB10D4" w:rsidRPr="0083207B">
        <w:rPr>
          <w:rFonts w:eastAsiaTheme="minorHAnsi" w:cs="Times New Roman"/>
          <w:kern w:val="0"/>
          <w:lang w:eastAsia="en-US" w:bidi="ar-SA"/>
        </w:rPr>
        <w:t>jednolita koszula biała/ jasno niebieska, spodnie/spódnica, buty garniturowe, marynarka/żakiet)</w:t>
      </w:r>
      <w:r w:rsidR="00145BBC" w:rsidRPr="0083207B">
        <w:rPr>
          <w:rFonts w:eastAsiaTheme="minorHAnsi" w:cs="Times New Roman"/>
          <w:kern w:val="0"/>
          <w:lang w:eastAsia="en-US" w:bidi="ar-SA"/>
        </w:rPr>
        <w:t>,</w:t>
      </w:r>
      <w:r w:rsidR="00FB10D4" w:rsidRPr="0083207B">
        <w:rPr>
          <w:rFonts w:eastAsiaTheme="minorHAnsi" w:cs="Times New Roman"/>
          <w:kern w:val="0"/>
          <w:lang w:eastAsia="en-US" w:bidi="ar-SA"/>
        </w:rPr>
        <w:t xml:space="preserve"> identyfikator </w:t>
      </w:r>
      <w:r w:rsidR="00241C61" w:rsidRPr="0083207B">
        <w:rPr>
          <w:rFonts w:eastAsiaTheme="minorHAnsi" w:cs="Times New Roman"/>
          <w:kern w:val="0"/>
          <w:lang w:eastAsia="en-US" w:bidi="ar-SA"/>
        </w:rPr>
        <w:t>os</w:t>
      </w:r>
      <w:r w:rsidR="008175B3" w:rsidRPr="0083207B">
        <w:rPr>
          <w:rFonts w:eastAsiaTheme="minorHAnsi" w:cs="Times New Roman"/>
          <w:kern w:val="0"/>
          <w:lang w:eastAsia="en-US" w:bidi="ar-SA"/>
        </w:rPr>
        <w:t>obisty z nazwą firmy</w:t>
      </w:r>
      <w:r w:rsidR="00145BBC" w:rsidRPr="0083207B">
        <w:rPr>
          <w:rFonts w:eastAsiaTheme="minorHAnsi" w:cs="Times New Roman"/>
          <w:kern w:val="0"/>
          <w:lang w:eastAsia="en-US" w:bidi="ar-SA"/>
        </w:rPr>
        <w:t>,</w:t>
      </w:r>
      <w:r w:rsidR="008F24CC" w:rsidRPr="0083207B">
        <w:rPr>
          <w:rFonts w:eastAsiaTheme="minorHAnsi" w:cs="Times New Roman"/>
          <w:kern w:val="0"/>
          <w:lang w:eastAsia="en-US" w:bidi="ar-SA"/>
        </w:rPr>
        <w:t xml:space="preserve"> legitymację kwalifikowanego pracownika ochrony fizycznej</w:t>
      </w:r>
      <w:r w:rsidR="00122FE9" w:rsidRPr="0083207B">
        <w:rPr>
          <w:rFonts w:eastAsiaTheme="minorHAnsi" w:cs="Times New Roman"/>
          <w:kern w:val="0"/>
          <w:lang w:eastAsia="en-US" w:bidi="ar-SA"/>
        </w:rPr>
        <w:t>,</w:t>
      </w:r>
      <w:r w:rsidR="008F24CC" w:rsidRPr="0083207B">
        <w:rPr>
          <w:rFonts w:eastAsiaTheme="minorHAnsi" w:cs="Times New Roman"/>
          <w:kern w:val="0"/>
          <w:lang w:eastAsia="en-US" w:bidi="ar-SA"/>
        </w:rPr>
        <w:t xml:space="preserve"> </w:t>
      </w:r>
      <w:r w:rsidR="00FB10D4" w:rsidRPr="0083207B">
        <w:rPr>
          <w:rFonts w:eastAsiaTheme="minorHAnsi" w:cs="Times New Roman"/>
          <w:kern w:val="0"/>
          <w:lang w:eastAsia="en-US" w:bidi="ar-SA"/>
        </w:rPr>
        <w:lastRenderedPageBreak/>
        <w:t>przenośny sprzęt łączności (telefon komórkowy) oraz dozwolone prawem środki przymusu bezpośredniego.</w:t>
      </w:r>
    </w:p>
    <w:p w14:paraId="78A23C4E" w14:textId="5CBAE69B" w:rsidR="00B439E9" w:rsidRPr="0083207B" w:rsidRDefault="00B439E9" w:rsidP="009056A8">
      <w:pPr>
        <w:pStyle w:val="Akapitzlist"/>
        <w:widowControl/>
        <w:numPr>
          <w:ilvl w:val="0"/>
          <w:numId w:val="22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jc w:val="both"/>
        <w:rPr>
          <w:rFonts w:eastAsiaTheme="minorHAnsi" w:cs="Times New Roman"/>
          <w:kern w:val="0"/>
          <w:lang w:eastAsia="en-US" w:bidi="ar-SA"/>
        </w:rPr>
      </w:pPr>
      <w:r w:rsidRPr="0083207B">
        <w:rPr>
          <w:rFonts w:eastAsiaTheme="minorHAnsi" w:cs="Times New Roman"/>
          <w:kern w:val="0"/>
          <w:lang w:eastAsia="en-US" w:bidi="ar-SA"/>
        </w:rPr>
        <w:t>Wykonawca zapewni pracownikom ochrony szkolenie w zakresie obsługi osób z</w:t>
      </w:r>
      <w:r w:rsidR="00270991" w:rsidRPr="0083207B">
        <w:rPr>
          <w:rFonts w:eastAsiaTheme="minorHAnsi" w:cs="Times New Roman"/>
          <w:kern w:val="0"/>
          <w:lang w:eastAsia="en-US" w:bidi="ar-SA"/>
        </w:rPr>
        <w:t>e szczególnymi potrzebami</w:t>
      </w:r>
      <w:r w:rsidRPr="0083207B">
        <w:rPr>
          <w:rFonts w:eastAsiaTheme="minorHAnsi" w:cs="Times New Roman"/>
          <w:kern w:val="0"/>
          <w:lang w:eastAsia="en-US" w:bidi="ar-SA"/>
        </w:rPr>
        <w:t xml:space="preserve"> zgodnie z przepisami</w:t>
      </w:r>
      <w:r w:rsidR="00270991" w:rsidRPr="0083207B">
        <w:rPr>
          <w:rFonts w:eastAsiaTheme="minorHAnsi" w:cs="Times New Roman"/>
          <w:kern w:val="0"/>
          <w:lang w:eastAsia="en-US" w:bidi="ar-SA"/>
        </w:rPr>
        <w:t xml:space="preserve"> ustawy z dnia 19 lipca 2019 r. o</w:t>
      </w:r>
      <w:r w:rsidR="0071182E" w:rsidRPr="0083207B">
        <w:rPr>
          <w:rFonts w:eastAsiaTheme="minorHAnsi" w:cs="Times New Roman"/>
          <w:kern w:val="0"/>
          <w:lang w:eastAsia="en-US" w:bidi="ar-SA"/>
        </w:rPr>
        <w:t> </w:t>
      </w:r>
      <w:r w:rsidR="00270991" w:rsidRPr="0083207B">
        <w:rPr>
          <w:rFonts w:eastAsiaTheme="minorHAnsi" w:cs="Times New Roman"/>
          <w:kern w:val="0"/>
          <w:lang w:eastAsia="en-US" w:bidi="ar-SA"/>
        </w:rPr>
        <w:t>zapewnieniu dostępności osobom ze szczególnymi potrzebami (Dz. U. z 202</w:t>
      </w:r>
      <w:r w:rsidR="0071182E" w:rsidRPr="0083207B">
        <w:rPr>
          <w:rFonts w:eastAsiaTheme="minorHAnsi" w:cs="Times New Roman"/>
          <w:kern w:val="0"/>
          <w:lang w:eastAsia="en-US" w:bidi="ar-SA"/>
        </w:rPr>
        <w:t>2</w:t>
      </w:r>
      <w:r w:rsidR="00270991" w:rsidRPr="0083207B">
        <w:rPr>
          <w:rFonts w:eastAsiaTheme="minorHAnsi" w:cs="Times New Roman"/>
          <w:kern w:val="0"/>
          <w:lang w:eastAsia="en-US" w:bidi="ar-SA"/>
        </w:rPr>
        <w:t xml:space="preserve"> r., poz. </w:t>
      </w:r>
      <w:r w:rsidR="0071182E" w:rsidRPr="0083207B">
        <w:rPr>
          <w:rFonts w:eastAsiaTheme="minorHAnsi" w:cs="Times New Roman"/>
          <w:kern w:val="0"/>
          <w:lang w:eastAsia="en-US" w:bidi="ar-SA"/>
        </w:rPr>
        <w:t xml:space="preserve">2240, </w:t>
      </w:r>
      <w:proofErr w:type="spellStart"/>
      <w:r w:rsidR="0071182E" w:rsidRPr="0083207B">
        <w:rPr>
          <w:rFonts w:eastAsiaTheme="minorHAnsi" w:cs="Times New Roman"/>
          <w:kern w:val="0"/>
          <w:lang w:eastAsia="en-US" w:bidi="ar-SA"/>
        </w:rPr>
        <w:t>t.j</w:t>
      </w:r>
      <w:proofErr w:type="spellEnd"/>
      <w:r w:rsidR="0071182E" w:rsidRPr="0083207B">
        <w:rPr>
          <w:rFonts w:eastAsiaTheme="minorHAnsi" w:cs="Times New Roman"/>
          <w:kern w:val="0"/>
          <w:lang w:eastAsia="en-US" w:bidi="ar-SA"/>
        </w:rPr>
        <w:t>.)</w:t>
      </w:r>
      <w:r w:rsidR="00270991" w:rsidRPr="0083207B">
        <w:rPr>
          <w:rFonts w:eastAsiaTheme="minorHAnsi" w:cs="Times New Roman"/>
          <w:kern w:val="0"/>
          <w:lang w:eastAsia="en-US" w:bidi="ar-SA"/>
        </w:rPr>
        <w:t>)</w:t>
      </w:r>
    </w:p>
    <w:p w14:paraId="27064D69" w14:textId="77777777" w:rsidR="0063397A" w:rsidRPr="0083207B" w:rsidRDefault="0063397A" w:rsidP="0063397A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sz w:val="10"/>
          <w:szCs w:val="10"/>
          <w:lang w:eastAsia="en-US"/>
        </w:rPr>
      </w:pPr>
    </w:p>
    <w:p w14:paraId="735A8036" w14:textId="3A38D783" w:rsidR="00842407" w:rsidRPr="0083207B" w:rsidRDefault="001B0A5F" w:rsidP="001B0A5F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ind w:left="-22"/>
        <w:jc w:val="center"/>
        <w:rPr>
          <w:b/>
          <w:bCs/>
          <w:lang w:eastAsia="en-US"/>
        </w:rPr>
      </w:pPr>
      <w:bookmarkStart w:id="14" w:name="_Hlk71737791"/>
      <w:r w:rsidRPr="0083207B">
        <w:rPr>
          <w:b/>
          <w:bCs/>
          <w:lang w:eastAsia="en-US"/>
        </w:rPr>
        <w:t xml:space="preserve">§ </w:t>
      </w:r>
      <w:r w:rsidR="001C0B9D" w:rsidRPr="0083207B">
        <w:rPr>
          <w:b/>
          <w:bCs/>
          <w:lang w:eastAsia="en-US"/>
        </w:rPr>
        <w:t>6</w:t>
      </w:r>
      <w:r w:rsidR="00122FE9" w:rsidRPr="0083207B">
        <w:rPr>
          <w:b/>
          <w:bCs/>
          <w:lang w:eastAsia="en-US"/>
        </w:rPr>
        <w:t>.</w:t>
      </w:r>
    </w:p>
    <w:bookmarkEnd w:id="14"/>
    <w:p w14:paraId="5AC0C63E" w14:textId="6B376862" w:rsidR="00EC26BA" w:rsidRPr="0083207B" w:rsidRDefault="00EC26BA" w:rsidP="008C7A15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rPr>
          <w:lang w:eastAsia="en-US"/>
        </w:rPr>
      </w:pPr>
      <w:r w:rsidRPr="0083207B">
        <w:rPr>
          <w:lang w:eastAsia="en-US"/>
        </w:rPr>
        <w:t>Zamawiający zobowiązuje się do:</w:t>
      </w:r>
    </w:p>
    <w:p w14:paraId="48C73468" w14:textId="77777777" w:rsidR="00A8027A" w:rsidRPr="0083207B" w:rsidRDefault="00EC26BA" w:rsidP="009056A8">
      <w:pPr>
        <w:pStyle w:val="Akapitzlist"/>
        <w:widowControl/>
        <w:numPr>
          <w:ilvl w:val="0"/>
          <w:numId w:val="23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567" w:hanging="283"/>
        <w:rPr>
          <w:lang w:eastAsia="en-US"/>
        </w:rPr>
      </w:pPr>
      <w:r w:rsidRPr="0083207B">
        <w:rPr>
          <w:lang w:eastAsia="en-US"/>
        </w:rPr>
        <w:t xml:space="preserve">niezwłocznego informowania Wykonawcy o wszelkich przypadkach nieprawidłowego </w:t>
      </w:r>
      <w:r w:rsidR="00E261BB" w:rsidRPr="0083207B">
        <w:rPr>
          <w:lang w:eastAsia="en-US"/>
        </w:rPr>
        <w:t xml:space="preserve">wykonywania </w:t>
      </w:r>
      <w:r w:rsidR="00A8027A" w:rsidRPr="0083207B">
        <w:rPr>
          <w:lang w:eastAsia="en-US"/>
        </w:rPr>
        <w:t>P</w:t>
      </w:r>
      <w:r w:rsidR="00E261BB" w:rsidRPr="0083207B">
        <w:rPr>
          <w:lang w:eastAsia="en-US"/>
        </w:rPr>
        <w:t>rzedmiotu umowy,</w:t>
      </w:r>
    </w:p>
    <w:p w14:paraId="454DDA19" w14:textId="0DD61540" w:rsidR="00A8027A" w:rsidRPr="0083207B" w:rsidRDefault="00E261BB" w:rsidP="009056A8">
      <w:pPr>
        <w:pStyle w:val="Akapitzlist"/>
        <w:widowControl/>
        <w:numPr>
          <w:ilvl w:val="0"/>
          <w:numId w:val="23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 xml:space="preserve">powiadamiania Wykonawcy o wszystkich zmianach dokonywanych w chronionym obiekcie, które mają wpływ na świadczenie usług ochrony mienia </w:t>
      </w:r>
      <w:r w:rsidR="00870215" w:rsidRPr="0083207B">
        <w:rPr>
          <w:lang w:eastAsia="en-US"/>
        </w:rPr>
        <w:t>przez</w:t>
      </w:r>
      <w:r w:rsidR="00A8027A" w:rsidRPr="0083207B">
        <w:rPr>
          <w:lang w:eastAsia="en-US"/>
        </w:rPr>
        <w:t> </w:t>
      </w:r>
      <w:r w:rsidR="00870215" w:rsidRPr="0083207B">
        <w:rPr>
          <w:lang w:eastAsia="en-US"/>
        </w:rPr>
        <w:t>Wykonawcę w ramach niniejszej umowy,</w:t>
      </w:r>
    </w:p>
    <w:p w14:paraId="08BF2A07" w14:textId="1D27DB38" w:rsidR="00652072" w:rsidRPr="0083207B" w:rsidRDefault="00870215" w:rsidP="009056A8">
      <w:pPr>
        <w:pStyle w:val="Akapitzlist"/>
        <w:widowControl/>
        <w:numPr>
          <w:ilvl w:val="0"/>
          <w:numId w:val="23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 xml:space="preserve">udostepnienia pracownikom Wykonawcy </w:t>
      </w:r>
      <w:r w:rsidR="00776823" w:rsidRPr="0083207B">
        <w:rPr>
          <w:rFonts w:eastAsiaTheme="minorHAnsi" w:cs="Times New Roman"/>
          <w:kern w:val="0"/>
          <w:lang w:eastAsia="en-US" w:bidi="ar-SA"/>
        </w:rPr>
        <w:t xml:space="preserve">w </w:t>
      </w:r>
      <w:r w:rsidR="00703E26" w:rsidRPr="0083207B">
        <w:rPr>
          <w:rFonts w:eastAsiaTheme="minorHAnsi" w:cs="Times New Roman"/>
          <w:kern w:val="0"/>
          <w:lang w:eastAsia="en-US" w:bidi="ar-SA"/>
        </w:rPr>
        <w:t xml:space="preserve">celu </w:t>
      </w:r>
      <w:r w:rsidR="00930CD7" w:rsidRPr="0083207B">
        <w:rPr>
          <w:rFonts w:eastAsiaTheme="minorHAnsi" w:cs="Times New Roman"/>
          <w:kern w:val="0"/>
          <w:lang w:eastAsia="en-US" w:bidi="ar-SA"/>
        </w:rPr>
        <w:t>realizacji Przedmiotu umowy</w:t>
      </w:r>
      <w:r w:rsidR="00703E26" w:rsidRPr="0083207B">
        <w:rPr>
          <w:rFonts w:eastAsiaTheme="minorHAnsi" w:cs="Times New Roman"/>
          <w:kern w:val="0"/>
          <w:lang w:eastAsia="en-US" w:bidi="ar-SA"/>
        </w:rPr>
        <w:t xml:space="preserve"> </w:t>
      </w:r>
      <w:r w:rsidR="00776823" w:rsidRPr="0083207B">
        <w:rPr>
          <w:rFonts w:eastAsiaTheme="minorHAnsi" w:cs="Times New Roman"/>
          <w:kern w:val="0"/>
          <w:lang w:eastAsia="en-US" w:bidi="ar-SA"/>
        </w:rPr>
        <w:t>pomieszczenia stanowiącego</w:t>
      </w:r>
      <w:r w:rsidR="00703E26" w:rsidRPr="0083207B">
        <w:rPr>
          <w:rFonts w:eastAsiaTheme="minorHAnsi" w:cs="Times New Roman"/>
          <w:kern w:val="0"/>
          <w:lang w:eastAsia="en-US" w:bidi="ar-SA"/>
        </w:rPr>
        <w:t xml:space="preserve"> posterunek służby ochrony zl</w:t>
      </w:r>
      <w:r w:rsidR="00E22275" w:rsidRPr="0083207B">
        <w:rPr>
          <w:rFonts w:eastAsiaTheme="minorHAnsi" w:cs="Times New Roman"/>
          <w:kern w:val="0"/>
          <w:lang w:eastAsia="en-US" w:bidi="ar-SA"/>
        </w:rPr>
        <w:t xml:space="preserve">okalizowany na parterze </w:t>
      </w:r>
      <w:r w:rsidR="0071182E" w:rsidRPr="0083207B">
        <w:rPr>
          <w:rFonts w:eastAsiaTheme="minorHAnsi" w:cs="Times New Roman"/>
          <w:kern w:val="0"/>
          <w:lang w:eastAsia="en-US" w:bidi="ar-SA"/>
        </w:rPr>
        <w:t>Urzędu</w:t>
      </w:r>
      <w:r w:rsidR="00D932CE" w:rsidRPr="0083207B">
        <w:rPr>
          <w:rFonts w:eastAsiaTheme="minorHAnsi" w:cs="Times New Roman"/>
          <w:kern w:val="0"/>
          <w:lang w:eastAsia="en-US" w:bidi="ar-SA"/>
        </w:rPr>
        <w:t>,</w:t>
      </w:r>
    </w:p>
    <w:p w14:paraId="04D8C236" w14:textId="4A911882" w:rsidR="0071182E" w:rsidRPr="0083207B" w:rsidRDefault="0071182E" w:rsidP="009056A8">
      <w:pPr>
        <w:pStyle w:val="Akapitzlist"/>
        <w:widowControl/>
        <w:numPr>
          <w:ilvl w:val="0"/>
          <w:numId w:val="23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rFonts w:eastAsiaTheme="minorHAnsi" w:cs="Times New Roman"/>
          <w:kern w:val="0"/>
          <w:lang w:eastAsia="en-US" w:bidi="ar-SA"/>
        </w:rPr>
        <w:t>umożliwienia pracownikowi ochrony korzystania z telefonu stacjonarnego, zlokalizowanego na posterunku ochrony dla potrzeb zabezpieczenia chronionego obiektu i łączności z pracownikami Urzędu</w:t>
      </w:r>
      <w:r w:rsidR="00D932CE" w:rsidRPr="0083207B">
        <w:rPr>
          <w:rFonts w:eastAsiaTheme="minorHAnsi" w:cs="Times New Roman"/>
          <w:kern w:val="0"/>
          <w:lang w:eastAsia="en-US" w:bidi="ar-SA"/>
        </w:rPr>
        <w:t>,</w:t>
      </w:r>
    </w:p>
    <w:p w14:paraId="0EE09C2F" w14:textId="0D35D0BF" w:rsidR="0071182E" w:rsidRPr="0083207B" w:rsidRDefault="0071182E" w:rsidP="009056A8">
      <w:pPr>
        <w:pStyle w:val="Akapitzlist"/>
        <w:widowControl/>
        <w:numPr>
          <w:ilvl w:val="0"/>
          <w:numId w:val="23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567" w:hanging="283"/>
        <w:jc w:val="both"/>
        <w:rPr>
          <w:lang w:eastAsia="en-US"/>
        </w:rPr>
      </w:pPr>
      <w:r w:rsidRPr="0083207B">
        <w:rPr>
          <w:lang w:eastAsia="en-US"/>
        </w:rPr>
        <w:t xml:space="preserve">zapewnienia </w:t>
      </w:r>
      <w:r w:rsidR="00D932CE" w:rsidRPr="0083207B">
        <w:rPr>
          <w:lang w:eastAsia="en-US"/>
        </w:rPr>
        <w:t xml:space="preserve">pracownikom ochrony </w:t>
      </w:r>
      <w:r w:rsidRPr="0083207B">
        <w:rPr>
          <w:lang w:eastAsia="en-US"/>
        </w:rPr>
        <w:t>przeszkolenia przez konserwatora systemu przeciwpożarowego</w:t>
      </w:r>
      <w:r w:rsidR="00D932CE" w:rsidRPr="0083207B">
        <w:rPr>
          <w:lang w:eastAsia="en-US"/>
        </w:rPr>
        <w:t>,</w:t>
      </w:r>
      <w:r w:rsidRPr="0083207B">
        <w:rPr>
          <w:lang w:eastAsia="en-US"/>
        </w:rPr>
        <w:t xml:space="preserve"> w zakresie obsługi </w:t>
      </w:r>
      <w:r w:rsidR="00D932CE" w:rsidRPr="0083207B">
        <w:rPr>
          <w:lang w:eastAsia="en-US"/>
        </w:rPr>
        <w:t>centrali s</w:t>
      </w:r>
      <w:r w:rsidRPr="0083207B">
        <w:rPr>
          <w:lang w:eastAsia="en-US"/>
        </w:rPr>
        <w:t xml:space="preserve">ystemu </w:t>
      </w:r>
      <w:r w:rsidR="00D932CE" w:rsidRPr="0083207B">
        <w:rPr>
          <w:lang w:eastAsia="en-US"/>
        </w:rPr>
        <w:t>s</w:t>
      </w:r>
      <w:r w:rsidRPr="0083207B">
        <w:rPr>
          <w:lang w:eastAsia="en-US"/>
        </w:rPr>
        <w:t xml:space="preserve">ygnalizacji </w:t>
      </w:r>
      <w:r w:rsidR="00D932CE" w:rsidRPr="0083207B">
        <w:rPr>
          <w:lang w:eastAsia="en-US"/>
        </w:rPr>
        <w:t>p</w:t>
      </w:r>
      <w:r w:rsidRPr="0083207B">
        <w:rPr>
          <w:lang w:eastAsia="en-US"/>
        </w:rPr>
        <w:t xml:space="preserve">ożaru </w:t>
      </w:r>
      <w:r w:rsidR="00D932CE" w:rsidRPr="0083207B">
        <w:rPr>
          <w:lang w:eastAsia="en-US"/>
        </w:rPr>
        <w:t xml:space="preserve">zainstalowanego w obiekcie. </w:t>
      </w:r>
    </w:p>
    <w:p w14:paraId="75C06CA7" w14:textId="548F9815" w:rsidR="00767DC4" w:rsidRPr="0083207B" w:rsidRDefault="00767DC4" w:rsidP="00767DC4">
      <w:pPr>
        <w:widowControl/>
        <w:tabs>
          <w:tab w:val="left" w:pos="284"/>
        </w:tabs>
        <w:suppressAutoHyphens w:val="0"/>
        <w:overflowPunct w:val="0"/>
        <w:autoSpaceDN/>
        <w:spacing w:line="360" w:lineRule="auto"/>
        <w:jc w:val="both"/>
        <w:rPr>
          <w:sz w:val="10"/>
          <w:szCs w:val="10"/>
          <w:lang w:eastAsia="en-US"/>
        </w:rPr>
      </w:pPr>
    </w:p>
    <w:p w14:paraId="010E7A82" w14:textId="7AB9553D" w:rsidR="00767DC4" w:rsidRPr="0083207B" w:rsidRDefault="00767DC4" w:rsidP="00767DC4">
      <w:pPr>
        <w:autoSpaceDE w:val="0"/>
        <w:adjustRightInd w:val="0"/>
        <w:spacing w:before="120" w:after="120"/>
        <w:jc w:val="center"/>
        <w:rPr>
          <w:b/>
          <w:bCs/>
        </w:rPr>
      </w:pPr>
      <w:bookmarkStart w:id="15" w:name="_Hlk71552863"/>
      <w:r w:rsidRPr="0083207B">
        <w:rPr>
          <w:b/>
          <w:bCs/>
        </w:rPr>
        <w:t xml:space="preserve">§ </w:t>
      </w:r>
      <w:r w:rsidR="001C0B9D" w:rsidRPr="0083207B">
        <w:rPr>
          <w:b/>
          <w:bCs/>
        </w:rPr>
        <w:t>7</w:t>
      </w:r>
      <w:r w:rsidRPr="0083207B">
        <w:rPr>
          <w:b/>
          <w:bCs/>
        </w:rPr>
        <w:t>.</w:t>
      </w:r>
    </w:p>
    <w:bookmarkEnd w:id="15"/>
    <w:p w14:paraId="237E6FEC" w14:textId="77777777" w:rsidR="00767DC4" w:rsidRPr="0083207B" w:rsidRDefault="00767DC4" w:rsidP="00767DC4">
      <w:pPr>
        <w:pStyle w:val="Standard"/>
        <w:jc w:val="center"/>
        <w:rPr>
          <w:sz w:val="4"/>
        </w:rPr>
      </w:pPr>
    </w:p>
    <w:p w14:paraId="7424D404" w14:textId="40D77287" w:rsidR="006D25FE" w:rsidRPr="0083207B" w:rsidRDefault="00767DC4" w:rsidP="009056A8">
      <w:pPr>
        <w:pStyle w:val="Standard"/>
        <w:numPr>
          <w:ilvl w:val="6"/>
          <w:numId w:val="15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>Wykonawca ponosi pełną odpowiedzialność wobec Zamawiającego oraz wobec osób</w:t>
      </w:r>
      <w:r w:rsidR="00652072" w:rsidRPr="0083207B">
        <w:t xml:space="preserve"> </w:t>
      </w:r>
      <w:r w:rsidRPr="0083207B">
        <w:t xml:space="preserve">trzecich za wszelkie szkody, będące następstwem niewykonania lub nienależytego wykonania obowiązków przez Wykonawcę i pracowników ochrony, którym powierzył realizację Przedmiotu Umowy w tym również utracone korzyści, wyrządzone osobom trzecim w związku ze świadczoną ochroną </w:t>
      </w:r>
      <w:r w:rsidR="00917085" w:rsidRPr="0083207B">
        <w:t xml:space="preserve">osób i </w:t>
      </w:r>
      <w:r w:rsidRPr="0083207B">
        <w:t>mienia. W przypadku wystąpienia w/w osób trzecich z roszczeniami bezpośrednio do Zamawiającego, Wykonawca zobowiązuje się</w:t>
      </w:r>
      <w:r w:rsidR="00FA7829" w:rsidRPr="0083207B">
        <w:t> </w:t>
      </w:r>
      <w:r w:rsidRPr="0083207B">
        <w:t xml:space="preserve">niezwłocznie zwrócić Zamawiającemu wszelkie koszty przez niego poniesione, w tym kwoty zasądzone prawomocnymi wyrokami łącznie z kosztami zastępstwa procesowego, chyba że zostaną one pokryte z Polisy OC. </w:t>
      </w:r>
    </w:p>
    <w:p w14:paraId="0047D592" w14:textId="77777777" w:rsidR="006D25FE" w:rsidRPr="0083207B" w:rsidRDefault="00767DC4" w:rsidP="009056A8">
      <w:pPr>
        <w:pStyle w:val="Standard"/>
        <w:numPr>
          <w:ilvl w:val="6"/>
          <w:numId w:val="15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>Wykonawca</w:t>
      </w:r>
      <w:r w:rsidRPr="0083207B">
        <w:rPr>
          <w:rFonts w:eastAsia="Times New Roman" w:cs="Times New Roman"/>
          <w:b/>
          <w:szCs w:val="20"/>
          <w:lang w:bidi="ar-SA"/>
        </w:rPr>
        <w:t xml:space="preserve"> </w:t>
      </w:r>
      <w:r w:rsidRPr="0083207B">
        <w:rPr>
          <w:rFonts w:eastAsia="Times New Roman" w:cs="Times New Roman"/>
          <w:szCs w:val="20"/>
          <w:lang w:bidi="ar-SA"/>
        </w:rPr>
        <w:t xml:space="preserve">przyjmuje na siebie wszelką odpowiedzialność będącą wynikiem wadliwego </w:t>
      </w:r>
      <w:r w:rsidRPr="0083207B">
        <w:rPr>
          <w:rFonts w:eastAsia="Times New Roman" w:cs="Times New Roman"/>
          <w:szCs w:val="20"/>
          <w:lang w:bidi="ar-SA"/>
        </w:rPr>
        <w:lastRenderedPageBreak/>
        <w:t>świadczenia zleconych usług przewidzianych jako Przedmiot umowy, zastrzegając przy tym, że świadczenie usług prowadzone będzie w  granicach przewidzianych przepisami prawa w tym gwarantującymi nienaruszalność praw i  wolności obywateli oraz dotyczących ochrony porządku publicznego.</w:t>
      </w:r>
    </w:p>
    <w:p w14:paraId="69201D90" w14:textId="5388A2F3" w:rsidR="001D1051" w:rsidRPr="0083207B" w:rsidRDefault="00767DC4" w:rsidP="009056A8">
      <w:pPr>
        <w:pStyle w:val="Standard"/>
        <w:numPr>
          <w:ilvl w:val="6"/>
          <w:numId w:val="15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>Wykonawca zobowiązany jest do posiadania</w:t>
      </w:r>
      <w:r w:rsidR="007831A9" w:rsidRPr="0083207B">
        <w:t xml:space="preserve"> umowy</w:t>
      </w:r>
      <w:r w:rsidRPr="0083207B">
        <w:t xml:space="preserve"> ubezpieczenia </w:t>
      </w:r>
      <w:r w:rsidR="00163C5B" w:rsidRPr="0083207B">
        <w:t xml:space="preserve">w </w:t>
      </w:r>
      <w:r w:rsidRPr="0083207B">
        <w:t>zakresie ubezpieczenia odpowiedzialności cywilnej (OC), obejmującego swym zakresem wszelkie szkody powstałe w związku ze świadczeniem usług objętych Przedmiotem Umowy, z</w:t>
      </w:r>
      <w:r w:rsidR="00D932CE" w:rsidRPr="0083207B">
        <w:t> </w:t>
      </w:r>
      <w:r w:rsidRPr="0083207B">
        <w:t xml:space="preserve">nieredukcyjną sumą ubezpieczenia nie mniejszą </w:t>
      </w:r>
      <w:r w:rsidR="00270991" w:rsidRPr="0083207B">
        <w:t>niż </w:t>
      </w:r>
      <w:r w:rsidR="00D932CE" w:rsidRPr="0083207B">
        <w:t>1</w:t>
      </w:r>
      <w:r w:rsidR="00270991" w:rsidRPr="0083207B">
        <w:t>.000</w:t>
      </w:r>
      <w:r w:rsidRPr="0083207B">
        <w:t xml:space="preserve">.000,00 zł. </w:t>
      </w:r>
    </w:p>
    <w:p w14:paraId="53E8CB87" w14:textId="37E9F168" w:rsidR="003B13A2" w:rsidRPr="0083207B" w:rsidRDefault="00767DC4" w:rsidP="009056A8">
      <w:pPr>
        <w:pStyle w:val="Standard"/>
        <w:numPr>
          <w:ilvl w:val="6"/>
          <w:numId w:val="15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>Wykonawca zobowiązuje się utrzymywać ubezpieczenie</w:t>
      </w:r>
      <w:r w:rsidR="001D1051" w:rsidRPr="0083207B">
        <w:t>,</w:t>
      </w:r>
      <w:r w:rsidRPr="0083207B">
        <w:t xml:space="preserve"> o którym mowa w </w:t>
      </w:r>
      <w:r w:rsidR="001D1051" w:rsidRPr="0083207B">
        <w:t xml:space="preserve">§ </w:t>
      </w:r>
      <w:r w:rsidR="001C0B9D" w:rsidRPr="0083207B">
        <w:t xml:space="preserve">7 </w:t>
      </w:r>
      <w:r w:rsidR="001D1051" w:rsidRPr="0083207B">
        <w:t>ust</w:t>
      </w:r>
      <w:r w:rsidR="0004192C" w:rsidRPr="0083207B">
        <w:t>.</w:t>
      </w:r>
      <w:r w:rsidR="001D1051" w:rsidRPr="0083207B">
        <w:t xml:space="preserve"> 3</w:t>
      </w:r>
      <w:r w:rsidR="003B13A2" w:rsidRPr="0083207B">
        <w:rPr>
          <w:rFonts w:eastAsia="Times New Roman" w:cs="Times New Roman"/>
          <w:szCs w:val="20"/>
          <w:lang w:bidi="ar-SA"/>
        </w:rPr>
        <w:t xml:space="preserve"> </w:t>
      </w:r>
      <w:r w:rsidRPr="0083207B">
        <w:t>przez cały okres realizacji niniejszej umowy. W przypadku, gdy polisa ubezpieczenia odpowiedzialności cywilnej nie obejmuje całego okresu obowiązywania niniejszej umowy Wykonawca jest zobowiązany do przedłożenia kolejnej z</w:t>
      </w:r>
      <w:r w:rsidR="004B06B9" w:rsidRPr="0083207B">
        <w:t>a</w:t>
      </w:r>
      <w:r w:rsidRPr="0083207B">
        <w:t xml:space="preserve">wartej polisy tak, aby ważność obowiązywania ochrony ubezpieczeniowej obejmowała nieprzerwanie cały okres obowiązywania niniejszej umowy. </w:t>
      </w:r>
    </w:p>
    <w:p w14:paraId="71FD35A4" w14:textId="77777777" w:rsidR="003B13A2" w:rsidRPr="0083207B" w:rsidRDefault="00767DC4" w:rsidP="009056A8">
      <w:pPr>
        <w:pStyle w:val="Standard"/>
        <w:numPr>
          <w:ilvl w:val="6"/>
          <w:numId w:val="15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 xml:space="preserve">W zakresie ubezpieczenia Wykonawca będzie przestrzegał zasady, że umowa/umowy ubezpieczenia lub polisa/polisy ubezpieczeniowe muszą zapewniać wypłatę odszkodowania płatnego w złotych polskich. </w:t>
      </w:r>
    </w:p>
    <w:p w14:paraId="10CD0339" w14:textId="77777777" w:rsidR="003B13A2" w:rsidRPr="0083207B" w:rsidRDefault="00767DC4" w:rsidP="009056A8">
      <w:pPr>
        <w:pStyle w:val="Standard"/>
        <w:numPr>
          <w:ilvl w:val="6"/>
          <w:numId w:val="15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 xml:space="preserve">Koszt umowy lub umów (polisy lub polis ubezpieczeniowych), w szczególności składki ubezpieczeniowe, pokrywa w całości Wykonawca. </w:t>
      </w:r>
    </w:p>
    <w:p w14:paraId="7A207A2D" w14:textId="77777777" w:rsidR="00F922C8" w:rsidRPr="0083207B" w:rsidRDefault="00767DC4" w:rsidP="009056A8">
      <w:pPr>
        <w:pStyle w:val="Standard"/>
        <w:numPr>
          <w:ilvl w:val="6"/>
          <w:numId w:val="15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 xml:space="preserve">Polisy i dokumenty ubezpieczeniowe wraz z potwierdzeniem opłacenia składki Wykonawca przedłoży do wglądu na każde żądanie Zamawiającego. </w:t>
      </w:r>
    </w:p>
    <w:p w14:paraId="53993F39" w14:textId="77777777" w:rsidR="00F922C8" w:rsidRPr="0083207B" w:rsidRDefault="00767DC4" w:rsidP="009056A8">
      <w:pPr>
        <w:pStyle w:val="Standard"/>
        <w:numPr>
          <w:ilvl w:val="6"/>
          <w:numId w:val="15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 xml:space="preserve">Wykonawca nie jest uprawniony do dokonywania zmian warunków ubezpieczenia bez uprzedniej zgody Zamawiającego wyrażonej na piśmie. </w:t>
      </w:r>
    </w:p>
    <w:p w14:paraId="3B175083" w14:textId="77777777" w:rsidR="00F922C8" w:rsidRPr="0083207B" w:rsidRDefault="00767DC4" w:rsidP="009056A8">
      <w:pPr>
        <w:pStyle w:val="Standard"/>
        <w:numPr>
          <w:ilvl w:val="6"/>
          <w:numId w:val="15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>Jeżeli Wykonawca nie dostarczy do wglądu żądanej przez Zamawiającego umowy ubezpieczenia z</w:t>
      </w:r>
      <w:r w:rsidR="00F922C8" w:rsidRPr="0083207B">
        <w:t>e</w:t>
      </w:r>
      <w:r w:rsidRPr="0083207B">
        <w:t xml:space="preserve"> wszystkimi załącznikami, to Zamawiający będzie mógł dokonać ubezpieczenia, które Wykonawca powinien był zapewnić. Koszty, które Zamawiający poniósł opłacając składki ubezpieczeniowe, będzie mógł potrącić z wynagrodzeń należnych Wykonawcy. </w:t>
      </w:r>
    </w:p>
    <w:p w14:paraId="1344F2A0" w14:textId="3320F91C" w:rsidR="00767DC4" w:rsidRPr="0083207B" w:rsidRDefault="00767DC4" w:rsidP="009056A8">
      <w:pPr>
        <w:pStyle w:val="Standard"/>
        <w:numPr>
          <w:ilvl w:val="6"/>
          <w:numId w:val="15"/>
        </w:numPr>
        <w:spacing w:line="360" w:lineRule="auto"/>
        <w:ind w:left="284" w:hanging="426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>Zamawiający nie ponosi odpowiedzialności za szkody na mieniu i na osobach pracowników Wykonawcy (uszkodzenie ciała, rozstrój zdrowia, śmierć pracownika) jakie powstaną w czasie wykonywania niniejszej umowy.</w:t>
      </w:r>
    </w:p>
    <w:p w14:paraId="274513DF" w14:textId="77777777" w:rsidR="0073147B" w:rsidRDefault="0073147B" w:rsidP="0073147B">
      <w:pPr>
        <w:pStyle w:val="Standard"/>
        <w:spacing w:line="360" w:lineRule="auto"/>
        <w:ind w:left="284"/>
        <w:jc w:val="both"/>
        <w:rPr>
          <w:rFonts w:eastAsia="Times New Roman" w:cs="Times New Roman"/>
          <w:szCs w:val="20"/>
          <w:lang w:bidi="ar-SA"/>
        </w:rPr>
      </w:pPr>
    </w:p>
    <w:p w14:paraId="422F4A3E" w14:textId="77777777" w:rsidR="00CF6A08" w:rsidRPr="0083207B" w:rsidRDefault="00CF6A08" w:rsidP="0073147B">
      <w:pPr>
        <w:pStyle w:val="Standard"/>
        <w:spacing w:line="360" w:lineRule="auto"/>
        <w:ind w:left="284"/>
        <w:jc w:val="both"/>
        <w:rPr>
          <w:rFonts w:eastAsia="Times New Roman" w:cs="Times New Roman"/>
          <w:szCs w:val="20"/>
          <w:lang w:bidi="ar-SA"/>
        </w:rPr>
      </w:pPr>
    </w:p>
    <w:p w14:paraId="0B63DF34" w14:textId="19AD71CE" w:rsidR="00733472" w:rsidRPr="0083207B" w:rsidRDefault="00733472" w:rsidP="00540FA5">
      <w:pPr>
        <w:pStyle w:val="Standard"/>
        <w:spacing w:before="120" w:after="120"/>
        <w:jc w:val="center"/>
        <w:rPr>
          <w:rFonts w:eastAsia="Times New Roman" w:cs="Times New Roman"/>
          <w:b/>
          <w:szCs w:val="20"/>
          <w:lang w:bidi="ar-SA"/>
        </w:rPr>
      </w:pPr>
      <w:bookmarkStart w:id="16" w:name="_Hlk71567073"/>
      <w:r w:rsidRPr="0083207B">
        <w:rPr>
          <w:rFonts w:eastAsia="Times New Roman" w:cs="Times New Roman"/>
          <w:b/>
          <w:szCs w:val="20"/>
          <w:lang w:bidi="ar-SA"/>
        </w:rPr>
        <w:lastRenderedPageBreak/>
        <w:t xml:space="preserve">§ </w:t>
      </w:r>
      <w:r w:rsidR="001C0B9D" w:rsidRPr="0083207B">
        <w:rPr>
          <w:rFonts w:eastAsia="Times New Roman" w:cs="Times New Roman"/>
          <w:b/>
          <w:szCs w:val="20"/>
          <w:lang w:bidi="ar-SA"/>
        </w:rPr>
        <w:t>8</w:t>
      </w:r>
      <w:r w:rsidRPr="0083207B">
        <w:rPr>
          <w:rFonts w:eastAsia="Times New Roman" w:cs="Times New Roman"/>
          <w:b/>
          <w:szCs w:val="20"/>
          <w:lang w:bidi="ar-SA"/>
        </w:rPr>
        <w:t>.</w:t>
      </w:r>
    </w:p>
    <w:bookmarkEnd w:id="16"/>
    <w:p w14:paraId="4CF64274" w14:textId="20044997" w:rsidR="00EA63D1" w:rsidRPr="0083207B" w:rsidRDefault="00EA63D1" w:rsidP="00EA63D1">
      <w:pPr>
        <w:pStyle w:val="Standard"/>
        <w:numPr>
          <w:ilvl w:val="3"/>
          <w:numId w:val="22"/>
        </w:numPr>
        <w:spacing w:before="120" w:after="120" w:line="360" w:lineRule="auto"/>
        <w:ind w:left="284" w:hanging="284"/>
        <w:jc w:val="both"/>
        <w:rPr>
          <w:rFonts w:eastAsia="Times New Roman" w:cs="Times New Roman"/>
          <w:bCs/>
          <w:szCs w:val="20"/>
          <w:lang w:bidi="ar-SA"/>
        </w:rPr>
      </w:pPr>
      <w:r w:rsidRPr="0083207B">
        <w:rPr>
          <w:rFonts w:eastAsia="Times New Roman" w:cs="Times New Roman"/>
          <w:bCs/>
          <w:szCs w:val="20"/>
          <w:lang w:bidi="ar-SA"/>
        </w:rPr>
        <w:t xml:space="preserve">Ustala się stawkę za 1 roboczogodzinę usługi w kwocie </w:t>
      </w:r>
      <w:bookmarkStart w:id="17" w:name="_Hlk71568079"/>
      <w:r w:rsidRPr="0083207B">
        <w:rPr>
          <w:rFonts w:eastAsia="Times New Roman" w:cs="Times New Roman"/>
          <w:bCs/>
          <w:szCs w:val="20"/>
          <w:lang w:bidi="ar-SA"/>
        </w:rPr>
        <w:t>netto</w:t>
      </w:r>
      <w:bookmarkStart w:id="18" w:name="_Hlk71568121"/>
      <w:r w:rsidRPr="0083207B">
        <w:rPr>
          <w:rFonts w:eastAsia="Times New Roman" w:cs="Times New Roman"/>
          <w:bCs/>
          <w:szCs w:val="20"/>
          <w:lang w:bidi="ar-SA"/>
        </w:rPr>
        <w:t xml:space="preserve"> ……….….……… </w:t>
      </w:r>
      <w:bookmarkEnd w:id="18"/>
      <w:r w:rsidRPr="0083207B">
        <w:rPr>
          <w:rFonts w:eastAsia="Times New Roman" w:cs="Times New Roman"/>
          <w:bCs/>
          <w:szCs w:val="20"/>
          <w:lang w:bidi="ar-SA"/>
        </w:rPr>
        <w:t xml:space="preserve">zł </w:t>
      </w:r>
      <w:bookmarkEnd w:id="17"/>
      <w:r w:rsidRPr="0083207B">
        <w:rPr>
          <w:rFonts w:eastAsia="Times New Roman" w:cs="Times New Roman"/>
          <w:bCs/>
          <w:szCs w:val="20"/>
          <w:lang w:bidi="ar-SA"/>
        </w:rPr>
        <w:t>(słownie: …………………..… /100)</w:t>
      </w:r>
      <w:r>
        <w:rPr>
          <w:rFonts w:eastAsia="Times New Roman" w:cs="Times New Roman"/>
          <w:bCs/>
          <w:szCs w:val="20"/>
          <w:lang w:bidi="ar-SA"/>
        </w:rPr>
        <w:t>.</w:t>
      </w:r>
    </w:p>
    <w:p w14:paraId="341833E9" w14:textId="28ACDA76" w:rsidR="002F2C82" w:rsidRPr="0083207B" w:rsidRDefault="001610D9" w:rsidP="009056A8">
      <w:pPr>
        <w:pStyle w:val="Standard"/>
        <w:numPr>
          <w:ilvl w:val="3"/>
          <w:numId w:val="22"/>
        </w:numPr>
        <w:spacing w:before="120" w:after="120" w:line="360" w:lineRule="auto"/>
        <w:ind w:left="284" w:hanging="284"/>
        <w:jc w:val="both"/>
        <w:rPr>
          <w:rFonts w:eastAsia="Times New Roman" w:cs="Times New Roman"/>
          <w:b/>
          <w:szCs w:val="20"/>
          <w:lang w:bidi="ar-SA"/>
        </w:rPr>
      </w:pPr>
      <w:r w:rsidRPr="0083207B">
        <w:rPr>
          <w:rFonts w:eastAsia="Times New Roman" w:cs="Times New Roman"/>
          <w:bCs/>
          <w:szCs w:val="20"/>
          <w:lang w:bidi="ar-SA"/>
        </w:rPr>
        <w:t>Należnoś</w:t>
      </w:r>
      <w:r w:rsidR="00D61B15" w:rsidRPr="0083207B">
        <w:rPr>
          <w:rFonts w:eastAsia="Times New Roman" w:cs="Times New Roman"/>
          <w:bCs/>
          <w:szCs w:val="20"/>
          <w:lang w:bidi="ar-SA"/>
        </w:rPr>
        <w:t>cią</w:t>
      </w:r>
      <w:r w:rsidRPr="0083207B">
        <w:rPr>
          <w:rFonts w:eastAsia="Times New Roman" w:cs="Times New Roman"/>
          <w:bCs/>
          <w:szCs w:val="20"/>
          <w:lang w:bidi="ar-SA"/>
        </w:rPr>
        <w:t xml:space="preserve"> za </w:t>
      </w:r>
      <w:r w:rsidR="000C509E" w:rsidRPr="0083207B">
        <w:rPr>
          <w:rFonts w:eastAsia="Times New Roman" w:cs="Times New Roman"/>
          <w:bCs/>
          <w:szCs w:val="20"/>
          <w:lang w:bidi="ar-SA"/>
        </w:rPr>
        <w:t>wykonanie Przedmiotu umowy</w:t>
      </w:r>
      <w:r w:rsidR="000E69F5" w:rsidRPr="0083207B">
        <w:rPr>
          <w:rFonts w:eastAsia="Times New Roman" w:cs="Times New Roman"/>
          <w:bCs/>
          <w:szCs w:val="20"/>
          <w:lang w:bidi="ar-SA"/>
        </w:rPr>
        <w:t xml:space="preserve">, przysługującą Wykonawcy </w:t>
      </w:r>
      <w:r w:rsidR="00576235" w:rsidRPr="0083207B">
        <w:rPr>
          <w:rFonts w:eastAsia="Times New Roman" w:cs="Times New Roman"/>
          <w:bCs/>
          <w:szCs w:val="20"/>
          <w:lang w:bidi="ar-SA"/>
        </w:rPr>
        <w:t xml:space="preserve">jest iloczyn liczby roboczogodzin w danym miesiącu i stawki za 1 roboczogodzinę </w:t>
      </w:r>
      <w:r w:rsidR="00D61B15" w:rsidRPr="0083207B">
        <w:rPr>
          <w:rFonts w:eastAsia="Times New Roman" w:cs="Times New Roman"/>
          <w:bCs/>
          <w:szCs w:val="20"/>
          <w:lang w:bidi="ar-SA"/>
        </w:rPr>
        <w:t>usługi</w:t>
      </w:r>
      <w:r w:rsidR="006F7C64" w:rsidRPr="0083207B">
        <w:rPr>
          <w:rFonts w:eastAsia="Times New Roman" w:cs="Times New Roman"/>
          <w:bCs/>
          <w:szCs w:val="20"/>
          <w:lang w:bidi="ar-SA"/>
        </w:rPr>
        <w:t xml:space="preserve"> w wy</w:t>
      </w:r>
      <w:r w:rsidR="002F2C82" w:rsidRPr="0083207B">
        <w:rPr>
          <w:rFonts w:eastAsia="Times New Roman" w:cs="Times New Roman"/>
          <w:bCs/>
          <w:szCs w:val="20"/>
          <w:lang w:bidi="ar-SA"/>
        </w:rPr>
        <w:t>s</w:t>
      </w:r>
      <w:r w:rsidR="006F7C64" w:rsidRPr="0083207B">
        <w:rPr>
          <w:rFonts w:eastAsia="Times New Roman" w:cs="Times New Roman"/>
          <w:bCs/>
          <w:szCs w:val="20"/>
          <w:lang w:bidi="ar-SA"/>
        </w:rPr>
        <w:t>okości określone</w:t>
      </w:r>
      <w:r w:rsidR="002F2C82" w:rsidRPr="0083207B">
        <w:rPr>
          <w:rFonts w:eastAsia="Times New Roman" w:cs="Times New Roman"/>
          <w:bCs/>
          <w:szCs w:val="20"/>
          <w:lang w:bidi="ar-SA"/>
        </w:rPr>
        <w:t xml:space="preserve">j </w:t>
      </w:r>
      <w:bookmarkStart w:id="19" w:name="_Hlk71570083"/>
      <w:r w:rsidR="002F2C82" w:rsidRPr="0083207B">
        <w:rPr>
          <w:rFonts w:eastAsia="Times New Roman" w:cs="Times New Roman"/>
          <w:bCs/>
          <w:szCs w:val="20"/>
          <w:lang w:bidi="ar-SA"/>
        </w:rPr>
        <w:t xml:space="preserve">§ </w:t>
      </w:r>
      <w:r w:rsidR="001C0B9D" w:rsidRPr="0083207B">
        <w:rPr>
          <w:rFonts w:eastAsia="Times New Roman" w:cs="Times New Roman"/>
          <w:bCs/>
          <w:szCs w:val="20"/>
          <w:lang w:bidi="ar-SA"/>
        </w:rPr>
        <w:t xml:space="preserve">8 </w:t>
      </w:r>
      <w:r w:rsidR="002F2C82" w:rsidRPr="0083207B">
        <w:rPr>
          <w:rFonts w:eastAsia="Times New Roman" w:cs="Times New Roman"/>
          <w:bCs/>
          <w:szCs w:val="20"/>
          <w:lang w:bidi="ar-SA"/>
        </w:rPr>
        <w:t xml:space="preserve">ust. </w:t>
      </w:r>
      <w:r w:rsidR="00026611" w:rsidRPr="0083207B">
        <w:rPr>
          <w:rFonts w:eastAsia="Times New Roman" w:cs="Times New Roman"/>
          <w:bCs/>
          <w:szCs w:val="20"/>
          <w:lang w:bidi="ar-SA"/>
        </w:rPr>
        <w:t>3</w:t>
      </w:r>
      <w:r w:rsidR="005334B5" w:rsidRPr="0083207B">
        <w:rPr>
          <w:rFonts w:eastAsia="Times New Roman" w:cs="Times New Roman"/>
          <w:bCs/>
          <w:szCs w:val="20"/>
          <w:lang w:bidi="ar-SA"/>
        </w:rPr>
        <w:t>.</w:t>
      </w:r>
    </w:p>
    <w:bookmarkEnd w:id="19"/>
    <w:p w14:paraId="5EC3AC43" w14:textId="77777777" w:rsidR="00295916" w:rsidRPr="0083207B" w:rsidRDefault="000C509E" w:rsidP="00295916">
      <w:pPr>
        <w:pStyle w:val="Standard"/>
        <w:numPr>
          <w:ilvl w:val="3"/>
          <w:numId w:val="22"/>
        </w:numPr>
        <w:spacing w:before="120" w:after="120" w:line="360" w:lineRule="auto"/>
        <w:ind w:left="284" w:hanging="284"/>
        <w:jc w:val="both"/>
        <w:rPr>
          <w:rFonts w:eastAsia="Times New Roman" w:cs="Times New Roman"/>
          <w:bCs/>
          <w:szCs w:val="20"/>
          <w:lang w:bidi="ar-SA"/>
        </w:rPr>
      </w:pPr>
      <w:r w:rsidRPr="0083207B">
        <w:rPr>
          <w:rFonts w:eastAsia="Times New Roman" w:cs="Times New Roman"/>
          <w:bCs/>
          <w:szCs w:val="20"/>
          <w:lang w:bidi="ar-SA"/>
        </w:rPr>
        <w:t>Strony ustalają, że za wykonanie Przedmiotu umowy</w:t>
      </w:r>
      <w:r w:rsidR="00F728B7" w:rsidRPr="0083207B">
        <w:rPr>
          <w:rFonts w:eastAsia="Times New Roman" w:cs="Times New Roman"/>
          <w:bCs/>
          <w:szCs w:val="20"/>
          <w:lang w:bidi="ar-SA"/>
        </w:rPr>
        <w:t xml:space="preserve">, Wykonawca otrzyma wynagrodzenie </w:t>
      </w:r>
      <w:bookmarkStart w:id="20" w:name="_Hlk71568538"/>
      <w:bookmarkStart w:id="21" w:name="_Hlk71568011"/>
      <w:r w:rsidR="00D932CE" w:rsidRPr="0083207B">
        <w:rPr>
          <w:rFonts w:eastAsia="Times New Roman" w:cs="Times New Roman"/>
          <w:bCs/>
          <w:szCs w:val="20"/>
          <w:lang w:bidi="ar-SA"/>
        </w:rPr>
        <w:t xml:space="preserve">obliczone zgodnie z ust. 1 i 2 </w:t>
      </w:r>
      <w:r w:rsidR="00B96B8B" w:rsidRPr="0083207B">
        <w:rPr>
          <w:rFonts w:eastAsia="Times New Roman" w:cs="Times New Roman"/>
          <w:bCs/>
          <w:szCs w:val="20"/>
          <w:lang w:bidi="ar-SA"/>
        </w:rPr>
        <w:t xml:space="preserve">w kwocie </w:t>
      </w:r>
      <w:bookmarkStart w:id="22" w:name="_Hlk71567888"/>
      <w:r w:rsidR="00B96B8B" w:rsidRPr="0083207B">
        <w:rPr>
          <w:rFonts w:eastAsia="Times New Roman" w:cs="Times New Roman"/>
          <w:bCs/>
          <w:szCs w:val="20"/>
          <w:lang w:bidi="ar-SA"/>
        </w:rPr>
        <w:t>brutto ……</w:t>
      </w:r>
      <w:r w:rsidR="003F29E5" w:rsidRPr="0083207B">
        <w:rPr>
          <w:rFonts w:eastAsia="Times New Roman" w:cs="Times New Roman"/>
          <w:bCs/>
          <w:szCs w:val="20"/>
          <w:lang w:bidi="ar-SA"/>
        </w:rPr>
        <w:t>….</w:t>
      </w:r>
      <w:r w:rsidR="00B96B8B" w:rsidRPr="0083207B">
        <w:rPr>
          <w:rFonts w:eastAsia="Times New Roman" w:cs="Times New Roman"/>
          <w:bCs/>
          <w:szCs w:val="20"/>
          <w:lang w:bidi="ar-SA"/>
        </w:rPr>
        <w:t xml:space="preserve">……….. zł </w:t>
      </w:r>
      <w:bookmarkStart w:id="23" w:name="_Hlk71568148"/>
      <w:r w:rsidR="00B96B8B" w:rsidRPr="0083207B">
        <w:rPr>
          <w:rFonts w:eastAsia="Times New Roman" w:cs="Times New Roman"/>
          <w:bCs/>
          <w:szCs w:val="20"/>
          <w:lang w:bidi="ar-SA"/>
        </w:rPr>
        <w:t>(słownie: ……………</w:t>
      </w:r>
      <w:r w:rsidR="003F29E5" w:rsidRPr="0083207B">
        <w:rPr>
          <w:rFonts w:eastAsia="Times New Roman" w:cs="Times New Roman"/>
          <w:bCs/>
          <w:szCs w:val="20"/>
          <w:lang w:bidi="ar-SA"/>
        </w:rPr>
        <w:t>…….</w:t>
      </w:r>
      <w:r w:rsidR="00B96B8B" w:rsidRPr="0083207B">
        <w:rPr>
          <w:rFonts w:eastAsia="Times New Roman" w:cs="Times New Roman"/>
          <w:bCs/>
          <w:szCs w:val="20"/>
          <w:lang w:bidi="ar-SA"/>
        </w:rPr>
        <w:t xml:space="preserve">…………/100) </w:t>
      </w:r>
      <w:bookmarkEnd w:id="22"/>
      <w:bookmarkEnd w:id="23"/>
      <w:r w:rsidR="00B96B8B" w:rsidRPr="0083207B">
        <w:rPr>
          <w:rFonts w:eastAsia="Times New Roman" w:cs="Times New Roman"/>
          <w:bCs/>
          <w:szCs w:val="20"/>
          <w:lang w:bidi="ar-SA"/>
        </w:rPr>
        <w:t>w tym</w:t>
      </w:r>
      <w:r w:rsidR="00CE08AC" w:rsidRPr="0083207B">
        <w:rPr>
          <w:rFonts w:eastAsia="Times New Roman" w:cs="Times New Roman"/>
          <w:bCs/>
          <w:szCs w:val="20"/>
          <w:lang w:bidi="ar-SA"/>
        </w:rPr>
        <w:t xml:space="preserve">: kwota </w:t>
      </w:r>
      <w:bookmarkStart w:id="24" w:name="_Hlk71567950"/>
      <w:r w:rsidR="00CE08AC" w:rsidRPr="0083207B">
        <w:rPr>
          <w:rFonts w:eastAsia="Times New Roman" w:cs="Times New Roman"/>
          <w:bCs/>
          <w:szCs w:val="20"/>
          <w:lang w:bidi="ar-SA"/>
        </w:rPr>
        <w:t>netto ……………….. zł (słownie: ………………</w:t>
      </w:r>
      <w:r w:rsidR="003F29E5" w:rsidRPr="0083207B">
        <w:rPr>
          <w:rFonts w:eastAsia="Times New Roman" w:cs="Times New Roman"/>
          <w:bCs/>
          <w:szCs w:val="20"/>
          <w:lang w:bidi="ar-SA"/>
        </w:rPr>
        <w:t>…</w:t>
      </w:r>
      <w:r w:rsidR="00285458" w:rsidRPr="0083207B">
        <w:rPr>
          <w:rFonts w:eastAsia="Times New Roman" w:cs="Times New Roman"/>
          <w:bCs/>
          <w:szCs w:val="20"/>
          <w:lang w:bidi="ar-SA"/>
        </w:rPr>
        <w:t>……….</w:t>
      </w:r>
      <w:r w:rsidR="00CE08AC" w:rsidRPr="0083207B">
        <w:rPr>
          <w:rFonts w:eastAsia="Times New Roman" w:cs="Times New Roman"/>
          <w:bCs/>
          <w:szCs w:val="20"/>
          <w:lang w:bidi="ar-SA"/>
        </w:rPr>
        <w:t>………/100)</w:t>
      </w:r>
      <w:bookmarkEnd w:id="24"/>
      <w:r w:rsidR="00CE08AC" w:rsidRPr="0083207B">
        <w:rPr>
          <w:rFonts w:eastAsia="Times New Roman" w:cs="Times New Roman"/>
          <w:bCs/>
          <w:szCs w:val="20"/>
          <w:lang w:bidi="ar-SA"/>
        </w:rPr>
        <w:t xml:space="preserve"> oraz podatek VAT w wysokości 23</w:t>
      </w:r>
      <w:r w:rsidR="00596D0A" w:rsidRPr="0083207B">
        <w:rPr>
          <w:rFonts w:eastAsia="Times New Roman" w:cs="Times New Roman"/>
          <w:bCs/>
          <w:szCs w:val="20"/>
          <w:lang w:bidi="ar-SA"/>
        </w:rPr>
        <w:t>% ……</w:t>
      </w:r>
      <w:r w:rsidR="00864282" w:rsidRPr="0083207B">
        <w:rPr>
          <w:rFonts w:eastAsia="Times New Roman" w:cs="Times New Roman"/>
          <w:bCs/>
          <w:szCs w:val="20"/>
          <w:lang w:bidi="ar-SA"/>
        </w:rPr>
        <w:t>..</w:t>
      </w:r>
      <w:r w:rsidR="00596D0A" w:rsidRPr="0083207B">
        <w:rPr>
          <w:rFonts w:eastAsia="Times New Roman" w:cs="Times New Roman"/>
          <w:bCs/>
          <w:szCs w:val="20"/>
          <w:lang w:bidi="ar-SA"/>
        </w:rPr>
        <w:t>………….. zł (słownie: ………………………/100)</w:t>
      </w:r>
      <w:bookmarkEnd w:id="20"/>
      <w:bookmarkEnd w:id="21"/>
      <w:r w:rsidR="00295916" w:rsidRPr="0083207B">
        <w:rPr>
          <w:rFonts w:eastAsia="Times New Roman" w:cs="Times New Roman"/>
          <w:bCs/>
          <w:szCs w:val="20"/>
          <w:lang w:bidi="ar-SA"/>
        </w:rPr>
        <w:t>.</w:t>
      </w:r>
    </w:p>
    <w:p w14:paraId="660E9C6F" w14:textId="7A70DEC8" w:rsidR="00B00D43" w:rsidRPr="0083207B" w:rsidRDefault="00C47C06" w:rsidP="00B00D43">
      <w:pPr>
        <w:pStyle w:val="Standard"/>
        <w:numPr>
          <w:ilvl w:val="3"/>
          <w:numId w:val="22"/>
        </w:numPr>
        <w:spacing w:line="360" w:lineRule="auto"/>
        <w:ind w:left="284" w:hanging="284"/>
        <w:jc w:val="both"/>
      </w:pPr>
      <w:r w:rsidRPr="0083207B">
        <w:rPr>
          <w:rFonts w:eastAsia="Times New Roman" w:cs="Times New Roman"/>
          <w:bCs/>
          <w:szCs w:val="20"/>
          <w:lang w:bidi="ar-SA"/>
        </w:rPr>
        <w:t xml:space="preserve">Wynagrodzenie Wykonawcy określone w § </w:t>
      </w:r>
      <w:r w:rsidR="001C0B9D" w:rsidRPr="0083207B">
        <w:rPr>
          <w:rFonts w:eastAsia="Times New Roman" w:cs="Times New Roman"/>
          <w:bCs/>
          <w:szCs w:val="20"/>
          <w:lang w:bidi="ar-SA"/>
        </w:rPr>
        <w:t>8</w:t>
      </w:r>
      <w:r w:rsidRPr="0083207B">
        <w:rPr>
          <w:rFonts w:eastAsia="Times New Roman" w:cs="Times New Roman"/>
          <w:bCs/>
          <w:szCs w:val="20"/>
          <w:lang w:bidi="ar-SA"/>
        </w:rPr>
        <w:t xml:space="preserve"> ust. </w:t>
      </w:r>
      <w:r w:rsidR="00026611" w:rsidRPr="0083207B">
        <w:rPr>
          <w:rFonts w:eastAsia="Times New Roman" w:cs="Times New Roman"/>
          <w:bCs/>
          <w:szCs w:val="20"/>
          <w:lang w:bidi="ar-SA"/>
        </w:rPr>
        <w:t>3</w:t>
      </w:r>
      <w:r w:rsidR="00455FC9" w:rsidRPr="0083207B">
        <w:rPr>
          <w:rFonts w:eastAsia="Times New Roman" w:cs="Times New Roman"/>
          <w:bCs/>
          <w:szCs w:val="20"/>
          <w:lang w:bidi="ar-SA"/>
        </w:rPr>
        <w:t xml:space="preserve"> obejmuje całość kosztów związanych z</w:t>
      </w:r>
      <w:r w:rsidR="00695DDD" w:rsidRPr="0083207B">
        <w:rPr>
          <w:rFonts w:eastAsia="Times New Roman" w:cs="Times New Roman"/>
          <w:bCs/>
          <w:szCs w:val="20"/>
          <w:lang w:bidi="ar-SA"/>
        </w:rPr>
        <w:t> </w:t>
      </w:r>
      <w:r w:rsidR="00455FC9" w:rsidRPr="0083207B">
        <w:rPr>
          <w:rFonts w:eastAsia="Times New Roman" w:cs="Times New Roman"/>
          <w:bCs/>
          <w:szCs w:val="20"/>
          <w:lang w:bidi="ar-SA"/>
        </w:rPr>
        <w:t xml:space="preserve">realizacją Przedmiotu </w:t>
      </w:r>
      <w:r w:rsidR="008D4C8C" w:rsidRPr="0083207B">
        <w:rPr>
          <w:rFonts w:eastAsia="Times New Roman" w:cs="Times New Roman"/>
          <w:bCs/>
          <w:szCs w:val="20"/>
          <w:lang w:bidi="ar-SA"/>
        </w:rPr>
        <w:t>Umowy niezbędnych do jej wykonania</w:t>
      </w:r>
      <w:r w:rsidR="00B00D43" w:rsidRPr="0083207B">
        <w:rPr>
          <w:rFonts w:eastAsia="Times New Roman" w:cs="Times New Roman"/>
          <w:bCs/>
          <w:szCs w:val="20"/>
          <w:lang w:bidi="ar-SA"/>
        </w:rPr>
        <w:t xml:space="preserve">. </w:t>
      </w:r>
      <w:r w:rsidR="00B00D43" w:rsidRPr="0083207B">
        <w:t xml:space="preserve">Wszelkie koszty związane </w:t>
      </w:r>
      <w:r w:rsidR="00B00D43" w:rsidRPr="0083207B">
        <w:br/>
        <w:t xml:space="preserve">z wykonaniem niniejszej Umowy ponosi Wykonawca. </w:t>
      </w:r>
    </w:p>
    <w:p w14:paraId="6216D21D" w14:textId="3CD12013" w:rsidR="00733472" w:rsidRPr="0083207B" w:rsidRDefault="00733472" w:rsidP="009056A8">
      <w:pPr>
        <w:pStyle w:val="Standard"/>
        <w:numPr>
          <w:ilvl w:val="3"/>
          <w:numId w:val="22"/>
        </w:numPr>
        <w:spacing w:line="360" w:lineRule="auto"/>
        <w:ind w:left="284" w:hanging="284"/>
        <w:jc w:val="both"/>
        <w:rPr>
          <w:rFonts w:eastAsia="Times New Roman" w:cs="Times New Roman"/>
          <w:b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 xml:space="preserve">Zapłata wynagrodzenia za świadczoną usługę, zostanie uregulowana za dany miesiąc w ciągu </w:t>
      </w:r>
      <w:r w:rsidR="009B6A87" w:rsidRPr="0083207B">
        <w:rPr>
          <w:rFonts w:eastAsia="Times New Roman" w:cs="Times New Roman"/>
          <w:szCs w:val="20"/>
          <w:lang w:bidi="ar-SA"/>
        </w:rPr>
        <w:t>30</w:t>
      </w:r>
      <w:r w:rsidRPr="0083207B">
        <w:rPr>
          <w:rFonts w:eastAsia="Times New Roman" w:cs="Times New Roman"/>
          <w:szCs w:val="20"/>
          <w:lang w:bidi="ar-SA"/>
        </w:rPr>
        <w:t xml:space="preserve"> dni po przedstawieniu </w:t>
      </w:r>
      <w:r w:rsidRPr="0083207B">
        <w:t xml:space="preserve">przez Wykonawcę faktury VAT wystawionej w następujący sposób:  </w:t>
      </w:r>
    </w:p>
    <w:p w14:paraId="20879FBE" w14:textId="040FAF0F" w:rsidR="00733472" w:rsidRPr="0083207B" w:rsidRDefault="00733472" w:rsidP="009056A8">
      <w:pPr>
        <w:widowControl/>
        <w:numPr>
          <w:ilvl w:val="0"/>
          <w:numId w:val="1"/>
        </w:numPr>
        <w:suppressAutoHyphens w:val="0"/>
        <w:autoSpaceDE w:val="0"/>
        <w:spacing w:line="360" w:lineRule="auto"/>
        <w:jc w:val="both"/>
      </w:pPr>
      <w:r w:rsidRPr="0083207B">
        <w:rPr>
          <w:b/>
          <w:bCs/>
        </w:rPr>
        <w:t xml:space="preserve">Nabywca - </w:t>
      </w:r>
      <w:r w:rsidRPr="0083207B">
        <w:t xml:space="preserve">Miasto Żyrardów </w:t>
      </w:r>
      <w:r w:rsidR="00DB0E54" w:rsidRPr="0083207B">
        <w:t>ul. Bolesława Limanowskiego 44</w:t>
      </w:r>
      <w:r w:rsidRPr="0083207B">
        <w:t>, 96-300 Żyrardów,  REGON </w:t>
      </w:r>
      <w:r w:rsidRPr="0083207B">
        <w:rPr>
          <w:b/>
        </w:rPr>
        <w:t> </w:t>
      </w:r>
      <w:r w:rsidRPr="0083207B">
        <w:rPr>
          <w:rStyle w:val="Pogrubienie"/>
          <w:b w:val="0"/>
          <w:bCs w:val="0"/>
        </w:rPr>
        <w:t>750148650</w:t>
      </w:r>
      <w:r w:rsidRPr="0083207B">
        <w:t>,  NIP  838-14-64-722,</w:t>
      </w:r>
    </w:p>
    <w:p w14:paraId="0E080382" w14:textId="3CAD0F67" w:rsidR="00733472" w:rsidRPr="0083207B" w:rsidRDefault="00733472" w:rsidP="009056A8">
      <w:pPr>
        <w:widowControl/>
        <w:numPr>
          <w:ilvl w:val="0"/>
          <w:numId w:val="1"/>
        </w:numPr>
        <w:suppressAutoHyphens w:val="0"/>
        <w:autoSpaceDE w:val="0"/>
        <w:spacing w:line="360" w:lineRule="auto"/>
        <w:jc w:val="both"/>
      </w:pPr>
      <w:r w:rsidRPr="0083207B">
        <w:rPr>
          <w:b/>
          <w:bCs/>
        </w:rPr>
        <w:t xml:space="preserve">Odbiorca - </w:t>
      </w:r>
      <w:r w:rsidRPr="0083207B">
        <w:t xml:space="preserve">Urząd Miasta Żyrardowa, </w:t>
      </w:r>
      <w:r w:rsidR="00DB0E54" w:rsidRPr="0083207B">
        <w:t>ul. Bolesława Limanowskiego 44</w:t>
      </w:r>
      <w:r w:rsidRPr="0083207B">
        <w:t xml:space="preserve">, </w:t>
      </w:r>
      <w:r w:rsidR="00DB0E54" w:rsidRPr="0083207B">
        <w:t xml:space="preserve">                   </w:t>
      </w:r>
      <w:r w:rsidR="00CF6A08">
        <w:t xml:space="preserve">  </w:t>
      </w:r>
      <w:r w:rsidR="00DB0E54" w:rsidRPr="0083207B">
        <w:t xml:space="preserve">      </w:t>
      </w:r>
      <w:r w:rsidRPr="0083207B">
        <w:t>96-300 Żyrardów.</w:t>
      </w:r>
    </w:p>
    <w:p w14:paraId="24C435B7" w14:textId="77777777" w:rsidR="00D463B4" w:rsidRPr="0083207B" w:rsidRDefault="00733472" w:rsidP="009056A8">
      <w:pPr>
        <w:pStyle w:val="Standard"/>
        <w:numPr>
          <w:ilvl w:val="3"/>
          <w:numId w:val="22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 xml:space="preserve">Wynagrodzenie płatne będzie przelewem na </w:t>
      </w:r>
      <w:r w:rsidR="00E30AC3" w:rsidRPr="0083207B">
        <w:rPr>
          <w:rFonts w:eastAsia="Times New Roman" w:cs="Times New Roman"/>
          <w:szCs w:val="20"/>
          <w:lang w:bidi="ar-SA"/>
        </w:rPr>
        <w:t>rachunek bankowy</w:t>
      </w:r>
      <w:r w:rsidR="00580CE0" w:rsidRPr="0083207B">
        <w:rPr>
          <w:rFonts w:eastAsia="Times New Roman" w:cs="Times New Roman"/>
          <w:szCs w:val="20"/>
          <w:lang w:bidi="ar-SA"/>
        </w:rPr>
        <w:t xml:space="preserve"> </w:t>
      </w:r>
      <w:r w:rsidRPr="0083207B">
        <w:rPr>
          <w:rFonts w:eastAsia="Times New Roman" w:cs="Times New Roman"/>
          <w:szCs w:val="20"/>
          <w:lang w:bidi="ar-SA"/>
        </w:rPr>
        <w:t>Wykonawcy, prowadzony</w:t>
      </w:r>
      <w:r w:rsidR="00E30AC3" w:rsidRPr="0083207B">
        <w:rPr>
          <w:rFonts w:eastAsia="Times New Roman" w:cs="Times New Roman"/>
          <w:szCs w:val="20"/>
          <w:lang w:bidi="ar-SA"/>
        </w:rPr>
        <w:t xml:space="preserve"> </w:t>
      </w:r>
      <w:r w:rsidRPr="0083207B">
        <w:rPr>
          <w:rFonts w:eastAsia="Times New Roman" w:cs="Times New Roman"/>
          <w:szCs w:val="20"/>
          <w:lang w:bidi="ar-SA"/>
        </w:rPr>
        <w:t>w banku</w:t>
      </w:r>
      <w:r w:rsidR="00E30AC3" w:rsidRPr="0083207B">
        <w:rPr>
          <w:rFonts w:eastAsia="Times New Roman" w:cs="Times New Roman"/>
          <w:szCs w:val="20"/>
          <w:lang w:bidi="ar-SA"/>
        </w:rPr>
        <w:t xml:space="preserve"> </w:t>
      </w:r>
      <w:r w:rsidRPr="0083207B">
        <w:rPr>
          <w:rFonts w:eastAsia="Times New Roman" w:cs="Times New Roman"/>
          <w:szCs w:val="20"/>
          <w:lang w:bidi="ar-SA"/>
        </w:rPr>
        <w:t>......................………</w:t>
      </w:r>
      <w:r w:rsidR="000F54FE" w:rsidRPr="0083207B">
        <w:rPr>
          <w:rFonts w:eastAsia="Times New Roman" w:cs="Times New Roman"/>
          <w:szCs w:val="20"/>
          <w:lang w:bidi="ar-SA"/>
        </w:rPr>
        <w:t>……..</w:t>
      </w:r>
      <w:r w:rsidRPr="0083207B">
        <w:rPr>
          <w:rFonts w:eastAsia="Times New Roman" w:cs="Times New Roman"/>
          <w:szCs w:val="20"/>
          <w:lang w:bidi="ar-SA"/>
        </w:rPr>
        <w:t>… nr  ………</w:t>
      </w:r>
      <w:r w:rsidR="000F54FE" w:rsidRPr="0083207B">
        <w:rPr>
          <w:rFonts w:eastAsia="Times New Roman" w:cs="Times New Roman"/>
          <w:szCs w:val="20"/>
          <w:lang w:bidi="ar-SA"/>
        </w:rPr>
        <w:t>………….</w:t>
      </w:r>
      <w:r w:rsidRPr="0083207B">
        <w:rPr>
          <w:rFonts w:eastAsia="Times New Roman" w:cs="Times New Roman"/>
          <w:szCs w:val="20"/>
          <w:lang w:bidi="ar-SA"/>
        </w:rPr>
        <w:t>………………………</w:t>
      </w:r>
      <w:r w:rsidR="00E30AC3" w:rsidRPr="0083207B">
        <w:rPr>
          <w:rFonts w:eastAsia="Times New Roman" w:cs="Times New Roman"/>
          <w:szCs w:val="20"/>
          <w:lang w:bidi="ar-SA"/>
        </w:rPr>
        <w:t>…</w:t>
      </w:r>
      <w:r w:rsidRPr="0083207B">
        <w:rPr>
          <w:rFonts w:eastAsia="Times New Roman" w:cs="Times New Roman"/>
          <w:szCs w:val="20"/>
          <w:lang w:bidi="ar-SA"/>
        </w:rPr>
        <w:t>…</w:t>
      </w:r>
      <w:r w:rsidR="00E30AC3" w:rsidRPr="0083207B">
        <w:rPr>
          <w:rFonts w:eastAsia="Times New Roman" w:cs="Times New Roman"/>
          <w:szCs w:val="20"/>
          <w:lang w:bidi="ar-SA"/>
        </w:rPr>
        <w:t>…</w:t>
      </w:r>
    </w:p>
    <w:p w14:paraId="1D7BD183" w14:textId="77777777" w:rsidR="00D463B4" w:rsidRPr="0083207B" w:rsidRDefault="00733472" w:rsidP="009056A8">
      <w:pPr>
        <w:pStyle w:val="Standard"/>
        <w:numPr>
          <w:ilvl w:val="3"/>
          <w:numId w:val="22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>Za dzień zapłaty uważany będzie dzień obciążenia rachunku bankowego Zamawiającego.</w:t>
      </w:r>
    </w:p>
    <w:p w14:paraId="5D3E52F0" w14:textId="77777777" w:rsidR="00DB0E54" w:rsidRPr="0083207B" w:rsidRDefault="005E7D22" w:rsidP="00DB0E54">
      <w:pPr>
        <w:pStyle w:val="Standard"/>
        <w:numPr>
          <w:ilvl w:val="3"/>
          <w:numId w:val="22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>Faktury wystawiane będą w walucie polskiej i w takiej też walucie będą realizowane płatności przez Zamawiającego.</w:t>
      </w:r>
    </w:p>
    <w:p w14:paraId="5FD739A6" w14:textId="3EBC6A14" w:rsidR="00D463B4" w:rsidRPr="0083207B" w:rsidRDefault="004E016F" w:rsidP="00DB0E54">
      <w:pPr>
        <w:pStyle w:val="Standard"/>
        <w:numPr>
          <w:ilvl w:val="3"/>
          <w:numId w:val="22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t xml:space="preserve">Przelew wierzytelności Wykonawcy wobec Zamawiającego z tytułu wykonania niniejszej Umowy, nie może nastąpić bez uprzedniej udzielonej na piśmie zgody Zamawiającego. </w:t>
      </w:r>
    </w:p>
    <w:p w14:paraId="62932D41" w14:textId="77777777" w:rsidR="009D59B7" w:rsidRPr="0083207B" w:rsidRDefault="004E016F" w:rsidP="009056A8">
      <w:pPr>
        <w:pStyle w:val="Standard"/>
        <w:numPr>
          <w:ilvl w:val="0"/>
          <w:numId w:val="22"/>
        </w:numPr>
        <w:spacing w:line="360" w:lineRule="auto"/>
        <w:ind w:left="284" w:hanging="426"/>
        <w:jc w:val="both"/>
      </w:pPr>
      <w:r w:rsidRPr="0083207B">
        <w:rPr>
          <w:szCs w:val="22"/>
          <w:lang w:eastAsia="x-none"/>
        </w:rPr>
        <w:t>Zamawiający</w:t>
      </w:r>
      <w:r w:rsidRPr="0083207B">
        <w:rPr>
          <w:szCs w:val="22"/>
          <w:lang w:val="x-none" w:eastAsia="x-none"/>
        </w:rPr>
        <w:t xml:space="preserve"> zastrzega sobie prawo rozliczenia płatności wynikających z umowy </w:t>
      </w:r>
      <w:r w:rsidRPr="0083207B">
        <w:rPr>
          <w:szCs w:val="22"/>
          <w:lang w:eastAsia="x-none"/>
        </w:rPr>
        <w:t xml:space="preserve">                          </w:t>
      </w:r>
      <w:r w:rsidRPr="0083207B">
        <w:rPr>
          <w:szCs w:val="22"/>
          <w:lang w:val="x-none" w:eastAsia="x-none"/>
        </w:rPr>
        <w:t xml:space="preserve">za pośrednictwem </w:t>
      </w:r>
      <w:r w:rsidRPr="0083207B">
        <w:rPr>
          <w:szCs w:val="22"/>
          <w:lang w:eastAsia="x-none"/>
        </w:rPr>
        <w:t>mechanizmu</w:t>
      </w:r>
      <w:r w:rsidRPr="0083207B">
        <w:rPr>
          <w:szCs w:val="22"/>
          <w:lang w:val="x-none" w:eastAsia="x-none"/>
        </w:rPr>
        <w:t xml:space="preserve"> podzielonej płatności (ang. </w:t>
      </w:r>
      <w:proofErr w:type="spellStart"/>
      <w:r w:rsidRPr="0083207B">
        <w:rPr>
          <w:szCs w:val="22"/>
          <w:lang w:val="x-none" w:eastAsia="x-none"/>
        </w:rPr>
        <w:t>split</w:t>
      </w:r>
      <w:proofErr w:type="spellEnd"/>
      <w:r w:rsidRPr="0083207B">
        <w:rPr>
          <w:szCs w:val="22"/>
          <w:lang w:val="x-none" w:eastAsia="x-none"/>
        </w:rPr>
        <w:t xml:space="preserve"> </w:t>
      </w:r>
      <w:proofErr w:type="spellStart"/>
      <w:r w:rsidRPr="0083207B">
        <w:rPr>
          <w:szCs w:val="22"/>
          <w:lang w:val="x-none" w:eastAsia="x-none"/>
        </w:rPr>
        <w:t>payment</w:t>
      </w:r>
      <w:proofErr w:type="spellEnd"/>
      <w:r w:rsidRPr="0083207B">
        <w:rPr>
          <w:szCs w:val="22"/>
          <w:lang w:val="x-none" w:eastAsia="x-none"/>
        </w:rPr>
        <w:t>), o kt</w:t>
      </w:r>
      <w:r w:rsidRPr="0083207B">
        <w:rPr>
          <w:szCs w:val="22"/>
          <w:lang w:eastAsia="x-none"/>
        </w:rPr>
        <w:t>órym mowa</w:t>
      </w:r>
      <w:r w:rsidRPr="0083207B">
        <w:rPr>
          <w:szCs w:val="22"/>
          <w:lang w:val="x-none" w:eastAsia="x-none"/>
        </w:rPr>
        <w:t xml:space="preserve"> </w:t>
      </w:r>
      <w:r w:rsidRPr="0083207B">
        <w:rPr>
          <w:szCs w:val="22"/>
          <w:lang w:val="x-none" w:eastAsia="x-none"/>
        </w:rPr>
        <w:br/>
        <w:t xml:space="preserve">w przepisach </w:t>
      </w:r>
      <w:r w:rsidRPr="0083207B">
        <w:t>ustawy o podatku od towarów i usług, a w szczególności art. 106e ust. 1 pkt 18a ww. ustawy</w:t>
      </w:r>
      <w:r w:rsidRPr="0083207B">
        <w:rPr>
          <w:szCs w:val="22"/>
          <w:lang w:val="x-none" w:eastAsia="x-none"/>
        </w:rPr>
        <w:t>.</w:t>
      </w:r>
    </w:p>
    <w:p w14:paraId="094FE816" w14:textId="4FDCBEDE" w:rsidR="004E016F" w:rsidRPr="0083207B" w:rsidRDefault="004E016F" w:rsidP="009056A8">
      <w:pPr>
        <w:pStyle w:val="Standard"/>
        <w:numPr>
          <w:ilvl w:val="0"/>
          <w:numId w:val="22"/>
        </w:numPr>
        <w:spacing w:line="360" w:lineRule="auto"/>
        <w:ind w:left="284" w:hanging="426"/>
        <w:jc w:val="both"/>
      </w:pPr>
      <w:r w:rsidRPr="0083207B">
        <w:t xml:space="preserve">Wykonawca oświadcza, że wyraża zgodę na dokonywanie przez Zamawiającego płatności  </w:t>
      </w:r>
      <w:r w:rsidRPr="0083207B">
        <w:lastRenderedPageBreak/>
        <w:t>z zastosowaniem mechanizmu podzielonej płatności.</w:t>
      </w:r>
    </w:p>
    <w:p w14:paraId="349E87E2" w14:textId="0C1E8138" w:rsidR="004E016F" w:rsidRPr="0083207B" w:rsidRDefault="004E016F" w:rsidP="009056A8">
      <w:pPr>
        <w:pStyle w:val="Standard"/>
        <w:numPr>
          <w:ilvl w:val="0"/>
          <w:numId w:val="22"/>
        </w:numPr>
        <w:tabs>
          <w:tab w:val="left" w:pos="426"/>
        </w:tabs>
        <w:spacing w:line="360" w:lineRule="auto"/>
        <w:ind w:left="284" w:hanging="426"/>
        <w:jc w:val="both"/>
      </w:pPr>
      <w:r w:rsidRPr="0083207B">
        <w:rPr>
          <w:rFonts w:eastAsia="Calibri"/>
          <w:szCs w:val="22"/>
          <w:lang w:eastAsia="x-none"/>
        </w:rPr>
        <w:t>Wykonawca będący czynnym podatnikiem podatku VAT oświadcza, że rachunek bankowy wskazany na fakturze:</w:t>
      </w:r>
    </w:p>
    <w:p w14:paraId="40CFBCF2" w14:textId="77777777" w:rsidR="004E016F" w:rsidRPr="0083207B" w:rsidRDefault="004E016F" w:rsidP="009056A8">
      <w:pPr>
        <w:widowControl/>
        <w:numPr>
          <w:ilvl w:val="1"/>
          <w:numId w:val="17"/>
        </w:numPr>
        <w:suppressAutoHyphens w:val="0"/>
        <w:autoSpaceDN/>
        <w:spacing w:line="360" w:lineRule="auto"/>
        <w:contextualSpacing/>
        <w:jc w:val="both"/>
        <w:rPr>
          <w:rFonts w:eastAsia="Calibri"/>
          <w:szCs w:val="22"/>
          <w:lang w:eastAsia="x-none"/>
        </w:rPr>
      </w:pPr>
      <w:r w:rsidRPr="0083207B">
        <w:rPr>
          <w:rFonts w:eastAsia="Calibri"/>
          <w:szCs w:val="22"/>
          <w:lang w:eastAsia="x-none"/>
        </w:rPr>
        <w:t>jest rachunkiem umożliwiającym płatność w ramach mechanizmu podzielonej płatności,</w:t>
      </w:r>
    </w:p>
    <w:p w14:paraId="4FB0115A" w14:textId="77777777" w:rsidR="009D59B7" w:rsidRPr="0083207B" w:rsidRDefault="004E016F" w:rsidP="009056A8">
      <w:pPr>
        <w:widowControl/>
        <w:numPr>
          <w:ilvl w:val="1"/>
          <w:numId w:val="17"/>
        </w:numPr>
        <w:suppressAutoHyphens w:val="0"/>
        <w:autoSpaceDN/>
        <w:spacing w:line="360" w:lineRule="auto"/>
        <w:contextualSpacing/>
        <w:jc w:val="both"/>
        <w:rPr>
          <w:rFonts w:eastAsia="Calibri"/>
          <w:szCs w:val="22"/>
          <w:lang w:eastAsia="x-none"/>
        </w:rPr>
      </w:pPr>
      <w:r w:rsidRPr="0083207B">
        <w:rPr>
          <w:rFonts w:eastAsia="Calibri"/>
          <w:szCs w:val="22"/>
          <w:lang w:eastAsia="x-none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4CAE71D8" w14:textId="3E9BFF9E" w:rsidR="004E016F" w:rsidRPr="0083207B" w:rsidRDefault="004E016F" w:rsidP="009056A8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ind w:left="284" w:hanging="426"/>
        <w:contextualSpacing/>
        <w:jc w:val="both"/>
        <w:rPr>
          <w:rFonts w:eastAsia="Calibri"/>
          <w:szCs w:val="22"/>
          <w:lang w:eastAsia="x-none"/>
        </w:rPr>
      </w:pPr>
      <w:r w:rsidRPr="0083207B">
        <w:t>W przypadku, gdy rachunek bankowy Wykonawcy będącego czynnym podatnikiem VAT nie spełnia warunków określonych powyżej, zwłoka w dokonaniu płatności w terminie określonym w umowie, powstała wskutek braku możliwości realizacji przez Zamawiającego płatności wynagrodzenia z zachowaniem mechanizmu podzielonej płatności bądź dokonania płatności na rachunek objęty wykazem, nie stanowi dla Wykonawcy podstawy do żądania</w:t>
      </w:r>
      <w:r w:rsidR="00E22275" w:rsidRPr="0083207B">
        <w:t xml:space="preserve"> </w:t>
      </w:r>
      <w:r w:rsidRPr="0083207B">
        <w:t>od Zamawiającego jakichkolwiek odsetek/odszkodowań lub innych roszczeń z tytułu dokonania nieterminowej płatności.</w:t>
      </w:r>
    </w:p>
    <w:p w14:paraId="7399CA2E" w14:textId="76C1A7BC" w:rsidR="004B06B9" w:rsidRPr="0083207B" w:rsidRDefault="004B06B9" w:rsidP="009056A8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ind w:left="284" w:hanging="426"/>
        <w:contextualSpacing/>
        <w:jc w:val="both"/>
        <w:rPr>
          <w:rFonts w:eastAsia="Calibri"/>
          <w:szCs w:val="22"/>
          <w:lang w:eastAsia="x-none"/>
        </w:rPr>
      </w:pPr>
      <w:r w:rsidRPr="0083207B">
        <w:t xml:space="preserve">Zamawiający oświadcza, </w:t>
      </w:r>
      <w:r w:rsidR="007A1836" w:rsidRPr="0083207B">
        <w:t>ż</w:t>
      </w:r>
      <w:r w:rsidRPr="0083207B">
        <w:t>e Wykonawca może przesyłać ustrukturyzowane faktury elektroniczne</w:t>
      </w:r>
      <w:r w:rsidR="007A1836" w:rsidRPr="0083207B">
        <w:t xml:space="preserve">, o których mowa w art.2 pkt.4 ustawy z dnia 9 listopada 2018r. o elektronicznym fakturowaniu w zamówieniach publicznych, </w:t>
      </w:r>
      <w:r w:rsidR="007A1836" w:rsidRPr="0083207B">
        <w:rPr>
          <w:i/>
          <w:iCs/>
        </w:rPr>
        <w:t xml:space="preserve">koncesjach na roboty budowlane lub usługi ora partnerstwie </w:t>
      </w:r>
      <w:proofErr w:type="spellStart"/>
      <w:r w:rsidR="007A1836" w:rsidRPr="0083207B">
        <w:rPr>
          <w:i/>
          <w:iCs/>
        </w:rPr>
        <w:t>publiczno</w:t>
      </w:r>
      <w:proofErr w:type="spellEnd"/>
      <w:r w:rsidR="007A1836" w:rsidRPr="0083207B">
        <w:rPr>
          <w:i/>
          <w:iCs/>
        </w:rPr>
        <w:t xml:space="preserve">–prywatnym (Dz. U. 2020 poz.1666), tj. </w:t>
      </w:r>
      <w:r w:rsidR="007A1836" w:rsidRPr="0083207B">
        <w:t xml:space="preserve">faktury spełniające wymagania umożliwiające przesyłanie a pośrednictwem platformy faktur elektronicznych, o których mowa w art.2 pkt. 32 ustawy z dnia 11 marca 2004r. o podatku od towarów i usług (Dz. U. </w:t>
      </w:r>
      <w:r w:rsidR="00E22275" w:rsidRPr="0083207B">
        <w:t xml:space="preserve">z </w:t>
      </w:r>
      <w:r w:rsidR="007A1836" w:rsidRPr="0083207B">
        <w:t>2022</w:t>
      </w:r>
      <w:r w:rsidR="00E22275" w:rsidRPr="0083207B">
        <w:t xml:space="preserve"> r.</w:t>
      </w:r>
      <w:r w:rsidR="007A1836" w:rsidRPr="0083207B">
        <w:t xml:space="preserve"> po</w:t>
      </w:r>
      <w:r w:rsidR="00BA51BC" w:rsidRPr="0083207B">
        <w:t>z</w:t>
      </w:r>
      <w:r w:rsidR="007A1836" w:rsidRPr="0083207B">
        <w:t xml:space="preserve">.931 ze zm.) </w:t>
      </w:r>
    </w:p>
    <w:p w14:paraId="57BD891D" w14:textId="7E4CDF37" w:rsidR="00F9791F" w:rsidRPr="0083207B" w:rsidRDefault="007A1836" w:rsidP="00F9791F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ind w:left="284" w:hanging="426"/>
        <w:contextualSpacing/>
        <w:jc w:val="both"/>
        <w:rPr>
          <w:rFonts w:eastAsia="Calibri"/>
          <w:szCs w:val="22"/>
          <w:lang w:eastAsia="x-none"/>
        </w:rPr>
      </w:pPr>
      <w:r w:rsidRPr="0083207B">
        <w:rPr>
          <w:rFonts w:eastAsia="Calibri"/>
          <w:szCs w:val="22"/>
          <w:lang w:eastAsia="x-none"/>
        </w:rPr>
        <w:t xml:space="preserve">Zamawiający informuje, </w:t>
      </w:r>
      <w:r w:rsidR="00E22275" w:rsidRPr="0083207B">
        <w:rPr>
          <w:rFonts w:eastAsia="Calibri"/>
          <w:szCs w:val="22"/>
          <w:lang w:eastAsia="x-none"/>
        </w:rPr>
        <w:t>ż</w:t>
      </w:r>
      <w:r w:rsidRPr="0083207B">
        <w:rPr>
          <w:rFonts w:eastAsia="Calibri"/>
          <w:szCs w:val="22"/>
          <w:lang w:eastAsia="x-none"/>
        </w:rPr>
        <w:t xml:space="preserve">e posiada konto na platformie elektronicznego fakturowania (w skrócie: PEF), umożliwiające odbiór i przesyłanie ustrukturyzowanych faktur elektronicznych. </w:t>
      </w:r>
    </w:p>
    <w:p w14:paraId="4D3BFC47" w14:textId="63D28745" w:rsidR="00F9791F" w:rsidRPr="0083207B" w:rsidRDefault="00F9791F" w:rsidP="003725DB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ind w:left="284" w:hanging="426"/>
        <w:contextualSpacing/>
        <w:jc w:val="both"/>
        <w:rPr>
          <w:rFonts w:eastAsia="Calibri"/>
          <w:szCs w:val="22"/>
          <w:lang w:eastAsia="x-none"/>
        </w:rPr>
      </w:pPr>
      <w:r w:rsidRPr="0083207B">
        <w:rPr>
          <w:rFonts w:eastAsia="Calibri"/>
          <w:szCs w:val="22"/>
          <w:lang w:eastAsia="x-none"/>
        </w:rPr>
        <w:t>W związku  z obowiązkiem odbioru ustrukturyzowanych faktur elektroniczny</w:t>
      </w:r>
      <w:r w:rsidR="00E22275" w:rsidRPr="0083207B">
        <w:rPr>
          <w:rFonts w:eastAsia="Calibri"/>
          <w:szCs w:val="22"/>
          <w:lang w:eastAsia="x-none"/>
        </w:rPr>
        <w:t>ch, o których mowa w art. 2 pkt</w:t>
      </w:r>
      <w:r w:rsidRPr="0083207B">
        <w:rPr>
          <w:rFonts w:eastAsia="Calibri"/>
          <w:szCs w:val="22"/>
          <w:lang w:eastAsia="x-none"/>
        </w:rPr>
        <w:t xml:space="preserve"> 4 ustawy  dnia 9 listopada 2018 r. o elektronicznym fakturowaniu w zamówieniach publicznych, </w:t>
      </w:r>
      <w:r w:rsidRPr="0083207B">
        <w:rPr>
          <w:i/>
          <w:iCs/>
        </w:rPr>
        <w:t>koncesjach na roboty budowlane lub usługi ora</w:t>
      </w:r>
      <w:r w:rsidR="003725DB" w:rsidRPr="0083207B">
        <w:rPr>
          <w:i/>
          <w:iCs/>
        </w:rPr>
        <w:t>z</w:t>
      </w:r>
      <w:r w:rsidRPr="0083207B">
        <w:rPr>
          <w:i/>
          <w:iCs/>
        </w:rPr>
        <w:t xml:space="preserve"> partnerstwie </w:t>
      </w:r>
      <w:proofErr w:type="spellStart"/>
      <w:r w:rsidRPr="0083207B">
        <w:rPr>
          <w:i/>
          <w:iCs/>
        </w:rPr>
        <w:t>publiczno</w:t>
      </w:r>
      <w:proofErr w:type="spellEnd"/>
      <w:r w:rsidRPr="0083207B">
        <w:rPr>
          <w:i/>
          <w:iCs/>
        </w:rPr>
        <w:t xml:space="preserve"> – prywatnym (Dz. U. 2020 poz.1666) </w:t>
      </w:r>
      <w:r w:rsidRPr="0083207B">
        <w:rPr>
          <w:iCs/>
        </w:rPr>
        <w:t xml:space="preserve">przez Zamawiającego, w celu wypełnienia ww. obowiązku, </w:t>
      </w:r>
      <w:r w:rsidR="003725DB" w:rsidRPr="0083207B">
        <w:rPr>
          <w:iCs/>
        </w:rPr>
        <w:t>niezbędne</w:t>
      </w:r>
      <w:r w:rsidRPr="0083207B">
        <w:rPr>
          <w:iCs/>
        </w:rPr>
        <w:t xml:space="preserve"> jest oświadczenie Wykonawcy czy </w:t>
      </w:r>
      <w:r w:rsidR="003725DB" w:rsidRPr="0083207B">
        <w:rPr>
          <w:iCs/>
        </w:rPr>
        <w:t>zamierza</w:t>
      </w:r>
      <w:r w:rsidRPr="0083207B">
        <w:rPr>
          <w:iCs/>
        </w:rPr>
        <w:t xml:space="preserve"> wysyłać </w:t>
      </w:r>
      <w:r w:rsidR="003725DB" w:rsidRPr="0083207B">
        <w:rPr>
          <w:iCs/>
        </w:rPr>
        <w:t>ustrukturyzowane</w:t>
      </w:r>
      <w:r w:rsidRPr="0083207B">
        <w:rPr>
          <w:iCs/>
        </w:rPr>
        <w:t xml:space="preserve"> faktury elektroniczne do </w:t>
      </w:r>
      <w:r w:rsidR="003725DB" w:rsidRPr="0083207B">
        <w:rPr>
          <w:iCs/>
        </w:rPr>
        <w:t>zamawiającego</w:t>
      </w:r>
      <w:r w:rsidRPr="0083207B">
        <w:rPr>
          <w:iCs/>
        </w:rPr>
        <w:t xml:space="preserve"> a pomocą platformy elektronicznego fakturowania – Wykonawca </w:t>
      </w:r>
      <w:r w:rsidR="003725DB" w:rsidRPr="0083207B">
        <w:rPr>
          <w:iCs/>
        </w:rPr>
        <w:t>oświadcza</w:t>
      </w:r>
      <w:r w:rsidRPr="0083207B">
        <w:rPr>
          <w:iCs/>
        </w:rPr>
        <w:t>, ze:</w:t>
      </w:r>
      <w:r w:rsidRPr="0083207B">
        <w:rPr>
          <w:rFonts w:eastAsia="Calibri"/>
          <w:szCs w:val="22"/>
          <w:lang w:eastAsia="x-none"/>
        </w:rPr>
        <w:t xml:space="preserve"> </w:t>
      </w:r>
    </w:p>
    <w:p w14:paraId="114A1732" w14:textId="4109BAA1" w:rsidR="00F9791F" w:rsidRPr="0083207B" w:rsidRDefault="00F9791F" w:rsidP="00F9791F">
      <w:pPr>
        <w:pStyle w:val="Akapitzlist"/>
        <w:widowControl/>
        <w:numPr>
          <w:ilvl w:val="0"/>
          <w:numId w:val="30"/>
        </w:numPr>
        <w:suppressAutoHyphens w:val="0"/>
        <w:autoSpaceDN/>
        <w:spacing w:line="360" w:lineRule="auto"/>
        <w:contextualSpacing/>
        <w:jc w:val="both"/>
        <w:rPr>
          <w:rFonts w:eastAsia="Calibri"/>
          <w:szCs w:val="22"/>
          <w:lang w:eastAsia="x-none"/>
        </w:rPr>
      </w:pPr>
      <w:r w:rsidRPr="0083207B">
        <w:rPr>
          <w:rFonts w:eastAsia="Calibri"/>
          <w:szCs w:val="22"/>
          <w:lang w:eastAsia="x-none"/>
        </w:rPr>
        <w:t xml:space="preserve">zamierza </w:t>
      </w:r>
    </w:p>
    <w:p w14:paraId="3A288C90" w14:textId="12DFC10F" w:rsidR="003725DB" w:rsidRPr="0083207B" w:rsidRDefault="003725DB" w:rsidP="00F9791F">
      <w:pPr>
        <w:pStyle w:val="Akapitzlist"/>
        <w:widowControl/>
        <w:numPr>
          <w:ilvl w:val="0"/>
          <w:numId w:val="30"/>
        </w:numPr>
        <w:suppressAutoHyphens w:val="0"/>
        <w:autoSpaceDN/>
        <w:spacing w:line="360" w:lineRule="auto"/>
        <w:contextualSpacing/>
        <w:jc w:val="both"/>
        <w:rPr>
          <w:rFonts w:eastAsia="Calibri"/>
          <w:szCs w:val="22"/>
          <w:lang w:eastAsia="x-none"/>
        </w:rPr>
      </w:pPr>
      <w:r w:rsidRPr="0083207B">
        <w:rPr>
          <w:rFonts w:eastAsia="Calibri"/>
          <w:szCs w:val="22"/>
          <w:lang w:eastAsia="x-none"/>
        </w:rPr>
        <w:t>nie zamierza</w:t>
      </w:r>
    </w:p>
    <w:p w14:paraId="7216C5DC" w14:textId="40020024" w:rsidR="00E22275" w:rsidRPr="0083207B" w:rsidRDefault="003725DB" w:rsidP="003725DB">
      <w:pPr>
        <w:widowControl/>
        <w:suppressAutoHyphens w:val="0"/>
        <w:autoSpaceDN/>
        <w:spacing w:line="360" w:lineRule="auto"/>
        <w:contextualSpacing/>
        <w:jc w:val="both"/>
      </w:pPr>
      <w:r w:rsidRPr="0083207B">
        <w:rPr>
          <w:rFonts w:eastAsia="Calibri"/>
          <w:szCs w:val="22"/>
          <w:lang w:eastAsia="x-none"/>
        </w:rPr>
        <w:lastRenderedPageBreak/>
        <w:t xml:space="preserve">wysyłać zza pośrednictwem PEF ustrukturyzowane faktury elektroniczne, o których mowa w art. 2 pkt 4 ustawy  dnia 9 listopada 2018 r. o elektronicznym fakturowaniu w zamówieniach publicznych, </w:t>
      </w:r>
      <w:r w:rsidRPr="0083207B">
        <w:rPr>
          <w:i/>
          <w:iCs/>
        </w:rPr>
        <w:t xml:space="preserve">koncesjach na roboty budowlane lub usługi oraz partnerstwie publiczno-prywatnym. </w:t>
      </w:r>
      <w:r w:rsidRPr="0083207B">
        <w:t xml:space="preserve">W przypadku zmiany oświadczenia woli w ww. zakresie Wykonawca obowiązuje się do powiadomienia Zamawiającego najpóźniej w terminie do 7 dni przed wystawieniem faktury. </w:t>
      </w:r>
    </w:p>
    <w:p w14:paraId="1E582415" w14:textId="7F534215" w:rsidR="00631D3F" w:rsidRPr="0083207B" w:rsidRDefault="00733472" w:rsidP="00631D3F">
      <w:pPr>
        <w:pStyle w:val="Standard"/>
        <w:spacing w:before="120" w:after="120"/>
        <w:jc w:val="center"/>
        <w:rPr>
          <w:rFonts w:eastAsia="Times New Roman" w:cs="Times New Roman"/>
          <w:b/>
          <w:szCs w:val="20"/>
          <w:lang w:bidi="ar-SA"/>
        </w:rPr>
      </w:pPr>
      <w:bookmarkStart w:id="25" w:name="_Hlk72178376"/>
      <w:r w:rsidRPr="0083207B">
        <w:rPr>
          <w:rFonts w:eastAsia="Times New Roman" w:cs="Times New Roman"/>
          <w:b/>
          <w:szCs w:val="20"/>
          <w:lang w:bidi="ar-SA"/>
        </w:rPr>
        <w:t xml:space="preserve">§ </w:t>
      </w:r>
      <w:r w:rsidR="008456DC" w:rsidRPr="0083207B">
        <w:rPr>
          <w:rFonts w:eastAsia="Times New Roman" w:cs="Times New Roman"/>
          <w:b/>
          <w:szCs w:val="20"/>
          <w:lang w:bidi="ar-SA"/>
        </w:rPr>
        <w:t>9</w:t>
      </w:r>
      <w:r w:rsidRPr="0083207B">
        <w:rPr>
          <w:rFonts w:eastAsia="Times New Roman" w:cs="Times New Roman"/>
          <w:b/>
          <w:szCs w:val="20"/>
          <w:lang w:bidi="ar-SA"/>
        </w:rPr>
        <w:t>.</w:t>
      </w:r>
    </w:p>
    <w:bookmarkEnd w:id="25"/>
    <w:p w14:paraId="381B2048" w14:textId="77777777" w:rsidR="00631D3F" w:rsidRPr="0083207B" w:rsidRDefault="00631D3F" w:rsidP="00631D3F">
      <w:pPr>
        <w:pStyle w:val="Standard"/>
        <w:spacing w:before="120" w:after="120"/>
        <w:jc w:val="center"/>
        <w:rPr>
          <w:rFonts w:eastAsia="Times New Roman" w:cs="Times New Roman"/>
          <w:b/>
          <w:sz w:val="4"/>
          <w:szCs w:val="4"/>
          <w:lang w:bidi="ar-SA"/>
        </w:rPr>
      </w:pPr>
    </w:p>
    <w:p w14:paraId="4955D4FC" w14:textId="135E266A" w:rsidR="00733472" w:rsidRPr="0083207B" w:rsidRDefault="00885F73" w:rsidP="009056A8">
      <w:pPr>
        <w:widowControl/>
        <w:numPr>
          <w:ilvl w:val="0"/>
          <w:numId w:val="10"/>
        </w:numPr>
        <w:tabs>
          <w:tab w:val="clear" w:pos="360"/>
          <w:tab w:val="num" w:pos="284"/>
        </w:tabs>
        <w:autoSpaceDE w:val="0"/>
        <w:autoSpaceDN/>
        <w:spacing w:line="360" w:lineRule="auto"/>
        <w:ind w:left="284" w:hanging="287"/>
        <w:jc w:val="both"/>
        <w:rPr>
          <w:szCs w:val="22"/>
        </w:rPr>
      </w:pPr>
      <w:r w:rsidRPr="0083207B">
        <w:rPr>
          <w:szCs w:val="22"/>
        </w:rPr>
        <w:t xml:space="preserve">Zamawiający przewiduje możliwość dokonania </w:t>
      </w:r>
      <w:r w:rsidR="00733472" w:rsidRPr="0083207B">
        <w:rPr>
          <w:szCs w:val="22"/>
        </w:rPr>
        <w:t>zmiany wysokości wynagrodzenia Wykonawcy</w:t>
      </w:r>
      <w:r w:rsidR="00444198" w:rsidRPr="0083207B">
        <w:rPr>
          <w:szCs w:val="22"/>
        </w:rPr>
        <w:t>(z zastrzeżeniem, że przez zmianę wysokości wynagrodzenia rozumie się jego podwyższenie, jak i obniżenie)</w:t>
      </w:r>
      <w:r w:rsidR="00733472" w:rsidRPr="0083207B">
        <w:rPr>
          <w:szCs w:val="22"/>
        </w:rPr>
        <w:t xml:space="preserve">, o którym mowa w § </w:t>
      </w:r>
      <w:r w:rsidR="00A420E1" w:rsidRPr="0083207B">
        <w:rPr>
          <w:szCs w:val="22"/>
        </w:rPr>
        <w:t>8</w:t>
      </w:r>
      <w:r w:rsidR="00733472" w:rsidRPr="0083207B">
        <w:rPr>
          <w:szCs w:val="22"/>
        </w:rPr>
        <w:t xml:space="preserve"> Umowy, w</w:t>
      </w:r>
      <w:r w:rsidR="00A420E1" w:rsidRPr="0083207B">
        <w:rPr>
          <w:szCs w:val="22"/>
        </w:rPr>
        <w:t> </w:t>
      </w:r>
      <w:r w:rsidR="00733472" w:rsidRPr="0083207B">
        <w:rPr>
          <w:szCs w:val="22"/>
        </w:rPr>
        <w:t>przypadku wystąpienia jednej z następujących okoliczności:</w:t>
      </w:r>
    </w:p>
    <w:p w14:paraId="2CF16D87" w14:textId="71F3285D" w:rsidR="00A420E1" w:rsidRPr="0083207B" w:rsidRDefault="00733472" w:rsidP="009056A8">
      <w:pPr>
        <w:widowControl/>
        <w:numPr>
          <w:ilvl w:val="0"/>
          <w:numId w:val="11"/>
        </w:numPr>
        <w:autoSpaceDE w:val="0"/>
        <w:autoSpaceDN/>
        <w:spacing w:line="360" w:lineRule="auto"/>
        <w:ind w:left="567" w:hanging="283"/>
        <w:jc w:val="both"/>
        <w:rPr>
          <w:szCs w:val="22"/>
        </w:rPr>
      </w:pPr>
      <w:r w:rsidRPr="0083207B">
        <w:rPr>
          <w:szCs w:val="22"/>
        </w:rPr>
        <w:t>zmiany stawki podatku od towarów i usług</w:t>
      </w:r>
      <w:r w:rsidR="00444198" w:rsidRPr="0083207B">
        <w:rPr>
          <w:szCs w:val="22"/>
        </w:rPr>
        <w:t xml:space="preserve"> oraz podatku akcyzowego </w:t>
      </w:r>
    </w:p>
    <w:p w14:paraId="17EB602E" w14:textId="6AEE2E89" w:rsidR="00A420E1" w:rsidRPr="0083207B" w:rsidRDefault="00733472" w:rsidP="009056A8">
      <w:pPr>
        <w:widowControl/>
        <w:numPr>
          <w:ilvl w:val="0"/>
          <w:numId w:val="11"/>
        </w:numPr>
        <w:autoSpaceDE w:val="0"/>
        <w:autoSpaceDN/>
        <w:spacing w:line="360" w:lineRule="auto"/>
        <w:ind w:left="567" w:hanging="283"/>
        <w:jc w:val="both"/>
        <w:rPr>
          <w:szCs w:val="22"/>
        </w:rPr>
      </w:pPr>
      <w:r w:rsidRPr="0083207B">
        <w:rPr>
          <w:szCs w:val="22"/>
        </w:rPr>
        <w:t xml:space="preserve">zmiany wysokości minimalnego wynagrodzenia </w:t>
      </w:r>
      <w:r w:rsidR="00713F6B" w:rsidRPr="0083207B">
        <w:rPr>
          <w:szCs w:val="22"/>
        </w:rPr>
        <w:t xml:space="preserve">za pracę </w:t>
      </w:r>
      <w:r w:rsidRPr="0083207B">
        <w:rPr>
          <w:szCs w:val="22"/>
        </w:rPr>
        <w:t xml:space="preserve">ustalonego na podstawie </w:t>
      </w:r>
      <w:r w:rsidR="00C841E6" w:rsidRPr="0083207B">
        <w:rPr>
          <w:szCs w:val="22"/>
        </w:rPr>
        <w:t>ustawy z dnia 10 października 2002 r. o minimalnym wynagrodzeniu za pracę</w:t>
      </w:r>
      <w:r w:rsidR="00266F0B" w:rsidRPr="0083207B">
        <w:t xml:space="preserve"> (Dz. U.</w:t>
      </w:r>
      <w:r w:rsidR="003E5353" w:rsidRPr="0083207B">
        <w:t xml:space="preserve"> </w:t>
      </w:r>
      <w:r w:rsidR="00E22275" w:rsidRPr="0083207B">
        <w:t>z</w:t>
      </w:r>
      <w:r w:rsidR="00266F0B" w:rsidRPr="0083207B">
        <w:t xml:space="preserve"> 2020 </w:t>
      </w:r>
      <w:r w:rsidR="00E22275" w:rsidRPr="0083207B">
        <w:t>r. poz. 2207</w:t>
      </w:r>
      <w:r w:rsidR="00266F0B" w:rsidRPr="0083207B">
        <w:t>)</w:t>
      </w:r>
      <w:r w:rsidR="00C841E6" w:rsidRPr="0083207B">
        <w:rPr>
          <w:szCs w:val="22"/>
        </w:rPr>
        <w:t>,</w:t>
      </w:r>
    </w:p>
    <w:p w14:paraId="23E8931E" w14:textId="77777777" w:rsidR="00A420E1" w:rsidRPr="0083207B" w:rsidRDefault="00733472" w:rsidP="009056A8">
      <w:pPr>
        <w:widowControl/>
        <w:numPr>
          <w:ilvl w:val="0"/>
          <w:numId w:val="11"/>
        </w:numPr>
        <w:autoSpaceDE w:val="0"/>
        <w:autoSpaceDN/>
        <w:spacing w:line="360" w:lineRule="auto"/>
        <w:ind w:left="567" w:hanging="283"/>
        <w:jc w:val="both"/>
        <w:rPr>
          <w:szCs w:val="22"/>
        </w:rPr>
      </w:pPr>
      <w:r w:rsidRPr="0083207B">
        <w:rPr>
          <w:szCs w:val="22"/>
        </w:rPr>
        <w:t>zmiany zasad podlegania ubezpieczeniom społecznym lub ubezpieczeniu zdrowotnemu lub wysokości stawki składki na ubezpieczenia społeczne lub zdrowotne</w:t>
      </w:r>
      <w:r w:rsidR="005928E5" w:rsidRPr="0083207B">
        <w:rPr>
          <w:szCs w:val="22"/>
        </w:rPr>
        <w:t>,</w:t>
      </w:r>
    </w:p>
    <w:p w14:paraId="4921F34E" w14:textId="23756D48" w:rsidR="00FB0BFD" w:rsidRPr="0083207B" w:rsidRDefault="00BE6226" w:rsidP="009056A8">
      <w:pPr>
        <w:widowControl/>
        <w:numPr>
          <w:ilvl w:val="0"/>
          <w:numId w:val="11"/>
        </w:numPr>
        <w:autoSpaceDE w:val="0"/>
        <w:autoSpaceDN/>
        <w:spacing w:line="360" w:lineRule="auto"/>
        <w:ind w:left="567" w:hanging="283"/>
        <w:jc w:val="both"/>
        <w:rPr>
          <w:szCs w:val="22"/>
        </w:rPr>
      </w:pPr>
      <w:r w:rsidRPr="0083207B">
        <w:rPr>
          <w:szCs w:val="22"/>
        </w:rPr>
        <w:t>zasad gromadzenia i wysokości wpłat do pracowniczych planów kapitałowych, o</w:t>
      </w:r>
      <w:r w:rsidR="00E1302D" w:rsidRPr="0083207B">
        <w:rPr>
          <w:szCs w:val="22"/>
        </w:rPr>
        <w:t> </w:t>
      </w:r>
      <w:r w:rsidRPr="0083207B">
        <w:rPr>
          <w:szCs w:val="22"/>
        </w:rPr>
        <w:t xml:space="preserve">których </w:t>
      </w:r>
      <w:r w:rsidR="00733472" w:rsidRPr="0083207B">
        <w:rPr>
          <w:szCs w:val="22"/>
        </w:rPr>
        <w:t xml:space="preserve"> </w:t>
      </w:r>
      <w:r w:rsidRPr="0083207B">
        <w:rPr>
          <w:szCs w:val="22"/>
        </w:rPr>
        <w:t xml:space="preserve">mowa </w:t>
      </w:r>
      <w:r w:rsidR="001A3DD5" w:rsidRPr="0083207B">
        <w:rPr>
          <w:szCs w:val="22"/>
        </w:rPr>
        <w:t>w ustawie z dnia 4 października 2018 r. o pracowniczych planach kapitałowych (</w:t>
      </w:r>
      <w:r w:rsidR="003E5353" w:rsidRPr="0083207B">
        <w:rPr>
          <w:szCs w:val="22"/>
        </w:rPr>
        <w:t>Dz.U.</w:t>
      </w:r>
      <w:r w:rsidR="00BA51BC" w:rsidRPr="0083207B">
        <w:rPr>
          <w:szCs w:val="22"/>
        </w:rPr>
        <w:t xml:space="preserve"> </w:t>
      </w:r>
      <w:r w:rsidR="00E22275" w:rsidRPr="0083207B">
        <w:rPr>
          <w:szCs w:val="22"/>
        </w:rPr>
        <w:t xml:space="preserve">z </w:t>
      </w:r>
      <w:r w:rsidR="003E5353" w:rsidRPr="0083207B">
        <w:rPr>
          <w:szCs w:val="22"/>
        </w:rPr>
        <w:t xml:space="preserve">2020 </w:t>
      </w:r>
      <w:r w:rsidR="00E22275" w:rsidRPr="0083207B">
        <w:rPr>
          <w:szCs w:val="22"/>
        </w:rPr>
        <w:t>r. poz. 1342</w:t>
      </w:r>
      <w:r w:rsidR="00E355F6" w:rsidRPr="0083207B">
        <w:rPr>
          <w:szCs w:val="22"/>
        </w:rPr>
        <w:t>),</w:t>
      </w:r>
      <w:r w:rsidR="00FB0BFD" w:rsidRPr="0083207B">
        <w:rPr>
          <w:szCs w:val="22"/>
        </w:rPr>
        <w:t xml:space="preserve"> </w:t>
      </w:r>
    </w:p>
    <w:p w14:paraId="0EF08943" w14:textId="59CD2208" w:rsidR="00733472" w:rsidRPr="0083207B" w:rsidRDefault="00726026" w:rsidP="00FB0BFD">
      <w:pPr>
        <w:widowControl/>
        <w:autoSpaceDE w:val="0"/>
        <w:autoSpaceDN/>
        <w:spacing w:line="360" w:lineRule="auto"/>
        <w:ind w:left="284"/>
        <w:jc w:val="both"/>
        <w:rPr>
          <w:szCs w:val="22"/>
        </w:rPr>
      </w:pPr>
      <w:r w:rsidRPr="0083207B">
        <w:rPr>
          <w:szCs w:val="22"/>
        </w:rPr>
        <w:t xml:space="preserve">na </w:t>
      </w:r>
      <w:r w:rsidR="00733472" w:rsidRPr="0083207B">
        <w:rPr>
          <w:szCs w:val="22"/>
        </w:rPr>
        <w:t>zasadach i w sposób określony w</w:t>
      </w:r>
      <w:r w:rsidR="00FB0BFD" w:rsidRPr="0083207B">
        <w:rPr>
          <w:szCs w:val="22"/>
        </w:rPr>
        <w:t xml:space="preserve"> </w:t>
      </w:r>
      <w:r w:rsidR="00FB0BFD" w:rsidRPr="0083207B">
        <w:rPr>
          <w:rFonts w:eastAsia="Times New Roman" w:cs="Times New Roman"/>
          <w:bCs/>
          <w:szCs w:val="20"/>
          <w:lang w:bidi="ar-SA"/>
        </w:rPr>
        <w:t>§ 9</w:t>
      </w:r>
      <w:r w:rsidR="00FB0BFD" w:rsidRPr="0083207B">
        <w:rPr>
          <w:rFonts w:eastAsia="Times New Roman" w:cs="Times New Roman"/>
          <w:b/>
          <w:szCs w:val="20"/>
          <w:lang w:bidi="ar-SA"/>
        </w:rPr>
        <w:t xml:space="preserve"> </w:t>
      </w:r>
      <w:r w:rsidR="00733472" w:rsidRPr="0083207B">
        <w:rPr>
          <w:szCs w:val="22"/>
        </w:rPr>
        <w:t xml:space="preserve">ust. 2 - 12, </w:t>
      </w:r>
      <w:r w:rsidRPr="0083207B">
        <w:rPr>
          <w:szCs w:val="22"/>
        </w:rPr>
        <w:t xml:space="preserve"> </w:t>
      </w:r>
      <w:r w:rsidR="00733472" w:rsidRPr="0083207B">
        <w:rPr>
          <w:szCs w:val="22"/>
        </w:rPr>
        <w:t>jeżeli zmiany te będą miały wpływ na</w:t>
      </w:r>
      <w:r w:rsidRPr="0083207B">
        <w:rPr>
          <w:szCs w:val="22"/>
        </w:rPr>
        <w:t> </w:t>
      </w:r>
      <w:r w:rsidR="00733472" w:rsidRPr="0083207B">
        <w:rPr>
          <w:szCs w:val="22"/>
        </w:rPr>
        <w:t xml:space="preserve">koszty wykonania </w:t>
      </w:r>
      <w:r w:rsidRPr="0083207B">
        <w:rPr>
          <w:szCs w:val="22"/>
        </w:rPr>
        <w:t>Przedmiotu Umowy</w:t>
      </w:r>
      <w:r w:rsidR="00733472" w:rsidRPr="0083207B">
        <w:rPr>
          <w:szCs w:val="22"/>
        </w:rPr>
        <w:t xml:space="preserve"> przez Wykonawcę.</w:t>
      </w:r>
    </w:p>
    <w:p w14:paraId="3CCE9AB8" w14:textId="5320F851" w:rsidR="00733472" w:rsidRPr="0083207B" w:rsidRDefault="00733472" w:rsidP="009056A8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szCs w:val="22"/>
        </w:rPr>
      </w:pPr>
      <w:r w:rsidRPr="0083207B">
        <w:rPr>
          <w:szCs w:val="22"/>
        </w:rPr>
        <w:t xml:space="preserve">Zmiana wysokości wynagrodzenia należnego Wykonawcy w przypadku zaistnienia przesłanki, o której mowa w </w:t>
      </w:r>
      <w:r w:rsidRPr="0083207B">
        <w:rPr>
          <w:rFonts w:eastAsia="Times New Roman" w:cs="Times New Roman"/>
          <w:szCs w:val="20"/>
          <w:lang w:bidi="ar-SA"/>
        </w:rPr>
        <w:t>§</w:t>
      </w:r>
      <w:r w:rsidRPr="0083207B">
        <w:rPr>
          <w:szCs w:val="22"/>
        </w:rPr>
        <w:t xml:space="preserve"> </w:t>
      </w:r>
      <w:r w:rsidR="00FB0BFD" w:rsidRPr="0083207B">
        <w:rPr>
          <w:szCs w:val="22"/>
        </w:rPr>
        <w:t>9</w:t>
      </w:r>
      <w:r w:rsidRPr="0083207B">
        <w:rPr>
          <w:szCs w:val="22"/>
        </w:rPr>
        <w:t xml:space="preserve"> ust. 1 pkt 1, będzie odnosić się wyłącznie do części </w:t>
      </w:r>
      <w:r w:rsidR="00734BCA" w:rsidRPr="0083207B">
        <w:rPr>
          <w:szCs w:val="22"/>
        </w:rPr>
        <w:t>P</w:t>
      </w:r>
      <w:r w:rsidRPr="0083207B">
        <w:rPr>
          <w:szCs w:val="22"/>
        </w:rPr>
        <w:t xml:space="preserve">rzedmiotu </w:t>
      </w:r>
      <w:r w:rsidR="00734BCA" w:rsidRPr="0083207B">
        <w:rPr>
          <w:szCs w:val="22"/>
        </w:rPr>
        <w:t>u</w:t>
      </w:r>
      <w:r w:rsidRPr="0083207B">
        <w:rPr>
          <w:szCs w:val="22"/>
        </w:rPr>
        <w:t xml:space="preserve">mowy zrealizowanej, zgodnie z terminami ustalonymi </w:t>
      </w:r>
      <w:r w:rsidR="005359B7" w:rsidRPr="0083207B">
        <w:rPr>
          <w:szCs w:val="22"/>
        </w:rPr>
        <w:t>u</w:t>
      </w:r>
      <w:r w:rsidRPr="0083207B">
        <w:rPr>
          <w:szCs w:val="22"/>
        </w:rPr>
        <w:t xml:space="preserve">mową, po dniu wejścia w życie przepisów zmieniających stawkę podatku od towarów i usług oraz wyłącznie do części </w:t>
      </w:r>
      <w:r w:rsidR="005359B7" w:rsidRPr="0083207B">
        <w:rPr>
          <w:szCs w:val="22"/>
        </w:rPr>
        <w:t>Pr</w:t>
      </w:r>
      <w:r w:rsidRPr="0083207B">
        <w:rPr>
          <w:szCs w:val="22"/>
        </w:rPr>
        <w:t xml:space="preserve">zedmiotu </w:t>
      </w:r>
      <w:r w:rsidR="005359B7" w:rsidRPr="0083207B">
        <w:rPr>
          <w:szCs w:val="22"/>
        </w:rPr>
        <w:t>u</w:t>
      </w:r>
      <w:r w:rsidRPr="0083207B">
        <w:rPr>
          <w:szCs w:val="22"/>
        </w:rPr>
        <w:t>mowy, do której zastosowanie znajdzie zmiana stawki podatku od towarów i usług.</w:t>
      </w:r>
    </w:p>
    <w:p w14:paraId="5D125457" w14:textId="105DB69D" w:rsidR="00733472" w:rsidRPr="0083207B" w:rsidRDefault="00733472" w:rsidP="009056A8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szCs w:val="22"/>
        </w:rPr>
      </w:pPr>
      <w:r w:rsidRPr="0083207B">
        <w:rPr>
          <w:szCs w:val="22"/>
        </w:rPr>
        <w:t xml:space="preserve">W przypadku zmiany, o której mowa w ust </w:t>
      </w:r>
      <w:r w:rsidRPr="0083207B">
        <w:rPr>
          <w:rFonts w:eastAsia="Times New Roman" w:cs="Times New Roman"/>
          <w:szCs w:val="20"/>
          <w:lang w:bidi="ar-SA"/>
        </w:rPr>
        <w:t>§</w:t>
      </w:r>
      <w:r w:rsidRPr="0083207B">
        <w:rPr>
          <w:szCs w:val="22"/>
        </w:rPr>
        <w:t xml:space="preserve"> </w:t>
      </w:r>
      <w:r w:rsidR="005359B7" w:rsidRPr="0083207B">
        <w:rPr>
          <w:szCs w:val="22"/>
        </w:rPr>
        <w:t xml:space="preserve">9 </w:t>
      </w:r>
      <w:r w:rsidRPr="0083207B">
        <w:rPr>
          <w:szCs w:val="22"/>
        </w:rPr>
        <w:t>ust. 1 pkt 1, wartość wynagrodzenia netto nie zmieni się, a wartość wynagrodzenia brutto zostanie wyliczona na podstawie nowych przepisów.</w:t>
      </w:r>
    </w:p>
    <w:p w14:paraId="233A8318" w14:textId="7B2A02EC" w:rsidR="00733472" w:rsidRPr="0083207B" w:rsidRDefault="00733472" w:rsidP="009056A8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szCs w:val="22"/>
        </w:rPr>
      </w:pPr>
      <w:r w:rsidRPr="0083207B">
        <w:rPr>
          <w:szCs w:val="22"/>
        </w:rPr>
        <w:t>Zmiana wysokości wynagrodzenia w przypadku zaistnienia przesłanki, o której mowa w </w:t>
      </w:r>
      <w:r w:rsidRPr="0083207B">
        <w:rPr>
          <w:rFonts w:eastAsia="Times New Roman" w:cs="Times New Roman"/>
          <w:szCs w:val="20"/>
          <w:lang w:bidi="ar-SA"/>
        </w:rPr>
        <w:t>§</w:t>
      </w:r>
      <w:r w:rsidRPr="0083207B">
        <w:rPr>
          <w:szCs w:val="22"/>
        </w:rPr>
        <w:t> </w:t>
      </w:r>
      <w:r w:rsidR="005359B7" w:rsidRPr="0083207B">
        <w:rPr>
          <w:szCs w:val="22"/>
        </w:rPr>
        <w:t>9</w:t>
      </w:r>
      <w:r w:rsidRPr="0083207B">
        <w:rPr>
          <w:szCs w:val="22"/>
        </w:rPr>
        <w:t xml:space="preserve"> ust. 1 pkt 2</w:t>
      </w:r>
      <w:r w:rsidR="005359B7" w:rsidRPr="0083207B">
        <w:rPr>
          <w:szCs w:val="22"/>
        </w:rPr>
        <w:t xml:space="preserve">) </w:t>
      </w:r>
      <w:r w:rsidRPr="0083207B">
        <w:rPr>
          <w:szCs w:val="22"/>
        </w:rPr>
        <w:t>lub pkt 3</w:t>
      </w:r>
      <w:r w:rsidR="005359B7" w:rsidRPr="0083207B">
        <w:rPr>
          <w:szCs w:val="22"/>
        </w:rPr>
        <w:t>)</w:t>
      </w:r>
      <w:r w:rsidRPr="0083207B">
        <w:rPr>
          <w:szCs w:val="22"/>
        </w:rPr>
        <w:t xml:space="preserve">, będzie obejmować wyłącznie część wynagrodzenia należnego </w:t>
      </w:r>
      <w:r w:rsidRPr="0083207B">
        <w:rPr>
          <w:szCs w:val="22"/>
        </w:rPr>
        <w:lastRenderedPageBreak/>
        <w:t xml:space="preserve">Wykonawcy, w odniesieniu do której nastąpiła zmiana wysokości kosztów wykonania </w:t>
      </w:r>
      <w:r w:rsidR="007226D0" w:rsidRPr="0083207B">
        <w:rPr>
          <w:szCs w:val="22"/>
        </w:rPr>
        <w:t>u</w:t>
      </w:r>
      <w:r w:rsidRPr="0083207B">
        <w:rPr>
          <w:szCs w:val="22"/>
        </w:rPr>
        <w:t>mowy przez Wykonawcę w związku z wejściem w życie przepisów odpowiednio zmieniających wysokość minimalnego wynagrodzenia za pracę lub dokonujących zmian w zakresie zasad podlegania ubezpieczeniom społecznym lub ubezpieczeniu zdrowotnemu lub w zakresie wysokości stawki składki na ubezpieczenia społeczne lub zdrowotne</w:t>
      </w:r>
      <w:r w:rsidR="00EC31CE" w:rsidRPr="0083207B">
        <w:rPr>
          <w:szCs w:val="22"/>
        </w:rPr>
        <w:t xml:space="preserve"> lub w</w:t>
      </w:r>
      <w:r w:rsidR="007226D0" w:rsidRPr="0083207B">
        <w:rPr>
          <w:szCs w:val="22"/>
        </w:rPr>
        <w:t> </w:t>
      </w:r>
      <w:r w:rsidR="00EC31CE" w:rsidRPr="0083207B">
        <w:rPr>
          <w:szCs w:val="22"/>
        </w:rPr>
        <w:t xml:space="preserve">zakresie zmiany zasad gromadzenia i wysokości wpłat do pracowniczych planów kapitałowych. </w:t>
      </w:r>
    </w:p>
    <w:p w14:paraId="16C4025E" w14:textId="66A1229C" w:rsidR="00733472" w:rsidRPr="0083207B" w:rsidRDefault="00733472" w:rsidP="009056A8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szCs w:val="22"/>
        </w:rPr>
      </w:pPr>
      <w:r w:rsidRPr="0083207B">
        <w:rPr>
          <w:szCs w:val="22"/>
        </w:rPr>
        <w:t>W przypadku zmiany, o której mowa w </w:t>
      </w:r>
      <w:r w:rsidRPr="0083207B">
        <w:rPr>
          <w:rFonts w:eastAsia="Times New Roman" w:cs="Times New Roman"/>
          <w:szCs w:val="20"/>
          <w:lang w:bidi="ar-SA"/>
        </w:rPr>
        <w:t>§</w:t>
      </w:r>
      <w:r w:rsidRPr="0083207B">
        <w:rPr>
          <w:szCs w:val="22"/>
        </w:rPr>
        <w:t> </w:t>
      </w:r>
      <w:r w:rsidR="007226D0" w:rsidRPr="0083207B">
        <w:rPr>
          <w:szCs w:val="22"/>
        </w:rPr>
        <w:t>9</w:t>
      </w:r>
      <w:r w:rsidRPr="0083207B">
        <w:rPr>
          <w:szCs w:val="22"/>
        </w:rPr>
        <w:t xml:space="preserve"> ust. 1 pkt 2</w:t>
      </w:r>
      <w:r w:rsidR="00B1282D" w:rsidRPr="0083207B">
        <w:rPr>
          <w:szCs w:val="22"/>
        </w:rPr>
        <w:t xml:space="preserve">) lub 4) </w:t>
      </w:r>
      <w:r w:rsidRPr="0083207B">
        <w:rPr>
          <w:szCs w:val="22"/>
        </w:rPr>
        <w:t xml:space="preserve">, wynagrodzenie Wykonawcy ulegnie zmianie o kwotę odpowiadającą wzrostowi kosztu Wykonawcy w związku ze zwiększeniem wysokości wynagrodzeń Pracowników świadczących </w:t>
      </w:r>
      <w:r w:rsidR="00F66C9C" w:rsidRPr="0083207B">
        <w:rPr>
          <w:szCs w:val="22"/>
        </w:rPr>
        <w:t>u</w:t>
      </w:r>
      <w:r w:rsidRPr="0083207B">
        <w:rPr>
          <w:szCs w:val="22"/>
        </w:rPr>
        <w:t xml:space="preserve">sługi do wysokości aktualnie obowiązującego minimalnego wynagrodzenia za pracę, z uwzględnieniem wszystkich obciążeń publicznoprawnych od kwoty wzrostu minimalnego wynagrodzenia. Kwota odpowiadająca wzrostowi kosztu Wykonawcy będzie odnosić się wyłącznie do części wynagrodzenia Pracowników świadczących </w:t>
      </w:r>
      <w:r w:rsidR="00B1282D" w:rsidRPr="0083207B">
        <w:rPr>
          <w:szCs w:val="22"/>
        </w:rPr>
        <w:t>u</w:t>
      </w:r>
      <w:r w:rsidRPr="0083207B">
        <w:rPr>
          <w:szCs w:val="22"/>
        </w:rPr>
        <w:t xml:space="preserve">sługi, o których mowa w zdaniu poprzedzającym, odpowiadającej zakresowi, w jakim wykonują oni prace bezpośrednio związane z realizacją </w:t>
      </w:r>
      <w:r w:rsidR="00F66C9C" w:rsidRPr="0083207B">
        <w:rPr>
          <w:szCs w:val="22"/>
        </w:rPr>
        <w:t>P</w:t>
      </w:r>
      <w:r w:rsidRPr="0083207B">
        <w:rPr>
          <w:szCs w:val="22"/>
        </w:rPr>
        <w:t xml:space="preserve">rzedmiotu </w:t>
      </w:r>
      <w:r w:rsidR="00F66C9C" w:rsidRPr="0083207B">
        <w:rPr>
          <w:szCs w:val="22"/>
        </w:rPr>
        <w:t>U</w:t>
      </w:r>
      <w:r w:rsidRPr="0083207B">
        <w:rPr>
          <w:szCs w:val="22"/>
        </w:rPr>
        <w:t>mowy.</w:t>
      </w:r>
    </w:p>
    <w:p w14:paraId="789B9109" w14:textId="1E484D5E" w:rsidR="00733472" w:rsidRPr="0083207B" w:rsidRDefault="00733472" w:rsidP="009056A8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szCs w:val="22"/>
        </w:rPr>
      </w:pPr>
      <w:r w:rsidRPr="0083207B">
        <w:rPr>
          <w:szCs w:val="22"/>
        </w:rPr>
        <w:t>W przypadku zmiany, o której mowa w </w:t>
      </w:r>
      <w:r w:rsidRPr="0083207B">
        <w:rPr>
          <w:rFonts w:eastAsia="Times New Roman" w:cs="Times New Roman"/>
          <w:szCs w:val="20"/>
          <w:lang w:bidi="ar-SA"/>
        </w:rPr>
        <w:t>§</w:t>
      </w:r>
      <w:r w:rsidRPr="0083207B">
        <w:rPr>
          <w:szCs w:val="22"/>
        </w:rPr>
        <w:t> </w:t>
      </w:r>
      <w:r w:rsidR="00657706" w:rsidRPr="0083207B">
        <w:rPr>
          <w:szCs w:val="22"/>
        </w:rPr>
        <w:t xml:space="preserve">9 </w:t>
      </w:r>
      <w:r w:rsidRPr="0083207B">
        <w:rPr>
          <w:szCs w:val="22"/>
        </w:rPr>
        <w:t>ust. 1 pkt 3</w:t>
      </w:r>
      <w:r w:rsidR="00F66C9C" w:rsidRPr="0083207B">
        <w:rPr>
          <w:szCs w:val="22"/>
        </w:rPr>
        <w:t>)</w:t>
      </w:r>
      <w:r w:rsidRPr="0083207B">
        <w:rPr>
          <w:szCs w:val="22"/>
        </w:rPr>
        <w:t>, wynagrodzenie Wykonawcy ulegnie zmianie o kwotę odpowiadającą zmianie kosztu Wykonawcy ponoszonego w</w:t>
      </w:r>
      <w:r w:rsidR="00F66C9C" w:rsidRPr="0083207B">
        <w:rPr>
          <w:szCs w:val="22"/>
        </w:rPr>
        <w:t> </w:t>
      </w:r>
      <w:r w:rsidRPr="0083207B">
        <w:rPr>
          <w:szCs w:val="22"/>
        </w:rPr>
        <w:t>związku z</w:t>
      </w:r>
      <w:r w:rsidR="00F66C9C" w:rsidRPr="0083207B">
        <w:rPr>
          <w:szCs w:val="22"/>
        </w:rPr>
        <w:t xml:space="preserve"> </w:t>
      </w:r>
      <w:r w:rsidRPr="0083207B">
        <w:rPr>
          <w:szCs w:val="22"/>
        </w:rPr>
        <w:t xml:space="preserve"> wypłatą wynagrodzenia Pracownikom świadczącym Usługi. Kwota odpowiadająca zmianie kosztu Wykonawcy będzie odnosić się wyłącznie do części wynagrodzenia </w:t>
      </w:r>
      <w:r w:rsidR="004D1441" w:rsidRPr="0083207B">
        <w:rPr>
          <w:szCs w:val="22"/>
        </w:rPr>
        <w:t>pr</w:t>
      </w:r>
      <w:r w:rsidRPr="0083207B">
        <w:rPr>
          <w:szCs w:val="22"/>
        </w:rPr>
        <w:t xml:space="preserve">acowników </w:t>
      </w:r>
      <w:r w:rsidR="00657706" w:rsidRPr="0083207B">
        <w:rPr>
          <w:szCs w:val="22"/>
        </w:rPr>
        <w:t>ś</w:t>
      </w:r>
      <w:r w:rsidRPr="0083207B">
        <w:rPr>
          <w:szCs w:val="22"/>
        </w:rPr>
        <w:t xml:space="preserve">wiadczących </w:t>
      </w:r>
      <w:r w:rsidR="00657706" w:rsidRPr="0083207B">
        <w:rPr>
          <w:szCs w:val="22"/>
        </w:rPr>
        <w:t>u</w:t>
      </w:r>
      <w:r w:rsidRPr="0083207B">
        <w:rPr>
          <w:szCs w:val="22"/>
        </w:rPr>
        <w:t xml:space="preserve">sługi, o których mowa w zdaniu poprzedzającym, odpowiadającej zakresowi, w jakim wykonują oni prace bezpośrednio związane z realizacją przedmiotu </w:t>
      </w:r>
      <w:r w:rsidR="00657706" w:rsidRPr="0083207B">
        <w:rPr>
          <w:szCs w:val="22"/>
        </w:rPr>
        <w:t>u</w:t>
      </w:r>
      <w:r w:rsidRPr="0083207B">
        <w:rPr>
          <w:szCs w:val="22"/>
        </w:rPr>
        <w:t>mowy.</w:t>
      </w:r>
    </w:p>
    <w:p w14:paraId="0317EBA7" w14:textId="4DDED42F" w:rsidR="00733472" w:rsidRPr="0083207B" w:rsidRDefault="00733472" w:rsidP="009056A8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szCs w:val="22"/>
        </w:rPr>
      </w:pPr>
      <w:r w:rsidRPr="0083207B">
        <w:rPr>
          <w:szCs w:val="22"/>
        </w:rPr>
        <w:t xml:space="preserve">W celu zawarcia aneksu, o którym mowa w </w:t>
      </w:r>
      <w:r w:rsidRPr="0083207B">
        <w:rPr>
          <w:rFonts w:eastAsia="Times New Roman" w:cs="Times New Roman"/>
          <w:szCs w:val="20"/>
          <w:lang w:bidi="ar-SA"/>
        </w:rPr>
        <w:t>§</w:t>
      </w:r>
      <w:r w:rsidRPr="0083207B">
        <w:rPr>
          <w:szCs w:val="22"/>
        </w:rPr>
        <w:t> </w:t>
      </w:r>
      <w:r w:rsidR="00657706" w:rsidRPr="0083207B">
        <w:rPr>
          <w:szCs w:val="22"/>
        </w:rPr>
        <w:t>9</w:t>
      </w:r>
      <w:r w:rsidRPr="0083207B">
        <w:rPr>
          <w:szCs w:val="22"/>
        </w:rPr>
        <w:t xml:space="preserve"> ust. 1, każda ze Stron może wystąpić do 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</w:t>
      </w:r>
      <w:r w:rsidR="003354B3" w:rsidRPr="0083207B">
        <w:rPr>
          <w:szCs w:val="22"/>
        </w:rPr>
        <w:t>Przedmiotu u</w:t>
      </w:r>
      <w:r w:rsidRPr="0083207B">
        <w:rPr>
          <w:szCs w:val="22"/>
        </w:rPr>
        <w:t xml:space="preserve">mowy uzasadniająca zmianę wysokości wynagrodzenia należnego Wykonawcy. </w:t>
      </w:r>
    </w:p>
    <w:p w14:paraId="47B81001" w14:textId="356B05E3" w:rsidR="00733472" w:rsidRPr="0083207B" w:rsidRDefault="00733472" w:rsidP="009056A8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szCs w:val="22"/>
        </w:rPr>
      </w:pPr>
      <w:r w:rsidRPr="0083207B">
        <w:rPr>
          <w:szCs w:val="22"/>
        </w:rPr>
        <w:t xml:space="preserve">W przypadku zmian, o których mowa w </w:t>
      </w:r>
      <w:r w:rsidRPr="0083207B">
        <w:rPr>
          <w:rFonts w:eastAsia="Times New Roman" w:cs="Times New Roman"/>
          <w:szCs w:val="20"/>
          <w:lang w:bidi="ar-SA"/>
        </w:rPr>
        <w:t>§</w:t>
      </w:r>
      <w:r w:rsidRPr="0083207B">
        <w:rPr>
          <w:szCs w:val="22"/>
        </w:rPr>
        <w:t> </w:t>
      </w:r>
      <w:r w:rsidR="003354B3" w:rsidRPr="0083207B">
        <w:rPr>
          <w:szCs w:val="22"/>
        </w:rPr>
        <w:t>9</w:t>
      </w:r>
      <w:r w:rsidRPr="0083207B">
        <w:rPr>
          <w:szCs w:val="22"/>
        </w:rPr>
        <w:t xml:space="preserve"> ust. 1 pkt 2</w:t>
      </w:r>
      <w:r w:rsidR="00736987" w:rsidRPr="0083207B">
        <w:rPr>
          <w:szCs w:val="22"/>
        </w:rPr>
        <w:t>)</w:t>
      </w:r>
      <w:r w:rsidRPr="0083207B">
        <w:rPr>
          <w:szCs w:val="22"/>
        </w:rPr>
        <w:t xml:space="preserve"> </w:t>
      </w:r>
      <w:r w:rsidR="00736987" w:rsidRPr="0083207B">
        <w:rPr>
          <w:szCs w:val="22"/>
        </w:rPr>
        <w:t>– 4)</w:t>
      </w:r>
      <w:r w:rsidRPr="0083207B">
        <w:rPr>
          <w:szCs w:val="22"/>
        </w:rPr>
        <w:t xml:space="preserve">, jeżeli z wnioskiem występuje Wykonawca, jest on zobowiązany dołączyć do wniosku dokumenty, z których będzie wynikać, w jakim zakresie zmiany te mają wpływ na koszty wykonania </w:t>
      </w:r>
      <w:r w:rsidR="003354B3" w:rsidRPr="0083207B">
        <w:rPr>
          <w:szCs w:val="22"/>
        </w:rPr>
        <w:t>u</w:t>
      </w:r>
      <w:r w:rsidRPr="0083207B">
        <w:rPr>
          <w:szCs w:val="22"/>
        </w:rPr>
        <w:t>mowy, w szczególności:</w:t>
      </w:r>
    </w:p>
    <w:p w14:paraId="7B4AC1E4" w14:textId="28371E3A" w:rsidR="00733472" w:rsidRPr="000808DF" w:rsidRDefault="00733472" w:rsidP="009056A8">
      <w:pPr>
        <w:widowControl/>
        <w:numPr>
          <w:ilvl w:val="0"/>
          <w:numId w:val="12"/>
        </w:numPr>
        <w:autoSpaceDE w:val="0"/>
        <w:autoSpaceDN/>
        <w:spacing w:line="360" w:lineRule="auto"/>
        <w:ind w:left="426" w:hanging="284"/>
        <w:jc w:val="both"/>
        <w:rPr>
          <w:rFonts w:cs="Times New Roman"/>
        </w:rPr>
      </w:pPr>
      <w:r w:rsidRPr="0083207B">
        <w:rPr>
          <w:szCs w:val="22"/>
        </w:rPr>
        <w:lastRenderedPageBreak/>
        <w:t xml:space="preserve">pisemne zestawienie wynagrodzeń (zarówno przed jak i po zmianie) Pracowników świadczących </w:t>
      </w:r>
      <w:r w:rsidR="007D2DDC" w:rsidRPr="0083207B">
        <w:rPr>
          <w:szCs w:val="22"/>
        </w:rPr>
        <w:t>u</w:t>
      </w:r>
      <w:r w:rsidRPr="0083207B">
        <w:rPr>
          <w:szCs w:val="22"/>
        </w:rPr>
        <w:t xml:space="preserve">sługi, wraz z określeniem zakresu (części etatu), w jakim wykonują oni prace bezpośrednio związane z realizacją </w:t>
      </w:r>
      <w:r w:rsidR="007D2DDC" w:rsidRPr="0083207B">
        <w:rPr>
          <w:szCs w:val="22"/>
        </w:rPr>
        <w:t>P</w:t>
      </w:r>
      <w:r w:rsidRPr="0083207B">
        <w:rPr>
          <w:szCs w:val="22"/>
        </w:rPr>
        <w:t xml:space="preserve">rzedmiotu </w:t>
      </w:r>
      <w:r w:rsidR="007D2DDC" w:rsidRPr="0083207B">
        <w:rPr>
          <w:szCs w:val="22"/>
        </w:rPr>
        <w:t>u</w:t>
      </w:r>
      <w:r w:rsidRPr="0083207B">
        <w:rPr>
          <w:szCs w:val="22"/>
        </w:rPr>
        <w:t xml:space="preserve">mowy oraz części wynagrodzenia odpowiadającej temu zakresowi </w:t>
      </w:r>
      <w:r w:rsidRPr="000808DF">
        <w:rPr>
          <w:rFonts w:cs="Times New Roman"/>
        </w:rPr>
        <w:t xml:space="preserve">- w przypadku zmiany, o której mowa w </w:t>
      </w:r>
      <w:r w:rsidRPr="000808DF">
        <w:rPr>
          <w:rFonts w:eastAsia="Times New Roman" w:cs="Times New Roman"/>
          <w:lang w:bidi="ar-SA"/>
        </w:rPr>
        <w:t>§</w:t>
      </w:r>
      <w:r w:rsidRPr="000808DF">
        <w:rPr>
          <w:rFonts w:cs="Times New Roman"/>
        </w:rPr>
        <w:t> </w:t>
      </w:r>
      <w:r w:rsidR="007D2DDC" w:rsidRPr="000808DF">
        <w:rPr>
          <w:rFonts w:cs="Times New Roman"/>
        </w:rPr>
        <w:t>9</w:t>
      </w:r>
      <w:r w:rsidRPr="000808DF">
        <w:rPr>
          <w:rFonts w:cs="Times New Roman"/>
        </w:rPr>
        <w:t xml:space="preserve"> ust. 1 pkt 2</w:t>
      </w:r>
      <w:r w:rsidR="00312982" w:rsidRPr="000808DF">
        <w:rPr>
          <w:rFonts w:cs="Times New Roman"/>
        </w:rPr>
        <w:t xml:space="preserve">) </w:t>
      </w:r>
      <w:r w:rsidRPr="000808DF">
        <w:rPr>
          <w:rFonts w:cs="Times New Roman"/>
        </w:rPr>
        <w:t xml:space="preserve">lub </w:t>
      </w:r>
      <w:r w:rsidR="00312982" w:rsidRPr="000808DF">
        <w:rPr>
          <w:rFonts w:cs="Times New Roman"/>
        </w:rPr>
        <w:t>4) lub</w:t>
      </w:r>
    </w:p>
    <w:p w14:paraId="7DFD3C43" w14:textId="42A51FA7" w:rsidR="00733472" w:rsidRPr="000808DF" w:rsidRDefault="00733472" w:rsidP="009056A8">
      <w:pPr>
        <w:widowControl/>
        <w:numPr>
          <w:ilvl w:val="0"/>
          <w:numId w:val="12"/>
        </w:numPr>
        <w:autoSpaceDE w:val="0"/>
        <w:autoSpaceDN/>
        <w:spacing w:line="360" w:lineRule="auto"/>
        <w:ind w:left="426" w:hanging="284"/>
        <w:jc w:val="both"/>
        <w:rPr>
          <w:rFonts w:cs="Times New Roman"/>
        </w:rPr>
      </w:pPr>
      <w:r w:rsidRPr="000808DF">
        <w:rPr>
          <w:rFonts w:cs="Times New Roman"/>
        </w:rPr>
        <w:t xml:space="preserve">pisemne zestawienie wynagrodzeń (zarówno przed jak i po zmianie) Pracowników świadczących </w:t>
      </w:r>
      <w:r w:rsidR="007D2DDC" w:rsidRPr="000808DF">
        <w:rPr>
          <w:rFonts w:cs="Times New Roman"/>
        </w:rPr>
        <w:t>u</w:t>
      </w:r>
      <w:r w:rsidRPr="000808DF">
        <w:rPr>
          <w:rFonts w:cs="Times New Roman"/>
        </w:rPr>
        <w:t xml:space="preserve">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</w:t>
      </w:r>
      <w:r w:rsidR="005D16CE" w:rsidRPr="000808DF">
        <w:rPr>
          <w:rFonts w:cs="Times New Roman"/>
        </w:rPr>
        <w:t>u</w:t>
      </w:r>
      <w:r w:rsidRPr="000808DF">
        <w:rPr>
          <w:rFonts w:cs="Times New Roman"/>
        </w:rPr>
        <w:t xml:space="preserve">mowy oraz części wynagrodzenia odpowiadającej temu zakresowi </w:t>
      </w:r>
      <w:r w:rsidR="005D16CE" w:rsidRPr="000808DF">
        <w:rPr>
          <w:rFonts w:cs="Times New Roman"/>
        </w:rPr>
        <w:t>–</w:t>
      </w:r>
      <w:r w:rsidRPr="000808DF">
        <w:rPr>
          <w:rFonts w:cs="Times New Roman"/>
        </w:rPr>
        <w:t xml:space="preserve"> w przypadku zmiany, o której mowa w </w:t>
      </w:r>
      <w:r w:rsidRPr="000808DF">
        <w:rPr>
          <w:rFonts w:eastAsia="Times New Roman" w:cs="Times New Roman"/>
          <w:lang w:bidi="ar-SA"/>
        </w:rPr>
        <w:t>§</w:t>
      </w:r>
      <w:r w:rsidRPr="000808DF">
        <w:rPr>
          <w:rFonts w:cs="Times New Roman"/>
        </w:rPr>
        <w:t> </w:t>
      </w:r>
      <w:r w:rsidR="005D16CE" w:rsidRPr="000808DF">
        <w:rPr>
          <w:rFonts w:cs="Times New Roman"/>
        </w:rPr>
        <w:t>9</w:t>
      </w:r>
      <w:r w:rsidRPr="000808DF">
        <w:rPr>
          <w:rFonts w:cs="Times New Roman"/>
        </w:rPr>
        <w:t xml:space="preserve"> ust. 1 pkt 3</w:t>
      </w:r>
      <w:r w:rsidR="005D16CE" w:rsidRPr="000808DF">
        <w:rPr>
          <w:rFonts w:cs="Times New Roman"/>
        </w:rPr>
        <w:t>).</w:t>
      </w:r>
    </w:p>
    <w:p w14:paraId="76FDE107" w14:textId="750FB89D" w:rsidR="00733472" w:rsidRPr="000808DF" w:rsidRDefault="00733472" w:rsidP="009056A8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rFonts w:cs="Times New Roman"/>
        </w:rPr>
      </w:pPr>
      <w:r w:rsidRPr="000808DF">
        <w:rPr>
          <w:rFonts w:cs="Times New Roman"/>
        </w:rPr>
        <w:t xml:space="preserve">W przypadku zmiany, o której mowa w </w:t>
      </w:r>
      <w:r w:rsidRPr="000808DF">
        <w:rPr>
          <w:rFonts w:eastAsia="Times New Roman" w:cs="Times New Roman"/>
          <w:lang w:bidi="ar-SA"/>
        </w:rPr>
        <w:t>§</w:t>
      </w:r>
      <w:r w:rsidRPr="000808DF">
        <w:rPr>
          <w:rFonts w:cs="Times New Roman"/>
        </w:rPr>
        <w:t> </w:t>
      </w:r>
      <w:r w:rsidR="00DC48A1" w:rsidRPr="000808DF">
        <w:rPr>
          <w:rFonts w:cs="Times New Roman"/>
        </w:rPr>
        <w:t>9</w:t>
      </w:r>
      <w:r w:rsidRPr="000808DF">
        <w:rPr>
          <w:rFonts w:cs="Times New Roman"/>
        </w:rPr>
        <w:t xml:space="preserve"> ust. 1 pkt 3</w:t>
      </w:r>
      <w:r w:rsidR="00DC48A1" w:rsidRPr="000808DF">
        <w:rPr>
          <w:rFonts w:cs="Times New Roman"/>
        </w:rPr>
        <w:t>)</w:t>
      </w:r>
      <w:r w:rsidRPr="000808DF">
        <w:rPr>
          <w:rFonts w:cs="Times New Roman"/>
        </w:rPr>
        <w:t xml:space="preserve">, jeżeli z wnioskiem występuje Zamawiający, jest on uprawniony do zobowiązania Wykonawcy do przedstawienia w wyznaczonym terminie, nie krótszym niż 10 dni roboczych, dokumentów, z których będzie wynikać w jakim zakresie zmiana ta ma wpływ na koszty wykonania Umowy, w tym pisemnego zestawienia wynagrodzeń, o którym mowa w </w:t>
      </w:r>
      <w:r w:rsidRPr="000808DF">
        <w:rPr>
          <w:rFonts w:eastAsia="Times New Roman" w:cs="Times New Roman"/>
          <w:lang w:bidi="ar-SA"/>
        </w:rPr>
        <w:t>§</w:t>
      </w:r>
      <w:r w:rsidRPr="000808DF">
        <w:rPr>
          <w:rFonts w:cs="Times New Roman"/>
        </w:rPr>
        <w:t> </w:t>
      </w:r>
      <w:r w:rsidR="00DC48A1" w:rsidRPr="000808DF">
        <w:rPr>
          <w:rFonts w:cs="Times New Roman"/>
        </w:rPr>
        <w:t xml:space="preserve">9 </w:t>
      </w:r>
      <w:r w:rsidRPr="000808DF">
        <w:rPr>
          <w:rFonts w:cs="Times New Roman"/>
        </w:rPr>
        <w:t xml:space="preserve">ust. </w:t>
      </w:r>
      <w:r w:rsidR="00DC48A1" w:rsidRPr="000808DF">
        <w:rPr>
          <w:rFonts w:cs="Times New Roman"/>
        </w:rPr>
        <w:t>8</w:t>
      </w:r>
      <w:r w:rsidRPr="000808DF">
        <w:rPr>
          <w:rFonts w:cs="Times New Roman"/>
        </w:rPr>
        <w:t xml:space="preserve"> pkt</w:t>
      </w:r>
      <w:r w:rsidR="00AE6F60" w:rsidRPr="000808DF">
        <w:rPr>
          <w:rFonts w:cs="Times New Roman"/>
        </w:rPr>
        <w:t xml:space="preserve"> 1) i</w:t>
      </w:r>
      <w:r w:rsidRPr="000808DF">
        <w:rPr>
          <w:rFonts w:cs="Times New Roman"/>
        </w:rPr>
        <w:t xml:space="preserve"> 2</w:t>
      </w:r>
      <w:r w:rsidR="00AE6F60" w:rsidRPr="000808DF">
        <w:rPr>
          <w:rFonts w:cs="Times New Roman"/>
        </w:rPr>
        <w:t>)</w:t>
      </w:r>
      <w:r w:rsidRPr="000808DF">
        <w:rPr>
          <w:rFonts w:cs="Times New Roman"/>
        </w:rPr>
        <w:t>.</w:t>
      </w:r>
    </w:p>
    <w:p w14:paraId="04AED224" w14:textId="431687AD" w:rsidR="00733472" w:rsidRPr="000808DF" w:rsidRDefault="00733472" w:rsidP="009056A8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rFonts w:cs="Times New Roman"/>
        </w:rPr>
      </w:pPr>
      <w:r w:rsidRPr="000808DF">
        <w:rPr>
          <w:rFonts w:cs="Times New Roman"/>
        </w:rPr>
        <w:t xml:space="preserve">W terminie do 10 dni roboczych od dnia przekazania wniosku, o którym mowa w </w:t>
      </w:r>
      <w:r w:rsidRPr="000808DF">
        <w:rPr>
          <w:rFonts w:eastAsia="Times New Roman" w:cs="Times New Roman"/>
          <w:lang w:bidi="ar-SA"/>
        </w:rPr>
        <w:t>§</w:t>
      </w:r>
      <w:r w:rsidRPr="000808DF">
        <w:rPr>
          <w:rFonts w:cs="Times New Roman"/>
        </w:rPr>
        <w:t> </w:t>
      </w:r>
      <w:r w:rsidR="00036010" w:rsidRPr="000808DF">
        <w:rPr>
          <w:rFonts w:cs="Times New Roman"/>
        </w:rPr>
        <w:t>9</w:t>
      </w:r>
      <w:r w:rsidRPr="000808DF">
        <w:rPr>
          <w:rFonts w:cs="Times New Roman"/>
        </w:rPr>
        <w:t xml:space="preserve"> ust. 9</w:t>
      </w:r>
      <w:r w:rsidR="00036010" w:rsidRPr="000808DF">
        <w:rPr>
          <w:rFonts w:cs="Times New Roman"/>
        </w:rPr>
        <w:t>)</w:t>
      </w:r>
      <w:r w:rsidRPr="000808DF">
        <w:rPr>
          <w:rFonts w:cs="Times New Roman"/>
        </w:rPr>
        <w:t>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0B92597B" w14:textId="6D6B13E7" w:rsidR="007B714F" w:rsidRPr="000808DF" w:rsidRDefault="00733472" w:rsidP="009056A8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rFonts w:cs="Times New Roman"/>
        </w:rPr>
      </w:pPr>
      <w:r w:rsidRPr="000808DF">
        <w:rPr>
          <w:rFonts w:cs="Times New Roman"/>
        </w:rPr>
        <w:t xml:space="preserve">W przypadku otrzymania przez Stronę informacji o niezatwierdzeniu wniosku lub częściowym zatwierdzeniu wniosku, Strona ta może ponownie wystąpić z wnioskiem, o którym mowa w </w:t>
      </w:r>
      <w:r w:rsidRPr="000808DF">
        <w:rPr>
          <w:rFonts w:eastAsia="Times New Roman" w:cs="Times New Roman"/>
          <w:lang w:bidi="ar-SA"/>
        </w:rPr>
        <w:t>§</w:t>
      </w:r>
      <w:r w:rsidRPr="000808DF">
        <w:rPr>
          <w:rFonts w:cs="Times New Roman"/>
        </w:rPr>
        <w:t> </w:t>
      </w:r>
      <w:r w:rsidR="00036010" w:rsidRPr="000808DF">
        <w:rPr>
          <w:rFonts w:cs="Times New Roman"/>
        </w:rPr>
        <w:t>9</w:t>
      </w:r>
      <w:r w:rsidRPr="000808DF">
        <w:rPr>
          <w:rFonts w:cs="Times New Roman"/>
        </w:rPr>
        <w:t xml:space="preserve"> ust. 9. W takim przypadku przepisy ust. 10 - 12 stosuje się odpowiednio.</w:t>
      </w:r>
    </w:p>
    <w:p w14:paraId="6C780B1D" w14:textId="2D64052F" w:rsidR="00FD1961" w:rsidRPr="000808DF" w:rsidRDefault="00733472" w:rsidP="007B714F">
      <w:pPr>
        <w:widowControl/>
        <w:numPr>
          <w:ilvl w:val="0"/>
          <w:numId w:val="10"/>
        </w:numPr>
        <w:autoSpaceDE w:val="0"/>
        <w:autoSpaceDN/>
        <w:spacing w:line="360" w:lineRule="auto"/>
        <w:ind w:left="357" w:hanging="360"/>
        <w:jc w:val="both"/>
        <w:rPr>
          <w:rFonts w:cs="Times New Roman"/>
        </w:rPr>
      </w:pPr>
      <w:r w:rsidRPr="007B714F">
        <w:rPr>
          <w:rFonts w:cs="Times New Roman"/>
        </w:rPr>
        <w:t>Zawarcie aneksu nastąpi nie później niż w terminie 10 dni roboczych od dnia zatwierdzenia wniosku o dokonanie zmiany wysokości wynagrodzenia należnego Wykonawcy</w:t>
      </w:r>
    </w:p>
    <w:p w14:paraId="4F72F761" w14:textId="4361CF95" w:rsidR="007B714F" w:rsidRPr="00F23EDD" w:rsidRDefault="00FD1961" w:rsidP="00F23EDD">
      <w:pPr>
        <w:pStyle w:val="Akapitzlist"/>
        <w:widowControl/>
        <w:numPr>
          <w:ilvl w:val="0"/>
          <w:numId w:val="35"/>
        </w:numPr>
        <w:autoSpaceDE w:val="0"/>
        <w:autoSpaceDN/>
        <w:spacing w:line="360" w:lineRule="auto"/>
        <w:ind w:left="284" w:hanging="426"/>
        <w:jc w:val="both"/>
        <w:rPr>
          <w:rFonts w:cs="Times New Roman"/>
          <w:szCs w:val="24"/>
        </w:rPr>
      </w:pPr>
      <w:r w:rsidRPr="000808DF">
        <w:rPr>
          <w:rFonts w:cs="Times New Roman"/>
          <w:szCs w:val="24"/>
        </w:rPr>
        <w:t xml:space="preserve">W przypadku zmiany ceny materiałów lub kosztów związanych z realizacją umowy, każdej ze stron przysługuje prawo do złożenia wniosku o dokonanie zmiany wysokości wynagrodzenia, o którym mowa w </w:t>
      </w:r>
      <w:r w:rsidRPr="000808DF">
        <w:rPr>
          <w:rFonts w:eastAsia="Calibri" w:cs="Times New Roman"/>
          <w:szCs w:val="24"/>
        </w:rPr>
        <w:t xml:space="preserve">§ </w:t>
      </w:r>
      <w:r w:rsidR="00D136C4">
        <w:rPr>
          <w:rFonts w:eastAsia="Calibri" w:cs="Times New Roman"/>
          <w:szCs w:val="24"/>
        </w:rPr>
        <w:t>8</w:t>
      </w:r>
      <w:r w:rsidRPr="000808DF">
        <w:rPr>
          <w:rFonts w:eastAsia="Calibri" w:cs="Times New Roman"/>
          <w:szCs w:val="24"/>
        </w:rPr>
        <w:t xml:space="preserve"> ust. 1, na zasadach określonych w niniejszym paragrafie.</w:t>
      </w:r>
    </w:p>
    <w:p w14:paraId="67618ECF" w14:textId="743F9513" w:rsidR="007B714F" w:rsidRPr="00F23EDD" w:rsidRDefault="00FD1961" w:rsidP="00F23EDD">
      <w:pPr>
        <w:pStyle w:val="Akapitzlist"/>
        <w:widowControl/>
        <w:numPr>
          <w:ilvl w:val="0"/>
          <w:numId w:val="35"/>
        </w:numPr>
        <w:autoSpaceDE w:val="0"/>
        <w:autoSpaceDN/>
        <w:spacing w:line="360" w:lineRule="auto"/>
        <w:ind w:left="284" w:hanging="426"/>
        <w:jc w:val="both"/>
        <w:rPr>
          <w:rFonts w:cs="Times New Roman"/>
        </w:rPr>
      </w:pPr>
      <w:r w:rsidRPr="007B714F">
        <w:rPr>
          <w:rFonts w:cs="Times New Roman"/>
        </w:rPr>
        <w:t xml:space="preserve">Każda ze Stron umowy jest uprawniona do żądania zmiany wysokości wynagrodzenia, </w:t>
      </w:r>
      <w:r w:rsidRPr="007B714F">
        <w:rPr>
          <w:rFonts w:cs="Times New Roman"/>
        </w:rPr>
        <w:br/>
        <w:t xml:space="preserve">o którym mowa w </w:t>
      </w:r>
      <w:r w:rsidRPr="00F23EDD">
        <w:rPr>
          <w:rFonts w:eastAsia="Calibri" w:cs="Times New Roman"/>
        </w:rPr>
        <w:t xml:space="preserve">§ </w:t>
      </w:r>
      <w:r w:rsidR="00D136C4">
        <w:rPr>
          <w:rFonts w:eastAsia="Calibri" w:cs="Times New Roman"/>
        </w:rPr>
        <w:t>8</w:t>
      </w:r>
      <w:r w:rsidRPr="00F23EDD">
        <w:rPr>
          <w:rFonts w:eastAsia="Calibri" w:cs="Times New Roman"/>
        </w:rPr>
        <w:t xml:space="preserve"> ust. 1, gdy kwartalny wskaźnik cen towarów i usług konsumpcyjnych ogółem, ogłoszony w ostatnim komunikacie Prezesa Głównego Urzędu Statystycznego, poprzedzającym wniosek o waloryzację wzrośnie lub spadnie o co najmniej 3 punkty % . </w:t>
      </w:r>
      <w:r w:rsidRPr="00F23EDD">
        <w:rPr>
          <w:rFonts w:eastAsia="Calibri" w:cs="Times New Roman"/>
        </w:rPr>
        <w:lastRenderedPageBreak/>
        <w:t>W</w:t>
      </w:r>
      <w:r w:rsidR="007B714F">
        <w:rPr>
          <w:rFonts w:eastAsia="Calibri" w:cs="Times New Roman"/>
        </w:rPr>
        <w:t> </w:t>
      </w:r>
      <w:r w:rsidRPr="00F23EDD">
        <w:rPr>
          <w:rFonts w:eastAsia="Calibri" w:cs="Times New Roman"/>
        </w:rPr>
        <w:t>przypadku gdyby wskaźnik przestał być dostępny, zastosowanie znajdą inne, najbardziej zbliżone wskaźniki publikowane przez Prezesa Głównego Urzędu Statystycznego.</w:t>
      </w:r>
    </w:p>
    <w:p w14:paraId="46EF4A10" w14:textId="51EAB75D" w:rsidR="007B714F" w:rsidRPr="007B714F" w:rsidRDefault="00FD1961" w:rsidP="00F23EDD">
      <w:pPr>
        <w:pStyle w:val="Akapitzlist"/>
        <w:widowControl/>
        <w:numPr>
          <w:ilvl w:val="0"/>
          <w:numId w:val="35"/>
        </w:numPr>
        <w:autoSpaceDE w:val="0"/>
        <w:autoSpaceDN/>
        <w:spacing w:line="360" w:lineRule="auto"/>
        <w:ind w:left="284" w:hanging="426"/>
        <w:jc w:val="both"/>
        <w:rPr>
          <w:rFonts w:cs="Times New Roman"/>
        </w:rPr>
      </w:pPr>
      <w:r w:rsidRPr="007B714F">
        <w:rPr>
          <w:rFonts w:cs="Times New Roman"/>
        </w:rPr>
        <w:t xml:space="preserve">Początkowym terminem uprawniającym do zmiany wynagrodzenia, o której mowa </w:t>
      </w:r>
      <w:r w:rsidRPr="007B714F">
        <w:rPr>
          <w:rFonts w:cs="Times New Roman"/>
        </w:rPr>
        <w:br/>
        <w:t>w ust. 1, jest komunikat Prezesa Głównego Urzędu Statystycznego w sprawie wskaźnika cen towarów i usług konsumpcyjnych dotyczący kwartału następnego po kwartale, w którym Wykonawca złożył ofertę.</w:t>
      </w:r>
    </w:p>
    <w:p w14:paraId="7EFF8C74" w14:textId="333288D8" w:rsidR="007B714F" w:rsidRPr="007B714F" w:rsidRDefault="00FD1961" w:rsidP="00F23EDD">
      <w:pPr>
        <w:pStyle w:val="Akapitzlist"/>
        <w:widowControl/>
        <w:numPr>
          <w:ilvl w:val="0"/>
          <w:numId w:val="35"/>
        </w:numPr>
        <w:autoSpaceDE w:val="0"/>
        <w:autoSpaceDN/>
        <w:spacing w:line="360" w:lineRule="auto"/>
        <w:ind w:left="284" w:hanging="426"/>
        <w:jc w:val="both"/>
        <w:rPr>
          <w:rFonts w:cs="Times New Roman"/>
        </w:rPr>
      </w:pPr>
      <w:r w:rsidRPr="00F23EDD">
        <w:rPr>
          <w:rFonts w:eastAsia="Calibri" w:cs="Times New Roman"/>
        </w:rPr>
        <w:t xml:space="preserve">W przypadku zaistnienia sytuacji o której mowa w ust. </w:t>
      </w:r>
      <w:r w:rsidR="00D136C4">
        <w:rPr>
          <w:rFonts w:eastAsia="Calibri" w:cs="Times New Roman"/>
        </w:rPr>
        <w:t>14</w:t>
      </w:r>
      <w:r w:rsidRPr="00F23EDD">
        <w:rPr>
          <w:rFonts w:eastAsia="Calibri" w:cs="Times New Roman"/>
        </w:rPr>
        <w:t xml:space="preserve"> i ust. </w:t>
      </w:r>
      <w:r w:rsidR="00D136C4">
        <w:rPr>
          <w:rFonts w:eastAsia="Calibri" w:cs="Times New Roman"/>
        </w:rPr>
        <w:t>15</w:t>
      </w:r>
      <w:r w:rsidRPr="00F23EDD">
        <w:rPr>
          <w:rFonts w:eastAsia="Calibri" w:cs="Times New Roman"/>
        </w:rPr>
        <w:t xml:space="preserve">, Strona jest uprawniona złożyć pisemny wniosek o zmianę Umowy w zakresie usług, </w:t>
      </w:r>
      <w:r w:rsidRPr="007B714F">
        <w:rPr>
          <w:rFonts w:cs="Times New Roman"/>
        </w:rPr>
        <w:t>które będą realizowane po zmianie cen materiałów lub kosztów związanych z realizacją umowy.</w:t>
      </w:r>
    </w:p>
    <w:p w14:paraId="7AA0A617" w14:textId="64B428B9" w:rsidR="00FD1961" w:rsidRPr="007B714F" w:rsidRDefault="00FD1961" w:rsidP="00F23EDD">
      <w:pPr>
        <w:pStyle w:val="Akapitzlist"/>
        <w:widowControl/>
        <w:numPr>
          <w:ilvl w:val="0"/>
          <w:numId w:val="35"/>
        </w:numPr>
        <w:autoSpaceDE w:val="0"/>
        <w:autoSpaceDN/>
        <w:spacing w:line="360" w:lineRule="auto"/>
        <w:ind w:left="284" w:hanging="426"/>
        <w:jc w:val="both"/>
        <w:rPr>
          <w:rStyle w:val="Teksttreci"/>
          <w:rFonts w:cs="Times New Roman"/>
          <w:szCs w:val="24"/>
        </w:rPr>
      </w:pPr>
      <w:r w:rsidRPr="007B714F">
        <w:rPr>
          <w:rStyle w:val="Teksttreci"/>
          <w:rFonts w:cs="Times New Roman"/>
          <w:szCs w:val="24"/>
        </w:rPr>
        <w:t>Wniosek powinien zawierać:</w:t>
      </w:r>
    </w:p>
    <w:p w14:paraId="1A76F5DD" w14:textId="52E64171" w:rsidR="007B714F" w:rsidRPr="00F23EDD" w:rsidRDefault="00FD1961" w:rsidP="00F23EDD">
      <w:pPr>
        <w:pStyle w:val="Teksttreci0"/>
        <w:numPr>
          <w:ilvl w:val="0"/>
          <w:numId w:val="34"/>
        </w:numPr>
        <w:tabs>
          <w:tab w:val="left" w:pos="426"/>
        </w:tabs>
        <w:spacing w:line="360" w:lineRule="auto"/>
        <w:ind w:left="284" w:hanging="142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F23EDD">
        <w:rPr>
          <w:rStyle w:val="Teksttreci"/>
          <w:rFonts w:ascii="Times New Roman" w:hAnsi="Times New Roman" w:cs="Times New Roman"/>
        </w:rPr>
        <w:t xml:space="preserve">wyliczenie wnioskowanej kwoty zmiany wynagrodzenia na zasadach określonych </w:t>
      </w:r>
      <w:r w:rsidRPr="00F23EDD">
        <w:rPr>
          <w:rStyle w:val="Teksttreci"/>
          <w:rFonts w:ascii="Times New Roman" w:hAnsi="Times New Roman" w:cs="Times New Roman"/>
        </w:rPr>
        <w:br/>
        <w:t xml:space="preserve">w ust. </w:t>
      </w:r>
      <w:r w:rsidR="00D136C4">
        <w:rPr>
          <w:rStyle w:val="Teksttreci"/>
          <w:rFonts w:ascii="Times New Roman" w:hAnsi="Times New Roman" w:cs="Times New Roman"/>
        </w:rPr>
        <w:t>18</w:t>
      </w:r>
      <w:r w:rsidR="007B714F">
        <w:rPr>
          <w:rStyle w:val="Teksttreci"/>
          <w:rFonts w:ascii="Times New Roman" w:hAnsi="Times New Roman" w:cs="Times New Roman"/>
          <w:sz w:val="24"/>
          <w:szCs w:val="24"/>
        </w:rPr>
        <w:t>;</w:t>
      </w:r>
    </w:p>
    <w:p w14:paraId="464FF7B0" w14:textId="32D8DDA0" w:rsidR="007B714F" w:rsidRPr="00F23EDD" w:rsidRDefault="00FD1961" w:rsidP="00F23EDD">
      <w:pPr>
        <w:pStyle w:val="Teksttreci0"/>
        <w:numPr>
          <w:ilvl w:val="0"/>
          <w:numId w:val="34"/>
        </w:numPr>
        <w:tabs>
          <w:tab w:val="left" w:pos="426"/>
        </w:tabs>
        <w:spacing w:line="360" w:lineRule="auto"/>
        <w:ind w:left="284" w:hanging="142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F23EDD">
        <w:rPr>
          <w:rStyle w:val="Teksttreci"/>
          <w:rFonts w:ascii="Times New Roman" w:hAnsi="Times New Roman" w:cs="Times New Roman"/>
        </w:rPr>
        <w:t>zrealizowany zakres umowy;</w:t>
      </w:r>
    </w:p>
    <w:p w14:paraId="7E06C77F" w14:textId="44BB1459" w:rsidR="007B714F" w:rsidRPr="00F23EDD" w:rsidRDefault="00FD1961" w:rsidP="00F23EDD">
      <w:pPr>
        <w:pStyle w:val="Teksttreci0"/>
        <w:numPr>
          <w:ilvl w:val="0"/>
          <w:numId w:val="34"/>
        </w:numPr>
        <w:tabs>
          <w:tab w:val="left" w:pos="426"/>
        </w:tabs>
        <w:spacing w:line="360" w:lineRule="auto"/>
        <w:ind w:left="284" w:hanging="142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F23EDD">
        <w:rPr>
          <w:rStyle w:val="Teksttreci"/>
          <w:rFonts w:ascii="Times New Roman" w:hAnsi="Times New Roman" w:cs="Times New Roman"/>
        </w:rPr>
        <w:t>zakres umowy pozostały do realizacji;</w:t>
      </w:r>
    </w:p>
    <w:p w14:paraId="4C972CE8" w14:textId="58087046" w:rsidR="007B714F" w:rsidRPr="00F23EDD" w:rsidRDefault="00FD1961" w:rsidP="00F23EDD">
      <w:pPr>
        <w:pStyle w:val="Teksttreci0"/>
        <w:numPr>
          <w:ilvl w:val="0"/>
          <w:numId w:val="34"/>
        </w:numPr>
        <w:tabs>
          <w:tab w:val="left" w:pos="426"/>
        </w:tabs>
        <w:spacing w:line="360" w:lineRule="auto"/>
        <w:ind w:left="426" w:hanging="284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F23EDD">
        <w:rPr>
          <w:rStyle w:val="Teksttreci"/>
          <w:rFonts w:ascii="Times New Roman" w:hAnsi="Times New Roman" w:cs="Times New Roman"/>
        </w:rPr>
        <w:t>dowody na to, że zmiana cen materiałów lub kosztów będzie miała wpływ na koszt realizacji umowy (w tym wyczerpujące uzasadnienie faktyczne i dokładne wskazanie materiałów lub kosztów, związanych z realizacją umowy, które miały bezpośredni wpływ na zmianę wynagrodzenia należnego Wykonawcy). Zamawiający oświadcza, iż nie będzie akceptował zmian cen materiałów lub kosztów, które nie są konieczne do zrealizowania przedmiotu umowy.</w:t>
      </w:r>
    </w:p>
    <w:p w14:paraId="1100713D" w14:textId="0ADE5B2D" w:rsidR="00FD1961" w:rsidRPr="007B714F" w:rsidRDefault="00FD1961" w:rsidP="00F23EDD">
      <w:pPr>
        <w:pStyle w:val="Teksttreci0"/>
        <w:numPr>
          <w:ilvl w:val="0"/>
          <w:numId w:val="35"/>
        </w:numPr>
        <w:tabs>
          <w:tab w:val="left" w:pos="426"/>
        </w:tabs>
        <w:spacing w:line="360" w:lineRule="auto"/>
        <w:ind w:left="284" w:hanging="426"/>
        <w:jc w:val="both"/>
        <w:rPr>
          <w:rFonts w:cs="Times New Roman"/>
        </w:rPr>
      </w:pPr>
      <w:r w:rsidRPr="00F23EDD">
        <w:rPr>
          <w:rFonts w:ascii="Times New Roman" w:eastAsia="Calibri" w:hAnsi="Times New Roman" w:cs="Times New Roman"/>
          <w:sz w:val="24"/>
          <w:szCs w:val="24"/>
        </w:rPr>
        <w:t xml:space="preserve">W oparciu o postanowienia ust. </w:t>
      </w:r>
      <w:r w:rsidR="00D136C4">
        <w:rPr>
          <w:rFonts w:ascii="Times New Roman" w:eastAsia="Calibri" w:hAnsi="Times New Roman" w:cs="Times New Roman"/>
          <w:sz w:val="24"/>
          <w:szCs w:val="24"/>
        </w:rPr>
        <w:t>14</w:t>
      </w:r>
      <w:r w:rsidRPr="00F23EDD">
        <w:rPr>
          <w:rFonts w:ascii="Times New Roman" w:eastAsia="Calibri" w:hAnsi="Times New Roman" w:cs="Times New Roman"/>
          <w:sz w:val="24"/>
          <w:szCs w:val="24"/>
        </w:rPr>
        <w:t xml:space="preserve"> i ust. </w:t>
      </w:r>
      <w:r w:rsidR="00D136C4">
        <w:rPr>
          <w:rFonts w:ascii="Times New Roman" w:eastAsia="Calibri" w:hAnsi="Times New Roman" w:cs="Times New Roman"/>
          <w:sz w:val="24"/>
          <w:szCs w:val="24"/>
        </w:rPr>
        <w:t>15</w:t>
      </w:r>
      <w:r w:rsidRPr="00F23EDD">
        <w:rPr>
          <w:rFonts w:ascii="Times New Roman" w:eastAsia="Calibri" w:hAnsi="Times New Roman" w:cs="Times New Roman"/>
          <w:sz w:val="24"/>
          <w:szCs w:val="24"/>
        </w:rPr>
        <w:t xml:space="preserve">, wynagrodzenie zostanie zwaloryzowane, na </w:t>
      </w:r>
      <w:r w:rsidR="007B714F">
        <w:rPr>
          <w:rFonts w:ascii="Times New Roman" w:eastAsia="Calibri" w:hAnsi="Times New Roman" w:cs="Times New Roman"/>
          <w:sz w:val="24"/>
          <w:szCs w:val="24"/>
        </w:rPr>
        <w:t> </w:t>
      </w:r>
      <w:r w:rsidRPr="00F23EDD">
        <w:rPr>
          <w:rFonts w:ascii="Times New Roman" w:eastAsia="Calibri" w:hAnsi="Times New Roman" w:cs="Times New Roman"/>
          <w:sz w:val="24"/>
          <w:szCs w:val="24"/>
        </w:rPr>
        <w:t xml:space="preserve">podstawie wniosku, o którym mowa w ust. </w:t>
      </w:r>
      <w:r w:rsidR="00D136C4">
        <w:rPr>
          <w:rFonts w:ascii="Times New Roman" w:eastAsia="Calibri" w:hAnsi="Times New Roman" w:cs="Times New Roman"/>
          <w:sz w:val="24"/>
          <w:szCs w:val="24"/>
        </w:rPr>
        <w:t>17</w:t>
      </w:r>
      <w:r w:rsidRPr="00F23EDD">
        <w:rPr>
          <w:rFonts w:ascii="Times New Roman" w:eastAsia="Calibri" w:hAnsi="Times New Roman" w:cs="Times New Roman"/>
          <w:sz w:val="24"/>
          <w:szCs w:val="24"/>
        </w:rPr>
        <w:t>, w oparciu o wzór:</w:t>
      </w:r>
    </w:p>
    <w:p w14:paraId="5904F75E" w14:textId="19CF617E" w:rsidR="00FD1961" w:rsidRPr="000808DF" w:rsidRDefault="00FD1961" w:rsidP="00F23EDD">
      <w:pPr>
        <w:spacing w:line="360" w:lineRule="auto"/>
        <w:ind w:left="-142" w:firstLine="426"/>
        <w:jc w:val="both"/>
        <w:rPr>
          <w:rFonts w:eastAsia="Calibri" w:cs="Times New Roman"/>
        </w:rPr>
      </w:pPr>
      <w:r w:rsidRPr="000808DF">
        <w:rPr>
          <w:rFonts w:eastAsia="Calibri" w:cs="Times New Roman"/>
        </w:rPr>
        <w:t>ZW</w:t>
      </w:r>
      <w:r w:rsidR="007B714F">
        <w:rPr>
          <w:rFonts w:eastAsia="Calibri" w:cs="Times New Roman"/>
        </w:rPr>
        <w:t xml:space="preserve"> </w:t>
      </w:r>
      <w:r w:rsidRPr="000808DF">
        <w:rPr>
          <w:rFonts w:eastAsia="Calibri" w:cs="Times New Roman"/>
        </w:rPr>
        <w:t>=</w:t>
      </w:r>
      <w:r w:rsidR="007B714F">
        <w:rPr>
          <w:rFonts w:eastAsia="Calibri" w:cs="Times New Roman"/>
        </w:rPr>
        <w:t xml:space="preserve"> </w:t>
      </w:r>
      <w:r w:rsidRPr="000808DF">
        <w:rPr>
          <w:rFonts w:eastAsia="Calibri" w:cs="Times New Roman"/>
        </w:rPr>
        <w:t>W x G, gdzie</w:t>
      </w:r>
    </w:p>
    <w:p w14:paraId="315B8737" w14:textId="5B9895C4" w:rsidR="00FD1961" w:rsidRPr="000808DF" w:rsidRDefault="00FD1961" w:rsidP="00F23EDD">
      <w:pPr>
        <w:spacing w:line="360" w:lineRule="auto"/>
        <w:ind w:left="284"/>
        <w:rPr>
          <w:rFonts w:eastAsia="Calibri" w:cs="Times New Roman"/>
        </w:rPr>
      </w:pPr>
      <w:r w:rsidRPr="000808DF">
        <w:rPr>
          <w:rFonts w:eastAsia="Calibri" w:cs="Times New Roman"/>
        </w:rPr>
        <w:t>ZW – wartość brutto zmiany wynagrodzenia,</w:t>
      </w:r>
      <w:r w:rsidRPr="000808DF">
        <w:rPr>
          <w:rFonts w:eastAsia="Calibri" w:cs="Times New Roman"/>
        </w:rPr>
        <w:tab/>
      </w:r>
      <w:r w:rsidRPr="000808DF">
        <w:rPr>
          <w:rFonts w:eastAsia="Calibri" w:cs="Times New Roman"/>
        </w:rPr>
        <w:br/>
        <w:t>W</w:t>
      </w:r>
      <w:r w:rsidR="007B714F">
        <w:rPr>
          <w:rFonts w:eastAsia="Calibri" w:cs="Times New Roman"/>
        </w:rPr>
        <w:t xml:space="preserve"> – </w:t>
      </w:r>
      <w:r w:rsidRPr="000808DF">
        <w:rPr>
          <w:rFonts w:eastAsia="Calibri" w:cs="Times New Roman"/>
        </w:rPr>
        <w:t xml:space="preserve">wartość brutto usługi pozostałej do wykonania od dnia złożenia wniosku, </w:t>
      </w:r>
      <w:r w:rsidRPr="000808DF">
        <w:rPr>
          <w:rFonts w:eastAsia="Calibri" w:cs="Times New Roman"/>
        </w:rPr>
        <w:br/>
        <w:t>z zastrzeżeniem ust. 6</w:t>
      </w:r>
      <w:r w:rsidRPr="000808DF">
        <w:rPr>
          <w:rFonts w:eastAsia="Calibri" w:cs="Times New Roman"/>
        </w:rPr>
        <w:tab/>
      </w:r>
      <w:r w:rsidRPr="000808DF">
        <w:rPr>
          <w:rFonts w:eastAsia="Calibri" w:cs="Times New Roman"/>
        </w:rPr>
        <w:br/>
        <w:t xml:space="preserve">G – wysokość procentowa zmiany wskaźnika cen towarów i usług konsumpcyjnych, wynikająca z kwartalnych komunikatów Prezesa Głównego Urzędu Statystycznego, ustalona w oparciu o postanowienia ust. </w:t>
      </w:r>
      <w:r w:rsidR="00D136C4">
        <w:rPr>
          <w:rFonts w:eastAsia="Calibri" w:cs="Times New Roman"/>
        </w:rPr>
        <w:t>14</w:t>
      </w:r>
      <w:r w:rsidRPr="000808DF">
        <w:rPr>
          <w:rFonts w:eastAsia="Calibri" w:cs="Times New Roman"/>
        </w:rPr>
        <w:t xml:space="preserve"> i ust. </w:t>
      </w:r>
      <w:r w:rsidR="00D136C4">
        <w:rPr>
          <w:rFonts w:eastAsia="Calibri" w:cs="Times New Roman"/>
        </w:rPr>
        <w:t>15</w:t>
      </w:r>
      <w:r w:rsidRPr="000808DF">
        <w:rPr>
          <w:rFonts w:eastAsia="Calibri" w:cs="Times New Roman"/>
        </w:rPr>
        <w:t>.</w:t>
      </w:r>
    </w:p>
    <w:p w14:paraId="1CA81CBE" w14:textId="02891074" w:rsidR="007B714F" w:rsidRPr="00F23EDD" w:rsidRDefault="00FD1961" w:rsidP="00F23EDD">
      <w:pPr>
        <w:pStyle w:val="Akapitzlist"/>
        <w:numPr>
          <w:ilvl w:val="0"/>
          <w:numId w:val="35"/>
        </w:numPr>
        <w:spacing w:line="360" w:lineRule="auto"/>
        <w:ind w:left="284" w:hanging="426"/>
        <w:jc w:val="both"/>
        <w:rPr>
          <w:rFonts w:eastAsia="Calibri" w:cs="Times New Roman"/>
        </w:rPr>
      </w:pPr>
      <w:r w:rsidRPr="00F23EDD">
        <w:rPr>
          <w:rFonts w:eastAsia="Calibri" w:cs="Times New Roman"/>
          <w:color w:val="000000"/>
        </w:rPr>
        <w:t xml:space="preserve">Wniosek, o którym mowa w ust. </w:t>
      </w:r>
      <w:r w:rsidR="00D136C4">
        <w:rPr>
          <w:rFonts w:eastAsia="Calibri" w:cs="Times New Roman"/>
          <w:color w:val="000000"/>
        </w:rPr>
        <w:t>17</w:t>
      </w:r>
      <w:r w:rsidRPr="00F23EDD">
        <w:rPr>
          <w:rFonts w:eastAsia="Calibri" w:cs="Times New Roman"/>
          <w:color w:val="000000"/>
        </w:rPr>
        <w:t>, może być złożony nie później niż 2 tygodnie przed upływem terminu realizacji umowy i może dotyczyć przedmiotu umowy, który będzie realizowany po dacie złożenia wniosku.</w:t>
      </w:r>
    </w:p>
    <w:p w14:paraId="1F0EFC27" w14:textId="4DDD95EA" w:rsidR="007B714F" w:rsidRPr="00F23EDD" w:rsidRDefault="00FD1961" w:rsidP="00F23EDD">
      <w:pPr>
        <w:pStyle w:val="Akapitzlist"/>
        <w:numPr>
          <w:ilvl w:val="0"/>
          <w:numId w:val="35"/>
        </w:numPr>
        <w:spacing w:line="360" w:lineRule="auto"/>
        <w:ind w:left="284" w:hanging="426"/>
        <w:jc w:val="both"/>
        <w:rPr>
          <w:rFonts w:eastAsia="Calibri" w:cs="Times New Roman"/>
        </w:rPr>
      </w:pPr>
      <w:r w:rsidRPr="00F23EDD">
        <w:rPr>
          <w:rFonts w:eastAsia="Calibri" w:cs="Times New Roman"/>
          <w:color w:val="000000"/>
        </w:rPr>
        <w:t xml:space="preserve">Waloryzacja wynagrodzenia jest możliwa tylko raz w trakcie trwania umowy. </w:t>
      </w:r>
    </w:p>
    <w:p w14:paraId="1E1855F2" w14:textId="08814864" w:rsidR="007B714F" w:rsidRPr="00F23EDD" w:rsidRDefault="00FD1961" w:rsidP="00F23EDD">
      <w:pPr>
        <w:pStyle w:val="Akapitzlist"/>
        <w:numPr>
          <w:ilvl w:val="0"/>
          <w:numId w:val="35"/>
        </w:numPr>
        <w:spacing w:line="360" w:lineRule="auto"/>
        <w:ind w:left="284" w:hanging="426"/>
        <w:jc w:val="both"/>
        <w:rPr>
          <w:rFonts w:eastAsia="Calibri" w:cs="Times New Roman"/>
        </w:rPr>
      </w:pPr>
      <w:r w:rsidRPr="00F23EDD">
        <w:rPr>
          <w:rFonts w:eastAsia="Calibri" w:cs="Times New Roman"/>
          <w:color w:val="000000"/>
        </w:rPr>
        <w:t xml:space="preserve">Maksymalna wartość zmiany wynagrodzenia, jaką dopuszcza się w efekcie zastosowania postanowień niemniejszego paragrafu, nie może przekroczyć </w:t>
      </w:r>
      <w:r w:rsidRPr="00F23EDD">
        <w:rPr>
          <w:rFonts w:eastAsia="Calibri" w:cs="Times New Roman"/>
        </w:rPr>
        <w:t>3</w:t>
      </w:r>
      <w:r w:rsidRPr="00F23EDD">
        <w:rPr>
          <w:rFonts w:eastAsia="Calibri" w:cs="Times New Roman"/>
          <w:color w:val="000000"/>
        </w:rPr>
        <w:t xml:space="preserve"> % wartości ryczałtowego </w:t>
      </w:r>
      <w:r w:rsidRPr="00F23EDD">
        <w:rPr>
          <w:rFonts w:eastAsia="Calibri" w:cs="Times New Roman"/>
          <w:color w:val="000000"/>
        </w:rPr>
        <w:lastRenderedPageBreak/>
        <w:t xml:space="preserve">wynagrodzenia brutto, </w:t>
      </w:r>
      <w:r w:rsidRPr="007B714F">
        <w:rPr>
          <w:rFonts w:cs="Times New Roman"/>
        </w:rPr>
        <w:t xml:space="preserve">o którym mowa w </w:t>
      </w:r>
      <w:r w:rsidRPr="00F23EDD">
        <w:rPr>
          <w:rFonts w:eastAsia="Calibri" w:cs="Times New Roman"/>
        </w:rPr>
        <w:t xml:space="preserve">§ </w:t>
      </w:r>
      <w:r w:rsidR="00D136C4">
        <w:rPr>
          <w:rFonts w:eastAsia="Calibri" w:cs="Times New Roman"/>
        </w:rPr>
        <w:t>8</w:t>
      </w:r>
      <w:r w:rsidRPr="00F23EDD">
        <w:rPr>
          <w:rFonts w:eastAsia="Calibri" w:cs="Times New Roman"/>
        </w:rPr>
        <w:t xml:space="preserve"> ust. 1.</w:t>
      </w:r>
    </w:p>
    <w:p w14:paraId="6A376BAF" w14:textId="7FA23A9A" w:rsidR="007B714F" w:rsidRPr="00F23EDD" w:rsidRDefault="00FD1961" w:rsidP="00F23EDD">
      <w:pPr>
        <w:pStyle w:val="Akapitzlist"/>
        <w:numPr>
          <w:ilvl w:val="0"/>
          <w:numId w:val="35"/>
        </w:numPr>
        <w:spacing w:line="360" w:lineRule="auto"/>
        <w:ind w:left="284" w:hanging="426"/>
        <w:jc w:val="both"/>
        <w:rPr>
          <w:rFonts w:eastAsia="Calibri" w:cs="Times New Roman"/>
        </w:rPr>
      </w:pPr>
      <w:r w:rsidRPr="00F23EDD">
        <w:rPr>
          <w:rFonts w:eastAsia="Calibri" w:cs="Times New Roman"/>
        </w:rPr>
        <w:t>Zmiana wynagrodzenia w oparciu o niniejszy paragraf wymaga formy pisemnej pod rygorem nieważności w postaci aneksu.</w:t>
      </w:r>
    </w:p>
    <w:p w14:paraId="360472C7" w14:textId="51351393" w:rsidR="00FD1961" w:rsidRPr="00F23EDD" w:rsidRDefault="00FD1961" w:rsidP="00F23EDD">
      <w:pPr>
        <w:pStyle w:val="Akapitzlist"/>
        <w:numPr>
          <w:ilvl w:val="0"/>
          <w:numId w:val="35"/>
        </w:numPr>
        <w:spacing w:line="360" w:lineRule="auto"/>
        <w:ind w:left="284" w:hanging="426"/>
        <w:jc w:val="both"/>
        <w:rPr>
          <w:rFonts w:eastAsia="Calibri" w:cs="Times New Roman"/>
        </w:rPr>
      </w:pPr>
      <w:r w:rsidRPr="00F23EDD">
        <w:rPr>
          <w:rFonts w:eastAsia="Calibri" w:cs="Times New Roman"/>
        </w:rPr>
        <w:t>W przypadku, gdy wynagrodzenie zostało zmienione w trybie postanowień niniejszego paragrafu, Wykonawca jest zobowiązany dokonać zmiany wynagrodzenia należnego podwykonawcom, w zakresie odpowiadającym zmianom cen materiałów lub kosztów dotyczących zobowiązania podwykonawcy, jeżeli łącznie spełnione są następujące warunki:</w:t>
      </w:r>
    </w:p>
    <w:p w14:paraId="63B41A8D" w14:textId="77777777" w:rsidR="00FD1961" w:rsidRPr="000808DF" w:rsidRDefault="00FD1961" w:rsidP="00F23EDD">
      <w:pPr>
        <w:tabs>
          <w:tab w:val="left" w:pos="0"/>
        </w:tabs>
        <w:suppressAutoHyphens w:val="0"/>
        <w:spacing w:line="360" w:lineRule="auto"/>
        <w:ind w:firstLine="284"/>
        <w:jc w:val="both"/>
        <w:rPr>
          <w:rFonts w:eastAsia="Calibri" w:cs="Times New Roman"/>
        </w:rPr>
      </w:pPr>
      <w:r w:rsidRPr="000808DF">
        <w:rPr>
          <w:rFonts w:eastAsia="Calibri" w:cs="Times New Roman"/>
        </w:rPr>
        <w:t>1)</w:t>
      </w:r>
      <w:r w:rsidRPr="000808DF">
        <w:rPr>
          <w:rFonts w:eastAsia="Calibri" w:cs="Times New Roman"/>
        </w:rPr>
        <w:tab/>
        <w:t>przedmiotem umowy podwykonawczej są roboty budowalne, usługi lub dostawy;</w:t>
      </w:r>
    </w:p>
    <w:p w14:paraId="0F6B8065" w14:textId="77777777" w:rsidR="00FD1961" w:rsidRPr="000808DF" w:rsidRDefault="00FD1961" w:rsidP="00F23EDD">
      <w:pPr>
        <w:tabs>
          <w:tab w:val="left" w:pos="0"/>
        </w:tabs>
        <w:suppressAutoHyphens w:val="0"/>
        <w:spacing w:line="360" w:lineRule="auto"/>
        <w:ind w:firstLine="284"/>
        <w:jc w:val="both"/>
        <w:rPr>
          <w:rFonts w:eastAsia="Calibri" w:cs="Times New Roman"/>
        </w:rPr>
      </w:pPr>
      <w:r w:rsidRPr="000808DF">
        <w:rPr>
          <w:rFonts w:eastAsia="Calibri" w:cs="Times New Roman"/>
        </w:rPr>
        <w:t>2)</w:t>
      </w:r>
      <w:r w:rsidRPr="000808DF">
        <w:rPr>
          <w:rFonts w:eastAsia="Calibri" w:cs="Times New Roman"/>
        </w:rPr>
        <w:tab/>
        <w:t>okres umowy podwykonawczej przekracza 6 miesięcy.</w:t>
      </w:r>
    </w:p>
    <w:p w14:paraId="2832DC9B" w14:textId="42AA0E0F" w:rsidR="00B63E71" w:rsidRPr="000808DF" w:rsidRDefault="0073147B" w:rsidP="00F23EDD">
      <w:pPr>
        <w:pStyle w:val="Akapitzlist"/>
        <w:widowControl/>
        <w:numPr>
          <w:ilvl w:val="0"/>
          <w:numId w:val="35"/>
        </w:numPr>
        <w:autoSpaceDE w:val="0"/>
        <w:autoSpaceDN/>
        <w:spacing w:line="360" w:lineRule="auto"/>
        <w:ind w:left="284" w:hanging="426"/>
        <w:jc w:val="both"/>
        <w:rPr>
          <w:rFonts w:cs="Times New Roman"/>
          <w:szCs w:val="24"/>
        </w:rPr>
      </w:pPr>
      <w:r w:rsidRPr="000808DF">
        <w:rPr>
          <w:rFonts w:cs="Times New Roman"/>
          <w:szCs w:val="24"/>
        </w:rPr>
        <w:t xml:space="preserve">Wykonawca zapłaci Zamawiającemu karę umowną z tytułu </w:t>
      </w:r>
      <w:r w:rsidR="00FD1961" w:rsidRPr="000808DF">
        <w:rPr>
          <w:rFonts w:cs="Times New Roman"/>
          <w:szCs w:val="24"/>
        </w:rPr>
        <w:t xml:space="preserve">braku </w:t>
      </w:r>
      <w:r w:rsidRPr="000808DF">
        <w:rPr>
          <w:rFonts w:cs="Times New Roman"/>
          <w:szCs w:val="24"/>
        </w:rPr>
        <w:t xml:space="preserve">zapłaty lub nieterminowej zapłaty wynagrodzenia należnego podwykonawcom z tytułu </w:t>
      </w:r>
      <w:r w:rsidR="00FD1961" w:rsidRPr="000808DF">
        <w:rPr>
          <w:rFonts w:cs="Times New Roman"/>
          <w:szCs w:val="24"/>
        </w:rPr>
        <w:t xml:space="preserve">zmiany </w:t>
      </w:r>
      <w:r w:rsidRPr="000808DF">
        <w:rPr>
          <w:rFonts w:cs="Times New Roman"/>
          <w:szCs w:val="24"/>
        </w:rPr>
        <w:t>wysokości wynagrodzenia, o</w:t>
      </w:r>
      <w:r w:rsidR="0083207B" w:rsidRPr="000808DF">
        <w:rPr>
          <w:rFonts w:cs="Times New Roman"/>
          <w:szCs w:val="24"/>
        </w:rPr>
        <w:t> </w:t>
      </w:r>
      <w:r w:rsidRPr="000808DF">
        <w:rPr>
          <w:rFonts w:cs="Times New Roman"/>
          <w:szCs w:val="24"/>
        </w:rPr>
        <w:t xml:space="preserve">której mowa w </w:t>
      </w:r>
      <w:r w:rsidR="00FD1961" w:rsidRPr="000808DF">
        <w:rPr>
          <w:rFonts w:cs="Times New Roman"/>
          <w:szCs w:val="24"/>
        </w:rPr>
        <w:t xml:space="preserve">ust. </w:t>
      </w:r>
      <w:r w:rsidR="000808DF" w:rsidRPr="000808DF">
        <w:rPr>
          <w:rFonts w:cs="Times New Roman"/>
          <w:szCs w:val="24"/>
        </w:rPr>
        <w:t xml:space="preserve">13-23 </w:t>
      </w:r>
      <w:r w:rsidRPr="000808DF">
        <w:rPr>
          <w:rFonts w:cs="Times New Roman"/>
          <w:szCs w:val="24"/>
        </w:rPr>
        <w:t>, w wysokości 2000,00 zł za każdy stwierdzony przypadek.</w:t>
      </w:r>
    </w:p>
    <w:p w14:paraId="174AE4EF" w14:textId="77777777" w:rsidR="00733472" w:rsidRPr="0083207B" w:rsidRDefault="00733472" w:rsidP="00733472">
      <w:pPr>
        <w:pStyle w:val="Standard"/>
        <w:spacing w:after="120"/>
        <w:jc w:val="center"/>
        <w:rPr>
          <w:rFonts w:eastAsia="Times New Roman" w:cs="Times New Roman"/>
          <w:b/>
          <w:bCs/>
          <w:sz w:val="10"/>
          <w:szCs w:val="10"/>
          <w:lang w:bidi="ar-SA"/>
        </w:rPr>
      </w:pPr>
    </w:p>
    <w:p w14:paraId="2F3D662A" w14:textId="2110D7AC" w:rsidR="00733472" w:rsidRPr="0083207B" w:rsidRDefault="00733472" w:rsidP="00733472">
      <w:pPr>
        <w:pStyle w:val="Standard"/>
        <w:spacing w:after="120"/>
        <w:jc w:val="center"/>
        <w:rPr>
          <w:rFonts w:eastAsia="Times New Roman" w:cs="Times New Roman"/>
          <w:b/>
          <w:bCs/>
          <w:szCs w:val="20"/>
          <w:lang w:bidi="ar-SA"/>
        </w:rPr>
      </w:pPr>
      <w:r w:rsidRPr="0083207B">
        <w:rPr>
          <w:rFonts w:eastAsia="Times New Roman" w:cs="Times New Roman"/>
          <w:b/>
          <w:bCs/>
          <w:szCs w:val="20"/>
          <w:lang w:bidi="ar-SA"/>
        </w:rPr>
        <w:t xml:space="preserve">§ </w:t>
      </w:r>
      <w:r w:rsidR="008456DC" w:rsidRPr="0083207B">
        <w:rPr>
          <w:rFonts w:eastAsia="Times New Roman" w:cs="Times New Roman"/>
          <w:b/>
          <w:bCs/>
          <w:szCs w:val="20"/>
          <w:lang w:bidi="ar-SA"/>
        </w:rPr>
        <w:t>10</w:t>
      </w:r>
      <w:r w:rsidRPr="0083207B">
        <w:rPr>
          <w:rFonts w:eastAsia="Times New Roman" w:cs="Times New Roman"/>
          <w:b/>
          <w:bCs/>
          <w:szCs w:val="20"/>
          <w:lang w:bidi="ar-SA"/>
        </w:rPr>
        <w:t>.</w:t>
      </w:r>
    </w:p>
    <w:p w14:paraId="4D2C6C1D" w14:textId="77777777" w:rsidR="00D95893" w:rsidRPr="0083207B" w:rsidRDefault="00D95893" w:rsidP="00733472">
      <w:pPr>
        <w:pStyle w:val="Standard"/>
        <w:spacing w:after="120"/>
        <w:jc w:val="center"/>
        <w:rPr>
          <w:rFonts w:eastAsia="Times New Roman" w:cs="Times New Roman"/>
          <w:b/>
          <w:bCs/>
          <w:sz w:val="10"/>
          <w:szCs w:val="10"/>
          <w:lang w:bidi="ar-SA"/>
        </w:rPr>
      </w:pPr>
    </w:p>
    <w:p w14:paraId="61851BB8" w14:textId="77777777" w:rsidR="00733472" w:rsidRPr="0083207B" w:rsidRDefault="00733472" w:rsidP="009056A8">
      <w:pPr>
        <w:pStyle w:val="Akapitzlist"/>
        <w:numPr>
          <w:ilvl w:val="0"/>
          <w:numId w:val="3"/>
        </w:numPr>
        <w:spacing w:after="120" w:line="360" w:lineRule="auto"/>
        <w:ind w:left="284" w:hanging="284"/>
        <w:rPr>
          <w:b/>
        </w:rPr>
      </w:pPr>
      <w:r w:rsidRPr="0083207B">
        <w:t>Osobami zobowiązanymi do stałego nadzoru nad realizacją niniejszej umowy są:</w:t>
      </w:r>
    </w:p>
    <w:p w14:paraId="4A85401A" w14:textId="77777777" w:rsidR="00733472" w:rsidRPr="0083207B" w:rsidRDefault="00733472" w:rsidP="009056A8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autoSpaceDE w:val="0"/>
        <w:adjustRightInd w:val="0"/>
        <w:spacing w:line="360" w:lineRule="auto"/>
        <w:contextualSpacing/>
        <w:jc w:val="both"/>
      </w:pPr>
      <w:r w:rsidRPr="0083207B">
        <w:t xml:space="preserve">ze strony Wykonawcy: ………………………...…….., </w:t>
      </w:r>
      <w:proofErr w:type="spellStart"/>
      <w:r w:rsidRPr="0083207B">
        <w:t>tel</w:t>
      </w:r>
      <w:proofErr w:type="spellEnd"/>
      <w:r w:rsidRPr="0083207B">
        <w:t>……………………..…..….</w:t>
      </w:r>
    </w:p>
    <w:p w14:paraId="74F9129D" w14:textId="77777777" w:rsidR="00733472" w:rsidRPr="0083207B" w:rsidRDefault="00733472" w:rsidP="00733472">
      <w:pPr>
        <w:pStyle w:val="Akapitzlist"/>
        <w:autoSpaceDE w:val="0"/>
        <w:adjustRightInd w:val="0"/>
        <w:spacing w:line="360" w:lineRule="auto"/>
        <w:ind w:left="709" w:hanging="142"/>
        <w:jc w:val="both"/>
        <w:rPr>
          <w:szCs w:val="24"/>
        </w:rPr>
      </w:pPr>
      <w:r w:rsidRPr="0083207B">
        <w:rPr>
          <w:szCs w:val="24"/>
        </w:rPr>
        <w:t xml:space="preserve">  e-mail: …………………………………………………………………………………..</w:t>
      </w:r>
    </w:p>
    <w:p w14:paraId="124C03D4" w14:textId="77777777" w:rsidR="00733472" w:rsidRPr="0083207B" w:rsidRDefault="00733472" w:rsidP="009056A8">
      <w:pPr>
        <w:pStyle w:val="Akapitzlist"/>
        <w:numPr>
          <w:ilvl w:val="0"/>
          <w:numId w:val="9"/>
        </w:numPr>
        <w:autoSpaceDE w:val="0"/>
        <w:adjustRightInd w:val="0"/>
        <w:spacing w:line="360" w:lineRule="auto"/>
        <w:jc w:val="both"/>
        <w:rPr>
          <w:szCs w:val="24"/>
        </w:rPr>
      </w:pPr>
      <w:r w:rsidRPr="0083207B">
        <w:t xml:space="preserve">ze strony Zamawiającego: ……………………………., </w:t>
      </w:r>
      <w:proofErr w:type="spellStart"/>
      <w:r w:rsidRPr="0083207B">
        <w:t>tel</w:t>
      </w:r>
      <w:proofErr w:type="spellEnd"/>
      <w:r w:rsidRPr="0083207B">
        <w:t>………………………..….</w:t>
      </w:r>
    </w:p>
    <w:p w14:paraId="093B99FC" w14:textId="77777777" w:rsidR="00733472" w:rsidRPr="0083207B" w:rsidRDefault="00733472" w:rsidP="00733472">
      <w:pPr>
        <w:pStyle w:val="Standard"/>
        <w:spacing w:line="360" w:lineRule="auto"/>
        <w:ind w:left="567"/>
        <w:jc w:val="center"/>
      </w:pPr>
      <w:r w:rsidRPr="0083207B">
        <w:t>e-mail: …………………………..………………………………………….…………..</w:t>
      </w:r>
    </w:p>
    <w:p w14:paraId="2AFBF906" w14:textId="68E68990" w:rsidR="007226A9" w:rsidRPr="0083207B" w:rsidRDefault="00733472" w:rsidP="009056A8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>Zamawiający zastrzega sobie prawo kontroli sposobu pełnienia służby przez pracowników ochrony Wykonawcy</w:t>
      </w:r>
      <w:r w:rsidR="00C53CDE" w:rsidRPr="0083207B">
        <w:rPr>
          <w:rFonts w:eastAsia="Times New Roman" w:cs="Times New Roman"/>
          <w:szCs w:val="20"/>
          <w:lang w:bidi="ar-SA"/>
        </w:rPr>
        <w:t>, w tym prawo do wglądu w dokumentację z przebiegu służby prowadzoną przez pracowników Wykonawcy</w:t>
      </w:r>
      <w:r w:rsidR="005E59F3" w:rsidRPr="0083207B">
        <w:rPr>
          <w:rFonts w:eastAsia="Times New Roman" w:cs="Times New Roman"/>
          <w:szCs w:val="20"/>
          <w:lang w:bidi="ar-SA"/>
        </w:rPr>
        <w:t xml:space="preserve">, </w:t>
      </w:r>
      <w:r w:rsidR="007226A9" w:rsidRPr="0083207B">
        <w:rPr>
          <w:rFonts w:eastAsiaTheme="minorHAnsi" w:cs="Times New Roman"/>
          <w:kern w:val="0"/>
          <w:lang w:eastAsia="en-US" w:bidi="ar-SA"/>
        </w:rPr>
        <w:t>w której ściśle i zgodnie ze stanem faktycznym zobowiązan</w:t>
      </w:r>
      <w:r w:rsidR="00BF28A6" w:rsidRPr="0083207B">
        <w:rPr>
          <w:rFonts w:eastAsiaTheme="minorHAnsi" w:cs="Times New Roman"/>
          <w:kern w:val="0"/>
          <w:lang w:eastAsia="en-US" w:bidi="ar-SA"/>
        </w:rPr>
        <w:t xml:space="preserve">i są do </w:t>
      </w:r>
      <w:r w:rsidR="005727A3" w:rsidRPr="0083207B">
        <w:rPr>
          <w:rFonts w:eastAsiaTheme="minorHAnsi" w:cs="Times New Roman"/>
          <w:kern w:val="0"/>
          <w:lang w:eastAsia="en-US" w:bidi="ar-SA"/>
        </w:rPr>
        <w:t>dokumentowania</w:t>
      </w:r>
      <w:r w:rsidR="007226A9" w:rsidRPr="0083207B">
        <w:rPr>
          <w:rFonts w:eastAsiaTheme="minorHAnsi" w:cs="Times New Roman"/>
          <w:kern w:val="0"/>
          <w:lang w:eastAsia="en-US" w:bidi="ar-SA"/>
        </w:rPr>
        <w:t xml:space="preserve"> przebiegu służby (</w:t>
      </w:r>
      <w:r w:rsidR="00271EE2" w:rsidRPr="0083207B">
        <w:rPr>
          <w:rFonts w:eastAsiaTheme="minorHAnsi" w:cs="Times New Roman"/>
          <w:kern w:val="0"/>
          <w:lang w:eastAsia="en-US" w:bidi="ar-SA"/>
        </w:rPr>
        <w:t xml:space="preserve"> m.in. </w:t>
      </w:r>
      <w:r w:rsidR="007226A9" w:rsidRPr="0083207B">
        <w:rPr>
          <w:rFonts w:eastAsiaTheme="minorHAnsi" w:cs="Times New Roman"/>
          <w:kern w:val="0"/>
          <w:lang w:eastAsia="en-US" w:bidi="ar-SA"/>
        </w:rPr>
        <w:t>czas przejęcia służby, odbyte obchody budynku, interwencje, wnioski w sprawie usprawnienia ochrony obiektu i inne uwagi o istotnym znaczeniu dla skuteczności ochrony)</w:t>
      </w:r>
      <w:r w:rsidR="005727A3" w:rsidRPr="0083207B">
        <w:rPr>
          <w:rFonts w:eastAsiaTheme="minorHAnsi" w:cs="Times New Roman"/>
          <w:kern w:val="0"/>
          <w:lang w:eastAsia="en-US" w:bidi="ar-SA"/>
        </w:rPr>
        <w:t>.</w:t>
      </w:r>
    </w:p>
    <w:p w14:paraId="095F4775" w14:textId="3E2C8EE4" w:rsidR="0073147B" w:rsidRPr="0083207B" w:rsidRDefault="00733472" w:rsidP="00010D65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rPr>
          <w:rFonts w:eastAsia="Times New Roman" w:cs="Times New Roman"/>
          <w:szCs w:val="20"/>
          <w:lang w:bidi="ar-SA"/>
        </w:rPr>
      </w:pPr>
      <w:r w:rsidRPr="0083207B">
        <w:rPr>
          <w:rFonts w:eastAsia="Times New Roman" w:cs="Times New Roman"/>
          <w:szCs w:val="20"/>
          <w:lang w:bidi="ar-SA"/>
        </w:rPr>
        <w:t xml:space="preserve"> Na wezwanie Zamawiającego, Wykonawca zobowiązany jest do natychmiastowego skierowania swego przedstawiciela do udziału w kontrol</w:t>
      </w:r>
      <w:r w:rsidR="00786F73" w:rsidRPr="0083207B">
        <w:rPr>
          <w:rFonts w:eastAsia="Times New Roman" w:cs="Times New Roman"/>
          <w:szCs w:val="20"/>
          <w:lang w:bidi="ar-SA"/>
        </w:rPr>
        <w:t>i</w:t>
      </w:r>
      <w:r w:rsidRPr="0083207B">
        <w:rPr>
          <w:rFonts w:eastAsia="Times New Roman" w:cs="Times New Roman"/>
          <w:szCs w:val="20"/>
          <w:lang w:bidi="ar-SA"/>
        </w:rPr>
        <w:t>.</w:t>
      </w:r>
      <w:r w:rsidR="00786F73" w:rsidRPr="0083207B">
        <w:rPr>
          <w:rFonts w:eastAsia="Times New Roman" w:cs="Times New Roman"/>
          <w:szCs w:val="20"/>
          <w:lang w:bidi="ar-SA"/>
        </w:rPr>
        <w:t xml:space="preserve">   </w:t>
      </w:r>
    </w:p>
    <w:p w14:paraId="07075574" w14:textId="0CF9948D" w:rsidR="00733472" w:rsidRPr="0083207B" w:rsidRDefault="00733472" w:rsidP="00733472">
      <w:pPr>
        <w:pStyle w:val="Standard"/>
        <w:spacing w:before="120" w:after="120"/>
        <w:jc w:val="center"/>
        <w:rPr>
          <w:rFonts w:eastAsia="Times New Roman" w:cs="Times New Roman"/>
          <w:b/>
          <w:szCs w:val="20"/>
          <w:lang w:bidi="ar-SA"/>
        </w:rPr>
      </w:pPr>
      <w:bookmarkStart w:id="26" w:name="_Hlk71725708"/>
      <w:r w:rsidRPr="0083207B">
        <w:rPr>
          <w:rFonts w:eastAsia="Times New Roman" w:cs="Times New Roman"/>
          <w:b/>
          <w:szCs w:val="20"/>
          <w:lang w:bidi="ar-SA"/>
        </w:rPr>
        <w:t xml:space="preserve">§ </w:t>
      </w:r>
      <w:r w:rsidR="008456DC" w:rsidRPr="0083207B">
        <w:rPr>
          <w:rFonts w:eastAsia="Times New Roman" w:cs="Times New Roman"/>
          <w:b/>
          <w:szCs w:val="20"/>
          <w:lang w:bidi="ar-SA"/>
        </w:rPr>
        <w:t>11.</w:t>
      </w:r>
    </w:p>
    <w:bookmarkEnd w:id="26"/>
    <w:p w14:paraId="3F65EE3A" w14:textId="77777777" w:rsidR="00733472" w:rsidRPr="0083207B" w:rsidRDefault="00733472" w:rsidP="00733472">
      <w:pPr>
        <w:pStyle w:val="Standard"/>
        <w:shd w:val="clear" w:color="auto" w:fill="FFFFFF" w:themeFill="background1"/>
        <w:jc w:val="center"/>
        <w:rPr>
          <w:sz w:val="16"/>
          <w:szCs w:val="16"/>
        </w:rPr>
      </w:pPr>
    </w:p>
    <w:p w14:paraId="13C444F2" w14:textId="1A547278" w:rsidR="00AC2446" w:rsidRPr="0083207B" w:rsidRDefault="005B454F" w:rsidP="009056A8">
      <w:pPr>
        <w:pStyle w:val="Standard"/>
        <w:numPr>
          <w:ilvl w:val="0"/>
          <w:numId w:val="5"/>
        </w:numPr>
        <w:shd w:val="clear" w:color="auto" w:fill="FFFFFF" w:themeFill="background1"/>
        <w:spacing w:line="360" w:lineRule="auto"/>
        <w:ind w:left="284" w:hanging="284"/>
        <w:jc w:val="both"/>
        <w:rPr>
          <w:rFonts w:cs="Times New Roman"/>
        </w:rPr>
      </w:pPr>
      <w:r w:rsidRPr="0083207B">
        <w:rPr>
          <w:rFonts w:eastAsia="Times New Roman" w:cs="Times New Roman"/>
        </w:rPr>
        <w:t>W razie nie wykonania lub nienależytego wykonania Przedmiotu umowy przez Wykonawcę</w:t>
      </w:r>
      <w:r w:rsidR="009C06CA" w:rsidRPr="0083207B">
        <w:rPr>
          <w:rFonts w:eastAsia="Times New Roman" w:cs="Times New Roman"/>
        </w:rPr>
        <w:t>, Wykonawca zobowiązuje się zapłacić Zamawiającemu kary umowne</w:t>
      </w:r>
      <w:r w:rsidR="005D7BC1" w:rsidRPr="0083207B">
        <w:rPr>
          <w:rFonts w:eastAsia="Times New Roman" w:cs="Times New Roman"/>
        </w:rPr>
        <w:t>:</w:t>
      </w:r>
    </w:p>
    <w:p w14:paraId="090DC88A" w14:textId="05E10C56" w:rsidR="0026568F" w:rsidRPr="0083207B" w:rsidRDefault="00270991" w:rsidP="009056A8">
      <w:pPr>
        <w:pStyle w:val="Standard"/>
        <w:numPr>
          <w:ilvl w:val="0"/>
          <w:numId w:val="6"/>
        </w:numPr>
        <w:shd w:val="clear" w:color="auto" w:fill="FFFFFF" w:themeFill="background1"/>
        <w:spacing w:line="360" w:lineRule="auto"/>
        <w:ind w:left="426" w:hanging="284"/>
        <w:jc w:val="both"/>
        <w:rPr>
          <w:rFonts w:eastAsia="Times New Roman" w:cs="Times New Roman"/>
        </w:rPr>
      </w:pPr>
      <w:r w:rsidRPr="0083207B">
        <w:rPr>
          <w:rFonts w:eastAsia="Times New Roman" w:cs="Times New Roman"/>
        </w:rPr>
        <w:t>w wysokości 10</w:t>
      </w:r>
      <w:r w:rsidR="00F60A93" w:rsidRPr="0083207B">
        <w:rPr>
          <w:rFonts w:eastAsia="Times New Roman" w:cs="Times New Roman"/>
        </w:rPr>
        <w:t>00 zł za każde stwierdzone uchybienie w realizacji Przedmiotu umowy tj.</w:t>
      </w:r>
      <w:r w:rsidR="00140BF7" w:rsidRPr="0083207B">
        <w:rPr>
          <w:rFonts w:eastAsia="Times New Roman" w:cs="Times New Roman"/>
        </w:rPr>
        <w:t> </w:t>
      </w:r>
      <w:r w:rsidR="00F60A93" w:rsidRPr="0083207B">
        <w:rPr>
          <w:rFonts w:eastAsia="Times New Roman" w:cs="Times New Roman"/>
        </w:rPr>
        <w:t xml:space="preserve">niewykonanie lub nienależyte wykonanie czynności wynikających </w:t>
      </w:r>
      <w:r w:rsidR="004E230D" w:rsidRPr="0083207B">
        <w:rPr>
          <w:rFonts w:eastAsia="Times New Roman" w:cs="Times New Roman"/>
        </w:rPr>
        <w:t xml:space="preserve">z obowiązków </w:t>
      </w:r>
      <w:r w:rsidR="004E230D" w:rsidRPr="0083207B">
        <w:rPr>
          <w:rFonts w:eastAsia="Times New Roman" w:cs="Times New Roman"/>
        </w:rPr>
        <w:lastRenderedPageBreak/>
        <w:t>Wykonawcy i pracowników ochrony podczas pełnienia służby ochrony</w:t>
      </w:r>
      <w:r w:rsidR="00B5230D" w:rsidRPr="0083207B">
        <w:rPr>
          <w:rFonts w:eastAsia="Times New Roman" w:cs="Times New Roman"/>
        </w:rPr>
        <w:t xml:space="preserve">, wynikających </w:t>
      </w:r>
      <w:r w:rsidR="009877B6" w:rsidRPr="0083207B">
        <w:rPr>
          <w:rFonts w:eastAsia="Times New Roman" w:cs="Times New Roman"/>
        </w:rPr>
        <w:t xml:space="preserve">z pkt 1,2,3,4,5 od </w:t>
      </w:r>
      <w:proofErr w:type="spellStart"/>
      <w:r w:rsidR="009877B6" w:rsidRPr="0083207B">
        <w:rPr>
          <w:rFonts w:eastAsia="Times New Roman" w:cs="Times New Roman"/>
        </w:rPr>
        <w:t>ppkt</w:t>
      </w:r>
      <w:proofErr w:type="spellEnd"/>
      <w:r w:rsidR="009877B6" w:rsidRPr="0083207B">
        <w:rPr>
          <w:rFonts w:eastAsia="Times New Roman" w:cs="Times New Roman"/>
        </w:rPr>
        <w:t xml:space="preserve"> 1) do </w:t>
      </w:r>
      <w:proofErr w:type="spellStart"/>
      <w:r w:rsidR="009877B6" w:rsidRPr="0083207B">
        <w:rPr>
          <w:rFonts w:eastAsia="Times New Roman" w:cs="Times New Roman"/>
        </w:rPr>
        <w:t>ppkt</w:t>
      </w:r>
      <w:proofErr w:type="spellEnd"/>
      <w:r w:rsidR="009877B6" w:rsidRPr="0083207B">
        <w:rPr>
          <w:rFonts w:eastAsia="Times New Roman" w:cs="Times New Roman"/>
        </w:rPr>
        <w:t xml:space="preserve"> </w:t>
      </w:r>
      <w:r w:rsidR="0080437C">
        <w:rPr>
          <w:rFonts w:eastAsia="Times New Roman" w:cs="Times New Roman"/>
        </w:rPr>
        <w:t>7</w:t>
      </w:r>
      <w:r w:rsidR="009877B6" w:rsidRPr="0083207B">
        <w:rPr>
          <w:rFonts w:eastAsia="Times New Roman" w:cs="Times New Roman"/>
        </w:rPr>
        <w:t xml:space="preserve">), pkt 6 od </w:t>
      </w:r>
      <w:proofErr w:type="spellStart"/>
      <w:r w:rsidR="009877B6" w:rsidRPr="0083207B">
        <w:rPr>
          <w:rFonts w:eastAsia="Times New Roman" w:cs="Times New Roman"/>
        </w:rPr>
        <w:t>ppkt</w:t>
      </w:r>
      <w:proofErr w:type="spellEnd"/>
      <w:r w:rsidR="009877B6" w:rsidRPr="0083207B">
        <w:rPr>
          <w:rFonts w:eastAsia="Times New Roman" w:cs="Times New Roman"/>
        </w:rPr>
        <w:t xml:space="preserve"> 1) do </w:t>
      </w:r>
      <w:proofErr w:type="spellStart"/>
      <w:r w:rsidR="009877B6" w:rsidRPr="0083207B">
        <w:rPr>
          <w:rFonts w:eastAsia="Times New Roman" w:cs="Times New Roman"/>
        </w:rPr>
        <w:t>ppkt</w:t>
      </w:r>
      <w:proofErr w:type="spellEnd"/>
      <w:r w:rsidR="009877B6" w:rsidRPr="0083207B">
        <w:rPr>
          <w:rFonts w:eastAsia="Times New Roman" w:cs="Times New Roman"/>
        </w:rPr>
        <w:t xml:space="preserve"> 8), pkt 7 od </w:t>
      </w:r>
      <w:proofErr w:type="spellStart"/>
      <w:r w:rsidR="009877B6" w:rsidRPr="0083207B">
        <w:rPr>
          <w:rFonts w:eastAsia="Times New Roman" w:cs="Times New Roman"/>
        </w:rPr>
        <w:t>ppkt</w:t>
      </w:r>
      <w:proofErr w:type="spellEnd"/>
      <w:r w:rsidR="009877B6" w:rsidRPr="0083207B">
        <w:rPr>
          <w:rFonts w:eastAsia="Times New Roman" w:cs="Times New Roman"/>
        </w:rPr>
        <w:t xml:space="preserve"> </w:t>
      </w:r>
      <w:r w:rsidR="0080437C">
        <w:rPr>
          <w:rFonts w:eastAsia="Times New Roman" w:cs="Times New Roman"/>
        </w:rPr>
        <w:t>1</w:t>
      </w:r>
      <w:r w:rsidR="009877B6" w:rsidRPr="0083207B">
        <w:rPr>
          <w:rFonts w:eastAsia="Times New Roman" w:cs="Times New Roman"/>
        </w:rPr>
        <w:t xml:space="preserve">) do </w:t>
      </w:r>
      <w:proofErr w:type="spellStart"/>
      <w:r w:rsidR="009877B6" w:rsidRPr="0083207B">
        <w:rPr>
          <w:rFonts w:eastAsia="Times New Roman" w:cs="Times New Roman"/>
        </w:rPr>
        <w:t>ppkt</w:t>
      </w:r>
      <w:proofErr w:type="spellEnd"/>
      <w:r w:rsidR="009877B6" w:rsidRPr="0083207B">
        <w:rPr>
          <w:rFonts w:eastAsia="Times New Roman" w:cs="Times New Roman"/>
        </w:rPr>
        <w:t xml:space="preserve"> </w:t>
      </w:r>
      <w:r w:rsidR="0080437C">
        <w:rPr>
          <w:rFonts w:eastAsia="Times New Roman" w:cs="Times New Roman"/>
        </w:rPr>
        <w:t>5</w:t>
      </w:r>
      <w:r w:rsidR="009877B6" w:rsidRPr="0083207B">
        <w:rPr>
          <w:rFonts w:eastAsia="Times New Roman" w:cs="Times New Roman"/>
        </w:rPr>
        <w:t xml:space="preserve">), pkt 8 od </w:t>
      </w:r>
      <w:proofErr w:type="spellStart"/>
      <w:r w:rsidR="009877B6" w:rsidRPr="0083207B">
        <w:rPr>
          <w:rFonts w:eastAsia="Times New Roman" w:cs="Times New Roman"/>
        </w:rPr>
        <w:t>ppkt</w:t>
      </w:r>
      <w:proofErr w:type="spellEnd"/>
      <w:r w:rsidR="009877B6" w:rsidRPr="0083207B">
        <w:rPr>
          <w:rFonts w:eastAsia="Times New Roman" w:cs="Times New Roman"/>
        </w:rPr>
        <w:t xml:space="preserve"> 1) do </w:t>
      </w:r>
      <w:proofErr w:type="spellStart"/>
      <w:r w:rsidR="009877B6" w:rsidRPr="0083207B">
        <w:rPr>
          <w:rFonts w:eastAsia="Times New Roman" w:cs="Times New Roman"/>
        </w:rPr>
        <w:t>ppkt</w:t>
      </w:r>
      <w:proofErr w:type="spellEnd"/>
      <w:r w:rsidR="009877B6" w:rsidRPr="0083207B">
        <w:rPr>
          <w:rFonts w:eastAsia="Times New Roman" w:cs="Times New Roman"/>
        </w:rPr>
        <w:t xml:space="preserve"> </w:t>
      </w:r>
      <w:r w:rsidR="0080437C">
        <w:rPr>
          <w:rFonts w:eastAsia="Times New Roman" w:cs="Times New Roman"/>
        </w:rPr>
        <w:t>19</w:t>
      </w:r>
      <w:r w:rsidR="009877B6" w:rsidRPr="0083207B">
        <w:rPr>
          <w:rFonts w:eastAsia="Times New Roman" w:cs="Times New Roman"/>
        </w:rPr>
        <w:t xml:space="preserve">), pkt 9 od </w:t>
      </w:r>
      <w:proofErr w:type="spellStart"/>
      <w:r w:rsidR="009877B6" w:rsidRPr="0083207B">
        <w:rPr>
          <w:rFonts w:eastAsia="Times New Roman" w:cs="Times New Roman"/>
        </w:rPr>
        <w:t>ppkt</w:t>
      </w:r>
      <w:proofErr w:type="spellEnd"/>
      <w:r w:rsidR="009877B6" w:rsidRPr="0083207B">
        <w:rPr>
          <w:rFonts w:eastAsia="Times New Roman" w:cs="Times New Roman"/>
        </w:rPr>
        <w:t xml:space="preserve"> 1) do </w:t>
      </w:r>
      <w:proofErr w:type="spellStart"/>
      <w:r w:rsidR="009877B6" w:rsidRPr="0083207B">
        <w:rPr>
          <w:rFonts w:eastAsia="Times New Roman" w:cs="Times New Roman"/>
        </w:rPr>
        <w:t>ppkt</w:t>
      </w:r>
      <w:proofErr w:type="spellEnd"/>
      <w:r w:rsidR="009877B6" w:rsidRPr="0083207B">
        <w:rPr>
          <w:rFonts w:eastAsia="Times New Roman" w:cs="Times New Roman"/>
        </w:rPr>
        <w:t xml:space="preserve"> 5)  </w:t>
      </w:r>
      <w:r w:rsidR="00E416DF" w:rsidRPr="0083207B">
        <w:rPr>
          <w:rFonts w:eastAsia="Times New Roman" w:cs="Times New Roman"/>
          <w:lang w:bidi="ar-SA"/>
        </w:rPr>
        <w:t>opisu przedmiotu zamówienia stanowiącego Załącznik nr 1</w:t>
      </w:r>
      <w:r w:rsidR="000D6C7B" w:rsidRPr="0083207B">
        <w:rPr>
          <w:rFonts w:eastAsia="Times New Roman" w:cs="Times New Roman"/>
          <w:lang w:bidi="ar-SA"/>
        </w:rPr>
        <w:t xml:space="preserve"> do</w:t>
      </w:r>
      <w:r w:rsidR="00681D53" w:rsidRPr="0083207B">
        <w:rPr>
          <w:rFonts w:eastAsia="Times New Roman" w:cs="Times New Roman"/>
          <w:lang w:bidi="ar-SA"/>
        </w:rPr>
        <w:t> </w:t>
      </w:r>
      <w:r w:rsidR="00E22275" w:rsidRPr="0083207B">
        <w:rPr>
          <w:rFonts w:eastAsia="Times New Roman" w:cs="Times New Roman"/>
          <w:lang w:bidi="ar-SA"/>
        </w:rPr>
        <w:t>umowy;</w:t>
      </w:r>
    </w:p>
    <w:p w14:paraId="5BB5CE76" w14:textId="08DEC9DD" w:rsidR="00D95893" w:rsidRPr="0083207B" w:rsidRDefault="0026568F" w:rsidP="003E5353">
      <w:pPr>
        <w:pStyle w:val="Standard"/>
        <w:numPr>
          <w:ilvl w:val="0"/>
          <w:numId w:val="6"/>
        </w:numPr>
        <w:shd w:val="clear" w:color="auto" w:fill="FFFFFF" w:themeFill="background1"/>
        <w:spacing w:line="360" w:lineRule="auto"/>
        <w:ind w:left="426" w:hanging="284"/>
        <w:jc w:val="both"/>
        <w:rPr>
          <w:rFonts w:eastAsia="Times New Roman" w:cs="Times New Roman"/>
        </w:rPr>
      </w:pPr>
      <w:r w:rsidRPr="0083207B">
        <w:rPr>
          <w:rFonts w:cs="Times New Roman"/>
          <w:bCs/>
        </w:rPr>
        <w:t xml:space="preserve">za niedotrzymanie terminu przedłożenia przez Wykonawcę dokumentów lub oświadczeń, o których w </w:t>
      </w:r>
      <w:bookmarkStart w:id="27" w:name="_Hlk72180104"/>
      <w:r w:rsidRPr="0083207B">
        <w:rPr>
          <w:rFonts w:eastAsia="Times New Roman" w:cs="Times New Roman"/>
          <w:bCs/>
          <w:szCs w:val="20"/>
          <w:lang w:bidi="ar-SA"/>
        </w:rPr>
        <w:t>§ 4 ust. 4</w:t>
      </w:r>
      <w:r w:rsidRPr="0083207B">
        <w:rPr>
          <w:rFonts w:eastAsia="Times New Roman" w:cs="Times New Roman"/>
          <w:b/>
          <w:szCs w:val="20"/>
          <w:lang w:bidi="ar-SA"/>
        </w:rPr>
        <w:t xml:space="preserve">  </w:t>
      </w:r>
      <w:bookmarkEnd w:id="27"/>
      <w:r w:rsidRPr="0083207B">
        <w:rPr>
          <w:rFonts w:eastAsia="Times New Roman" w:cs="Times New Roman"/>
          <w:bCs/>
          <w:szCs w:val="20"/>
          <w:lang w:bidi="ar-SA"/>
        </w:rPr>
        <w:t>umowy,</w:t>
      </w:r>
      <w:r w:rsidR="00270991" w:rsidRPr="0083207B">
        <w:rPr>
          <w:rFonts w:eastAsia="Times New Roman" w:cs="Times New Roman"/>
          <w:bCs/>
          <w:szCs w:val="20"/>
          <w:lang w:bidi="ar-SA"/>
        </w:rPr>
        <w:t xml:space="preserve"> w wysokości 5</w:t>
      </w:r>
      <w:r w:rsidRPr="0083207B">
        <w:rPr>
          <w:rFonts w:eastAsia="Times New Roman" w:cs="Times New Roman"/>
          <w:bCs/>
          <w:szCs w:val="20"/>
          <w:lang w:bidi="ar-SA"/>
        </w:rPr>
        <w:t>00,00 zł za każ</w:t>
      </w:r>
      <w:r w:rsidR="00E22275" w:rsidRPr="0083207B">
        <w:rPr>
          <w:rFonts w:eastAsia="Times New Roman" w:cs="Times New Roman"/>
          <w:bCs/>
          <w:szCs w:val="20"/>
          <w:lang w:bidi="ar-SA"/>
        </w:rPr>
        <w:t xml:space="preserve">dy rozpoczęty dzień </w:t>
      </w:r>
      <w:r w:rsidR="009877B6" w:rsidRPr="0083207B">
        <w:rPr>
          <w:rFonts w:eastAsia="Times New Roman" w:cs="Times New Roman"/>
          <w:bCs/>
          <w:szCs w:val="20"/>
          <w:lang w:bidi="ar-SA"/>
        </w:rPr>
        <w:t>zwłoki</w:t>
      </w:r>
      <w:r w:rsidR="00E22275" w:rsidRPr="0083207B">
        <w:rPr>
          <w:rFonts w:eastAsia="Times New Roman" w:cs="Times New Roman"/>
          <w:bCs/>
          <w:szCs w:val="20"/>
          <w:lang w:bidi="ar-SA"/>
        </w:rPr>
        <w:t>;</w:t>
      </w:r>
    </w:p>
    <w:p w14:paraId="5D4B1CFA" w14:textId="59645E42" w:rsidR="0026568F" w:rsidRPr="0083207B" w:rsidRDefault="0026568F" w:rsidP="009056A8">
      <w:pPr>
        <w:pStyle w:val="Standard"/>
        <w:numPr>
          <w:ilvl w:val="0"/>
          <w:numId w:val="6"/>
        </w:numPr>
        <w:shd w:val="clear" w:color="auto" w:fill="FFFFFF" w:themeFill="background1"/>
        <w:spacing w:line="360" w:lineRule="auto"/>
        <w:ind w:left="426" w:hanging="284"/>
        <w:jc w:val="both"/>
        <w:rPr>
          <w:rFonts w:eastAsia="Times New Roman" w:cs="Times New Roman"/>
        </w:rPr>
      </w:pPr>
      <w:r w:rsidRPr="0083207B">
        <w:rPr>
          <w:rFonts w:cs="Times New Roman"/>
          <w:bCs/>
        </w:rPr>
        <w:t xml:space="preserve">za niedopełnienie wymogu, o którym mowa </w:t>
      </w:r>
      <w:r w:rsidRPr="0083207B">
        <w:rPr>
          <w:rFonts w:eastAsia="Times New Roman" w:cs="Times New Roman"/>
          <w:bCs/>
          <w:szCs w:val="20"/>
          <w:lang w:bidi="ar-SA"/>
        </w:rPr>
        <w:t xml:space="preserve">§ 4 ust. </w:t>
      </w:r>
      <w:r w:rsidR="00266E30" w:rsidRPr="0083207B">
        <w:rPr>
          <w:rFonts w:eastAsia="Times New Roman" w:cs="Times New Roman"/>
          <w:bCs/>
          <w:szCs w:val="20"/>
          <w:lang w:bidi="ar-SA"/>
        </w:rPr>
        <w:t>5</w:t>
      </w:r>
      <w:r w:rsidRPr="0083207B">
        <w:rPr>
          <w:rFonts w:eastAsia="Times New Roman" w:cs="Times New Roman"/>
          <w:b/>
          <w:szCs w:val="20"/>
          <w:lang w:bidi="ar-SA"/>
        </w:rPr>
        <w:t xml:space="preserve">  </w:t>
      </w:r>
      <w:r w:rsidRPr="0083207B">
        <w:rPr>
          <w:rFonts w:eastAsia="Times New Roman" w:cs="Times New Roman"/>
        </w:rPr>
        <w:t>zatrudnienia na umowę o pracę osób świadczących usługę ochrony osób i mienia –</w:t>
      </w:r>
      <w:r w:rsidR="00270991" w:rsidRPr="0083207B">
        <w:rPr>
          <w:rFonts w:cs="Times New Roman"/>
          <w:bCs/>
        </w:rPr>
        <w:t xml:space="preserve"> za każdy dzień </w:t>
      </w:r>
      <w:r w:rsidR="004D4C0C" w:rsidRPr="0083207B">
        <w:rPr>
          <w:rFonts w:cs="Times New Roman"/>
          <w:bCs/>
        </w:rPr>
        <w:t xml:space="preserve"> zatrudnienia ,</w:t>
      </w:r>
      <w:r w:rsidR="00270991" w:rsidRPr="0083207B">
        <w:rPr>
          <w:rFonts w:cs="Times New Roman"/>
          <w:bCs/>
        </w:rPr>
        <w:t>w wysokości 2</w:t>
      </w:r>
      <w:r w:rsidRPr="0083207B">
        <w:rPr>
          <w:rFonts w:cs="Times New Roman"/>
          <w:bCs/>
        </w:rPr>
        <w:t>00,00 zł za</w:t>
      </w:r>
      <w:bookmarkStart w:id="28" w:name="_Hlk72162914"/>
      <w:r w:rsidRPr="0083207B">
        <w:rPr>
          <w:rFonts w:cs="Times New Roman"/>
          <w:bCs/>
        </w:rPr>
        <w:t> każdą osobę realizującą Przedmiot umowy</w:t>
      </w:r>
      <w:bookmarkEnd w:id="28"/>
      <w:r w:rsidR="00E22275" w:rsidRPr="0083207B">
        <w:rPr>
          <w:rFonts w:cs="Times New Roman"/>
          <w:bCs/>
        </w:rPr>
        <w:t>;</w:t>
      </w:r>
    </w:p>
    <w:p w14:paraId="4192C589" w14:textId="72685B6A" w:rsidR="00587450" w:rsidRPr="0083207B" w:rsidRDefault="00EA4983" w:rsidP="009056A8">
      <w:pPr>
        <w:pStyle w:val="Standard"/>
        <w:numPr>
          <w:ilvl w:val="0"/>
          <w:numId w:val="6"/>
        </w:numPr>
        <w:shd w:val="clear" w:color="auto" w:fill="FFFFFF" w:themeFill="background1"/>
        <w:spacing w:line="360" w:lineRule="auto"/>
        <w:ind w:left="426" w:hanging="284"/>
        <w:jc w:val="both"/>
        <w:rPr>
          <w:rFonts w:eastAsia="Times New Roman" w:cs="Times New Roman"/>
        </w:rPr>
      </w:pPr>
      <w:r w:rsidRPr="0083207B">
        <w:rPr>
          <w:rFonts w:eastAsia="Times New Roman" w:cs="Times New Roman"/>
        </w:rPr>
        <w:t xml:space="preserve">w wysokości </w:t>
      </w:r>
      <w:r w:rsidR="00466516" w:rsidRPr="0083207B">
        <w:rPr>
          <w:rFonts w:eastAsia="Times New Roman" w:cs="Times New Roman"/>
        </w:rPr>
        <w:t>500</w:t>
      </w:r>
      <w:r w:rsidRPr="0083207B">
        <w:rPr>
          <w:rFonts w:eastAsia="Times New Roman" w:cs="Times New Roman"/>
        </w:rPr>
        <w:t xml:space="preserve"> zł za każdą stwierdzoną realizację Przedmiotu umowy </w:t>
      </w:r>
      <w:r w:rsidR="001E63F9" w:rsidRPr="0083207B">
        <w:rPr>
          <w:rFonts w:eastAsia="Times New Roman" w:cs="Times New Roman"/>
        </w:rPr>
        <w:t>przez osobę nie</w:t>
      </w:r>
      <w:r w:rsidR="00681D53" w:rsidRPr="0083207B">
        <w:rPr>
          <w:rFonts w:eastAsia="Times New Roman" w:cs="Times New Roman"/>
        </w:rPr>
        <w:t> </w:t>
      </w:r>
      <w:r w:rsidR="001E63F9" w:rsidRPr="0083207B">
        <w:rPr>
          <w:rFonts w:eastAsia="Times New Roman" w:cs="Times New Roman"/>
        </w:rPr>
        <w:t xml:space="preserve">spełniającą wymagań określonych </w:t>
      </w:r>
      <w:r w:rsidR="00B238D3" w:rsidRPr="0083207B">
        <w:rPr>
          <w:rFonts w:eastAsia="Times New Roman" w:cs="Times New Roman"/>
        </w:rPr>
        <w:t>w</w:t>
      </w:r>
      <w:r w:rsidR="00385BCB" w:rsidRPr="0083207B">
        <w:rPr>
          <w:rFonts w:eastAsia="Times New Roman" w:cs="Times New Roman"/>
        </w:rPr>
        <w:t xml:space="preserve"> </w:t>
      </w:r>
      <w:bookmarkStart w:id="29" w:name="_Hlk72162430"/>
      <w:r w:rsidR="00385BCB" w:rsidRPr="0083207B">
        <w:rPr>
          <w:rFonts w:eastAsia="Times New Roman" w:cs="Times New Roman"/>
          <w:bCs/>
          <w:szCs w:val="20"/>
          <w:lang w:bidi="ar-SA"/>
        </w:rPr>
        <w:t>§</w:t>
      </w:r>
      <w:bookmarkEnd w:id="29"/>
      <w:r w:rsidR="00385BCB" w:rsidRPr="0083207B">
        <w:rPr>
          <w:rFonts w:eastAsia="Times New Roman" w:cs="Times New Roman"/>
          <w:bCs/>
          <w:szCs w:val="20"/>
          <w:lang w:bidi="ar-SA"/>
        </w:rPr>
        <w:t xml:space="preserve"> </w:t>
      </w:r>
      <w:r w:rsidR="00140BF7" w:rsidRPr="0083207B">
        <w:rPr>
          <w:rFonts w:eastAsia="Times New Roman" w:cs="Times New Roman"/>
          <w:bCs/>
          <w:szCs w:val="20"/>
          <w:lang w:bidi="ar-SA"/>
        </w:rPr>
        <w:t>5 ust.</w:t>
      </w:r>
      <w:r w:rsidR="00681D53" w:rsidRPr="0083207B">
        <w:rPr>
          <w:rFonts w:eastAsia="Times New Roman" w:cs="Times New Roman"/>
          <w:bCs/>
          <w:szCs w:val="20"/>
          <w:lang w:bidi="ar-SA"/>
        </w:rPr>
        <w:t xml:space="preserve"> </w:t>
      </w:r>
      <w:r w:rsidR="00140BF7" w:rsidRPr="0083207B">
        <w:rPr>
          <w:rFonts w:eastAsia="Times New Roman" w:cs="Times New Roman"/>
          <w:bCs/>
          <w:szCs w:val="20"/>
          <w:lang w:bidi="ar-SA"/>
        </w:rPr>
        <w:t>1</w:t>
      </w:r>
      <w:r w:rsidR="00140BF7" w:rsidRPr="0083207B">
        <w:rPr>
          <w:rFonts w:eastAsia="Times New Roman" w:cs="Times New Roman"/>
          <w:b/>
          <w:szCs w:val="20"/>
          <w:lang w:bidi="ar-SA"/>
        </w:rPr>
        <w:t xml:space="preserve"> </w:t>
      </w:r>
      <w:r w:rsidR="002F5DE4" w:rsidRPr="0083207B">
        <w:rPr>
          <w:rFonts w:eastAsia="Times New Roman" w:cs="Times New Roman"/>
          <w:bCs/>
          <w:szCs w:val="20"/>
          <w:lang w:bidi="ar-SA"/>
        </w:rPr>
        <w:t>tj. uprawnień kwalifikowanego pracownika ochrony fizycznej</w:t>
      </w:r>
      <w:r w:rsidR="00E22275" w:rsidRPr="0083207B">
        <w:rPr>
          <w:rFonts w:eastAsia="Times New Roman" w:cs="Times New Roman"/>
          <w:bCs/>
          <w:szCs w:val="20"/>
          <w:lang w:bidi="ar-SA"/>
        </w:rPr>
        <w:t>;</w:t>
      </w:r>
    </w:p>
    <w:p w14:paraId="048635B9" w14:textId="77777777" w:rsidR="004D4C0C" w:rsidRPr="0083207B" w:rsidRDefault="00270991" w:rsidP="004D4C0C">
      <w:pPr>
        <w:pStyle w:val="Standard"/>
        <w:numPr>
          <w:ilvl w:val="0"/>
          <w:numId w:val="6"/>
        </w:numPr>
        <w:shd w:val="clear" w:color="auto" w:fill="FFFFFF" w:themeFill="background1"/>
        <w:spacing w:line="360" w:lineRule="auto"/>
        <w:ind w:left="426" w:hanging="284"/>
        <w:jc w:val="both"/>
        <w:rPr>
          <w:rFonts w:eastAsia="Times New Roman" w:cs="Times New Roman"/>
        </w:rPr>
      </w:pPr>
      <w:r w:rsidRPr="0083207B">
        <w:rPr>
          <w:rFonts w:eastAsia="Times New Roman" w:cs="Times New Roman"/>
          <w:bCs/>
          <w:szCs w:val="20"/>
          <w:lang w:bidi="ar-SA"/>
        </w:rPr>
        <w:t>w wysokości 5</w:t>
      </w:r>
      <w:r w:rsidR="00BA230D" w:rsidRPr="0083207B">
        <w:rPr>
          <w:rFonts w:eastAsia="Times New Roman" w:cs="Times New Roman"/>
          <w:bCs/>
          <w:szCs w:val="20"/>
          <w:lang w:bidi="ar-SA"/>
        </w:rPr>
        <w:t xml:space="preserve">00 zł </w:t>
      </w:r>
      <w:r w:rsidR="00CE6786" w:rsidRPr="0083207B">
        <w:rPr>
          <w:rFonts w:eastAsia="Times New Roman" w:cs="Times New Roman"/>
          <w:bCs/>
          <w:szCs w:val="20"/>
          <w:lang w:bidi="ar-SA"/>
        </w:rPr>
        <w:t xml:space="preserve">za </w:t>
      </w:r>
      <w:r w:rsidR="00331852" w:rsidRPr="0083207B">
        <w:rPr>
          <w:rFonts w:eastAsia="Times New Roman" w:cs="Times New Roman"/>
          <w:bCs/>
          <w:szCs w:val="20"/>
          <w:lang w:bidi="ar-SA"/>
        </w:rPr>
        <w:t xml:space="preserve">każdy rozpoczęty dzień zwłoki w dostarczeniu Zamawiającemu polisy ubezpieczeniowej </w:t>
      </w:r>
      <w:r w:rsidR="00A560EB" w:rsidRPr="0083207B">
        <w:rPr>
          <w:rFonts w:cs="Times New Roman"/>
        </w:rPr>
        <w:t>wraz z dowodem zapłaty składki, o której mowa w </w:t>
      </w:r>
      <w:r w:rsidR="00A560EB" w:rsidRPr="0083207B">
        <w:rPr>
          <w:rFonts w:eastAsia="Times New Roman" w:cs="Times New Roman"/>
          <w:bCs/>
          <w:szCs w:val="20"/>
          <w:lang w:bidi="ar-SA"/>
        </w:rPr>
        <w:t>§</w:t>
      </w:r>
      <w:r w:rsidR="00E3036D" w:rsidRPr="0083207B">
        <w:rPr>
          <w:rFonts w:eastAsia="Times New Roman" w:cs="Times New Roman"/>
          <w:bCs/>
          <w:szCs w:val="20"/>
          <w:lang w:bidi="ar-SA"/>
        </w:rPr>
        <w:t xml:space="preserve"> 7</w:t>
      </w:r>
      <w:r w:rsidR="00A560EB" w:rsidRPr="0083207B">
        <w:rPr>
          <w:rFonts w:eastAsia="Times New Roman" w:cs="Times New Roman"/>
          <w:bCs/>
          <w:szCs w:val="20"/>
          <w:lang w:bidi="ar-SA"/>
        </w:rPr>
        <w:t xml:space="preserve"> ust. </w:t>
      </w:r>
      <w:r w:rsidR="00E3036D" w:rsidRPr="0083207B">
        <w:rPr>
          <w:rFonts w:eastAsia="Times New Roman" w:cs="Times New Roman"/>
          <w:bCs/>
          <w:szCs w:val="20"/>
          <w:lang w:bidi="ar-SA"/>
        </w:rPr>
        <w:t>3</w:t>
      </w:r>
      <w:r w:rsidR="00A560EB" w:rsidRPr="0083207B">
        <w:rPr>
          <w:rFonts w:eastAsia="Times New Roman" w:cs="Times New Roman"/>
          <w:bCs/>
          <w:szCs w:val="20"/>
          <w:lang w:bidi="ar-SA"/>
        </w:rPr>
        <w:t xml:space="preserve"> i</w:t>
      </w:r>
      <w:r w:rsidR="00E3036D" w:rsidRPr="0083207B">
        <w:rPr>
          <w:rFonts w:eastAsia="Times New Roman" w:cs="Times New Roman"/>
          <w:bCs/>
          <w:szCs w:val="20"/>
          <w:lang w:bidi="ar-SA"/>
        </w:rPr>
        <w:t xml:space="preserve"> 4</w:t>
      </w:r>
      <w:bookmarkStart w:id="30" w:name="_Hlk71728997"/>
      <w:bookmarkStart w:id="31" w:name="_Hlk72162967"/>
      <w:bookmarkStart w:id="32" w:name="_Hlk72164581"/>
      <w:r w:rsidR="00E22275" w:rsidRPr="0083207B">
        <w:rPr>
          <w:rFonts w:cs="Times New Roman"/>
        </w:rPr>
        <w:t>;</w:t>
      </w:r>
      <w:bookmarkEnd w:id="30"/>
      <w:bookmarkEnd w:id="31"/>
      <w:bookmarkEnd w:id="32"/>
    </w:p>
    <w:p w14:paraId="6BCDB416" w14:textId="07B87139" w:rsidR="004D4C0C" w:rsidRPr="0083207B" w:rsidRDefault="00134C33" w:rsidP="004D4C0C">
      <w:pPr>
        <w:pStyle w:val="Standard"/>
        <w:numPr>
          <w:ilvl w:val="0"/>
          <w:numId w:val="6"/>
        </w:numPr>
        <w:shd w:val="clear" w:color="auto" w:fill="FFFFFF" w:themeFill="background1"/>
        <w:spacing w:line="360" w:lineRule="auto"/>
        <w:ind w:left="426" w:hanging="284"/>
        <w:jc w:val="both"/>
        <w:rPr>
          <w:rFonts w:eastAsia="Times New Roman" w:cs="Times New Roman"/>
        </w:rPr>
      </w:pPr>
      <w:r w:rsidRPr="0083207B">
        <w:rPr>
          <w:rFonts w:cs="Times New Roman"/>
        </w:rPr>
        <w:t>w</w:t>
      </w:r>
      <w:r w:rsidR="00110FF8" w:rsidRPr="0083207B">
        <w:rPr>
          <w:rFonts w:cs="Times New Roman"/>
        </w:rPr>
        <w:t xml:space="preserve"> wysokości 10% </w:t>
      </w:r>
      <w:r w:rsidR="007903E9" w:rsidRPr="0083207B">
        <w:rPr>
          <w:rFonts w:cs="Times New Roman"/>
        </w:rPr>
        <w:t xml:space="preserve">wynagrodzenia umownego brutto określonego </w:t>
      </w:r>
      <w:r w:rsidR="00110FF8" w:rsidRPr="0083207B">
        <w:t xml:space="preserve">w </w:t>
      </w:r>
      <w:bookmarkStart w:id="33" w:name="_Hlk72165675"/>
      <w:r w:rsidR="00110FF8" w:rsidRPr="0083207B">
        <w:rPr>
          <w:rFonts w:eastAsia="Times New Roman" w:cs="Times New Roman"/>
          <w:lang w:bidi="ar-SA"/>
        </w:rPr>
        <w:t xml:space="preserve">§ </w:t>
      </w:r>
      <w:r w:rsidR="0026568F" w:rsidRPr="0083207B">
        <w:rPr>
          <w:rFonts w:eastAsia="Times New Roman" w:cs="Times New Roman"/>
          <w:lang w:bidi="ar-SA"/>
        </w:rPr>
        <w:t>8</w:t>
      </w:r>
      <w:r w:rsidR="00521F37" w:rsidRPr="0083207B">
        <w:rPr>
          <w:rFonts w:eastAsia="Times New Roman" w:cs="Times New Roman"/>
          <w:lang w:bidi="ar-SA"/>
        </w:rPr>
        <w:t xml:space="preserve"> </w:t>
      </w:r>
      <w:r w:rsidR="00110FF8" w:rsidRPr="0083207B">
        <w:rPr>
          <w:rFonts w:eastAsia="Times New Roman" w:cs="Times New Roman"/>
          <w:lang w:bidi="ar-SA"/>
        </w:rPr>
        <w:t xml:space="preserve">ust. </w:t>
      </w:r>
      <w:r w:rsidR="0026568F" w:rsidRPr="0083207B">
        <w:rPr>
          <w:rFonts w:eastAsia="Times New Roman" w:cs="Times New Roman"/>
          <w:lang w:bidi="ar-SA"/>
        </w:rPr>
        <w:t>3</w:t>
      </w:r>
      <w:r w:rsidR="00110FF8" w:rsidRPr="0083207B">
        <w:t xml:space="preserve"> </w:t>
      </w:r>
      <w:bookmarkEnd w:id="33"/>
      <w:r w:rsidR="00110FF8" w:rsidRPr="0083207B">
        <w:t>za</w:t>
      </w:r>
      <w:r w:rsidR="0026568F" w:rsidRPr="0083207B">
        <w:t> </w:t>
      </w:r>
      <w:r w:rsidR="0073147B" w:rsidRPr="0083207B">
        <w:t>rozwiązanie umowy</w:t>
      </w:r>
      <w:r w:rsidR="00873CFA">
        <w:t>/odstąpienie od umowy</w:t>
      </w:r>
      <w:r w:rsidR="004D4C0C" w:rsidRPr="0083207B">
        <w:t xml:space="preserve"> z przyczyn, za które odpowiedzialność ponosi Wykonawca. </w:t>
      </w:r>
      <w:r w:rsidR="007C4490" w:rsidRPr="0083207B">
        <w:t xml:space="preserve"> </w:t>
      </w:r>
    </w:p>
    <w:p w14:paraId="65500864" w14:textId="126FF319" w:rsidR="00D724D0" w:rsidRPr="0083207B" w:rsidRDefault="00134C33" w:rsidP="008231B5">
      <w:pPr>
        <w:pStyle w:val="Standard"/>
        <w:numPr>
          <w:ilvl w:val="0"/>
          <w:numId w:val="5"/>
        </w:numPr>
        <w:shd w:val="clear" w:color="auto" w:fill="FFFFFF" w:themeFill="background1"/>
        <w:spacing w:line="360" w:lineRule="auto"/>
        <w:ind w:left="284" w:hanging="284"/>
        <w:jc w:val="both"/>
        <w:rPr>
          <w:rFonts w:cs="Times New Roman"/>
        </w:rPr>
      </w:pPr>
      <w:r w:rsidRPr="0083207B">
        <w:rPr>
          <w:rFonts w:cs="Times New Roman"/>
        </w:rPr>
        <w:t>W</w:t>
      </w:r>
      <w:r w:rsidR="003F36B6" w:rsidRPr="0083207B">
        <w:rPr>
          <w:rFonts w:cs="Times New Roman"/>
        </w:rPr>
        <w:t xml:space="preserve">ysokość kar umownych naliczonych łącznie na podstawie </w:t>
      </w:r>
      <w:bookmarkStart w:id="34" w:name="_Hlk72180669"/>
      <w:r w:rsidR="00CB7333" w:rsidRPr="0083207B">
        <w:rPr>
          <w:rFonts w:eastAsia="Times New Roman" w:cs="Times New Roman"/>
          <w:lang w:bidi="ar-SA"/>
        </w:rPr>
        <w:t>§ 11 ust. 1</w:t>
      </w:r>
      <w:r w:rsidR="00D724D0" w:rsidRPr="0083207B">
        <w:rPr>
          <w:rFonts w:cs="Times New Roman"/>
        </w:rPr>
        <w:t xml:space="preserve"> </w:t>
      </w:r>
      <w:bookmarkEnd w:id="34"/>
      <w:r w:rsidR="003F36B6" w:rsidRPr="0083207B">
        <w:rPr>
          <w:rFonts w:cs="Times New Roman"/>
        </w:rPr>
        <w:t>nie może przekroczyć</w:t>
      </w:r>
      <w:r w:rsidR="00DA3F1E" w:rsidRPr="0083207B">
        <w:rPr>
          <w:rFonts w:cs="Times New Roman"/>
        </w:rPr>
        <w:t xml:space="preserve"> </w:t>
      </w:r>
      <w:r w:rsidR="004746C6" w:rsidRPr="0083207B">
        <w:rPr>
          <w:rFonts w:cs="Times New Roman"/>
          <w:bCs/>
        </w:rPr>
        <w:t>30</w:t>
      </w:r>
      <w:r w:rsidR="00DA3F1E" w:rsidRPr="0083207B">
        <w:rPr>
          <w:rFonts w:cs="Times New Roman"/>
          <w:bCs/>
        </w:rPr>
        <w:t xml:space="preserve"> </w:t>
      </w:r>
      <w:r w:rsidR="00651DB6" w:rsidRPr="0083207B">
        <w:rPr>
          <w:rFonts w:cs="Times New Roman"/>
          <w:bCs/>
        </w:rPr>
        <w:t>%</w:t>
      </w:r>
      <w:r w:rsidR="00651DB6" w:rsidRPr="0083207B">
        <w:rPr>
          <w:rFonts w:cs="Times New Roman"/>
        </w:rPr>
        <w:t xml:space="preserve"> wartości wynagrodzenia umownego brutto określonego w</w:t>
      </w:r>
      <w:bookmarkStart w:id="35" w:name="_Hlk72180573"/>
      <w:r w:rsidR="00D724D0" w:rsidRPr="0083207B">
        <w:rPr>
          <w:rFonts w:cs="Times New Roman"/>
        </w:rPr>
        <w:t xml:space="preserve"> </w:t>
      </w:r>
      <w:r w:rsidR="00651DB6" w:rsidRPr="0083207B">
        <w:rPr>
          <w:rFonts w:eastAsia="Times New Roman" w:cs="Times New Roman"/>
          <w:lang w:bidi="ar-SA"/>
        </w:rPr>
        <w:t xml:space="preserve">§ </w:t>
      </w:r>
      <w:r w:rsidR="00D724D0" w:rsidRPr="0083207B">
        <w:rPr>
          <w:rFonts w:eastAsia="Times New Roman" w:cs="Times New Roman"/>
          <w:lang w:bidi="ar-SA"/>
        </w:rPr>
        <w:t>8</w:t>
      </w:r>
      <w:r w:rsidR="00651DB6" w:rsidRPr="0083207B">
        <w:rPr>
          <w:rFonts w:eastAsia="Times New Roman" w:cs="Times New Roman"/>
          <w:lang w:bidi="ar-SA"/>
        </w:rPr>
        <w:t xml:space="preserve"> ust. </w:t>
      </w:r>
      <w:r w:rsidR="00D724D0" w:rsidRPr="0083207B">
        <w:rPr>
          <w:rFonts w:eastAsia="Times New Roman" w:cs="Times New Roman"/>
          <w:lang w:bidi="ar-SA"/>
        </w:rPr>
        <w:t>3.</w:t>
      </w:r>
      <w:bookmarkEnd w:id="35"/>
    </w:p>
    <w:p w14:paraId="34007D39" w14:textId="1CB4F60D" w:rsidR="00357A14" w:rsidRPr="0083207B" w:rsidRDefault="00357A14" w:rsidP="009056A8">
      <w:pPr>
        <w:pStyle w:val="Standard"/>
        <w:numPr>
          <w:ilvl w:val="0"/>
          <w:numId w:val="5"/>
        </w:numPr>
        <w:shd w:val="clear" w:color="auto" w:fill="FFFFFF" w:themeFill="background1"/>
        <w:spacing w:line="360" w:lineRule="auto"/>
        <w:ind w:left="284" w:hanging="284"/>
        <w:jc w:val="both"/>
        <w:rPr>
          <w:rFonts w:cs="Times New Roman"/>
        </w:rPr>
      </w:pPr>
      <w:r w:rsidRPr="0083207B">
        <w:rPr>
          <w:rFonts w:eastAsia="Times New Roman" w:cs="Times New Roman"/>
        </w:rPr>
        <w:t>Jeżeli kwota kar umownych nie pokryje rzeczywistych strat, Zamawiający zastrzega sobie uprawnienia do dochodzenia odszkodowania na zasadach ogólnych określonych w Kodeksie Cywilnym.</w:t>
      </w:r>
    </w:p>
    <w:p w14:paraId="18E22552" w14:textId="50AA31B0" w:rsidR="00C728FA" w:rsidRPr="0083207B" w:rsidRDefault="00C728FA" w:rsidP="009056A8">
      <w:pPr>
        <w:pStyle w:val="Standard"/>
        <w:numPr>
          <w:ilvl w:val="0"/>
          <w:numId w:val="5"/>
        </w:numPr>
        <w:shd w:val="clear" w:color="auto" w:fill="FFFFFF" w:themeFill="background1"/>
        <w:spacing w:line="360" w:lineRule="auto"/>
        <w:ind w:left="284" w:hanging="284"/>
        <w:jc w:val="both"/>
        <w:rPr>
          <w:rFonts w:cs="Times New Roman"/>
        </w:rPr>
      </w:pPr>
      <w:r w:rsidRPr="0083207B">
        <w:rPr>
          <w:rFonts w:eastAsia="Times New Roman" w:cs="Times New Roman"/>
          <w:szCs w:val="20"/>
          <w:lang w:bidi="ar-SA"/>
        </w:rPr>
        <w:t>Zapłacenie kar</w:t>
      </w:r>
      <w:r w:rsidR="00B5230D" w:rsidRPr="0083207B">
        <w:rPr>
          <w:rFonts w:eastAsia="Times New Roman" w:cs="Times New Roman"/>
          <w:szCs w:val="20"/>
          <w:lang w:bidi="ar-SA"/>
        </w:rPr>
        <w:t xml:space="preserve"> umownych, o których mowa </w:t>
      </w:r>
      <w:r w:rsidR="000D6C7B" w:rsidRPr="0083207B">
        <w:rPr>
          <w:rFonts w:eastAsia="Times New Roman" w:cs="Times New Roman"/>
          <w:szCs w:val="20"/>
          <w:lang w:bidi="ar-SA"/>
        </w:rPr>
        <w:t>w</w:t>
      </w:r>
      <w:r w:rsidR="008D5315" w:rsidRPr="0083207B">
        <w:rPr>
          <w:rFonts w:eastAsia="Times New Roman" w:cs="Times New Roman"/>
          <w:szCs w:val="20"/>
          <w:lang w:bidi="ar-SA"/>
        </w:rPr>
        <w:t xml:space="preserve"> </w:t>
      </w:r>
      <w:bookmarkStart w:id="36" w:name="_Hlk72180891"/>
      <w:r w:rsidR="008D5315" w:rsidRPr="0083207B">
        <w:rPr>
          <w:rFonts w:eastAsia="Times New Roman" w:cs="Times New Roman"/>
          <w:lang w:bidi="ar-SA"/>
        </w:rPr>
        <w:t>§ 11 ust. 1</w:t>
      </w:r>
      <w:r w:rsidR="008D5315" w:rsidRPr="0083207B">
        <w:rPr>
          <w:rFonts w:cs="Times New Roman"/>
        </w:rPr>
        <w:t xml:space="preserve"> </w:t>
      </w:r>
      <w:r w:rsidR="000D6C7B" w:rsidRPr="0083207B">
        <w:rPr>
          <w:rFonts w:eastAsia="Times New Roman" w:cs="Times New Roman"/>
          <w:szCs w:val="20"/>
          <w:lang w:bidi="ar-SA"/>
        </w:rPr>
        <w:t xml:space="preserve"> </w:t>
      </w:r>
      <w:bookmarkEnd w:id="36"/>
      <w:r w:rsidR="000D6C7B" w:rsidRPr="0083207B">
        <w:rPr>
          <w:rFonts w:eastAsia="Times New Roman" w:cs="Times New Roman"/>
          <w:szCs w:val="20"/>
          <w:lang w:bidi="ar-SA"/>
        </w:rPr>
        <w:t>nie zwalnia Wykonawcy z</w:t>
      </w:r>
      <w:r w:rsidR="008D5315" w:rsidRPr="0083207B">
        <w:rPr>
          <w:rFonts w:eastAsia="Times New Roman" w:cs="Times New Roman"/>
          <w:szCs w:val="20"/>
          <w:lang w:bidi="ar-SA"/>
        </w:rPr>
        <w:t> </w:t>
      </w:r>
      <w:r w:rsidR="000D6C7B" w:rsidRPr="0083207B">
        <w:rPr>
          <w:rFonts w:eastAsia="Times New Roman" w:cs="Times New Roman"/>
          <w:szCs w:val="20"/>
          <w:lang w:bidi="ar-SA"/>
        </w:rPr>
        <w:t>obowiązku dokończenia</w:t>
      </w:r>
      <w:r w:rsidR="00A83E36" w:rsidRPr="0083207B">
        <w:rPr>
          <w:rFonts w:eastAsia="Times New Roman" w:cs="Times New Roman"/>
          <w:szCs w:val="20"/>
          <w:lang w:bidi="ar-SA"/>
        </w:rPr>
        <w:t xml:space="preserve"> realizacji Przedmiotu umowy.</w:t>
      </w:r>
    </w:p>
    <w:p w14:paraId="7595C946" w14:textId="1ED01F40" w:rsidR="00A83E36" w:rsidRPr="0083207B" w:rsidRDefault="00A83E36" w:rsidP="009056A8">
      <w:pPr>
        <w:pStyle w:val="Standard"/>
        <w:numPr>
          <w:ilvl w:val="0"/>
          <w:numId w:val="5"/>
        </w:numPr>
        <w:shd w:val="clear" w:color="auto" w:fill="FFFFFF" w:themeFill="background1"/>
        <w:spacing w:line="360" w:lineRule="auto"/>
        <w:ind w:left="284" w:hanging="284"/>
        <w:jc w:val="both"/>
        <w:rPr>
          <w:rFonts w:cs="Times New Roman"/>
        </w:rPr>
      </w:pPr>
      <w:r w:rsidRPr="0083207B">
        <w:rPr>
          <w:rFonts w:eastAsia="Times New Roman" w:cs="Times New Roman"/>
          <w:szCs w:val="20"/>
          <w:lang w:bidi="ar-SA"/>
        </w:rPr>
        <w:t xml:space="preserve">Wykonawca </w:t>
      </w:r>
      <w:r w:rsidR="00951A85" w:rsidRPr="0083207B">
        <w:rPr>
          <w:rFonts w:eastAsia="Times New Roman" w:cs="Times New Roman"/>
          <w:szCs w:val="20"/>
          <w:lang w:bidi="ar-SA"/>
        </w:rPr>
        <w:t>zapłaci kary umowne na rachunek Zamawiającego w dacie określonej w nocie księgowej</w:t>
      </w:r>
      <w:r w:rsidR="00873CFA">
        <w:rPr>
          <w:rFonts w:eastAsia="Times New Roman" w:cs="Times New Roman"/>
          <w:szCs w:val="20"/>
          <w:lang w:bidi="ar-SA"/>
        </w:rPr>
        <w:t xml:space="preserve"> (wymagalność kary umownej)</w:t>
      </w:r>
      <w:r w:rsidR="00951A85" w:rsidRPr="0083207B">
        <w:rPr>
          <w:rFonts w:eastAsia="Times New Roman" w:cs="Times New Roman"/>
          <w:szCs w:val="20"/>
          <w:lang w:bidi="ar-SA"/>
        </w:rPr>
        <w:t>.</w:t>
      </w:r>
    </w:p>
    <w:p w14:paraId="60049563" w14:textId="74B5CF74" w:rsidR="00951A85" w:rsidRPr="0083207B" w:rsidRDefault="00A53B0B" w:rsidP="009056A8">
      <w:pPr>
        <w:pStyle w:val="Standard"/>
        <w:numPr>
          <w:ilvl w:val="0"/>
          <w:numId w:val="5"/>
        </w:numPr>
        <w:shd w:val="clear" w:color="auto" w:fill="FFFFFF" w:themeFill="background1"/>
        <w:spacing w:line="360" w:lineRule="auto"/>
        <w:ind w:left="284" w:hanging="284"/>
        <w:jc w:val="both"/>
        <w:rPr>
          <w:rFonts w:cs="Times New Roman"/>
        </w:rPr>
      </w:pPr>
      <w:r w:rsidRPr="0083207B">
        <w:rPr>
          <w:rFonts w:eastAsia="Times New Roman" w:cs="Times New Roman"/>
          <w:szCs w:val="20"/>
          <w:lang w:bidi="ar-SA"/>
        </w:rPr>
        <w:t xml:space="preserve">Wykonawca oświadcza, że wyraża zgodę na potrącenie kar umownych z przysługującego mu wynagrodzenia. </w:t>
      </w:r>
    </w:p>
    <w:p w14:paraId="78DA794E" w14:textId="77777777" w:rsidR="00733472" w:rsidRPr="0083207B" w:rsidRDefault="00733472" w:rsidP="009056A8">
      <w:pPr>
        <w:pStyle w:val="Standard"/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360" w:lineRule="auto"/>
        <w:ind w:left="284" w:hanging="284"/>
        <w:jc w:val="both"/>
        <w:rPr>
          <w:rFonts w:cs="Times New Roman"/>
        </w:rPr>
      </w:pPr>
      <w:r w:rsidRPr="0083207B">
        <w:t xml:space="preserve">W przypadku niedotrzymania terminu zapłaty z winy Zamawiającego, Wykonawca może naliczyć odsetki ustawowe liczone od kwoty objętej zwłoką. </w:t>
      </w:r>
    </w:p>
    <w:p w14:paraId="0499FC64" w14:textId="77777777" w:rsidR="00E80272" w:rsidRPr="0083207B" w:rsidRDefault="00E80272" w:rsidP="00E80272">
      <w:pPr>
        <w:pStyle w:val="Standard"/>
        <w:shd w:val="clear" w:color="auto" w:fill="FFFFFF" w:themeFill="background1"/>
        <w:tabs>
          <w:tab w:val="left" w:pos="426"/>
        </w:tabs>
        <w:spacing w:line="360" w:lineRule="auto"/>
        <w:ind w:left="284"/>
        <w:jc w:val="both"/>
        <w:rPr>
          <w:rFonts w:cs="Times New Roman"/>
        </w:rPr>
      </w:pPr>
    </w:p>
    <w:p w14:paraId="1747DB14" w14:textId="77777777" w:rsidR="00667FDA" w:rsidRPr="0083207B" w:rsidRDefault="00667FDA" w:rsidP="00667FDA">
      <w:pPr>
        <w:widowControl/>
        <w:suppressAutoHyphens w:val="0"/>
        <w:autoSpaceDE w:val="0"/>
        <w:adjustRightInd w:val="0"/>
        <w:spacing w:line="360" w:lineRule="auto"/>
        <w:ind w:left="510"/>
        <w:jc w:val="both"/>
        <w:rPr>
          <w:sz w:val="10"/>
          <w:szCs w:val="10"/>
        </w:rPr>
      </w:pPr>
    </w:p>
    <w:p w14:paraId="41BBFE43" w14:textId="332A0BA7" w:rsidR="00A74FEE" w:rsidRPr="0083207B" w:rsidRDefault="00667FDA" w:rsidP="00667FDA">
      <w:pPr>
        <w:widowControl/>
        <w:suppressAutoHyphens w:val="0"/>
        <w:autoSpaceDE w:val="0"/>
        <w:adjustRightInd w:val="0"/>
        <w:spacing w:line="360" w:lineRule="auto"/>
        <w:jc w:val="center"/>
        <w:rPr>
          <w:rFonts w:eastAsia="Times New Roman" w:cs="Times New Roman"/>
          <w:b/>
          <w:bCs/>
          <w:szCs w:val="20"/>
          <w:lang w:bidi="ar-SA"/>
        </w:rPr>
      </w:pPr>
      <w:bookmarkStart w:id="37" w:name="_Hlk72181492"/>
      <w:r w:rsidRPr="0083207B">
        <w:rPr>
          <w:rFonts w:eastAsia="Times New Roman" w:cs="Times New Roman"/>
          <w:b/>
          <w:bCs/>
          <w:szCs w:val="20"/>
          <w:lang w:bidi="ar-SA"/>
        </w:rPr>
        <w:t>§</w:t>
      </w:r>
      <w:r w:rsidR="008456DC" w:rsidRPr="0083207B">
        <w:rPr>
          <w:rFonts w:eastAsia="Times New Roman" w:cs="Times New Roman"/>
          <w:b/>
          <w:bCs/>
          <w:szCs w:val="20"/>
          <w:lang w:bidi="ar-SA"/>
        </w:rPr>
        <w:t xml:space="preserve"> 12</w:t>
      </w:r>
      <w:r w:rsidR="008D5315" w:rsidRPr="0083207B">
        <w:rPr>
          <w:rFonts w:eastAsia="Times New Roman" w:cs="Times New Roman"/>
          <w:b/>
          <w:bCs/>
          <w:szCs w:val="20"/>
          <w:lang w:bidi="ar-SA"/>
        </w:rPr>
        <w:t>.</w:t>
      </w:r>
    </w:p>
    <w:bookmarkEnd w:id="37"/>
    <w:p w14:paraId="6F0DE799" w14:textId="77777777" w:rsidR="008D5315" w:rsidRPr="0083207B" w:rsidRDefault="008D5315" w:rsidP="00667FDA">
      <w:pPr>
        <w:widowControl/>
        <w:suppressAutoHyphens w:val="0"/>
        <w:autoSpaceDE w:val="0"/>
        <w:adjustRightInd w:val="0"/>
        <w:spacing w:line="360" w:lineRule="auto"/>
        <w:jc w:val="center"/>
        <w:rPr>
          <w:b/>
          <w:bCs/>
          <w:sz w:val="10"/>
          <w:szCs w:val="10"/>
        </w:rPr>
      </w:pPr>
    </w:p>
    <w:p w14:paraId="2325F7DC" w14:textId="2036CD4A" w:rsidR="003432AD" w:rsidRPr="0083207B" w:rsidRDefault="003432AD" w:rsidP="009056A8">
      <w:pPr>
        <w:pStyle w:val="Akapitzlist"/>
        <w:widowControl/>
        <w:numPr>
          <w:ilvl w:val="1"/>
          <w:numId w:val="22"/>
        </w:numPr>
        <w:suppressAutoHyphens w:val="0"/>
        <w:autoSpaceDE w:val="0"/>
        <w:adjustRightInd w:val="0"/>
        <w:spacing w:line="360" w:lineRule="auto"/>
        <w:ind w:left="284" w:hanging="284"/>
        <w:jc w:val="both"/>
      </w:pPr>
      <w:r w:rsidRPr="0083207B">
        <w:lastRenderedPageBreak/>
        <w:t xml:space="preserve">Zamawiający może </w:t>
      </w:r>
      <w:r w:rsidR="0073147B" w:rsidRPr="0083207B">
        <w:t xml:space="preserve">wypowiedzieć umowę ze skutkiem natychmiastowym w szczególności w następujących </w:t>
      </w:r>
      <w:r w:rsidR="0073147B" w:rsidRPr="0083207B">
        <w:rPr>
          <w:rFonts w:eastAsia="Times New Roman" w:cs="Times New Roman"/>
          <w:szCs w:val="20"/>
          <w:lang w:bidi="ar-SA"/>
        </w:rPr>
        <w:t>przypadkach</w:t>
      </w:r>
      <w:r w:rsidR="00A37534" w:rsidRPr="0083207B">
        <w:rPr>
          <w:rFonts w:eastAsia="Times New Roman" w:cs="Times New Roman"/>
          <w:szCs w:val="20"/>
          <w:lang w:bidi="ar-SA"/>
        </w:rPr>
        <w:t>:</w:t>
      </w:r>
    </w:p>
    <w:p w14:paraId="39A8CF93" w14:textId="2789BF0B" w:rsidR="00A37534" w:rsidRPr="0083207B" w:rsidRDefault="00D67859" w:rsidP="009056A8">
      <w:pPr>
        <w:pStyle w:val="Akapitzlist"/>
        <w:widowControl/>
        <w:numPr>
          <w:ilvl w:val="0"/>
          <w:numId w:val="18"/>
        </w:numPr>
        <w:suppressAutoHyphens w:val="0"/>
        <w:autoSpaceDE w:val="0"/>
        <w:adjustRightInd w:val="0"/>
        <w:spacing w:line="360" w:lineRule="auto"/>
        <w:jc w:val="both"/>
      </w:pPr>
      <w:r w:rsidRPr="0083207B">
        <w:rPr>
          <w:rFonts w:eastAsia="Times New Roman" w:cs="Times New Roman"/>
          <w:szCs w:val="20"/>
          <w:lang w:bidi="ar-SA"/>
        </w:rPr>
        <w:t xml:space="preserve">Wykonawca, bez uzasadnionych przyczyn, nie rozpoczął realizacji Przedmiotu umowy </w:t>
      </w:r>
      <w:r w:rsidR="00D162DA" w:rsidRPr="0083207B">
        <w:rPr>
          <w:rFonts w:eastAsia="Times New Roman" w:cs="Times New Roman"/>
          <w:szCs w:val="20"/>
          <w:lang w:bidi="ar-SA"/>
        </w:rPr>
        <w:t xml:space="preserve">w terminie określonym w </w:t>
      </w:r>
      <w:r w:rsidR="006A308D" w:rsidRPr="0083207B">
        <w:rPr>
          <w:rFonts w:eastAsia="Times New Roman" w:cs="Times New Roman"/>
          <w:lang w:bidi="ar-SA"/>
        </w:rPr>
        <w:t>§ 2</w:t>
      </w:r>
      <w:r w:rsidR="00977841" w:rsidRPr="0083207B">
        <w:rPr>
          <w:rFonts w:eastAsia="Times New Roman" w:cs="Times New Roman"/>
          <w:lang w:bidi="ar-SA"/>
        </w:rPr>
        <w:t>,</w:t>
      </w:r>
    </w:p>
    <w:p w14:paraId="289C56CE" w14:textId="77777777" w:rsidR="001B4CA7" w:rsidRPr="0083207B" w:rsidRDefault="00FC66C0" w:rsidP="009056A8">
      <w:pPr>
        <w:pStyle w:val="Akapitzlist"/>
        <w:widowControl/>
        <w:numPr>
          <w:ilvl w:val="0"/>
          <w:numId w:val="18"/>
        </w:numPr>
        <w:suppressAutoHyphens w:val="0"/>
        <w:autoSpaceDE w:val="0"/>
        <w:adjustRightInd w:val="0"/>
        <w:spacing w:line="360" w:lineRule="auto"/>
        <w:jc w:val="both"/>
      </w:pPr>
      <w:r w:rsidRPr="0083207B">
        <w:rPr>
          <w:rFonts w:eastAsia="Times New Roman" w:cs="Times New Roman"/>
          <w:szCs w:val="20"/>
          <w:lang w:bidi="ar-SA"/>
        </w:rPr>
        <w:t xml:space="preserve">Wykonawca przerwał realizację Przedmiotu umowy z przyczyn nie leżących po stronie Zamawiającego </w:t>
      </w:r>
      <w:r w:rsidR="00B42970" w:rsidRPr="0083207B">
        <w:rPr>
          <w:rFonts w:eastAsia="Times New Roman" w:cs="Times New Roman"/>
          <w:szCs w:val="20"/>
          <w:lang w:bidi="ar-SA"/>
        </w:rPr>
        <w:t>i przerwa ta trwa dłużej niż 1 dzień,</w:t>
      </w:r>
    </w:p>
    <w:p w14:paraId="15C37F66" w14:textId="3085E96A" w:rsidR="00287C67" w:rsidRPr="0083207B" w:rsidRDefault="00287C67" w:rsidP="009056A8">
      <w:pPr>
        <w:pStyle w:val="Akapitzlist"/>
        <w:widowControl/>
        <w:numPr>
          <w:ilvl w:val="0"/>
          <w:numId w:val="18"/>
        </w:numPr>
        <w:suppressAutoHyphens w:val="0"/>
        <w:autoSpaceDE w:val="0"/>
        <w:adjustRightInd w:val="0"/>
        <w:spacing w:line="360" w:lineRule="auto"/>
        <w:jc w:val="both"/>
      </w:pPr>
      <w:r w:rsidRPr="0083207B">
        <w:rPr>
          <w:rFonts w:eastAsia="Times New Roman" w:cs="Times New Roman"/>
          <w:szCs w:val="20"/>
          <w:lang w:bidi="ar-SA"/>
        </w:rPr>
        <w:t xml:space="preserve">Wykonawca utracił uprawnienia niezbędne do </w:t>
      </w:r>
      <w:r w:rsidR="001B4CA7" w:rsidRPr="0083207B">
        <w:rPr>
          <w:rFonts w:eastAsia="Times New Roman" w:cs="Times New Roman"/>
          <w:szCs w:val="20"/>
          <w:lang w:bidi="ar-SA"/>
        </w:rPr>
        <w:t>realizacji</w:t>
      </w:r>
      <w:r w:rsidRPr="0083207B">
        <w:rPr>
          <w:rFonts w:eastAsia="Times New Roman" w:cs="Times New Roman"/>
          <w:szCs w:val="20"/>
          <w:lang w:bidi="ar-SA"/>
        </w:rPr>
        <w:t xml:space="preserve"> </w:t>
      </w:r>
      <w:r w:rsidR="00BC01B8" w:rsidRPr="0083207B">
        <w:rPr>
          <w:rFonts w:eastAsia="Times New Roman" w:cs="Times New Roman"/>
          <w:szCs w:val="20"/>
          <w:lang w:bidi="ar-SA"/>
        </w:rPr>
        <w:t xml:space="preserve">Przedmiotu </w:t>
      </w:r>
      <w:r w:rsidR="001B4CA7" w:rsidRPr="0083207B">
        <w:rPr>
          <w:rFonts w:eastAsia="Times New Roman" w:cs="Times New Roman"/>
          <w:szCs w:val="20"/>
          <w:lang w:bidi="ar-SA"/>
        </w:rPr>
        <w:t>umowy</w:t>
      </w:r>
      <w:r w:rsidR="00BC01B8" w:rsidRPr="0083207B">
        <w:rPr>
          <w:rFonts w:eastAsia="Times New Roman" w:cs="Times New Roman"/>
          <w:szCs w:val="20"/>
          <w:lang w:bidi="ar-SA"/>
        </w:rPr>
        <w:t xml:space="preserve"> (</w:t>
      </w:r>
      <w:r w:rsidR="002B652A" w:rsidRPr="0083207B">
        <w:rPr>
          <w:rFonts w:eastAsia="Times New Roman" w:cs="Times New Roman"/>
          <w:szCs w:val="20"/>
          <w:lang w:bidi="ar-SA"/>
        </w:rPr>
        <w:t>m.in.</w:t>
      </w:r>
      <w:r w:rsidR="00BC01B8" w:rsidRPr="0083207B">
        <w:rPr>
          <w:rFonts w:eastAsia="Times New Roman" w:cs="Times New Roman"/>
          <w:szCs w:val="20"/>
          <w:lang w:bidi="ar-SA"/>
        </w:rPr>
        <w:t xml:space="preserve"> </w:t>
      </w:r>
      <w:r w:rsidR="001B4CA7" w:rsidRPr="0083207B">
        <w:rPr>
          <w:rFonts w:eastAsia="Times New Roman" w:cs="Times New Roman"/>
          <w:szCs w:val="20"/>
          <w:lang w:bidi="ar-SA"/>
        </w:rPr>
        <w:t>wygaśnięcie lub utrata koncesji wydan</w:t>
      </w:r>
      <w:r w:rsidR="000163A2" w:rsidRPr="0083207B">
        <w:rPr>
          <w:rFonts w:eastAsia="Times New Roman" w:cs="Times New Roman"/>
          <w:szCs w:val="20"/>
          <w:lang w:bidi="ar-SA"/>
        </w:rPr>
        <w:t>ej</w:t>
      </w:r>
      <w:r w:rsidR="001B4CA7" w:rsidRPr="0083207B">
        <w:rPr>
          <w:rFonts w:eastAsia="Times New Roman" w:cs="Times New Roman"/>
          <w:szCs w:val="20"/>
          <w:lang w:bidi="ar-SA"/>
        </w:rPr>
        <w:t xml:space="preserve"> przez Ministra Spraw Wewnętrznych i Administracji zezwalając</w:t>
      </w:r>
      <w:r w:rsidR="000163A2" w:rsidRPr="0083207B">
        <w:rPr>
          <w:rFonts w:eastAsia="Times New Roman" w:cs="Times New Roman"/>
          <w:szCs w:val="20"/>
          <w:lang w:bidi="ar-SA"/>
        </w:rPr>
        <w:t>ej</w:t>
      </w:r>
      <w:r w:rsidR="001B4CA7" w:rsidRPr="0083207B">
        <w:rPr>
          <w:rFonts w:eastAsia="Times New Roman" w:cs="Times New Roman"/>
          <w:szCs w:val="20"/>
          <w:lang w:bidi="ar-SA"/>
        </w:rPr>
        <w:t xml:space="preserve"> na działalność gospodarczą w zakresie usług ochrony osób i mienia</w:t>
      </w:r>
      <w:r w:rsidR="000163A2" w:rsidRPr="0083207B">
        <w:rPr>
          <w:rFonts w:eastAsia="Times New Roman" w:cs="Times New Roman"/>
          <w:szCs w:val="20"/>
          <w:lang w:bidi="ar-SA"/>
        </w:rPr>
        <w:t>),</w:t>
      </w:r>
    </w:p>
    <w:p w14:paraId="6CCE60E5" w14:textId="3676A050" w:rsidR="00C427D7" w:rsidRPr="0083207B" w:rsidRDefault="009F7F25" w:rsidP="00C427D7">
      <w:pPr>
        <w:pStyle w:val="Akapitzlist"/>
        <w:widowControl/>
        <w:numPr>
          <w:ilvl w:val="0"/>
          <w:numId w:val="18"/>
        </w:numPr>
        <w:suppressAutoHyphens w:val="0"/>
        <w:autoSpaceDE w:val="0"/>
        <w:adjustRightInd w:val="0"/>
        <w:spacing w:line="360" w:lineRule="auto"/>
        <w:jc w:val="both"/>
      </w:pPr>
      <w:r w:rsidRPr="0083207B">
        <w:rPr>
          <w:rFonts w:eastAsia="Times New Roman" w:cs="Times New Roman"/>
          <w:szCs w:val="20"/>
          <w:lang w:bidi="ar-SA"/>
        </w:rPr>
        <w:t xml:space="preserve">Wykonawca pomimo wezwania Zamawiającego na piśmie, realizuje Przedmiot umowy w sposób niezgodny </w:t>
      </w:r>
      <w:r w:rsidR="001E0628" w:rsidRPr="0083207B">
        <w:rPr>
          <w:rFonts w:eastAsia="Times New Roman" w:cs="Times New Roman"/>
          <w:szCs w:val="20"/>
          <w:lang w:bidi="ar-SA"/>
        </w:rPr>
        <w:t xml:space="preserve">z jej zapisami, zapisami </w:t>
      </w:r>
      <w:r w:rsidR="00197550" w:rsidRPr="0083207B">
        <w:rPr>
          <w:rFonts w:eastAsia="Times New Roman" w:cs="Times New Roman"/>
          <w:szCs w:val="20"/>
          <w:lang w:bidi="ar-SA"/>
        </w:rPr>
        <w:t>opi</w:t>
      </w:r>
      <w:r w:rsidR="00CE6786" w:rsidRPr="0083207B">
        <w:rPr>
          <w:rFonts w:eastAsia="Times New Roman" w:cs="Times New Roman"/>
          <w:szCs w:val="20"/>
          <w:lang w:bidi="ar-SA"/>
        </w:rPr>
        <w:t>su przedmiotu zamówienia,</w:t>
      </w:r>
    </w:p>
    <w:p w14:paraId="3753A279" w14:textId="1B5A6BA3" w:rsidR="00195D8C" w:rsidRPr="0083207B" w:rsidRDefault="0073147B" w:rsidP="0073147B">
      <w:pPr>
        <w:pStyle w:val="Akapitzlist"/>
        <w:widowControl/>
        <w:numPr>
          <w:ilvl w:val="1"/>
          <w:numId w:val="22"/>
        </w:numPr>
        <w:suppressAutoHyphens w:val="0"/>
        <w:autoSpaceDE w:val="0"/>
        <w:adjustRightInd w:val="0"/>
        <w:spacing w:line="360" w:lineRule="auto"/>
        <w:ind w:left="284" w:hanging="284"/>
        <w:jc w:val="both"/>
      </w:pPr>
      <w:r w:rsidRPr="0083207B">
        <w:t>Wypowiedzenie umowy powinno nastąpić w formie pisemnej pod rygorem nieważności i</w:t>
      </w:r>
      <w:r w:rsidR="00195D8C" w:rsidRPr="0083207B">
        <w:t> </w:t>
      </w:r>
      <w:r w:rsidRPr="0083207B">
        <w:t>zawierać uzasadnienie</w:t>
      </w:r>
      <w:r w:rsidR="002E75A6" w:rsidRPr="0083207B">
        <w:t>.</w:t>
      </w:r>
    </w:p>
    <w:p w14:paraId="25AB18D8" w14:textId="38809151" w:rsidR="0073147B" w:rsidRPr="0083207B" w:rsidRDefault="0073147B" w:rsidP="0073147B">
      <w:pPr>
        <w:pStyle w:val="Akapitzlist"/>
        <w:widowControl/>
        <w:numPr>
          <w:ilvl w:val="1"/>
          <w:numId w:val="22"/>
        </w:numPr>
        <w:suppressAutoHyphens w:val="0"/>
        <w:autoSpaceDE w:val="0"/>
        <w:adjustRightInd w:val="0"/>
        <w:spacing w:line="360" w:lineRule="auto"/>
        <w:ind w:left="284" w:hanging="284"/>
        <w:jc w:val="both"/>
      </w:pPr>
      <w:r w:rsidRPr="0083207B">
        <w:t>W przypadkach określonych w ust.1 Wykonawcy przysługuje wynagrodzenie za usługi wykonane tylko w okresie trwania umowy.</w:t>
      </w:r>
    </w:p>
    <w:p w14:paraId="5889EED2" w14:textId="77777777" w:rsidR="00CE6786" w:rsidRPr="0083207B" w:rsidRDefault="00CE6786" w:rsidP="002E75A6">
      <w:pPr>
        <w:widowControl/>
        <w:suppressAutoHyphens w:val="0"/>
        <w:autoSpaceDE w:val="0"/>
        <w:adjustRightInd w:val="0"/>
        <w:spacing w:line="360" w:lineRule="auto"/>
        <w:jc w:val="both"/>
      </w:pPr>
    </w:p>
    <w:p w14:paraId="08297650" w14:textId="77777777" w:rsidR="00846B05" w:rsidRPr="0083207B" w:rsidRDefault="002E258F" w:rsidP="00846B05">
      <w:pPr>
        <w:spacing w:line="360" w:lineRule="auto"/>
        <w:jc w:val="center"/>
        <w:rPr>
          <w:b/>
          <w:bCs/>
        </w:rPr>
      </w:pPr>
      <w:bookmarkStart w:id="38" w:name="_Hlk72172491"/>
      <w:r w:rsidRPr="0083207B">
        <w:rPr>
          <w:b/>
          <w:bCs/>
        </w:rPr>
        <w:t>§ 1</w:t>
      </w:r>
      <w:r w:rsidR="008456DC" w:rsidRPr="0083207B">
        <w:rPr>
          <w:b/>
          <w:bCs/>
        </w:rPr>
        <w:t>3</w:t>
      </w:r>
      <w:r w:rsidRPr="0083207B">
        <w:rPr>
          <w:b/>
          <w:bCs/>
        </w:rPr>
        <w:t>.</w:t>
      </w:r>
      <w:bookmarkEnd w:id="38"/>
    </w:p>
    <w:p w14:paraId="70D9F82C" w14:textId="4DE6A2E7" w:rsidR="0066133B" w:rsidRPr="0083207B" w:rsidRDefault="002E258F" w:rsidP="0083207B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b/>
          <w:bCs/>
        </w:rPr>
      </w:pPr>
      <w:r w:rsidRPr="0083207B">
        <w:t xml:space="preserve">Każda ze </w:t>
      </w:r>
      <w:r w:rsidR="00705B52" w:rsidRPr="0083207B">
        <w:t>S</w:t>
      </w:r>
      <w:r w:rsidRPr="0083207B">
        <w:t>tron umowy może zawnioskować o jej zmianę. W celu dokonania zmiany umowy strona o to wnioskująca zobowiązana jest do złożenia drugiej stronie propozycji zmiany w terminie 7 dni od dnia zaistnienia okoliczności będących podstawą zmiany.</w:t>
      </w:r>
    </w:p>
    <w:p w14:paraId="02646577" w14:textId="1366FBE3" w:rsidR="002E258F" w:rsidRPr="0083207B" w:rsidRDefault="002E258F" w:rsidP="009056A8">
      <w:pPr>
        <w:widowControl/>
        <w:numPr>
          <w:ilvl w:val="0"/>
          <w:numId w:val="19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contextualSpacing/>
        <w:jc w:val="both"/>
      </w:pPr>
      <w:r w:rsidRPr="0083207B">
        <w:t>Wniosek o zmianę umowy powinien zawierać co najmniej:</w:t>
      </w:r>
    </w:p>
    <w:p w14:paraId="491288AB" w14:textId="77777777" w:rsidR="0066133B" w:rsidRPr="0083207B" w:rsidRDefault="002E258F" w:rsidP="009056A8">
      <w:pPr>
        <w:pStyle w:val="Akapitzlist"/>
        <w:widowControl/>
        <w:numPr>
          <w:ilvl w:val="0"/>
          <w:numId w:val="20"/>
        </w:numPr>
        <w:suppressAutoHyphens w:val="0"/>
        <w:overflowPunct w:val="0"/>
        <w:autoSpaceDN/>
        <w:spacing w:line="360" w:lineRule="auto"/>
        <w:ind w:left="567" w:hanging="283"/>
        <w:contextualSpacing/>
        <w:jc w:val="both"/>
      </w:pPr>
      <w:r w:rsidRPr="0083207B">
        <w:t>zakres proponowanej zmiany,</w:t>
      </w:r>
    </w:p>
    <w:p w14:paraId="260B6E8F" w14:textId="77777777" w:rsidR="000972F1" w:rsidRPr="0083207B" w:rsidRDefault="002E258F" w:rsidP="009056A8">
      <w:pPr>
        <w:pStyle w:val="Akapitzlist"/>
        <w:widowControl/>
        <w:numPr>
          <w:ilvl w:val="0"/>
          <w:numId w:val="20"/>
        </w:numPr>
        <w:suppressAutoHyphens w:val="0"/>
        <w:overflowPunct w:val="0"/>
        <w:autoSpaceDN/>
        <w:spacing w:line="360" w:lineRule="auto"/>
        <w:ind w:left="567" w:hanging="283"/>
        <w:contextualSpacing/>
        <w:jc w:val="both"/>
      </w:pPr>
      <w:r w:rsidRPr="0083207B">
        <w:t>opis okoliczności faktycznych uprawniających do dokonania zmiany,</w:t>
      </w:r>
    </w:p>
    <w:p w14:paraId="29AE0DAE" w14:textId="77777777" w:rsidR="000972F1" w:rsidRPr="0083207B" w:rsidRDefault="002E258F" w:rsidP="009056A8">
      <w:pPr>
        <w:pStyle w:val="Akapitzlist"/>
        <w:widowControl/>
        <w:numPr>
          <w:ilvl w:val="0"/>
          <w:numId w:val="20"/>
        </w:numPr>
        <w:suppressAutoHyphens w:val="0"/>
        <w:overflowPunct w:val="0"/>
        <w:autoSpaceDN/>
        <w:spacing w:line="360" w:lineRule="auto"/>
        <w:ind w:left="567" w:hanging="283"/>
        <w:contextualSpacing/>
        <w:jc w:val="both"/>
      </w:pPr>
      <w:r w:rsidRPr="0083207B">
        <w:t>podstawę dokonania zmiany, to jest podstawę prawną wynikającą z obowiązujących przepisów lub postanowień umowy,</w:t>
      </w:r>
    </w:p>
    <w:p w14:paraId="049C6FF5" w14:textId="77777777" w:rsidR="000972F1" w:rsidRPr="0083207B" w:rsidRDefault="002E258F" w:rsidP="009056A8">
      <w:pPr>
        <w:pStyle w:val="Akapitzlist"/>
        <w:widowControl/>
        <w:numPr>
          <w:ilvl w:val="0"/>
          <w:numId w:val="20"/>
        </w:numPr>
        <w:suppressAutoHyphens w:val="0"/>
        <w:overflowPunct w:val="0"/>
        <w:autoSpaceDN/>
        <w:spacing w:line="360" w:lineRule="auto"/>
        <w:ind w:left="567" w:hanging="283"/>
        <w:contextualSpacing/>
        <w:jc w:val="both"/>
      </w:pPr>
      <w:r w:rsidRPr="0083207B">
        <w:t>informacje i dowody potwierdzające, że zostały spełnione okoliczności uzasadniające dokonanie zmiany umowy.</w:t>
      </w:r>
    </w:p>
    <w:p w14:paraId="7F633348" w14:textId="039D7416" w:rsidR="002E258F" w:rsidRPr="0083207B" w:rsidRDefault="002E258F" w:rsidP="009056A8">
      <w:pPr>
        <w:pStyle w:val="Akapitzlist"/>
        <w:widowControl/>
        <w:numPr>
          <w:ilvl w:val="0"/>
          <w:numId w:val="20"/>
        </w:numPr>
        <w:suppressAutoHyphens w:val="0"/>
        <w:overflowPunct w:val="0"/>
        <w:autoSpaceDN/>
        <w:spacing w:line="360" w:lineRule="auto"/>
        <w:ind w:left="567" w:hanging="283"/>
        <w:contextualSpacing/>
        <w:jc w:val="both"/>
      </w:pPr>
      <w:r w:rsidRPr="0083207B">
        <w:t>Strona wnioskująca o zmianę terminu wykonania umowy lub poszczególnych świadczeń zobowiązana jest do wykazania, że ze względu na zaistniałe okoliczności – uprawniające do dokonania zmiany – dochowanie pierwotnego terminu lub spełnienie świadczeń jest</w:t>
      </w:r>
      <w:r w:rsidR="00705B52" w:rsidRPr="0083207B">
        <w:t> </w:t>
      </w:r>
      <w:r w:rsidRPr="0083207B">
        <w:t>niemożliwe.</w:t>
      </w:r>
    </w:p>
    <w:p w14:paraId="1BB34599" w14:textId="7FB5E17A" w:rsidR="002E258F" w:rsidRPr="0083207B" w:rsidRDefault="002E258F" w:rsidP="009056A8">
      <w:pPr>
        <w:widowControl/>
        <w:numPr>
          <w:ilvl w:val="0"/>
          <w:numId w:val="19"/>
        </w:numPr>
        <w:tabs>
          <w:tab w:val="left" w:pos="284"/>
        </w:tabs>
        <w:suppressAutoHyphens w:val="0"/>
        <w:overflowPunct w:val="0"/>
        <w:autoSpaceDN/>
        <w:spacing w:line="360" w:lineRule="auto"/>
        <w:ind w:left="284" w:hanging="284"/>
        <w:contextualSpacing/>
        <w:jc w:val="both"/>
      </w:pPr>
      <w:r w:rsidRPr="0083207B">
        <w:lastRenderedPageBreak/>
        <w:t xml:space="preserve">W przypadku złożenia wniosku o zmianę druga </w:t>
      </w:r>
      <w:r w:rsidR="00235E1F" w:rsidRPr="0083207B">
        <w:tab/>
        <w:t>S</w:t>
      </w:r>
      <w:r w:rsidRPr="0083207B">
        <w:t xml:space="preserve">trona jest zobowiązana w terminie 10 dni od dnia otrzymania wniosku do ustosunkowania się do niego. Przede wszystkim druga </w:t>
      </w:r>
      <w:r w:rsidR="00705B52" w:rsidRPr="0083207B">
        <w:t>S</w:t>
      </w:r>
      <w:r w:rsidRPr="0083207B">
        <w:t>trona może:</w:t>
      </w:r>
    </w:p>
    <w:p w14:paraId="3F693FC7" w14:textId="77777777" w:rsidR="000972F1" w:rsidRPr="0083207B" w:rsidRDefault="002E258F" w:rsidP="009056A8">
      <w:pPr>
        <w:widowControl/>
        <w:numPr>
          <w:ilvl w:val="0"/>
          <w:numId w:val="21"/>
        </w:numPr>
        <w:suppressAutoHyphens w:val="0"/>
        <w:overflowPunct w:val="0"/>
        <w:autoSpaceDN/>
        <w:spacing w:line="360" w:lineRule="auto"/>
        <w:ind w:left="567" w:hanging="283"/>
        <w:contextualSpacing/>
        <w:jc w:val="both"/>
      </w:pPr>
      <w:r w:rsidRPr="0083207B">
        <w:t>zaakceptować wniosek o zmianę,</w:t>
      </w:r>
    </w:p>
    <w:p w14:paraId="0D8374E7" w14:textId="77777777" w:rsidR="000972F1" w:rsidRPr="0083207B" w:rsidRDefault="002E258F" w:rsidP="009056A8">
      <w:pPr>
        <w:widowControl/>
        <w:numPr>
          <w:ilvl w:val="0"/>
          <w:numId w:val="21"/>
        </w:numPr>
        <w:suppressAutoHyphens w:val="0"/>
        <w:overflowPunct w:val="0"/>
        <w:autoSpaceDN/>
        <w:spacing w:line="360" w:lineRule="auto"/>
        <w:ind w:left="567" w:hanging="283"/>
        <w:contextualSpacing/>
        <w:jc w:val="both"/>
      </w:pPr>
      <w:r w:rsidRPr="0083207B">
        <w:t>wezwać stronę wnioskującą o zmianę do uzupełnienia wniosku lub</w:t>
      </w:r>
    </w:p>
    <w:p w14:paraId="161BEAEF" w14:textId="4810851A" w:rsidR="000972F1" w:rsidRPr="0083207B" w:rsidRDefault="000972F1" w:rsidP="009056A8">
      <w:pPr>
        <w:widowControl/>
        <w:numPr>
          <w:ilvl w:val="0"/>
          <w:numId w:val="21"/>
        </w:numPr>
        <w:suppressAutoHyphens w:val="0"/>
        <w:overflowPunct w:val="0"/>
        <w:autoSpaceDN/>
        <w:spacing w:line="360" w:lineRule="auto"/>
        <w:ind w:left="567" w:hanging="283"/>
        <w:contextualSpacing/>
        <w:jc w:val="both"/>
      </w:pPr>
      <w:r w:rsidRPr="0083207B">
        <w:t>p</w:t>
      </w:r>
      <w:r w:rsidR="002E258F" w:rsidRPr="0083207B">
        <w:t>rzedstawienia dodatkowych wyjaśnień wraz ze stosownym uzasadnieniem takiego wezwania,</w:t>
      </w:r>
    </w:p>
    <w:p w14:paraId="52EA4A48" w14:textId="079FBCD5" w:rsidR="002E258F" w:rsidRPr="0083207B" w:rsidRDefault="002E258F" w:rsidP="009056A8">
      <w:pPr>
        <w:widowControl/>
        <w:numPr>
          <w:ilvl w:val="0"/>
          <w:numId w:val="21"/>
        </w:numPr>
        <w:suppressAutoHyphens w:val="0"/>
        <w:overflowPunct w:val="0"/>
        <w:autoSpaceDN/>
        <w:spacing w:line="360" w:lineRule="auto"/>
        <w:ind w:left="567" w:hanging="283"/>
        <w:contextualSpacing/>
        <w:jc w:val="both"/>
      </w:pPr>
      <w:r w:rsidRPr="0083207B">
        <w:t>zaproponować podjęcie negocjacji treści umowy w zakresie wnioskowanej zmiany,</w:t>
      </w:r>
    </w:p>
    <w:p w14:paraId="01307D9C" w14:textId="77777777" w:rsidR="002E258F" w:rsidRPr="0083207B" w:rsidRDefault="002E258F" w:rsidP="009056A8">
      <w:pPr>
        <w:widowControl/>
        <w:numPr>
          <w:ilvl w:val="0"/>
          <w:numId w:val="21"/>
        </w:numPr>
        <w:suppressAutoHyphens w:val="0"/>
        <w:overflowPunct w:val="0"/>
        <w:autoSpaceDN/>
        <w:spacing w:line="360" w:lineRule="auto"/>
        <w:ind w:left="567" w:hanging="283"/>
        <w:contextualSpacing/>
        <w:jc w:val="both"/>
      </w:pPr>
      <w:r w:rsidRPr="0083207B">
        <w:t>odrzucić wniosek o zmianę. Odrzucenie wniosku o zmianę powinno zawierać uzasadnienie.</w:t>
      </w:r>
    </w:p>
    <w:p w14:paraId="3C4F67CB" w14:textId="77777777" w:rsidR="002E258F" w:rsidRPr="0083207B" w:rsidRDefault="002E258F" w:rsidP="0083207B">
      <w:pPr>
        <w:widowControl/>
        <w:numPr>
          <w:ilvl w:val="0"/>
          <w:numId w:val="19"/>
        </w:numPr>
        <w:tabs>
          <w:tab w:val="left" w:pos="142"/>
          <w:tab w:val="left" w:pos="284"/>
        </w:tabs>
        <w:suppressAutoHyphens w:val="0"/>
        <w:overflowPunct w:val="0"/>
        <w:autoSpaceDN/>
        <w:spacing w:line="360" w:lineRule="auto"/>
        <w:ind w:hanging="1068"/>
        <w:contextualSpacing/>
        <w:jc w:val="both"/>
      </w:pPr>
      <w:r w:rsidRPr="0083207B">
        <w:t>Zmiana umowy wymaga formy pisemnej pod rygorem nieważności.</w:t>
      </w:r>
    </w:p>
    <w:p w14:paraId="4D4DB156" w14:textId="35FF8BCF" w:rsidR="002E258F" w:rsidRPr="0083207B" w:rsidRDefault="002E258F" w:rsidP="009056A8">
      <w:pPr>
        <w:widowControl/>
        <w:numPr>
          <w:ilvl w:val="0"/>
          <w:numId w:val="19"/>
        </w:numPr>
        <w:tabs>
          <w:tab w:val="left" w:pos="142"/>
          <w:tab w:val="left" w:pos="284"/>
        </w:tabs>
        <w:suppressAutoHyphens w:val="0"/>
        <w:overflowPunct w:val="0"/>
        <w:autoSpaceDN/>
        <w:spacing w:line="360" w:lineRule="auto"/>
        <w:ind w:left="284" w:hanging="284"/>
        <w:contextualSpacing/>
        <w:jc w:val="both"/>
      </w:pPr>
      <w:r w:rsidRPr="0083207B">
        <w:t xml:space="preserve">Z negocjacji treści zmiany umowy </w:t>
      </w:r>
      <w:r w:rsidR="00235E1F" w:rsidRPr="0083207B">
        <w:t>S</w:t>
      </w:r>
      <w:r w:rsidRPr="0083207B">
        <w:t>trony sporządzają notatkę przedstawiającą przebieg negocjacji i ustalenia z nich wynikające.</w:t>
      </w:r>
    </w:p>
    <w:p w14:paraId="1ABBE54A" w14:textId="6EB5AF7F" w:rsidR="00010D65" w:rsidRPr="0083207B" w:rsidRDefault="002E258F" w:rsidP="00010D65">
      <w:pPr>
        <w:widowControl/>
        <w:numPr>
          <w:ilvl w:val="0"/>
          <w:numId w:val="19"/>
        </w:numPr>
        <w:tabs>
          <w:tab w:val="left" w:pos="142"/>
          <w:tab w:val="left" w:pos="284"/>
          <w:tab w:val="left" w:pos="426"/>
        </w:tabs>
        <w:suppressAutoHyphens w:val="0"/>
        <w:overflowPunct w:val="0"/>
        <w:autoSpaceDN/>
        <w:spacing w:line="360" w:lineRule="auto"/>
        <w:ind w:left="284" w:hanging="284"/>
        <w:contextualSpacing/>
        <w:jc w:val="both"/>
      </w:pPr>
      <w:r w:rsidRPr="0083207B">
        <w:t>W przypadku sporu pomiędzy stronami co do treści wniosku o zmianę lub zasadności jej</w:t>
      </w:r>
      <w:r w:rsidR="006C0D8B" w:rsidRPr="0083207B">
        <w:t> </w:t>
      </w:r>
      <w:r w:rsidRPr="0083207B">
        <w:t>dokonania – w szczególności w odniesieniu do wpływu okoliczności będących podstawą do zmiany na realizację umowy – strony mogą powołać eksperta lub zespół ekspertów w</w:t>
      </w:r>
      <w:r w:rsidR="006C0D8B" w:rsidRPr="0083207B">
        <w:t> </w:t>
      </w:r>
      <w:r w:rsidRPr="0083207B">
        <w:t xml:space="preserve">celu uzyskania niezależnej opinii na temat spornych zagadnień. Ekspert lub zespół ekspertów jest powoływany za zgodą Zamawiającego i Wykonawcy. Koszt opinii eksperta lub zespołu ekspertów ponosi </w:t>
      </w:r>
      <w:r w:rsidR="00235E1F" w:rsidRPr="0083207B">
        <w:t>S</w:t>
      </w:r>
      <w:r w:rsidRPr="0083207B">
        <w:t>trona wnioskująca o zmianę, chyba  że z treści opinii wynikać będzie jednoznacznie, że stanowisko strony wnioskującej o zmianę umowy było prawidłowe – w</w:t>
      </w:r>
      <w:r w:rsidR="006C0D8B" w:rsidRPr="0083207B">
        <w:t> t</w:t>
      </w:r>
      <w:r w:rsidRPr="0083207B">
        <w:t xml:space="preserve">akim przypadku koszty opinii ponosi druga </w:t>
      </w:r>
      <w:r w:rsidR="00235E1F" w:rsidRPr="0083207B">
        <w:t>S</w:t>
      </w:r>
      <w:r w:rsidRPr="0083207B">
        <w:t>trona. Koszty związane z</w:t>
      </w:r>
      <w:r w:rsidR="002B5E82" w:rsidRPr="0083207B">
        <w:t> </w:t>
      </w:r>
      <w:r w:rsidRPr="0083207B">
        <w:t>opinią eksperta lub zespołu ekspertów nie uprawniają  do zmiany wynagrodzenia umowy.</w:t>
      </w:r>
    </w:p>
    <w:p w14:paraId="6194DFC4" w14:textId="77777777" w:rsidR="002E258F" w:rsidRPr="0083207B" w:rsidRDefault="002E258F" w:rsidP="002E258F">
      <w:pPr>
        <w:spacing w:line="360" w:lineRule="auto"/>
        <w:jc w:val="center"/>
        <w:rPr>
          <w:b/>
          <w:bCs/>
          <w:sz w:val="10"/>
          <w:szCs w:val="10"/>
        </w:rPr>
      </w:pPr>
    </w:p>
    <w:p w14:paraId="217FBF7E" w14:textId="145F39D2" w:rsidR="002E258F" w:rsidRPr="0083207B" w:rsidRDefault="008456DC" w:rsidP="006C0D8B">
      <w:pPr>
        <w:spacing w:line="360" w:lineRule="auto"/>
        <w:jc w:val="center"/>
        <w:rPr>
          <w:b/>
          <w:bCs/>
        </w:rPr>
      </w:pPr>
      <w:r w:rsidRPr="0083207B">
        <w:rPr>
          <w:b/>
          <w:bCs/>
        </w:rPr>
        <w:t>§ 14.</w:t>
      </w:r>
    </w:p>
    <w:p w14:paraId="2439E689" w14:textId="77777777" w:rsidR="006C0D8B" w:rsidRPr="0083207B" w:rsidRDefault="006C0D8B" w:rsidP="006C0D8B">
      <w:pPr>
        <w:spacing w:line="360" w:lineRule="auto"/>
        <w:jc w:val="center"/>
        <w:rPr>
          <w:b/>
          <w:bCs/>
          <w:sz w:val="10"/>
          <w:szCs w:val="10"/>
        </w:rPr>
      </w:pPr>
    </w:p>
    <w:p w14:paraId="68173D2F" w14:textId="645DF4FC" w:rsidR="00733472" w:rsidRDefault="00733472" w:rsidP="009056A8">
      <w:pPr>
        <w:pStyle w:val="Akapitzlist"/>
        <w:widowControl/>
        <w:numPr>
          <w:ilvl w:val="0"/>
          <w:numId w:val="7"/>
        </w:numPr>
        <w:suppressAutoHyphens w:val="0"/>
        <w:autoSpaceDE w:val="0"/>
        <w:adjustRightInd w:val="0"/>
        <w:spacing w:line="360" w:lineRule="auto"/>
        <w:ind w:hanging="340"/>
        <w:contextualSpacing/>
        <w:jc w:val="both"/>
      </w:pPr>
      <w:r w:rsidRPr="0083207B">
        <w:t>Wszelkie zmiany niniejszej umowy, pod rygorem nieważności, wymagają formy pisemnej w postaci aneksu podpisanego przez obie Strony.</w:t>
      </w:r>
    </w:p>
    <w:p w14:paraId="3799C838" w14:textId="66229603" w:rsidR="00367DC0" w:rsidRPr="00367DC0" w:rsidRDefault="00367DC0" w:rsidP="00F23EDD">
      <w:pPr>
        <w:pStyle w:val="Akapitzlist"/>
        <w:widowControl/>
        <w:suppressAutoHyphens w:val="0"/>
        <w:autoSpaceDE w:val="0"/>
        <w:adjustRightInd w:val="0"/>
        <w:spacing w:line="360" w:lineRule="auto"/>
        <w:ind w:left="340"/>
        <w:contextualSpacing/>
        <w:jc w:val="both"/>
        <w:rPr>
          <w:color w:val="FF0000"/>
        </w:rPr>
      </w:pPr>
    </w:p>
    <w:p w14:paraId="5E932C7C" w14:textId="59D5225D" w:rsidR="00733472" w:rsidRPr="0083207B" w:rsidRDefault="00733472" w:rsidP="009056A8">
      <w:pPr>
        <w:pStyle w:val="Akapitzlist"/>
        <w:widowControl/>
        <w:numPr>
          <w:ilvl w:val="0"/>
          <w:numId w:val="7"/>
        </w:numPr>
        <w:tabs>
          <w:tab w:val="clear" w:pos="510"/>
          <w:tab w:val="num" w:pos="360"/>
        </w:tabs>
        <w:suppressAutoHyphens w:val="0"/>
        <w:autoSpaceDE w:val="0"/>
        <w:adjustRightInd w:val="0"/>
        <w:spacing w:line="360" w:lineRule="auto"/>
        <w:ind w:left="284" w:hanging="284"/>
        <w:contextualSpacing/>
        <w:jc w:val="both"/>
      </w:pPr>
      <w:r w:rsidRPr="0083207B">
        <w:t>W przypadku, gdy w czasie realizacji niniejszej umowy nastąpią zmiany powszechnie obo</w:t>
      </w:r>
      <w:r w:rsidR="00CE6786" w:rsidRPr="0083207B">
        <w:t>wiązującego prawa regulującego Przedmiot umowy</w:t>
      </w:r>
      <w:r w:rsidRPr="0083207B">
        <w:t>, z którymi którykolwiek  z zapisów umowy byłby sprzeczny, bądź którego nie można by pogodzić z nowym brzmieniem przepisów, w miejsce odpowiednich zapisów umownych zastosowanie znajdą właściwe przepisy prawa powszechnie obowiązującego.</w:t>
      </w:r>
    </w:p>
    <w:p w14:paraId="4F1E66EA" w14:textId="70CCB4EF" w:rsidR="00733472" w:rsidRPr="0083207B" w:rsidRDefault="00D423CE" w:rsidP="009056A8">
      <w:pPr>
        <w:pStyle w:val="Akapitzlist"/>
        <w:widowControl/>
        <w:numPr>
          <w:ilvl w:val="0"/>
          <w:numId w:val="7"/>
        </w:numPr>
        <w:tabs>
          <w:tab w:val="clear" w:pos="510"/>
          <w:tab w:val="num" w:pos="360"/>
        </w:tabs>
        <w:suppressAutoHyphens w:val="0"/>
        <w:autoSpaceDE w:val="0"/>
        <w:adjustRightInd w:val="0"/>
        <w:spacing w:line="360" w:lineRule="auto"/>
        <w:ind w:left="284" w:hanging="284"/>
        <w:contextualSpacing/>
        <w:jc w:val="both"/>
      </w:pPr>
      <w:r w:rsidRPr="0083207B">
        <w:lastRenderedPageBreak/>
        <w:t xml:space="preserve">Ewentualne spory mogące wyniknąć z realizacji niniejszej </w:t>
      </w:r>
      <w:r w:rsidR="00705B52" w:rsidRPr="0083207B">
        <w:t>u</w:t>
      </w:r>
      <w:r w:rsidRPr="0083207B">
        <w:t xml:space="preserve">mowy </w:t>
      </w:r>
      <w:r w:rsidR="00705B52" w:rsidRPr="0083207B">
        <w:t>S</w:t>
      </w:r>
      <w:r w:rsidRPr="0083207B">
        <w:t>trony zobowiązują się</w:t>
      </w:r>
      <w:r w:rsidR="00A64DAE" w:rsidRPr="0083207B">
        <w:t> </w:t>
      </w:r>
      <w:r w:rsidRPr="0083207B">
        <w:t>rozwiązać polubownie, w drodze negocjacji. W razie braku porozumienia</w:t>
      </w:r>
      <w:r w:rsidR="00B23420" w:rsidRPr="0083207B">
        <w:t xml:space="preserve"> spory będzie rozstrzygał sąd powszechny właściwy dla siedziby Zamawiającego.</w:t>
      </w:r>
    </w:p>
    <w:p w14:paraId="329DDC16" w14:textId="40656297" w:rsidR="000F3161" w:rsidRPr="0083207B" w:rsidRDefault="000F3161" w:rsidP="009056A8">
      <w:pPr>
        <w:pStyle w:val="Akapitzlist"/>
        <w:widowControl/>
        <w:numPr>
          <w:ilvl w:val="0"/>
          <w:numId w:val="7"/>
        </w:numPr>
        <w:tabs>
          <w:tab w:val="clear" w:pos="510"/>
          <w:tab w:val="num" w:pos="360"/>
        </w:tabs>
        <w:suppressAutoHyphens w:val="0"/>
        <w:autoSpaceDE w:val="0"/>
        <w:adjustRightInd w:val="0"/>
        <w:spacing w:line="360" w:lineRule="auto"/>
        <w:ind w:left="284" w:hanging="284"/>
        <w:contextualSpacing/>
        <w:jc w:val="both"/>
      </w:pPr>
      <w:r w:rsidRPr="0083207B">
        <w:t xml:space="preserve">Zasady przetwarzania danych osobowych, zgodnie z Rozporządzeniem Parlamentu </w:t>
      </w:r>
      <w:r w:rsidR="000452C7" w:rsidRPr="0083207B">
        <w:t>Europejskiego i Rady (UE) 2016/679 z dnia 27 kwietnia 2016 r. w sprawie ochrony osób fizycznych w związku z przet</w:t>
      </w:r>
      <w:r w:rsidR="006B359B" w:rsidRPr="0083207B">
        <w:t>warzaniem danych osobowych i w sprawie swobodnego przepływu takich danych oraz uchylenia dyrektywy 95/46/WE (</w:t>
      </w:r>
      <w:r w:rsidR="000A2965" w:rsidRPr="0083207B">
        <w:t xml:space="preserve">ogólne rozporządzenie </w:t>
      </w:r>
      <w:r w:rsidR="008D2C56" w:rsidRPr="0083207B">
        <w:t>o</w:t>
      </w:r>
      <w:r w:rsidR="00A64DAE" w:rsidRPr="0083207B">
        <w:t> </w:t>
      </w:r>
      <w:r w:rsidR="008D2C56" w:rsidRPr="0083207B">
        <w:t>ochronie danych</w:t>
      </w:r>
      <w:r w:rsidR="00F467CB" w:rsidRPr="0083207B">
        <w:t xml:space="preserve">), zostały zawarte w umowie powierzenia przetwarzania danych osobowych </w:t>
      </w:r>
      <w:r w:rsidR="007B02F6" w:rsidRPr="0083207B">
        <w:t xml:space="preserve">stanowiącej </w:t>
      </w:r>
      <w:r w:rsidR="0074746A" w:rsidRPr="0083207B">
        <w:t>Z</w:t>
      </w:r>
      <w:r w:rsidR="007B02F6" w:rsidRPr="0083207B">
        <w:t xml:space="preserve">ałącznik nr </w:t>
      </w:r>
      <w:r w:rsidR="0074746A" w:rsidRPr="0083207B">
        <w:t>4</w:t>
      </w:r>
      <w:r w:rsidR="007B02F6" w:rsidRPr="0083207B">
        <w:t xml:space="preserve"> do niniejszej umowy.</w:t>
      </w:r>
    </w:p>
    <w:p w14:paraId="5C5EFEFD" w14:textId="77777777" w:rsidR="00733472" w:rsidRPr="0083207B" w:rsidRDefault="00733472" w:rsidP="009056A8">
      <w:pPr>
        <w:pStyle w:val="Akapitzlist"/>
        <w:widowControl/>
        <w:numPr>
          <w:ilvl w:val="0"/>
          <w:numId w:val="7"/>
        </w:numPr>
        <w:tabs>
          <w:tab w:val="clear" w:pos="510"/>
          <w:tab w:val="num" w:pos="360"/>
        </w:tabs>
        <w:suppressAutoHyphens w:val="0"/>
        <w:autoSpaceDE w:val="0"/>
        <w:adjustRightInd w:val="0"/>
        <w:spacing w:line="360" w:lineRule="auto"/>
        <w:ind w:left="284" w:hanging="284"/>
        <w:contextualSpacing/>
        <w:jc w:val="both"/>
      </w:pPr>
      <w:r w:rsidRPr="0083207B">
        <w:t xml:space="preserve">W sprawach nieuregulowanych niniejszą umową mają zastosowanie przepisy Kodeksu Cywilnego i ustawy Prawo zamówień publicznych. </w:t>
      </w:r>
    </w:p>
    <w:p w14:paraId="436923E6" w14:textId="77777777" w:rsidR="00733472" w:rsidRPr="0083207B" w:rsidRDefault="00733472" w:rsidP="009056A8">
      <w:pPr>
        <w:pStyle w:val="Akapitzlist"/>
        <w:widowControl/>
        <w:numPr>
          <w:ilvl w:val="0"/>
          <w:numId w:val="7"/>
        </w:numPr>
        <w:tabs>
          <w:tab w:val="clear" w:pos="510"/>
          <w:tab w:val="num" w:pos="360"/>
        </w:tabs>
        <w:suppressAutoHyphens w:val="0"/>
        <w:autoSpaceDE w:val="0"/>
        <w:adjustRightInd w:val="0"/>
        <w:spacing w:line="360" w:lineRule="auto"/>
        <w:ind w:left="284" w:hanging="284"/>
        <w:contextualSpacing/>
        <w:jc w:val="both"/>
      </w:pPr>
      <w:r w:rsidRPr="0083207B">
        <w:t>Niniejszą umowę sporządzono w trzech jednobrzmiących egzemplarzach, jednej dla Wykonawcy i dwóch dla Zamawiającego.</w:t>
      </w:r>
    </w:p>
    <w:p w14:paraId="33930F4A" w14:textId="77777777" w:rsidR="00733472" w:rsidRPr="0083207B" w:rsidRDefault="00733472" w:rsidP="009056A8">
      <w:pPr>
        <w:pStyle w:val="Akapitzlist"/>
        <w:widowControl/>
        <w:numPr>
          <w:ilvl w:val="0"/>
          <w:numId w:val="7"/>
        </w:numPr>
        <w:tabs>
          <w:tab w:val="clear" w:pos="510"/>
          <w:tab w:val="num" w:pos="360"/>
        </w:tabs>
        <w:suppressAutoHyphens w:val="0"/>
        <w:autoSpaceDE w:val="0"/>
        <w:adjustRightInd w:val="0"/>
        <w:spacing w:line="360" w:lineRule="auto"/>
        <w:ind w:left="284" w:hanging="284"/>
        <w:contextualSpacing/>
        <w:jc w:val="both"/>
      </w:pPr>
      <w:r w:rsidRPr="0083207B">
        <w:t>Integralną częścią niniejszej umowy są niżej wymienione załączniki:</w:t>
      </w:r>
    </w:p>
    <w:p w14:paraId="4E728743" w14:textId="77777777" w:rsidR="00010D65" w:rsidRPr="0083207B" w:rsidRDefault="00010D65" w:rsidP="00010D65">
      <w:pPr>
        <w:pStyle w:val="Akapitzlist"/>
        <w:widowControl/>
        <w:suppressAutoHyphens w:val="0"/>
        <w:autoSpaceDE w:val="0"/>
        <w:adjustRightInd w:val="0"/>
        <w:spacing w:line="360" w:lineRule="auto"/>
        <w:ind w:left="284"/>
        <w:contextualSpacing/>
        <w:jc w:val="both"/>
      </w:pPr>
    </w:p>
    <w:p w14:paraId="2BBE5078" w14:textId="6259CE71" w:rsidR="00733472" w:rsidRPr="0083207B" w:rsidRDefault="00733472" w:rsidP="00010D65">
      <w:pPr>
        <w:pStyle w:val="Akapitzlist"/>
        <w:autoSpaceDE w:val="0"/>
        <w:adjustRightInd w:val="0"/>
        <w:spacing w:line="480" w:lineRule="auto"/>
        <w:ind w:left="360"/>
        <w:jc w:val="both"/>
      </w:pPr>
      <w:r w:rsidRPr="0083207B">
        <w:t xml:space="preserve">Załącznik nr 1 – </w:t>
      </w:r>
      <w:r w:rsidR="00D05D35" w:rsidRPr="0083207B">
        <w:t>Opis przedmiotu zamówienia,</w:t>
      </w:r>
    </w:p>
    <w:p w14:paraId="3F21C31E" w14:textId="5146EA0A" w:rsidR="00733472" w:rsidRPr="0083207B" w:rsidRDefault="00733472" w:rsidP="00010D65">
      <w:pPr>
        <w:pStyle w:val="Akapitzlist"/>
        <w:autoSpaceDE w:val="0"/>
        <w:adjustRightInd w:val="0"/>
        <w:spacing w:line="480" w:lineRule="auto"/>
        <w:ind w:left="360"/>
        <w:jc w:val="both"/>
      </w:pPr>
      <w:r w:rsidRPr="0083207B">
        <w:t>Załącznik nr 2 – Formularz ofertowy,</w:t>
      </w:r>
    </w:p>
    <w:p w14:paraId="0EDAD5D3" w14:textId="450AA513" w:rsidR="0074746A" w:rsidRPr="0083207B" w:rsidRDefault="0074746A" w:rsidP="00010D65">
      <w:pPr>
        <w:pStyle w:val="Akapitzlist"/>
        <w:autoSpaceDE w:val="0"/>
        <w:adjustRightInd w:val="0"/>
        <w:spacing w:line="480" w:lineRule="auto"/>
        <w:ind w:left="360"/>
        <w:jc w:val="both"/>
      </w:pPr>
      <w:r w:rsidRPr="0083207B">
        <w:t>Załącznik nr 3 – Wykaz osób</w:t>
      </w:r>
      <w:r w:rsidR="0004192C" w:rsidRPr="0083207B">
        <w:t>,</w:t>
      </w:r>
    </w:p>
    <w:p w14:paraId="28E3A39F" w14:textId="446B911F" w:rsidR="0074746A" w:rsidRPr="0083207B" w:rsidRDefault="0074746A" w:rsidP="00010D65">
      <w:pPr>
        <w:pStyle w:val="Akapitzlist"/>
        <w:autoSpaceDE w:val="0"/>
        <w:adjustRightInd w:val="0"/>
        <w:spacing w:line="480" w:lineRule="auto"/>
        <w:ind w:left="360"/>
        <w:jc w:val="both"/>
      </w:pPr>
      <w:r w:rsidRPr="0083207B">
        <w:t>Załącznik nr 4 – Umowa powierzenia danych osobowych</w:t>
      </w:r>
      <w:r w:rsidR="0004192C" w:rsidRPr="0083207B">
        <w:t>.</w:t>
      </w:r>
      <w:r w:rsidRPr="0083207B">
        <w:t xml:space="preserve"> </w:t>
      </w:r>
    </w:p>
    <w:p w14:paraId="49CDE2E1" w14:textId="77777777" w:rsidR="0074746A" w:rsidRPr="0083207B" w:rsidRDefault="0074746A" w:rsidP="00733472">
      <w:pPr>
        <w:pStyle w:val="Akapitzlist"/>
        <w:autoSpaceDE w:val="0"/>
        <w:adjustRightInd w:val="0"/>
        <w:spacing w:line="360" w:lineRule="auto"/>
        <w:ind w:left="360"/>
        <w:jc w:val="both"/>
      </w:pPr>
    </w:p>
    <w:p w14:paraId="30A78CFF" w14:textId="77777777" w:rsidR="00733472" w:rsidRPr="0083207B" w:rsidRDefault="00733472" w:rsidP="00733472">
      <w:pPr>
        <w:pStyle w:val="Standard"/>
        <w:jc w:val="both"/>
        <w:rPr>
          <w:rFonts w:eastAsia="Times New Roman" w:cs="Times New Roman"/>
          <w:sz w:val="16"/>
          <w:szCs w:val="16"/>
          <w:lang w:bidi="ar-SA"/>
        </w:rPr>
      </w:pPr>
    </w:p>
    <w:p w14:paraId="666CE269" w14:textId="02C72671" w:rsidR="00F05A78" w:rsidRDefault="00733472" w:rsidP="0073147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</w:rPr>
      </w:pPr>
      <w:r w:rsidRPr="0083207B">
        <w:rPr>
          <w:b/>
          <w:bCs/>
          <w:color w:val="auto"/>
          <w:sz w:val="28"/>
        </w:rPr>
        <w:t xml:space="preserve">Zamawiający: </w:t>
      </w:r>
      <w:r w:rsidRPr="0083207B">
        <w:rPr>
          <w:b/>
          <w:bCs/>
          <w:color w:val="auto"/>
          <w:sz w:val="28"/>
        </w:rPr>
        <w:tab/>
      </w:r>
      <w:r w:rsidRPr="0083207B">
        <w:rPr>
          <w:b/>
          <w:bCs/>
          <w:color w:val="auto"/>
          <w:sz w:val="28"/>
        </w:rPr>
        <w:tab/>
      </w:r>
      <w:r w:rsidRPr="0083207B">
        <w:rPr>
          <w:b/>
          <w:bCs/>
          <w:color w:val="auto"/>
          <w:sz w:val="28"/>
        </w:rPr>
        <w:tab/>
      </w:r>
      <w:r w:rsidRPr="0083207B">
        <w:rPr>
          <w:b/>
          <w:bCs/>
          <w:color w:val="auto"/>
          <w:sz w:val="28"/>
        </w:rPr>
        <w:tab/>
      </w:r>
      <w:r w:rsidRPr="0083207B">
        <w:rPr>
          <w:b/>
          <w:bCs/>
          <w:color w:val="auto"/>
          <w:sz w:val="28"/>
        </w:rPr>
        <w:tab/>
      </w:r>
      <w:r w:rsidRPr="0083207B">
        <w:rPr>
          <w:b/>
          <w:bCs/>
          <w:color w:val="auto"/>
          <w:sz w:val="28"/>
        </w:rPr>
        <w:tab/>
      </w:r>
      <w:r w:rsidRPr="0083207B">
        <w:rPr>
          <w:b/>
          <w:bCs/>
          <w:color w:val="auto"/>
          <w:sz w:val="28"/>
        </w:rPr>
        <w:tab/>
      </w:r>
      <w:r w:rsidRPr="0083207B">
        <w:rPr>
          <w:b/>
          <w:bCs/>
          <w:color w:val="auto"/>
          <w:sz w:val="28"/>
        </w:rPr>
        <w:tab/>
        <w:t>Wykonawca:</w:t>
      </w:r>
    </w:p>
    <w:p w14:paraId="12A8215A" w14:textId="77777777" w:rsidR="00D136C4" w:rsidRPr="00D136C4" w:rsidRDefault="00D136C4" w:rsidP="00D136C4">
      <w:pPr>
        <w:rPr>
          <w:lang w:eastAsia="pl-PL" w:bidi="ar-SA"/>
        </w:rPr>
      </w:pPr>
    </w:p>
    <w:p w14:paraId="3C12E2C9" w14:textId="77777777" w:rsidR="00D136C4" w:rsidRPr="00D136C4" w:rsidRDefault="00D136C4" w:rsidP="00D136C4">
      <w:pPr>
        <w:rPr>
          <w:lang w:eastAsia="pl-PL" w:bidi="ar-SA"/>
        </w:rPr>
      </w:pPr>
    </w:p>
    <w:p w14:paraId="14D42D42" w14:textId="77777777" w:rsidR="00D136C4" w:rsidRPr="00D136C4" w:rsidRDefault="00D136C4" w:rsidP="00D136C4">
      <w:pPr>
        <w:rPr>
          <w:lang w:eastAsia="pl-PL" w:bidi="ar-SA"/>
        </w:rPr>
      </w:pPr>
    </w:p>
    <w:p w14:paraId="63B7D3D5" w14:textId="77777777" w:rsidR="00D136C4" w:rsidRPr="00D136C4" w:rsidRDefault="00D136C4" w:rsidP="00D136C4">
      <w:pPr>
        <w:rPr>
          <w:lang w:eastAsia="pl-PL" w:bidi="ar-SA"/>
        </w:rPr>
      </w:pPr>
    </w:p>
    <w:p w14:paraId="0F78C918" w14:textId="77777777" w:rsidR="00D136C4" w:rsidRPr="00D136C4" w:rsidRDefault="00D136C4" w:rsidP="00D136C4">
      <w:pPr>
        <w:rPr>
          <w:lang w:eastAsia="pl-PL" w:bidi="ar-SA"/>
        </w:rPr>
      </w:pPr>
    </w:p>
    <w:p w14:paraId="65A74D64" w14:textId="77777777" w:rsidR="00D136C4" w:rsidRDefault="00D136C4" w:rsidP="00D136C4">
      <w:pPr>
        <w:rPr>
          <w:lang w:eastAsia="pl-PL" w:bidi="ar-SA"/>
        </w:rPr>
      </w:pPr>
    </w:p>
    <w:p w14:paraId="39248659" w14:textId="77777777" w:rsidR="006535D1" w:rsidRPr="00D136C4" w:rsidRDefault="006535D1" w:rsidP="00D136C4">
      <w:pPr>
        <w:rPr>
          <w:lang w:eastAsia="pl-PL" w:bidi="ar-SA"/>
        </w:rPr>
      </w:pPr>
    </w:p>
    <w:p w14:paraId="6055F1B1" w14:textId="77777777" w:rsidR="00D136C4" w:rsidRPr="00D136C4" w:rsidRDefault="00D136C4" w:rsidP="00D136C4">
      <w:pPr>
        <w:rPr>
          <w:lang w:eastAsia="pl-PL" w:bidi="ar-SA"/>
        </w:rPr>
      </w:pPr>
    </w:p>
    <w:p w14:paraId="396888D3" w14:textId="1568381D" w:rsidR="00D136C4" w:rsidRPr="00D136C4" w:rsidRDefault="0019301B" w:rsidP="00D136C4">
      <w:pPr>
        <w:rPr>
          <w:lang w:eastAsia="pl-PL" w:bidi="ar-SA"/>
        </w:rPr>
      </w:pPr>
      <w:r w:rsidRPr="0019301B">
        <w:rPr>
          <w:noProof/>
          <w:lang w:eastAsia="pl-PL" w:bidi="ar-SA"/>
        </w:rPr>
        <w:drawing>
          <wp:inline distT="0" distB="0" distL="0" distR="0" wp14:anchorId="59CD0ABD" wp14:editId="193183A9">
            <wp:extent cx="979025" cy="438150"/>
            <wp:effectExtent l="0" t="0" r="0" b="0"/>
            <wp:docPr id="187822065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50" cy="443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9CD6C" w14:textId="77777777" w:rsidR="00D136C4" w:rsidRDefault="00D136C4" w:rsidP="00D136C4">
      <w:pPr>
        <w:rPr>
          <w:rFonts w:eastAsia="Times New Roman" w:cs="Times New Roman"/>
          <w:b/>
          <w:bCs/>
          <w:kern w:val="0"/>
          <w:sz w:val="28"/>
          <w:lang w:eastAsia="pl-PL" w:bidi="ar-SA"/>
        </w:rPr>
      </w:pPr>
    </w:p>
    <w:p w14:paraId="74B2D5F9" w14:textId="77777777" w:rsidR="00D136C4" w:rsidRDefault="00D136C4" w:rsidP="00D136C4">
      <w:pPr>
        <w:rPr>
          <w:rFonts w:eastAsia="Times New Roman" w:cs="Times New Roman"/>
          <w:b/>
          <w:bCs/>
          <w:kern w:val="0"/>
          <w:sz w:val="28"/>
          <w:lang w:eastAsia="pl-PL" w:bidi="ar-SA"/>
        </w:rPr>
      </w:pPr>
    </w:p>
    <w:p w14:paraId="0719F098" w14:textId="77777777" w:rsidR="00D136C4" w:rsidRDefault="00D136C4" w:rsidP="00D136C4">
      <w:pPr>
        <w:rPr>
          <w:rFonts w:eastAsia="Times New Roman" w:cs="Times New Roman"/>
          <w:b/>
          <w:bCs/>
          <w:kern w:val="0"/>
          <w:sz w:val="28"/>
          <w:lang w:eastAsia="pl-PL" w:bidi="ar-SA"/>
        </w:rPr>
      </w:pPr>
      <w:bookmarkStart w:id="39" w:name="_GoBack"/>
      <w:bookmarkEnd w:id="39"/>
    </w:p>
    <w:p w14:paraId="21189727" w14:textId="4757E0E9" w:rsidR="00D136C4" w:rsidRDefault="00D136C4" w:rsidP="00D136C4">
      <w:pPr>
        <w:rPr>
          <w:rFonts w:eastAsia="Times New Roman" w:cs="Times New Roman"/>
          <w:b/>
          <w:bCs/>
          <w:kern w:val="0"/>
          <w:sz w:val="28"/>
          <w:lang w:eastAsia="pl-PL" w:bidi="ar-SA"/>
        </w:rPr>
      </w:pPr>
    </w:p>
    <w:p w14:paraId="7FF9E657" w14:textId="77777777" w:rsidR="00D136C4" w:rsidRPr="00D136C4" w:rsidRDefault="00D136C4" w:rsidP="00D136C4">
      <w:pPr>
        <w:rPr>
          <w:lang w:eastAsia="pl-PL" w:bidi="ar-SA"/>
        </w:rPr>
      </w:pPr>
    </w:p>
    <w:sectPr w:rsidR="00D136C4" w:rsidRPr="00D136C4" w:rsidSect="00DF7E7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B5B9D" w14:textId="77777777" w:rsidR="001A7837" w:rsidRDefault="001A7837">
      <w:r>
        <w:separator/>
      </w:r>
    </w:p>
  </w:endnote>
  <w:endnote w:type="continuationSeparator" w:id="0">
    <w:p w14:paraId="17998566" w14:textId="77777777" w:rsidR="001A7837" w:rsidRDefault="001A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7436040"/>
      <w:docPartObj>
        <w:docPartGallery w:val="Page Numbers (Bottom of Page)"/>
        <w:docPartUnique/>
      </w:docPartObj>
    </w:sdtPr>
    <w:sdtEndPr/>
    <w:sdtContent>
      <w:p w14:paraId="410A65AB" w14:textId="47A807DB" w:rsidR="006620A7" w:rsidRDefault="006620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5D1">
          <w:rPr>
            <w:noProof/>
          </w:rPr>
          <w:t>18</w:t>
        </w:r>
        <w:r>
          <w:fldChar w:fldCharType="end"/>
        </w:r>
      </w:p>
    </w:sdtContent>
  </w:sdt>
  <w:p w14:paraId="6B857822" w14:textId="77777777" w:rsidR="006620A7" w:rsidRDefault="006620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25F03" w14:textId="77777777" w:rsidR="001A7837" w:rsidRDefault="001A7837">
      <w:r>
        <w:separator/>
      </w:r>
    </w:p>
  </w:footnote>
  <w:footnote w:type="continuationSeparator" w:id="0">
    <w:p w14:paraId="3D1C434F" w14:textId="77777777" w:rsidR="001A7837" w:rsidRDefault="001A7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  <w:szCs w:val="22"/>
      </w:rPr>
    </w:lvl>
  </w:abstractNum>
  <w:abstractNum w:abstractNumId="1" w15:restartNumberingAfterBreak="0">
    <w:nsid w:val="0000000C"/>
    <w:multiLevelType w:val="multilevel"/>
    <w:tmpl w:val="AD98169E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2" w15:restartNumberingAfterBreak="0">
    <w:nsid w:val="04734FA8"/>
    <w:multiLevelType w:val="hybridMultilevel"/>
    <w:tmpl w:val="F60A8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4605"/>
    <w:multiLevelType w:val="hybridMultilevel"/>
    <w:tmpl w:val="FABE0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56486"/>
    <w:multiLevelType w:val="multilevel"/>
    <w:tmpl w:val="3464665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Arial Unicode MS" w:hAnsi="Times New Roman" w:cs="Mangal"/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1473EC"/>
    <w:multiLevelType w:val="hybridMultilevel"/>
    <w:tmpl w:val="D616AD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2093F"/>
    <w:multiLevelType w:val="hybridMultilevel"/>
    <w:tmpl w:val="DC8A43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743BE"/>
    <w:multiLevelType w:val="hybridMultilevel"/>
    <w:tmpl w:val="92F2B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91641"/>
    <w:multiLevelType w:val="hybridMultilevel"/>
    <w:tmpl w:val="2ABCE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60A4C"/>
    <w:multiLevelType w:val="multilevel"/>
    <w:tmpl w:val="F6801956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507A0"/>
    <w:multiLevelType w:val="hybridMultilevel"/>
    <w:tmpl w:val="9BC8D3E6"/>
    <w:lvl w:ilvl="0" w:tplc="4DBCA3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B95A3B"/>
    <w:multiLevelType w:val="hybridMultilevel"/>
    <w:tmpl w:val="C8B210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2C50614"/>
    <w:multiLevelType w:val="hybridMultilevel"/>
    <w:tmpl w:val="C1B26E26"/>
    <w:lvl w:ilvl="0" w:tplc="469E86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3730E3"/>
    <w:multiLevelType w:val="hybridMultilevel"/>
    <w:tmpl w:val="3FC6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54F87"/>
    <w:multiLevelType w:val="hybridMultilevel"/>
    <w:tmpl w:val="4C62D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54C92"/>
    <w:multiLevelType w:val="hybridMultilevel"/>
    <w:tmpl w:val="77C0A60C"/>
    <w:lvl w:ilvl="0" w:tplc="89D8980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F2D16FA"/>
    <w:multiLevelType w:val="hybridMultilevel"/>
    <w:tmpl w:val="655CDEB6"/>
    <w:lvl w:ilvl="0" w:tplc="674C6D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B55D0"/>
    <w:multiLevelType w:val="hybridMultilevel"/>
    <w:tmpl w:val="E0A4B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734BA"/>
    <w:multiLevelType w:val="multilevel"/>
    <w:tmpl w:val="FFE48336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decimal"/>
      <w:lvlText w:val="%3)"/>
      <w:lvlJc w:val="left"/>
      <w:pPr>
        <w:ind w:left="606" w:hanging="180"/>
      </w:pPr>
      <w:rPr>
        <w:rFonts w:ascii="Times New Roman" w:hAnsi="Times New Roman"/>
        <w:b w:val="0"/>
        <w:bCs/>
        <w:sz w:val="24"/>
      </w:r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6BD3DCB"/>
    <w:multiLevelType w:val="hybridMultilevel"/>
    <w:tmpl w:val="9E1E7450"/>
    <w:lvl w:ilvl="0" w:tplc="1736B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Mangal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B5FC2"/>
    <w:multiLevelType w:val="hybridMultilevel"/>
    <w:tmpl w:val="AB44D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01B2B"/>
    <w:multiLevelType w:val="hybridMultilevel"/>
    <w:tmpl w:val="F3C0D3D8"/>
    <w:lvl w:ilvl="0" w:tplc="469E86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709F4"/>
    <w:multiLevelType w:val="hybridMultilevel"/>
    <w:tmpl w:val="83408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462AD"/>
    <w:multiLevelType w:val="hybridMultilevel"/>
    <w:tmpl w:val="D638D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6605B"/>
    <w:multiLevelType w:val="hybridMultilevel"/>
    <w:tmpl w:val="8F80B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03D1B"/>
    <w:multiLevelType w:val="hybridMultilevel"/>
    <w:tmpl w:val="5302FAF8"/>
    <w:lvl w:ilvl="0" w:tplc="CA0228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72101"/>
    <w:multiLevelType w:val="hybridMultilevel"/>
    <w:tmpl w:val="C660F52A"/>
    <w:lvl w:ilvl="0" w:tplc="07A6AEF2">
      <w:start w:val="1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EF4AFB"/>
    <w:multiLevelType w:val="hybridMultilevel"/>
    <w:tmpl w:val="4EACA65A"/>
    <w:lvl w:ilvl="0" w:tplc="2034AEF0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7DA10BB"/>
    <w:multiLevelType w:val="hybridMultilevel"/>
    <w:tmpl w:val="071870CC"/>
    <w:lvl w:ilvl="0" w:tplc="DD3CEB36">
      <w:start w:val="1"/>
      <w:numFmt w:val="decimal"/>
      <w:lvlText w:val="%1."/>
      <w:lvlJc w:val="left"/>
      <w:pPr>
        <w:tabs>
          <w:tab w:val="num" w:pos="510"/>
        </w:tabs>
        <w:ind w:left="340" w:firstLine="20"/>
      </w:pPr>
      <w:rPr>
        <w:rFonts w:ascii="Times New Roman" w:eastAsia="Arial Unicode MS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17E6E"/>
    <w:multiLevelType w:val="multilevel"/>
    <w:tmpl w:val="7554B9B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Arial Unicode MS" w:hAnsi="Times New Roman" w:cs="Mangal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932EE"/>
    <w:multiLevelType w:val="hybridMultilevel"/>
    <w:tmpl w:val="22CE7B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1233CA"/>
    <w:multiLevelType w:val="hybridMultilevel"/>
    <w:tmpl w:val="B486F1C0"/>
    <w:lvl w:ilvl="0" w:tplc="1AC0A54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F46A4396">
      <w:start w:val="1"/>
      <w:numFmt w:val="decimal"/>
      <w:lvlText w:val="%2."/>
      <w:lvlJc w:val="left"/>
      <w:pPr>
        <w:ind w:left="1440" w:hanging="360"/>
      </w:pPr>
      <w:rPr>
        <w:rFonts w:ascii="Times New Roman" w:eastAsia="Arial Unicode MS" w:hAnsi="Times New Roman" w:cs="Mangal"/>
      </w:rPr>
    </w:lvl>
    <w:lvl w:ilvl="2" w:tplc="887C7462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84FAE84C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11AA1A7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C4274"/>
    <w:multiLevelType w:val="hybridMultilevel"/>
    <w:tmpl w:val="EFB8F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D363C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98B0EF4"/>
    <w:multiLevelType w:val="hybridMultilevel"/>
    <w:tmpl w:val="E3724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9B4902"/>
    <w:multiLevelType w:val="multilevel"/>
    <w:tmpl w:val="93C6BD8C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eastAsia="Arial Unicode MS" w:hAnsi="Times New Roman" w:cs="Mangal"/>
        <w:b w:val="0"/>
        <w:bCs/>
        <w:color w:val="00000A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</w:num>
  <w:num w:numId="2">
    <w:abstractNumId w:val="7"/>
  </w:num>
  <w:num w:numId="3">
    <w:abstractNumId w:val="16"/>
  </w:num>
  <w:num w:numId="4">
    <w:abstractNumId w:val="23"/>
  </w:num>
  <w:num w:numId="5">
    <w:abstractNumId w:val="2"/>
  </w:num>
  <w:num w:numId="6">
    <w:abstractNumId w:val="11"/>
  </w:num>
  <w:num w:numId="7">
    <w:abstractNumId w:val="28"/>
  </w:num>
  <w:num w:numId="8">
    <w:abstractNumId w:val="19"/>
  </w:num>
  <w:num w:numId="9">
    <w:abstractNumId w:val="34"/>
  </w:num>
  <w:num w:numId="10">
    <w:abstractNumId w:val="1"/>
  </w:num>
  <w:num w:numId="11">
    <w:abstractNumId w:val="6"/>
  </w:num>
  <w:num w:numId="12">
    <w:abstractNumId w:val="24"/>
  </w:num>
  <w:num w:numId="13">
    <w:abstractNumId w:val="25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30"/>
  </w:num>
  <w:num w:numId="24">
    <w:abstractNumId w:val="8"/>
  </w:num>
  <w:num w:numId="25">
    <w:abstractNumId w:val="20"/>
  </w:num>
  <w:num w:numId="26">
    <w:abstractNumId w:val="14"/>
  </w:num>
  <w:num w:numId="27">
    <w:abstractNumId w:val="22"/>
  </w:num>
  <w:num w:numId="28">
    <w:abstractNumId w:val="5"/>
  </w:num>
  <w:num w:numId="29">
    <w:abstractNumId w:val="17"/>
  </w:num>
  <w:num w:numId="30">
    <w:abstractNumId w:val="27"/>
  </w:num>
  <w:num w:numId="31">
    <w:abstractNumId w:val="3"/>
  </w:num>
  <w:num w:numId="32">
    <w:abstractNumId w:val="12"/>
  </w:num>
  <w:num w:numId="33">
    <w:abstractNumId w:val="13"/>
  </w:num>
  <w:num w:numId="34">
    <w:abstractNumId w:val="32"/>
  </w:num>
  <w:num w:numId="35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472"/>
    <w:rsid w:val="00005D45"/>
    <w:rsid w:val="00010D65"/>
    <w:rsid w:val="000163A2"/>
    <w:rsid w:val="00020664"/>
    <w:rsid w:val="00020B10"/>
    <w:rsid w:val="00022FFD"/>
    <w:rsid w:val="00024687"/>
    <w:rsid w:val="00026611"/>
    <w:rsid w:val="00033228"/>
    <w:rsid w:val="00034A7B"/>
    <w:rsid w:val="00034F4B"/>
    <w:rsid w:val="0003565F"/>
    <w:rsid w:val="00036010"/>
    <w:rsid w:val="00036066"/>
    <w:rsid w:val="00037104"/>
    <w:rsid w:val="0004192C"/>
    <w:rsid w:val="000442F3"/>
    <w:rsid w:val="000452C7"/>
    <w:rsid w:val="00055A2E"/>
    <w:rsid w:val="00064EB9"/>
    <w:rsid w:val="00067C32"/>
    <w:rsid w:val="0007045F"/>
    <w:rsid w:val="00072A9A"/>
    <w:rsid w:val="000808DF"/>
    <w:rsid w:val="00084566"/>
    <w:rsid w:val="00085BC5"/>
    <w:rsid w:val="00093B36"/>
    <w:rsid w:val="00094BBF"/>
    <w:rsid w:val="00094D43"/>
    <w:rsid w:val="00096207"/>
    <w:rsid w:val="000972F1"/>
    <w:rsid w:val="000978C5"/>
    <w:rsid w:val="000A0F1D"/>
    <w:rsid w:val="000A2965"/>
    <w:rsid w:val="000A5FC8"/>
    <w:rsid w:val="000B21B6"/>
    <w:rsid w:val="000B6BAA"/>
    <w:rsid w:val="000C0978"/>
    <w:rsid w:val="000C509E"/>
    <w:rsid w:val="000D0A55"/>
    <w:rsid w:val="000D1264"/>
    <w:rsid w:val="000D131B"/>
    <w:rsid w:val="000D6C7B"/>
    <w:rsid w:val="000D733F"/>
    <w:rsid w:val="000E0B4B"/>
    <w:rsid w:val="000E37CC"/>
    <w:rsid w:val="000E69F5"/>
    <w:rsid w:val="000F3161"/>
    <w:rsid w:val="000F4558"/>
    <w:rsid w:val="000F54FE"/>
    <w:rsid w:val="000F6C36"/>
    <w:rsid w:val="00100711"/>
    <w:rsid w:val="00100DFA"/>
    <w:rsid w:val="001020A5"/>
    <w:rsid w:val="00103A94"/>
    <w:rsid w:val="00110FF8"/>
    <w:rsid w:val="00111822"/>
    <w:rsid w:val="00115DCC"/>
    <w:rsid w:val="00122FE9"/>
    <w:rsid w:val="00123F05"/>
    <w:rsid w:val="00127F9E"/>
    <w:rsid w:val="00134C33"/>
    <w:rsid w:val="00137665"/>
    <w:rsid w:val="00140BF7"/>
    <w:rsid w:val="00145BBC"/>
    <w:rsid w:val="00146BEB"/>
    <w:rsid w:val="001519EE"/>
    <w:rsid w:val="00160C3C"/>
    <w:rsid w:val="001610D9"/>
    <w:rsid w:val="001614F6"/>
    <w:rsid w:val="0016243B"/>
    <w:rsid w:val="00163C5B"/>
    <w:rsid w:val="00165C7D"/>
    <w:rsid w:val="0017331A"/>
    <w:rsid w:val="00177212"/>
    <w:rsid w:val="00177EA8"/>
    <w:rsid w:val="001854C0"/>
    <w:rsid w:val="0018774D"/>
    <w:rsid w:val="0019301B"/>
    <w:rsid w:val="00195D8C"/>
    <w:rsid w:val="00197550"/>
    <w:rsid w:val="001A308C"/>
    <w:rsid w:val="001A3DD5"/>
    <w:rsid w:val="001A4A5C"/>
    <w:rsid w:val="001A6FB0"/>
    <w:rsid w:val="001A7837"/>
    <w:rsid w:val="001B07F0"/>
    <w:rsid w:val="001B0A5F"/>
    <w:rsid w:val="001B3173"/>
    <w:rsid w:val="001B4CA7"/>
    <w:rsid w:val="001C0B9D"/>
    <w:rsid w:val="001C27DD"/>
    <w:rsid w:val="001C33A8"/>
    <w:rsid w:val="001C4FAB"/>
    <w:rsid w:val="001C53F1"/>
    <w:rsid w:val="001D1051"/>
    <w:rsid w:val="001D41A3"/>
    <w:rsid w:val="001E0628"/>
    <w:rsid w:val="001E26B0"/>
    <w:rsid w:val="001E39E0"/>
    <w:rsid w:val="001E5C81"/>
    <w:rsid w:val="001E63F9"/>
    <w:rsid w:val="001F1426"/>
    <w:rsid w:val="001F4D59"/>
    <w:rsid w:val="0020753D"/>
    <w:rsid w:val="0021482A"/>
    <w:rsid w:val="00217FF2"/>
    <w:rsid w:val="002237D2"/>
    <w:rsid w:val="002252A8"/>
    <w:rsid w:val="00225CD0"/>
    <w:rsid w:val="002351BE"/>
    <w:rsid w:val="00235E1F"/>
    <w:rsid w:val="00241C61"/>
    <w:rsid w:val="0024269A"/>
    <w:rsid w:val="002428AC"/>
    <w:rsid w:val="00247792"/>
    <w:rsid w:val="00250DF1"/>
    <w:rsid w:val="00255B6E"/>
    <w:rsid w:val="00261D73"/>
    <w:rsid w:val="0026568F"/>
    <w:rsid w:val="00266E30"/>
    <w:rsid w:val="00266F0B"/>
    <w:rsid w:val="00270991"/>
    <w:rsid w:val="00271EE2"/>
    <w:rsid w:val="00273566"/>
    <w:rsid w:val="00275567"/>
    <w:rsid w:val="00284034"/>
    <w:rsid w:val="00285458"/>
    <w:rsid w:val="00285519"/>
    <w:rsid w:val="00285592"/>
    <w:rsid w:val="00287C67"/>
    <w:rsid w:val="00292168"/>
    <w:rsid w:val="00292AF1"/>
    <w:rsid w:val="00293D3E"/>
    <w:rsid w:val="00294D44"/>
    <w:rsid w:val="00295916"/>
    <w:rsid w:val="002A0FF9"/>
    <w:rsid w:val="002A14B8"/>
    <w:rsid w:val="002A1A38"/>
    <w:rsid w:val="002A3C06"/>
    <w:rsid w:val="002A5DF8"/>
    <w:rsid w:val="002B5E82"/>
    <w:rsid w:val="002B652A"/>
    <w:rsid w:val="002C3969"/>
    <w:rsid w:val="002C76F1"/>
    <w:rsid w:val="002C7904"/>
    <w:rsid w:val="002D1479"/>
    <w:rsid w:val="002E22BA"/>
    <w:rsid w:val="002E258F"/>
    <w:rsid w:val="002E50EF"/>
    <w:rsid w:val="002E75A6"/>
    <w:rsid w:val="002F0847"/>
    <w:rsid w:val="002F10B7"/>
    <w:rsid w:val="002F2C82"/>
    <w:rsid w:val="002F395A"/>
    <w:rsid w:val="002F5DE4"/>
    <w:rsid w:val="00310CCA"/>
    <w:rsid w:val="00312982"/>
    <w:rsid w:val="00314A1C"/>
    <w:rsid w:val="00315E1E"/>
    <w:rsid w:val="00317108"/>
    <w:rsid w:val="00324CF0"/>
    <w:rsid w:val="00330F38"/>
    <w:rsid w:val="00331852"/>
    <w:rsid w:val="003321B8"/>
    <w:rsid w:val="003354B3"/>
    <w:rsid w:val="00340660"/>
    <w:rsid w:val="003420B2"/>
    <w:rsid w:val="003432AD"/>
    <w:rsid w:val="00345260"/>
    <w:rsid w:val="0034598C"/>
    <w:rsid w:val="00346C18"/>
    <w:rsid w:val="003519BD"/>
    <w:rsid w:val="00357A14"/>
    <w:rsid w:val="0036619A"/>
    <w:rsid w:val="00367DC0"/>
    <w:rsid w:val="003725DB"/>
    <w:rsid w:val="00373A03"/>
    <w:rsid w:val="00374612"/>
    <w:rsid w:val="0037633D"/>
    <w:rsid w:val="003812B5"/>
    <w:rsid w:val="003821EF"/>
    <w:rsid w:val="00385BCB"/>
    <w:rsid w:val="003861AD"/>
    <w:rsid w:val="003904B5"/>
    <w:rsid w:val="003906B2"/>
    <w:rsid w:val="00396AA3"/>
    <w:rsid w:val="003971BF"/>
    <w:rsid w:val="003A4EDA"/>
    <w:rsid w:val="003B0A12"/>
    <w:rsid w:val="003B13A2"/>
    <w:rsid w:val="003B28DA"/>
    <w:rsid w:val="003B4254"/>
    <w:rsid w:val="003B6C6F"/>
    <w:rsid w:val="003C177F"/>
    <w:rsid w:val="003C6040"/>
    <w:rsid w:val="003C604E"/>
    <w:rsid w:val="003D0176"/>
    <w:rsid w:val="003E3204"/>
    <w:rsid w:val="003E5353"/>
    <w:rsid w:val="003F29E5"/>
    <w:rsid w:val="003F36B6"/>
    <w:rsid w:val="003F5666"/>
    <w:rsid w:val="00404625"/>
    <w:rsid w:val="0040612B"/>
    <w:rsid w:val="0041246D"/>
    <w:rsid w:val="00412F18"/>
    <w:rsid w:val="004131DE"/>
    <w:rsid w:val="00413815"/>
    <w:rsid w:val="0041700E"/>
    <w:rsid w:val="00417EAD"/>
    <w:rsid w:val="00420BDE"/>
    <w:rsid w:val="00422900"/>
    <w:rsid w:val="004235EE"/>
    <w:rsid w:val="00440AC8"/>
    <w:rsid w:val="004429D0"/>
    <w:rsid w:val="00444198"/>
    <w:rsid w:val="00451C85"/>
    <w:rsid w:val="00455FC9"/>
    <w:rsid w:val="00466516"/>
    <w:rsid w:val="00467E20"/>
    <w:rsid w:val="004738AD"/>
    <w:rsid w:val="004746C6"/>
    <w:rsid w:val="0047606C"/>
    <w:rsid w:val="00480DB8"/>
    <w:rsid w:val="00481DDE"/>
    <w:rsid w:val="0048285F"/>
    <w:rsid w:val="00483358"/>
    <w:rsid w:val="00494F77"/>
    <w:rsid w:val="00496E05"/>
    <w:rsid w:val="00497928"/>
    <w:rsid w:val="004A1C70"/>
    <w:rsid w:val="004B06B9"/>
    <w:rsid w:val="004B34D8"/>
    <w:rsid w:val="004B4FAB"/>
    <w:rsid w:val="004B5B2E"/>
    <w:rsid w:val="004B71DC"/>
    <w:rsid w:val="004C08B6"/>
    <w:rsid w:val="004C4075"/>
    <w:rsid w:val="004D1441"/>
    <w:rsid w:val="004D4C0C"/>
    <w:rsid w:val="004D4C5D"/>
    <w:rsid w:val="004D68D8"/>
    <w:rsid w:val="004E016F"/>
    <w:rsid w:val="004E230D"/>
    <w:rsid w:val="004E697B"/>
    <w:rsid w:val="004F08A0"/>
    <w:rsid w:val="004F26E6"/>
    <w:rsid w:val="004F2DF5"/>
    <w:rsid w:val="00501D79"/>
    <w:rsid w:val="0050778B"/>
    <w:rsid w:val="00510A8F"/>
    <w:rsid w:val="00521F37"/>
    <w:rsid w:val="005237E8"/>
    <w:rsid w:val="005330B6"/>
    <w:rsid w:val="005334B5"/>
    <w:rsid w:val="005359B7"/>
    <w:rsid w:val="00536472"/>
    <w:rsid w:val="00537F70"/>
    <w:rsid w:val="00540FA5"/>
    <w:rsid w:val="0054520A"/>
    <w:rsid w:val="00547F0B"/>
    <w:rsid w:val="00550DA7"/>
    <w:rsid w:val="005510D6"/>
    <w:rsid w:val="00560AD8"/>
    <w:rsid w:val="00566947"/>
    <w:rsid w:val="00571305"/>
    <w:rsid w:val="005727A3"/>
    <w:rsid w:val="0057479A"/>
    <w:rsid w:val="00574E2D"/>
    <w:rsid w:val="00576235"/>
    <w:rsid w:val="00580CE0"/>
    <w:rsid w:val="005828B4"/>
    <w:rsid w:val="00587450"/>
    <w:rsid w:val="00591577"/>
    <w:rsid w:val="005928E5"/>
    <w:rsid w:val="00592E29"/>
    <w:rsid w:val="00596D0A"/>
    <w:rsid w:val="005B2F7A"/>
    <w:rsid w:val="005B454F"/>
    <w:rsid w:val="005B75A0"/>
    <w:rsid w:val="005C1A12"/>
    <w:rsid w:val="005C7540"/>
    <w:rsid w:val="005D0CC8"/>
    <w:rsid w:val="005D16CE"/>
    <w:rsid w:val="005D2148"/>
    <w:rsid w:val="005D7BC1"/>
    <w:rsid w:val="005E2908"/>
    <w:rsid w:val="005E3343"/>
    <w:rsid w:val="005E48E0"/>
    <w:rsid w:val="005E59A0"/>
    <w:rsid w:val="005E59F3"/>
    <w:rsid w:val="005E6D3D"/>
    <w:rsid w:val="005E7D22"/>
    <w:rsid w:val="005F0010"/>
    <w:rsid w:val="005F4F0F"/>
    <w:rsid w:val="005F76F5"/>
    <w:rsid w:val="006019D3"/>
    <w:rsid w:val="006054F0"/>
    <w:rsid w:val="00607347"/>
    <w:rsid w:val="006105C7"/>
    <w:rsid w:val="006107D6"/>
    <w:rsid w:val="006138BE"/>
    <w:rsid w:val="00620341"/>
    <w:rsid w:val="00622355"/>
    <w:rsid w:val="006237F4"/>
    <w:rsid w:val="00631D3F"/>
    <w:rsid w:val="0063397A"/>
    <w:rsid w:val="00637D4B"/>
    <w:rsid w:val="0064127E"/>
    <w:rsid w:val="00647D68"/>
    <w:rsid w:val="00651DB6"/>
    <w:rsid w:val="00652072"/>
    <w:rsid w:val="00653217"/>
    <w:rsid w:val="006535D1"/>
    <w:rsid w:val="00655D06"/>
    <w:rsid w:val="00657706"/>
    <w:rsid w:val="0066133B"/>
    <w:rsid w:val="006620A7"/>
    <w:rsid w:val="00662414"/>
    <w:rsid w:val="0066347A"/>
    <w:rsid w:val="00664CDE"/>
    <w:rsid w:val="00667FDA"/>
    <w:rsid w:val="00670E94"/>
    <w:rsid w:val="006753B9"/>
    <w:rsid w:val="00677D73"/>
    <w:rsid w:val="00681D53"/>
    <w:rsid w:val="00681E97"/>
    <w:rsid w:val="00682B94"/>
    <w:rsid w:val="00682DA1"/>
    <w:rsid w:val="00683032"/>
    <w:rsid w:val="00683FB8"/>
    <w:rsid w:val="00690BD7"/>
    <w:rsid w:val="0069250F"/>
    <w:rsid w:val="00695DDD"/>
    <w:rsid w:val="00696005"/>
    <w:rsid w:val="006A308D"/>
    <w:rsid w:val="006A485A"/>
    <w:rsid w:val="006A6BAB"/>
    <w:rsid w:val="006B16D8"/>
    <w:rsid w:val="006B30AB"/>
    <w:rsid w:val="006B359B"/>
    <w:rsid w:val="006B5964"/>
    <w:rsid w:val="006B7B89"/>
    <w:rsid w:val="006B7B91"/>
    <w:rsid w:val="006C0D8B"/>
    <w:rsid w:val="006C6372"/>
    <w:rsid w:val="006C6A75"/>
    <w:rsid w:val="006C7817"/>
    <w:rsid w:val="006D25FE"/>
    <w:rsid w:val="006D5CEA"/>
    <w:rsid w:val="006E0DA2"/>
    <w:rsid w:val="006E2290"/>
    <w:rsid w:val="006E36A2"/>
    <w:rsid w:val="006E7006"/>
    <w:rsid w:val="006F0AFD"/>
    <w:rsid w:val="006F0F44"/>
    <w:rsid w:val="006F29AC"/>
    <w:rsid w:val="006F343A"/>
    <w:rsid w:val="006F5DBF"/>
    <w:rsid w:val="006F7C64"/>
    <w:rsid w:val="00703E26"/>
    <w:rsid w:val="00705B52"/>
    <w:rsid w:val="00706559"/>
    <w:rsid w:val="007108E9"/>
    <w:rsid w:val="0071182E"/>
    <w:rsid w:val="0071253E"/>
    <w:rsid w:val="00713F6B"/>
    <w:rsid w:val="007147E2"/>
    <w:rsid w:val="00715A83"/>
    <w:rsid w:val="00720907"/>
    <w:rsid w:val="00722118"/>
    <w:rsid w:val="007226A9"/>
    <w:rsid w:val="007226D0"/>
    <w:rsid w:val="007230C3"/>
    <w:rsid w:val="00725818"/>
    <w:rsid w:val="00726026"/>
    <w:rsid w:val="0073147B"/>
    <w:rsid w:val="00733472"/>
    <w:rsid w:val="00734423"/>
    <w:rsid w:val="00734BCA"/>
    <w:rsid w:val="00736987"/>
    <w:rsid w:val="007404F0"/>
    <w:rsid w:val="00742DEE"/>
    <w:rsid w:val="0074746A"/>
    <w:rsid w:val="007518D1"/>
    <w:rsid w:val="00761A03"/>
    <w:rsid w:val="00767DC4"/>
    <w:rsid w:val="00770D0C"/>
    <w:rsid w:val="0077134F"/>
    <w:rsid w:val="0077389D"/>
    <w:rsid w:val="0077477C"/>
    <w:rsid w:val="007766C9"/>
    <w:rsid w:val="00776823"/>
    <w:rsid w:val="00780A39"/>
    <w:rsid w:val="007831A9"/>
    <w:rsid w:val="00786F73"/>
    <w:rsid w:val="007903E9"/>
    <w:rsid w:val="00792F41"/>
    <w:rsid w:val="007A1836"/>
    <w:rsid w:val="007A4AB4"/>
    <w:rsid w:val="007A5459"/>
    <w:rsid w:val="007A62B4"/>
    <w:rsid w:val="007B02F6"/>
    <w:rsid w:val="007B5606"/>
    <w:rsid w:val="007B6F9A"/>
    <w:rsid w:val="007B714F"/>
    <w:rsid w:val="007C4490"/>
    <w:rsid w:val="007D2331"/>
    <w:rsid w:val="007D2DDC"/>
    <w:rsid w:val="007D5737"/>
    <w:rsid w:val="007E5473"/>
    <w:rsid w:val="007E5676"/>
    <w:rsid w:val="007E5E9E"/>
    <w:rsid w:val="007F1AE5"/>
    <w:rsid w:val="007F1DCD"/>
    <w:rsid w:val="007F365C"/>
    <w:rsid w:val="007F54DE"/>
    <w:rsid w:val="008021CD"/>
    <w:rsid w:val="008026E7"/>
    <w:rsid w:val="00802A47"/>
    <w:rsid w:val="0080437C"/>
    <w:rsid w:val="0080487F"/>
    <w:rsid w:val="00804F94"/>
    <w:rsid w:val="00807865"/>
    <w:rsid w:val="00813D8A"/>
    <w:rsid w:val="008144F3"/>
    <w:rsid w:val="008175B3"/>
    <w:rsid w:val="0082069F"/>
    <w:rsid w:val="00825B1C"/>
    <w:rsid w:val="00825CCD"/>
    <w:rsid w:val="0082633C"/>
    <w:rsid w:val="00827724"/>
    <w:rsid w:val="00830EC9"/>
    <w:rsid w:val="0083207B"/>
    <w:rsid w:val="00834242"/>
    <w:rsid w:val="0083495B"/>
    <w:rsid w:val="008358F7"/>
    <w:rsid w:val="008405FB"/>
    <w:rsid w:val="0084081E"/>
    <w:rsid w:val="00842407"/>
    <w:rsid w:val="00844BCD"/>
    <w:rsid w:val="008456DC"/>
    <w:rsid w:val="0084587F"/>
    <w:rsid w:val="008469BC"/>
    <w:rsid w:val="00846B05"/>
    <w:rsid w:val="00855F28"/>
    <w:rsid w:val="0085667D"/>
    <w:rsid w:val="00860CF9"/>
    <w:rsid w:val="008620EB"/>
    <w:rsid w:val="00864282"/>
    <w:rsid w:val="00865671"/>
    <w:rsid w:val="008656D9"/>
    <w:rsid w:val="008672E9"/>
    <w:rsid w:val="00867FFD"/>
    <w:rsid w:val="00870215"/>
    <w:rsid w:val="00870779"/>
    <w:rsid w:val="008714E0"/>
    <w:rsid w:val="008719EB"/>
    <w:rsid w:val="00873047"/>
    <w:rsid w:val="00873CFA"/>
    <w:rsid w:val="0087513E"/>
    <w:rsid w:val="00875882"/>
    <w:rsid w:val="00877C8F"/>
    <w:rsid w:val="00880852"/>
    <w:rsid w:val="00883E83"/>
    <w:rsid w:val="008851C5"/>
    <w:rsid w:val="008853F7"/>
    <w:rsid w:val="00885F73"/>
    <w:rsid w:val="00886DB3"/>
    <w:rsid w:val="00892BB9"/>
    <w:rsid w:val="0089390A"/>
    <w:rsid w:val="008A1178"/>
    <w:rsid w:val="008A7007"/>
    <w:rsid w:val="008B07E0"/>
    <w:rsid w:val="008B167F"/>
    <w:rsid w:val="008B4C04"/>
    <w:rsid w:val="008C011A"/>
    <w:rsid w:val="008C1B53"/>
    <w:rsid w:val="008C31C2"/>
    <w:rsid w:val="008C5189"/>
    <w:rsid w:val="008C53D0"/>
    <w:rsid w:val="008C69F6"/>
    <w:rsid w:val="008C7A15"/>
    <w:rsid w:val="008D286A"/>
    <w:rsid w:val="008D2C56"/>
    <w:rsid w:val="008D4C8C"/>
    <w:rsid w:val="008D5315"/>
    <w:rsid w:val="008E1B93"/>
    <w:rsid w:val="008E63AE"/>
    <w:rsid w:val="008E6422"/>
    <w:rsid w:val="008E7682"/>
    <w:rsid w:val="008F24CC"/>
    <w:rsid w:val="008F7C5F"/>
    <w:rsid w:val="00901304"/>
    <w:rsid w:val="009056A8"/>
    <w:rsid w:val="00912D3A"/>
    <w:rsid w:val="009131B2"/>
    <w:rsid w:val="009150E1"/>
    <w:rsid w:val="0091522E"/>
    <w:rsid w:val="00917085"/>
    <w:rsid w:val="0092447B"/>
    <w:rsid w:val="009261BE"/>
    <w:rsid w:val="009273B3"/>
    <w:rsid w:val="00927BD3"/>
    <w:rsid w:val="00930CD7"/>
    <w:rsid w:val="00941349"/>
    <w:rsid w:val="00944B99"/>
    <w:rsid w:val="009508A5"/>
    <w:rsid w:val="00951A85"/>
    <w:rsid w:val="0095482C"/>
    <w:rsid w:val="00956517"/>
    <w:rsid w:val="00960B34"/>
    <w:rsid w:val="00965EA8"/>
    <w:rsid w:val="00967EC7"/>
    <w:rsid w:val="00971B4E"/>
    <w:rsid w:val="00977841"/>
    <w:rsid w:val="0097799F"/>
    <w:rsid w:val="00977B63"/>
    <w:rsid w:val="00983417"/>
    <w:rsid w:val="00985AF8"/>
    <w:rsid w:val="009870F2"/>
    <w:rsid w:val="009877B6"/>
    <w:rsid w:val="009939B5"/>
    <w:rsid w:val="00996C85"/>
    <w:rsid w:val="009A011A"/>
    <w:rsid w:val="009A2C57"/>
    <w:rsid w:val="009B1103"/>
    <w:rsid w:val="009B13E8"/>
    <w:rsid w:val="009B1EC3"/>
    <w:rsid w:val="009B49AF"/>
    <w:rsid w:val="009B4A09"/>
    <w:rsid w:val="009B6A87"/>
    <w:rsid w:val="009C06CA"/>
    <w:rsid w:val="009C1EF3"/>
    <w:rsid w:val="009C7EE1"/>
    <w:rsid w:val="009D3110"/>
    <w:rsid w:val="009D59B7"/>
    <w:rsid w:val="009D731E"/>
    <w:rsid w:val="009E6D45"/>
    <w:rsid w:val="009F105D"/>
    <w:rsid w:val="009F35FB"/>
    <w:rsid w:val="009F3DB8"/>
    <w:rsid w:val="009F7F25"/>
    <w:rsid w:val="00A02863"/>
    <w:rsid w:val="00A03A62"/>
    <w:rsid w:val="00A10DFF"/>
    <w:rsid w:val="00A13EA8"/>
    <w:rsid w:val="00A1559E"/>
    <w:rsid w:val="00A1780A"/>
    <w:rsid w:val="00A17D7D"/>
    <w:rsid w:val="00A20680"/>
    <w:rsid w:val="00A2182A"/>
    <w:rsid w:val="00A234C7"/>
    <w:rsid w:val="00A30240"/>
    <w:rsid w:val="00A369C3"/>
    <w:rsid w:val="00A37534"/>
    <w:rsid w:val="00A37C5B"/>
    <w:rsid w:val="00A4085A"/>
    <w:rsid w:val="00A420E1"/>
    <w:rsid w:val="00A47D5B"/>
    <w:rsid w:val="00A504C0"/>
    <w:rsid w:val="00A53B0B"/>
    <w:rsid w:val="00A560EB"/>
    <w:rsid w:val="00A563D5"/>
    <w:rsid w:val="00A57F3F"/>
    <w:rsid w:val="00A601EC"/>
    <w:rsid w:val="00A62F24"/>
    <w:rsid w:val="00A6317E"/>
    <w:rsid w:val="00A64DAE"/>
    <w:rsid w:val="00A6791B"/>
    <w:rsid w:val="00A74FEE"/>
    <w:rsid w:val="00A8027A"/>
    <w:rsid w:val="00A83E36"/>
    <w:rsid w:val="00A87419"/>
    <w:rsid w:val="00A91270"/>
    <w:rsid w:val="00A96480"/>
    <w:rsid w:val="00AA5FDD"/>
    <w:rsid w:val="00AB04E4"/>
    <w:rsid w:val="00AB1095"/>
    <w:rsid w:val="00AB524E"/>
    <w:rsid w:val="00AB5284"/>
    <w:rsid w:val="00AB6033"/>
    <w:rsid w:val="00AC2446"/>
    <w:rsid w:val="00AC5B37"/>
    <w:rsid w:val="00AD79DA"/>
    <w:rsid w:val="00AE2820"/>
    <w:rsid w:val="00AE3658"/>
    <w:rsid w:val="00AE4530"/>
    <w:rsid w:val="00AE6F60"/>
    <w:rsid w:val="00AE6FEF"/>
    <w:rsid w:val="00AF43A3"/>
    <w:rsid w:val="00AF56BB"/>
    <w:rsid w:val="00AF632C"/>
    <w:rsid w:val="00AF7B16"/>
    <w:rsid w:val="00B00D43"/>
    <w:rsid w:val="00B03E62"/>
    <w:rsid w:val="00B10EED"/>
    <w:rsid w:val="00B1282D"/>
    <w:rsid w:val="00B23420"/>
    <w:rsid w:val="00B238D3"/>
    <w:rsid w:val="00B23B98"/>
    <w:rsid w:val="00B26D55"/>
    <w:rsid w:val="00B30EB9"/>
    <w:rsid w:val="00B37136"/>
    <w:rsid w:val="00B42970"/>
    <w:rsid w:val="00B439E9"/>
    <w:rsid w:val="00B45A88"/>
    <w:rsid w:val="00B50034"/>
    <w:rsid w:val="00B51105"/>
    <w:rsid w:val="00B52150"/>
    <w:rsid w:val="00B5230D"/>
    <w:rsid w:val="00B5638B"/>
    <w:rsid w:val="00B62057"/>
    <w:rsid w:val="00B63E71"/>
    <w:rsid w:val="00B64740"/>
    <w:rsid w:val="00B64A7B"/>
    <w:rsid w:val="00B774C2"/>
    <w:rsid w:val="00B83E8A"/>
    <w:rsid w:val="00B862B9"/>
    <w:rsid w:val="00B90A4B"/>
    <w:rsid w:val="00B90C59"/>
    <w:rsid w:val="00B944AC"/>
    <w:rsid w:val="00B960E2"/>
    <w:rsid w:val="00B96B8B"/>
    <w:rsid w:val="00B96E28"/>
    <w:rsid w:val="00BA230D"/>
    <w:rsid w:val="00BA33B5"/>
    <w:rsid w:val="00BA356D"/>
    <w:rsid w:val="00BA51BC"/>
    <w:rsid w:val="00BB3951"/>
    <w:rsid w:val="00BB3BEF"/>
    <w:rsid w:val="00BB60BD"/>
    <w:rsid w:val="00BB6B2E"/>
    <w:rsid w:val="00BB6BB1"/>
    <w:rsid w:val="00BC01B8"/>
    <w:rsid w:val="00BC1116"/>
    <w:rsid w:val="00BC1839"/>
    <w:rsid w:val="00BC3007"/>
    <w:rsid w:val="00BC4DC4"/>
    <w:rsid w:val="00BD3B73"/>
    <w:rsid w:val="00BD5940"/>
    <w:rsid w:val="00BD654B"/>
    <w:rsid w:val="00BD7840"/>
    <w:rsid w:val="00BE2161"/>
    <w:rsid w:val="00BE5C19"/>
    <w:rsid w:val="00BE6226"/>
    <w:rsid w:val="00BE7912"/>
    <w:rsid w:val="00BF28A6"/>
    <w:rsid w:val="00BF7425"/>
    <w:rsid w:val="00C00C96"/>
    <w:rsid w:val="00C00DC0"/>
    <w:rsid w:val="00C07AEF"/>
    <w:rsid w:val="00C13A37"/>
    <w:rsid w:val="00C20642"/>
    <w:rsid w:val="00C232F3"/>
    <w:rsid w:val="00C2723F"/>
    <w:rsid w:val="00C27D81"/>
    <w:rsid w:val="00C31755"/>
    <w:rsid w:val="00C32B66"/>
    <w:rsid w:val="00C33D15"/>
    <w:rsid w:val="00C427D7"/>
    <w:rsid w:val="00C43718"/>
    <w:rsid w:val="00C44510"/>
    <w:rsid w:val="00C470FC"/>
    <w:rsid w:val="00C47C06"/>
    <w:rsid w:val="00C514EC"/>
    <w:rsid w:val="00C53CDE"/>
    <w:rsid w:val="00C6119C"/>
    <w:rsid w:val="00C7092B"/>
    <w:rsid w:val="00C728FA"/>
    <w:rsid w:val="00C75492"/>
    <w:rsid w:val="00C75FA3"/>
    <w:rsid w:val="00C76C4B"/>
    <w:rsid w:val="00C815B6"/>
    <w:rsid w:val="00C818AB"/>
    <w:rsid w:val="00C8277D"/>
    <w:rsid w:val="00C841E6"/>
    <w:rsid w:val="00C85F59"/>
    <w:rsid w:val="00C91911"/>
    <w:rsid w:val="00C96F90"/>
    <w:rsid w:val="00CA1D93"/>
    <w:rsid w:val="00CA3C35"/>
    <w:rsid w:val="00CA4379"/>
    <w:rsid w:val="00CA43E9"/>
    <w:rsid w:val="00CA702E"/>
    <w:rsid w:val="00CA7C07"/>
    <w:rsid w:val="00CB3852"/>
    <w:rsid w:val="00CB57AF"/>
    <w:rsid w:val="00CB641E"/>
    <w:rsid w:val="00CB7333"/>
    <w:rsid w:val="00CC0874"/>
    <w:rsid w:val="00CE08AC"/>
    <w:rsid w:val="00CE1A03"/>
    <w:rsid w:val="00CE1E48"/>
    <w:rsid w:val="00CE3FA7"/>
    <w:rsid w:val="00CE6786"/>
    <w:rsid w:val="00CF07F4"/>
    <w:rsid w:val="00CF1995"/>
    <w:rsid w:val="00CF5FEE"/>
    <w:rsid w:val="00CF6A08"/>
    <w:rsid w:val="00CF7D91"/>
    <w:rsid w:val="00D0088E"/>
    <w:rsid w:val="00D00E20"/>
    <w:rsid w:val="00D01F26"/>
    <w:rsid w:val="00D0278E"/>
    <w:rsid w:val="00D05D35"/>
    <w:rsid w:val="00D07A01"/>
    <w:rsid w:val="00D136C4"/>
    <w:rsid w:val="00D15558"/>
    <w:rsid w:val="00D162DA"/>
    <w:rsid w:val="00D234FE"/>
    <w:rsid w:val="00D24E62"/>
    <w:rsid w:val="00D265F7"/>
    <w:rsid w:val="00D31044"/>
    <w:rsid w:val="00D37D77"/>
    <w:rsid w:val="00D409C4"/>
    <w:rsid w:val="00D4121D"/>
    <w:rsid w:val="00D423CE"/>
    <w:rsid w:val="00D4549D"/>
    <w:rsid w:val="00D463B4"/>
    <w:rsid w:val="00D47239"/>
    <w:rsid w:val="00D5060B"/>
    <w:rsid w:val="00D53962"/>
    <w:rsid w:val="00D56737"/>
    <w:rsid w:val="00D6075F"/>
    <w:rsid w:val="00D61B15"/>
    <w:rsid w:val="00D62065"/>
    <w:rsid w:val="00D654AA"/>
    <w:rsid w:val="00D65F1C"/>
    <w:rsid w:val="00D671A4"/>
    <w:rsid w:val="00D676DB"/>
    <w:rsid w:val="00D67859"/>
    <w:rsid w:val="00D70D08"/>
    <w:rsid w:val="00D7163B"/>
    <w:rsid w:val="00D724D0"/>
    <w:rsid w:val="00D743A1"/>
    <w:rsid w:val="00D84364"/>
    <w:rsid w:val="00D855AA"/>
    <w:rsid w:val="00D85777"/>
    <w:rsid w:val="00D9009D"/>
    <w:rsid w:val="00D91983"/>
    <w:rsid w:val="00D932CE"/>
    <w:rsid w:val="00D95893"/>
    <w:rsid w:val="00DA0671"/>
    <w:rsid w:val="00DA1422"/>
    <w:rsid w:val="00DA2CFC"/>
    <w:rsid w:val="00DA3AD1"/>
    <w:rsid w:val="00DA3F1E"/>
    <w:rsid w:val="00DA4CBC"/>
    <w:rsid w:val="00DA7D53"/>
    <w:rsid w:val="00DB0E54"/>
    <w:rsid w:val="00DB1152"/>
    <w:rsid w:val="00DC243A"/>
    <w:rsid w:val="00DC48A1"/>
    <w:rsid w:val="00DC4A94"/>
    <w:rsid w:val="00DC5200"/>
    <w:rsid w:val="00DC6EAE"/>
    <w:rsid w:val="00DC7E81"/>
    <w:rsid w:val="00DD174B"/>
    <w:rsid w:val="00DE0A5A"/>
    <w:rsid w:val="00DE24C4"/>
    <w:rsid w:val="00DE2853"/>
    <w:rsid w:val="00DE5F9C"/>
    <w:rsid w:val="00DF2315"/>
    <w:rsid w:val="00DF2E6D"/>
    <w:rsid w:val="00DF3363"/>
    <w:rsid w:val="00DF60DD"/>
    <w:rsid w:val="00DF7E75"/>
    <w:rsid w:val="00E00E73"/>
    <w:rsid w:val="00E0142E"/>
    <w:rsid w:val="00E0282D"/>
    <w:rsid w:val="00E03C54"/>
    <w:rsid w:val="00E04A26"/>
    <w:rsid w:val="00E05264"/>
    <w:rsid w:val="00E120F2"/>
    <w:rsid w:val="00E12AE4"/>
    <w:rsid w:val="00E1302D"/>
    <w:rsid w:val="00E137D1"/>
    <w:rsid w:val="00E1403B"/>
    <w:rsid w:val="00E1525F"/>
    <w:rsid w:val="00E15909"/>
    <w:rsid w:val="00E15CCB"/>
    <w:rsid w:val="00E16774"/>
    <w:rsid w:val="00E1709B"/>
    <w:rsid w:val="00E21BC3"/>
    <w:rsid w:val="00E22275"/>
    <w:rsid w:val="00E24855"/>
    <w:rsid w:val="00E261BB"/>
    <w:rsid w:val="00E2727E"/>
    <w:rsid w:val="00E3036D"/>
    <w:rsid w:val="00E30AC3"/>
    <w:rsid w:val="00E30DDC"/>
    <w:rsid w:val="00E315EB"/>
    <w:rsid w:val="00E33D22"/>
    <w:rsid w:val="00E355F6"/>
    <w:rsid w:val="00E416DF"/>
    <w:rsid w:val="00E5791F"/>
    <w:rsid w:val="00E62728"/>
    <w:rsid w:val="00E64378"/>
    <w:rsid w:val="00E72959"/>
    <w:rsid w:val="00E74749"/>
    <w:rsid w:val="00E75694"/>
    <w:rsid w:val="00E75E75"/>
    <w:rsid w:val="00E7636C"/>
    <w:rsid w:val="00E80272"/>
    <w:rsid w:val="00E805E7"/>
    <w:rsid w:val="00E8213C"/>
    <w:rsid w:val="00E876D8"/>
    <w:rsid w:val="00E906E9"/>
    <w:rsid w:val="00E93736"/>
    <w:rsid w:val="00E979DE"/>
    <w:rsid w:val="00EA1757"/>
    <w:rsid w:val="00EA351B"/>
    <w:rsid w:val="00EA4983"/>
    <w:rsid w:val="00EA586D"/>
    <w:rsid w:val="00EA5EE4"/>
    <w:rsid w:val="00EA63D1"/>
    <w:rsid w:val="00EB56BD"/>
    <w:rsid w:val="00EB7440"/>
    <w:rsid w:val="00EC26BA"/>
    <w:rsid w:val="00EC31CE"/>
    <w:rsid w:val="00EC65B5"/>
    <w:rsid w:val="00ED05FF"/>
    <w:rsid w:val="00ED20A4"/>
    <w:rsid w:val="00ED42C4"/>
    <w:rsid w:val="00ED53CD"/>
    <w:rsid w:val="00ED75AA"/>
    <w:rsid w:val="00EE00F4"/>
    <w:rsid w:val="00EE1391"/>
    <w:rsid w:val="00EE1513"/>
    <w:rsid w:val="00EE1830"/>
    <w:rsid w:val="00EE5453"/>
    <w:rsid w:val="00EE6E6A"/>
    <w:rsid w:val="00EF073C"/>
    <w:rsid w:val="00F00E5D"/>
    <w:rsid w:val="00F017CB"/>
    <w:rsid w:val="00F018EE"/>
    <w:rsid w:val="00F02246"/>
    <w:rsid w:val="00F025A9"/>
    <w:rsid w:val="00F05A78"/>
    <w:rsid w:val="00F2005F"/>
    <w:rsid w:val="00F22E1B"/>
    <w:rsid w:val="00F23EDD"/>
    <w:rsid w:val="00F321A3"/>
    <w:rsid w:val="00F33427"/>
    <w:rsid w:val="00F40709"/>
    <w:rsid w:val="00F42CA8"/>
    <w:rsid w:val="00F467CB"/>
    <w:rsid w:val="00F46EF8"/>
    <w:rsid w:val="00F4734E"/>
    <w:rsid w:val="00F52663"/>
    <w:rsid w:val="00F52BFD"/>
    <w:rsid w:val="00F5386C"/>
    <w:rsid w:val="00F55605"/>
    <w:rsid w:val="00F60A93"/>
    <w:rsid w:val="00F60ACF"/>
    <w:rsid w:val="00F650D6"/>
    <w:rsid w:val="00F66173"/>
    <w:rsid w:val="00F66C9C"/>
    <w:rsid w:val="00F67805"/>
    <w:rsid w:val="00F728B7"/>
    <w:rsid w:val="00F74E37"/>
    <w:rsid w:val="00F7653D"/>
    <w:rsid w:val="00F80317"/>
    <w:rsid w:val="00F922C8"/>
    <w:rsid w:val="00F9791F"/>
    <w:rsid w:val="00FA0F2C"/>
    <w:rsid w:val="00FA251E"/>
    <w:rsid w:val="00FA6A58"/>
    <w:rsid w:val="00FA7829"/>
    <w:rsid w:val="00FA79C3"/>
    <w:rsid w:val="00FB0BFD"/>
    <w:rsid w:val="00FB10D4"/>
    <w:rsid w:val="00FB22FB"/>
    <w:rsid w:val="00FB53B9"/>
    <w:rsid w:val="00FB783A"/>
    <w:rsid w:val="00FC5923"/>
    <w:rsid w:val="00FC66C0"/>
    <w:rsid w:val="00FC73DA"/>
    <w:rsid w:val="00FD1961"/>
    <w:rsid w:val="00FD294A"/>
    <w:rsid w:val="00FE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24A1"/>
  <w15:docId w15:val="{D091CD8D-E922-4BA0-912A-C1363893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347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qFormat/>
    <w:rsid w:val="00733472"/>
    <w:pPr>
      <w:keepNext/>
      <w:outlineLvl w:val="1"/>
    </w:pPr>
    <w:rPr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90A"/>
    <w:pPr>
      <w:keepNext/>
      <w:keepLines/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33472"/>
    <w:rPr>
      <w:rFonts w:ascii="Times New Roman" w:eastAsia="Arial Unicode MS" w:hAnsi="Times New Roman" w:cs="Mangal"/>
      <w:bCs/>
      <w:kern w:val="3"/>
      <w:sz w:val="24"/>
      <w:szCs w:val="24"/>
      <w:lang w:eastAsia="zh-CN" w:bidi="hi-IN"/>
    </w:rPr>
  </w:style>
  <w:style w:type="paragraph" w:customStyle="1" w:styleId="msonospacing0">
    <w:name w:val="msonospacing"/>
    <w:rsid w:val="0073347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73347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Tytu">
    <w:name w:val="Title"/>
    <w:basedOn w:val="Standard"/>
    <w:next w:val="Podtytu"/>
    <w:link w:val="TytuZnak"/>
    <w:qFormat/>
    <w:rsid w:val="00733472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733472"/>
    <w:rPr>
      <w:rFonts w:ascii="Times New Roman" w:eastAsia="Arial Unicode MS" w:hAnsi="Times New Roman" w:cs="Mangal"/>
      <w:b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qFormat/>
    <w:rsid w:val="00733472"/>
    <w:pPr>
      <w:ind w:left="708"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733472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733472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uiPriority w:val="99"/>
    <w:rsid w:val="007334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73347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3472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733472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90A"/>
    <w:rPr>
      <w:rFonts w:asciiTheme="majorHAnsi" w:eastAsiaTheme="majorEastAsia" w:hAnsiTheme="majorHAnsi" w:cs="Mangal"/>
      <w:i/>
      <w:iCs/>
      <w:color w:val="272727" w:themeColor="text1" w:themeTint="D8"/>
      <w:kern w:val="3"/>
      <w:sz w:val="21"/>
      <w:szCs w:val="19"/>
      <w:lang w:eastAsia="zh-CN" w:bidi="hi-IN"/>
    </w:rPr>
  </w:style>
  <w:style w:type="character" w:customStyle="1" w:styleId="Teksttreci2">
    <w:name w:val="Tekst treści (2)_"/>
    <w:link w:val="Teksttreci20"/>
    <w:locked/>
    <w:rsid w:val="000D131B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D131B"/>
    <w:pPr>
      <w:shd w:val="clear" w:color="auto" w:fill="FFFFFF"/>
      <w:suppressAutoHyphens w:val="0"/>
      <w:autoSpaceDN/>
      <w:spacing w:line="394" w:lineRule="exact"/>
      <w:ind w:hanging="360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eksttreci2Kursywa">
    <w:name w:val="Tekst treści (2) + Kursywa"/>
    <w:rsid w:val="000D131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DF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DF1"/>
    <w:rPr>
      <w:rFonts w:ascii="Times New Roman" w:eastAsia="Arial Unicode MS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D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0BD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20BDE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20BD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20BDE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FB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FB8"/>
    <w:rPr>
      <w:rFonts w:ascii="Segoe UI" w:eastAsia="Arial Unicode MS" w:hAnsi="Segoe UI" w:cs="Mangal"/>
      <w:kern w:val="3"/>
      <w:sz w:val="18"/>
      <w:szCs w:val="16"/>
      <w:lang w:eastAsia="zh-CN" w:bidi="hi-IN"/>
    </w:rPr>
  </w:style>
  <w:style w:type="paragraph" w:styleId="Poprawka">
    <w:name w:val="Revision"/>
    <w:hidden/>
    <w:uiPriority w:val="99"/>
    <w:semiHidden/>
    <w:rsid w:val="00873CFA"/>
    <w:pPr>
      <w:spacing w:after="0" w:line="240" w:lineRule="auto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196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1961"/>
    <w:rPr>
      <w:rFonts w:ascii="Times New Roman" w:eastAsia="Arial Unicode MS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961"/>
    <w:rPr>
      <w:rFonts w:ascii="Times New Roman" w:eastAsia="Arial Unicode MS" w:hAnsi="Times New Roman" w:cs="Mangal"/>
      <w:b/>
      <w:bCs/>
      <w:kern w:val="3"/>
      <w:sz w:val="20"/>
      <w:szCs w:val="18"/>
      <w:lang w:eastAsia="zh-CN" w:bidi="hi-IN"/>
    </w:rPr>
  </w:style>
  <w:style w:type="character" w:customStyle="1" w:styleId="Teksttreci">
    <w:name w:val="Tekst treści_"/>
    <w:link w:val="Teksttreci0"/>
    <w:rsid w:val="00FD1961"/>
    <w:rPr>
      <w:rFonts w:cs="Calibri"/>
    </w:rPr>
  </w:style>
  <w:style w:type="paragraph" w:customStyle="1" w:styleId="Teksttreci0">
    <w:name w:val="Tekst treści"/>
    <w:basedOn w:val="Normalny"/>
    <w:link w:val="Teksttreci"/>
    <w:rsid w:val="00FD1961"/>
    <w:pPr>
      <w:suppressAutoHyphens w:val="0"/>
      <w:autoSpaceDN/>
      <w:spacing w:line="271" w:lineRule="auto"/>
    </w:pPr>
    <w:rPr>
      <w:rFonts w:asciiTheme="minorHAnsi" w:eastAsiaTheme="minorHAnsi" w:hAnsiTheme="minorHAns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8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53B32-E4F9-42F3-8F7B-CC46E7DB2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5347</Words>
  <Characters>32084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Marek Pokora</cp:lastModifiedBy>
  <cp:revision>8</cp:revision>
  <cp:lastPrinted>2024-10-30T08:08:00Z</cp:lastPrinted>
  <dcterms:created xsi:type="dcterms:W3CDTF">2024-10-08T13:17:00Z</dcterms:created>
  <dcterms:modified xsi:type="dcterms:W3CDTF">2024-11-04T14:27:00Z</dcterms:modified>
</cp:coreProperties>
</file>