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9D37" w14:textId="647A87B5" w:rsidR="00F9527D" w:rsidRPr="00922E6D" w:rsidRDefault="00F9527D" w:rsidP="00D90DAF">
      <w:pPr>
        <w:pStyle w:val="Tytu"/>
        <w:jc w:val="right"/>
        <w:rPr>
          <w:rFonts w:ascii="Times New Roman" w:hAnsi="Times New Roman" w:cs="Times New Roman"/>
          <w:sz w:val="24"/>
          <w:szCs w:val="24"/>
        </w:rPr>
      </w:pPr>
      <w:r w:rsidRPr="00922E6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947FB" w:rsidRPr="00922E6D">
        <w:rPr>
          <w:rFonts w:ascii="Times New Roman" w:hAnsi="Times New Roman" w:cs="Times New Roman"/>
          <w:sz w:val="24"/>
          <w:szCs w:val="24"/>
        </w:rPr>
        <w:t>5</w:t>
      </w:r>
      <w:r w:rsidRPr="00922E6D">
        <w:rPr>
          <w:rFonts w:ascii="Times New Roman" w:hAnsi="Times New Roman" w:cs="Times New Roman"/>
          <w:sz w:val="24"/>
          <w:szCs w:val="24"/>
        </w:rPr>
        <w:t xml:space="preserve"> do SWZ </w:t>
      </w:r>
    </w:p>
    <w:p w14:paraId="4B8F168E" w14:textId="77777777" w:rsidR="00F9527D" w:rsidRPr="00D90DAF" w:rsidRDefault="001817C5" w:rsidP="001817C5">
      <w:pPr>
        <w:spacing w:before="480" w:after="480" w:line="312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AF">
        <w:rPr>
          <w:rFonts w:ascii="Times New Roman" w:hAnsi="Times New Roman" w:cs="Times New Roman"/>
          <w:b/>
          <w:iCs/>
          <w:sz w:val="28"/>
          <w:szCs w:val="28"/>
        </w:rPr>
        <w:t xml:space="preserve">Szczegółowy opis próbki oraz zasady i zakres demonstracji </w:t>
      </w:r>
    </w:p>
    <w:p w14:paraId="676FB0BC" w14:textId="23944A8A" w:rsidR="00F9527D" w:rsidRPr="00922E6D" w:rsidRDefault="00F9527D" w:rsidP="00E814C6">
      <w:pPr>
        <w:spacing w:before="120" w:after="240" w:line="312" w:lineRule="auto"/>
        <w:ind w:left="567" w:right="0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92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155" w:rsidRPr="00922E6D">
        <w:rPr>
          <w:rFonts w:ascii="Times New Roman" w:hAnsi="Times New Roman" w:cs="Times New Roman"/>
          <w:sz w:val="24"/>
          <w:szCs w:val="24"/>
        </w:rPr>
        <w:tab/>
      </w:r>
      <w:r w:rsidRPr="00922E6D">
        <w:rPr>
          <w:rFonts w:ascii="Times New Roman" w:hAnsi="Times New Roman" w:cs="Times New Roman"/>
          <w:b/>
          <w:bCs/>
          <w:sz w:val="24"/>
          <w:szCs w:val="24"/>
          <w:u w:color="000000"/>
        </w:rPr>
        <w:t>Zakres i sposób dostarczenia – odbioru zestawu testowego do prezentacji wymaganych</w:t>
      </w:r>
      <w:r w:rsidRPr="00922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E6D">
        <w:rPr>
          <w:rFonts w:ascii="Times New Roman" w:hAnsi="Times New Roman" w:cs="Times New Roman"/>
          <w:b/>
          <w:bCs/>
          <w:sz w:val="24"/>
          <w:szCs w:val="24"/>
          <w:u w:color="000000"/>
        </w:rPr>
        <w:t>przez Zamawiającego funkcjonalności (dalej:</w:t>
      </w:r>
      <w:r w:rsidRPr="00922E6D">
        <w:rPr>
          <w:rFonts w:ascii="Times New Roman" w:hAnsi="Times New Roman" w:cs="Times New Roman"/>
          <w:b/>
          <w:bCs/>
          <w:sz w:val="24"/>
          <w:szCs w:val="24"/>
        </w:rPr>
        <w:t xml:space="preserve"> rozwiązanie) </w:t>
      </w:r>
    </w:p>
    <w:p w14:paraId="697F378F" w14:textId="77777777" w:rsidR="00194FC7" w:rsidRDefault="00194FC7" w:rsidP="00194FC7">
      <w:pPr>
        <w:pStyle w:val="Akapitzlist"/>
        <w:numPr>
          <w:ilvl w:val="0"/>
          <w:numId w:val="42"/>
        </w:numPr>
        <w:spacing w:before="0" w:after="0" w:line="240" w:lineRule="auto"/>
        <w:ind w:right="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dokona prezentacji oferowanego Systemu Symulator zagrożeń internetowych z wykorzystaniem zestawu testowego. </w:t>
      </w:r>
    </w:p>
    <w:p w14:paraId="50835A3D" w14:textId="77777777" w:rsidR="00194FC7" w:rsidRDefault="00194FC7" w:rsidP="00194FC7">
      <w:pPr>
        <w:pStyle w:val="Akapitzlist"/>
        <w:spacing w:before="0" w:after="0" w:line="240" w:lineRule="auto"/>
        <w:ind w:left="567" w:right="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Zestaw testowy składany jest wraz z ofertą jako załącznik, podpisany przez osobę lub osoby uprawnione do reprezentowania wykonawcy, kwalifikowanym, osobistym lub zaufanym podpisem elektronicznym. </w:t>
      </w:r>
    </w:p>
    <w:p w14:paraId="5A29C893" w14:textId="77777777" w:rsidR="00194FC7" w:rsidRDefault="00194FC7" w:rsidP="00194FC7">
      <w:pPr>
        <w:pStyle w:val="Akapitzlist"/>
        <w:spacing w:before="0" w:after="0" w:line="240" w:lineRule="auto"/>
        <w:ind w:left="567" w:right="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Prezentacja oferowanego rozwiązania odbędzie się na podstawie  scenariusza testowego opisanego w niniejszym dokumencie.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14:paraId="10009742" w14:textId="77777777" w:rsidR="00194FC7" w:rsidRDefault="00194FC7" w:rsidP="00194FC7">
      <w:pPr>
        <w:pStyle w:val="Akapitzlist"/>
        <w:spacing w:before="0" w:after="0" w:line="240" w:lineRule="auto"/>
        <w:ind w:left="567" w:right="51"/>
        <w:jc w:val="both"/>
        <w:rPr>
          <w:rFonts w:ascii="Times New Roman" w:hAnsi="Times New Roman"/>
          <w:sz w:val="24"/>
        </w:rPr>
      </w:pPr>
    </w:p>
    <w:p w14:paraId="01B76904" w14:textId="77777777" w:rsidR="00194FC7" w:rsidRDefault="00194FC7" w:rsidP="00194FC7">
      <w:pPr>
        <w:pStyle w:val="Akapitzlist"/>
        <w:spacing w:before="0" w:after="0" w:line="240" w:lineRule="auto"/>
        <w:ind w:left="567" w:right="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Zestaw testowy </w:t>
      </w:r>
      <w:r>
        <w:rPr>
          <w:rFonts w:ascii="Times New Roman" w:hAnsi="Times New Roman"/>
          <w:sz w:val="24"/>
        </w:rPr>
        <w:t xml:space="preserve">musi zawierać: </w:t>
      </w:r>
    </w:p>
    <w:p w14:paraId="74446E1B" w14:textId="77777777" w:rsidR="00194FC7" w:rsidRDefault="00194FC7" w:rsidP="00194FC7">
      <w:pPr>
        <w:pStyle w:val="Akapitzlist"/>
        <w:numPr>
          <w:ilvl w:val="0"/>
          <w:numId w:val="43"/>
        </w:numPr>
        <w:spacing w:before="0" w:after="0" w:line="240" w:lineRule="auto"/>
        <w:ind w:right="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aplikacja webowa symulator zagrożeń internetowych - adres strony www pod którym dostępna będzie aplikacja oraz dane umożliwiające uruchomienie aplikacji tj. loginy i hasła dostępowe.</w:t>
      </w:r>
    </w:p>
    <w:p w14:paraId="1BD9F7DB" w14:textId="77777777" w:rsidR="00664C13" w:rsidRPr="00194FC7" w:rsidRDefault="00664C13" w:rsidP="00194FC7">
      <w:pPr>
        <w:spacing w:after="0" w:line="240" w:lineRule="auto"/>
        <w:ind w:left="0" w:right="51" w:firstLine="0"/>
        <w:rPr>
          <w:rFonts w:ascii="Times New Roman" w:hAnsi="Times New Roman"/>
          <w:sz w:val="24"/>
        </w:rPr>
      </w:pPr>
    </w:p>
    <w:p w14:paraId="618042F9" w14:textId="36F80771" w:rsidR="00151D54" w:rsidRPr="00922E6D" w:rsidRDefault="00D70EBE" w:rsidP="00502155">
      <w:pPr>
        <w:pStyle w:val="Akapitzlist"/>
        <w:numPr>
          <w:ilvl w:val="0"/>
          <w:numId w:val="17"/>
        </w:numPr>
        <w:spacing w:before="120" w:after="240" w:line="312" w:lineRule="auto"/>
        <w:ind w:right="4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Dostęp do łącza internetowego</w:t>
      </w:r>
      <w:r w:rsidR="005E485C">
        <w:rPr>
          <w:rFonts w:ascii="Times New Roman" w:hAnsi="Times New Roman"/>
          <w:sz w:val="24"/>
        </w:rPr>
        <w:t xml:space="preserve"> na potrzeby prezentacji</w:t>
      </w:r>
      <w:r>
        <w:rPr>
          <w:rFonts w:ascii="Times New Roman" w:hAnsi="Times New Roman"/>
          <w:sz w:val="24"/>
        </w:rPr>
        <w:t xml:space="preserve"> oraz urządzenie (komputer przenośny- laptop) na którym będzie przeprowadzona prezentacja zapewnia zamawiający.</w:t>
      </w:r>
    </w:p>
    <w:p w14:paraId="6A2E7152" w14:textId="77777777" w:rsidR="001817C5" w:rsidRPr="00922E6D" w:rsidRDefault="00F9527D" w:rsidP="00502155">
      <w:pPr>
        <w:pStyle w:val="Akapitzlist"/>
        <w:numPr>
          <w:ilvl w:val="0"/>
          <w:numId w:val="17"/>
        </w:numPr>
        <w:spacing w:before="120" w:after="240" w:line="312" w:lineRule="auto"/>
        <w:ind w:right="49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Niezłożenie zestawu testowego w miejscu i terminie wskazanym przez Zamawiającego lub nieprzystąpienie do prezentacji w wyznaczonym terminie skutkować będzie odrzuceniem oferty. </w:t>
      </w:r>
    </w:p>
    <w:p w14:paraId="12BE41CA" w14:textId="77777777" w:rsidR="001817C5" w:rsidRPr="00922E6D" w:rsidRDefault="00F9527D" w:rsidP="00502155">
      <w:pPr>
        <w:pStyle w:val="Akapitzlist"/>
        <w:numPr>
          <w:ilvl w:val="0"/>
          <w:numId w:val="17"/>
        </w:numPr>
        <w:spacing w:before="120" w:after="240" w:line="312" w:lineRule="auto"/>
        <w:ind w:right="49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Zamawiający nie ponosi odpowiedzialności za: </w:t>
      </w:r>
    </w:p>
    <w:p w14:paraId="27EEA48C" w14:textId="77777777" w:rsidR="001817C5" w:rsidRPr="00922E6D" w:rsidRDefault="00F9527D" w:rsidP="00502155">
      <w:pPr>
        <w:pStyle w:val="Akapitzlist"/>
        <w:numPr>
          <w:ilvl w:val="1"/>
          <w:numId w:val="17"/>
        </w:numPr>
        <w:spacing w:before="120" w:after="240" w:line="312" w:lineRule="auto"/>
        <w:ind w:right="49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złożenie przez Wykonawcę zestawu testowego po wyznaczonym terminie, </w:t>
      </w:r>
    </w:p>
    <w:p w14:paraId="092B5140" w14:textId="77777777" w:rsidR="001817C5" w:rsidRPr="00922E6D" w:rsidRDefault="00F9527D" w:rsidP="00502155">
      <w:pPr>
        <w:pStyle w:val="Akapitzlist"/>
        <w:numPr>
          <w:ilvl w:val="1"/>
          <w:numId w:val="17"/>
        </w:numPr>
        <w:spacing w:before="120" w:after="240" w:line="312" w:lineRule="auto"/>
        <w:ind w:right="49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złożenie zestawu testowego w innym niż określonym przez Zamawiającego miejscu, </w:t>
      </w:r>
    </w:p>
    <w:p w14:paraId="5DD8B52D" w14:textId="042766B7" w:rsidR="001817C5" w:rsidRPr="00922E6D" w:rsidRDefault="00F9527D" w:rsidP="00502155">
      <w:pPr>
        <w:pStyle w:val="Akapitzlist"/>
        <w:numPr>
          <w:ilvl w:val="1"/>
          <w:numId w:val="17"/>
        </w:numPr>
        <w:spacing w:before="120" w:after="240" w:line="312" w:lineRule="auto"/>
        <w:ind w:right="49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>złożenie zestawu testowego</w:t>
      </w:r>
      <w:r w:rsidR="00FB27C0">
        <w:rPr>
          <w:rFonts w:ascii="Times New Roman" w:hAnsi="Times New Roman"/>
          <w:sz w:val="24"/>
        </w:rPr>
        <w:t xml:space="preserve"> w sposób </w:t>
      </w:r>
      <w:r w:rsidRPr="00922E6D">
        <w:rPr>
          <w:rFonts w:ascii="Times New Roman" w:hAnsi="Times New Roman"/>
          <w:sz w:val="24"/>
        </w:rPr>
        <w:t xml:space="preserve">uniemożliwiający jego identyfikację lub postępowania, którego dotyczy. </w:t>
      </w:r>
    </w:p>
    <w:p w14:paraId="5DAB70A3" w14:textId="77777777" w:rsidR="00F77F95" w:rsidRPr="00922E6D" w:rsidRDefault="00F9527D" w:rsidP="00502155">
      <w:pPr>
        <w:pStyle w:val="Akapitzlist"/>
        <w:numPr>
          <w:ilvl w:val="0"/>
          <w:numId w:val="17"/>
        </w:numPr>
        <w:spacing w:before="120" w:after="240" w:line="312" w:lineRule="auto"/>
        <w:ind w:right="49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Zamawiający nie przewiduje pokrycia kosztów przygotowania zestawu testowego oraz przeprowadzenia prezentacji. </w:t>
      </w:r>
    </w:p>
    <w:p w14:paraId="311D7B57" w14:textId="77777777" w:rsidR="00F9527D" w:rsidRPr="00922E6D" w:rsidRDefault="00F9527D" w:rsidP="00502155">
      <w:pPr>
        <w:pStyle w:val="Akapitzlist"/>
        <w:numPr>
          <w:ilvl w:val="0"/>
          <w:numId w:val="17"/>
        </w:numPr>
        <w:spacing w:before="120" w:after="240" w:line="312" w:lineRule="auto"/>
        <w:ind w:right="49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lastRenderedPageBreak/>
        <w:t xml:space="preserve">Zamawiający nie wykorzysta zestawu testowego, o którym mowa powyżej do celów innych niż przeprowadzenie prezentacji rozwiązania. </w:t>
      </w:r>
    </w:p>
    <w:p w14:paraId="18C46B43" w14:textId="77777777" w:rsidR="00D90DAF" w:rsidRDefault="00D90DAF" w:rsidP="00D90DAF">
      <w:pPr>
        <w:spacing w:before="120" w:after="240" w:line="31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2C1C161" w14:textId="514D2D01" w:rsidR="00F9527D" w:rsidRPr="00D90DAF" w:rsidRDefault="00F9527D" w:rsidP="00D90DAF">
      <w:pPr>
        <w:spacing w:before="120" w:after="240" w:line="31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22E6D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t>Zasady przeprowadzenia prezentacji wersji demonstracyjnej oferowanego rozwiązania</w:t>
      </w:r>
      <w:r w:rsidRPr="00922E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E249429" w14:textId="57272D56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>Prezentacja zostanie przeprowadzona w dniu roboczym w siedzibie Zamawiającego tj. w budynku Urzędu Gminy</w:t>
      </w:r>
      <w:r w:rsidR="00B011A7" w:rsidRPr="00922E6D">
        <w:rPr>
          <w:rFonts w:ascii="Times New Roman" w:hAnsi="Times New Roman"/>
          <w:sz w:val="24"/>
        </w:rPr>
        <w:t xml:space="preserve"> </w:t>
      </w:r>
      <w:r w:rsidR="0076195A">
        <w:rPr>
          <w:rFonts w:ascii="Times New Roman" w:hAnsi="Times New Roman"/>
          <w:sz w:val="24"/>
        </w:rPr>
        <w:t>Wojaszówka</w:t>
      </w:r>
      <w:r w:rsidRPr="00922E6D">
        <w:rPr>
          <w:rFonts w:ascii="Times New Roman" w:hAnsi="Times New Roman"/>
          <w:sz w:val="24"/>
        </w:rPr>
        <w:t xml:space="preserve"> </w:t>
      </w:r>
    </w:p>
    <w:p w14:paraId="1C54AE48" w14:textId="77777777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Zamawiający powiadomi Wykonawcę, o terminie prezentacji z wyprzedzeniem co najmniej 3 dni roboczych. </w:t>
      </w:r>
    </w:p>
    <w:p w14:paraId="77AEBB46" w14:textId="75AB2153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>Zamawiający zapewni na potrzeby przeprowadzenia prezentacji: salę, projektor, ekran, min. jedno gniazdo zasilania energią elektryczną o parametrach: 230 V, 50Hz z zabezpieczeniem 10A</w:t>
      </w:r>
      <w:r w:rsidR="001D3B8C" w:rsidRPr="00922E6D">
        <w:rPr>
          <w:rFonts w:ascii="Times New Roman" w:hAnsi="Times New Roman"/>
          <w:sz w:val="24"/>
        </w:rPr>
        <w:t>, oraz dostęp do łącza internetowego</w:t>
      </w:r>
      <w:r w:rsidR="00D70EBE">
        <w:rPr>
          <w:rFonts w:ascii="Times New Roman" w:hAnsi="Times New Roman"/>
          <w:sz w:val="24"/>
        </w:rPr>
        <w:t xml:space="preserve"> oraz urządzenie- komputer przenośny</w:t>
      </w:r>
    </w:p>
    <w:p w14:paraId="05535256" w14:textId="12581BB8" w:rsidR="00980808" w:rsidRPr="00922E6D" w:rsidRDefault="00D70EBE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zapewni</w:t>
      </w:r>
      <w:r w:rsidR="00F9527D" w:rsidRPr="00922E6D">
        <w:rPr>
          <w:rFonts w:ascii="Times New Roman" w:hAnsi="Times New Roman"/>
          <w:sz w:val="24"/>
        </w:rPr>
        <w:t xml:space="preserve"> komplet kabli i przewodów połączeniowych niezbędnych do przeprowadzenia testów. </w:t>
      </w:r>
    </w:p>
    <w:p w14:paraId="688A61EA" w14:textId="5632C29E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Zamawiający </w:t>
      </w:r>
      <w:r w:rsidRPr="00922E6D">
        <w:rPr>
          <w:rFonts w:ascii="Times New Roman" w:hAnsi="Times New Roman"/>
          <w:b/>
          <w:bCs/>
          <w:sz w:val="24"/>
        </w:rPr>
        <w:t>nie dopuszcza</w:t>
      </w:r>
      <w:r w:rsidRPr="00922E6D">
        <w:rPr>
          <w:rFonts w:ascii="Times New Roman" w:hAnsi="Times New Roman"/>
          <w:sz w:val="24"/>
        </w:rPr>
        <w:t xml:space="preserve"> prezentacji poglądowych z użyciem oprogramowania prezentacyjnego np. Microsoft Power Point, Zamawiający wymaga, aby prezentacja była przeprowadzona na działającej wersji demonstracyjnej systemu. </w:t>
      </w:r>
      <w:r w:rsidR="001D3B8C" w:rsidRPr="00922E6D">
        <w:rPr>
          <w:rFonts w:ascii="Times New Roman" w:hAnsi="Times New Roman"/>
          <w:sz w:val="24"/>
        </w:rPr>
        <w:t>W oparciu o przeglądarkę internetową</w:t>
      </w:r>
    </w:p>
    <w:p w14:paraId="1FDB4273" w14:textId="77777777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Zamawiający dopuszcza udział maksymalnie 3 przedstawicieli Wykonawcy do przeprowadzenia prezentacji. </w:t>
      </w:r>
    </w:p>
    <w:p w14:paraId="3990F398" w14:textId="77777777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Ze strony Zamawiającego podczas prezentacji będą obecni członkowie zespołu przetargowego powołanego przez Zamawiającego. Zamawiający sporządzi listę obecności osób biorących udział w prezentacji. </w:t>
      </w:r>
    </w:p>
    <w:p w14:paraId="08DDE271" w14:textId="77777777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Zamawiający sporządzi pisemny protokół, w którym opisany będzie przebieg prezentacji. Protokół stanowić będzie załącznik do protokołu z postępowania. </w:t>
      </w:r>
    </w:p>
    <w:p w14:paraId="4344C2D2" w14:textId="7CA691EB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Łączny czas prezentacji nie może przekroczyć </w:t>
      </w:r>
      <w:r w:rsidR="00B011A7" w:rsidRPr="00922E6D">
        <w:rPr>
          <w:rFonts w:ascii="Times New Roman" w:hAnsi="Times New Roman"/>
          <w:sz w:val="24"/>
        </w:rPr>
        <w:t>2</w:t>
      </w:r>
      <w:r w:rsidRPr="00922E6D">
        <w:rPr>
          <w:rFonts w:ascii="Times New Roman" w:hAnsi="Times New Roman"/>
          <w:sz w:val="24"/>
        </w:rPr>
        <w:t xml:space="preserve"> godzin zegarowych. </w:t>
      </w:r>
    </w:p>
    <w:p w14:paraId="3FF2CDDA" w14:textId="1BC92515" w:rsidR="00980808" w:rsidRPr="00922E6D" w:rsidRDefault="00F9527D" w:rsidP="00502155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 </w:t>
      </w:r>
      <w:r w:rsidR="008139DF" w:rsidRPr="00922E6D">
        <w:rPr>
          <w:rFonts w:ascii="Times New Roman" w:hAnsi="Times New Roman"/>
          <w:sz w:val="24"/>
        </w:rPr>
        <w:t xml:space="preserve"> </w:t>
      </w:r>
      <w:r w:rsidRPr="00922E6D">
        <w:rPr>
          <w:rFonts w:ascii="Times New Roman" w:hAnsi="Times New Roman"/>
          <w:sz w:val="24"/>
        </w:rPr>
        <w:t xml:space="preserve">trakcie prezentacji komputer z zestawu testowego, może łączyć się z Internetem tylko  i wyłącznie w celu realizacji wskazanego scenariusza </w:t>
      </w:r>
    </w:p>
    <w:p w14:paraId="261DB345" w14:textId="77777777" w:rsidR="00980808" w:rsidRPr="00922E6D" w:rsidRDefault="00F9527D" w:rsidP="00EC4532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lastRenderedPageBreak/>
        <w:t xml:space="preserve">Wykonawca w trakcie przygotowania się do prezentacji oraz w jej trakcie nie może dokonywać żadnych zmian w rozwiązaniu wynikającym ze zmiany kodów źródłowych. </w:t>
      </w:r>
    </w:p>
    <w:p w14:paraId="5C7334E8" w14:textId="77777777" w:rsidR="00980808" w:rsidRPr="00922E6D" w:rsidRDefault="00F9527D" w:rsidP="00EC4532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>Wykonawca w trakcie przygotowania się do prezentacji oraz w jej trakcie może wykonywać czynności na komputerze wyłącznie w czasie, gdy obraz z komputera jest wyświetlany za pomocą projektora.</w:t>
      </w:r>
    </w:p>
    <w:p w14:paraId="4AC19620" w14:textId="77777777" w:rsidR="00502155" w:rsidRPr="00922E6D" w:rsidRDefault="00F9527D" w:rsidP="00EC4532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 przypadku rozpoczęcia prezentacji później niż przewiduje to poniższy harmonogram prezentacji z winy leżącej po stronie Wykonawcy, Zamawiający nie przesunie terminu zakończenia prezentacji. Opóźnienia wynikające z winy Zamawiającego zostaną uwzględnione poprzez odpowiednie wydłużenie czasu prezentacji. </w:t>
      </w:r>
    </w:p>
    <w:p w14:paraId="18660B06" w14:textId="6F0FDF7E" w:rsidR="008558CA" w:rsidRPr="00922E6D" w:rsidRDefault="00F9527D" w:rsidP="00EC4532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Wykonawca będzie zobowiązany do przeprowadzenia wszystkich prezentacji scenariuszy testowych o których mowa </w:t>
      </w:r>
      <w:r w:rsidR="00E814C6">
        <w:rPr>
          <w:rFonts w:ascii="Times New Roman" w:hAnsi="Times New Roman"/>
          <w:sz w:val="24"/>
        </w:rPr>
        <w:t>poniżej</w:t>
      </w:r>
      <w:r w:rsidRPr="00922E6D">
        <w:rPr>
          <w:rFonts w:ascii="Times New Roman" w:hAnsi="Times New Roman"/>
          <w:sz w:val="24"/>
        </w:rPr>
        <w:t xml:space="preserve"> </w:t>
      </w:r>
    </w:p>
    <w:p w14:paraId="1DC1A459" w14:textId="77777777" w:rsidR="008558CA" w:rsidRPr="00922E6D" w:rsidRDefault="00F9527D" w:rsidP="00EC4532">
      <w:pPr>
        <w:pStyle w:val="Akapitzlist"/>
        <w:numPr>
          <w:ilvl w:val="0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Harmonogram i przebieg prezentacji będzie realizowany zgodnie z poniższym schematem: </w:t>
      </w:r>
    </w:p>
    <w:p w14:paraId="28CAA288" w14:textId="6F41724C" w:rsidR="008558CA" w:rsidRPr="00922E6D" w:rsidRDefault="00F9527D" w:rsidP="00EC4532">
      <w:pPr>
        <w:pStyle w:val="Akapitzlist"/>
        <w:numPr>
          <w:ilvl w:val="1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b/>
          <w:sz w:val="24"/>
        </w:rPr>
        <w:t>W dniu prezentacji w godzinach 09:00 – 0</w:t>
      </w:r>
      <w:r w:rsidR="009B0DD1" w:rsidRPr="00922E6D">
        <w:rPr>
          <w:rFonts w:ascii="Times New Roman" w:hAnsi="Times New Roman"/>
          <w:b/>
          <w:sz w:val="24"/>
        </w:rPr>
        <w:t>9</w:t>
      </w:r>
      <w:r w:rsidRPr="00922E6D">
        <w:rPr>
          <w:rFonts w:ascii="Times New Roman" w:hAnsi="Times New Roman"/>
          <w:b/>
          <w:sz w:val="24"/>
        </w:rPr>
        <w:t>:</w:t>
      </w:r>
      <w:r w:rsidR="009B0DD1" w:rsidRPr="00922E6D">
        <w:rPr>
          <w:rFonts w:ascii="Times New Roman" w:hAnsi="Times New Roman"/>
          <w:b/>
          <w:sz w:val="24"/>
        </w:rPr>
        <w:t>15</w:t>
      </w:r>
      <w:r w:rsidRPr="00922E6D">
        <w:rPr>
          <w:rFonts w:ascii="Times New Roman" w:hAnsi="Times New Roman"/>
          <w:b/>
          <w:sz w:val="24"/>
        </w:rPr>
        <w:t xml:space="preserve">: </w:t>
      </w:r>
    </w:p>
    <w:p w14:paraId="00C9F7BA" w14:textId="28958D95" w:rsidR="004B4676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>Zamawiający zweryfikuje osoby, które są przedstawicielami Wykonawcy i będą dokonywały prezentacji. W tym celu każda z osób musi posiadać dokument potwierdzający prawo do udziału w prezentacji w imieniu  Wykonawcy w czasie prezentacji</w:t>
      </w:r>
      <w:r w:rsidR="00E814C6">
        <w:rPr>
          <w:rFonts w:ascii="Times New Roman" w:hAnsi="Times New Roman"/>
          <w:sz w:val="24"/>
        </w:rPr>
        <w:t xml:space="preserve"> (np. pełnomocnictwo)</w:t>
      </w:r>
    </w:p>
    <w:p w14:paraId="1E327968" w14:textId="074A1C79" w:rsidR="004B4676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Strony dokonają ustaleń co do stanu faktycznego i kompletności zestawu testowego oraz dalszego przebiegu prezentacji.  Wszelkie ustalenia zostaną zapisane w protokole prezentacji. </w:t>
      </w:r>
    </w:p>
    <w:p w14:paraId="116854F7" w14:textId="77777777" w:rsidR="004B4676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Wykonawca przygotuje i uruchomi zestaw testowy. </w:t>
      </w:r>
    </w:p>
    <w:p w14:paraId="3CABF5DD" w14:textId="77777777" w:rsidR="004B4676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Zamawiający sporządzi listę obecności osób, które biorą udział w prezentacji. Lista obecności zostanie dołączona do protokołu z przeprowadzonej prezentacji. </w:t>
      </w:r>
    </w:p>
    <w:p w14:paraId="2C03ECC3" w14:textId="7E14C00D" w:rsidR="004B4676" w:rsidRPr="00922E6D" w:rsidRDefault="00F9527D" w:rsidP="00EC4532">
      <w:pPr>
        <w:pStyle w:val="Akapitzlist"/>
        <w:numPr>
          <w:ilvl w:val="1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b/>
          <w:sz w:val="24"/>
        </w:rPr>
      </w:pPr>
      <w:r w:rsidRPr="00922E6D">
        <w:rPr>
          <w:rFonts w:ascii="Times New Roman" w:hAnsi="Times New Roman"/>
          <w:b/>
          <w:sz w:val="24"/>
        </w:rPr>
        <w:t xml:space="preserve">W dniu prezentacji w godzinach </w:t>
      </w:r>
      <w:r w:rsidR="009B0DD1" w:rsidRPr="00922E6D">
        <w:rPr>
          <w:rFonts w:ascii="Times New Roman" w:hAnsi="Times New Roman"/>
          <w:b/>
          <w:sz w:val="24"/>
        </w:rPr>
        <w:t>09</w:t>
      </w:r>
      <w:r w:rsidRPr="00922E6D">
        <w:rPr>
          <w:rFonts w:ascii="Times New Roman" w:hAnsi="Times New Roman"/>
          <w:b/>
          <w:sz w:val="24"/>
        </w:rPr>
        <w:t>:</w:t>
      </w:r>
      <w:r w:rsidR="009B0DD1" w:rsidRPr="00922E6D">
        <w:rPr>
          <w:rFonts w:ascii="Times New Roman" w:hAnsi="Times New Roman"/>
          <w:b/>
          <w:sz w:val="24"/>
        </w:rPr>
        <w:t>15</w:t>
      </w:r>
      <w:r w:rsidRPr="00922E6D">
        <w:rPr>
          <w:rFonts w:ascii="Times New Roman" w:hAnsi="Times New Roman"/>
          <w:b/>
          <w:sz w:val="24"/>
        </w:rPr>
        <w:t xml:space="preserve"> – 1</w:t>
      </w:r>
      <w:r w:rsidR="009B0DD1" w:rsidRPr="00922E6D">
        <w:rPr>
          <w:rFonts w:ascii="Times New Roman" w:hAnsi="Times New Roman"/>
          <w:b/>
          <w:sz w:val="24"/>
        </w:rPr>
        <w:t>0</w:t>
      </w:r>
      <w:r w:rsidRPr="00922E6D">
        <w:rPr>
          <w:rFonts w:ascii="Times New Roman" w:hAnsi="Times New Roman"/>
          <w:b/>
          <w:sz w:val="24"/>
        </w:rPr>
        <w:t>:</w:t>
      </w:r>
      <w:r w:rsidR="009B0DD1" w:rsidRPr="00922E6D">
        <w:rPr>
          <w:rFonts w:ascii="Times New Roman" w:hAnsi="Times New Roman"/>
          <w:b/>
          <w:sz w:val="24"/>
        </w:rPr>
        <w:t>15</w:t>
      </w:r>
      <w:r w:rsidRPr="00922E6D">
        <w:rPr>
          <w:rFonts w:ascii="Times New Roman" w:hAnsi="Times New Roman"/>
          <w:b/>
          <w:sz w:val="24"/>
        </w:rPr>
        <w:t xml:space="preserve"> </w:t>
      </w:r>
    </w:p>
    <w:p w14:paraId="2D9EC7A3" w14:textId="49A9156C" w:rsidR="00B6234E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>Wykonawca przystąpi do prezentacji rozwiązania na podstawie scenariusz</w:t>
      </w:r>
      <w:r w:rsidR="00D90DAF">
        <w:rPr>
          <w:rFonts w:ascii="Times New Roman" w:hAnsi="Times New Roman"/>
          <w:sz w:val="24"/>
        </w:rPr>
        <w:t>a</w:t>
      </w:r>
      <w:r w:rsidRPr="00922E6D">
        <w:rPr>
          <w:rFonts w:ascii="Times New Roman" w:hAnsi="Times New Roman"/>
          <w:sz w:val="24"/>
        </w:rPr>
        <w:t xml:space="preserve"> opisan</w:t>
      </w:r>
      <w:r w:rsidR="00D90DAF">
        <w:rPr>
          <w:rFonts w:ascii="Times New Roman" w:hAnsi="Times New Roman"/>
          <w:sz w:val="24"/>
        </w:rPr>
        <w:t>ego</w:t>
      </w:r>
      <w:r w:rsidRPr="00922E6D">
        <w:rPr>
          <w:rFonts w:ascii="Times New Roman" w:hAnsi="Times New Roman"/>
          <w:sz w:val="24"/>
        </w:rPr>
        <w:t xml:space="preserve"> przez Zamawiającego w niniejszym załączniku.  </w:t>
      </w:r>
    </w:p>
    <w:p w14:paraId="3F5D870A" w14:textId="52FA79E6" w:rsidR="00B6234E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lastRenderedPageBreak/>
        <w:t xml:space="preserve">Wykonawca będzie dokonywać prezentacji scenariuszy testowych zgodnie z kolejnością przedstawioną </w:t>
      </w:r>
      <w:r w:rsidR="0033248C">
        <w:rPr>
          <w:rFonts w:ascii="Times New Roman" w:hAnsi="Times New Roman"/>
          <w:sz w:val="24"/>
        </w:rPr>
        <w:t>w niniejszym załączniku</w:t>
      </w:r>
    </w:p>
    <w:p w14:paraId="021267C6" w14:textId="3F18233D" w:rsidR="00B6234E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Wykonawca na wykonanie wszystkich scenariuszy testowych ma łącznie </w:t>
      </w:r>
      <w:r w:rsidR="009B0DD1" w:rsidRPr="00922E6D">
        <w:rPr>
          <w:rFonts w:ascii="Times New Roman" w:hAnsi="Times New Roman"/>
          <w:sz w:val="24"/>
        </w:rPr>
        <w:t>1</w:t>
      </w:r>
      <w:r w:rsidRPr="00922E6D">
        <w:rPr>
          <w:rFonts w:ascii="Times New Roman" w:hAnsi="Times New Roman"/>
          <w:sz w:val="24"/>
        </w:rPr>
        <w:t xml:space="preserve"> godzin</w:t>
      </w:r>
      <w:r w:rsidR="009B0DD1" w:rsidRPr="00922E6D">
        <w:rPr>
          <w:rFonts w:ascii="Times New Roman" w:hAnsi="Times New Roman"/>
          <w:sz w:val="24"/>
        </w:rPr>
        <w:t>ę</w:t>
      </w:r>
      <w:r w:rsidRPr="00922E6D">
        <w:rPr>
          <w:rFonts w:ascii="Times New Roman" w:hAnsi="Times New Roman"/>
          <w:sz w:val="24"/>
        </w:rPr>
        <w:t xml:space="preserve"> zegarow</w:t>
      </w:r>
      <w:r w:rsidR="009B0DD1" w:rsidRPr="00922E6D">
        <w:rPr>
          <w:rFonts w:ascii="Times New Roman" w:hAnsi="Times New Roman"/>
          <w:sz w:val="24"/>
        </w:rPr>
        <w:t>ą</w:t>
      </w:r>
      <w:r w:rsidRPr="00922E6D">
        <w:rPr>
          <w:rFonts w:ascii="Times New Roman" w:hAnsi="Times New Roman"/>
          <w:sz w:val="24"/>
        </w:rPr>
        <w:t xml:space="preserve"> licząc od godziny 0</w:t>
      </w:r>
      <w:r w:rsidR="009B0DD1" w:rsidRPr="00922E6D">
        <w:rPr>
          <w:rFonts w:ascii="Times New Roman" w:hAnsi="Times New Roman"/>
          <w:sz w:val="24"/>
        </w:rPr>
        <w:t>9</w:t>
      </w:r>
      <w:r w:rsidRPr="00922E6D">
        <w:rPr>
          <w:rFonts w:ascii="Times New Roman" w:hAnsi="Times New Roman"/>
          <w:sz w:val="24"/>
        </w:rPr>
        <w:t>:</w:t>
      </w:r>
      <w:r w:rsidR="009B0DD1" w:rsidRPr="00922E6D">
        <w:rPr>
          <w:rFonts w:ascii="Times New Roman" w:hAnsi="Times New Roman"/>
          <w:sz w:val="24"/>
        </w:rPr>
        <w:t>15</w:t>
      </w:r>
      <w:r w:rsidRPr="00922E6D">
        <w:rPr>
          <w:rFonts w:ascii="Times New Roman" w:hAnsi="Times New Roman"/>
          <w:sz w:val="24"/>
        </w:rPr>
        <w:t xml:space="preserve">. </w:t>
      </w:r>
    </w:p>
    <w:p w14:paraId="1723C1F1" w14:textId="560438D4" w:rsidR="00B6234E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 przypadku niepowodzenia prezentacji danego scenariusza testowego, Wykonawca może powtórzyć go nieograniczoną liczbę razy dokonując rekonfiguracji wersji demonstracyjnej rozwiązania. Przeprowadzenie powtórnej próby scenariusza testowego </w:t>
      </w:r>
      <w:r w:rsidRPr="00922E6D">
        <w:rPr>
          <w:rFonts w:ascii="Times New Roman" w:hAnsi="Times New Roman"/>
          <w:b/>
          <w:sz w:val="24"/>
        </w:rPr>
        <w:t>nie wydłuża</w:t>
      </w:r>
      <w:r w:rsidRPr="00922E6D">
        <w:rPr>
          <w:rFonts w:ascii="Times New Roman" w:hAnsi="Times New Roman"/>
          <w:sz w:val="24"/>
        </w:rPr>
        <w:t xml:space="preserve"> łącznego czasu (</w:t>
      </w:r>
      <w:r w:rsidR="00665CBF" w:rsidRPr="00922E6D">
        <w:rPr>
          <w:rFonts w:ascii="Times New Roman" w:hAnsi="Times New Roman"/>
          <w:sz w:val="24"/>
        </w:rPr>
        <w:t xml:space="preserve">1 </w:t>
      </w:r>
      <w:r w:rsidRPr="00922E6D">
        <w:rPr>
          <w:rFonts w:ascii="Times New Roman" w:hAnsi="Times New Roman"/>
          <w:sz w:val="24"/>
        </w:rPr>
        <w:t>godzi</w:t>
      </w:r>
      <w:r w:rsidR="00E14D79" w:rsidRPr="00922E6D">
        <w:rPr>
          <w:rFonts w:ascii="Times New Roman" w:hAnsi="Times New Roman"/>
          <w:sz w:val="24"/>
        </w:rPr>
        <w:t>n</w:t>
      </w:r>
      <w:r w:rsidR="00665CBF" w:rsidRPr="00922E6D">
        <w:rPr>
          <w:rFonts w:ascii="Times New Roman" w:hAnsi="Times New Roman"/>
          <w:sz w:val="24"/>
        </w:rPr>
        <w:t>a</w:t>
      </w:r>
      <w:r w:rsidRPr="00922E6D">
        <w:rPr>
          <w:rFonts w:ascii="Times New Roman" w:hAnsi="Times New Roman"/>
          <w:sz w:val="24"/>
        </w:rPr>
        <w:t xml:space="preserve"> zegarow</w:t>
      </w:r>
      <w:r w:rsidR="00665CBF" w:rsidRPr="00922E6D">
        <w:rPr>
          <w:rFonts w:ascii="Times New Roman" w:hAnsi="Times New Roman"/>
          <w:sz w:val="24"/>
        </w:rPr>
        <w:t>a</w:t>
      </w:r>
      <w:r w:rsidRPr="00922E6D">
        <w:rPr>
          <w:rFonts w:ascii="Times New Roman" w:hAnsi="Times New Roman"/>
          <w:sz w:val="24"/>
        </w:rPr>
        <w:t xml:space="preserve">) na przeprowadzenie prezentacji wszystkich scenariuszy testowych. </w:t>
      </w:r>
    </w:p>
    <w:p w14:paraId="51D3F812" w14:textId="77777777" w:rsidR="00B6234E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 przypadku zaobserwowania usterek sprzętowych lub programowych wymagających wymiany lub naprawy komputera z zestawu testowego, prezentacja zostanie przełożona na inny dzień roboczy, który zostanie ustalony pomiędzy Wykonawcą i Zamawiającym.  W przypadku braku możliwości naprawy usterki do tego czasu, skutkować będzie odrzuceniem oferty. Zamawiający dopuszcza </w:t>
      </w:r>
      <w:r w:rsidRPr="00922E6D">
        <w:rPr>
          <w:rFonts w:ascii="Times New Roman" w:hAnsi="Times New Roman"/>
          <w:b/>
          <w:sz w:val="24"/>
        </w:rPr>
        <w:t>tylko jedną</w:t>
      </w:r>
      <w:r w:rsidRPr="00922E6D">
        <w:rPr>
          <w:rFonts w:ascii="Times New Roman" w:hAnsi="Times New Roman"/>
          <w:sz w:val="24"/>
        </w:rPr>
        <w:t xml:space="preserve"> możliwość przeprowadzenia prezentacji w dodatkowym terminie. </w:t>
      </w:r>
    </w:p>
    <w:p w14:paraId="027C8105" w14:textId="7266311B" w:rsidR="00613FE9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 sytuacji, w której zachodzą przesłanki, o których jest mowa lit. </w:t>
      </w:r>
      <w:r w:rsidR="00336D93" w:rsidRPr="00922E6D">
        <w:rPr>
          <w:rFonts w:ascii="Times New Roman" w:hAnsi="Times New Roman"/>
          <w:sz w:val="24"/>
        </w:rPr>
        <w:t>e</w:t>
      </w:r>
      <w:r w:rsidRPr="00922E6D">
        <w:rPr>
          <w:rFonts w:ascii="Times New Roman" w:hAnsi="Times New Roman"/>
          <w:sz w:val="24"/>
        </w:rPr>
        <w:t xml:space="preserve">) powyżej Wykonawca przystąpi do prezentacji rozwiązania w ustalonym z Zamawiającym dodatkowym terminie. Przebieg prezentacji będzie zgodny z zapisami w niniejszym dokumencie.  </w:t>
      </w:r>
    </w:p>
    <w:p w14:paraId="0C335D1D" w14:textId="77777777" w:rsidR="00613FE9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Zamawiający w trakcie trwania prezentacji </w:t>
      </w:r>
      <w:r w:rsidRPr="00922E6D">
        <w:rPr>
          <w:rFonts w:ascii="Times New Roman" w:hAnsi="Times New Roman"/>
          <w:b/>
          <w:sz w:val="24"/>
        </w:rPr>
        <w:t>nie przewiduje</w:t>
      </w:r>
      <w:r w:rsidRPr="00922E6D">
        <w:rPr>
          <w:rFonts w:ascii="Times New Roman" w:hAnsi="Times New Roman"/>
          <w:sz w:val="24"/>
        </w:rPr>
        <w:t xml:space="preserve"> przerwy. </w:t>
      </w:r>
    </w:p>
    <w:p w14:paraId="2987D84F" w14:textId="5C3F6672" w:rsidR="00613FE9" w:rsidRPr="00922E6D" w:rsidRDefault="00F9527D" w:rsidP="00EC4532">
      <w:pPr>
        <w:pStyle w:val="Akapitzlist"/>
        <w:numPr>
          <w:ilvl w:val="1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>W dniu prezentacji w godzinach 1</w:t>
      </w:r>
      <w:r w:rsidR="009B0DD1" w:rsidRPr="00922E6D">
        <w:rPr>
          <w:rFonts w:ascii="Times New Roman" w:hAnsi="Times New Roman"/>
          <w:sz w:val="24"/>
        </w:rPr>
        <w:t>0:15</w:t>
      </w:r>
      <w:r w:rsidRPr="00922E6D">
        <w:rPr>
          <w:rFonts w:ascii="Times New Roman" w:hAnsi="Times New Roman"/>
          <w:sz w:val="24"/>
        </w:rPr>
        <w:t xml:space="preserve"> – </w:t>
      </w:r>
      <w:r w:rsidR="000C6100" w:rsidRPr="00922E6D">
        <w:rPr>
          <w:rFonts w:ascii="Times New Roman" w:hAnsi="Times New Roman"/>
          <w:sz w:val="24"/>
        </w:rPr>
        <w:t>11:00</w:t>
      </w:r>
      <w:r w:rsidRPr="00922E6D">
        <w:rPr>
          <w:rFonts w:ascii="Times New Roman" w:hAnsi="Times New Roman"/>
          <w:sz w:val="24"/>
        </w:rPr>
        <w:t xml:space="preserve"> </w:t>
      </w:r>
    </w:p>
    <w:p w14:paraId="5B822012" w14:textId="77777777" w:rsidR="00613FE9" w:rsidRPr="00922E6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Wykonawca dokona demontażu zestawu testowego i zwróci go Zamawiającemu. </w:t>
      </w:r>
    </w:p>
    <w:p w14:paraId="0AD58596" w14:textId="0C65439B" w:rsidR="00F9527D" w:rsidRDefault="00F9527D" w:rsidP="00EC4532">
      <w:pPr>
        <w:pStyle w:val="Akapitzlist"/>
        <w:numPr>
          <w:ilvl w:val="2"/>
          <w:numId w:val="18"/>
        </w:numPr>
        <w:spacing w:before="120" w:after="240" w:line="312" w:lineRule="auto"/>
        <w:contextualSpacing w:val="0"/>
        <w:jc w:val="both"/>
        <w:rPr>
          <w:rFonts w:ascii="Times New Roman" w:hAnsi="Times New Roman"/>
          <w:sz w:val="24"/>
        </w:rPr>
      </w:pPr>
      <w:r w:rsidRPr="00922E6D">
        <w:rPr>
          <w:rFonts w:ascii="Times New Roman" w:hAnsi="Times New Roman"/>
          <w:sz w:val="24"/>
        </w:rPr>
        <w:t xml:space="preserve">Przedstawiciele Wykonawcy i Zamawiającego podpiszą protokół z przebiegu prezentacji. </w:t>
      </w:r>
    </w:p>
    <w:p w14:paraId="23DF46CF" w14:textId="782713C8" w:rsidR="00E814C6" w:rsidRDefault="00E814C6" w:rsidP="00E814C6">
      <w:pPr>
        <w:spacing w:before="120" w:after="240" w:line="312" w:lineRule="auto"/>
        <w:rPr>
          <w:rFonts w:ascii="Times New Roman" w:hAnsi="Times New Roman"/>
          <w:sz w:val="24"/>
        </w:rPr>
      </w:pPr>
    </w:p>
    <w:p w14:paraId="0E2EE9C1" w14:textId="54075875" w:rsidR="00E814C6" w:rsidRDefault="00E814C6" w:rsidP="00E814C6">
      <w:pPr>
        <w:spacing w:before="120" w:after="240" w:line="312" w:lineRule="auto"/>
        <w:rPr>
          <w:rFonts w:ascii="Times New Roman" w:hAnsi="Times New Roman"/>
          <w:sz w:val="24"/>
        </w:rPr>
      </w:pPr>
    </w:p>
    <w:p w14:paraId="37086D92" w14:textId="0E7BD5D5" w:rsidR="00E814C6" w:rsidRDefault="00E814C6" w:rsidP="00E814C6">
      <w:pPr>
        <w:spacing w:before="120" w:after="240" w:line="312" w:lineRule="auto"/>
        <w:rPr>
          <w:rFonts w:ascii="Times New Roman" w:hAnsi="Times New Roman"/>
          <w:sz w:val="24"/>
        </w:rPr>
      </w:pPr>
    </w:p>
    <w:p w14:paraId="3FC712BD" w14:textId="77777777" w:rsidR="00E814C6" w:rsidRPr="00E814C6" w:rsidRDefault="00E814C6" w:rsidP="00E814C6">
      <w:pPr>
        <w:spacing w:before="120" w:after="240" w:line="312" w:lineRule="auto"/>
        <w:rPr>
          <w:rFonts w:ascii="Times New Roman" w:hAnsi="Times New Roman"/>
          <w:sz w:val="24"/>
        </w:rPr>
      </w:pPr>
    </w:p>
    <w:p w14:paraId="3C726F62" w14:textId="5326A5A4" w:rsidR="00173273" w:rsidRDefault="00092129" w:rsidP="00E814C6">
      <w:pPr>
        <w:autoSpaceDE w:val="0"/>
        <w:spacing w:after="0" w:line="312" w:lineRule="auto"/>
        <w:ind w:right="5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2E6D">
        <w:rPr>
          <w:rFonts w:ascii="Times New Roman" w:hAnsi="Times New Roman" w:cs="Times New Roman"/>
          <w:b/>
          <w:color w:val="auto"/>
          <w:sz w:val="24"/>
          <w:szCs w:val="24"/>
        </w:rPr>
        <w:t>SCENARIUSZ PREZENTACJI</w:t>
      </w:r>
    </w:p>
    <w:p w14:paraId="0CAD5B46" w14:textId="77777777" w:rsidR="00E814C6" w:rsidRPr="00E814C6" w:rsidRDefault="00E814C6" w:rsidP="00E814C6">
      <w:pPr>
        <w:autoSpaceDE w:val="0"/>
        <w:spacing w:after="0" w:line="312" w:lineRule="auto"/>
        <w:ind w:right="57"/>
        <w:rPr>
          <w:rFonts w:ascii="Times New Roman" w:hAnsi="Times New Roman" w:cs="Times New Roman"/>
          <w:b/>
          <w:color w:val="auto"/>
          <w:sz w:val="14"/>
          <w:szCs w:val="14"/>
        </w:rPr>
      </w:pPr>
    </w:p>
    <w:p w14:paraId="0D27DCAB" w14:textId="76215F0B" w:rsidR="00173273" w:rsidRPr="00922E6D" w:rsidRDefault="00173273" w:rsidP="00E814C6">
      <w:pPr>
        <w:pStyle w:val="Nagwek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6D">
        <w:rPr>
          <w:rFonts w:ascii="Times New Roman" w:hAnsi="Times New Roman" w:cs="Times New Roman"/>
          <w:sz w:val="24"/>
          <w:szCs w:val="24"/>
        </w:rPr>
        <w:t xml:space="preserve">OBSZAR: </w:t>
      </w:r>
      <w:r w:rsidR="00DE332E" w:rsidRPr="00922E6D">
        <w:rPr>
          <w:rFonts w:ascii="Times New Roman" w:hAnsi="Times New Roman" w:cs="Times New Roman"/>
          <w:sz w:val="24"/>
          <w:szCs w:val="24"/>
        </w:rPr>
        <w:t>SYMULATOR ZAGROŻEŃ INTERNETOWYCH</w:t>
      </w:r>
    </w:p>
    <w:p w14:paraId="39513742" w14:textId="4BB51FDE" w:rsidR="0048509D" w:rsidRPr="00922E6D" w:rsidRDefault="00173273" w:rsidP="00DE332E">
      <w:pPr>
        <w:spacing w:before="120" w:after="240" w:line="312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  <w:r w:rsidRPr="00922E6D">
        <w:rPr>
          <w:rFonts w:ascii="Times New Roman" w:hAnsi="Times New Roman" w:cs="Times New Roman"/>
          <w:iCs/>
          <w:sz w:val="24"/>
          <w:szCs w:val="24"/>
        </w:rPr>
        <w:t>Wykonawca w ramach scenariusz</w:t>
      </w:r>
      <w:r w:rsidR="00C20FCE" w:rsidRPr="00922E6D">
        <w:rPr>
          <w:rFonts w:ascii="Times New Roman" w:hAnsi="Times New Roman" w:cs="Times New Roman"/>
          <w:iCs/>
          <w:sz w:val="24"/>
          <w:szCs w:val="24"/>
        </w:rPr>
        <w:t>a</w:t>
      </w:r>
      <w:r w:rsidRPr="00922E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47FB" w:rsidRPr="00922E6D">
        <w:rPr>
          <w:rFonts w:ascii="Times New Roman" w:hAnsi="Times New Roman" w:cs="Times New Roman"/>
          <w:iCs/>
          <w:sz w:val="24"/>
          <w:szCs w:val="24"/>
        </w:rPr>
        <w:t>z</w:t>
      </w:r>
      <w:r w:rsidRPr="00922E6D">
        <w:rPr>
          <w:rFonts w:ascii="Times New Roman" w:hAnsi="Times New Roman" w:cs="Times New Roman"/>
          <w:iCs/>
          <w:sz w:val="24"/>
          <w:szCs w:val="24"/>
        </w:rPr>
        <w:t>obowi</w:t>
      </w:r>
      <w:r w:rsidRPr="00922E6D">
        <w:rPr>
          <w:rFonts w:ascii="Times New Roman" w:eastAsia="Calibri" w:hAnsi="Times New Roman" w:cs="Times New Roman"/>
          <w:iCs/>
          <w:sz w:val="24"/>
          <w:szCs w:val="24"/>
        </w:rPr>
        <w:t>ą</w:t>
      </w:r>
      <w:r w:rsidRPr="00922E6D">
        <w:rPr>
          <w:rFonts w:ascii="Times New Roman" w:hAnsi="Times New Roman" w:cs="Times New Roman"/>
          <w:iCs/>
          <w:sz w:val="24"/>
          <w:szCs w:val="24"/>
        </w:rPr>
        <w:t>zany jest zaprezentowa</w:t>
      </w:r>
      <w:r w:rsidRPr="00922E6D">
        <w:rPr>
          <w:rFonts w:ascii="Times New Roman" w:eastAsia="Calibri" w:hAnsi="Times New Roman" w:cs="Times New Roman"/>
          <w:iCs/>
          <w:sz w:val="24"/>
          <w:szCs w:val="24"/>
        </w:rPr>
        <w:t>ć</w:t>
      </w:r>
      <w:r w:rsidRPr="00922E6D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28"/>
        <w:gridCol w:w="8428"/>
      </w:tblGrid>
      <w:tr w:rsidR="00796E0B" w:rsidRPr="00922E6D" w14:paraId="5A13440F" w14:textId="77777777" w:rsidTr="001E4CEA">
        <w:trPr>
          <w:trHeight w:val="107"/>
          <w:jc w:val="center"/>
        </w:trPr>
        <w:tc>
          <w:tcPr>
            <w:tcW w:w="335" w:type="pct"/>
            <w:shd w:val="clear" w:color="auto" w:fill="F2F2F2" w:themeFill="background1" w:themeFillShade="F2"/>
          </w:tcPr>
          <w:p w14:paraId="10024C46" w14:textId="77777777" w:rsidR="00796E0B" w:rsidRPr="00922E6D" w:rsidRDefault="00796E0B" w:rsidP="00EC453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65" w:type="pct"/>
            <w:shd w:val="clear" w:color="auto" w:fill="F2F2F2" w:themeFill="background1" w:themeFillShade="F2"/>
          </w:tcPr>
          <w:p w14:paraId="4334C26A" w14:textId="77777777" w:rsidR="00796E0B" w:rsidRPr="00922E6D" w:rsidRDefault="00796E0B" w:rsidP="00EC4532">
            <w:pPr>
              <w:spacing w:before="120" w:after="120"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Kroki do wykonania/Zakres prezentacji</w:t>
            </w:r>
          </w:p>
        </w:tc>
      </w:tr>
      <w:tr w:rsidR="00796E0B" w:rsidRPr="00922E6D" w14:paraId="37F3C305" w14:textId="77777777" w:rsidTr="001E4CEA">
        <w:trPr>
          <w:trHeight w:val="107"/>
          <w:jc w:val="center"/>
        </w:trPr>
        <w:tc>
          <w:tcPr>
            <w:tcW w:w="335" w:type="pct"/>
            <w:shd w:val="clear" w:color="auto" w:fill="F2F2F2" w:themeFill="background1" w:themeFillShade="F2"/>
          </w:tcPr>
          <w:p w14:paraId="3026CE57" w14:textId="77777777" w:rsidR="00796E0B" w:rsidRPr="00922E6D" w:rsidRDefault="00796E0B" w:rsidP="00EC4532">
            <w:pPr>
              <w:spacing w:before="120" w:after="12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14:paraId="5BC69FBE" w14:textId="0795623B" w:rsidR="00796E0B" w:rsidRPr="00922E6D" w:rsidRDefault="00796E0B" w:rsidP="00991F57">
            <w:pPr>
              <w:pStyle w:val="Akapitzlist"/>
              <w:numPr>
                <w:ilvl w:val="0"/>
                <w:numId w:val="19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 xml:space="preserve">Uruchomić przeglądarkę internetową, wpisać adres aplikacji i zalogować się do systemu. </w:t>
            </w:r>
          </w:p>
          <w:p w14:paraId="08E638EB" w14:textId="77777777" w:rsidR="00C477D4" w:rsidRPr="00237BC5" w:rsidRDefault="00C477D4" w:rsidP="00991F57">
            <w:pPr>
              <w:pStyle w:val="Akapitzlist"/>
              <w:spacing w:before="0" w:after="0" w:line="360" w:lineRule="auto"/>
              <w:ind w:left="567"/>
              <w:contextualSpacing w:val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6DEB2871" w14:textId="21002389" w:rsidR="00796E0B" w:rsidRPr="00922E6D" w:rsidRDefault="00796E0B" w:rsidP="00991F57">
            <w:pPr>
              <w:pStyle w:val="Akapitzlist"/>
              <w:numPr>
                <w:ilvl w:val="0"/>
                <w:numId w:val="19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 xml:space="preserve">Wywołać </w:t>
            </w:r>
            <w:r w:rsidR="00794C39" w:rsidRPr="00922E6D">
              <w:rPr>
                <w:rFonts w:ascii="Times New Roman" w:hAnsi="Times New Roman"/>
                <w:sz w:val="24"/>
              </w:rPr>
              <w:t xml:space="preserve">moduł szkoleniowy umożliwiający wybranie scenariusza </w:t>
            </w:r>
            <w:r w:rsidR="00286012">
              <w:rPr>
                <w:rFonts w:ascii="Times New Roman" w:hAnsi="Times New Roman"/>
                <w:sz w:val="24"/>
              </w:rPr>
              <w:t>dowolnego</w:t>
            </w:r>
            <w:r w:rsidR="003E6B11" w:rsidRPr="00922E6D">
              <w:rPr>
                <w:rFonts w:ascii="Times New Roman" w:hAnsi="Times New Roman"/>
                <w:sz w:val="24"/>
              </w:rPr>
              <w:t xml:space="preserve"> zagrożenia internetowego pokazujący mechanizmy działania przestępców </w:t>
            </w:r>
            <w:r w:rsidR="00E47012" w:rsidRPr="00922E6D">
              <w:rPr>
                <w:rFonts w:ascii="Times New Roman" w:hAnsi="Times New Roman"/>
                <w:sz w:val="24"/>
              </w:rPr>
              <w:t>internetowych</w:t>
            </w:r>
          </w:p>
          <w:p w14:paraId="560EFD9F" w14:textId="77777777" w:rsidR="00C477D4" w:rsidRPr="00237BC5" w:rsidRDefault="00C477D4" w:rsidP="00991F57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669EAB" w14:textId="28322CE7" w:rsidR="00796E0B" w:rsidRPr="00922E6D" w:rsidRDefault="00E47012" w:rsidP="00991F57">
            <w:pPr>
              <w:pStyle w:val="Akapitzlist"/>
              <w:numPr>
                <w:ilvl w:val="0"/>
                <w:numId w:val="19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>Wybrać sekcję która daje możliwość odfiltrowania umieszczonych w symulatorze zagrożeń internetowych</w:t>
            </w:r>
            <w:r w:rsidR="00985BC5" w:rsidRPr="00922E6D">
              <w:rPr>
                <w:rFonts w:ascii="Times New Roman" w:hAnsi="Times New Roman"/>
                <w:sz w:val="24"/>
              </w:rPr>
              <w:t xml:space="preserve"> - min 8 zagrożeń w szczególności:</w:t>
            </w:r>
          </w:p>
          <w:p w14:paraId="0580C99A" w14:textId="77777777" w:rsidR="00E14D79" w:rsidRPr="00922E6D" w:rsidRDefault="00E47012" w:rsidP="00991F57">
            <w:pPr>
              <w:pStyle w:val="Akapitzlist"/>
              <w:numPr>
                <w:ilvl w:val="0"/>
                <w:numId w:val="40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bookmarkStart w:id="0" w:name="_Hlk98144594"/>
            <w:r w:rsidRPr="00922E6D">
              <w:rPr>
                <w:rFonts w:ascii="Times New Roman" w:hAnsi="Times New Roman"/>
                <w:sz w:val="24"/>
              </w:rPr>
              <w:t xml:space="preserve">Phishing Clone, </w:t>
            </w:r>
          </w:p>
          <w:p w14:paraId="2542D03C" w14:textId="77777777" w:rsidR="00E14D79" w:rsidRPr="00922E6D" w:rsidRDefault="00E47012" w:rsidP="00991F57">
            <w:pPr>
              <w:pStyle w:val="Akapitzlist"/>
              <w:numPr>
                <w:ilvl w:val="0"/>
                <w:numId w:val="40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 xml:space="preserve">Phishing Spear, </w:t>
            </w:r>
          </w:p>
          <w:p w14:paraId="71EA4D94" w14:textId="77777777" w:rsidR="00E14D79" w:rsidRPr="00922E6D" w:rsidRDefault="00E47012" w:rsidP="00991F57">
            <w:pPr>
              <w:pStyle w:val="Akapitzlist"/>
              <w:numPr>
                <w:ilvl w:val="0"/>
                <w:numId w:val="40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>Phishing Spear Chat,</w:t>
            </w:r>
          </w:p>
          <w:p w14:paraId="6B5F611A" w14:textId="19D3E3E7" w:rsidR="00E47012" w:rsidRPr="00922E6D" w:rsidRDefault="00E47012" w:rsidP="00991F57">
            <w:pPr>
              <w:pStyle w:val="Akapitzlist"/>
              <w:numPr>
                <w:ilvl w:val="0"/>
                <w:numId w:val="40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 xml:space="preserve"> Phishing Whaling</w:t>
            </w:r>
            <w:bookmarkEnd w:id="0"/>
            <w:r w:rsidR="00E14D79" w:rsidRPr="00922E6D">
              <w:rPr>
                <w:rFonts w:ascii="Times New Roman" w:hAnsi="Times New Roman"/>
                <w:sz w:val="24"/>
              </w:rPr>
              <w:t>,</w:t>
            </w:r>
          </w:p>
          <w:p w14:paraId="5FF25370" w14:textId="36E7D373" w:rsidR="00985BC5" w:rsidRPr="00922E6D" w:rsidRDefault="00985BC5" w:rsidP="00991F57">
            <w:pPr>
              <w:pStyle w:val="Akapitzlist"/>
              <w:numPr>
                <w:ilvl w:val="0"/>
                <w:numId w:val="40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>Pharming</w:t>
            </w:r>
            <w:r w:rsidR="00E14D79" w:rsidRPr="00922E6D">
              <w:rPr>
                <w:rFonts w:ascii="Times New Roman" w:hAnsi="Times New Roman"/>
                <w:sz w:val="24"/>
              </w:rPr>
              <w:t>,</w:t>
            </w:r>
          </w:p>
          <w:p w14:paraId="6831F776" w14:textId="77777777" w:rsidR="00E14D79" w:rsidRPr="00922E6D" w:rsidRDefault="00985BC5" w:rsidP="00991F57">
            <w:pPr>
              <w:pStyle w:val="Akapitzlist"/>
              <w:numPr>
                <w:ilvl w:val="0"/>
                <w:numId w:val="40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bookmarkStart w:id="1" w:name="_Hlk98144764"/>
            <w:r w:rsidRPr="00922E6D">
              <w:rPr>
                <w:rFonts w:ascii="Times New Roman" w:hAnsi="Times New Roman"/>
                <w:sz w:val="24"/>
              </w:rPr>
              <w:t>Malware Post,</w:t>
            </w:r>
          </w:p>
          <w:p w14:paraId="4B39EEAD" w14:textId="7B3B8EF2" w:rsidR="00E47012" w:rsidRPr="00922E6D" w:rsidRDefault="00985BC5" w:rsidP="00991F57">
            <w:pPr>
              <w:pStyle w:val="Akapitzlist"/>
              <w:numPr>
                <w:ilvl w:val="0"/>
                <w:numId w:val="40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>Malware Email,</w:t>
            </w:r>
            <w:bookmarkEnd w:id="1"/>
          </w:p>
          <w:p w14:paraId="0D5E2415" w14:textId="716FAC66" w:rsidR="00E47012" w:rsidRPr="00922E6D" w:rsidRDefault="00E47012" w:rsidP="00991F57">
            <w:pPr>
              <w:pStyle w:val="Akapitzlist"/>
              <w:numPr>
                <w:ilvl w:val="0"/>
                <w:numId w:val="40"/>
              </w:numPr>
              <w:spacing w:before="0" w:after="0" w:line="360" w:lineRule="auto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>Certyfikaty SSL</w:t>
            </w:r>
            <w:bookmarkStart w:id="2" w:name="_Hlk98144796"/>
            <w:r w:rsidR="00985BC5" w:rsidRPr="00922E6D">
              <w:rPr>
                <w:rFonts w:ascii="Times New Roman" w:hAnsi="Times New Roman"/>
                <w:sz w:val="24"/>
              </w:rPr>
              <w:t xml:space="preserve"> (Certificate Fraud Chat) </w:t>
            </w:r>
            <w:bookmarkEnd w:id="2"/>
          </w:p>
          <w:p w14:paraId="6435A842" w14:textId="77777777" w:rsidR="00C477D4" w:rsidRPr="00237BC5" w:rsidRDefault="00C477D4" w:rsidP="00991F57">
            <w:pPr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D98BC3" w14:textId="6D46D920" w:rsidR="00DE3D25" w:rsidRPr="00922E6D" w:rsidRDefault="00332B0F" w:rsidP="00991F57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 xml:space="preserve">Wybrać moduł edukacyjny i zaprezentować dostępne materiały szkoleniowe dotyczące zaimplementowanych w symulatorze scenariuszy </w:t>
            </w:r>
            <w:r w:rsidR="003545F9" w:rsidRPr="00922E6D">
              <w:rPr>
                <w:rFonts w:ascii="Times New Roman" w:hAnsi="Times New Roman"/>
                <w:sz w:val="24"/>
              </w:rPr>
              <w:t>cyber</w:t>
            </w:r>
            <w:r w:rsidRPr="00922E6D">
              <w:rPr>
                <w:rFonts w:ascii="Times New Roman" w:hAnsi="Times New Roman"/>
                <w:sz w:val="24"/>
              </w:rPr>
              <w:t>zagrożeń</w:t>
            </w:r>
            <w:r w:rsidR="003545F9" w:rsidRPr="00922E6D">
              <w:rPr>
                <w:rFonts w:ascii="Times New Roman" w:hAnsi="Times New Roman"/>
                <w:sz w:val="24"/>
              </w:rPr>
              <w:t>.</w:t>
            </w:r>
            <w:r w:rsidR="00DE3D25" w:rsidRPr="00922E6D">
              <w:rPr>
                <w:rFonts w:ascii="Times New Roman" w:hAnsi="Times New Roman"/>
                <w:sz w:val="24"/>
              </w:rPr>
              <w:t xml:space="preserve"> Zaprezentować znajdujące się w symulatorze informacje na temat występowania oraz identyfikacji danego zagrożenia, sposobów zapobiegania, oraz informacji na temat, co użytkownik powinien w pierwszej kolejności zrobić, gdy zostanie już oszukany – czyli gdzie się zgłosić, jakie dane zabezpieczyć, zmienić hasła, czy zablokować karty płatnicze.</w:t>
            </w:r>
          </w:p>
          <w:p w14:paraId="5204955D" w14:textId="77777777" w:rsidR="00DE3D25" w:rsidRPr="00237BC5" w:rsidRDefault="00DE3D25" w:rsidP="00991F57">
            <w:pPr>
              <w:pStyle w:val="Akapitzlist"/>
              <w:spacing w:line="360" w:lineRule="auto"/>
              <w:ind w:left="567"/>
              <w:rPr>
                <w:rFonts w:ascii="Times New Roman" w:hAnsi="Times New Roman"/>
                <w:sz w:val="14"/>
                <w:szCs w:val="14"/>
              </w:rPr>
            </w:pPr>
          </w:p>
          <w:p w14:paraId="62D5625C" w14:textId="01F8472B" w:rsidR="00DB1886" w:rsidRPr="00922E6D" w:rsidRDefault="00DE3D25" w:rsidP="00991F57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lastRenderedPageBreak/>
              <w:t xml:space="preserve">Przedstawić materiały edukacyjne  dostępne na platformie </w:t>
            </w:r>
            <w:r w:rsidR="00DB1886" w:rsidRPr="00922E6D">
              <w:rPr>
                <w:rFonts w:ascii="Times New Roman" w:hAnsi="Times New Roman"/>
                <w:sz w:val="24"/>
              </w:rPr>
              <w:t>(</w:t>
            </w:r>
            <w:r w:rsidRPr="00922E6D">
              <w:rPr>
                <w:rFonts w:ascii="Times New Roman" w:hAnsi="Times New Roman"/>
                <w:sz w:val="24"/>
              </w:rPr>
              <w:t>w formie</w:t>
            </w:r>
            <w:r w:rsidR="007E5A05" w:rsidRPr="00922E6D">
              <w:rPr>
                <w:rFonts w:ascii="Times New Roman" w:hAnsi="Times New Roman"/>
                <w:sz w:val="24"/>
              </w:rPr>
              <w:t xml:space="preserve"> plików PDF</w:t>
            </w:r>
            <w:r w:rsidR="00DB1886" w:rsidRPr="00922E6D">
              <w:rPr>
                <w:rFonts w:ascii="Times New Roman" w:hAnsi="Times New Roman"/>
                <w:sz w:val="24"/>
              </w:rPr>
              <w:t>)</w:t>
            </w:r>
            <w:r w:rsidRPr="00922E6D">
              <w:rPr>
                <w:rFonts w:ascii="Times New Roman" w:hAnsi="Times New Roman"/>
                <w:sz w:val="24"/>
              </w:rPr>
              <w:t xml:space="preserve">, na co zwrócić szczególną uwagę podczas korzystania portali społecznościowych, różnego rodzaju czatów, serwisów internetowych oraz odbierania wiadomości e-mail. </w:t>
            </w:r>
          </w:p>
          <w:p w14:paraId="5C9AA55A" w14:textId="77777777" w:rsidR="00DB1886" w:rsidRPr="00237BC5" w:rsidRDefault="00DB1886" w:rsidP="00991F57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F44C01" w14:textId="5F07A415" w:rsidR="005512F3" w:rsidRPr="00922E6D" w:rsidRDefault="005512F3" w:rsidP="00991F57">
            <w:pPr>
              <w:pStyle w:val="Akapitzlist"/>
              <w:numPr>
                <w:ilvl w:val="0"/>
                <w:numId w:val="19"/>
              </w:numPr>
              <w:spacing w:before="0" w:after="0" w:line="360" w:lineRule="auto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>Zasymulować możliwość</w:t>
            </w:r>
            <w:r w:rsidR="007E5A05" w:rsidRPr="00922E6D">
              <w:rPr>
                <w:rFonts w:ascii="Times New Roman" w:hAnsi="Times New Roman"/>
                <w:sz w:val="24"/>
              </w:rPr>
              <w:t xml:space="preserve"> konwersacji przy wykorzystaniu</w:t>
            </w:r>
            <w:r w:rsidRPr="00922E6D">
              <w:rPr>
                <w:rFonts w:ascii="Times New Roman" w:hAnsi="Times New Roman"/>
                <w:sz w:val="24"/>
              </w:rPr>
              <w:t xml:space="preserve"> czatu</w:t>
            </w:r>
            <w:r w:rsidR="00DF27B3" w:rsidRPr="00922E6D">
              <w:rPr>
                <w:rFonts w:ascii="Times New Roman" w:hAnsi="Times New Roman"/>
                <w:sz w:val="24"/>
              </w:rPr>
              <w:t xml:space="preserve"> z  fikcyjnymi użytkownikami (czat botami) namawiającymi do przekazywania danych osobowych/ danych poufnych.</w:t>
            </w:r>
          </w:p>
          <w:p w14:paraId="3FD4858B" w14:textId="77777777" w:rsidR="00955696" w:rsidRPr="00237BC5" w:rsidRDefault="00955696" w:rsidP="00991F57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622953" w14:textId="14D0A10D" w:rsidR="00C477D4" w:rsidRPr="00922E6D" w:rsidRDefault="00C477D4" w:rsidP="00991F57">
            <w:pPr>
              <w:pStyle w:val="Akapitzlist"/>
              <w:numPr>
                <w:ilvl w:val="0"/>
                <w:numId w:val="19"/>
              </w:numPr>
              <w:spacing w:before="0" w:after="0" w:line="360" w:lineRule="auto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 xml:space="preserve">Wybrać sekcję pozwalającą na przeglądanie wiadomości tekstowych w formie e-mail. Kliknięcie w sekcję pozwoli wyświetlić na ekranie symulowanego klienta pocztowego, który posiada skrzynkę odbiorczą z wiadomościami Email. Użytkownik może otwierać i czytać wybrane wiadomości email, może na nie odpowiadać i pobierać ich załączniki. Niektóre z tych wiadomości mogą stanowić symulację zagrożenia internetowego, a niektóre będą stanowić zwykłą wiadomość tekstową. </w:t>
            </w:r>
          </w:p>
          <w:p w14:paraId="22BF2260" w14:textId="77777777" w:rsidR="003545F9" w:rsidRPr="00237BC5" w:rsidRDefault="003545F9" w:rsidP="00991F57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AEABC8" w14:textId="0F8C4A2A" w:rsidR="00DF27B3" w:rsidRPr="00922E6D" w:rsidRDefault="003545F9" w:rsidP="00991F57">
            <w:pPr>
              <w:pStyle w:val="Akapitzlist"/>
              <w:numPr>
                <w:ilvl w:val="0"/>
                <w:numId w:val="19"/>
              </w:numPr>
              <w:spacing w:before="0" w:after="0" w:line="360" w:lineRule="auto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>Wybrać sekcję pozwalającą na przeglądanie fikcyjnych i rzeczywistyc</w:t>
            </w:r>
            <w:r w:rsidR="00265987" w:rsidRPr="00922E6D">
              <w:rPr>
                <w:rFonts w:ascii="Times New Roman" w:hAnsi="Times New Roman"/>
                <w:sz w:val="24"/>
              </w:rPr>
              <w:t>h</w:t>
            </w:r>
            <w:r w:rsidRPr="00922E6D">
              <w:rPr>
                <w:rFonts w:ascii="Times New Roman" w:hAnsi="Times New Roman"/>
                <w:sz w:val="24"/>
              </w:rPr>
              <w:t xml:space="preserve"> postów społecznościowych zawierającą możliwe ataki phishingowe lub pharmingowe. W module postów społecznościowych będą znajdować się zarówno „rzeczywiste” posty </w:t>
            </w:r>
            <w:r w:rsidR="007E5A05" w:rsidRPr="00922E6D">
              <w:rPr>
                <w:rFonts w:ascii="Times New Roman" w:hAnsi="Times New Roman"/>
                <w:sz w:val="24"/>
              </w:rPr>
              <w:t xml:space="preserve">nie stanowiące zagrożenia </w:t>
            </w:r>
            <w:r w:rsidRPr="00922E6D">
              <w:rPr>
                <w:rFonts w:ascii="Times New Roman" w:hAnsi="Times New Roman"/>
                <w:sz w:val="24"/>
              </w:rPr>
              <w:t>jaki i posty z potencjalnym</w:t>
            </w:r>
            <w:r w:rsidR="007E5A05" w:rsidRPr="00922E6D">
              <w:rPr>
                <w:rFonts w:ascii="Times New Roman" w:hAnsi="Times New Roman"/>
                <w:sz w:val="24"/>
              </w:rPr>
              <w:t>i symulowanymi cyberatakami</w:t>
            </w:r>
            <w:r w:rsidRPr="00922E6D">
              <w:rPr>
                <w:rFonts w:ascii="Times New Roman" w:hAnsi="Times New Roman"/>
                <w:sz w:val="24"/>
              </w:rPr>
              <w:t>.</w:t>
            </w:r>
          </w:p>
          <w:p w14:paraId="4A011636" w14:textId="77777777" w:rsidR="00DB1886" w:rsidRPr="00237BC5" w:rsidRDefault="00DB1886" w:rsidP="00991F57">
            <w:pPr>
              <w:pStyle w:val="Akapitzlist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0153CCA" w14:textId="2CFB073A" w:rsidR="00DB1886" w:rsidRPr="00922E6D" w:rsidRDefault="00DB1886" w:rsidP="00991F57">
            <w:pPr>
              <w:pStyle w:val="Akapitzlist"/>
              <w:numPr>
                <w:ilvl w:val="0"/>
                <w:numId w:val="19"/>
              </w:numPr>
              <w:spacing w:before="0" w:after="0" w:line="360" w:lineRule="auto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 xml:space="preserve">Zaprezentować możliwość dodawania nowych fałszywych witryn (podstron) nakłaniających użytkowników do pobierania </w:t>
            </w:r>
            <w:r w:rsidR="007E5A05" w:rsidRPr="00922E6D">
              <w:rPr>
                <w:rFonts w:ascii="Times New Roman" w:hAnsi="Times New Roman"/>
                <w:sz w:val="24"/>
              </w:rPr>
              <w:t>zainfekowanych załączników</w:t>
            </w:r>
            <w:r w:rsidRPr="00922E6D">
              <w:rPr>
                <w:rFonts w:ascii="Times New Roman" w:hAnsi="Times New Roman"/>
                <w:sz w:val="24"/>
              </w:rPr>
              <w:t xml:space="preserve">, </w:t>
            </w:r>
            <w:r w:rsidR="007E5A05" w:rsidRPr="00922E6D">
              <w:rPr>
                <w:rFonts w:ascii="Times New Roman" w:hAnsi="Times New Roman"/>
                <w:sz w:val="24"/>
              </w:rPr>
              <w:t>podawania</w:t>
            </w:r>
            <w:r w:rsidRPr="00922E6D">
              <w:rPr>
                <w:rFonts w:ascii="Times New Roman" w:hAnsi="Times New Roman"/>
                <w:sz w:val="24"/>
              </w:rPr>
              <w:t xml:space="preserve"> danych wrażliwych</w:t>
            </w:r>
            <w:r w:rsidR="00D44517" w:rsidRPr="00922E6D">
              <w:rPr>
                <w:rFonts w:ascii="Times New Roman" w:hAnsi="Times New Roman"/>
                <w:sz w:val="24"/>
              </w:rPr>
              <w:t xml:space="preserve"> oraz</w:t>
            </w:r>
            <w:r w:rsidRPr="00922E6D">
              <w:rPr>
                <w:rFonts w:ascii="Times New Roman" w:hAnsi="Times New Roman"/>
                <w:sz w:val="24"/>
              </w:rPr>
              <w:t xml:space="preserve"> dokonywania płatności internetowych.</w:t>
            </w:r>
          </w:p>
          <w:p w14:paraId="69C9D0E2" w14:textId="77777777" w:rsidR="00370C25" w:rsidRPr="00237BC5" w:rsidRDefault="00370C25" w:rsidP="00991F57">
            <w:pPr>
              <w:pStyle w:val="Akapitzlist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7A6756E" w14:textId="443C439A" w:rsidR="00370C25" w:rsidRPr="00922E6D" w:rsidRDefault="00370C25" w:rsidP="00991F57">
            <w:pPr>
              <w:pStyle w:val="Akapitzlist"/>
              <w:numPr>
                <w:ilvl w:val="0"/>
                <w:numId w:val="19"/>
              </w:numPr>
              <w:spacing w:before="0" w:after="0" w:line="360" w:lineRule="auto"/>
              <w:rPr>
                <w:rFonts w:ascii="Times New Roman" w:hAnsi="Times New Roman"/>
                <w:sz w:val="24"/>
              </w:rPr>
            </w:pPr>
            <w:r w:rsidRPr="00922E6D">
              <w:rPr>
                <w:rFonts w:ascii="Times New Roman" w:hAnsi="Times New Roman"/>
                <w:sz w:val="24"/>
              </w:rPr>
              <w:t xml:space="preserve">Przestawić </w:t>
            </w:r>
            <w:r w:rsidR="00DE332E" w:rsidRPr="00922E6D">
              <w:rPr>
                <w:rFonts w:ascii="Times New Roman" w:hAnsi="Times New Roman"/>
                <w:sz w:val="24"/>
              </w:rPr>
              <w:t xml:space="preserve">jeden </w:t>
            </w:r>
            <w:r w:rsidRPr="00922E6D">
              <w:rPr>
                <w:rFonts w:ascii="Times New Roman" w:hAnsi="Times New Roman"/>
                <w:sz w:val="24"/>
              </w:rPr>
              <w:t>scenariusz dla cyberzagrożenia</w:t>
            </w:r>
            <w:r w:rsidR="00DE332E" w:rsidRPr="00922E6D">
              <w:rPr>
                <w:rFonts w:ascii="Times New Roman" w:hAnsi="Times New Roman"/>
                <w:sz w:val="24"/>
              </w:rPr>
              <w:t xml:space="preserve"> - </w:t>
            </w:r>
            <w:r w:rsidRPr="00922E6D">
              <w:rPr>
                <w:rFonts w:ascii="Times New Roman" w:hAnsi="Times New Roman"/>
                <w:sz w:val="24"/>
              </w:rPr>
              <w:t xml:space="preserve"> ,,malware email’’</w:t>
            </w:r>
            <w:r w:rsidR="006E2134" w:rsidRPr="00922E6D">
              <w:rPr>
                <w:rFonts w:ascii="Times New Roman" w:hAnsi="Times New Roman"/>
                <w:sz w:val="24"/>
              </w:rPr>
              <w:t xml:space="preserve">. Symulacja scenariusza w którym zalogowany na platformie użytkownik otrzymuje podejrzanego mailia z zainfekowanym plikiem powodującym instalację złośliwego oprogramowania. Scenariusz musi zawierać również informacje jak zapobiegać tego typu atakom. </w:t>
            </w:r>
          </w:p>
        </w:tc>
      </w:tr>
    </w:tbl>
    <w:p w14:paraId="7C21F550" w14:textId="415D360C" w:rsidR="00FD7C1C" w:rsidRPr="00922E6D" w:rsidRDefault="00FD7C1C" w:rsidP="00E814C6">
      <w:pPr>
        <w:spacing w:before="120" w:after="240" w:line="312" w:lineRule="auto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D7C1C" w:rsidRPr="00922E6D" w:rsidSect="001817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9FE9" w14:textId="77777777" w:rsidR="008F639E" w:rsidRDefault="008F639E">
      <w:pPr>
        <w:spacing w:after="0" w:line="240" w:lineRule="auto"/>
      </w:pPr>
      <w:r>
        <w:separator/>
      </w:r>
    </w:p>
  </w:endnote>
  <w:endnote w:type="continuationSeparator" w:id="0">
    <w:p w14:paraId="3739C47D" w14:textId="77777777" w:rsidR="008F639E" w:rsidRDefault="008F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0043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D7EFC5" w14:textId="77777777" w:rsidR="00613FE9" w:rsidRDefault="00613FE9">
            <w:pPr>
              <w:pStyle w:val="Stopka"/>
              <w:jc w:val="center"/>
            </w:pPr>
            <w:r w:rsidRPr="00092129">
              <w:rPr>
                <w:rFonts w:asciiTheme="minorHAnsi" w:hAnsiTheme="minorHAnsi" w:cstheme="minorHAnsi"/>
              </w:rPr>
              <w:t xml:space="preserve">str. </w:t>
            </w:r>
            <w:r w:rsidRPr="000921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9212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921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E691C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0921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92129">
              <w:rPr>
                <w:rFonts w:asciiTheme="minorHAnsi" w:hAnsiTheme="minorHAnsi" w:cstheme="minorHAnsi"/>
              </w:rPr>
              <w:t xml:space="preserve"> z </w:t>
            </w:r>
            <w:r w:rsidRPr="000921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9212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921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E691C">
              <w:rPr>
                <w:rFonts w:asciiTheme="minorHAnsi" w:hAnsiTheme="minorHAnsi" w:cstheme="minorHAnsi"/>
                <w:b/>
                <w:bCs/>
                <w:noProof/>
              </w:rPr>
              <w:t>15</w:t>
            </w:r>
            <w:r w:rsidRPr="000921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16157C" w14:textId="77777777" w:rsidR="00613FE9" w:rsidRDefault="00613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AD9A" w14:textId="77777777" w:rsidR="008F639E" w:rsidRDefault="008F639E">
      <w:pPr>
        <w:spacing w:after="0" w:line="240" w:lineRule="auto"/>
      </w:pPr>
      <w:r>
        <w:separator/>
      </w:r>
    </w:p>
  </w:footnote>
  <w:footnote w:type="continuationSeparator" w:id="0">
    <w:p w14:paraId="00E1A3AB" w14:textId="77777777" w:rsidR="008F639E" w:rsidRDefault="008F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467A" w14:textId="77777777" w:rsidR="00613FE9" w:rsidRDefault="00613FE9">
    <w:pPr>
      <w:spacing w:after="0" w:line="259" w:lineRule="auto"/>
      <w:ind w:left="0" w:right="-1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B2874B" wp14:editId="4BFD08FC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3100" cy="609600"/>
          <wp:effectExtent l="0" t="0" r="0" b="0"/>
          <wp:wrapSquare wrapText="bothSides"/>
          <wp:docPr id="1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716" w14:textId="7E9004ED" w:rsidR="00613FE9" w:rsidRDefault="008B67DD" w:rsidP="001817C5">
    <w:pPr>
      <w:pStyle w:val="Nagwek"/>
      <w:spacing w:after="600"/>
      <w:jc w:val="center"/>
    </w:pPr>
    <w:r>
      <w:rPr>
        <w:noProof/>
      </w:rPr>
      <w:drawing>
        <wp:anchor distT="0" distB="0" distL="0" distR="0" simplePos="0" relativeHeight="251662336" behindDoc="0" locked="0" layoutInCell="1" allowOverlap="1" wp14:anchorId="35CE0005" wp14:editId="5AAAF3E7">
          <wp:simplePos x="0" y="0"/>
          <wp:positionH relativeFrom="page">
            <wp:posOffset>899795</wp:posOffset>
          </wp:positionH>
          <wp:positionV relativeFrom="page">
            <wp:posOffset>822960</wp:posOffset>
          </wp:positionV>
          <wp:extent cx="5759450" cy="681355"/>
          <wp:effectExtent l="0" t="0" r="0" b="4445"/>
          <wp:wrapSquare wrapText="largest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3EBD" w14:textId="77777777" w:rsidR="00613FE9" w:rsidRDefault="00613FE9">
    <w:pPr>
      <w:spacing w:after="0" w:line="259" w:lineRule="auto"/>
      <w:ind w:left="0" w:right="-1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05221A" wp14:editId="33FA281F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3100" cy="609600"/>
          <wp:effectExtent l="0" t="0" r="0" b="0"/>
          <wp:wrapSquare wrapText="bothSides"/>
          <wp:docPr id="1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D56"/>
    <w:multiLevelType w:val="hybridMultilevel"/>
    <w:tmpl w:val="E4926C0A"/>
    <w:lvl w:ilvl="0" w:tplc="8A1A86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9B7"/>
    <w:multiLevelType w:val="multilevel"/>
    <w:tmpl w:val="7A220AA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E15B0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236511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08164E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58077E"/>
    <w:multiLevelType w:val="multilevel"/>
    <w:tmpl w:val="AF48EBE6"/>
    <w:lvl w:ilvl="0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Segoe UI Light" w:hint="default"/>
        <w:b w:val="0"/>
        <w:strike w:val="0"/>
        <w:dstrike w:val="0"/>
        <w:highlight w:val="whit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3567495"/>
    <w:multiLevelType w:val="hybridMultilevel"/>
    <w:tmpl w:val="A43E5C06"/>
    <w:lvl w:ilvl="0" w:tplc="AFAA97AE">
      <w:start w:val="1"/>
      <w:numFmt w:val="lowerLetter"/>
      <w:lvlText w:val="%1)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CD47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E8E3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26DA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8DCF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2B37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8BA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4907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4E2E4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75E6C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CC68E0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D308C0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7361A4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646374"/>
    <w:multiLevelType w:val="hybridMultilevel"/>
    <w:tmpl w:val="5516A04A"/>
    <w:lvl w:ilvl="0" w:tplc="8A1A86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C28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4611BB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506CFF"/>
    <w:multiLevelType w:val="hybridMultilevel"/>
    <w:tmpl w:val="48683F2E"/>
    <w:lvl w:ilvl="0" w:tplc="AB929C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D4C7D"/>
    <w:multiLevelType w:val="multilevel"/>
    <w:tmpl w:val="BFE68A7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72E39"/>
    <w:multiLevelType w:val="hybridMultilevel"/>
    <w:tmpl w:val="1220B20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46293F"/>
    <w:multiLevelType w:val="multilevel"/>
    <w:tmpl w:val="F75E5BE4"/>
    <w:lvl w:ilvl="0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Segoe UI Light" w:hint="default"/>
        <w:b w:val="0"/>
        <w:strike w:val="0"/>
        <w:dstrike w:val="0"/>
        <w:highlight w:val="whit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4DD1E58"/>
    <w:multiLevelType w:val="hybridMultilevel"/>
    <w:tmpl w:val="1318E356"/>
    <w:lvl w:ilvl="0" w:tplc="DA0465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45E23232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BA063A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FE6960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254D90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5206CF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DC3D60"/>
    <w:multiLevelType w:val="hybridMultilevel"/>
    <w:tmpl w:val="9056B2C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E32BBD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D0148C"/>
    <w:multiLevelType w:val="multilevel"/>
    <w:tmpl w:val="7A220AA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9520C"/>
    <w:multiLevelType w:val="hybridMultilevel"/>
    <w:tmpl w:val="DCF2E896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56C51DD4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616E1F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DBD5A6A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FC3C18"/>
    <w:multiLevelType w:val="hybridMultilevel"/>
    <w:tmpl w:val="4F8E7468"/>
    <w:lvl w:ilvl="0" w:tplc="8A1A86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61589"/>
    <w:multiLevelType w:val="hybridMultilevel"/>
    <w:tmpl w:val="B5C8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D67E5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0927AD"/>
    <w:multiLevelType w:val="hybridMultilevel"/>
    <w:tmpl w:val="6600A350"/>
    <w:lvl w:ilvl="0" w:tplc="55C4DBD0">
      <w:start w:val="1"/>
      <w:numFmt w:val="lowerLetter"/>
      <w:lvlText w:val="%1."/>
      <w:lvlJc w:val="left"/>
      <w:pPr>
        <w:ind w:left="720" w:hanging="360"/>
      </w:pPr>
      <w:rPr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07D58"/>
    <w:multiLevelType w:val="hybridMultilevel"/>
    <w:tmpl w:val="B7CCA6C6"/>
    <w:lvl w:ilvl="0" w:tplc="64C0907C">
      <w:start w:val="1"/>
      <w:numFmt w:val="lowerLetter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2194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A2D1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8FD3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240F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0E5C2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0F9A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0F02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62EE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FD4476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26B3542"/>
    <w:multiLevelType w:val="hybridMultilevel"/>
    <w:tmpl w:val="A440B9AC"/>
    <w:lvl w:ilvl="0" w:tplc="852EB7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A80AA">
      <w:start w:val="1"/>
      <w:numFmt w:val="lowerLetter"/>
      <w:lvlText w:val="%2)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86F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C3B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A47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6D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802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4A4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805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C27748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60747A9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D502D11"/>
    <w:multiLevelType w:val="hybridMultilevel"/>
    <w:tmpl w:val="64CC5BFA"/>
    <w:lvl w:ilvl="0" w:tplc="0838A4C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A3E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D088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AC9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07A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0CA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EA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EE02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24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060912">
    <w:abstractNumId w:val="18"/>
  </w:num>
  <w:num w:numId="2" w16cid:durableId="1418212149">
    <w:abstractNumId w:val="27"/>
  </w:num>
  <w:num w:numId="3" w16cid:durableId="636184588">
    <w:abstractNumId w:val="32"/>
  </w:num>
  <w:num w:numId="4" w16cid:durableId="1634602010">
    <w:abstractNumId w:val="0"/>
  </w:num>
  <w:num w:numId="5" w16cid:durableId="1303803926">
    <w:abstractNumId w:val="11"/>
  </w:num>
  <w:num w:numId="6" w16cid:durableId="1689259061">
    <w:abstractNumId w:val="40"/>
  </w:num>
  <w:num w:numId="7" w16cid:durableId="2075199854">
    <w:abstractNumId w:val="37"/>
  </w:num>
  <w:num w:numId="8" w16cid:durableId="1029911105">
    <w:abstractNumId w:val="6"/>
  </w:num>
  <w:num w:numId="9" w16cid:durableId="1108310552">
    <w:abstractNumId w:val="35"/>
  </w:num>
  <w:num w:numId="10" w16cid:durableId="1729644302">
    <w:abstractNumId w:val="31"/>
  </w:num>
  <w:num w:numId="11" w16cid:durableId="12138876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9865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70127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63530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9551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926906">
    <w:abstractNumId w:val="14"/>
  </w:num>
  <w:num w:numId="17" w16cid:durableId="2070414785">
    <w:abstractNumId w:val="36"/>
  </w:num>
  <w:num w:numId="18" w16cid:durableId="595015671">
    <w:abstractNumId w:val="15"/>
  </w:num>
  <w:num w:numId="19" w16cid:durableId="1491293326">
    <w:abstractNumId w:val="13"/>
  </w:num>
  <w:num w:numId="20" w16cid:durableId="510530054">
    <w:abstractNumId w:val="25"/>
  </w:num>
  <w:num w:numId="21" w16cid:durableId="692267348">
    <w:abstractNumId w:val="8"/>
  </w:num>
  <w:num w:numId="22" w16cid:durableId="1144467309">
    <w:abstractNumId w:val="3"/>
  </w:num>
  <w:num w:numId="23" w16cid:durableId="2025472792">
    <w:abstractNumId w:val="4"/>
  </w:num>
  <w:num w:numId="24" w16cid:durableId="587616956">
    <w:abstractNumId w:val="23"/>
  </w:num>
  <w:num w:numId="25" w16cid:durableId="429159789">
    <w:abstractNumId w:val="38"/>
  </w:num>
  <w:num w:numId="26" w16cid:durableId="2087022524">
    <w:abstractNumId w:val="12"/>
  </w:num>
  <w:num w:numId="27" w16cid:durableId="968780077">
    <w:abstractNumId w:val="10"/>
  </w:num>
  <w:num w:numId="28" w16cid:durableId="1497109874">
    <w:abstractNumId w:val="28"/>
  </w:num>
  <w:num w:numId="29" w16cid:durableId="2005694594">
    <w:abstractNumId w:val="20"/>
  </w:num>
  <w:num w:numId="30" w16cid:durableId="1534656867">
    <w:abstractNumId w:val="22"/>
  </w:num>
  <w:num w:numId="31" w16cid:durableId="484318292">
    <w:abstractNumId w:val="33"/>
  </w:num>
  <w:num w:numId="32" w16cid:durableId="484207751">
    <w:abstractNumId w:val="2"/>
  </w:num>
  <w:num w:numId="33" w16cid:durableId="1682854977">
    <w:abstractNumId w:val="30"/>
  </w:num>
  <w:num w:numId="34" w16cid:durableId="352388941">
    <w:abstractNumId w:val="7"/>
  </w:num>
  <w:num w:numId="35" w16cid:durableId="596602178">
    <w:abstractNumId w:val="21"/>
  </w:num>
  <w:num w:numId="36" w16cid:durableId="1119110571">
    <w:abstractNumId w:val="19"/>
  </w:num>
  <w:num w:numId="37" w16cid:durableId="160895391">
    <w:abstractNumId w:val="9"/>
  </w:num>
  <w:num w:numId="38" w16cid:durableId="1482770887">
    <w:abstractNumId w:val="39"/>
  </w:num>
  <w:num w:numId="39" w16cid:durableId="1521553055">
    <w:abstractNumId w:val="29"/>
  </w:num>
  <w:num w:numId="40" w16cid:durableId="1598519378">
    <w:abstractNumId w:val="16"/>
  </w:num>
  <w:num w:numId="41" w16cid:durableId="1903903198">
    <w:abstractNumId w:val="24"/>
  </w:num>
  <w:num w:numId="42" w16cid:durableId="1195682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818311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73"/>
    <w:rsid w:val="000344B4"/>
    <w:rsid w:val="00090F59"/>
    <w:rsid w:val="00092129"/>
    <w:rsid w:val="000A123E"/>
    <w:rsid w:val="000C6100"/>
    <w:rsid w:val="0010359A"/>
    <w:rsid w:val="0011318D"/>
    <w:rsid w:val="00151D54"/>
    <w:rsid w:val="00173273"/>
    <w:rsid w:val="001817C5"/>
    <w:rsid w:val="00194FC7"/>
    <w:rsid w:val="001B61A9"/>
    <w:rsid w:val="001C1ED5"/>
    <w:rsid w:val="001D0B45"/>
    <w:rsid w:val="001D3B8C"/>
    <w:rsid w:val="001E2B53"/>
    <w:rsid w:val="001E4CEA"/>
    <w:rsid w:val="002014C3"/>
    <w:rsid w:val="00237BC5"/>
    <w:rsid w:val="00265987"/>
    <w:rsid w:val="002709FD"/>
    <w:rsid w:val="0028033C"/>
    <w:rsid w:val="00286012"/>
    <w:rsid w:val="00307754"/>
    <w:rsid w:val="0033248C"/>
    <w:rsid w:val="00332B0F"/>
    <w:rsid w:val="00332B7C"/>
    <w:rsid w:val="00335DAB"/>
    <w:rsid w:val="00336D93"/>
    <w:rsid w:val="003545F9"/>
    <w:rsid w:val="003649FD"/>
    <w:rsid w:val="00370C25"/>
    <w:rsid w:val="003B55DD"/>
    <w:rsid w:val="003E1024"/>
    <w:rsid w:val="003E52CD"/>
    <w:rsid w:val="003E6B11"/>
    <w:rsid w:val="00431AC5"/>
    <w:rsid w:val="00465711"/>
    <w:rsid w:val="0047219A"/>
    <w:rsid w:val="0048509D"/>
    <w:rsid w:val="00495090"/>
    <w:rsid w:val="004B4676"/>
    <w:rsid w:val="004D2C01"/>
    <w:rsid w:val="00502155"/>
    <w:rsid w:val="00523D98"/>
    <w:rsid w:val="00543B26"/>
    <w:rsid w:val="005512F3"/>
    <w:rsid w:val="0059665B"/>
    <w:rsid w:val="005E485C"/>
    <w:rsid w:val="005E691C"/>
    <w:rsid w:val="005E7A53"/>
    <w:rsid w:val="00613FE9"/>
    <w:rsid w:val="00664C13"/>
    <w:rsid w:val="00665CBF"/>
    <w:rsid w:val="00677AB1"/>
    <w:rsid w:val="006925F7"/>
    <w:rsid w:val="006A2856"/>
    <w:rsid w:val="006B3F87"/>
    <w:rsid w:val="006E2134"/>
    <w:rsid w:val="006E3735"/>
    <w:rsid w:val="006F551D"/>
    <w:rsid w:val="00710FA4"/>
    <w:rsid w:val="00745B18"/>
    <w:rsid w:val="0076195A"/>
    <w:rsid w:val="00794C39"/>
    <w:rsid w:val="00796E0B"/>
    <w:rsid w:val="007A6382"/>
    <w:rsid w:val="007C0AE8"/>
    <w:rsid w:val="007E5A05"/>
    <w:rsid w:val="008139DF"/>
    <w:rsid w:val="008326AF"/>
    <w:rsid w:val="008558CA"/>
    <w:rsid w:val="008B67DD"/>
    <w:rsid w:val="008B74E9"/>
    <w:rsid w:val="008E2D8E"/>
    <w:rsid w:val="008E382A"/>
    <w:rsid w:val="008F639E"/>
    <w:rsid w:val="00902FCD"/>
    <w:rsid w:val="00922E6D"/>
    <w:rsid w:val="00955696"/>
    <w:rsid w:val="00980808"/>
    <w:rsid w:val="0098169B"/>
    <w:rsid w:val="00985BC5"/>
    <w:rsid w:val="00991F57"/>
    <w:rsid w:val="009B0DD1"/>
    <w:rsid w:val="009F1CB5"/>
    <w:rsid w:val="00A13B61"/>
    <w:rsid w:val="00A60747"/>
    <w:rsid w:val="00A66D80"/>
    <w:rsid w:val="00A708E0"/>
    <w:rsid w:val="00A7401E"/>
    <w:rsid w:val="00B011A7"/>
    <w:rsid w:val="00B03527"/>
    <w:rsid w:val="00B1070E"/>
    <w:rsid w:val="00B4307F"/>
    <w:rsid w:val="00B61977"/>
    <w:rsid w:val="00B6234E"/>
    <w:rsid w:val="00B67D0B"/>
    <w:rsid w:val="00BC7A69"/>
    <w:rsid w:val="00C1374C"/>
    <w:rsid w:val="00C202E4"/>
    <w:rsid w:val="00C20FCE"/>
    <w:rsid w:val="00C477D4"/>
    <w:rsid w:val="00C51BF0"/>
    <w:rsid w:val="00C84716"/>
    <w:rsid w:val="00C947FB"/>
    <w:rsid w:val="00CC4F6D"/>
    <w:rsid w:val="00CD7530"/>
    <w:rsid w:val="00CE31D5"/>
    <w:rsid w:val="00D30452"/>
    <w:rsid w:val="00D33922"/>
    <w:rsid w:val="00D352B9"/>
    <w:rsid w:val="00D4008C"/>
    <w:rsid w:val="00D42297"/>
    <w:rsid w:val="00D44517"/>
    <w:rsid w:val="00D47E52"/>
    <w:rsid w:val="00D6379E"/>
    <w:rsid w:val="00D70EBE"/>
    <w:rsid w:val="00D8002F"/>
    <w:rsid w:val="00D90DAF"/>
    <w:rsid w:val="00DB1886"/>
    <w:rsid w:val="00DB6C22"/>
    <w:rsid w:val="00DC07DE"/>
    <w:rsid w:val="00DD5BDE"/>
    <w:rsid w:val="00DE332E"/>
    <w:rsid w:val="00DE3D25"/>
    <w:rsid w:val="00DE70F4"/>
    <w:rsid w:val="00DF1F47"/>
    <w:rsid w:val="00DF27B3"/>
    <w:rsid w:val="00E14D79"/>
    <w:rsid w:val="00E34A03"/>
    <w:rsid w:val="00E47012"/>
    <w:rsid w:val="00E558C6"/>
    <w:rsid w:val="00E814C6"/>
    <w:rsid w:val="00EA49D0"/>
    <w:rsid w:val="00EC4532"/>
    <w:rsid w:val="00EC4A0B"/>
    <w:rsid w:val="00F263E1"/>
    <w:rsid w:val="00F35377"/>
    <w:rsid w:val="00F51EC8"/>
    <w:rsid w:val="00F77F95"/>
    <w:rsid w:val="00F9256F"/>
    <w:rsid w:val="00F9527D"/>
    <w:rsid w:val="00FB27C0"/>
    <w:rsid w:val="00FD7C1C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A328A"/>
  <w15:docId w15:val="{2B382662-8329-47AA-99D9-5D3DE5D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273"/>
    <w:pPr>
      <w:spacing w:after="5" w:line="304" w:lineRule="auto"/>
      <w:ind w:left="370" w:right="58" w:hanging="37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73273"/>
    <w:pPr>
      <w:keepNext/>
      <w:keepLines/>
      <w:spacing w:after="20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273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aliases w:val="Numerowanie,Akapit z listą BS,List Paragraph,L1,Akapit z listą5,Akapit z listą siwz,Wypunktowanie,sw tekst,Bullet List,FooterText,numbered,Paragraphe de liste1,lp1,Preambuła,CP-UC,CP-Punkty,List - bullets,Equipment,Bullet 1,b1,Figure_name"/>
    <w:basedOn w:val="Normalny"/>
    <w:link w:val="AkapitzlistZnak"/>
    <w:uiPriority w:val="34"/>
    <w:qFormat/>
    <w:rsid w:val="00173273"/>
    <w:pPr>
      <w:spacing w:before="60" w:after="120" w:line="280" w:lineRule="atLeast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sz w:val="22"/>
      <w:szCs w:val="24"/>
    </w:rPr>
  </w:style>
  <w:style w:type="table" w:styleId="Tabela-Siatka">
    <w:name w:val="Table Grid"/>
    <w:basedOn w:val="Standardowy"/>
    <w:uiPriority w:val="39"/>
    <w:rsid w:val="0017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umerowanie Znak,Akapit z listą BS Znak,List Paragraph Znak,L1 Znak,Akapit z listą5 Znak,Akapit z listą siwz Znak,Wypunktowanie Znak,sw tekst Znak,Bullet List Znak,FooterText Znak,numbered Znak,Paragraphe de liste1 Znak,lp1 Znak"/>
    <w:basedOn w:val="Domylnaczcionkaakapitu"/>
    <w:link w:val="Akapitzlist"/>
    <w:uiPriority w:val="34"/>
    <w:qFormat/>
    <w:rsid w:val="00173273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47"/>
    <w:rPr>
      <w:rFonts w:ascii="Arial" w:eastAsia="Arial" w:hAnsi="Arial" w:cs="Arial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2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F952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5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2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27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27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B4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7C5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1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22E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2E6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8FAF-1F39-4854-A226-F0646367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Majkrzak</dc:creator>
  <cp:lastModifiedBy>Mateusz Farbaniec</cp:lastModifiedBy>
  <cp:revision>17</cp:revision>
  <dcterms:created xsi:type="dcterms:W3CDTF">2022-03-15T11:51:00Z</dcterms:created>
  <dcterms:modified xsi:type="dcterms:W3CDTF">2022-11-10T07:47:00Z</dcterms:modified>
</cp:coreProperties>
</file>