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98FD" w14:textId="77777777" w:rsidR="00E465FE" w:rsidRPr="00E465FE" w:rsidRDefault="00E465FE" w:rsidP="00E465FE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492E1C1" w14:textId="77777777" w:rsidR="00E465FE" w:rsidRPr="00E465FE" w:rsidRDefault="00E465FE" w:rsidP="00E465FE">
      <w:pPr>
        <w:spacing w:after="0" w:line="319" w:lineRule="auto"/>
        <w:jc w:val="right"/>
        <w:rPr>
          <w:rFonts w:eastAsia="Calibri" w:cstheme="minorHAnsi"/>
          <w:kern w:val="0"/>
          <w14:ligatures w14:val="none"/>
        </w:rPr>
      </w:pPr>
      <w:r w:rsidRPr="00E465FE">
        <w:rPr>
          <w:rFonts w:eastAsia="Calibri" w:cstheme="minorHAnsi"/>
          <w:kern w:val="0"/>
          <w14:ligatures w14:val="none"/>
        </w:rPr>
        <w:softHyphen/>
        <w:t>Dopiewo, dnia 02.11.2023r.</w:t>
      </w:r>
    </w:p>
    <w:p w14:paraId="11EB534D" w14:textId="77777777" w:rsidR="00E465FE" w:rsidRPr="00E465FE" w:rsidRDefault="00E465FE" w:rsidP="00E465FE">
      <w:pPr>
        <w:spacing w:after="0" w:line="319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E465FE">
        <w:rPr>
          <w:rFonts w:eastAsia="Calibri" w:cstheme="minorHAnsi"/>
          <w:b/>
          <w:bCs/>
          <w:kern w:val="0"/>
          <w14:ligatures w14:val="none"/>
        </w:rPr>
        <w:t>ROA.271.21.2023</w:t>
      </w:r>
    </w:p>
    <w:p w14:paraId="0BE76E91" w14:textId="77777777" w:rsidR="00E465FE" w:rsidRPr="00E465FE" w:rsidRDefault="00E465FE" w:rsidP="00E465FE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48896FFD" w14:textId="77777777" w:rsidR="00E465FE" w:rsidRPr="00E465FE" w:rsidRDefault="00E465FE" w:rsidP="00E465FE">
      <w:pPr>
        <w:spacing w:after="0" w:line="319" w:lineRule="auto"/>
        <w:jc w:val="right"/>
        <w:rPr>
          <w:rFonts w:eastAsia="Calibri" w:cstheme="minorHAnsi"/>
          <w:b/>
          <w:bCs/>
          <w:kern w:val="0"/>
          <w14:ligatures w14:val="none"/>
        </w:rPr>
      </w:pPr>
      <w:r w:rsidRPr="00E465FE">
        <w:rPr>
          <w:rFonts w:eastAsia="Calibri" w:cstheme="minorHAnsi"/>
          <w:b/>
          <w:bCs/>
          <w:kern w:val="0"/>
          <w14:ligatures w14:val="none"/>
        </w:rPr>
        <w:t>Do wszystkich uczestników postępowania</w:t>
      </w:r>
    </w:p>
    <w:p w14:paraId="5B9A2968" w14:textId="77777777" w:rsidR="00E465FE" w:rsidRPr="00E465FE" w:rsidRDefault="00E465FE" w:rsidP="00E465FE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44335538" w14:textId="77777777" w:rsidR="00E465FE" w:rsidRPr="00E465FE" w:rsidRDefault="00E465FE" w:rsidP="00E465FE">
      <w:pPr>
        <w:spacing w:after="0" w:line="319" w:lineRule="auto"/>
        <w:jc w:val="both"/>
        <w:rPr>
          <w:rFonts w:cstheme="minorHAnsi"/>
          <w:b/>
          <w:bCs/>
          <w:kern w:val="3"/>
          <w14:ligatures w14:val="none"/>
        </w:rPr>
      </w:pPr>
      <w:r w:rsidRPr="00E465FE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E465FE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r w:rsidRPr="00E465FE">
        <w:rPr>
          <w:rFonts w:cstheme="minorHAnsi"/>
          <w:b/>
          <w:bCs/>
          <w:kern w:val="3"/>
          <w14:ligatures w14:val="none"/>
        </w:rPr>
        <w:t>„Świadczenie usług pocztowych dla  Urzędu Gminy Dopiewo.”</w:t>
      </w:r>
    </w:p>
    <w:p w14:paraId="00592867" w14:textId="77777777" w:rsidR="00E465FE" w:rsidRPr="00E465FE" w:rsidRDefault="00E465FE" w:rsidP="00E465FE">
      <w:pPr>
        <w:spacing w:after="0" w:line="319" w:lineRule="auto"/>
        <w:ind w:right="-142"/>
        <w:jc w:val="both"/>
        <w:rPr>
          <w:rFonts w:cstheme="minorHAnsi"/>
          <w:kern w:val="0"/>
          <w14:ligatures w14:val="none"/>
        </w:rPr>
      </w:pPr>
    </w:p>
    <w:p w14:paraId="776FAFD6" w14:textId="77777777" w:rsidR="00E465FE" w:rsidRPr="00E465FE" w:rsidRDefault="00E465FE" w:rsidP="00E465FE">
      <w:pPr>
        <w:spacing w:after="0" w:line="319" w:lineRule="auto"/>
        <w:ind w:right="-142" w:firstLine="708"/>
        <w:jc w:val="both"/>
        <w:rPr>
          <w:rFonts w:cstheme="minorHAnsi"/>
          <w:kern w:val="0"/>
          <w14:ligatures w14:val="none"/>
        </w:rPr>
      </w:pPr>
      <w:r w:rsidRPr="00E465FE">
        <w:rPr>
          <w:rFonts w:cstheme="minorHAnsi"/>
          <w:kern w:val="0"/>
          <w14:ligatures w14:val="none"/>
        </w:rPr>
        <w:t xml:space="preserve">Zamawiający informuje, że do niniejszego postępowania wpłynął wniosek o wyjaśnienie treści SWZ. </w:t>
      </w:r>
    </w:p>
    <w:p w14:paraId="12B99C55" w14:textId="77777777" w:rsidR="00E465FE" w:rsidRPr="00E465FE" w:rsidRDefault="00E465FE" w:rsidP="00E465FE">
      <w:pPr>
        <w:spacing w:after="0" w:line="319" w:lineRule="auto"/>
        <w:ind w:right="-142"/>
        <w:jc w:val="both"/>
        <w:rPr>
          <w:rFonts w:cstheme="minorHAnsi"/>
          <w:kern w:val="0"/>
          <w14:ligatures w14:val="none"/>
        </w:rPr>
      </w:pPr>
      <w:r w:rsidRPr="00E465FE">
        <w:rPr>
          <w:rFonts w:cstheme="minorHAnsi"/>
          <w:kern w:val="0"/>
          <w14:ligatures w14:val="none"/>
        </w:rPr>
        <w:t xml:space="preserve">Działając na podstawie  art. 286 ust. 1 </w:t>
      </w:r>
      <w:proofErr w:type="spellStart"/>
      <w:r w:rsidRPr="00E465FE">
        <w:rPr>
          <w:rFonts w:cstheme="minorHAnsi"/>
          <w:kern w:val="0"/>
          <w14:ligatures w14:val="none"/>
        </w:rPr>
        <w:t>Pzp</w:t>
      </w:r>
      <w:proofErr w:type="spellEnd"/>
      <w:r w:rsidRPr="00E465FE">
        <w:rPr>
          <w:rFonts w:cstheme="minorHAnsi"/>
          <w:kern w:val="0"/>
          <w14:ligatures w14:val="none"/>
        </w:rPr>
        <w:t>, Zamawiający dokonuje modyfikacji SWZ w poniższym zakresie.</w:t>
      </w:r>
    </w:p>
    <w:p w14:paraId="75AF26D7" w14:textId="77777777" w:rsidR="00E465FE" w:rsidRPr="00E465FE" w:rsidRDefault="00E465FE" w:rsidP="00E465FE">
      <w:pPr>
        <w:spacing w:after="0" w:line="319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B720EA0" w14:textId="77777777" w:rsidR="00E465FE" w:rsidRPr="00E465FE" w:rsidRDefault="00E465FE" w:rsidP="00E465FE">
      <w:pPr>
        <w:spacing w:after="0" w:line="319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1A7E82A" w14:textId="77777777" w:rsidR="00E465FE" w:rsidRPr="00E465FE" w:rsidRDefault="00E465FE" w:rsidP="00E465FE">
      <w:pPr>
        <w:spacing w:after="0" w:line="319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1827D81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Pytanie nr 1. </w:t>
      </w:r>
      <w:r w:rsidRPr="00E465FE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7 do SWZ  - Projektowane postanowienia umowne, § 8 ust. 4 </w:t>
      </w:r>
    </w:p>
    <w:p w14:paraId="6615AD6E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8AB408E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bCs/>
          <w:kern w:val="0"/>
          <w:lang w:eastAsia="pl-PL"/>
          <w14:ligatures w14:val="none"/>
        </w:rPr>
        <w:t xml:space="preserve">W związku z zapisem </w:t>
      </w:r>
      <w:bookmarkStart w:id="0" w:name="_Hlk149810273"/>
      <w:r w:rsidRPr="00E465FE">
        <w:rPr>
          <w:rFonts w:eastAsia="Times New Roman" w:cstheme="minorHAnsi"/>
          <w:bCs/>
          <w:kern w:val="0"/>
          <w:lang w:eastAsia="pl-PL"/>
          <w14:ligatures w14:val="none"/>
        </w:rPr>
        <w:t xml:space="preserve">§ 8 ust 4 </w:t>
      </w:r>
      <w:bookmarkEnd w:id="0"/>
      <w:r w:rsidRPr="00E465FE">
        <w:rPr>
          <w:rFonts w:eastAsia="Times New Roman" w:cstheme="minorHAnsi"/>
          <w:bCs/>
          <w:kern w:val="0"/>
          <w:lang w:eastAsia="pl-PL"/>
          <w14:ligatures w14:val="none"/>
        </w:rPr>
        <w:t>Umowy, który określa zasady weryfikacji spełnienia przez Wykonawcę wymogu zatrudnienia na podstawie o pracę Wykonawca wnioskuje o modyfikację polegającą na dodaniu następującej treści:</w:t>
      </w:r>
    </w:p>
    <w:p w14:paraId="0CD8817F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bCs/>
          <w:kern w:val="0"/>
          <w:lang w:eastAsia="pl-PL"/>
          <w14:ligatures w14:val="none"/>
        </w:rPr>
        <w:t>„c) jednorazowo przy kontroli dokumentów poświadczających spełnienie przez Wykonawcę obowiązku zatrudnienia na podstawie umowy o pracę Zamawiający będzie żądał dokumentów dotyczących nie więcej niż 5 pracowników, przy czym termin przekazania dokumentów przez Wykonawcę będzie nie krótszy niż 14 dni roboczych”.</w:t>
      </w:r>
    </w:p>
    <w:p w14:paraId="68ECACEA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5AB28DA9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kern w:val="0"/>
          <w:lang w:eastAsia="pl-PL"/>
          <w14:ligatures w14:val="none"/>
        </w:rPr>
        <w:t xml:space="preserve">Zważywszy na  skalę zatrudnienia Wykonawcy (ok 70 tys. zatrudnionych ogółem) oraz skalę działalności Wykonawcy obsługującego Klientów na terenie całego kraju  przedkładanie przez Wykonawcę dokumentów wskazanych w SWZ na zasadach określonych przez Zamawiającego – jest praktycznie niemożliwe bez dezorganizacji służb kadrowych. </w:t>
      </w:r>
    </w:p>
    <w:p w14:paraId="0EF16184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kern w:val="0"/>
          <w:lang w:eastAsia="pl-PL"/>
          <w14:ligatures w14:val="none"/>
        </w:rPr>
        <w:t> Proponujemy doprecyzowanie zapisów, które uściśli obowiązki Wykonawcy w tym zakresie,  respektując wymogi art. 95 PZP,  uwzględni jednocześnie specyfikę organizacji Wykonawcy, który posiada status dużego przedsiębiorcy.</w:t>
      </w:r>
    </w:p>
    <w:p w14:paraId="5D36C59D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kern w:val="0"/>
          <w:lang w:eastAsia="pl-PL"/>
          <w14:ligatures w14:val="none"/>
        </w:rPr>
        <w:t>Proponowane ograniczenie liczby dokumentów weryfikowanych w ramach kontroli spełnienia  przez Wykonawcę warunku dotyczącego zatrudnienia na podstawie umowy o pracę - pozwoli wywiązać się z obowiązku dokumentowania w tym zakresie, a jednocześnie nie sparaliżuje służb kadrowych odpowiedzialnych za przygotowywanie przedmiotowej dokumentacji na potrzeby wielu Zamawiających w skali całej organizacji Wykonawcy.</w:t>
      </w:r>
    </w:p>
    <w:p w14:paraId="19480EE0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C6F5DFF" w14:textId="77777777" w:rsidR="00E465FE" w:rsidRPr="00E465FE" w:rsidRDefault="00E465FE" w:rsidP="00E465FE">
      <w:pPr>
        <w:spacing w:after="0" w:line="319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5775E96F" w14:textId="77777777" w:rsidR="00E465FE" w:rsidRPr="00E465FE" w:rsidRDefault="00E465FE" w:rsidP="00E465FE">
      <w:pPr>
        <w:spacing w:after="0" w:line="319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E465FE">
        <w:rPr>
          <w:rFonts w:eastAsia="Times New Roman" w:cstheme="minorHAnsi"/>
          <w:b/>
          <w:kern w:val="0"/>
          <w:lang w:eastAsia="pl-PL"/>
          <w14:ligatures w14:val="none"/>
        </w:rPr>
        <w:t>Odpowiedź</w:t>
      </w:r>
      <w:r w:rsidRPr="00E465FE">
        <w:rPr>
          <w:rFonts w:eastAsia="Times New Roman" w:cstheme="minorHAnsi"/>
          <w:bCs/>
          <w:kern w:val="0"/>
          <w:lang w:eastAsia="pl-PL"/>
          <w14:ligatures w14:val="none"/>
        </w:rPr>
        <w:t>: Zamawiający dokonuje modyfikacji § 8 ust 4 projektowanych postanowień umownych, który otrzymuje brzmienie:</w:t>
      </w:r>
    </w:p>
    <w:p w14:paraId="61893372" w14:textId="77777777" w:rsidR="00E465FE" w:rsidRPr="00E465FE" w:rsidRDefault="00E465FE" w:rsidP="00E465FE">
      <w:pPr>
        <w:tabs>
          <w:tab w:val="num" w:pos="426"/>
          <w:tab w:val="num" w:pos="567"/>
        </w:tabs>
        <w:spacing w:after="0" w:line="319" w:lineRule="auto"/>
        <w:jc w:val="both"/>
        <w:rPr>
          <w:rFonts w:ascii="Calibri" w:hAnsi="Calibri"/>
          <w:i/>
          <w:iCs/>
          <w:kern w:val="0"/>
          <w14:ligatures w14:val="none"/>
        </w:rPr>
      </w:pPr>
      <w:r w:rsidRPr="00E465FE"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  <w:t xml:space="preserve"> „4. </w:t>
      </w:r>
      <w:r w:rsidRPr="00E465FE">
        <w:rPr>
          <w:rFonts w:ascii="Calibri" w:hAnsi="Calibri"/>
          <w:i/>
          <w:iCs/>
          <w:kern w:val="0"/>
          <w14:ligatures w14:val="none"/>
        </w:rPr>
        <w:t xml:space="preserve">W przypadku uzasadnionych wątpliwości co do prawdziwości złożonego oświadczenia, Wykonawca zobowiązany będzie przedłożyć niżej wskazane dowody w celu potwierdzenia spełnienia wymogu zatrudnienia na </w:t>
      </w:r>
      <w:r w:rsidRPr="00E465FE">
        <w:rPr>
          <w:rFonts w:ascii="Calibri" w:hAnsi="Calibri"/>
          <w:i/>
          <w:iCs/>
          <w:kern w:val="0"/>
          <w14:ligatures w14:val="none"/>
        </w:rPr>
        <w:lastRenderedPageBreak/>
        <w:t>podstawie umowy o pracę przez Wykonawcę lub podwykonawcę osób wykonujących wskazane w ust. 1 a) i b) czynności w trakcie realizacji zamówienia:</w:t>
      </w:r>
    </w:p>
    <w:p w14:paraId="67877A5F" w14:textId="77777777" w:rsidR="00E465FE" w:rsidRPr="00E465FE" w:rsidRDefault="00E465FE" w:rsidP="00E465FE">
      <w:pPr>
        <w:numPr>
          <w:ilvl w:val="0"/>
          <w:numId w:val="1"/>
        </w:numPr>
        <w:tabs>
          <w:tab w:val="num" w:pos="567"/>
        </w:tabs>
        <w:spacing w:after="0" w:line="319" w:lineRule="auto"/>
        <w:ind w:left="567" w:hanging="283"/>
        <w:contextualSpacing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E465FE">
        <w:rPr>
          <w:rFonts w:ascii="Calibri" w:eastAsia="Calibri" w:hAnsi="Calibri" w:cs="Calibri"/>
          <w:i/>
          <w:iCs/>
          <w:kern w:val="0"/>
          <w14:ligatures w14:val="none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536E862C" w14:textId="77777777" w:rsidR="00E465FE" w:rsidRPr="00E465FE" w:rsidRDefault="00E465FE" w:rsidP="00E465FE">
      <w:pPr>
        <w:numPr>
          <w:ilvl w:val="0"/>
          <w:numId w:val="1"/>
        </w:numPr>
        <w:tabs>
          <w:tab w:val="num" w:pos="567"/>
        </w:tabs>
        <w:spacing w:after="0" w:line="319" w:lineRule="auto"/>
        <w:ind w:left="567" w:hanging="283"/>
        <w:contextualSpacing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E465FE">
        <w:rPr>
          <w:rFonts w:ascii="Calibri" w:eastAsia="Calibri" w:hAnsi="Calibri" w:cs="Calibri"/>
          <w:i/>
          <w:iCs/>
          <w:kern w:val="0"/>
          <w14:ligatures w14:val="none"/>
        </w:rPr>
        <w:t>oświadczenie zatrudnionego pracownika w zakresie następujących okoliczności: daty zawarcia umowy, rodzaju umowy o pracę, wymiaru etatu, oraz  zakresu obowiązków.</w:t>
      </w:r>
    </w:p>
    <w:p w14:paraId="521E22E5" w14:textId="77777777" w:rsidR="00E465FE" w:rsidRPr="00E465FE" w:rsidRDefault="00E465FE" w:rsidP="00E465FE">
      <w:pPr>
        <w:spacing w:after="0" w:line="319" w:lineRule="auto"/>
        <w:rPr>
          <w:rFonts w:cstheme="minorHAnsi"/>
          <w:i/>
          <w:iCs/>
        </w:rPr>
      </w:pPr>
      <w:r w:rsidRPr="00E465FE"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  <w:t>Jednorazowo przy kontroli dokumentów poświadczających spełnienie przez Wykonawcę obowiązku zatrudnienia na podstawie umowy o pracę, o których mowa w ust. 4 a) i b) Zamawiający będzie żądał dokumentów dotyczących nie więcej niż 5 pracowników, przy czym termin przekazania dokumentów przez Wykonawcę będzie nie krótszy niż 14 dni roboczych.”</w:t>
      </w:r>
    </w:p>
    <w:p w14:paraId="692D8E05" w14:textId="77777777" w:rsidR="00E465FE" w:rsidRPr="00E465FE" w:rsidRDefault="00E465FE" w:rsidP="00E465FE">
      <w:pPr>
        <w:spacing w:after="0" w:line="319" w:lineRule="auto"/>
        <w:rPr>
          <w:rFonts w:cstheme="minorHAnsi"/>
        </w:rPr>
      </w:pPr>
    </w:p>
    <w:p w14:paraId="13AE4610" w14:textId="77777777" w:rsidR="00E465FE" w:rsidRPr="00E465FE" w:rsidRDefault="00E465FE" w:rsidP="00E465FE">
      <w:pPr>
        <w:spacing w:after="0" w:line="319" w:lineRule="auto"/>
        <w:ind w:firstLine="284"/>
        <w:jc w:val="both"/>
        <w:rPr>
          <w:rFonts w:cstheme="minorHAnsi"/>
          <w:kern w:val="0"/>
          <w14:ligatures w14:val="none"/>
        </w:rPr>
      </w:pPr>
      <w:r w:rsidRPr="00E465FE">
        <w:rPr>
          <w:rFonts w:eastAsia="Calibri" w:cstheme="minorHAnsi"/>
          <w:b/>
          <w:bCs/>
          <w:kern w:val="0"/>
          <w14:ligatures w14:val="none"/>
        </w:rPr>
        <w:t>2.</w:t>
      </w:r>
      <w:r w:rsidRPr="00E465FE">
        <w:rPr>
          <w:rFonts w:eastAsia="Calibri" w:cstheme="minorHAnsi"/>
          <w:kern w:val="0"/>
          <w14:ligatures w14:val="none"/>
        </w:rPr>
        <w:t xml:space="preserve"> </w:t>
      </w:r>
      <w:r w:rsidRPr="00E465FE">
        <w:rPr>
          <w:rFonts w:cstheme="minorHAnsi"/>
          <w:kern w:val="0"/>
          <w14:ligatures w14:val="none"/>
        </w:rPr>
        <w:t xml:space="preserve">Biorąc pod uwagę powyższą modyfikację opisu przedmiotu zamówienia, Zamawiający na podstawie art. 286 ust. 3 </w:t>
      </w:r>
      <w:proofErr w:type="spellStart"/>
      <w:r w:rsidRPr="00E465FE">
        <w:rPr>
          <w:rFonts w:cstheme="minorHAnsi"/>
          <w:kern w:val="0"/>
          <w14:ligatures w14:val="none"/>
        </w:rPr>
        <w:t>Pzp</w:t>
      </w:r>
      <w:proofErr w:type="spellEnd"/>
      <w:r w:rsidRPr="00E465FE">
        <w:rPr>
          <w:rFonts w:cstheme="minorHAnsi"/>
          <w:kern w:val="0"/>
          <w14:ligatures w14:val="none"/>
        </w:rPr>
        <w:t>, dokonuje zmiany:</w:t>
      </w:r>
    </w:p>
    <w:p w14:paraId="1FC28B09" w14:textId="77777777" w:rsidR="00E465FE" w:rsidRPr="00E465FE" w:rsidRDefault="00E465FE" w:rsidP="00E465FE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  <w:kern w:val="0"/>
          <w14:ligatures w14:val="none"/>
        </w:rPr>
      </w:pPr>
      <w:r w:rsidRPr="00E465FE">
        <w:rPr>
          <w:rFonts w:ascii="Calibri" w:hAnsi="Calibri" w:cstheme="minorHAnsi"/>
          <w:b/>
          <w:bCs/>
          <w:kern w:val="0"/>
          <w14:ligatures w14:val="none"/>
        </w:rPr>
        <w:t>- terminu składania ofert do 06.11.2023r. do godz.11.00,</w:t>
      </w:r>
    </w:p>
    <w:p w14:paraId="055CAD18" w14:textId="77777777" w:rsidR="00E465FE" w:rsidRPr="00E465FE" w:rsidRDefault="00E465FE" w:rsidP="00E465FE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  <w:kern w:val="0"/>
          <w14:ligatures w14:val="none"/>
        </w:rPr>
      </w:pPr>
      <w:r w:rsidRPr="00E465FE">
        <w:rPr>
          <w:rFonts w:ascii="Calibri" w:hAnsi="Calibri" w:cstheme="minorHAnsi"/>
          <w:b/>
          <w:bCs/>
          <w:kern w:val="0"/>
          <w14:ligatures w14:val="none"/>
        </w:rPr>
        <w:t>- terminu otwarcia ofert 06.11.2023r. godz. 11.30,</w:t>
      </w:r>
    </w:p>
    <w:p w14:paraId="4F691682" w14:textId="77777777" w:rsidR="00E465FE" w:rsidRPr="00E465FE" w:rsidRDefault="00E465FE" w:rsidP="00E465FE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  <w:kern w:val="0"/>
          <w14:ligatures w14:val="none"/>
        </w:rPr>
      </w:pPr>
      <w:r w:rsidRPr="00E465FE">
        <w:rPr>
          <w:rFonts w:ascii="Calibri" w:hAnsi="Calibri" w:cstheme="minorHAnsi"/>
          <w:b/>
          <w:bCs/>
          <w:kern w:val="0"/>
          <w14:ligatures w14:val="none"/>
        </w:rPr>
        <w:t>- terminu związania ofertą do 05.12.2023r.</w:t>
      </w:r>
    </w:p>
    <w:p w14:paraId="0D915A30" w14:textId="77777777" w:rsidR="00E465FE" w:rsidRPr="00E465FE" w:rsidRDefault="00E465FE" w:rsidP="00E465FE">
      <w:pPr>
        <w:spacing w:after="0" w:line="319" w:lineRule="auto"/>
        <w:rPr>
          <w:rFonts w:cstheme="minorHAnsi"/>
        </w:rPr>
      </w:pPr>
    </w:p>
    <w:p w14:paraId="1C3D9890" w14:textId="77777777" w:rsidR="00E465FE" w:rsidRPr="00E465FE" w:rsidRDefault="00E465FE" w:rsidP="00E465FE">
      <w:pPr>
        <w:spacing w:after="0" w:line="319" w:lineRule="auto"/>
        <w:rPr>
          <w:rFonts w:cstheme="minorHAnsi"/>
        </w:rPr>
      </w:pPr>
    </w:p>
    <w:p w14:paraId="02129DD7" w14:textId="77777777" w:rsidR="00E465FE" w:rsidRPr="00E465FE" w:rsidRDefault="00E465FE" w:rsidP="00E465FE">
      <w:pPr>
        <w:spacing w:after="0" w:line="319" w:lineRule="auto"/>
        <w:rPr>
          <w:rFonts w:cstheme="minorHAnsi"/>
        </w:rPr>
      </w:pPr>
    </w:p>
    <w:p w14:paraId="1F3DE633" w14:textId="77777777" w:rsidR="00E465FE" w:rsidRPr="00E465FE" w:rsidRDefault="00E465FE" w:rsidP="00E465FE">
      <w:pPr>
        <w:spacing w:after="0" w:line="319" w:lineRule="auto"/>
        <w:rPr>
          <w:rFonts w:cstheme="minorHAnsi"/>
        </w:rPr>
      </w:pPr>
    </w:p>
    <w:p w14:paraId="24B4E2A3" w14:textId="77777777" w:rsidR="00E465FE" w:rsidRPr="00E465FE" w:rsidRDefault="00E465FE" w:rsidP="00E465FE">
      <w:pPr>
        <w:spacing w:after="0" w:line="319" w:lineRule="auto"/>
        <w:rPr>
          <w:rFonts w:cstheme="minorHAnsi"/>
        </w:rPr>
      </w:pPr>
    </w:p>
    <w:p w14:paraId="12B4E2E0" w14:textId="77777777" w:rsidR="00080FD2" w:rsidRDefault="00080FD2"/>
    <w:sectPr w:rsidR="00080FD2" w:rsidSect="00492D6C">
      <w:headerReference w:type="first" r:id="rId5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42DC" w14:textId="77777777" w:rsidR="00000000" w:rsidRPr="00A26611" w:rsidRDefault="00000000" w:rsidP="00A266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064EE" wp14:editId="036CCF50">
              <wp:simplePos x="0" y="0"/>
              <wp:positionH relativeFrom="column">
                <wp:posOffset>1010285</wp:posOffset>
              </wp:positionH>
              <wp:positionV relativeFrom="paragraph">
                <wp:posOffset>392430</wp:posOffset>
              </wp:positionV>
              <wp:extent cx="2231390" cy="243205"/>
              <wp:effectExtent l="635" t="1905" r="0" b="2540"/>
              <wp:wrapNone/>
              <wp:docPr id="57976671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D837E" id="Prostokąt 1" o:spid="_x0000_s1026" style="position:absolute;margin-left:79.55pt;margin-top:30.9pt;width:175.7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FE"/>
    <w:rsid w:val="00080FD2"/>
    <w:rsid w:val="00BE279C"/>
    <w:rsid w:val="00E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957A"/>
  <w15:chartTrackingRefBased/>
  <w15:docId w15:val="{764D0E64-EE62-4076-A77B-27E2F5F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2023-11-02T11:45:00Z</dcterms:created>
  <dcterms:modified xsi:type="dcterms:W3CDTF">2023-11-02T11:46:00Z</dcterms:modified>
</cp:coreProperties>
</file>