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4D18C" w14:textId="78A3C00A" w:rsidR="00087EDB" w:rsidRPr="00FD11ED" w:rsidRDefault="00087EDB" w:rsidP="00FD11ED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Znak sprawy:</w:t>
      </w:r>
      <w:r w:rsidR="00D40775" w:rsidRPr="00FD11ED">
        <w:rPr>
          <w:rFonts w:ascii="Calibri Light" w:hAnsi="Calibri Light" w:cs="Calibri Light"/>
        </w:rPr>
        <w:t xml:space="preserve"> </w:t>
      </w:r>
      <w:r w:rsidR="00D07ABE">
        <w:rPr>
          <w:rFonts w:ascii="Calibri Light" w:hAnsi="Calibri Light" w:cs="Calibri Light"/>
        </w:rPr>
        <w:t>298</w:t>
      </w:r>
      <w:r w:rsidR="00A1161D" w:rsidRPr="00FD11ED">
        <w:rPr>
          <w:rFonts w:ascii="Calibri Light" w:hAnsi="Calibri Light" w:cs="Calibri Light"/>
        </w:rPr>
        <w:t>/20</w:t>
      </w:r>
      <w:r w:rsidR="00274CB9" w:rsidRPr="00FD11ED">
        <w:rPr>
          <w:rFonts w:ascii="Calibri Light" w:hAnsi="Calibri Light" w:cs="Calibri Light"/>
        </w:rPr>
        <w:t>2</w:t>
      </w:r>
      <w:r w:rsidR="008E542E" w:rsidRPr="00FD11ED">
        <w:rPr>
          <w:rFonts w:ascii="Calibri Light" w:hAnsi="Calibri Light" w:cs="Calibri Light"/>
        </w:rPr>
        <w:t>4</w:t>
      </w:r>
    </w:p>
    <w:p w14:paraId="73D2D573" w14:textId="0226E768" w:rsidR="00087EDB" w:rsidRPr="00FD11ED" w:rsidRDefault="00087EDB" w:rsidP="00FD11ED">
      <w:pPr>
        <w:shd w:val="clear" w:color="auto" w:fill="FFFFFF"/>
        <w:spacing w:line="360" w:lineRule="auto"/>
        <w:jc w:val="right"/>
        <w:rPr>
          <w:rFonts w:ascii="Calibri Light" w:hAnsi="Calibri Light" w:cs="Calibri Light"/>
          <w:b/>
        </w:rPr>
      </w:pPr>
      <w:r w:rsidRPr="00FD11ED">
        <w:rPr>
          <w:rFonts w:ascii="Calibri Light" w:hAnsi="Calibri Light" w:cs="Calibri Light"/>
        </w:rPr>
        <w:t xml:space="preserve">Gdynia, dnia </w:t>
      </w:r>
      <w:sdt>
        <w:sdtPr>
          <w:rPr>
            <w:rFonts w:ascii="Calibri Light" w:hAnsi="Calibri Light" w:cs="Calibri Light"/>
          </w:rPr>
          <w:id w:val="-1700306337"/>
          <w:placeholder>
            <w:docPart w:val="EBC935EBD074433C8F17B6FEE838836C"/>
          </w:placeholder>
          <w:date w:fullDate="2024-08-2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07ABE">
            <w:rPr>
              <w:rFonts w:ascii="Calibri Light" w:hAnsi="Calibri Light" w:cs="Calibri Light"/>
            </w:rPr>
            <w:t>21.08.2024</w:t>
          </w:r>
        </w:sdtContent>
      </w:sdt>
    </w:p>
    <w:p w14:paraId="731C2D8D" w14:textId="79A3334D" w:rsidR="00087EDB" w:rsidRPr="00FD11ED" w:rsidRDefault="00FD11ED" w:rsidP="00FD11ED">
      <w:pPr>
        <w:pStyle w:val="Tytu"/>
        <w:spacing w:line="360" w:lineRule="auto"/>
        <w:jc w:val="center"/>
      </w:pPr>
      <w:r w:rsidRPr="00FD11ED">
        <w:t>Zapytanie ofertowe</w:t>
      </w:r>
    </w:p>
    <w:p w14:paraId="46B09124" w14:textId="1A736EF0" w:rsidR="00087EDB" w:rsidRPr="00FD11ED" w:rsidRDefault="00087EDB" w:rsidP="00FD11ED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Niniejsze postępowanie realizowane jest na podstawie Regulaminu udzielania zamówień publicznych o wartości szacunkowej </w:t>
      </w:r>
      <w:proofErr w:type="gramStart"/>
      <w:r w:rsidRPr="00FD11ED">
        <w:rPr>
          <w:rFonts w:ascii="Calibri Light" w:hAnsi="Calibri Light" w:cs="Calibri Light"/>
        </w:rPr>
        <w:t>nie przekraczającej</w:t>
      </w:r>
      <w:proofErr w:type="gramEnd"/>
      <w:r w:rsidRPr="00FD11ED">
        <w:rPr>
          <w:rFonts w:ascii="Calibri Light" w:hAnsi="Calibri Light" w:cs="Calibri Light"/>
        </w:rPr>
        <w:t xml:space="preserve"> kwoty 130 000 zł w Miejskim Ośrodku Pomocy Społecznej w Gdyni, stanowiącego załącznik do Zarządzenia nr 2/2021 Dyrektora MOPS w Gdyni z dnia 05.01.2021 </w:t>
      </w:r>
      <w:proofErr w:type="gramStart"/>
      <w:r w:rsidRPr="00FD11ED">
        <w:rPr>
          <w:rFonts w:ascii="Calibri Light" w:hAnsi="Calibri Light" w:cs="Calibri Light"/>
        </w:rPr>
        <w:t>r</w:t>
      </w:r>
      <w:proofErr w:type="gramEnd"/>
      <w:r w:rsidRPr="00FD11ED">
        <w:rPr>
          <w:rFonts w:ascii="Calibri Light" w:hAnsi="Calibri Light" w:cs="Calibri Light"/>
        </w:rPr>
        <w:t xml:space="preserve">. </w:t>
      </w:r>
      <w:r w:rsidR="00042F30" w:rsidRPr="00FD11ED">
        <w:rPr>
          <w:rFonts w:ascii="Calibri Light" w:hAnsi="Calibri Light" w:cs="Calibri Light"/>
        </w:rPr>
        <w:t>ze zm.</w:t>
      </w:r>
    </w:p>
    <w:p w14:paraId="30548C50" w14:textId="77777777" w:rsidR="00087EDB" w:rsidRPr="00FD11ED" w:rsidRDefault="00087EDB" w:rsidP="00FD11ED">
      <w:pPr>
        <w:shd w:val="clear" w:color="auto" w:fill="FFFFFF"/>
        <w:spacing w:line="360" w:lineRule="auto"/>
        <w:rPr>
          <w:rFonts w:ascii="Calibri Light" w:hAnsi="Calibri Light" w:cs="Calibri Light"/>
          <w:b/>
        </w:rPr>
      </w:pPr>
      <w:r w:rsidRPr="00FD11ED">
        <w:rPr>
          <w:rFonts w:ascii="Calibri Light" w:hAnsi="Calibri Light" w:cs="Calibri Light"/>
          <w:b/>
        </w:rPr>
        <w:t>Zamawiający:</w:t>
      </w:r>
    </w:p>
    <w:p w14:paraId="3697A112" w14:textId="77777777" w:rsidR="00087EDB" w:rsidRPr="00FD11ED" w:rsidRDefault="00087EDB" w:rsidP="00FD11ED">
      <w:pPr>
        <w:tabs>
          <w:tab w:val="num" w:pos="284"/>
        </w:tabs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Miejski Ośrodek Pomocy Społecznej w Gdyni, </w:t>
      </w:r>
    </w:p>
    <w:p w14:paraId="720AF85E" w14:textId="77777777" w:rsidR="00087EDB" w:rsidRPr="00FD11ED" w:rsidRDefault="00087EDB" w:rsidP="00FD11ED">
      <w:pPr>
        <w:tabs>
          <w:tab w:val="num" w:pos="284"/>
        </w:tabs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Jednostka Budżetowa Gminy Miasta Gdynia</w:t>
      </w:r>
    </w:p>
    <w:p w14:paraId="225AA1EE" w14:textId="03BBB278" w:rsidR="00087EDB" w:rsidRPr="00FD11ED" w:rsidRDefault="00F2432B" w:rsidP="00FD11ED">
      <w:pPr>
        <w:tabs>
          <w:tab w:val="num" w:pos="284"/>
        </w:tabs>
        <w:spacing w:line="360" w:lineRule="auto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ul</w:t>
      </w:r>
      <w:proofErr w:type="gramEnd"/>
      <w:r w:rsidRPr="00FD11ED">
        <w:rPr>
          <w:rFonts w:ascii="Calibri Light" w:hAnsi="Calibri Light" w:cs="Calibri Light"/>
        </w:rPr>
        <w:t>. Grabowo 2, 81-265 Gdynia</w:t>
      </w:r>
    </w:p>
    <w:p w14:paraId="0A02F457" w14:textId="77777777" w:rsidR="00087EDB" w:rsidRPr="00FD11ED" w:rsidRDefault="00087EDB" w:rsidP="00FD11ED">
      <w:pPr>
        <w:suppressAutoHyphens/>
        <w:spacing w:line="360" w:lineRule="auto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Niniejsze postępowanie prowadzone jest w formie elektronicznej za pośrednictwem Platformy zakupowej dostępnej pod adresem strony internetowej:</w:t>
      </w:r>
    </w:p>
    <w:p w14:paraId="5E03DC3F" w14:textId="2CD508B4" w:rsidR="00087EDB" w:rsidRPr="00FD11ED" w:rsidRDefault="00D07ABE" w:rsidP="00FD11ED">
      <w:pPr>
        <w:suppressAutoHyphens/>
        <w:spacing w:line="360" w:lineRule="auto"/>
        <w:contextualSpacing/>
        <w:rPr>
          <w:rFonts w:ascii="Calibri Light" w:hAnsi="Calibri Light" w:cs="Calibri Light"/>
          <w:u w:val="single"/>
        </w:rPr>
      </w:pPr>
      <w:hyperlink r:id="rId9" w:history="1">
        <w:r w:rsidR="00087EDB" w:rsidRPr="00FD11ED">
          <w:rPr>
            <w:rStyle w:val="Hipercze"/>
            <w:rFonts w:ascii="Calibri Light" w:hAnsi="Calibri Light" w:cs="Calibri Light"/>
          </w:rPr>
          <w:t>https://platformazakupowa.pl/pn/mops_gdynia</w:t>
        </w:r>
      </w:hyperlink>
    </w:p>
    <w:p w14:paraId="55253706" w14:textId="2FB10566" w:rsidR="00087EDB" w:rsidRPr="00FD11ED" w:rsidRDefault="00087EDB" w:rsidP="00FD11ED">
      <w:pPr>
        <w:pStyle w:val="Nagwek1"/>
        <w:spacing w:line="360" w:lineRule="auto"/>
      </w:pPr>
      <w:r w:rsidRPr="00FD11ED">
        <w:t>Rozdział 1. Opis przedmiotu zamówienia</w:t>
      </w:r>
    </w:p>
    <w:p w14:paraId="1093CC72" w14:textId="7BE22243" w:rsidR="00AB0451" w:rsidRPr="00FD11ED" w:rsidRDefault="005D338E" w:rsidP="00FD11ED">
      <w:pPr>
        <w:pStyle w:val="Akapitzlist"/>
        <w:numPr>
          <w:ilvl w:val="1"/>
          <w:numId w:val="22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FD11ED">
        <w:rPr>
          <w:rFonts w:ascii="Calibri Light" w:hAnsi="Calibri Light" w:cs="Calibri Light"/>
        </w:rPr>
        <w:t xml:space="preserve">Przedmiotem zamówienia jest </w:t>
      </w:r>
      <w:r w:rsidRPr="00FD11ED">
        <w:rPr>
          <w:rFonts w:ascii="Calibri Light" w:hAnsi="Calibri Light" w:cs="Calibri Light"/>
          <w:b/>
        </w:rPr>
        <w:t xml:space="preserve">sukcesywna dostawa </w:t>
      </w:r>
      <w:r w:rsidR="00AB0451" w:rsidRPr="00FD11ED">
        <w:rPr>
          <w:rFonts w:ascii="Calibri Light" w:hAnsi="Calibri Light" w:cs="Calibri Light"/>
          <w:b/>
        </w:rPr>
        <w:t>środków ochrony osobistej do Miejskiego Ośrodka Pomocy Społecznej w Gdyni.</w:t>
      </w:r>
      <w:r w:rsidR="0062484B" w:rsidRPr="00FD11ED">
        <w:rPr>
          <w:rFonts w:ascii="Calibri Light" w:hAnsi="Calibri Light" w:cs="Calibri Light"/>
          <w:b/>
        </w:rPr>
        <w:t xml:space="preserve"> </w:t>
      </w:r>
      <w:r w:rsidR="0062484B" w:rsidRPr="00FD11ED">
        <w:rPr>
          <w:rFonts w:ascii="Calibri Light" w:hAnsi="Calibri Light" w:cs="Calibri Light"/>
          <w:bCs/>
        </w:rPr>
        <w:t>Zamówienie obejmuje następując</w:t>
      </w:r>
      <w:r w:rsidR="0086721C" w:rsidRPr="00FD11ED">
        <w:rPr>
          <w:rFonts w:ascii="Calibri Light" w:hAnsi="Calibri Light" w:cs="Calibri Light"/>
          <w:bCs/>
        </w:rPr>
        <w:t>e towary</w:t>
      </w:r>
      <w:r w:rsidR="0062484B" w:rsidRPr="00FD11ED">
        <w:rPr>
          <w:rFonts w:ascii="Calibri Light" w:hAnsi="Calibri Light" w:cs="Calibri Light"/>
          <w:bCs/>
        </w:rPr>
        <w:t>:</w:t>
      </w:r>
    </w:p>
    <w:p w14:paraId="457CD70A" w14:textId="680C83B8" w:rsidR="0062484B" w:rsidRPr="00FD11ED" w:rsidRDefault="0062484B" w:rsidP="00FD11ED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bookmarkStart w:id="0" w:name="_Hlk94686930"/>
      <w:r w:rsidRPr="00FD11ED">
        <w:rPr>
          <w:rFonts w:ascii="Calibri Light" w:hAnsi="Calibri Light" w:cs="Calibri Light"/>
        </w:rPr>
        <w:t>Fartuchy ochronne jednorazowe:</w:t>
      </w:r>
    </w:p>
    <w:p w14:paraId="6152796A" w14:textId="20A35BFA" w:rsidR="0062484B" w:rsidRPr="00FD11ED" w:rsidRDefault="00324C44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niesterylne</w:t>
      </w:r>
      <w:proofErr w:type="gramEnd"/>
      <w:r w:rsidR="00582DEF" w:rsidRPr="00FD11ED">
        <w:rPr>
          <w:rFonts w:ascii="Calibri Light" w:hAnsi="Calibri Light" w:cs="Calibri Light"/>
        </w:rPr>
        <w:t>,</w:t>
      </w:r>
    </w:p>
    <w:p w14:paraId="3408CF18" w14:textId="0FB0F6C2" w:rsidR="0062484B" w:rsidRPr="00FD11ED" w:rsidRDefault="0062484B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przewiewny</w:t>
      </w:r>
      <w:proofErr w:type="gramEnd"/>
      <w:r w:rsidRPr="00FD11ED">
        <w:rPr>
          <w:rFonts w:ascii="Calibri Light" w:hAnsi="Calibri Light" w:cs="Calibri Light"/>
        </w:rPr>
        <w:t xml:space="preserve"> z włókniny polipropylenowej o gra</w:t>
      </w:r>
      <w:r w:rsidR="00582DEF" w:rsidRPr="00FD11ED">
        <w:rPr>
          <w:rFonts w:ascii="Calibri Light" w:hAnsi="Calibri Light" w:cs="Calibri Light"/>
        </w:rPr>
        <w:t>maturze min 30g/m2, max 40g/m2,</w:t>
      </w:r>
    </w:p>
    <w:p w14:paraId="50FDA1A9" w14:textId="21340626" w:rsidR="0062484B" w:rsidRPr="00FD11ED" w:rsidRDefault="0062484B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rękaw</w:t>
      </w:r>
      <w:r w:rsidR="00582DEF" w:rsidRPr="00FD11ED">
        <w:rPr>
          <w:rFonts w:ascii="Calibri Light" w:hAnsi="Calibri Light" w:cs="Calibri Light"/>
        </w:rPr>
        <w:t>y</w:t>
      </w:r>
      <w:proofErr w:type="gramEnd"/>
      <w:r w:rsidR="00582DEF" w:rsidRPr="00FD11ED">
        <w:rPr>
          <w:rFonts w:ascii="Calibri Light" w:hAnsi="Calibri Light" w:cs="Calibri Light"/>
        </w:rPr>
        <w:t xml:space="preserve"> długie, zakończone mankietem,</w:t>
      </w:r>
    </w:p>
    <w:p w14:paraId="2D2FB759" w14:textId="77777777" w:rsidR="0062484B" w:rsidRPr="00FD11ED" w:rsidRDefault="0062484B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posiadający</w:t>
      </w:r>
      <w:proofErr w:type="gramEnd"/>
      <w:r w:rsidRPr="00FD11ED">
        <w:rPr>
          <w:rFonts w:ascii="Calibri Light" w:hAnsi="Calibri Light" w:cs="Calibri Light"/>
        </w:rPr>
        <w:t xml:space="preserve"> wiązanie przy szyi i trok do związania fartucha w pasie,</w:t>
      </w:r>
    </w:p>
    <w:p w14:paraId="1A999AD7" w14:textId="77777777" w:rsidR="0062484B" w:rsidRPr="00FD11ED" w:rsidRDefault="0062484B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posiadający</w:t>
      </w:r>
      <w:proofErr w:type="gramEnd"/>
      <w:r w:rsidRPr="00FD11ED">
        <w:rPr>
          <w:rFonts w:ascii="Calibri Light" w:hAnsi="Calibri Light" w:cs="Calibri Light"/>
        </w:rPr>
        <w:t xml:space="preserve"> </w:t>
      </w:r>
      <w:r w:rsidRPr="00FD11ED">
        <w:rPr>
          <w:rFonts w:ascii="Calibri Light" w:hAnsi="Calibri Light" w:cs="Calibri Light"/>
          <w:color w:val="000000" w:themeColor="text1"/>
          <w:shd w:val="clear" w:color="auto" w:fill="FFFFFF"/>
        </w:rPr>
        <w:t>certyfikat OEKO-TEX Standard 100</w:t>
      </w:r>
      <w:r w:rsidRPr="00FD11ED">
        <w:rPr>
          <w:rFonts w:ascii="Calibri Light" w:hAnsi="Calibri Light" w:cs="Calibri Light"/>
        </w:rPr>
        <w:t>,</w:t>
      </w:r>
    </w:p>
    <w:p w14:paraId="11D5E4DA" w14:textId="59A42E44" w:rsidR="0062484B" w:rsidRPr="00FD11ED" w:rsidRDefault="0062484B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opakowanie</w:t>
      </w:r>
      <w:proofErr w:type="gramEnd"/>
      <w:r w:rsidRPr="00FD11ED">
        <w:rPr>
          <w:rFonts w:ascii="Calibri Light" w:hAnsi="Calibri Light" w:cs="Calibri Light"/>
        </w:rPr>
        <w:t xml:space="preserve"> </w:t>
      </w:r>
      <w:r w:rsidR="000039B3" w:rsidRPr="00FD11ED">
        <w:rPr>
          <w:rFonts w:ascii="Calibri Light" w:hAnsi="Calibri Light" w:cs="Calibri Light"/>
        </w:rPr>
        <w:t xml:space="preserve">minimum </w:t>
      </w:r>
      <w:r w:rsidRPr="00FD11ED">
        <w:rPr>
          <w:rFonts w:ascii="Calibri Light" w:hAnsi="Calibri Light" w:cs="Calibri Light"/>
        </w:rPr>
        <w:t>10 szt.,</w:t>
      </w:r>
    </w:p>
    <w:p w14:paraId="55B94241" w14:textId="6E44F705" w:rsidR="0062484B" w:rsidRPr="00FD11ED" w:rsidRDefault="0062484B" w:rsidP="00FD11ED">
      <w:pPr>
        <w:pStyle w:val="Akapitzlist"/>
        <w:numPr>
          <w:ilvl w:val="0"/>
          <w:numId w:val="34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dostępne</w:t>
      </w:r>
      <w:proofErr w:type="gramEnd"/>
      <w:r w:rsidRPr="00FD11ED">
        <w:rPr>
          <w:rFonts w:ascii="Calibri Light" w:hAnsi="Calibri Light" w:cs="Calibri Light"/>
        </w:rPr>
        <w:t xml:space="preserve"> rozmiary (do wyboru przez zamawiającego): </w:t>
      </w:r>
      <w:r w:rsidR="004C0F50">
        <w:rPr>
          <w:rFonts w:ascii="Calibri Light" w:hAnsi="Calibri Light" w:cs="Calibri Light"/>
        </w:rPr>
        <w:t xml:space="preserve">M, </w:t>
      </w:r>
      <w:r w:rsidRPr="00FD11ED">
        <w:rPr>
          <w:rFonts w:ascii="Calibri Light" w:hAnsi="Calibri Light" w:cs="Calibri Light"/>
        </w:rPr>
        <w:t>L, XL, XXL.</w:t>
      </w:r>
    </w:p>
    <w:p w14:paraId="21BDE705" w14:textId="5F65B415" w:rsidR="0062484B" w:rsidRPr="00FD11ED" w:rsidRDefault="0062484B" w:rsidP="00FD11ED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Maseczka jednorazowa FFP2</w:t>
      </w:r>
    </w:p>
    <w:p w14:paraId="0D546424" w14:textId="35CAF172" w:rsidR="0062484B" w:rsidRPr="00FD11ED" w:rsidRDefault="0062484B" w:rsidP="00FD11ED">
      <w:pPr>
        <w:pStyle w:val="Akapitzlist"/>
        <w:numPr>
          <w:ilvl w:val="0"/>
          <w:numId w:val="32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wykonana</w:t>
      </w:r>
      <w:proofErr w:type="gramEnd"/>
      <w:r w:rsidRPr="00FD11ED">
        <w:rPr>
          <w:rFonts w:ascii="Calibri Light" w:hAnsi="Calibri Light" w:cs="Calibri Light"/>
        </w:rPr>
        <w:t xml:space="preserve"> z włóknin filtracyjnych i osłonowych, </w:t>
      </w:r>
    </w:p>
    <w:p w14:paraId="79926AD4" w14:textId="77777777" w:rsidR="0062484B" w:rsidRPr="00FD11ED" w:rsidRDefault="0062484B" w:rsidP="00FD11ED">
      <w:pPr>
        <w:pStyle w:val="Akapitzlist"/>
        <w:numPr>
          <w:ilvl w:val="0"/>
          <w:numId w:val="32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zakrywa</w:t>
      </w:r>
      <w:proofErr w:type="gramEnd"/>
      <w:r w:rsidRPr="00FD11ED">
        <w:rPr>
          <w:rFonts w:ascii="Calibri Light" w:hAnsi="Calibri Light" w:cs="Calibri Light"/>
        </w:rPr>
        <w:t xml:space="preserve"> usta i nos,</w:t>
      </w:r>
    </w:p>
    <w:p w14:paraId="0119383D" w14:textId="77777777" w:rsidR="0062484B" w:rsidRPr="00FD11ED" w:rsidRDefault="0062484B" w:rsidP="00FD11ED">
      <w:pPr>
        <w:pStyle w:val="Akapitzlist"/>
        <w:numPr>
          <w:ilvl w:val="0"/>
          <w:numId w:val="32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lastRenderedPageBreak/>
        <w:t>w</w:t>
      </w:r>
      <w:proofErr w:type="gramEnd"/>
      <w:r w:rsidRPr="00FD11ED">
        <w:rPr>
          <w:rFonts w:ascii="Calibri Light" w:hAnsi="Calibri Light" w:cs="Calibri Light"/>
        </w:rPr>
        <w:t xml:space="preserve"> jednej krawędzi wzmocnienie umożliwiające dopasowanie maseczki do nosa,</w:t>
      </w:r>
    </w:p>
    <w:p w14:paraId="3F8F1AF5" w14:textId="77777777" w:rsidR="0062484B" w:rsidRPr="00FD11ED" w:rsidRDefault="0062484B" w:rsidP="00FD11ED">
      <w:pPr>
        <w:pStyle w:val="Akapitzlist"/>
        <w:numPr>
          <w:ilvl w:val="0"/>
          <w:numId w:val="32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posiadająca</w:t>
      </w:r>
      <w:proofErr w:type="gramEnd"/>
      <w:r w:rsidRPr="00FD11ED">
        <w:rPr>
          <w:rFonts w:ascii="Calibri Light" w:hAnsi="Calibri Light" w:cs="Calibri Light"/>
        </w:rPr>
        <w:t xml:space="preserve"> gumki umożliwiające założenie maseczki na uszy,</w:t>
      </w:r>
    </w:p>
    <w:p w14:paraId="7009F594" w14:textId="77777777" w:rsidR="0062484B" w:rsidRPr="00FD11ED" w:rsidRDefault="0062484B" w:rsidP="00FD11ED">
      <w:pPr>
        <w:pStyle w:val="Akapitzlist"/>
        <w:numPr>
          <w:ilvl w:val="0"/>
          <w:numId w:val="32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zgodna z wymaganiami normy EN</w:t>
      </w:r>
      <w:proofErr w:type="gramStart"/>
      <w:r w:rsidRPr="00FD11ED">
        <w:rPr>
          <w:rFonts w:ascii="Calibri Light" w:hAnsi="Calibri Light" w:cs="Calibri Light"/>
        </w:rPr>
        <w:t xml:space="preserve"> 149:2001+A</w:t>
      </w:r>
      <w:proofErr w:type="gramEnd"/>
      <w:r w:rsidRPr="00FD11ED">
        <w:rPr>
          <w:rFonts w:ascii="Calibri Light" w:hAnsi="Calibri Light" w:cs="Calibri Light"/>
        </w:rPr>
        <w:t>1:2009,</w:t>
      </w:r>
    </w:p>
    <w:p w14:paraId="491F2C7F" w14:textId="09384FE6" w:rsidR="0062484B" w:rsidRPr="00FD11ED" w:rsidRDefault="0062484B" w:rsidP="00FD11ED">
      <w:pPr>
        <w:pStyle w:val="Akapitzlist"/>
        <w:numPr>
          <w:ilvl w:val="0"/>
          <w:numId w:val="32"/>
        </w:numPr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opakowanie</w:t>
      </w:r>
      <w:proofErr w:type="gramEnd"/>
      <w:r w:rsidR="000039B3" w:rsidRPr="00FD11ED">
        <w:rPr>
          <w:rFonts w:ascii="Calibri Light" w:hAnsi="Calibri Light" w:cs="Calibri Light"/>
        </w:rPr>
        <w:t xml:space="preserve"> minimum </w:t>
      </w:r>
      <w:r w:rsidRPr="00FD11ED">
        <w:rPr>
          <w:rFonts w:ascii="Calibri Light" w:hAnsi="Calibri Light" w:cs="Calibri Light"/>
        </w:rPr>
        <w:t>10 szt.</w:t>
      </w:r>
    </w:p>
    <w:p w14:paraId="381E4921" w14:textId="6B796E28" w:rsidR="00536E64" w:rsidRPr="00FD11ED" w:rsidRDefault="00536E64" w:rsidP="00FD11ED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Rękawiczki jednorazowe</w:t>
      </w:r>
    </w:p>
    <w:p w14:paraId="1E83380C" w14:textId="501D95BC" w:rsidR="00536E64" w:rsidRPr="00FD11ED" w:rsidRDefault="00536E64" w:rsidP="00FD11ED">
      <w:pPr>
        <w:pStyle w:val="Akapitzlist"/>
        <w:numPr>
          <w:ilvl w:val="0"/>
          <w:numId w:val="36"/>
        </w:numPr>
        <w:tabs>
          <w:tab w:val="left" w:pos="1276"/>
        </w:tabs>
        <w:spacing w:line="360" w:lineRule="auto"/>
        <w:ind w:firstLine="131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lateksowe</w:t>
      </w:r>
      <w:proofErr w:type="gramEnd"/>
      <w:r w:rsidRPr="00FD11ED">
        <w:rPr>
          <w:rFonts w:ascii="Calibri Light" w:hAnsi="Calibri Light" w:cs="Calibri Light"/>
        </w:rPr>
        <w:t xml:space="preserve"> </w:t>
      </w:r>
      <w:proofErr w:type="spellStart"/>
      <w:r w:rsidRPr="00FD11ED">
        <w:rPr>
          <w:rFonts w:ascii="Calibri Light" w:hAnsi="Calibri Light" w:cs="Calibri Light"/>
        </w:rPr>
        <w:t>bezpudrowe</w:t>
      </w:r>
      <w:proofErr w:type="spellEnd"/>
      <w:r w:rsidRPr="00FD11ED">
        <w:rPr>
          <w:rFonts w:ascii="Calibri Light" w:hAnsi="Calibri Light" w:cs="Calibri Light"/>
        </w:rPr>
        <w:t>, rozmiary do wyboru S, M, L</w:t>
      </w:r>
      <w:r w:rsidR="004C0F50">
        <w:rPr>
          <w:rFonts w:ascii="Calibri Light" w:hAnsi="Calibri Light" w:cs="Calibri Light"/>
        </w:rPr>
        <w:t>, XL</w:t>
      </w:r>
      <w:r w:rsidRPr="00FD11ED">
        <w:rPr>
          <w:rFonts w:ascii="Calibri Light" w:hAnsi="Calibri Light" w:cs="Calibri Light"/>
        </w:rPr>
        <w:t xml:space="preserve"> (100 szt. opakowanie),</w:t>
      </w:r>
    </w:p>
    <w:p w14:paraId="2B09D92F" w14:textId="30E2FF34" w:rsidR="00536E64" w:rsidRPr="00FD11ED" w:rsidRDefault="00536E64" w:rsidP="00FD11ED">
      <w:pPr>
        <w:pStyle w:val="Akapitzlist"/>
        <w:numPr>
          <w:ilvl w:val="0"/>
          <w:numId w:val="36"/>
        </w:numPr>
        <w:tabs>
          <w:tab w:val="left" w:pos="1276"/>
        </w:tabs>
        <w:spacing w:line="360" w:lineRule="auto"/>
        <w:ind w:firstLine="131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winylowe </w:t>
      </w:r>
      <w:proofErr w:type="spellStart"/>
      <w:r w:rsidRPr="00FD11ED">
        <w:rPr>
          <w:rFonts w:ascii="Calibri Light" w:hAnsi="Calibri Light" w:cs="Calibri Light"/>
        </w:rPr>
        <w:t>bezpudrowe</w:t>
      </w:r>
      <w:proofErr w:type="spellEnd"/>
      <w:r w:rsidRPr="00FD11ED">
        <w:rPr>
          <w:rFonts w:ascii="Calibri Light" w:hAnsi="Calibri Light" w:cs="Calibri Light"/>
        </w:rPr>
        <w:t>, rozmiary do wyboru S, M, L</w:t>
      </w:r>
      <w:r w:rsidR="004C0F50">
        <w:rPr>
          <w:rFonts w:ascii="Calibri Light" w:hAnsi="Calibri Light" w:cs="Calibri Light"/>
        </w:rPr>
        <w:t xml:space="preserve">, </w:t>
      </w:r>
      <w:proofErr w:type="gramStart"/>
      <w:r w:rsidR="004C0F50">
        <w:rPr>
          <w:rFonts w:ascii="Calibri Light" w:hAnsi="Calibri Light" w:cs="Calibri Light"/>
        </w:rPr>
        <w:t>XL</w:t>
      </w:r>
      <w:r w:rsidRPr="00FD11ED">
        <w:rPr>
          <w:rFonts w:ascii="Calibri Light" w:hAnsi="Calibri Light" w:cs="Calibri Light"/>
        </w:rPr>
        <w:t xml:space="preserve">  (100 szt</w:t>
      </w:r>
      <w:proofErr w:type="gramEnd"/>
      <w:r w:rsidRPr="00FD11ED">
        <w:rPr>
          <w:rFonts w:ascii="Calibri Light" w:hAnsi="Calibri Light" w:cs="Calibri Light"/>
        </w:rPr>
        <w:t>. opakowanie),</w:t>
      </w:r>
    </w:p>
    <w:p w14:paraId="33DDBC16" w14:textId="06861EF6" w:rsidR="00536E64" w:rsidRPr="00FD11ED" w:rsidRDefault="00536E64" w:rsidP="00FD11ED">
      <w:pPr>
        <w:pStyle w:val="Akapitzlist"/>
        <w:numPr>
          <w:ilvl w:val="0"/>
          <w:numId w:val="36"/>
        </w:numPr>
        <w:tabs>
          <w:tab w:val="left" w:pos="1276"/>
        </w:tabs>
        <w:spacing w:line="360" w:lineRule="auto"/>
        <w:ind w:left="1276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nitrylowe</w:t>
      </w:r>
      <w:proofErr w:type="gramEnd"/>
      <w:r w:rsidRPr="00FD11ED">
        <w:rPr>
          <w:rFonts w:ascii="Calibri Light" w:hAnsi="Calibri Light" w:cs="Calibri Light"/>
        </w:rPr>
        <w:t xml:space="preserve"> </w:t>
      </w:r>
      <w:proofErr w:type="spellStart"/>
      <w:r w:rsidRPr="00FD11ED">
        <w:rPr>
          <w:rFonts w:ascii="Calibri Light" w:hAnsi="Calibri Light" w:cs="Calibri Light"/>
        </w:rPr>
        <w:t>bezpudrowe</w:t>
      </w:r>
      <w:proofErr w:type="spellEnd"/>
      <w:r w:rsidRPr="00FD11ED">
        <w:rPr>
          <w:rFonts w:ascii="Calibri Light" w:hAnsi="Calibri Light" w:cs="Calibri Light"/>
        </w:rPr>
        <w:t>, niesterylne, oburęczne, rozmiary do wyboru S, M, L</w:t>
      </w:r>
      <w:r w:rsidR="004C0F50">
        <w:rPr>
          <w:rFonts w:ascii="Calibri Light" w:hAnsi="Calibri Light" w:cs="Calibri Light"/>
        </w:rPr>
        <w:t>, XL</w:t>
      </w:r>
      <w:r w:rsidRPr="00FD11ED">
        <w:rPr>
          <w:rFonts w:ascii="Calibri Light" w:hAnsi="Calibri Light" w:cs="Calibri Light"/>
        </w:rPr>
        <w:t xml:space="preserve"> (100 szt. opakowanie),</w:t>
      </w:r>
    </w:p>
    <w:p w14:paraId="5C8573EE" w14:textId="7BA8F6A6" w:rsidR="00536E64" w:rsidRPr="00FD11ED" w:rsidRDefault="00536E64" w:rsidP="00FD11ED">
      <w:pPr>
        <w:pStyle w:val="Akapitzlist"/>
        <w:numPr>
          <w:ilvl w:val="0"/>
          <w:numId w:val="36"/>
        </w:numPr>
        <w:tabs>
          <w:tab w:val="left" w:pos="1276"/>
        </w:tabs>
        <w:spacing w:line="360" w:lineRule="auto"/>
        <w:ind w:firstLine="131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zgodność</w:t>
      </w:r>
      <w:proofErr w:type="gramEnd"/>
      <w:r w:rsidRPr="00FD11ED">
        <w:rPr>
          <w:rFonts w:ascii="Calibri Light" w:hAnsi="Calibri Light" w:cs="Calibri Light"/>
        </w:rPr>
        <w:t xml:space="preserve"> z normą EN 455.</w:t>
      </w:r>
    </w:p>
    <w:bookmarkEnd w:id="0"/>
    <w:p w14:paraId="13662E40" w14:textId="3D824C8E" w:rsidR="005D338E" w:rsidRPr="00FD11ED" w:rsidRDefault="005D338E" w:rsidP="00FD11ED">
      <w:pPr>
        <w:pStyle w:val="Akapitzlist"/>
        <w:numPr>
          <w:ilvl w:val="0"/>
          <w:numId w:val="22"/>
        </w:numPr>
        <w:suppressAutoHyphens/>
        <w:spacing w:before="24"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  <w:b/>
        </w:rPr>
        <w:t>Wymagania dotyczące przedmiotu zamówienia:</w:t>
      </w:r>
    </w:p>
    <w:p w14:paraId="0F470CD5" w14:textId="7C1E9B4D" w:rsidR="00BD5851" w:rsidRPr="00FD11ED" w:rsidRDefault="00BD5851" w:rsidP="00FD11ED">
      <w:pPr>
        <w:pStyle w:val="Akapitzlist"/>
        <w:numPr>
          <w:ilvl w:val="0"/>
          <w:numId w:val="27"/>
        </w:numPr>
        <w:spacing w:before="24" w:line="360" w:lineRule="auto"/>
        <w:ind w:left="851" w:hanging="425"/>
        <w:rPr>
          <w:rFonts w:ascii="Calibri Light" w:hAnsi="Calibri Light" w:cs="Calibri Light"/>
          <w:b/>
        </w:rPr>
      </w:pPr>
      <w:r w:rsidRPr="00FD11ED">
        <w:rPr>
          <w:rFonts w:ascii="Calibri Light" w:hAnsi="Calibri Light" w:cs="Calibri Light"/>
        </w:rPr>
        <w:t xml:space="preserve">Zamawiający wymaga, aby dostarczane środki ochrony osobistej były </w:t>
      </w:r>
      <w:bookmarkStart w:id="1" w:name="_Hlk94687333"/>
      <w:r w:rsidRPr="00FD11ED">
        <w:rPr>
          <w:rFonts w:ascii="Calibri Light" w:hAnsi="Calibri Light" w:cs="Calibri Light"/>
        </w:rPr>
        <w:t>fabrycznie nowe, pełnowartościowe, wolne od jakichkolwiek wad</w:t>
      </w:r>
      <w:r w:rsidR="00171DE0" w:rsidRPr="00FD11ED">
        <w:rPr>
          <w:rFonts w:ascii="Calibri Light" w:hAnsi="Calibri Light" w:cs="Calibri Light"/>
        </w:rPr>
        <w:t xml:space="preserve"> i pochodzący z bieżącej produkcji</w:t>
      </w:r>
      <w:r w:rsidR="004C0F50">
        <w:rPr>
          <w:rFonts w:ascii="Calibri Light" w:hAnsi="Calibri Light" w:cs="Calibri Light"/>
        </w:rPr>
        <w:t xml:space="preserve"> (termin przydatności nie krótszy niż 2 lata od momentu dostarczenia towaru)</w:t>
      </w:r>
      <w:r w:rsidRPr="00FD11ED">
        <w:rPr>
          <w:rFonts w:ascii="Calibri Light" w:hAnsi="Calibri Light" w:cs="Calibri Light"/>
        </w:rPr>
        <w:t>, w stanie kompletnym i zdatnym do użytkowania, tj. gwarantującym stosowanie ich zgodnie z przeznaczeniem, bez konieczności dokonywania dodatkowych zakupów elementów i akcesoriów oraz dopuszczone do obrotu i stosowania w krajach Unii Europejskiej.</w:t>
      </w:r>
    </w:p>
    <w:p w14:paraId="3F5686C4" w14:textId="46B17EF6" w:rsidR="005D338E" w:rsidRPr="00FD11ED" w:rsidRDefault="005D338E" w:rsidP="00FD11ED">
      <w:pPr>
        <w:pStyle w:val="Akapitzlist"/>
        <w:numPr>
          <w:ilvl w:val="0"/>
          <w:numId w:val="27"/>
        </w:numPr>
        <w:tabs>
          <w:tab w:val="left" w:pos="426"/>
        </w:tabs>
        <w:suppressAutoHyphens/>
        <w:autoSpaceDE w:val="0"/>
        <w:spacing w:line="360" w:lineRule="auto"/>
        <w:ind w:left="851" w:hanging="425"/>
        <w:rPr>
          <w:rFonts w:ascii="Calibri Light" w:hAnsi="Calibri Light" w:cs="Calibri Light"/>
        </w:rPr>
      </w:pPr>
      <w:bookmarkStart w:id="2" w:name="_Hlk94687460"/>
      <w:bookmarkEnd w:id="1"/>
      <w:r w:rsidRPr="00FD11ED">
        <w:rPr>
          <w:rFonts w:ascii="Calibri Light" w:hAnsi="Calibri Light" w:cs="Calibri Light"/>
        </w:rPr>
        <w:t>Przedmiot zamówienia musi być dostarczany w oryginalnych opakowaniach, oznakowany przez producenta w taki sposób, aby możliwa była identyfikacja produktu</w:t>
      </w:r>
      <w:r w:rsidR="001B1BF3" w:rsidRPr="00FD11ED">
        <w:rPr>
          <w:rFonts w:ascii="Calibri Light" w:hAnsi="Calibri Light" w:cs="Calibri Light"/>
        </w:rPr>
        <w:t xml:space="preserve"> oraz posiadający termin ważności (przydatności do użycia) określony przez producenta</w:t>
      </w:r>
      <w:r w:rsidR="004C0F50">
        <w:rPr>
          <w:rFonts w:ascii="Calibri Light" w:hAnsi="Calibri Light" w:cs="Calibri Light"/>
        </w:rPr>
        <w:t>.</w:t>
      </w:r>
    </w:p>
    <w:bookmarkEnd w:id="2"/>
    <w:p w14:paraId="757CF20E" w14:textId="68D0DDAD" w:rsidR="005D338E" w:rsidRPr="00FD11ED" w:rsidRDefault="005D338E" w:rsidP="00FD11ED">
      <w:pPr>
        <w:pStyle w:val="Akapitzlist"/>
        <w:numPr>
          <w:ilvl w:val="0"/>
          <w:numId w:val="27"/>
        </w:numPr>
        <w:tabs>
          <w:tab w:val="left" w:pos="709"/>
        </w:tabs>
        <w:suppressAutoHyphens/>
        <w:autoSpaceDE w:val="0"/>
        <w:spacing w:line="360" w:lineRule="auto"/>
        <w:ind w:left="78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  Wykonawcę, którego oferta zostanie </w:t>
      </w:r>
      <w:proofErr w:type="gramStart"/>
      <w:r w:rsidRPr="00FD11ED">
        <w:rPr>
          <w:rFonts w:ascii="Calibri Light" w:hAnsi="Calibri Light" w:cs="Calibri Light"/>
        </w:rPr>
        <w:t>wybrana jako</w:t>
      </w:r>
      <w:proofErr w:type="gramEnd"/>
      <w:r w:rsidRPr="00FD11ED">
        <w:rPr>
          <w:rFonts w:ascii="Calibri Light" w:hAnsi="Calibri Light" w:cs="Calibri Light"/>
        </w:rPr>
        <w:t xml:space="preserve"> najkorzystniejsza w czasie trwania umowy będą obowiązywały ceny jednostkowe brutto, które za</w:t>
      </w:r>
      <w:r w:rsidR="00582DEF" w:rsidRPr="00FD11ED">
        <w:rPr>
          <w:rFonts w:ascii="Calibri Light" w:hAnsi="Calibri Light" w:cs="Calibri Light"/>
        </w:rPr>
        <w:t>proponował w Formularzu oferty.</w:t>
      </w:r>
    </w:p>
    <w:p w14:paraId="0D04447F" w14:textId="14D35772" w:rsidR="005D338E" w:rsidRPr="00FD11ED" w:rsidRDefault="005D338E" w:rsidP="00FD11ED">
      <w:pPr>
        <w:pStyle w:val="Akapitzlist"/>
        <w:numPr>
          <w:ilvl w:val="0"/>
          <w:numId w:val="27"/>
        </w:numPr>
        <w:spacing w:line="360" w:lineRule="auto"/>
        <w:ind w:left="78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Zamawiający określił przewidywane ilości zamawianych towarów w okresie obowiązywania umowy. </w:t>
      </w:r>
      <w:bookmarkStart w:id="3" w:name="_Hlk94687212"/>
      <w:r w:rsidRPr="00FD11ED">
        <w:rPr>
          <w:rFonts w:ascii="Calibri Light" w:hAnsi="Calibri Light" w:cs="Calibri Light"/>
        </w:rPr>
        <w:t>Zamawiający zastrzega sobie prawo do zwiększania / zmniejszenia ilości poszczególnych pozycji towarowych z zachowaniem ich cen jednostkowych, do granicy pełnego wykorzystania wartości brutto umowy.</w:t>
      </w:r>
      <w:bookmarkEnd w:id="3"/>
    </w:p>
    <w:p w14:paraId="77C470CF" w14:textId="77777777" w:rsidR="00087EDB" w:rsidRPr="00FD11ED" w:rsidRDefault="00087EDB" w:rsidP="00FD11ED">
      <w:pPr>
        <w:pStyle w:val="Nagwek1"/>
        <w:spacing w:line="360" w:lineRule="auto"/>
      </w:pPr>
      <w:r w:rsidRPr="00FD11ED">
        <w:lastRenderedPageBreak/>
        <w:t>Rozdział 2. Termin i miejsce realizacji zamówienia</w:t>
      </w:r>
    </w:p>
    <w:p w14:paraId="4628A9A3" w14:textId="0356C918" w:rsidR="003557E3" w:rsidRPr="00FD11ED" w:rsidRDefault="003557E3" w:rsidP="00FD11ED">
      <w:pPr>
        <w:pStyle w:val="Akapitzlist"/>
        <w:numPr>
          <w:ilvl w:val="3"/>
          <w:numId w:val="26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Termin</w:t>
      </w:r>
      <w:r w:rsidR="00B31493" w:rsidRPr="00FD11ED">
        <w:rPr>
          <w:rFonts w:ascii="Calibri Light" w:hAnsi="Calibri Light" w:cs="Calibri Light"/>
        </w:rPr>
        <w:t xml:space="preserve"> reali</w:t>
      </w:r>
      <w:r w:rsidR="00C716D5" w:rsidRPr="00FD11ED">
        <w:rPr>
          <w:rFonts w:ascii="Calibri Light" w:hAnsi="Calibri Light" w:cs="Calibri Light"/>
        </w:rPr>
        <w:t xml:space="preserve">zacji umowy: od dnia </w:t>
      </w:r>
      <w:r w:rsidR="00D07ABE">
        <w:rPr>
          <w:rFonts w:ascii="Calibri Light" w:hAnsi="Calibri Light" w:cs="Calibri Light"/>
        </w:rPr>
        <w:t>01</w:t>
      </w:r>
      <w:r w:rsidR="00582DEF" w:rsidRPr="00FD11ED">
        <w:rPr>
          <w:rFonts w:ascii="Calibri Light" w:hAnsi="Calibri Light" w:cs="Calibri Light"/>
        </w:rPr>
        <w:t>.</w:t>
      </w:r>
      <w:r w:rsidR="00D07ABE">
        <w:rPr>
          <w:rFonts w:ascii="Calibri Light" w:hAnsi="Calibri Light" w:cs="Calibri Light"/>
        </w:rPr>
        <w:t>10</w:t>
      </w:r>
      <w:r w:rsidR="00582DEF" w:rsidRPr="00FD11ED">
        <w:rPr>
          <w:rFonts w:ascii="Calibri Light" w:hAnsi="Calibri Light" w:cs="Calibri Light"/>
        </w:rPr>
        <w:t xml:space="preserve">.2024 do dnia </w:t>
      </w:r>
      <w:r w:rsidR="00D07ABE">
        <w:rPr>
          <w:rFonts w:ascii="Calibri Light" w:hAnsi="Calibri Light" w:cs="Calibri Light"/>
        </w:rPr>
        <w:t>30</w:t>
      </w:r>
      <w:r w:rsidR="00A1161D" w:rsidRPr="00FD11ED">
        <w:rPr>
          <w:rFonts w:ascii="Calibri Light" w:hAnsi="Calibri Light" w:cs="Calibri Light"/>
        </w:rPr>
        <w:t>.</w:t>
      </w:r>
      <w:r w:rsidR="00582DEF" w:rsidRPr="00FD11ED">
        <w:rPr>
          <w:rFonts w:ascii="Calibri Light" w:hAnsi="Calibri Light" w:cs="Calibri Light"/>
        </w:rPr>
        <w:t>0</w:t>
      </w:r>
      <w:r w:rsidR="00D07ABE">
        <w:rPr>
          <w:rFonts w:ascii="Calibri Light" w:hAnsi="Calibri Light" w:cs="Calibri Light"/>
        </w:rPr>
        <w:t>9</w:t>
      </w:r>
      <w:bookmarkStart w:id="4" w:name="_GoBack"/>
      <w:bookmarkEnd w:id="4"/>
      <w:r w:rsidRPr="00FD11ED">
        <w:rPr>
          <w:rFonts w:ascii="Calibri Light" w:hAnsi="Calibri Light" w:cs="Calibri Light"/>
        </w:rPr>
        <w:t>.202</w:t>
      </w:r>
      <w:r w:rsidR="00582DEF" w:rsidRPr="00FD11ED">
        <w:rPr>
          <w:rFonts w:ascii="Calibri Light" w:hAnsi="Calibri Light" w:cs="Calibri Light"/>
        </w:rPr>
        <w:t>5</w:t>
      </w:r>
      <w:r w:rsidRPr="00FD11ED">
        <w:rPr>
          <w:rFonts w:ascii="Calibri Light" w:hAnsi="Calibri Light" w:cs="Calibri Light"/>
        </w:rPr>
        <w:t xml:space="preserve"> r.</w:t>
      </w:r>
      <w:r w:rsidR="005D338E" w:rsidRPr="00FD11ED">
        <w:rPr>
          <w:rFonts w:ascii="Calibri Light" w:hAnsi="Calibri Light" w:cs="Calibri Light"/>
        </w:rPr>
        <w:t xml:space="preserve"> lub do wyczerpania środków przeznaczonych na realizację przedmiotowego zamówienia.</w:t>
      </w:r>
    </w:p>
    <w:p w14:paraId="2100B68C" w14:textId="570FA6D1" w:rsidR="003557E3" w:rsidRPr="00FD11ED" w:rsidRDefault="00170773" w:rsidP="00FD11ED">
      <w:pPr>
        <w:pStyle w:val="Akapitzlist"/>
        <w:numPr>
          <w:ilvl w:val="3"/>
          <w:numId w:val="26"/>
        </w:numPr>
        <w:shd w:val="clear" w:color="auto" w:fill="FFFFFF"/>
        <w:spacing w:before="24"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Zamawiający każdorazowo określi ilość zamawianego towaru oraz termin dostawy zgodnie z zapotrzebowaniem składanym za pośrednictwem poczty e-mail. </w:t>
      </w:r>
      <w:r w:rsidR="003557E3" w:rsidRPr="00FD11ED">
        <w:rPr>
          <w:rFonts w:ascii="Calibri Light" w:hAnsi="Calibri Light" w:cs="Calibri Light"/>
        </w:rPr>
        <w:t xml:space="preserve">Termin realizacji bieżącego zamówienia: do </w:t>
      </w:r>
      <w:r w:rsidR="00FF11D3" w:rsidRPr="00FD11ED">
        <w:rPr>
          <w:rFonts w:ascii="Calibri Light" w:hAnsi="Calibri Light" w:cs="Calibri Light"/>
        </w:rPr>
        <w:t>5</w:t>
      </w:r>
      <w:r w:rsidR="003557E3" w:rsidRPr="00FD11ED">
        <w:rPr>
          <w:rFonts w:ascii="Calibri Light" w:hAnsi="Calibri Light" w:cs="Calibri Light"/>
        </w:rPr>
        <w:t xml:space="preserve"> dni roboczych od dnia </w:t>
      </w:r>
      <w:r w:rsidR="00171DE0" w:rsidRPr="00FD11ED">
        <w:rPr>
          <w:rFonts w:ascii="Calibri Light" w:hAnsi="Calibri Light" w:cs="Calibri Light"/>
        </w:rPr>
        <w:t>złożenia</w:t>
      </w:r>
      <w:r w:rsidR="003557E3" w:rsidRPr="00FD11ED">
        <w:rPr>
          <w:rFonts w:ascii="Calibri Light" w:hAnsi="Calibri Light" w:cs="Calibri Light"/>
        </w:rPr>
        <w:t xml:space="preserve"> zamówienia </w:t>
      </w:r>
      <w:bookmarkStart w:id="5" w:name="_Hlk94687301"/>
      <w:r w:rsidR="003557E3" w:rsidRPr="00FD11ED">
        <w:rPr>
          <w:rFonts w:ascii="Calibri Light" w:hAnsi="Calibri Light" w:cs="Calibri Light"/>
        </w:rPr>
        <w:t>na adres poczty e-mail wskazany przez Wykonawcę</w:t>
      </w:r>
      <w:bookmarkEnd w:id="5"/>
      <w:r w:rsidR="003557E3" w:rsidRPr="00FD11ED">
        <w:rPr>
          <w:rFonts w:ascii="Calibri Light" w:hAnsi="Calibri Light" w:cs="Calibri Light"/>
        </w:rPr>
        <w:t>.</w:t>
      </w:r>
    </w:p>
    <w:p w14:paraId="0E7F87C8" w14:textId="77777777" w:rsidR="00FF11D3" w:rsidRPr="00FD11ED" w:rsidRDefault="003557E3" w:rsidP="00FD11ED">
      <w:pPr>
        <w:pStyle w:val="Akapitzlist"/>
        <w:numPr>
          <w:ilvl w:val="3"/>
          <w:numId w:val="26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Miejsce realizacji </w:t>
      </w:r>
      <w:r w:rsidR="00170773" w:rsidRPr="00FD11ED">
        <w:rPr>
          <w:rFonts w:ascii="Calibri Light" w:hAnsi="Calibri Light" w:cs="Calibri Light"/>
        </w:rPr>
        <w:t xml:space="preserve">bieżącego </w:t>
      </w:r>
      <w:r w:rsidRPr="00FD11ED">
        <w:rPr>
          <w:rFonts w:ascii="Calibri Light" w:hAnsi="Calibri Light" w:cs="Calibri Light"/>
        </w:rPr>
        <w:t xml:space="preserve">zamówienia: </w:t>
      </w:r>
    </w:p>
    <w:p w14:paraId="61FC27E1" w14:textId="6F9B2AC3" w:rsidR="0056528F" w:rsidRPr="00FD11ED" w:rsidRDefault="00FF11D3" w:rsidP="00FD11ED">
      <w:pPr>
        <w:pStyle w:val="Akapitzlist"/>
        <w:shd w:val="clear" w:color="auto" w:fill="FFFFFF"/>
        <w:spacing w:line="360" w:lineRule="auto"/>
        <w:ind w:left="426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a</w:t>
      </w:r>
      <w:proofErr w:type="gramEnd"/>
      <w:r w:rsidRPr="00FD11ED">
        <w:rPr>
          <w:rFonts w:ascii="Calibri Light" w:hAnsi="Calibri Light" w:cs="Calibri Light"/>
        </w:rPr>
        <w:t xml:space="preserve">) </w:t>
      </w:r>
      <w:r w:rsidR="003557E3" w:rsidRPr="00FD11ED">
        <w:rPr>
          <w:rFonts w:ascii="Calibri Light" w:hAnsi="Calibri Light" w:cs="Calibri Light"/>
        </w:rPr>
        <w:t>MOPS Gdynia (81-265) ul. Grabowo 2 do Magazynu znajdującego się na poziom</w:t>
      </w:r>
      <w:r w:rsidRPr="00FD11ED">
        <w:rPr>
          <w:rFonts w:ascii="Calibri Light" w:hAnsi="Calibri Light" w:cs="Calibri Light"/>
        </w:rPr>
        <w:t>ie -1 schodami w dół, bez rampy,</w:t>
      </w:r>
    </w:p>
    <w:p w14:paraId="77F394E1" w14:textId="640CAD54" w:rsidR="00FF11D3" w:rsidRPr="00FD11ED" w:rsidRDefault="00FF11D3" w:rsidP="00FD11ED">
      <w:pPr>
        <w:pStyle w:val="Akapitzlist"/>
        <w:shd w:val="clear" w:color="auto" w:fill="FFFFFF"/>
        <w:spacing w:line="360" w:lineRule="auto"/>
        <w:ind w:left="426"/>
        <w:rPr>
          <w:rFonts w:ascii="Calibri Light" w:hAnsi="Calibri Light" w:cs="Calibri Light"/>
          <w:color w:val="000000" w:themeColor="text1"/>
        </w:rPr>
      </w:pPr>
      <w:proofErr w:type="gramStart"/>
      <w:r w:rsidRPr="00FD11ED">
        <w:rPr>
          <w:rFonts w:ascii="Calibri Light" w:hAnsi="Calibri Light" w:cs="Calibri Light"/>
        </w:rPr>
        <w:t>b</w:t>
      </w:r>
      <w:proofErr w:type="gramEnd"/>
      <w:r w:rsidRPr="00FD11ED">
        <w:rPr>
          <w:rFonts w:ascii="Calibri Light" w:hAnsi="Calibri Light" w:cs="Calibri Light"/>
        </w:rPr>
        <w:t xml:space="preserve">) </w:t>
      </w:r>
      <w:r w:rsidRPr="00FD11ED">
        <w:rPr>
          <w:rFonts w:ascii="Calibri Light" w:hAnsi="Calibri Light" w:cs="Calibri Light"/>
          <w:color w:val="000000" w:themeColor="text1"/>
        </w:rPr>
        <w:t>Gdyński Ośrodek Wsparcia, ul. Bosmańska 32A,</w:t>
      </w:r>
      <w:r w:rsidR="00D43F2A" w:rsidRPr="00FD11ED">
        <w:rPr>
          <w:rFonts w:ascii="Calibri Light" w:eastAsia="Calibri" w:hAnsi="Calibri Light" w:cs="Calibri Light"/>
          <w:color w:val="000000"/>
          <w:kern w:val="3"/>
        </w:rPr>
        <w:t xml:space="preserve"> 81-116 Gdynia,</w:t>
      </w:r>
    </w:p>
    <w:p w14:paraId="2EC47892" w14:textId="55626B12" w:rsidR="00FF11D3" w:rsidRPr="00FD11ED" w:rsidRDefault="00FF11D3" w:rsidP="00FD11ED">
      <w:pPr>
        <w:pStyle w:val="Akapitzlist"/>
        <w:shd w:val="clear" w:color="auto" w:fill="FFFFFF"/>
        <w:spacing w:line="360" w:lineRule="auto"/>
        <w:ind w:left="426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c</w:t>
      </w:r>
      <w:proofErr w:type="gramEnd"/>
      <w:r w:rsidRPr="00FD11ED">
        <w:rPr>
          <w:rFonts w:ascii="Calibri Light" w:hAnsi="Calibri Light" w:cs="Calibri Light"/>
        </w:rPr>
        <w:t xml:space="preserve">) </w:t>
      </w:r>
      <w:r w:rsidRPr="00FD11ED">
        <w:rPr>
          <w:rFonts w:ascii="Calibri Light" w:hAnsi="Calibri Light" w:cs="Calibri Light"/>
          <w:color w:val="000000" w:themeColor="text1"/>
        </w:rPr>
        <w:t>Gdyński Ośrodek Wsparcia,</w:t>
      </w:r>
      <w:r w:rsidR="00D43F2A" w:rsidRPr="00FD11ED">
        <w:rPr>
          <w:rFonts w:ascii="Calibri Light" w:eastAsia="Calibri" w:hAnsi="Calibri Light" w:cs="Calibri Light"/>
          <w:color w:val="000000"/>
          <w:kern w:val="3"/>
        </w:rPr>
        <w:t xml:space="preserve"> ul. </w:t>
      </w:r>
      <w:proofErr w:type="spellStart"/>
      <w:r w:rsidR="00D43F2A" w:rsidRPr="00FD11ED">
        <w:rPr>
          <w:rFonts w:ascii="Calibri Light" w:eastAsia="Calibri" w:hAnsi="Calibri Light" w:cs="Calibri Light"/>
          <w:color w:val="000000"/>
          <w:kern w:val="3"/>
        </w:rPr>
        <w:t>Chwarznieńska</w:t>
      </w:r>
      <w:proofErr w:type="spellEnd"/>
      <w:r w:rsidR="00D43F2A" w:rsidRPr="00FD11ED">
        <w:rPr>
          <w:rFonts w:ascii="Calibri Light" w:eastAsia="Calibri" w:hAnsi="Calibri Light" w:cs="Calibri Light"/>
          <w:color w:val="000000"/>
          <w:kern w:val="3"/>
        </w:rPr>
        <w:t xml:space="preserve"> 93, 81-602 Gdynia.</w:t>
      </w:r>
    </w:p>
    <w:p w14:paraId="3155E28F" w14:textId="6C521993" w:rsidR="003557E3" w:rsidRPr="00FD11ED" w:rsidRDefault="00BD5851" w:rsidP="00FD11ED">
      <w:pPr>
        <w:pStyle w:val="Akapitzlist"/>
        <w:numPr>
          <w:ilvl w:val="3"/>
          <w:numId w:val="26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Wykonawca zapewnia na własny koszt i ryzyko transport zamawianego </w:t>
      </w:r>
      <w:r w:rsidR="00170773" w:rsidRPr="00FD11ED">
        <w:rPr>
          <w:rFonts w:ascii="Calibri Light" w:hAnsi="Calibri Light" w:cs="Calibri Light"/>
        </w:rPr>
        <w:t>towaru</w:t>
      </w:r>
      <w:r w:rsidRPr="00FD11ED">
        <w:rPr>
          <w:rFonts w:ascii="Calibri Light" w:hAnsi="Calibri Light" w:cs="Calibri Light"/>
        </w:rPr>
        <w:t xml:space="preserve"> do Magazynu, włącznie z wniesieniem towaru do magazynu</w:t>
      </w:r>
      <w:r w:rsidR="00D43F2A" w:rsidRPr="00FD11ED">
        <w:rPr>
          <w:rFonts w:ascii="Calibri Light" w:hAnsi="Calibri Light" w:cs="Calibri Light"/>
        </w:rPr>
        <w:t xml:space="preserve"> Zamawiającego</w:t>
      </w:r>
      <w:r w:rsidRPr="00FD11ED">
        <w:rPr>
          <w:rFonts w:ascii="Calibri Light" w:hAnsi="Calibri Light" w:cs="Calibri Light"/>
        </w:rPr>
        <w:t>. Ewentualne koszty związane z transportem Wykonawca winien wkalkulować w cenę jednostkową zamawianego towaru.</w:t>
      </w:r>
    </w:p>
    <w:p w14:paraId="46E16443" w14:textId="77777777" w:rsidR="00087EDB" w:rsidRPr="00FD11ED" w:rsidRDefault="00087EDB" w:rsidP="00FD11ED">
      <w:pPr>
        <w:pStyle w:val="Nagwek1"/>
        <w:spacing w:line="360" w:lineRule="auto"/>
      </w:pPr>
      <w:r w:rsidRPr="00FD11ED">
        <w:t>Rozdział 3. Warunki udziału w postępowaniu</w:t>
      </w:r>
    </w:p>
    <w:p w14:paraId="00C61CDF" w14:textId="24AC1749" w:rsidR="00011150" w:rsidRPr="00FD11ED" w:rsidRDefault="00011150" w:rsidP="00FD11ED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Zamawiający nie określa szczegółowych wymagań.</w:t>
      </w:r>
    </w:p>
    <w:p w14:paraId="4B4E4B3D" w14:textId="77777777" w:rsidR="00087EDB" w:rsidRPr="00FD11ED" w:rsidRDefault="00087EDB" w:rsidP="00FD11ED">
      <w:pPr>
        <w:pStyle w:val="Nagwek1"/>
        <w:spacing w:line="360" w:lineRule="auto"/>
      </w:pPr>
      <w:r w:rsidRPr="00FD11ED">
        <w:t>Rozdział 4. Opis kryteriów wyboru oferty najkorzystniejszej</w:t>
      </w:r>
    </w:p>
    <w:p w14:paraId="15A92DCB" w14:textId="6BABB98F" w:rsidR="00087EDB" w:rsidRPr="00FD11ED" w:rsidRDefault="00087EDB" w:rsidP="00FD11ED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="00582DEF" w:rsidRPr="00FD11ED">
        <w:rPr>
          <w:rFonts w:ascii="Calibri Light" w:hAnsi="Calibri Light" w:cs="Calibri Light"/>
          <w:b/>
        </w:rPr>
        <w:t>cena brutto oferty – waga 100%.</w:t>
      </w:r>
    </w:p>
    <w:p w14:paraId="164E8064" w14:textId="0F54CBC9" w:rsidR="00087EDB" w:rsidRPr="00FD11ED" w:rsidRDefault="00087EDB" w:rsidP="00FD11ED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Za ofertę najkorzystniejszą uznana zostanie oferta z najniższą ceną brutto</w:t>
      </w:r>
      <w:r w:rsidR="00696E96" w:rsidRPr="00FD11ED">
        <w:rPr>
          <w:rFonts w:ascii="Calibri Light" w:hAnsi="Calibri Light" w:cs="Calibri Light"/>
        </w:rPr>
        <w:t xml:space="preserve"> oferty</w:t>
      </w:r>
      <w:r w:rsidRPr="00FD11ED">
        <w:rPr>
          <w:rFonts w:ascii="Calibri Light" w:hAnsi="Calibri Light" w:cs="Calibri Light"/>
        </w:rPr>
        <w:t xml:space="preserve">. </w:t>
      </w:r>
      <w:r w:rsidR="00696E96" w:rsidRPr="00FD11ED">
        <w:rPr>
          <w:rFonts w:ascii="Calibri Light" w:hAnsi="Calibri Light" w:cs="Calibri Light"/>
        </w:rPr>
        <w:t xml:space="preserve">Za cenę brutto oferty Zamawiający przyjmuje wartość oferty </w:t>
      </w:r>
      <w:r w:rsidR="00914872" w:rsidRPr="00FD11ED">
        <w:rPr>
          <w:rFonts w:ascii="Calibri Light" w:hAnsi="Calibri Light" w:cs="Calibri Light"/>
        </w:rPr>
        <w:t xml:space="preserve">określoną na podstawie cen jednostkowych </w:t>
      </w:r>
      <w:r w:rsidR="00696E96" w:rsidRPr="00FD11ED">
        <w:rPr>
          <w:rFonts w:ascii="Calibri Light" w:hAnsi="Calibri Light" w:cs="Calibri Light"/>
        </w:rPr>
        <w:t>wskazan</w:t>
      </w:r>
      <w:r w:rsidR="00914872" w:rsidRPr="00FD11ED">
        <w:rPr>
          <w:rFonts w:ascii="Calibri Light" w:hAnsi="Calibri Light" w:cs="Calibri Light"/>
        </w:rPr>
        <w:t xml:space="preserve">ych przez Wykonawcę na </w:t>
      </w:r>
      <w:r w:rsidR="00696E96" w:rsidRPr="00FD11ED">
        <w:rPr>
          <w:rFonts w:ascii="Calibri Light" w:hAnsi="Calibri Light" w:cs="Calibri Light"/>
        </w:rPr>
        <w:t xml:space="preserve">formularzu ofertowym </w:t>
      </w:r>
      <w:r w:rsidR="00914872" w:rsidRPr="00FD11ED">
        <w:rPr>
          <w:rFonts w:ascii="Calibri Light" w:hAnsi="Calibri Light" w:cs="Calibri Light"/>
        </w:rPr>
        <w:t xml:space="preserve">zamieszczonym </w:t>
      </w:r>
      <w:r w:rsidR="009920EC" w:rsidRPr="00FD11ED">
        <w:rPr>
          <w:rFonts w:ascii="Calibri Light" w:hAnsi="Calibri Light" w:cs="Calibri Light"/>
        </w:rPr>
        <w:t>na P</w:t>
      </w:r>
      <w:r w:rsidR="00696E96" w:rsidRPr="00FD11ED">
        <w:rPr>
          <w:rFonts w:ascii="Calibri Light" w:hAnsi="Calibri Light" w:cs="Calibri Light"/>
        </w:rPr>
        <w:t>latfor</w:t>
      </w:r>
      <w:r w:rsidR="00914872" w:rsidRPr="00FD11ED">
        <w:rPr>
          <w:rFonts w:ascii="Calibri Light" w:hAnsi="Calibri Light" w:cs="Calibri Light"/>
        </w:rPr>
        <w:t>m</w:t>
      </w:r>
      <w:r w:rsidR="00696E96" w:rsidRPr="00FD11ED">
        <w:rPr>
          <w:rFonts w:ascii="Calibri Light" w:hAnsi="Calibri Light" w:cs="Calibri Light"/>
        </w:rPr>
        <w:t>ie zaku</w:t>
      </w:r>
      <w:r w:rsidR="00914872" w:rsidRPr="00FD11ED">
        <w:rPr>
          <w:rFonts w:ascii="Calibri Light" w:hAnsi="Calibri Light" w:cs="Calibri Light"/>
        </w:rPr>
        <w:t>powej</w:t>
      </w:r>
      <w:r w:rsidR="00696E96" w:rsidRPr="00FD11ED">
        <w:rPr>
          <w:rFonts w:ascii="Calibri Light" w:hAnsi="Calibri Light" w:cs="Calibri Light"/>
        </w:rPr>
        <w:t xml:space="preserve"> za </w:t>
      </w:r>
      <w:r w:rsidR="00582DEF" w:rsidRPr="00FD11ED">
        <w:rPr>
          <w:rFonts w:ascii="Calibri Light" w:hAnsi="Calibri Light" w:cs="Calibri Light"/>
        </w:rPr>
        <w:t>realizację całości zamówienia.</w:t>
      </w:r>
    </w:p>
    <w:p w14:paraId="5CA04648" w14:textId="73E53156" w:rsidR="00087EDB" w:rsidRPr="00FD11ED" w:rsidRDefault="00087EDB" w:rsidP="00FD11ED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W sytuacji, gdy Zamawiający nie będzie mógł wybrać najkorzystniejszej oferty ze względu na to, że zostały złożone oferty o takiej samej cenie, Zamawiający wezwie Wykonawców, </w:t>
      </w:r>
      <w:r w:rsidRPr="00FD11ED">
        <w:rPr>
          <w:rFonts w:ascii="Calibri Light" w:hAnsi="Calibri Light" w:cs="Calibri Light"/>
        </w:rPr>
        <w:lastRenderedPageBreak/>
        <w:t>którzy złożyli te oferty, do złożenia w terminie określonym przez Z</w:t>
      </w:r>
      <w:r w:rsidR="00582DEF" w:rsidRPr="00FD11ED">
        <w:rPr>
          <w:rFonts w:ascii="Calibri Light" w:hAnsi="Calibri Light" w:cs="Calibri Light"/>
        </w:rPr>
        <w:t>amawiającego ofert dodatkowych.</w:t>
      </w:r>
    </w:p>
    <w:p w14:paraId="0BB51CB7" w14:textId="38499C8E" w:rsidR="00087EDB" w:rsidRPr="00FD11ED" w:rsidRDefault="00087EDB" w:rsidP="00FD11ED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Wykonawcy, składając oferty dodatkowe, nie mogą zaoferować cen wyższych niż za</w:t>
      </w:r>
      <w:r w:rsidR="00582DEF" w:rsidRPr="00FD11ED">
        <w:rPr>
          <w:rFonts w:ascii="Calibri Light" w:hAnsi="Calibri Light" w:cs="Calibri Light"/>
        </w:rPr>
        <w:t>oferowane w złożonych ofertach.</w:t>
      </w:r>
    </w:p>
    <w:p w14:paraId="3E1B42D1" w14:textId="731F2ACA" w:rsidR="00087EDB" w:rsidRPr="00FD11ED" w:rsidRDefault="00087EDB" w:rsidP="00FD11ED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Jeżeli Wykonawca nie złoży wraz z ofertą dokumentów lub oświadczeń wymaganych w treści niniejszego zapytania</w:t>
      </w:r>
      <w:r w:rsidR="00804399" w:rsidRPr="00FD11ED">
        <w:rPr>
          <w:rFonts w:ascii="Calibri Light" w:hAnsi="Calibri Light" w:cs="Calibri Light"/>
        </w:rPr>
        <w:t xml:space="preserve"> (o ile były wymagane)</w:t>
      </w:r>
      <w:r w:rsidRPr="00FD11ED">
        <w:rPr>
          <w:rFonts w:ascii="Calibri Light" w:hAnsi="Calibri Light" w:cs="Calibri Light"/>
        </w:rPr>
        <w:t xml:space="preserve"> lub złoży dokumenty lub oświadczenia nieaktualne lub zawierające błędy, Zamawiający wezwie Wykonawcę w terminie przez siebie wskazanym do złożenia, uzupełnienia lub poprawienia tych dokumentów lub oświadczeń.</w:t>
      </w:r>
    </w:p>
    <w:p w14:paraId="27939A94" w14:textId="4D9F6BF1" w:rsidR="00087EDB" w:rsidRPr="00FD11ED" w:rsidRDefault="00087EDB" w:rsidP="00FD11ED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Informacja o wyniku postępowania zostanie zamieszczona na stronie Platformie zakupowej pod adresem </w:t>
      </w:r>
      <w:hyperlink r:id="rId10" w:history="1">
        <w:r w:rsidRPr="00FD11ED">
          <w:rPr>
            <w:rStyle w:val="Hipercze"/>
            <w:rFonts w:ascii="Calibri Light" w:hAnsi="Calibri Light" w:cs="Calibri Light"/>
            <w:u w:val="none"/>
          </w:rPr>
          <w:t>https://platformazakupowa.pl/pn/mops_gdynia</w:t>
        </w:r>
      </w:hyperlink>
      <w:r w:rsidRPr="00FD11ED">
        <w:rPr>
          <w:rFonts w:ascii="Calibri Light" w:hAnsi="Calibri Light" w:cs="Calibri Light"/>
        </w:rPr>
        <w:t xml:space="preserve"> na stronie dotyczącej niniejszego postępowania w sekc</w:t>
      </w:r>
      <w:r w:rsidR="00582DEF" w:rsidRPr="00FD11ED">
        <w:rPr>
          <w:rFonts w:ascii="Calibri Light" w:hAnsi="Calibri Light" w:cs="Calibri Light"/>
        </w:rPr>
        <w:t>ji „Komunikaty”.</w:t>
      </w:r>
    </w:p>
    <w:p w14:paraId="649DE6A5" w14:textId="77777777" w:rsidR="00087EDB" w:rsidRPr="00FD11ED" w:rsidRDefault="00087EDB" w:rsidP="00FD11ED">
      <w:pPr>
        <w:pStyle w:val="Nagwek1"/>
        <w:spacing w:line="360" w:lineRule="auto"/>
      </w:pPr>
      <w:r w:rsidRPr="00FD11ED">
        <w:t>Rozdział 5. Sposób składania pytań i ofert przez Wykonawców</w:t>
      </w:r>
    </w:p>
    <w:p w14:paraId="18A641B4" w14:textId="15C10682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Oferta musi być sporządzona w języku polskim. W przypadku załączenia dokumentów sporządzonych w innym języku niż dopuszczony, Wykonawca zobowiązany jest załączyć tłumaczenie na język polski. </w:t>
      </w:r>
      <w:r w:rsidR="00FA17A4" w:rsidRPr="00FD11ED">
        <w:rPr>
          <w:rFonts w:ascii="Calibri Light" w:hAnsi="Calibri Light" w:cs="Calibri Light"/>
        </w:rPr>
        <w:t>Wykonawca w formularzu ofertowym na platformie zakupowej wpisuje cenę jednostkową netto oferowanego towaru</w:t>
      </w:r>
      <w:r w:rsidR="00E67570" w:rsidRPr="00FD11ED">
        <w:rPr>
          <w:rFonts w:ascii="Calibri Light" w:hAnsi="Calibri Light" w:cs="Calibri Light"/>
        </w:rPr>
        <w:t xml:space="preserve"> (za </w:t>
      </w:r>
      <w:r w:rsidR="00182D39" w:rsidRPr="00FD11ED">
        <w:rPr>
          <w:rFonts w:ascii="Calibri Light" w:hAnsi="Calibri Light" w:cs="Calibri Light"/>
        </w:rPr>
        <w:t>opakowanie/</w:t>
      </w:r>
      <w:r w:rsidR="00E67570" w:rsidRPr="00FD11ED">
        <w:rPr>
          <w:rFonts w:ascii="Calibri Light" w:hAnsi="Calibri Light" w:cs="Calibri Light"/>
        </w:rPr>
        <w:t>sztukę)</w:t>
      </w:r>
      <w:r w:rsidR="00FA17A4" w:rsidRPr="00FD11ED">
        <w:rPr>
          <w:rFonts w:ascii="Calibri Light" w:hAnsi="Calibri Light" w:cs="Calibri Light"/>
        </w:rPr>
        <w:t xml:space="preserve"> oraz wybiera właściwą stawkę podatku VAT. Formularz ofertowy automatycznie przeliczy wartość oferty brutto. Wykonawca zobowiązany jest do sprawdzenia </w:t>
      </w:r>
      <w:r w:rsidR="00FC6DBF" w:rsidRPr="00FD11ED">
        <w:rPr>
          <w:rFonts w:ascii="Calibri Light" w:hAnsi="Calibri Light" w:cs="Calibri Light"/>
        </w:rPr>
        <w:t xml:space="preserve">poprawności </w:t>
      </w:r>
      <w:r w:rsidR="00FA17A4" w:rsidRPr="00FD11ED">
        <w:rPr>
          <w:rFonts w:ascii="Calibri Light" w:hAnsi="Calibri Light" w:cs="Calibri Light"/>
        </w:rPr>
        <w:t>wprowadzonych danych</w:t>
      </w:r>
      <w:r w:rsidR="00582DEF" w:rsidRPr="00FD11ED">
        <w:rPr>
          <w:rFonts w:ascii="Calibri Light" w:hAnsi="Calibri Light" w:cs="Calibri Light"/>
        </w:rPr>
        <w:t>.</w:t>
      </w:r>
    </w:p>
    <w:p w14:paraId="3D33503C" w14:textId="77777777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Forma oferty:</w:t>
      </w:r>
    </w:p>
    <w:p w14:paraId="7499F053" w14:textId="726A9702" w:rsidR="00087EDB" w:rsidRPr="00FD11ED" w:rsidRDefault="00087EDB" w:rsidP="00FD11ED">
      <w:pPr>
        <w:tabs>
          <w:tab w:val="left" w:pos="426"/>
        </w:tabs>
        <w:suppressAutoHyphens/>
        <w:spacing w:line="360" w:lineRule="auto"/>
        <w:ind w:left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Wykonawca składa ofertę w formie elektronicznej za poś</w:t>
      </w:r>
      <w:r w:rsidR="00104C03" w:rsidRPr="00FD11ED">
        <w:rPr>
          <w:rFonts w:ascii="Calibri Light" w:hAnsi="Calibri Light" w:cs="Calibri Light"/>
        </w:rPr>
        <w:t>rednictwem platformy zakupowej.</w:t>
      </w:r>
    </w:p>
    <w:p w14:paraId="50A59AE2" w14:textId="4BE6DAF4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Wykonawca może zwrócić się do Zamawiającego o wyjaśnienie treści niniejszego zapytania za pośrednictwem Platformy zakupowej. Zamawiający jest obowiązany udzielić wyjaśnień niezwłocznie, jednak nie później niż na 1 dzień przed upływem terminu składania ofert pod warunkiem, że wniosek </w:t>
      </w:r>
      <w:r w:rsidR="00582DEF" w:rsidRPr="00FD11ED">
        <w:rPr>
          <w:rFonts w:ascii="Calibri Light" w:hAnsi="Calibri Light" w:cs="Calibri Light"/>
        </w:rPr>
        <w:t xml:space="preserve">o wyjaśnienie treści zapytania </w:t>
      </w:r>
      <w:r w:rsidRPr="00FD11ED">
        <w:rPr>
          <w:rFonts w:ascii="Calibri Light" w:hAnsi="Calibri Light" w:cs="Calibri Light"/>
        </w:rPr>
        <w:t>ofertowego wpłynął do Zamawiającego nie później niż 2 dni przed terminem, w którym upływa wyznaczony termin składania ofert.</w:t>
      </w:r>
    </w:p>
    <w:p w14:paraId="7C33BE51" w14:textId="77777777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lastRenderedPageBreak/>
        <w:t>Jeżeli wniosek o wyjaśnienie treści niniejszego zapytania wpłynie po upływie terminu, o którym mowa w ust. 2 lub dotyczy udzielonych wyjaśnień, Zamawiający może udzielić wyjaśnień albo pozostawić wniosek bez rozpoznania.</w:t>
      </w:r>
    </w:p>
    <w:p w14:paraId="6819310B" w14:textId="77777777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Przedłużenie terminu składania ofert nie wpływa na bieg terminu składania wniosku, o którym mowa w ust. 2.</w:t>
      </w:r>
    </w:p>
    <w:p w14:paraId="297B6A82" w14:textId="38CE4392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Jeżeli w wyniku zmiany treści zapytania niezbędny będzie dodatkowy czas na wprowadzenie zmian w ofertach, Zamawiający może przedłużyć termin składania i otwarcia ofert. Informacja o zmianie terminu zostanie </w:t>
      </w:r>
      <w:r w:rsidR="00804399" w:rsidRPr="00FD11ED">
        <w:rPr>
          <w:rFonts w:ascii="Calibri Light" w:hAnsi="Calibri Light" w:cs="Calibri Light"/>
        </w:rPr>
        <w:t>opublikowana</w:t>
      </w:r>
      <w:r w:rsidRPr="00FD11ED">
        <w:rPr>
          <w:rFonts w:ascii="Calibri Light" w:hAnsi="Calibri Light" w:cs="Calibri Light"/>
        </w:rPr>
        <w:t xml:space="preserve"> w komunikacie publicznym za pośrednictwem Platformy Zakupowej.</w:t>
      </w:r>
    </w:p>
    <w:p w14:paraId="7EB1CC33" w14:textId="788CA752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history="1">
        <w:r w:rsidRPr="00FD11ED">
          <w:rPr>
            <w:rStyle w:val="Hipercze"/>
            <w:rFonts w:ascii="Calibri Light" w:hAnsi="Calibri Light" w:cs="Calibri Light"/>
            <w:u w:val="none"/>
          </w:rPr>
          <w:t>https://platformazakupowa.pl/strona/45-instrukcje</w:t>
        </w:r>
      </w:hyperlink>
      <w:r w:rsidR="00582DEF" w:rsidRPr="00FD11ED">
        <w:rPr>
          <w:rFonts w:ascii="Calibri Light" w:hAnsi="Calibri Light" w:cs="Calibri Light"/>
        </w:rPr>
        <w:t>.</w:t>
      </w:r>
    </w:p>
    <w:p w14:paraId="05F3AB9B" w14:textId="703F3244" w:rsidR="00087ED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Maksymalny rozmiar jednego pliku przesyłanego za pośrednictwem dedykowanych formularzy do: złożenia, zmiany, wycofania oferty wynosi 150 MB natomiast przy komunikacji wielko</w:t>
      </w:r>
      <w:r w:rsidR="00582DEF" w:rsidRPr="00FD11ED">
        <w:rPr>
          <w:rFonts w:ascii="Calibri Light" w:hAnsi="Calibri Light" w:cs="Calibri Light"/>
        </w:rPr>
        <w:t>ść pliku to maksymalnie 500 MB.</w:t>
      </w:r>
    </w:p>
    <w:p w14:paraId="1ACDD8F9" w14:textId="39EAA818" w:rsidR="00786D3B" w:rsidRPr="00FD11ED" w:rsidRDefault="00087EDB" w:rsidP="00FD11ED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Po upływie terminu składania ofert, o którym mowa w ust</w:t>
      </w:r>
      <w:r w:rsidR="009920EC" w:rsidRPr="00FD11ED">
        <w:rPr>
          <w:rFonts w:ascii="Calibri Light" w:hAnsi="Calibri Light" w:cs="Calibri Light"/>
        </w:rPr>
        <w:t>.</w:t>
      </w:r>
      <w:r w:rsidRPr="00FD11ED">
        <w:rPr>
          <w:rFonts w:ascii="Calibri Light" w:hAnsi="Calibri Light" w:cs="Calibri Light"/>
        </w:rPr>
        <w:t xml:space="preserve"> 1, Zamawiający zweryfikuje treść złożonych ofert i dokona wy</w:t>
      </w:r>
      <w:r w:rsidR="00582DEF" w:rsidRPr="00FD11ED">
        <w:rPr>
          <w:rFonts w:ascii="Calibri Light" w:hAnsi="Calibri Light" w:cs="Calibri Light"/>
        </w:rPr>
        <w:t>boru oferty najkorzystniejszej.</w:t>
      </w:r>
    </w:p>
    <w:p w14:paraId="4CD927F6" w14:textId="77777777" w:rsidR="00087EDB" w:rsidRPr="00FD11ED" w:rsidRDefault="00087EDB" w:rsidP="00FD11ED">
      <w:pPr>
        <w:pStyle w:val="Nagwek1"/>
        <w:spacing w:line="360" w:lineRule="auto"/>
      </w:pPr>
      <w:r w:rsidRPr="00FD11ED">
        <w:t xml:space="preserve">Rozdział 6. Inne istotne informacje dotyczące postępowania </w:t>
      </w:r>
    </w:p>
    <w:p w14:paraId="41DEF696" w14:textId="559A64FF" w:rsidR="00087EDB" w:rsidRPr="00FD11ED" w:rsidRDefault="00087ED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Zamawiający zastrzega sobie możliwość unieważnienia niniejszego postępowania, w szczególności, gdy cena najkorzystniejszej oferty będzie przewyższać kwotę, jaka została przeznaczona na sfinansowanie niniejszego zamówienia.</w:t>
      </w:r>
    </w:p>
    <w:p w14:paraId="1F21805A" w14:textId="701F92A0" w:rsidR="00804399" w:rsidRPr="00FD11ED" w:rsidRDefault="00804399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Zamawiający zastrzega sobie możliwość </w:t>
      </w:r>
      <w:r w:rsidR="00B96A34" w:rsidRPr="00FD11ED">
        <w:rPr>
          <w:rFonts w:ascii="Calibri Light" w:hAnsi="Calibri Light" w:cs="Calibri Light"/>
        </w:rPr>
        <w:t xml:space="preserve">przeprowadzenia </w:t>
      </w:r>
      <w:r w:rsidRPr="00FD11ED">
        <w:rPr>
          <w:rFonts w:ascii="Calibri Light" w:hAnsi="Calibri Light" w:cs="Calibri Light"/>
        </w:rPr>
        <w:t xml:space="preserve">negocjacji </w:t>
      </w:r>
      <w:r w:rsidR="003C7C92" w:rsidRPr="00FD11ED">
        <w:rPr>
          <w:rFonts w:ascii="Calibri Light" w:hAnsi="Calibri Light" w:cs="Calibri Light"/>
        </w:rPr>
        <w:t>na Platformie zakupowej z maksymalnie trzema Wykonawcami, którzy złożyli najkorzystniejsze oferty</w:t>
      </w:r>
      <w:r w:rsidRPr="00FD11ED">
        <w:rPr>
          <w:rFonts w:ascii="Calibri Light" w:hAnsi="Calibri Light" w:cs="Calibri Light"/>
        </w:rPr>
        <w:t>.</w:t>
      </w:r>
    </w:p>
    <w:p w14:paraId="21A6B9C0" w14:textId="77777777" w:rsidR="00087EDB" w:rsidRPr="00FD11ED" w:rsidRDefault="00087ED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umocowanie to nie będzie wynikało z dokumentów załączonych do oferty lub dokumentów rejestracyjnych (nie będzie wynikało wprost z KRS lub Centralnej Ewidencji i Informacji o Działalności Gospodarczej).</w:t>
      </w:r>
    </w:p>
    <w:p w14:paraId="1430CBC0" w14:textId="77777777" w:rsidR="00087EDB" w:rsidRPr="00FD11ED" w:rsidRDefault="00087ED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UWAGA: Zamawiający przed zawarciem umowy z wybranym Wykonawcą, wymaga przedłożenia </w:t>
      </w:r>
      <w:r w:rsidRPr="00FD11ED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FD11ED">
        <w:rPr>
          <w:rFonts w:ascii="Calibri Light" w:hAnsi="Calibri Light" w:cs="Calibri Light"/>
        </w:rPr>
        <w:t>.</w:t>
      </w:r>
    </w:p>
    <w:p w14:paraId="2F0545CA" w14:textId="458F60BF" w:rsidR="00087EDB" w:rsidRPr="00FD11ED" w:rsidRDefault="00087ED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lastRenderedPageBreak/>
        <w:t xml:space="preserve">Jeżeli zaoferowana cena lub jej istotne części składowe wydają się rażąco niskie w stosunku do przedmiotu zamówienia i budzą wątpliwości </w:t>
      </w:r>
      <w:proofErr w:type="gramStart"/>
      <w:r w:rsidRPr="00FD11ED">
        <w:rPr>
          <w:rFonts w:ascii="Calibri Light" w:hAnsi="Calibri Light" w:cs="Calibri Light"/>
        </w:rPr>
        <w:t>Zamawiającego co</w:t>
      </w:r>
      <w:proofErr w:type="gramEnd"/>
      <w:r w:rsidRPr="00FD11ED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zwróci się o udzielenie wyjaśnie</w:t>
      </w:r>
      <w:r w:rsidR="00582DEF" w:rsidRPr="00FD11ED">
        <w:rPr>
          <w:rFonts w:ascii="Calibri Light" w:hAnsi="Calibri Light" w:cs="Calibri Light"/>
        </w:rPr>
        <w:t>ń, dotyczących wyliczenia ceny.</w:t>
      </w:r>
    </w:p>
    <w:p w14:paraId="78532355" w14:textId="339A3BE0" w:rsidR="00087EDB" w:rsidRPr="00FD11ED" w:rsidRDefault="00087ED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Obowiązek wykazania, że oferta nie zawiera rażąco niski</w:t>
      </w:r>
      <w:r w:rsidR="00582DEF" w:rsidRPr="00FD11ED">
        <w:rPr>
          <w:rFonts w:ascii="Calibri Light" w:hAnsi="Calibri Light" w:cs="Calibri Light"/>
        </w:rPr>
        <w:t>ej ceny, spoczywa na Wykonawcy.</w:t>
      </w:r>
    </w:p>
    <w:p w14:paraId="287F62A0" w14:textId="77777777" w:rsidR="00087EDB" w:rsidRPr="00FD11ED" w:rsidRDefault="00087ED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Oferta Wykonawcy nie podlega </w:t>
      </w:r>
      <w:proofErr w:type="gramStart"/>
      <w:r w:rsidRPr="00FD11ED">
        <w:rPr>
          <w:rFonts w:ascii="Calibri Light" w:hAnsi="Calibri Light" w:cs="Calibri Light"/>
        </w:rPr>
        <w:t>ocenie jeżeli</w:t>
      </w:r>
      <w:proofErr w:type="gramEnd"/>
      <w:r w:rsidRPr="00FD11ED">
        <w:rPr>
          <w:rFonts w:ascii="Calibri Light" w:hAnsi="Calibri Light" w:cs="Calibri Light"/>
        </w:rPr>
        <w:t>:</w:t>
      </w:r>
    </w:p>
    <w:p w14:paraId="39F75996" w14:textId="77777777" w:rsidR="00087EDB" w:rsidRPr="00FD11ED" w:rsidRDefault="00087EDB" w:rsidP="00FD11ED">
      <w:pPr>
        <w:pStyle w:val="Akapitzlist"/>
        <w:numPr>
          <w:ilvl w:val="2"/>
          <w:numId w:val="4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Wykonawca wystąpi z wnioskiem o zmianę cen jednostkowych po upływie terminu składania ofert,</w:t>
      </w:r>
    </w:p>
    <w:p w14:paraId="61349194" w14:textId="77777777" w:rsidR="00087EDB" w:rsidRPr="00FD11ED" w:rsidRDefault="00087EDB" w:rsidP="00FD11ED">
      <w:pPr>
        <w:pStyle w:val="Akapitzlist"/>
        <w:numPr>
          <w:ilvl w:val="2"/>
          <w:numId w:val="4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zawiera</w:t>
      </w:r>
      <w:proofErr w:type="gramEnd"/>
      <w:r w:rsidRPr="00FD11ED">
        <w:rPr>
          <w:rFonts w:ascii="Calibri Light" w:hAnsi="Calibri Light" w:cs="Calibri Light"/>
        </w:rPr>
        <w:t xml:space="preserve"> rażąco niską cenę w stosunku do przedmiotu zamówienia lub jeśli na wezwanie Zamawiającego Wykonawca nie złoży wyjaśnień dotyczących rażąco niskiej ceny;</w:t>
      </w:r>
    </w:p>
    <w:p w14:paraId="38C1BC8C" w14:textId="77777777" w:rsidR="00087EDB" w:rsidRPr="00FD11ED" w:rsidRDefault="00087EDB" w:rsidP="00FD11ED">
      <w:pPr>
        <w:pStyle w:val="Akapitzlist"/>
        <w:numPr>
          <w:ilvl w:val="2"/>
          <w:numId w:val="4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złożył</w:t>
      </w:r>
      <w:proofErr w:type="gramEnd"/>
      <w:r w:rsidRPr="00FD11ED">
        <w:rPr>
          <w:rFonts w:ascii="Calibri Light" w:hAnsi="Calibri Light" w:cs="Calibri Light"/>
        </w:rPr>
        <w:t xml:space="preserve"> więcej niż jedną ofertę,</w:t>
      </w:r>
    </w:p>
    <w:p w14:paraId="1624F0BE" w14:textId="55C3B5CD" w:rsidR="00182D39" w:rsidRPr="00FD11ED" w:rsidRDefault="00182D39" w:rsidP="00FD11ED">
      <w:pPr>
        <w:pStyle w:val="Akapitzlist"/>
        <w:numPr>
          <w:ilvl w:val="2"/>
          <w:numId w:val="4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FD11ED">
        <w:rPr>
          <w:rFonts w:ascii="Calibri Light" w:hAnsi="Calibri Light" w:cs="Calibri Light"/>
          <w:bCs/>
        </w:rPr>
        <w:t>Wykonawca zostanie wykluczony z postępowania zgodnie z art. 7 ust. 1 ustawy z dnia 13 kwietnia 2022 r. o szczególnych rozwiązaniach w zakresie przeciwdziałania wspieraniu agresji na Ukrainę oraz służących ochronie bezpieczeństwa narodowego,</w:t>
      </w:r>
    </w:p>
    <w:p w14:paraId="7B6B2245" w14:textId="77777777" w:rsidR="00087EDB" w:rsidRPr="00FD11ED" w:rsidRDefault="00087EDB" w:rsidP="00FD11ED">
      <w:pPr>
        <w:pStyle w:val="Akapitzlist"/>
        <w:numPr>
          <w:ilvl w:val="2"/>
          <w:numId w:val="4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jest</w:t>
      </w:r>
      <w:proofErr w:type="gramEnd"/>
      <w:r w:rsidRPr="00FD11ED">
        <w:rPr>
          <w:rFonts w:ascii="Calibri Light" w:hAnsi="Calibri Light" w:cs="Calibri Light"/>
        </w:rPr>
        <w:t xml:space="preserve"> nieważna na podstawie odrębnych przepisów.</w:t>
      </w:r>
    </w:p>
    <w:p w14:paraId="580EA1FB" w14:textId="77777777" w:rsidR="00087EDB" w:rsidRPr="00FD11ED" w:rsidRDefault="00087EDB" w:rsidP="00FD11E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Zamawiający unieważnia postępowanie o udzielenie </w:t>
      </w:r>
      <w:proofErr w:type="gramStart"/>
      <w:r w:rsidRPr="00FD11ED">
        <w:rPr>
          <w:rFonts w:ascii="Calibri Light" w:hAnsi="Calibri Light" w:cs="Calibri Light"/>
        </w:rPr>
        <w:t>zamówienia jeżeli</w:t>
      </w:r>
      <w:proofErr w:type="gramEnd"/>
      <w:r w:rsidRPr="00FD11ED">
        <w:rPr>
          <w:rFonts w:ascii="Calibri Light" w:hAnsi="Calibri Light" w:cs="Calibri Light"/>
        </w:rPr>
        <w:t>:</w:t>
      </w:r>
    </w:p>
    <w:p w14:paraId="44691032" w14:textId="77777777" w:rsidR="00087EDB" w:rsidRPr="00FD11ED" w:rsidRDefault="00087EDB" w:rsidP="00FD11ED">
      <w:pPr>
        <w:pStyle w:val="Akapitzlist"/>
        <w:numPr>
          <w:ilvl w:val="2"/>
          <w:numId w:val="5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nie</w:t>
      </w:r>
      <w:proofErr w:type="gramEnd"/>
      <w:r w:rsidRPr="00FD11ED">
        <w:rPr>
          <w:rFonts w:ascii="Calibri Light" w:hAnsi="Calibri Light" w:cs="Calibri Light"/>
        </w:rPr>
        <w:t xml:space="preserve"> złożono żadnej oferty niepodlegającej ocenie,</w:t>
      </w:r>
    </w:p>
    <w:p w14:paraId="0D9F2B3A" w14:textId="77777777" w:rsidR="00087EDB" w:rsidRPr="00FD11ED" w:rsidRDefault="00087EDB" w:rsidP="00FD11ED">
      <w:pPr>
        <w:pStyle w:val="Akapitzlist"/>
        <w:numPr>
          <w:ilvl w:val="2"/>
          <w:numId w:val="5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cena najkorzystniejszej oferty lub oferta z najniższą ceną przewyższa kwotę, którą Zamawiający zamierza przeznaczyć na sfinansowanie zamówienia, </w:t>
      </w:r>
      <w:proofErr w:type="gramStart"/>
      <w:r w:rsidRPr="00FD11ED">
        <w:rPr>
          <w:rFonts w:ascii="Calibri Light" w:hAnsi="Calibri Light" w:cs="Calibri Light"/>
        </w:rPr>
        <w:t>chyba że</w:t>
      </w:r>
      <w:proofErr w:type="gramEnd"/>
      <w:r w:rsidRPr="00FD11ED">
        <w:rPr>
          <w:rFonts w:ascii="Calibri Light" w:hAnsi="Calibri Light" w:cs="Calibri Light"/>
        </w:rPr>
        <w:t xml:space="preserve"> Zamawiający podejmie decyzję o zwiększeniu tej kwoty do ceny najkorzystniejszej oferty;</w:t>
      </w:r>
    </w:p>
    <w:p w14:paraId="2E4A1A7A" w14:textId="44C33BD2" w:rsidR="00087EDB" w:rsidRPr="00FD11ED" w:rsidRDefault="00087EDB" w:rsidP="00FD11ED">
      <w:pPr>
        <w:pStyle w:val="Akapitzlist"/>
        <w:numPr>
          <w:ilvl w:val="2"/>
          <w:numId w:val="5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w</w:t>
      </w:r>
      <w:proofErr w:type="gramEnd"/>
      <w:r w:rsidRPr="00FD11ED">
        <w:rPr>
          <w:rFonts w:ascii="Calibri Light" w:hAnsi="Calibri Light" w:cs="Calibri Light"/>
        </w:rPr>
        <w:t xml:space="preserve"> przypadku, o których mowa w Rozdziale 4 ust. 3 zostały złożone oferty </w:t>
      </w:r>
      <w:r w:rsidR="00582DEF" w:rsidRPr="00FD11ED">
        <w:rPr>
          <w:rFonts w:ascii="Calibri Light" w:hAnsi="Calibri Light" w:cs="Calibri Light"/>
        </w:rPr>
        <w:t>dodatkowe o takiej samej cenie,</w:t>
      </w:r>
    </w:p>
    <w:p w14:paraId="6BE67BF5" w14:textId="518A6787" w:rsidR="00087EDB" w:rsidRPr="00FD11ED" w:rsidRDefault="00087EDB" w:rsidP="00FD11ED">
      <w:pPr>
        <w:pStyle w:val="Akapitzlist"/>
        <w:numPr>
          <w:ilvl w:val="2"/>
          <w:numId w:val="5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wystąpiła</w:t>
      </w:r>
      <w:proofErr w:type="gramEnd"/>
      <w:r w:rsidRPr="00FD11ED">
        <w:rPr>
          <w:rFonts w:ascii="Calibri Light" w:hAnsi="Calibri Light" w:cs="Calibri Light"/>
        </w:rPr>
        <w:t xml:space="preserve"> istotna zmiana okoliczności powodująca, że przeprowadzenie postępowania lub wykonanie zamówienia nie leży w interesie publicznym, czego nie można było wcześniej przewidzieć,</w:t>
      </w:r>
    </w:p>
    <w:p w14:paraId="042E4458" w14:textId="2555E110" w:rsidR="00087EDB" w:rsidRPr="00FD11ED" w:rsidRDefault="00087EDB" w:rsidP="00FD11ED">
      <w:pPr>
        <w:pStyle w:val="Akapitzlist"/>
        <w:numPr>
          <w:ilvl w:val="2"/>
          <w:numId w:val="5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</w:rPr>
        <w:t>postępowanie</w:t>
      </w:r>
      <w:proofErr w:type="gramEnd"/>
      <w:r w:rsidRPr="00FD11ED">
        <w:rPr>
          <w:rFonts w:ascii="Calibri Light" w:hAnsi="Calibri Light" w:cs="Calibri Light"/>
        </w:rPr>
        <w:t xml:space="preserve"> obarczone jest niemożliwą do usunięcia wadą uniemożliwiającą zawarcie umowy w sprawie nini</w:t>
      </w:r>
      <w:r w:rsidR="00582DEF" w:rsidRPr="00FD11ED">
        <w:rPr>
          <w:rFonts w:ascii="Calibri Light" w:hAnsi="Calibri Light" w:cs="Calibri Light"/>
        </w:rPr>
        <w:t>ejszego zamówienia publicznego.</w:t>
      </w:r>
    </w:p>
    <w:p w14:paraId="32A4180B" w14:textId="63BF737A" w:rsidR="00786D3B" w:rsidRPr="00FD11ED" w:rsidRDefault="00195B5B" w:rsidP="00FD11ED">
      <w:pPr>
        <w:pStyle w:val="Akapitzlist"/>
        <w:numPr>
          <w:ilvl w:val="0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  <w:b/>
        </w:rPr>
        <w:lastRenderedPageBreak/>
        <w:t>Projekt</w:t>
      </w:r>
      <w:r w:rsidR="00087EDB" w:rsidRPr="00FD11ED">
        <w:rPr>
          <w:rFonts w:ascii="Calibri Light" w:hAnsi="Calibri Light" w:cs="Calibri Light"/>
          <w:b/>
        </w:rPr>
        <w:t xml:space="preserve"> umowy</w:t>
      </w:r>
      <w:r w:rsidR="00087EDB" w:rsidRPr="00FD11ED">
        <w:rPr>
          <w:rFonts w:ascii="Calibri Light" w:hAnsi="Calibri Light" w:cs="Calibri Light"/>
        </w:rPr>
        <w:t xml:space="preserve"> w sprawie zamówienia publicznego stanowi </w:t>
      </w:r>
      <w:r w:rsidR="00087EDB" w:rsidRPr="00FD11ED">
        <w:rPr>
          <w:rFonts w:ascii="Calibri Light" w:hAnsi="Calibri Light" w:cs="Calibri Light"/>
          <w:b/>
        </w:rPr>
        <w:t xml:space="preserve">załącznik nr </w:t>
      </w:r>
      <w:r w:rsidR="006D003A" w:rsidRPr="00FD11ED">
        <w:rPr>
          <w:rFonts w:ascii="Calibri Light" w:hAnsi="Calibri Light" w:cs="Calibri Light"/>
          <w:b/>
        </w:rPr>
        <w:t>1</w:t>
      </w:r>
      <w:r w:rsidR="00087EDB" w:rsidRPr="00FD11ED">
        <w:rPr>
          <w:rFonts w:ascii="Calibri Light" w:hAnsi="Calibri Light" w:cs="Calibri Light"/>
          <w:b/>
        </w:rPr>
        <w:t xml:space="preserve"> do zapytania</w:t>
      </w:r>
      <w:r w:rsidR="00087EDB" w:rsidRPr="00FD11ED">
        <w:rPr>
          <w:rFonts w:ascii="Calibri Light" w:hAnsi="Calibri Light" w:cs="Calibri Light"/>
        </w:rPr>
        <w:t>. Umowa zostanie zawarta w formie pisemnej pod rygorem nieważności. Umowa jest jawna i podlega udostępnieniu na zasadach ogólnych określonych w przepisach o dostępie do informacji publicznej.</w:t>
      </w:r>
    </w:p>
    <w:p w14:paraId="00267108" w14:textId="77777777" w:rsidR="00087EDB" w:rsidRPr="00FD11ED" w:rsidRDefault="00137B5D" w:rsidP="00FD11ED">
      <w:pPr>
        <w:pStyle w:val="Nagwek1"/>
        <w:spacing w:line="360" w:lineRule="auto"/>
      </w:pPr>
      <w:r w:rsidRPr="00FD11ED">
        <w:t>Rozdział 7</w:t>
      </w:r>
      <w:r w:rsidR="00087EDB" w:rsidRPr="00FD11ED">
        <w:t>. Informacja dotycząca ochrony i przetwarzania danych osobowych</w:t>
      </w:r>
    </w:p>
    <w:p w14:paraId="5DCAE033" w14:textId="4D465501" w:rsidR="00BC5CB8" w:rsidRPr="00FD11ED" w:rsidRDefault="00BC5CB8" w:rsidP="00FD11ED">
      <w:pPr>
        <w:spacing w:line="360" w:lineRule="auto"/>
        <w:ind w:left="360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Miejski Ośrodek Pomocy Społecznej z siedzibą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</w:t>
      </w:r>
      <w:proofErr w:type="gramStart"/>
      <w:r w:rsidRPr="00FD11ED">
        <w:rPr>
          <w:rFonts w:ascii="Calibri Light" w:hAnsi="Calibri Light" w:cs="Calibri Light"/>
        </w:rPr>
        <w:t>r</w:t>
      </w:r>
      <w:proofErr w:type="gramEnd"/>
      <w:r w:rsidRPr="00FD11ED">
        <w:rPr>
          <w:rFonts w:ascii="Calibri Light" w:hAnsi="Calibri Light" w:cs="Calibri Light"/>
        </w:rPr>
        <w:t>. s 1 z późn.</w:t>
      </w:r>
      <w:proofErr w:type="gramStart"/>
      <w:r w:rsidRPr="00FD11ED">
        <w:rPr>
          <w:rFonts w:ascii="Calibri Light" w:hAnsi="Calibri Light" w:cs="Calibri Light"/>
        </w:rPr>
        <w:t>zm</w:t>
      </w:r>
      <w:proofErr w:type="gramEnd"/>
      <w:r w:rsidRPr="00FD11ED">
        <w:rPr>
          <w:rFonts w:ascii="Calibri Light" w:hAnsi="Calibri Light" w:cs="Calibri Light"/>
        </w:rPr>
        <w:t>.) zwanego dalej RODO, przedstawi</w:t>
      </w:r>
      <w:r w:rsidR="00582DEF" w:rsidRPr="00FD11ED">
        <w:rPr>
          <w:rFonts w:ascii="Calibri Light" w:hAnsi="Calibri Light" w:cs="Calibri Light"/>
        </w:rPr>
        <w:t>a następujące informacje:</w:t>
      </w:r>
    </w:p>
    <w:p w14:paraId="09912933" w14:textId="1D7516C8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Administratorem Pani/Pana danych osobowych jest Mi</w:t>
      </w:r>
      <w:r w:rsidR="00582DEF" w:rsidRPr="00FD11ED">
        <w:rPr>
          <w:rFonts w:ascii="Calibri Light" w:hAnsi="Calibri Light" w:cs="Calibri Light"/>
        </w:rPr>
        <w:t>ejski Ośrodek Pomocy Społecznej</w:t>
      </w:r>
      <w:r w:rsidRPr="00FD11ED">
        <w:rPr>
          <w:rFonts w:ascii="Calibri Light" w:hAnsi="Calibri Light" w:cs="Calibri Light"/>
        </w:rPr>
        <w:t xml:space="preserve"> z</w:t>
      </w:r>
      <w:r w:rsidR="004A6C45" w:rsidRPr="00FD11ED">
        <w:rPr>
          <w:rFonts w:ascii="Calibri Light" w:hAnsi="Calibri Light" w:cs="Calibri Light"/>
        </w:rPr>
        <w:t> </w:t>
      </w:r>
      <w:r w:rsidRPr="00FD11ED">
        <w:rPr>
          <w:rFonts w:ascii="Calibri Light" w:hAnsi="Calibri Light" w:cs="Calibri Light"/>
        </w:rPr>
        <w:t>siedzibą w Gdyni (81-265) ul. Grabowo 2, repre</w:t>
      </w:r>
      <w:r w:rsidR="00582DEF" w:rsidRPr="00FD11ED">
        <w:rPr>
          <w:rFonts w:ascii="Calibri Light" w:hAnsi="Calibri Light" w:cs="Calibri Light"/>
        </w:rPr>
        <w:t>zentowany przez Dyrektora MOPS.</w:t>
      </w:r>
    </w:p>
    <w:p w14:paraId="20E63FC7" w14:textId="77777777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W sprawach związanych z ochroną danych osobowych można kontaktować się z inspektorem ochrony danych pod numerem tel. 58 782-01-20, od poniedziałku do piątku, w godz. 7.30 - 15.30, za pośrednictwem poczty elektronicznej pod adresem e-mail: iod@mopsgdynia.</w:t>
      </w:r>
      <w:proofErr w:type="gramStart"/>
      <w:r w:rsidRPr="00FD11ED">
        <w:rPr>
          <w:rFonts w:ascii="Calibri Light" w:hAnsi="Calibri Light" w:cs="Calibri Light"/>
        </w:rPr>
        <w:t>pl</w:t>
      </w:r>
      <w:proofErr w:type="gramEnd"/>
      <w:r w:rsidRPr="00FD11ED">
        <w:rPr>
          <w:rFonts w:ascii="Calibri Light" w:hAnsi="Calibri Light" w:cs="Calibri Light"/>
        </w:rPr>
        <w:t xml:space="preserve"> lub poczty tradycyjnej pod adresem siedziby administratora danych.</w:t>
      </w:r>
    </w:p>
    <w:p w14:paraId="3C297C40" w14:textId="77777777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Podane przez Panią/Pana dane osobowe przetwarzane będą przez pracodawcę w celu:</w:t>
      </w:r>
    </w:p>
    <w:p w14:paraId="1E907D9E" w14:textId="77777777" w:rsidR="00BC5CB8" w:rsidRPr="00FD11ED" w:rsidRDefault="00BC5CB8" w:rsidP="00FD11ED">
      <w:pPr>
        <w:numPr>
          <w:ilvl w:val="0"/>
          <w:numId w:val="21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  <w:b/>
        </w:rPr>
        <w:t>art. 6 ust 1 lit. b RODO</w:t>
      </w:r>
      <w:r w:rsidRPr="00FD11ED">
        <w:rPr>
          <w:rFonts w:ascii="Calibri Light" w:hAnsi="Calibri Light" w:cs="Calibri Light"/>
        </w:rPr>
        <w:t xml:space="preserve">: w celu prawidłowej realizacji umowy w tym także działań podejmowanych </w:t>
      </w:r>
      <w:proofErr w:type="gramStart"/>
      <w:r w:rsidRPr="00FD11ED">
        <w:rPr>
          <w:rFonts w:ascii="Calibri Light" w:hAnsi="Calibri Light" w:cs="Calibri Light"/>
        </w:rPr>
        <w:t>na  Pani</w:t>
      </w:r>
      <w:proofErr w:type="gramEnd"/>
      <w:r w:rsidRPr="00FD11ED">
        <w:rPr>
          <w:rFonts w:ascii="Calibri Light" w:hAnsi="Calibri Light" w:cs="Calibri Light"/>
        </w:rPr>
        <w:t>/Pana żądanie, przed zawarciem umowy,</w:t>
      </w:r>
    </w:p>
    <w:p w14:paraId="282FCC20" w14:textId="77777777" w:rsidR="00BC5CB8" w:rsidRPr="00FD11ED" w:rsidRDefault="00BC5CB8" w:rsidP="00FD11ED">
      <w:pPr>
        <w:numPr>
          <w:ilvl w:val="0"/>
          <w:numId w:val="21"/>
        </w:numPr>
        <w:spacing w:line="360" w:lineRule="auto"/>
        <w:rPr>
          <w:rFonts w:ascii="Calibri Light" w:hAnsi="Calibri Light" w:cs="Calibri Light"/>
        </w:rPr>
      </w:pPr>
      <w:proofErr w:type="gramStart"/>
      <w:r w:rsidRPr="00FD11ED">
        <w:rPr>
          <w:rFonts w:ascii="Calibri Light" w:hAnsi="Calibri Light" w:cs="Calibri Light"/>
          <w:b/>
        </w:rPr>
        <w:t>art</w:t>
      </w:r>
      <w:proofErr w:type="gramEnd"/>
      <w:r w:rsidRPr="00FD11ED">
        <w:rPr>
          <w:rFonts w:ascii="Calibri Light" w:hAnsi="Calibri Light" w:cs="Calibri Light"/>
          <w:b/>
        </w:rPr>
        <w:t>. 6 ust. 1 lit. c RODO:</w:t>
      </w:r>
      <w:r w:rsidRPr="00FD11ED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4CB6A42B" w14:textId="77777777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15C4D679" w14:textId="7E4B1D8D" w:rsidR="00BC5CB8" w:rsidRPr="00FD11ED" w:rsidRDefault="00BC5CB8" w:rsidP="00FD11ED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Zgromadzone dane osobowe przechowywane są przez okres wynikający z przepisów prawa, w</w:t>
      </w:r>
      <w:r w:rsidR="004A6C45" w:rsidRPr="00FD11ED">
        <w:rPr>
          <w:rFonts w:ascii="Calibri Light" w:hAnsi="Calibri Light" w:cs="Calibri Light"/>
        </w:rPr>
        <w:t> </w:t>
      </w:r>
      <w:r w:rsidRPr="00FD11ED">
        <w:rPr>
          <w:rFonts w:ascii="Calibri Light" w:hAnsi="Calibri Light" w:cs="Calibri Light"/>
        </w:rPr>
        <w:t xml:space="preserve">szczególności ustawy z dnia 14 lipca 1983 r. o narodowym zasobie archiwalnym i archiwach oraz rozporządzenia Prezesa Rady Ministrów z dnia 18 stycznia 2011 r. w sprawie instrukcji kancelaryjnej, jednolitych rzeczowych wykazów </w:t>
      </w:r>
      <w:r w:rsidRPr="00FD11ED">
        <w:rPr>
          <w:rFonts w:ascii="Calibri Light" w:hAnsi="Calibri Light" w:cs="Calibri Light"/>
        </w:rPr>
        <w:lastRenderedPageBreak/>
        <w:t>akt oraz instrukcji w sprawie organizacji i</w:t>
      </w:r>
      <w:r w:rsidR="004A6C45" w:rsidRPr="00FD11ED">
        <w:rPr>
          <w:rFonts w:ascii="Calibri Light" w:hAnsi="Calibri Light" w:cs="Calibri Light"/>
        </w:rPr>
        <w:t> </w:t>
      </w:r>
      <w:r w:rsidRPr="00FD11ED">
        <w:rPr>
          <w:rFonts w:ascii="Calibri Light" w:hAnsi="Calibri Light" w:cs="Calibri Light"/>
        </w:rPr>
        <w:t xml:space="preserve">zakresu działania archiwów zakładowych i sporządzanej na ich podstawie Instrukcji kancelaryjnej obowiązującej u Administratora, a po jego zakończeniu zostaną niezwłocznie usunięte. </w:t>
      </w:r>
    </w:p>
    <w:p w14:paraId="3B64930F" w14:textId="5FF554F1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</w:t>
      </w:r>
      <w:r w:rsidR="00FD11ED">
        <w:rPr>
          <w:rFonts w:ascii="Calibri Light" w:hAnsi="Calibri Light" w:cs="Calibri Light"/>
        </w:rPr>
        <w:t>yzowanemu podejmowaniu decyzji.</w:t>
      </w:r>
    </w:p>
    <w:p w14:paraId="1C6A7BA5" w14:textId="77777777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W związku z przetwarzaniem Pani/Pana danych osobowych przysługują Pani/Panu uprawnienia: prawo dostępu do danych osobowych, prawo do żądania sprostowania (poprawienia) danych osobowych, prawo do żądania usunięcia danych osobowych (tzw. Prawo do bycia zapomnianym), prawo do </w:t>
      </w:r>
      <w:proofErr w:type="gramStart"/>
      <w:r w:rsidRPr="00FD11ED">
        <w:rPr>
          <w:rFonts w:ascii="Calibri Light" w:hAnsi="Calibri Light" w:cs="Calibri Light"/>
        </w:rPr>
        <w:t>żądania  ograniczenia</w:t>
      </w:r>
      <w:proofErr w:type="gramEnd"/>
      <w:r w:rsidRPr="00FD11ED">
        <w:rPr>
          <w:rFonts w:ascii="Calibri Light" w:hAnsi="Calibri Light" w:cs="Calibri Light"/>
        </w:rPr>
        <w:t xml:space="preserve"> przetwarzania danych osobowych, prawo do przenoszenia danych, prawo sprzeciwu wobec przetwarzania danych.</w:t>
      </w:r>
    </w:p>
    <w:p w14:paraId="3C163093" w14:textId="7FE0983E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Posiada Pani/Pan prawo do cofnięcia zgody w dowolnym </w:t>
      </w:r>
      <w:proofErr w:type="gramStart"/>
      <w:r w:rsidRPr="00FD11ED">
        <w:rPr>
          <w:rFonts w:ascii="Calibri Light" w:hAnsi="Calibri Light" w:cs="Calibri Light"/>
        </w:rPr>
        <w:t>momencie – jeśli</w:t>
      </w:r>
      <w:proofErr w:type="gramEnd"/>
      <w:r w:rsidRPr="00FD11ED">
        <w:rPr>
          <w:rFonts w:ascii="Calibri Light" w:hAnsi="Calibri Light" w:cs="Calibri Light"/>
        </w:rPr>
        <w:t xml:space="preserve"> do przetwarzania danych doszło na podstawie zgody. Cofnięcie zgody pozostaje bez wpływu na zgodność z</w:t>
      </w:r>
      <w:r w:rsidR="004A6C45" w:rsidRPr="00FD11ED">
        <w:rPr>
          <w:rFonts w:ascii="Calibri Light" w:hAnsi="Calibri Light" w:cs="Calibri Light"/>
        </w:rPr>
        <w:t> </w:t>
      </w:r>
      <w:r w:rsidRPr="00FD11ED">
        <w:rPr>
          <w:rFonts w:ascii="Calibri Light" w:hAnsi="Calibri Light" w:cs="Calibri Light"/>
        </w:rPr>
        <w:t>prawem przetwarzania, którego dokonano na podsta</w:t>
      </w:r>
      <w:r w:rsidR="00FD11ED">
        <w:rPr>
          <w:rFonts w:ascii="Calibri Light" w:hAnsi="Calibri Light" w:cs="Calibri Light"/>
        </w:rPr>
        <w:t>wie zgody przed jej cofnięciem.</w:t>
      </w:r>
    </w:p>
    <w:p w14:paraId="3A5243C1" w14:textId="77777777" w:rsidR="00BC5CB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 xml:space="preserve">Ma Pan/Pani prawo wniesienia skargi do Prezesa Urzędu Ochrony Danych Osobowych (adres: 00-193 Warszawa, ul. </w:t>
      </w:r>
      <w:proofErr w:type="gramStart"/>
      <w:r w:rsidRPr="00FD11ED">
        <w:rPr>
          <w:rFonts w:ascii="Calibri Light" w:hAnsi="Calibri Light" w:cs="Calibri Light"/>
        </w:rPr>
        <w:t>Stawki 2) gdy</w:t>
      </w:r>
      <w:proofErr w:type="gramEnd"/>
      <w:r w:rsidRPr="00FD11ED">
        <w:rPr>
          <w:rFonts w:ascii="Calibri Light" w:hAnsi="Calibri Light" w:cs="Calibri Light"/>
        </w:rPr>
        <w:t xml:space="preserve"> uzna Pani/Pan, iż przetwarzanie danych osobowych przez Administratora narusza przepisy prawa, w tym RODO. </w:t>
      </w:r>
    </w:p>
    <w:p w14:paraId="3030A83C" w14:textId="2B7B8D97" w:rsidR="00294578" w:rsidRPr="00FD11ED" w:rsidRDefault="00BC5CB8" w:rsidP="00FD11ED">
      <w:pPr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Podanie danych osobowych w zakresie wymaganym ustawodawstwem jest obligatoryjne, a</w:t>
      </w:r>
      <w:r w:rsidR="004A6C45" w:rsidRPr="00FD11ED">
        <w:rPr>
          <w:rFonts w:ascii="Calibri Light" w:hAnsi="Calibri Light" w:cs="Calibri Light"/>
        </w:rPr>
        <w:t> </w:t>
      </w:r>
      <w:r w:rsidRPr="00FD11ED">
        <w:rPr>
          <w:rFonts w:ascii="Calibri Light" w:hAnsi="Calibri Light" w:cs="Calibri Light"/>
        </w:rPr>
        <w:t>odmowa podania danych może skutkować odmową zawarcia umowy.</w:t>
      </w:r>
    </w:p>
    <w:p w14:paraId="55B2DD50" w14:textId="77777777" w:rsidR="00087EDB" w:rsidRPr="00FD11ED" w:rsidRDefault="00137B5D" w:rsidP="00FD11ED">
      <w:pPr>
        <w:pStyle w:val="Nagwek1"/>
        <w:spacing w:line="360" w:lineRule="auto"/>
      </w:pPr>
      <w:r w:rsidRPr="00FD11ED">
        <w:t>Rozdział 8</w:t>
      </w:r>
      <w:r w:rsidR="00087EDB" w:rsidRPr="00FD11ED">
        <w:t>. Załączniki do zapytania ofertowe</w:t>
      </w:r>
      <w:r w:rsidR="00834B8C" w:rsidRPr="00FD11ED">
        <w:t>go</w:t>
      </w:r>
    </w:p>
    <w:p w14:paraId="5B5E3B52" w14:textId="190879E5" w:rsidR="000E5E52" w:rsidRPr="00FD11ED" w:rsidRDefault="00195B5B" w:rsidP="00FD11ED">
      <w:pPr>
        <w:numPr>
          <w:ilvl w:val="0"/>
          <w:numId w:val="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FD11ED">
        <w:rPr>
          <w:rFonts w:ascii="Calibri Light" w:hAnsi="Calibri Light" w:cs="Calibri Light"/>
        </w:rPr>
        <w:t>Projekt</w:t>
      </w:r>
      <w:r w:rsidR="00087EDB" w:rsidRPr="00FD11ED">
        <w:rPr>
          <w:rFonts w:ascii="Calibri Light" w:hAnsi="Calibri Light" w:cs="Calibri Light"/>
        </w:rPr>
        <w:t xml:space="preserve"> umowy</w:t>
      </w:r>
    </w:p>
    <w:sectPr w:rsidR="000E5E52" w:rsidRPr="00F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F202B" w14:textId="77777777" w:rsidR="00D21597" w:rsidRDefault="00D21597" w:rsidP="00087EDB">
      <w:r>
        <w:separator/>
      </w:r>
    </w:p>
  </w:endnote>
  <w:endnote w:type="continuationSeparator" w:id="0">
    <w:p w14:paraId="163777DD" w14:textId="77777777" w:rsidR="00D21597" w:rsidRDefault="00D21597" w:rsidP="0008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5C25" w14:textId="77777777" w:rsidR="00D21597" w:rsidRDefault="00D21597" w:rsidP="00087EDB">
      <w:r>
        <w:separator/>
      </w:r>
    </w:p>
  </w:footnote>
  <w:footnote w:type="continuationSeparator" w:id="0">
    <w:p w14:paraId="437F2CB1" w14:textId="77777777" w:rsidR="00D21597" w:rsidRDefault="00D21597" w:rsidP="0008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5D"/>
    <w:multiLevelType w:val="hybridMultilevel"/>
    <w:tmpl w:val="3724C304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2A6CE380">
      <w:start w:val="1"/>
      <w:numFmt w:val="decimal"/>
      <w:lvlText w:val="%5)"/>
      <w:lvlJc w:val="left"/>
      <w:pPr>
        <w:ind w:left="3622" w:hanging="360"/>
      </w:pPr>
      <w:rPr>
        <w:rFonts w:hint="default"/>
        <w:b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063F4D2A"/>
    <w:multiLevelType w:val="multilevel"/>
    <w:tmpl w:val="1CBCBEA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972FF5"/>
    <w:multiLevelType w:val="hybridMultilevel"/>
    <w:tmpl w:val="FB44FB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40657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227C53"/>
    <w:multiLevelType w:val="hybridMultilevel"/>
    <w:tmpl w:val="88D60888"/>
    <w:lvl w:ilvl="0" w:tplc="B90C76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BB437B"/>
    <w:multiLevelType w:val="hybridMultilevel"/>
    <w:tmpl w:val="458C8378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03" w:hanging="360"/>
      </w:pPr>
      <w:rPr>
        <w:rFonts w:hint="default"/>
        <w:b w:val="0"/>
      </w:rPr>
    </w:lvl>
    <w:lvl w:ilvl="2" w:tplc="D9760FE0">
      <w:start w:val="2"/>
      <w:numFmt w:val="bullet"/>
      <w:lvlText w:val=""/>
      <w:lvlJc w:val="left"/>
      <w:pPr>
        <w:ind w:left="2003" w:hanging="360"/>
      </w:pPr>
      <w:rPr>
        <w:rFonts w:ascii="Symbol" w:eastAsia="Calibri" w:hAnsi="Symbol" w:cs="Calibri" w:hint="default"/>
      </w:rPr>
    </w:lvl>
    <w:lvl w:ilvl="3" w:tplc="5E9C0DE6">
      <w:start w:val="1"/>
      <w:numFmt w:val="decimal"/>
      <w:lvlText w:val="%4."/>
      <w:lvlJc w:val="left"/>
      <w:pPr>
        <w:ind w:left="2543" w:hanging="360"/>
      </w:pPr>
      <w:rPr>
        <w:rFonts w:hint="default"/>
        <w:b w:val="0"/>
      </w:rPr>
    </w:lvl>
    <w:lvl w:ilvl="4" w:tplc="3426E474">
      <w:start w:val="1"/>
      <w:numFmt w:val="decimal"/>
      <w:lvlText w:val="%5)"/>
      <w:lvlJc w:val="left"/>
      <w:pPr>
        <w:ind w:left="3263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E0FA7"/>
    <w:multiLevelType w:val="hybridMultilevel"/>
    <w:tmpl w:val="4C00140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4E053F"/>
    <w:multiLevelType w:val="hybridMultilevel"/>
    <w:tmpl w:val="DB80782A"/>
    <w:lvl w:ilvl="0" w:tplc="F7D2E35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0507EE"/>
    <w:multiLevelType w:val="hybridMultilevel"/>
    <w:tmpl w:val="C8723C2E"/>
    <w:lvl w:ilvl="0" w:tplc="30FA66B8">
      <w:start w:val="1"/>
      <w:numFmt w:val="decimal"/>
      <w:lvlText w:val="%1)"/>
      <w:lvlJc w:val="left"/>
      <w:pPr>
        <w:ind w:left="1211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70EDA"/>
    <w:multiLevelType w:val="hybridMultilevel"/>
    <w:tmpl w:val="D1E6F5A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1FA3"/>
    <w:multiLevelType w:val="hybridMultilevel"/>
    <w:tmpl w:val="87FEB8AC"/>
    <w:lvl w:ilvl="0" w:tplc="35186C64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A51E5"/>
    <w:multiLevelType w:val="hybridMultilevel"/>
    <w:tmpl w:val="579E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80F0D"/>
    <w:multiLevelType w:val="hybridMultilevel"/>
    <w:tmpl w:val="A0765ED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60FBB"/>
    <w:multiLevelType w:val="hybridMultilevel"/>
    <w:tmpl w:val="52C00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2236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70E3"/>
    <w:multiLevelType w:val="hybridMultilevel"/>
    <w:tmpl w:val="2F901E20"/>
    <w:lvl w:ilvl="0" w:tplc="3A0C550A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6141"/>
    <w:multiLevelType w:val="hybridMultilevel"/>
    <w:tmpl w:val="740C5632"/>
    <w:lvl w:ilvl="0" w:tplc="33D2900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1C500D0"/>
    <w:multiLevelType w:val="hybridMultilevel"/>
    <w:tmpl w:val="5F1C40D8"/>
    <w:lvl w:ilvl="0" w:tplc="C2D057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E14BA"/>
    <w:multiLevelType w:val="hybridMultilevel"/>
    <w:tmpl w:val="862CE97C"/>
    <w:lvl w:ilvl="0" w:tplc="E2F0B41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FE05C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60BFA"/>
    <w:multiLevelType w:val="hybridMultilevel"/>
    <w:tmpl w:val="FC40B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33F35"/>
    <w:multiLevelType w:val="hybridMultilevel"/>
    <w:tmpl w:val="FAD66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8481C"/>
    <w:multiLevelType w:val="hybridMultilevel"/>
    <w:tmpl w:val="23829BC0"/>
    <w:lvl w:ilvl="0" w:tplc="9BCEB3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53360"/>
    <w:multiLevelType w:val="hybridMultilevel"/>
    <w:tmpl w:val="74844CB0"/>
    <w:lvl w:ilvl="0" w:tplc="68C00A76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7C76F74"/>
    <w:multiLevelType w:val="hybridMultilevel"/>
    <w:tmpl w:val="56C2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8722C"/>
    <w:multiLevelType w:val="hybridMultilevel"/>
    <w:tmpl w:val="0D4C8A0A"/>
    <w:lvl w:ilvl="0" w:tplc="489E5D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E1259F"/>
    <w:multiLevelType w:val="hybridMultilevel"/>
    <w:tmpl w:val="DAA4572E"/>
    <w:lvl w:ilvl="0" w:tplc="78D043CA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4"/>
  </w:num>
  <w:num w:numId="11">
    <w:abstractNumId w:val="2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8"/>
  </w:num>
  <w:num w:numId="18">
    <w:abstractNumId w:val="25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10"/>
  </w:num>
  <w:num w:numId="25">
    <w:abstractNumId w:val="22"/>
  </w:num>
  <w:num w:numId="2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13"/>
  </w:num>
  <w:num w:numId="34">
    <w:abstractNumId w:val="3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DB"/>
    <w:rsid w:val="000039B3"/>
    <w:rsid w:val="00011150"/>
    <w:rsid w:val="00042F30"/>
    <w:rsid w:val="00057B93"/>
    <w:rsid w:val="000824FA"/>
    <w:rsid w:val="00087EDB"/>
    <w:rsid w:val="0009712C"/>
    <w:rsid w:val="000B6B11"/>
    <w:rsid w:val="000C4749"/>
    <w:rsid w:val="000E3B86"/>
    <w:rsid w:val="000E5E52"/>
    <w:rsid w:val="000F4EAF"/>
    <w:rsid w:val="00104C03"/>
    <w:rsid w:val="00137B5D"/>
    <w:rsid w:val="00162333"/>
    <w:rsid w:val="00170773"/>
    <w:rsid w:val="00171DE0"/>
    <w:rsid w:val="00182D39"/>
    <w:rsid w:val="00195B5B"/>
    <w:rsid w:val="001B1BF3"/>
    <w:rsid w:val="001D6967"/>
    <w:rsid w:val="00274CB9"/>
    <w:rsid w:val="00294578"/>
    <w:rsid w:val="002F1416"/>
    <w:rsid w:val="00324308"/>
    <w:rsid w:val="00324C44"/>
    <w:rsid w:val="00333B6A"/>
    <w:rsid w:val="003557E3"/>
    <w:rsid w:val="003833DC"/>
    <w:rsid w:val="003C7C92"/>
    <w:rsid w:val="003D0115"/>
    <w:rsid w:val="003F4218"/>
    <w:rsid w:val="0043213D"/>
    <w:rsid w:val="004A6C45"/>
    <w:rsid w:val="004C0F50"/>
    <w:rsid w:val="00536E64"/>
    <w:rsid w:val="0056528F"/>
    <w:rsid w:val="00582DEF"/>
    <w:rsid w:val="00593A4C"/>
    <w:rsid w:val="00597B1E"/>
    <w:rsid w:val="005A1581"/>
    <w:rsid w:val="005B614F"/>
    <w:rsid w:val="005D338E"/>
    <w:rsid w:val="005E5AB3"/>
    <w:rsid w:val="0062484B"/>
    <w:rsid w:val="00636904"/>
    <w:rsid w:val="00670B66"/>
    <w:rsid w:val="00696E96"/>
    <w:rsid w:val="006D003A"/>
    <w:rsid w:val="006F353E"/>
    <w:rsid w:val="00740CC0"/>
    <w:rsid w:val="00786D3B"/>
    <w:rsid w:val="00793A75"/>
    <w:rsid w:val="00804399"/>
    <w:rsid w:val="00834B8C"/>
    <w:rsid w:val="0084370D"/>
    <w:rsid w:val="0086721C"/>
    <w:rsid w:val="008870A6"/>
    <w:rsid w:val="0089786E"/>
    <w:rsid w:val="008E542E"/>
    <w:rsid w:val="0090552F"/>
    <w:rsid w:val="00914872"/>
    <w:rsid w:val="00927E2F"/>
    <w:rsid w:val="009920EC"/>
    <w:rsid w:val="00A1161D"/>
    <w:rsid w:val="00AB0451"/>
    <w:rsid w:val="00AE5053"/>
    <w:rsid w:val="00B31493"/>
    <w:rsid w:val="00B96A34"/>
    <w:rsid w:val="00BB44FC"/>
    <w:rsid w:val="00BC5CB8"/>
    <w:rsid w:val="00BD5851"/>
    <w:rsid w:val="00C1622C"/>
    <w:rsid w:val="00C523CC"/>
    <w:rsid w:val="00C716D5"/>
    <w:rsid w:val="00CE28F5"/>
    <w:rsid w:val="00D07ABE"/>
    <w:rsid w:val="00D21597"/>
    <w:rsid w:val="00D40775"/>
    <w:rsid w:val="00D43F2A"/>
    <w:rsid w:val="00E37FC1"/>
    <w:rsid w:val="00E67570"/>
    <w:rsid w:val="00E74D5A"/>
    <w:rsid w:val="00F2432B"/>
    <w:rsid w:val="00F25F22"/>
    <w:rsid w:val="00F76751"/>
    <w:rsid w:val="00FA17A4"/>
    <w:rsid w:val="00FB0151"/>
    <w:rsid w:val="00FC6DBF"/>
    <w:rsid w:val="00FD11ED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ED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DEF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87ED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87ED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7EDB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87EDB"/>
    <w:pPr>
      <w:ind w:left="708"/>
    </w:pPr>
  </w:style>
  <w:style w:type="paragraph" w:styleId="Nagwek">
    <w:name w:val="header"/>
    <w:basedOn w:val="Normalny"/>
    <w:link w:val="NagwekZnak"/>
    <w:rsid w:val="0008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087EDB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08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D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DEF"/>
    <w:rPr>
      <w:rFonts w:ascii="Calibri Light" w:eastAsiaTheme="majorEastAsia" w:hAnsi="Calibri Light" w:cstheme="majorBidi"/>
      <w:b/>
      <w:bCs/>
      <w:sz w:val="24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11ED"/>
    <w:pPr>
      <w:spacing w:after="300"/>
      <w:contextualSpacing/>
    </w:pPr>
    <w:rPr>
      <w:rFonts w:ascii="Calibri Light" w:eastAsiaTheme="majorEastAsia" w:hAnsi="Calibri Light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11ED"/>
    <w:rPr>
      <w:rFonts w:ascii="Calibri Light" w:eastAsiaTheme="majorEastAsia" w:hAnsi="Calibri Light" w:cstheme="majorBidi"/>
      <w:b/>
      <w:spacing w:val="5"/>
      <w:kern w:val="28"/>
      <w:sz w:val="24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ED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DEF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87ED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87ED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7EDB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87EDB"/>
    <w:pPr>
      <w:ind w:left="708"/>
    </w:pPr>
  </w:style>
  <w:style w:type="paragraph" w:styleId="Nagwek">
    <w:name w:val="header"/>
    <w:basedOn w:val="Normalny"/>
    <w:link w:val="NagwekZnak"/>
    <w:rsid w:val="0008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087EDB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08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D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DEF"/>
    <w:rPr>
      <w:rFonts w:ascii="Calibri Light" w:eastAsiaTheme="majorEastAsia" w:hAnsi="Calibri Light" w:cstheme="majorBidi"/>
      <w:b/>
      <w:bCs/>
      <w:sz w:val="24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11ED"/>
    <w:pPr>
      <w:spacing w:after="300"/>
      <w:contextualSpacing/>
    </w:pPr>
    <w:rPr>
      <w:rFonts w:ascii="Calibri Light" w:eastAsiaTheme="majorEastAsia" w:hAnsi="Calibri Light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11ED"/>
    <w:rPr>
      <w:rFonts w:ascii="Calibri Light" w:eastAsiaTheme="majorEastAsia" w:hAnsi="Calibri Light" w:cstheme="majorBidi"/>
      <w:b/>
      <w:spacing w:val="5"/>
      <w:kern w:val="28"/>
      <w:sz w:val="24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mops_gdy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mops_gdyni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935EBD074433C8F17B6FEE8388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D4F0E-C43C-4AA6-8F0E-BAEC74209D11}"/>
      </w:docPartPr>
      <w:docPartBody>
        <w:p w:rsidR="004C45B6" w:rsidRDefault="00A55F74" w:rsidP="00A55F74">
          <w:pPr>
            <w:pStyle w:val="EBC935EBD074433C8F17B6FEE838836C"/>
          </w:pPr>
          <w:r w:rsidRPr="003755E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4"/>
    <w:rsid w:val="004C45B6"/>
    <w:rsid w:val="005F4784"/>
    <w:rsid w:val="006156A1"/>
    <w:rsid w:val="007C0816"/>
    <w:rsid w:val="00977E88"/>
    <w:rsid w:val="00A55F74"/>
    <w:rsid w:val="00FD567A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F74"/>
    <w:rPr>
      <w:color w:val="808080"/>
    </w:rPr>
  </w:style>
  <w:style w:type="paragraph" w:customStyle="1" w:styleId="EBC935EBD074433C8F17B6FEE838836C">
    <w:name w:val="EBC935EBD074433C8F17B6FEE838836C"/>
    <w:rsid w:val="00A5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F74"/>
    <w:rPr>
      <w:color w:val="808080"/>
    </w:rPr>
  </w:style>
  <w:style w:type="paragraph" w:customStyle="1" w:styleId="EBC935EBD074433C8F17B6FEE838836C">
    <w:name w:val="EBC935EBD074433C8F17B6FEE838836C"/>
    <w:rsid w:val="00A55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9739-7807-40A6-B330-FCA58220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2106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26</cp:revision>
  <dcterms:created xsi:type="dcterms:W3CDTF">2022-02-01T15:59:00Z</dcterms:created>
  <dcterms:modified xsi:type="dcterms:W3CDTF">2024-08-20T11:12:00Z</dcterms:modified>
</cp:coreProperties>
</file>