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40277EC0" w:rsidR="00550AAF" w:rsidRPr="00152088" w:rsidRDefault="00A04B44" w:rsidP="0027358C">
            <w:pPr>
              <w:spacing w:after="0" w:line="240" w:lineRule="auto"/>
              <w:jc w:val="center"/>
              <w:rPr>
                <w:rFonts w:eastAsia="Times New Roman"/>
                <w:lang w:eastAsia="pl-PL"/>
              </w:rPr>
            </w:pPr>
            <w:r w:rsidRPr="00152088">
              <w:rPr>
                <w:rFonts w:eastAsia="Times New Roman"/>
                <w:i/>
                <w:lang w:eastAsia="pl-PL"/>
              </w:rPr>
              <w:t xml:space="preserve">Sygnatura sprawy: </w:t>
            </w:r>
            <w:r w:rsidR="00564090" w:rsidRPr="00564090">
              <w:rPr>
                <w:rFonts w:eastAsia="Times New Roman"/>
                <w:lang w:eastAsia="pl-PL"/>
              </w:rPr>
              <w:t>AMW-KANC.SZP.2712.</w:t>
            </w:r>
            <w:r w:rsidR="00E63C6E">
              <w:rPr>
                <w:rFonts w:eastAsia="Times New Roman"/>
                <w:b/>
                <w:lang w:eastAsia="pl-PL"/>
              </w:rPr>
              <w:t>78</w:t>
            </w:r>
            <w:r w:rsidR="003F7599">
              <w:rPr>
                <w:rFonts w:eastAsia="Times New Roman"/>
                <w:b/>
                <w:lang w:eastAsia="pl-PL"/>
              </w:rPr>
              <w:t>.2023</w:t>
            </w:r>
          </w:p>
        </w:tc>
      </w:tr>
    </w:tbl>
    <w:p w14:paraId="455C9A70" w14:textId="3066C521"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13B3F817"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7A414219" w14:textId="4FEEEB1D" w:rsidR="00550AAF" w:rsidRPr="00152088" w:rsidRDefault="00FE4BF4">
            <w:pPr>
              <w:spacing w:before="120" w:after="0" w:line="240" w:lineRule="auto"/>
              <w:jc w:val="center"/>
              <w:outlineLvl w:val="0"/>
            </w:pPr>
            <w:r>
              <w:rPr>
                <w:bCs/>
                <w:noProof/>
                <w:kern w:val="2"/>
                <w:lang w:eastAsia="pl-PL"/>
              </w:rPr>
              <w:drawing>
                <wp:anchor distT="0" distB="0" distL="114300" distR="114300" simplePos="0" relativeHeight="251659264" behindDoc="1" locked="0" layoutInCell="1" allowOverlap="1" wp14:anchorId="56CFE34A" wp14:editId="537053D9">
                  <wp:simplePos x="0" y="0"/>
                  <wp:positionH relativeFrom="column">
                    <wp:posOffset>4143375</wp:posOffset>
                  </wp:positionH>
                  <wp:positionV relativeFrom="paragraph">
                    <wp:posOffset>96520</wp:posOffset>
                  </wp:positionV>
                  <wp:extent cx="1552575" cy="1371600"/>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2FB6" w:rsidRPr="00152088">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759DF360"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2548EF">
        <w:trPr>
          <w:trHeight w:val="70"/>
        </w:trPr>
        <w:tc>
          <w:tcPr>
            <w:tcW w:w="9405" w:type="dxa"/>
            <w:gridSpan w:val="4"/>
            <w:tcBorders>
              <w:top w:val="single" w:sz="4" w:space="0" w:color="000000"/>
              <w:bottom w:val="single" w:sz="4" w:space="0" w:color="000000"/>
            </w:tcBorders>
            <w:vAlign w:val="center"/>
          </w:tcPr>
          <w:p w14:paraId="0F0F4A04" w14:textId="1EBCE6CC"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3B5A8D59" w14:textId="3D28C64C"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64FC40E0" w:rsidR="00550AAF" w:rsidRPr="00152088" w:rsidRDefault="00752A75">
            <w:pPr>
              <w:autoSpaceDE w:val="0"/>
              <w:spacing w:after="0" w:line="240" w:lineRule="auto"/>
              <w:jc w:val="center"/>
              <w:rPr>
                <w:rFonts w:eastAsia="Times New Roman"/>
                <w:lang w:eastAsia="pl-PL"/>
              </w:rPr>
            </w:pPr>
            <w:r w:rsidRPr="00410D6A">
              <w:rPr>
                <w:rFonts w:eastAsia="Times New Roman"/>
                <w:b/>
                <w:sz w:val="24"/>
                <w:szCs w:val="24"/>
                <w:lang w:eastAsia="ar-SA"/>
              </w:rPr>
              <w:t>„</w:t>
            </w:r>
            <w:r w:rsidR="00677643" w:rsidRPr="00677643">
              <w:rPr>
                <w:rFonts w:eastAsia="Times New Roman"/>
                <w:b/>
                <w:sz w:val="24"/>
                <w:szCs w:val="24"/>
                <w:lang w:eastAsia="ar-SA"/>
              </w:rPr>
              <w:t>Remont pomieszczeń socjalnych, biurowych i garaży w budynku nr 6 położonym na terenie Akademii Marynarki Wojennej w Gdyni przy ul. Śmidowicza 69, który jest wpisany do rejestru zabytków pod numerem 1859.”</w:t>
            </w:r>
          </w:p>
          <w:p w14:paraId="61A281A7" w14:textId="77777777" w:rsidR="00550AAF" w:rsidRPr="00152088" w:rsidRDefault="00550AAF">
            <w:pPr>
              <w:autoSpaceDE w:val="0"/>
              <w:spacing w:after="0" w:line="240" w:lineRule="auto"/>
              <w:jc w:val="center"/>
              <w:rPr>
                <w:rFonts w:eastAsia="Times New Roman"/>
                <w:b/>
                <w:lang w:eastAsia="pl-PL"/>
              </w:rPr>
            </w:pP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347684C0" w:rsidR="00550AAF" w:rsidRPr="00152088" w:rsidRDefault="00A04B44" w:rsidP="00677643">
            <w:pPr>
              <w:autoSpaceDE w:val="0"/>
              <w:spacing w:after="0" w:line="240" w:lineRule="auto"/>
              <w:jc w:val="center"/>
              <w:rPr>
                <w:rFonts w:eastAsia="Times New Roman"/>
                <w:lang w:eastAsia="pl-PL"/>
              </w:rPr>
            </w:pPr>
            <w:bookmarkStart w:id="1" w:name="OLE_LINK20"/>
            <w:r w:rsidRPr="00152088">
              <w:rPr>
                <w:lang w:eastAsia="pl-PL"/>
              </w:rPr>
              <w:t>(</w:t>
            </w:r>
            <w:bookmarkEnd w:id="1"/>
            <w:r w:rsidR="00AF75A2" w:rsidRPr="00AF75A2">
              <w:rPr>
                <w:lang w:eastAsia="pl-PL"/>
              </w:rPr>
              <w:t>Dz. U. z 202</w:t>
            </w:r>
            <w:r w:rsidR="00677643">
              <w:rPr>
                <w:lang w:eastAsia="pl-PL"/>
              </w:rPr>
              <w:t>3</w:t>
            </w:r>
            <w:r w:rsidR="00AF75A2" w:rsidRPr="00AF75A2">
              <w:rPr>
                <w:lang w:eastAsia="pl-PL"/>
              </w:rPr>
              <w:t xml:space="preserve"> r. poz. </w:t>
            </w:r>
            <w:r w:rsidR="00677643">
              <w:rPr>
                <w:lang w:eastAsia="pl-PL"/>
              </w:rPr>
              <w:t>1605</w:t>
            </w:r>
            <w:r w:rsidRPr="00152088">
              <w:rPr>
                <w:lang w:eastAsia="pl-PL"/>
              </w:rPr>
              <w:t>)</w:t>
            </w:r>
          </w:p>
        </w:tc>
      </w:tr>
      <w:tr w:rsidR="00550AAF" w:rsidRPr="00152088" w14:paraId="23467783" w14:textId="77777777" w:rsidTr="002548EF">
        <w:trPr>
          <w:trHeight w:val="255"/>
        </w:trPr>
        <w:tc>
          <w:tcPr>
            <w:tcW w:w="9405"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67E1BBD0" w14:textId="414DAC21" w:rsidR="0080428D" w:rsidRPr="00152088" w:rsidRDefault="00A04B44" w:rsidP="0080428D">
            <w:pPr>
              <w:spacing w:after="0" w:line="240" w:lineRule="auto"/>
              <w:ind w:left="5534"/>
              <w:rPr>
                <w:rFonts w:eastAsia="Times New Roman"/>
                <w:b/>
                <w:color w:val="000000"/>
                <w:lang w:eastAsia="pl-PL"/>
              </w:rPr>
            </w:pPr>
            <w:r w:rsidRPr="00152088">
              <w:rPr>
                <w:rFonts w:eastAsia="Times New Roman"/>
                <w:b/>
                <w:color w:val="000000"/>
                <w:lang w:eastAsia="pl-PL"/>
              </w:rPr>
              <w:t xml:space="preserve">                                                                                                      </w:t>
            </w:r>
            <w:r w:rsidR="000B6F43" w:rsidRPr="000B6F43">
              <w:rPr>
                <w:rFonts w:eastAsia="Times New Roman"/>
                <w:b/>
                <w:color w:val="000000"/>
                <w:lang w:eastAsia="pl-PL"/>
              </w:rPr>
              <w:t xml:space="preserve">                                                                                                      </w:t>
            </w:r>
            <w:r w:rsidR="000B6F43">
              <w:rPr>
                <w:rFonts w:eastAsia="Times New Roman"/>
                <w:b/>
                <w:color w:val="000000"/>
                <w:lang w:eastAsia="pl-PL"/>
              </w:rPr>
              <w:t xml:space="preserve">         </w:t>
            </w:r>
            <w:r w:rsidR="0080428D">
              <w:rPr>
                <w:rFonts w:eastAsia="Times New Roman"/>
                <w:b/>
                <w:color w:val="000000"/>
                <w:lang w:eastAsia="pl-PL"/>
              </w:rPr>
              <w:t xml:space="preserve">  </w:t>
            </w:r>
            <w:r w:rsidR="0080428D" w:rsidRPr="00152088">
              <w:rPr>
                <w:rFonts w:eastAsia="Times New Roman"/>
                <w:b/>
                <w:color w:val="000000"/>
                <w:lang w:eastAsia="pl-PL"/>
              </w:rPr>
              <w:t>Rektor-</w:t>
            </w:r>
            <w:r w:rsidR="0080428D">
              <w:rPr>
                <w:rFonts w:eastAsia="Times New Roman"/>
                <w:b/>
                <w:color w:val="000000"/>
                <w:lang w:eastAsia="pl-PL"/>
              </w:rPr>
              <w:t>K</w:t>
            </w:r>
            <w:r w:rsidR="0080428D" w:rsidRPr="00152088">
              <w:rPr>
                <w:rFonts w:eastAsia="Times New Roman"/>
                <w:b/>
                <w:color w:val="000000"/>
                <w:lang w:eastAsia="pl-PL"/>
              </w:rPr>
              <w:t>omendant</w:t>
            </w:r>
          </w:p>
          <w:p w14:paraId="44AAF81F" w14:textId="2CB3E3A1" w:rsidR="00536548" w:rsidRDefault="00B65852" w:rsidP="00B65852">
            <w:pPr>
              <w:suppressAutoHyphens w:val="0"/>
              <w:spacing w:after="0" w:line="240" w:lineRule="auto"/>
              <w:ind w:left="3974"/>
              <w:rPr>
                <w:rFonts w:eastAsia="Times New Roman"/>
                <w:b/>
                <w:color w:val="000000"/>
                <w:lang w:eastAsia="pl-PL"/>
              </w:rPr>
            </w:pPr>
            <w:r>
              <w:rPr>
                <w:rFonts w:eastAsia="Times New Roman"/>
                <w:b/>
                <w:color w:val="000000"/>
                <w:lang w:eastAsia="pl-PL"/>
              </w:rPr>
              <w:t>k</w:t>
            </w:r>
            <w:r w:rsidRPr="00011431">
              <w:rPr>
                <w:rFonts w:eastAsia="Times New Roman"/>
                <w:b/>
                <w:lang w:eastAsia="pl-PL"/>
              </w:rPr>
              <w:t>ontradmirał prof. dr hab. Tomasz SZUBRYCHT</w:t>
            </w:r>
            <w:r>
              <w:rPr>
                <w:rFonts w:eastAsia="Times New Roman"/>
                <w:b/>
                <w:color w:val="000000"/>
                <w:lang w:eastAsia="pl-PL"/>
              </w:rPr>
              <w:t xml:space="preserve"> </w:t>
            </w:r>
          </w:p>
          <w:p w14:paraId="65647AFC" w14:textId="60474246"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28C66BF2" w14:textId="38AF6D75" w:rsidR="0068259E" w:rsidRDefault="0068259E" w:rsidP="005E7870">
            <w:pPr>
              <w:suppressAutoHyphens w:val="0"/>
              <w:spacing w:after="0" w:line="240" w:lineRule="auto"/>
              <w:rPr>
                <w:rFonts w:eastAsia="Times New Roman"/>
                <w:b/>
                <w:color w:val="000000"/>
                <w:lang w:eastAsia="pl-PL"/>
              </w:rPr>
            </w:pPr>
          </w:p>
          <w:p w14:paraId="3D06F9FF" w14:textId="77777777" w:rsidR="0068259E" w:rsidRPr="00916BEE" w:rsidRDefault="0068259E" w:rsidP="005E7870">
            <w:pPr>
              <w:suppressAutoHyphens w:val="0"/>
              <w:spacing w:after="0" w:line="240" w:lineRule="auto"/>
              <w:rPr>
                <w:rFonts w:eastAsia="Times New Roman"/>
                <w:lang w:eastAsia="pl-PL"/>
              </w:rPr>
            </w:pPr>
          </w:p>
          <w:p w14:paraId="5ACF0377" w14:textId="6321FB91"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w:t>
            </w:r>
            <w:r w:rsidR="00412B81">
              <w:rPr>
                <w:rFonts w:eastAsia="Times New Roman"/>
                <w:lang w:eastAsia="pl-PL"/>
              </w:rPr>
              <w:t>3</w:t>
            </w:r>
            <w:r w:rsidR="005E7870" w:rsidRPr="00916BEE">
              <w:rPr>
                <w:rFonts w:eastAsia="Times New Roman"/>
                <w:lang w:eastAsia="pl-PL"/>
              </w:rPr>
              <w:t xml:space="preserve"> r</w:t>
            </w:r>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471FC5C2" w14:textId="77777777" w:rsidR="000C351B"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1F3B8579" w14:textId="496F1FB2"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48362A1A" w:rsidR="00550AAF"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0758A593" w:rsidR="00893910" w:rsidRPr="00152088" w:rsidRDefault="00893910">
            <w:pPr>
              <w:spacing w:after="0" w:line="240" w:lineRule="auto"/>
              <w:rPr>
                <w:rFonts w:eastAsia="Times New Roman"/>
                <w:lang w:eastAsia="pl-PL"/>
              </w:rPr>
            </w:pPr>
          </w:p>
        </w:tc>
      </w:tr>
      <w:tr w:rsidR="00550AAF" w:rsidRPr="00152088" w14:paraId="3B26DE44"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2548EF">
        <w:trPr>
          <w:gridAfter w:val="1"/>
          <w:wAfter w:w="80" w:type="dxa"/>
        </w:trPr>
        <w:tc>
          <w:tcPr>
            <w:tcW w:w="3094"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2548EF">
        <w:trPr>
          <w:gridAfter w:val="1"/>
          <w:wAfter w:w="80" w:type="dxa"/>
        </w:trPr>
        <w:tc>
          <w:tcPr>
            <w:tcW w:w="3094"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2548EF">
        <w:trPr>
          <w:gridAfter w:val="1"/>
          <w:wAfter w:w="80" w:type="dxa"/>
        </w:trPr>
        <w:tc>
          <w:tcPr>
            <w:tcW w:w="3094" w:type="dxa"/>
            <w:gridSpan w:val="2"/>
          </w:tcPr>
          <w:p w14:paraId="3904FCFE" w14:textId="77777777" w:rsidR="00550AAF" w:rsidRPr="00152088" w:rsidRDefault="00550AAF">
            <w:pPr>
              <w:snapToGrid w:val="0"/>
              <w:spacing w:after="0" w:line="240" w:lineRule="auto"/>
              <w:rPr>
                <w:b/>
                <w:bCs/>
                <w:lang w:eastAsia="pl-PL"/>
              </w:rPr>
            </w:pPr>
          </w:p>
        </w:tc>
        <w:tc>
          <w:tcPr>
            <w:tcW w:w="6233"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2548EF">
        <w:trPr>
          <w:gridAfter w:val="1"/>
          <w:wAfter w:w="80" w:type="dxa"/>
        </w:trPr>
        <w:tc>
          <w:tcPr>
            <w:tcW w:w="3094"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2548EF">
        <w:trPr>
          <w:gridAfter w:val="1"/>
          <w:wAfter w:w="80" w:type="dxa"/>
        </w:trPr>
        <w:tc>
          <w:tcPr>
            <w:tcW w:w="3094"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2548EF">
        <w:trPr>
          <w:gridAfter w:val="1"/>
          <w:wAfter w:w="80" w:type="dxa"/>
        </w:trPr>
        <w:tc>
          <w:tcPr>
            <w:tcW w:w="3094"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2548EF">
        <w:trPr>
          <w:gridAfter w:val="1"/>
          <w:wAfter w:w="80" w:type="dxa"/>
        </w:trPr>
        <w:tc>
          <w:tcPr>
            <w:tcW w:w="3094"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2548EF">
        <w:trPr>
          <w:gridAfter w:val="1"/>
          <w:wAfter w:w="80" w:type="dxa"/>
        </w:trPr>
        <w:tc>
          <w:tcPr>
            <w:tcW w:w="3094"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316ADEA1" w14:textId="77777777" w:rsidR="00550AAF" w:rsidRPr="00152088" w:rsidRDefault="003E1A04">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2548EF">
        <w:trPr>
          <w:gridAfter w:val="1"/>
          <w:wAfter w:w="80" w:type="dxa"/>
        </w:trPr>
        <w:tc>
          <w:tcPr>
            <w:tcW w:w="3094"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2779B1BE" w14:textId="77777777" w:rsidR="00550AAF" w:rsidRPr="00152088" w:rsidRDefault="003E1A04">
            <w:pPr>
              <w:spacing w:after="0" w:line="240" w:lineRule="auto"/>
            </w:pPr>
            <w:hyperlink r:id="rId11">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2548EF">
        <w:trPr>
          <w:gridAfter w:val="1"/>
          <w:wAfter w:w="80" w:type="dxa"/>
        </w:trPr>
        <w:tc>
          <w:tcPr>
            <w:tcW w:w="9327"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3E1A04">
            <w:pPr>
              <w:spacing w:after="0" w:line="240" w:lineRule="auto"/>
              <w:jc w:val="both"/>
            </w:pPr>
            <w:hyperlink r:id="rId12"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00BDAB2"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46A2B23D" w:rsidR="00550AAF" w:rsidRPr="000B06E0"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4F13E19" w14:textId="77777777" w:rsidR="000B06E0" w:rsidRPr="000B06E0" w:rsidRDefault="000B06E0" w:rsidP="000B06E0">
      <w:pPr>
        <w:pStyle w:val="Akapitzlist"/>
        <w:spacing w:before="120" w:after="0" w:line="240" w:lineRule="auto"/>
        <w:ind w:left="284"/>
        <w:jc w:val="both"/>
        <w:rPr>
          <w:rFonts w:ascii="Times New Roman" w:hAnsi="Times New Roman" w:cs="Times New Roman"/>
          <w:sz w:val="8"/>
          <w:szCs w:val="8"/>
        </w:rPr>
      </w:pPr>
    </w:p>
    <w:p w14:paraId="568872AF" w14:textId="242B8A39" w:rsidR="002061F3" w:rsidRDefault="00E22EFE" w:rsidP="00B914DF">
      <w:pPr>
        <w:pStyle w:val="Akapitzlist"/>
        <w:spacing w:before="120" w:after="0" w:line="240" w:lineRule="auto"/>
        <w:ind w:left="284"/>
        <w:jc w:val="both"/>
        <w:rPr>
          <w:rFonts w:ascii="Times New Roman" w:hAnsi="Times New Roman" w:cs="Times New Roman"/>
          <w:b/>
        </w:rPr>
      </w:pPr>
      <w:r w:rsidRPr="00E22EFE">
        <w:rPr>
          <w:rFonts w:ascii="Times New Roman" w:hAnsi="Times New Roman" w:cs="Times New Roman"/>
          <w:b/>
        </w:rPr>
        <w:t xml:space="preserve">CPV – </w:t>
      </w:r>
      <w:r w:rsidR="00677643" w:rsidRPr="00677643">
        <w:rPr>
          <w:rFonts w:ascii="Times New Roman" w:hAnsi="Times New Roman" w:cs="Times New Roman"/>
          <w:b/>
        </w:rPr>
        <w:t>45000000-7, 45320000-6, 45310000-3, 45330000-9</w:t>
      </w:r>
    </w:p>
    <w:p w14:paraId="4B14B374" w14:textId="77777777" w:rsidR="00464E39" w:rsidRPr="007D372C" w:rsidRDefault="00464E39" w:rsidP="00B914DF">
      <w:pPr>
        <w:pStyle w:val="Akapitzlist"/>
        <w:spacing w:before="120" w:after="0" w:line="240" w:lineRule="auto"/>
        <w:ind w:left="284"/>
        <w:jc w:val="both"/>
        <w:rPr>
          <w:rFonts w:ascii="Times New Roman" w:hAnsi="Times New Roman" w:cs="Times New Roman"/>
          <w:sz w:val="10"/>
          <w:szCs w:val="10"/>
        </w:rPr>
      </w:pPr>
    </w:p>
    <w:p w14:paraId="2FFDB823" w14:textId="77777777" w:rsid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E09A2F5" w14:textId="1FB3CB3D" w:rsidR="006B1C3C" w:rsidRPr="00DC4A42" w:rsidRDefault="00677643" w:rsidP="00E22EFE">
      <w:pPr>
        <w:autoSpaceDE w:val="0"/>
        <w:spacing w:before="60" w:after="0" w:line="240" w:lineRule="auto"/>
        <w:ind w:left="284" w:hanging="284"/>
        <w:jc w:val="both"/>
        <w:rPr>
          <w:rFonts w:eastAsia="Times New Roman"/>
          <w:b/>
          <w:lang w:eastAsia="pl-PL"/>
        </w:rPr>
      </w:pPr>
      <w:r>
        <w:rPr>
          <w:rFonts w:eastAsia="Times New Roman"/>
          <w:lang w:eastAsia="pl-PL"/>
        </w:rPr>
        <w:t xml:space="preserve">      </w:t>
      </w:r>
      <w:r w:rsidRPr="00677643">
        <w:rPr>
          <w:rFonts w:eastAsia="Times New Roman"/>
          <w:sz w:val="24"/>
          <w:szCs w:val="24"/>
          <w:lang w:eastAsia="ar-SA"/>
        </w:rPr>
        <w:t>Remont pomieszczeń socjalnych, biurowych i garaży w budynku nr 6 położonym na terenie Akademii Marynarki Wojennej w Gdyni przy ul. Śmidowicza 69, który jest wpisany do rejestru zabytków pod numerem 1859</w:t>
      </w:r>
      <w:r>
        <w:rPr>
          <w:rFonts w:eastAsia="Times New Roman"/>
          <w:sz w:val="24"/>
          <w:szCs w:val="24"/>
          <w:lang w:eastAsia="ar-SA"/>
        </w:rPr>
        <w:t xml:space="preserve">. </w:t>
      </w:r>
      <w:r w:rsidR="002061F3">
        <w:rPr>
          <w:b/>
          <w:lang w:eastAsia="pl-PL"/>
        </w:rPr>
        <w:t>Szczegółowy op</w:t>
      </w:r>
      <w:r w:rsidR="00B914DF" w:rsidRPr="00DC4A42">
        <w:rPr>
          <w:b/>
          <w:lang w:eastAsia="pl-PL"/>
        </w:rPr>
        <w:t>i</w:t>
      </w:r>
      <w:r w:rsidR="002061F3">
        <w:rPr>
          <w:b/>
          <w:lang w:eastAsia="pl-PL"/>
        </w:rPr>
        <w:t>s w załączniku nr 2 do SWZ</w:t>
      </w:r>
    </w:p>
    <w:p w14:paraId="68A8A268" w14:textId="77777777" w:rsidR="00A92EEF" w:rsidRPr="00A92EEF" w:rsidRDefault="00A92EEF" w:rsidP="00905FA2">
      <w:pPr>
        <w:spacing w:after="0" w:line="240" w:lineRule="auto"/>
        <w:ind w:left="284"/>
        <w:jc w:val="both"/>
        <w:rPr>
          <w:sz w:val="12"/>
          <w:szCs w:val="12"/>
          <w:lang w:eastAsia="pl-PL"/>
        </w:rPr>
      </w:pPr>
    </w:p>
    <w:p w14:paraId="1D2DA6F9"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7B6B6842" w14:textId="2B688D99" w:rsidR="00DA5931" w:rsidRPr="00DA5931" w:rsidRDefault="00DA5931" w:rsidP="00DC4A42">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628BA8F5" w14:textId="50B719BB" w:rsidR="00DA5931" w:rsidRPr="00DA5931" w:rsidRDefault="00DA5931" w:rsidP="00DC4A42">
      <w:pPr>
        <w:autoSpaceDE w:val="0"/>
        <w:spacing w:before="60" w:after="0" w:line="240" w:lineRule="auto"/>
        <w:ind w:left="284"/>
        <w:contextualSpacing/>
        <w:jc w:val="both"/>
        <w:rPr>
          <w:b/>
        </w:rPr>
      </w:pPr>
      <w:r w:rsidRPr="00DA5931">
        <w:rPr>
          <w:b/>
        </w:rPr>
        <w:lastRenderedPageBreak/>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1AB74B53" w14:textId="22DD97F2" w:rsidR="00550AAF" w:rsidRDefault="00DA5931" w:rsidP="00DC4A42">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45F987" w14:textId="1EE77CF3" w:rsidR="00514C74" w:rsidRDefault="00143DD7" w:rsidP="00DC4A42">
      <w:pPr>
        <w:pStyle w:val="Bezodstpw"/>
        <w:jc w:val="both"/>
        <w:rPr>
          <w:rFonts w:ascii="Times New Roman" w:eastAsia="Times New Roman" w:hAnsi="Times New Roman" w:cs="Times New Roman"/>
          <w:b/>
          <w:color w:val="FF0000"/>
          <w:lang w:eastAsia="pl-PL"/>
        </w:rPr>
      </w:pPr>
      <w:r>
        <w:rPr>
          <w:rFonts w:ascii="Times New Roman" w:hAnsi="Times New Roman" w:cs="Times New Roman"/>
        </w:rPr>
        <w:t>Termin realizacji zamówienia</w:t>
      </w:r>
      <w:r w:rsidRPr="004353BD">
        <w:rPr>
          <w:rFonts w:ascii="Times New Roman" w:hAnsi="Times New Roman" w:cs="Times New Roman"/>
          <w:b/>
        </w:rPr>
        <w:t>:</w:t>
      </w:r>
    </w:p>
    <w:p w14:paraId="3CFB7A84" w14:textId="2EBD9EB4" w:rsidR="00EB63BA" w:rsidRDefault="00677643" w:rsidP="00DC4A42">
      <w:pPr>
        <w:pStyle w:val="Bezodstpw"/>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6</w:t>
      </w:r>
      <w:r w:rsidR="002061F3">
        <w:rPr>
          <w:rFonts w:ascii="Times New Roman" w:eastAsia="Times New Roman" w:hAnsi="Times New Roman" w:cs="Times New Roman"/>
          <w:b/>
          <w:lang w:eastAsia="pl-PL"/>
        </w:rPr>
        <w:t>0</w:t>
      </w:r>
      <w:r w:rsidR="002C4622" w:rsidRPr="002C4622">
        <w:rPr>
          <w:rFonts w:ascii="Times New Roman" w:eastAsia="Times New Roman" w:hAnsi="Times New Roman" w:cs="Times New Roman"/>
          <w:b/>
          <w:lang w:eastAsia="pl-PL"/>
        </w:rPr>
        <w:t xml:space="preserve"> dni</w:t>
      </w:r>
      <w:r w:rsidR="002061F3">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od podpisania umowy</w:t>
      </w:r>
    </w:p>
    <w:p w14:paraId="0E78A839" w14:textId="77777777" w:rsidR="00DC4A42" w:rsidRPr="00D56F39" w:rsidRDefault="00DC4A42" w:rsidP="00DC4A42">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11208DEA" w:rsidR="00550AAF"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p w14:paraId="28F0FCA9" w14:textId="2F45067A" w:rsidR="000D1A77" w:rsidRPr="00B70ED1" w:rsidRDefault="000D1A77" w:rsidP="000D1A77">
      <w:pPr>
        <w:numPr>
          <w:ilvl w:val="0"/>
          <w:numId w:val="5"/>
        </w:numPr>
        <w:tabs>
          <w:tab w:val="clear" w:pos="0"/>
        </w:tabs>
        <w:spacing w:after="0" w:line="240" w:lineRule="auto"/>
        <w:ind w:left="426"/>
        <w:jc w:val="both"/>
        <w:rPr>
          <w:lang w:eastAsia="pl-PL"/>
        </w:rPr>
      </w:pPr>
      <w:r w:rsidRPr="00B70ED1">
        <w:rPr>
          <w:lang w:eastAsia="pl-PL"/>
        </w:rPr>
        <w:t xml:space="preserve">Zamawiający, zgodnie z art. 455 ust. 1 ustawy Prawo Zamówień Publicznych, przewiduje możliwość dokonania zmian postanowień zawartej umowy w sprawie zamówienia publicznego, w sposób i na warunkach określonych w projekcie umowy </w:t>
      </w:r>
      <w:r w:rsidRPr="00464E39">
        <w:rPr>
          <w:b/>
          <w:lang w:eastAsia="pl-PL"/>
        </w:rPr>
        <w:t xml:space="preserve">§ </w:t>
      </w:r>
      <w:r w:rsidR="00B70ED1" w:rsidRPr="00464E39">
        <w:rPr>
          <w:b/>
          <w:lang w:eastAsia="pl-PL"/>
        </w:rPr>
        <w:t>2</w:t>
      </w:r>
      <w:r w:rsidR="00677643">
        <w:rPr>
          <w:b/>
          <w:lang w:eastAsia="pl-PL"/>
        </w:rPr>
        <w:t>1</w:t>
      </w:r>
      <w:r w:rsidRPr="00B70ED1">
        <w:rPr>
          <w:lang w:eastAsia="pl-PL"/>
        </w:rPr>
        <w:t>.</w:t>
      </w:r>
    </w:p>
    <w:bookmarkEnd w:id="4"/>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0A64A495"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1EBEFB01"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3E1A04">
      <w:pPr>
        <w:spacing w:after="0" w:line="240" w:lineRule="auto"/>
        <w:ind w:left="426" w:hanging="426"/>
        <w:jc w:val="center"/>
        <w:rPr>
          <w:b/>
        </w:rPr>
      </w:pPr>
      <w:hyperlink r:id="rId13"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19F0C58B"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6E92D7F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D37AF1F"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50FEE0F8" w14:textId="0D724734"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6EBC1A9A"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224F5B">
        <w:t xml:space="preserve">ce </w:t>
      </w:r>
      <w:r w:rsidR="00224F5B">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6B0A83F3"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4D7688E" w:rsidR="00550AAF" w:rsidRPr="00152088" w:rsidRDefault="00A04B44" w:rsidP="001C24CA">
            <w:pPr>
              <w:spacing w:after="0" w:line="240" w:lineRule="auto"/>
              <w:rPr>
                <w:bCs/>
                <w:lang w:eastAsia="pl-PL"/>
              </w:rPr>
            </w:pPr>
            <w:r w:rsidRPr="00152088">
              <w:rPr>
                <w:bCs/>
                <w:iCs/>
                <w:lang w:eastAsia="pl-PL"/>
              </w:rPr>
              <w:t>Anna PARASIŃSKA, Beata ŁASZCZEWSKA-ADAMCZAK, Rafał FUDALA</w:t>
            </w:r>
            <w:r w:rsidR="009262F0">
              <w:rPr>
                <w:bCs/>
                <w:iCs/>
                <w:lang w:eastAsia="pl-PL"/>
              </w:rPr>
              <w:t>,</w:t>
            </w:r>
            <w:r w:rsidR="001C24CA">
              <w:rPr>
                <w:bCs/>
                <w:iCs/>
                <w:lang w:eastAsia="pl-PL"/>
              </w:rPr>
              <w:t xml:space="preserve"> Sabina REDA</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35FCC412"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E63C6E">
        <w:rPr>
          <w:rFonts w:ascii="Times New Roman" w:hAnsi="Times New Roman" w:cs="Times New Roman"/>
          <w:b/>
          <w:shd w:val="clear" w:color="auto" w:fill="F7CAAC"/>
        </w:rPr>
        <w:t>0</w:t>
      </w:r>
      <w:r w:rsidR="00D8653F">
        <w:rPr>
          <w:rFonts w:ascii="Times New Roman" w:hAnsi="Times New Roman" w:cs="Times New Roman"/>
          <w:b/>
          <w:shd w:val="clear" w:color="auto" w:fill="F7CAAC"/>
        </w:rPr>
        <w:t>1</w:t>
      </w:r>
      <w:r w:rsidR="00C43A09" w:rsidRPr="00C43A09">
        <w:rPr>
          <w:rFonts w:ascii="Times New Roman" w:hAnsi="Times New Roman" w:cs="Times New Roman"/>
          <w:b/>
          <w:shd w:val="clear" w:color="auto" w:fill="F7CAAC"/>
        </w:rPr>
        <w:t>.</w:t>
      </w:r>
      <w:r w:rsidR="00D8653F">
        <w:rPr>
          <w:rFonts w:ascii="Times New Roman" w:hAnsi="Times New Roman" w:cs="Times New Roman"/>
          <w:b/>
          <w:shd w:val="clear" w:color="auto" w:fill="F7CAAC"/>
        </w:rPr>
        <w:t>1</w:t>
      </w:r>
      <w:r w:rsidR="00E63C6E">
        <w:rPr>
          <w:rFonts w:ascii="Times New Roman" w:hAnsi="Times New Roman" w:cs="Times New Roman"/>
          <w:b/>
          <w:shd w:val="clear" w:color="auto" w:fill="F7CAAC"/>
        </w:rPr>
        <w:t>1</w:t>
      </w:r>
      <w:r w:rsidR="00C72849" w:rsidRPr="00D534B1">
        <w:rPr>
          <w:rFonts w:ascii="Times New Roman" w:hAnsi="Times New Roman" w:cs="Times New Roman"/>
          <w:b/>
          <w:shd w:val="clear" w:color="auto" w:fill="F7CAAC"/>
        </w:rPr>
        <w:t>.</w:t>
      </w:r>
      <w:r w:rsidRPr="00D534B1">
        <w:rPr>
          <w:rFonts w:ascii="Times New Roman" w:hAnsi="Times New Roman" w:cs="Times New Roman"/>
          <w:b/>
          <w:shd w:val="clear" w:color="auto" w:fill="F7CAAC"/>
        </w:rPr>
        <w:t>202</w:t>
      </w:r>
      <w:r w:rsidR="00D534B1">
        <w:rPr>
          <w:rFonts w:ascii="Times New Roman" w:hAnsi="Times New Roman" w:cs="Times New Roman"/>
          <w:b/>
          <w:shd w:val="clear" w:color="auto" w:fill="F7CAAC"/>
        </w:rPr>
        <w:t>3</w:t>
      </w:r>
      <w:r w:rsidR="00394A06" w:rsidRPr="00D534B1">
        <w:rPr>
          <w:rFonts w:ascii="Times New Roman" w:hAnsi="Times New Roman" w:cs="Times New Roman"/>
          <w:b/>
          <w:shd w:val="clear" w:color="auto" w:fill="F7CAAC"/>
        </w:rPr>
        <w:t xml:space="preserve"> </w:t>
      </w:r>
      <w:r w:rsidRPr="00D534B1">
        <w:rPr>
          <w:rFonts w:ascii="Times New Roman" w:hAnsi="Times New Roman" w:cs="Times New Roman"/>
          <w:b/>
          <w:shd w:val="clear" w:color="auto" w:fill="F7CAAC"/>
        </w:rPr>
        <w:t>r</w:t>
      </w:r>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5C05DE99" w14:textId="682CE4F9"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5ED53BD"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E37848">
      <w:pPr>
        <w:numPr>
          <w:ilvl w:val="0"/>
          <w:numId w:val="9"/>
        </w:numPr>
        <w:spacing w:after="0" w:line="240" w:lineRule="auto"/>
        <w:ind w:left="426" w:hanging="426"/>
        <w:jc w:val="both"/>
      </w:pPr>
      <w:r w:rsidRPr="00152088">
        <w:t>Oferta musi być:</w:t>
      </w:r>
    </w:p>
    <w:p w14:paraId="5061E7FA"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349C32B4" w14:textId="7A29117E"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3E1A04">
      <w:pPr>
        <w:spacing w:after="0" w:line="240" w:lineRule="auto"/>
        <w:ind w:left="852" w:hanging="426"/>
        <w:jc w:val="both"/>
      </w:pPr>
      <w:hyperlink r:id="rId28">
        <w:r w:rsidR="00A04B44" w:rsidRPr="00152088">
          <w:rPr>
            <w:rStyle w:val="czeinternetowe"/>
            <w:color w:val="1155CC"/>
          </w:rPr>
          <w:t>https://platformazakupowa.pl/strona/45-instrukcje</w:t>
        </w:r>
      </w:hyperlink>
    </w:p>
    <w:p w14:paraId="1EBB7F6F"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E37848">
      <w:pPr>
        <w:numPr>
          <w:ilvl w:val="0"/>
          <w:numId w:val="9"/>
        </w:numPr>
        <w:spacing w:after="0" w:line="240" w:lineRule="auto"/>
        <w:ind w:left="426" w:hanging="426"/>
        <w:jc w:val="both"/>
      </w:pPr>
      <w:r w:rsidRPr="00152088">
        <w:t>Zalecenia:</w:t>
      </w:r>
    </w:p>
    <w:p w14:paraId="4749E5CF"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F9DF9D4"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1C76DEC0" w:rsidR="00550AAF" w:rsidRPr="00152088" w:rsidRDefault="00A04B44" w:rsidP="00E37848">
      <w:pPr>
        <w:numPr>
          <w:ilvl w:val="0"/>
          <w:numId w:val="21"/>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44A47E75" w14:textId="6262653B"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18F2B076" w14:textId="51D607CC" w:rsidR="006A53DC" w:rsidRPr="009A5603" w:rsidRDefault="006A53DC" w:rsidP="006A53DC">
      <w:pPr>
        <w:pStyle w:val="Bezodstpw"/>
        <w:jc w:val="both"/>
        <w:rPr>
          <w:rFonts w:ascii="Times New Roman" w:hAnsi="Times New Roman" w:cs="Times New Roman"/>
          <w:sz w:val="12"/>
          <w:szCs w:val="12"/>
        </w:rPr>
      </w:pPr>
    </w:p>
    <w:p w14:paraId="7594383A" w14:textId="61C1B0B2" w:rsidR="00550AAF" w:rsidRPr="009C6D17" w:rsidRDefault="00A04B44" w:rsidP="00E37848">
      <w:pPr>
        <w:pStyle w:val="Bezodstpw"/>
        <w:numPr>
          <w:ilvl w:val="0"/>
          <w:numId w:val="4"/>
        </w:numPr>
        <w:tabs>
          <w:tab w:val="clear" w:pos="0"/>
        </w:tabs>
        <w:ind w:left="426"/>
        <w:jc w:val="both"/>
        <w:rPr>
          <w:rFonts w:ascii="Times New Roman" w:hAnsi="Times New Roman" w:cs="Times New Roman"/>
          <w:b/>
          <w:highlight w:val="lightGray"/>
          <w:u w:val="single"/>
        </w:rPr>
      </w:pPr>
      <w:r w:rsidRPr="009C6D17">
        <w:rPr>
          <w:rFonts w:ascii="Times New Roman" w:hAnsi="Times New Roman" w:cs="Times New Roman"/>
          <w:b/>
          <w:highlight w:val="lightGray"/>
          <w:u w:val="single"/>
        </w:rPr>
        <w:t>Dokumenty stanowiące ofertę, które należy złożyć:</w:t>
      </w:r>
    </w:p>
    <w:p w14:paraId="7106E4F1"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523DEE39" w14:textId="50E3A585" w:rsidR="00550AAF"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613594">
        <w:rPr>
          <w:rFonts w:ascii="Times New Roman" w:hAnsi="Times New Roman" w:cs="Times New Roman"/>
          <w:b/>
          <w:highlight w:val="lightGray"/>
        </w:rPr>
        <w:t xml:space="preserve"> wraz z informacją cenową </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5"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p>
    <w:bookmarkEnd w:id="5"/>
    <w:p w14:paraId="1D362571" w14:textId="77777777" w:rsidR="00D669CB" w:rsidRPr="00DC5EA7" w:rsidRDefault="00A04B44" w:rsidP="00D669CB">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niepodleganiu wykluczeniu z postępowania</w:t>
      </w:r>
      <w:r w:rsidRPr="00DC5EA7">
        <w:rPr>
          <w:rFonts w:ascii="Times New Roman" w:hAnsi="Times New Roman" w:cs="Times New Roman"/>
          <w:highlight w:val="lightGray"/>
        </w:rPr>
        <w:t xml:space="preserve"> – w przypadku wspólnego ubiegania się o zamówienie przez Wykonawców, oświadczenie o niepo</w:t>
      </w:r>
      <w:r w:rsidR="00FB3B2F" w:rsidRPr="00DC5EA7">
        <w:rPr>
          <w:rFonts w:ascii="Times New Roman" w:hAnsi="Times New Roman" w:cs="Times New Roman"/>
          <w:highlight w:val="lightGray"/>
        </w:rPr>
        <w:t>d</w:t>
      </w:r>
      <w:r w:rsidRPr="00DC5EA7">
        <w:rPr>
          <w:rFonts w:ascii="Times New Roman" w:hAnsi="Times New Roman" w:cs="Times New Roman"/>
          <w:highlight w:val="lightGray"/>
        </w:rPr>
        <w:t>leganiu wykluczeniu składa każdy z Wykonawców</w:t>
      </w:r>
      <w:r w:rsidR="005F5991" w:rsidRPr="00DC5EA7">
        <w:rPr>
          <w:rFonts w:ascii="Times New Roman" w:hAnsi="Times New Roman" w:cs="Times New Roman"/>
          <w:highlight w:val="lightGray"/>
        </w:rPr>
        <w:t xml:space="preserve"> </w:t>
      </w:r>
      <w:r w:rsidR="006733BD" w:rsidRPr="00DC5EA7">
        <w:rPr>
          <w:rFonts w:ascii="Times New Roman" w:hAnsi="Times New Roman" w:cs="Times New Roman"/>
          <w:highlight w:val="lightGray"/>
        </w:rPr>
        <w:t>- sporządzony według wzoru</w:t>
      </w:r>
      <w:r w:rsidR="006733BD" w:rsidRPr="00DC5EA7">
        <w:rPr>
          <w:rFonts w:ascii="Times New Roman" w:hAnsi="Times New Roman" w:cs="Times New Roman"/>
          <w:b/>
          <w:highlight w:val="lightGray"/>
        </w:rPr>
        <w:t xml:space="preserve"> </w:t>
      </w:r>
      <w:r w:rsidR="005F5991" w:rsidRPr="00DC5EA7">
        <w:rPr>
          <w:rFonts w:ascii="Times New Roman" w:hAnsi="Times New Roman" w:cs="Times New Roman"/>
          <w:b/>
          <w:highlight w:val="lightGray"/>
        </w:rPr>
        <w:t>(</w:t>
      </w:r>
      <w:r w:rsidR="006733BD" w:rsidRPr="00DC5EA7">
        <w:rPr>
          <w:rFonts w:ascii="Times New Roman" w:hAnsi="Times New Roman" w:cs="Times New Roman"/>
          <w:b/>
          <w:highlight w:val="lightGray"/>
        </w:rPr>
        <w:t>załącznik nr 5</w:t>
      </w:r>
      <w:r w:rsidR="005F5991" w:rsidRPr="00DC5EA7">
        <w:rPr>
          <w:rFonts w:ascii="Times New Roman" w:hAnsi="Times New Roman" w:cs="Times New Roman"/>
          <w:b/>
          <w:highlight w:val="lightGray"/>
        </w:rPr>
        <w:t>)</w:t>
      </w:r>
      <w:r w:rsidR="002D6B1B" w:rsidRPr="00DC5EA7">
        <w:rPr>
          <w:rFonts w:ascii="Times New Roman" w:hAnsi="Times New Roman" w:cs="Times New Roman"/>
          <w:b/>
          <w:highlight w:val="lightGray"/>
        </w:rPr>
        <w:t>.</w:t>
      </w:r>
    </w:p>
    <w:p w14:paraId="500DAF6F" w14:textId="414714F3" w:rsidR="00D669CB" w:rsidRDefault="00D669CB" w:rsidP="00D669CB">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spełnianiu warunków udziału w postępowaniu – w</w:t>
      </w:r>
      <w:r w:rsidRPr="00DC5EA7">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sidRPr="00DC5EA7">
        <w:rPr>
          <w:rFonts w:ascii="Times New Roman" w:hAnsi="Times New Roman" w:cs="Times New Roman"/>
          <w:b/>
          <w:highlight w:val="lightGray"/>
        </w:rPr>
        <w:t xml:space="preserve"> (załącznik nr 6);</w:t>
      </w:r>
    </w:p>
    <w:p w14:paraId="241E1FA0" w14:textId="77777777" w:rsidR="000C2E91" w:rsidRPr="00DC5EA7" w:rsidRDefault="000C2E91" w:rsidP="000C2E91">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 xml:space="preserve">Oświadczenie RODO </w:t>
      </w:r>
      <w:r w:rsidRPr="00DC5EA7">
        <w:rPr>
          <w:rFonts w:ascii="Times New Roman" w:hAnsi="Times New Roman" w:cs="Times New Roman"/>
          <w:highlight w:val="lightGray"/>
        </w:rPr>
        <w:t xml:space="preserve">- sporządzone według wzoru </w:t>
      </w:r>
      <w:r w:rsidRPr="00DC5EA7">
        <w:rPr>
          <w:rFonts w:ascii="Times New Roman" w:hAnsi="Times New Roman" w:cs="Times New Roman"/>
          <w:b/>
          <w:highlight w:val="lightGray"/>
        </w:rPr>
        <w:t>(załącznik nr 7)</w:t>
      </w:r>
      <w:r w:rsidRPr="00DC5EA7">
        <w:rPr>
          <w:rFonts w:ascii="Times New Roman" w:hAnsi="Times New Roman" w:cs="Times New Roman"/>
          <w:highlight w:val="lightGray"/>
        </w:rPr>
        <w:t>.</w:t>
      </w:r>
    </w:p>
    <w:p w14:paraId="0EE2A186" w14:textId="77777777" w:rsidR="000C2E91" w:rsidRPr="00DC4A42" w:rsidRDefault="000C2E91" w:rsidP="000C2E91">
      <w:pPr>
        <w:pStyle w:val="Bezodstpw"/>
        <w:numPr>
          <w:ilvl w:val="0"/>
          <w:numId w:val="29"/>
        </w:numPr>
        <w:shd w:val="clear" w:color="auto" w:fill="D0CECE" w:themeFill="background2" w:themeFillShade="E6"/>
        <w:jc w:val="both"/>
        <w:rPr>
          <w:rFonts w:ascii="Times New Roman" w:hAnsi="Times New Roman" w:cs="Times New Roman"/>
          <w:b/>
        </w:rPr>
      </w:pPr>
      <w:r w:rsidRPr="00DC4A42">
        <w:rPr>
          <w:rFonts w:ascii="Times New Roman" w:hAnsi="Times New Roman" w:cs="Times New Roman"/>
          <w:b/>
        </w:rPr>
        <w:t>Oświadczenie wykonawcy/</w:t>
      </w:r>
      <w:r w:rsidRPr="007D2D72">
        <w:rPr>
          <w:rFonts w:ascii="Times New Roman" w:hAnsi="Times New Roman" w:cs="Times New Roman"/>
        </w:rPr>
        <w:t>wykonawcy wspólnie</w:t>
      </w:r>
      <w:r w:rsidRPr="00DC4A42">
        <w:rPr>
          <w:rFonts w:ascii="Times New Roman" w:hAnsi="Times New Roman" w:cs="Times New Roman"/>
          <w:b/>
        </w:rPr>
        <w:t xml:space="preserve"> </w:t>
      </w:r>
      <w:r w:rsidRPr="00DC4A42">
        <w:rPr>
          <w:rFonts w:ascii="Times New Roman" w:hAnsi="Times New Roman" w:cs="Times New Roman"/>
        </w:rPr>
        <w:t xml:space="preserve">ubiegającego się o udzielenie zamówienia z art. 125 ust. 1 ustawy </w:t>
      </w:r>
      <w:proofErr w:type="spellStart"/>
      <w:r w:rsidRPr="00DC4A42">
        <w:rPr>
          <w:rFonts w:ascii="Times New Roman" w:hAnsi="Times New Roman" w:cs="Times New Roman"/>
        </w:rPr>
        <w:t>Pzp</w:t>
      </w:r>
      <w:proofErr w:type="spellEnd"/>
      <w:r w:rsidRPr="00DC4A42">
        <w:rPr>
          <w:rFonts w:ascii="Times New Roman" w:hAnsi="Times New Roman" w:cs="Times New Roman"/>
          <w:b/>
        </w:rPr>
        <w:t xml:space="preserve"> (załącznik nr 9)</w:t>
      </w:r>
    </w:p>
    <w:p w14:paraId="5C250564" w14:textId="6C997E6D" w:rsidR="005D552B" w:rsidRPr="005D552B" w:rsidRDefault="005D552B" w:rsidP="00D669CB">
      <w:pPr>
        <w:pStyle w:val="Bezodstpw"/>
        <w:numPr>
          <w:ilvl w:val="0"/>
          <w:numId w:val="29"/>
        </w:numPr>
        <w:jc w:val="both"/>
        <w:rPr>
          <w:rFonts w:ascii="Times New Roman" w:hAnsi="Times New Roman" w:cs="Times New Roman"/>
          <w:b/>
        </w:rPr>
      </w:pPr>
      <w:r w:rsidRPr="005D552B">
        <w:rPr>
          <w:rFonts w:ascii="Times New Roman" w:eastAsia="Times New Roman" w:hAnsi="Times New Roman" w:cs="Times New Roman"/>
          <w:b/>
          <w:color w:val="000000" w:themeColor="text1"/>
          <w:sz w:val="24"/>
          <w:szCs w:val="24"/>
          <w:lang w:eastAsia="pl-PL"/>
        </w:rPr>
        <w:t>Dowód wniesienia wadium</w:t>
      </w:r>
    </w:p>
    <w:p w14:paraId="0DCBBD2C" w14:textId="77777777" w:rsidR="005D552B" w:rsidRPr="005D552B" w:rsidRDefault="005D552B" w:rsidP="005D552B">
      <w:pPr>
        <w:pStyle w:val="Bezodstpw"/>
        <w:jc w:val="both"/>
        <w:rPr>
          <w:rFonts w:ascii="Times New Roman" w:hAnsi="Times New Roman" w:cs="Times New Roman"/>
          <w:b/>
          <w:highlight w:val="yellow"/>
        </w:rPr>
      </w:pPr>
    </w:p>
    <w:p w14:paraId="63787CA8" w14:textId="77777777" w:rsidR="000C2E91" w:rsidRPr="0026110D" w:rsidRDefault="000C2E91" w:rsidP="000C2E91">
      <w:pPr>
        <w:pStyle w:val="Akapitzlist"/>
        <w:spacing w:after="0" w:line="240" w:lineRule="auto"/>
        <w:jc w:val="both"/>
        <w:rPr>
          <w:rFonts w:ascii="Times New Roman" w:hAnsi="Times New Roman" w:cs="Times New Roman"/>
          <w:b/>
          <w:u w:val="single"/>
        </w:rPr>
      </w:pPr>
      <w:r w:rsidRPr="0026110D">
        <w:rPr>
          <w:rFonts w:ascii="Times New Roman" w:hAnsi="Times New Roman" w:cs="Times New Roman"/>
          <w:b/>
          <w:u w:val="single"/>
        </w:rPr>
        <w:t>Dokumenty, które należy złożyć wraz z ofertą (jeżeli dotyczy):</w:t>
      </w:r>
    </w:p>
    <w:p w14:paraId="2F7BFEE3" w14:textId="77777777" w:rsidR="000C2E91" w:rsidRPr="00DC5EA7" w:rsidRDefault="000C2E91" w:rsidP="000C2E91">
      <w:pPr>
        <w:pStyle w:val="Bezodstpw"/>
        <w:ind w:left="720"/>
        <w:jc w:val="both"/>
        <w:rPr>
          <w:rFonts w:ascii="Times New Roman" w:hAnsi="Times New Roman" w:cs="Times New Roman"/>
          <w:b/>
          <w:highlight w:val="lightGray"/>
        </w:rPr>
      </w:pPr>
    </w:p>
    <w:p w14:paraId="183E2832" w14:textId="13CA3987" w:rsidR="00550AAF" w:rsidRPr="00DC5EA7" w:rsidRDefault="00A04B44" w:rsidP="00D669CB">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w:t>
      </w:r>
      <w:r w:rsidRPr="00DC5EA7">
        <w:rPr>
          <w:rFonts w:ascii="Times New Roman" w:hAnsi="Times New Roman" w:cs="Times New Roman"/>
          <w:highlight w:val="lightGray"/>
        </w:rPr>
        <w:t xml:space="preserve"> upoważniające do złożenia oferty, o ile ofertę składa pełnomocnik;</w:t>
      </w:r>
    </w:p>
    <w:p w14:paraId="373E816C" w14:textId="6EAED5AD" w:rsidR="00C72849" w:rsidRPr="00DC5EA7" w:rsidRDefault="00A04B44" w:rsidP="00E37848">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 dla pełnomocnika</w:t>
      </w:r>
      <w:r w:rsidRPr="00DC5EA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r w:rsidR="002B5904" w:rsidRPr="00DC5EA7">
        <w:rPr>
          <w:rFonts w:ascii="Times New Roman" w:hAnsi="Times New Roman" w:cs="Times New Roman"/>
          <w:highlight w:val="lightGray"/>
        </w:rPr>
        <w:t xml:space="preserve">zamówienia, – </w:t>
      </w:r>
      <w:r w:rsidR="002B5904" w:rsidRPr="00DC5EA7">
        <w:rPr>
          <w:rFonts w:ascii="Times New Roman" w:hAnsi="Times New Roman" w:cs="Times New Roman"/>
          <w:b/>
          <w:highlight w:val="lightGray"/>
        </w:rPr>
        <w:t>jeżeli</w:t>
      </w:r>
      <w:r w:rsidR="008308A6" w:rsidRPr="00DC5EA7">
        <w:rPr>
          <w:rFonts w:ascii="Times New Roman" w:hAnsi="Times New Roman" w:cs="Times New Roman"/>
          <w:b/>
          <w:highlight w:val="lightGray"/>
        </w:rPr>
        <w:t xml:space="preserve"> dotyczy</w:t>
      </w:r>
      <w:r w:rsidRPr="00DC5EA7">
        <w:rPr>
          <w:rFonts w:ascii="Times New Roman" w:hAnsi="Times New Roman" w:cs="Times New Roman"/>
          <w:highlight w:val="lightGray"/>
        </w:rPr>
        <w:t>;</w:t>
      </w:r>
    </w:p>
    <w:p w14:paraId="4A018098" w14:textId="0817010D" w:rsidR="0076360F" w:rsidRDefault="0076360F" w:rsidP="00DC4A42">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DC5EA7">
        <w:rPr>
          <w:rFonts w:ascii="Times New Roman" w:hAnsi="Times New Roman" w:cs="Times New Roman"/>
          <w:b/>
          <w:highlight w:val="lightGray"/>
        </w:rPr>
        <w:t>Oświadczenie</w:t>
      </w:r>
      <w:r w:rsidRPr="00DC5EA7">
        <w:rPr>
          <w:rFonts w:ascii="Times New Roman" w:hAnsi="Times New Roman" w:cs="Times New Roman"/>
          <w:highlight w:val="lightGray"/>
        </w:rPr>
        <w:t xml:space="preserve"> </w:t>
      </w:r>
      <w:r w:rsidRPr="00DC5EA7">
        <w:rPr>
          <w:rFonts w:ascii="Times New Roman" w:hAnsi="Times New Roman" w:cs="Times New Roman"/>
          <w:b/>
          <w:highlight w:val="lightGray"/>
        </w:rPr>
        <w:t>podmiotu udostępniającego zasoby</w:t>
      </w:r>
      <w:r w:rsidRPr="00DC5EA7">
        <w:rPr>
          <w:rFonts w:ascii="Times New Roman" w:hAnsi="Times New Roman" w:cs="Times New Roman"/>
          <w:highlight w:val="lightGray"/>
        </w:rPr>
        <w:t>, potwierdzające brak podstaw wykluczenia tego podmiotu oraz odpowiednio spełnianie warunków udziału w postępowaniu, w zakresie, w jakim wykonawca powołuje się na jego zasoby</w:t>
      </w:r>
      <w:r w:rsidRPr="00DC5EA7">
        <w:rPr>
          <w:rFonts w:ascii="Times New Roman" w:hAnsi="Times New Roman" w:cs="Times New Roman"/>
          <w:b/>
          <w:highlight w:val="lightGray"/>
        </w:rPr>
        <w:t xml:space="preserve">, </w:t>
      </w:r>
      <w:r w:rsidRPr="00DC5EA7">
        <w:rPr>
          <w:rFonts w:ascii="Times New Roman" w:hAnsi="Times New Roman" w:cs="Times New Roman"/>
          <w:highlight w:val="lightGray"/>
        </w:rPr>
        <w:t xml:space="preserve">o którym mowa w art. 118 - sporządzony według wzoru </w:t>
      </w:r>
      <w:r w:rsidRPr="00DC5EA7">
        <w:rPr>
          <w:rFonts w:ascii="Times New Roman" w:hAnsi="Times New Roman" w:cs="Times New Roman"/>
          <w:b/>
          <w:highlight w:val="lightGray"/>
        </w:rPr>
        <w:t>(załącznik nr 10 - jeżeli dotyczy);</w:t>
      </w:r>
    </w:p>
    <w:p w14:paraId="758FF928" w14:textId="0D6FFECD" w:rsidR="00DC4A42" w:rsidRPr="00DC5EA7" w:rsidRDefault="00DC4A42" w:rsidP="00DC4A42">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A158EA">
        <w:rPr>
          <w:rFonts w:ascii="Times New Roman" w:hAnsi="Times New Roman" w:cs="Times New Roman"/>
          <w:b/>
          <w:highlight w:val="lightGray"/>
        </w:rPr>
        <w:t xml:space="preserve">Oświadczenie, o którym mowa w art. 117 ust 4 (załącznik nr </w:t>
      </w:r>
      <w:r>
        <w:rPr>
          <w:rFonts w:ascii="Times New Roman" w:hAnsi="Times New Roman" w:cs="Times New Roman"/>
          <w:b/>
          <w:highlight w:val="lightGray"/>
        </w:rPr>
        <w:t>1</w:t>
      </w:r>
      <w:r w:rsidR="00B3237C">
        <w:rPr>
          <w:rFonts w:ascii="Times New Roman" w:hAnsi="Times New Roman" w:cs="Times New Roman"/>
          <w:b/>
          <w:highlight w:val="lightGray"/>
        </w:rPr>
        <w:t>5</w:t>
      </w:r>
      <w:r w:rsidRPr="00A158EA">
        <w:rPr>
          <w:rFonts w:ascii="Times New Roman" w:hAnsi="Times New Roman" w:cs="Times New Roman"/>
          <w:b/>
          <w:highlight w:val="lightGray"/>
        </w:rPr>
        <w:t>- jeżeli dotyczy)</w:t>
      </w:r>
    </w:p>
    <w:p w14:paraId="5C7F8AA8" w14:textId="403A56D8" w:rsidR="00570764" w:rsidRPr="00C01A0B" w:rsidRDefault="00570764" w:rsidP="0076360F">
      <w:pPr>
        <w:pStyle w:val="Bezodstpw"/>
        <w:ind w:left="720"/>
        <w:jc w:val="both"/>
        <w:rPr>
          <w:rFonts w:ascii="Times New Roman" w:hAnsi="Times New Roman" w:cs="Times New Roman"/>
          <w:b/>
          <w:color w:val="FF0000"/>
          <w:sz w:val="12"/>
          <w:szCs w:val="12"/>
          <w:highlight w:val="lightGray"/>
        </w:rPr>
      </w:pPr>
    </w:p>
    <w:p w14:paraId="2CE32D08" w14:textId="6C5F1272" w:rsidR="00DA790A" w:rsidRPr="002C1EAC"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2C1EAC">
        <w:rPr>
          <w:rFonts w:ascii="Times New Roman" w:hAnsi="Times New Roman" w:cs="Times New Roman"/>
          <w:u w:val="single"/>
          <w:lang w:eastAsia="en-US"/>
        </w:rPr>
        <w:t>Dokumenty i oświadczenia</w:t>
      </w:r>
      <w:r w:rsidR="00570764" w:rsidRPr="002C1EAC">
        <w:rPr>
          <w:rFonts w:ascii="Times New Roman" w:hAnsi="Times New Roman" w:cs="Times New Roman"/>
          <w:u w:val="single"/>
          <w:lang w:eastAsia="en-US"/>
        </w:rPr>
        <w:t>,</w:t>
      </w:r>
      <w:r w:rsidR="00AB2743" w:rsidRPr="002C1EAC">
        <w:rPr>
          <w:rFonts w:ascii="Times New Roman" w:hAnsi="Times New Roman" w:cs="Times New Roman"/>
          <w:u w:val="single"/>
          <w:lang w:eastAsia="en-US"/>
        </w:rPr>
        <w:t xml:space="preserve"> </w:t>
      </w:r>
      <w:r w:rsidRPr="002C1EAC">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2C1EAC">
        <w:rPr>
          <w:rFonts w:ascii="Times New Roman" w:hAnsi="Times New Roman" w:cs="Times New Roman"/>
          <w:u w:val="single"/>
          <w:lang w:eastAsia="en-US"/>
        </w:rPr>
        <w:t>wykonawcę, do</w:t>
      </w:r>
      <w:r w:rsidRPr="002C1EAC">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14EFAE93" w14:textId="185D188B" w:rsidR="00DA790A" w:rsidRPr="002C1EAC" w:rsidRDefault="00DA790A" w:rsidP="00DA790A">
      <w:pPr>
        <w:widowControl w:val="0"/>
        <w:suppressAutoHyphens w:val="0"/>
        <w:spacing w:after="0" w:line="240" w:lineRule="auto"/>
        <w:jc w:val="both"/>
        <w:rPr>
          <w:sz w:val="4"/>
          <w:szCs w:val="4"/>
          <w:highlight w:val="lightGray"/>
          <w:lang w:eastAsia="en-US"/>
        </w:rPr>
      </w:pPr>
    </w:p>
    <w:p w14:paraId="52888D00" w14:textId="598D58EB" w:rsidR="00A2034D" w:rsidRPr="002C1EAC" w:rsidRDefault="00FC111B" w:rsidP="00900B82">
      <w:pPr>
        <w:pStyle w:val="Akapitzlist"/>
        <w:widowControl w:val="0"/>
        <w:numPr>
          <w:ilvl w:val="0"/>
          <w:numId w:val="140"/>
        </w:numPr>
        <w:suppressAutoHyphens w:val="0"/>
        <w:spacing w:after="0" w:line="240" w:lineRule="auto"/>
        <w:ind w:right="-144"/>
        <w:jc w:val="both"/>
        <w:rPr>
          <w:rFonts w:ascii="Times New Roman" w:hAnsi="Times New Roman" w:cs="Times New Roman"/>
          <w:b/>
          <w:highlight w:val="lightGray"/>
          <w:lang w:eastAsia="en-US"/>
        </w:rPr>
      </w:pPr>
      <w:r w:rsidRPr="002C1EAC">
        <w:rPr>
          <w:rFonts w:ascii="Times New Roman" w:hAnsi="Times New Roman" w:cs="Times New Roman"/>
          <w:b/>
          <w:highlight w:val="lightGray"/>
        </w:rPr>
        <w:t>Oświadczenie</w:t>
      </w:r>
      <w:r w:rsidRPr="002C1EAC">
        <w:rPr>
          <w:rFonts w:ascii="Times New Roman" w:hAnsi="Times New Roman" w:cs="Times New Roman"/>
          <w:highlight w:val="lightGray"/>
        </w:rPr>
        <w:t xml:space="preserve"> o przynależności bądź braku przynależności do grupy kapitałowej </w:t>
      </w:r>
      <w:r w:rsidRPr="002C1EAC">
        <w:rPr>
          <w:rFonts w:ascii="Times New Roman" w:hAnsi="Times New Roman" w:cs="Times New Roman"/>
          <w:b/>
          <w:highlight w:val="lightGray"/>
        </w:rPr>
        <w:t>(załącznik nr 4)</w:t>
      </w:r>
    </w:p>
    <w:p w14:paraId="280DFD3A" w14:textId="77777777" w:rsidR="007974DA" w:rsidRPr="002C1EAC" w:rsidRDefault="007974DA" w:rsidP="00900B82">
      <w:pPr>
        <w:pStyle w:val="Akapitzlist"/>
        <w:numPr>
          <w:ilvl w:val="0"/>
          <w:numId w:val="140"/>
        </w:numPr>
        <w:suppressAutoHyphens w:val="0"/>
        <w:spacing w:after="160" w:line="259" w:lineRule="auto"/>
        <w:jc w:val="both"/>
        <w:rPr>
          <w:rFonts w:ascii="Times New Roman" w:hAnsi="Times New Roman" w:cs="Times New Roman"/>
          <w:highlight w:val="lightGray"/>
        </w:rPr>
      </w:pPr>
      <w:r w:rsidRPr="002C1EAC">
        <w:rPr>
          <w:rFonts w:ascii="Times New Roman" w:hAnsi="Times New Roman" w:cs="Times New Roman"/>
          <w:b/>
          <w:highlight w:val="lightGray"/>
          <w:lang w:eastAsia="en-US"/>
        </w:rPr>
        <w:t>Oświadczenie</w:t>
      </w:r>
      <w:r w:rsidRPr="002C1EAC">
        <w:rPr>
          <w:rFonts w:ascii="Times New Roman" w:hAnsi="Times New Roman" w:cs="Times New Roman"/>
          <w:highlight w:val="lightGray"/>
          <w:lang w:eastAsia="en-US"/>
        </w:rPr>
        <w:t xml:space="preserve"> o aktualności informacji </w:t>
      </w:r>
      <w:r w:rsidRPr="002C1EAC">
        <w:rPr>
          <w:rFonts w:ascii="Times New Roman" w:hAnsi="Times New Roman" w:cs="Times New Roman"/>
          <w:b/>
          <w:highlight w:val="lightGray"/>
          <w:lang w:eastAsia="en-US"/>
        </w:rPr>
        <w:t>(załącznik nr 8)</w:t>
      </w:r>
      <w:r w:rsidRPr="002C1EAC">
        <w:rPr>
          <w:b/>
          <w:highlight w:val="lightGray"/>
        </w:rPr>
        <w:t xml:space="preserve"> </w:t>
      </w:r>
    </w:p>
    <w:p w14:paraId="3F189D2E" w14:textId="62427129" w:rsidR="007974DA" w:rsidRDefault="007974DA"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sidRPr="002C1EAC">
        <w:rPr>
          <w:rFonts w:ascii="Times New Roman" w:hAnsi="Times New Roman" w:cs="Times New Roman"/>
          <w:b/>
          <w:highlight w:val="lightGray"/>
        </w:rPr>
        <w:t xml:space="preserve">Wykaz </w:t>
      </w:r>
      <w:r w:rsidR="002C1EAC">
        <w:rPr>
          <w:rFonts w:ascii="Times New Roman" w:hAnsi="Times New Roman" w:cs="Times New Roman"/>
          <w:b/>
          <w:highlight w:val="lightGray"/>
        </w:rPr>
        <w:t>robót budowlanych</w:t>
      </w:r>
      <w:r w:rsidR="00BD4CF3" w:rsidRPr="002C1EAC">
        <w:rPr>
          <w:rFonts w:ascii="Times New Roman" w:hAnsi="Times New Roman" w:cs="Times New Roman"/>
          <w:b/>
          <w:highlight w:val="lightGray"/>
        </w:rPr>
        <w:t xml:space="preserve"> </w:t>
      </w:r>
      <w:r w:rsidR="00613594">
        <w:rPr>
          <w:rFonts w:ascii="Times New Roman" w:hAnsi="Times New Roman" w:cs="Times New Roman"/>
          <w:b/>
          <w:highlight w:val="lightGray"/>
        </w:rPr>
        <w:t xml:space="preserve">wraz z referencjami </w:t>
      </w:r>
      <w:r w:rsidRPr="002C1EAC">
        <w:rPr>
          <w:rFonts w:ascii="Times New Roman" w:hAnsi="Times New Roman" w:cs="Times New Roman"/>
          <w:b/>
          <w:highlight w:val="lightGray"/>
        </w:rPr>
        <w:t>(załącznik nr 1</w:t>
      </w:r>
      <w:r w:rsidR="002B5904" w:rsidRPr="002C1EAC">
        <w:rPr>
          <w:rFonts w:ascii="Times New Roman" w:hAnsi="Times New Roman" w:cs="Times New Roman"/>
          <w:b/>
          <w:highlight w:val="lightGray"/>
        </w:rPr>
        <w:t>1</w:t>
      </w:r>
      <w:r w:rsidRPr="002C1EAC">
        <w:rPr>
          <w:rFonts w:ascii="Times New Roman" w:hAnsi="Times New Roman" w:cs="Times New Roman"/>
          <w:b/>
          <w:highlight w:val="lightGray"/>
        </w:rPr>
        <w:t>).</w:t>
      </w:r>
    </w:p>
    <w:p w14:paraId="735FEEF3" w14:textId="1525E8D9" w:rsidR="002C1EAC" w:rsidRDefault="002C1EAC" w:rsidP="002C1EAC">
      <w:pPr>
        <w:pStyle w:val="Akapitzlist"/>
        <w:numPr>
          <w:ilvl w:val="0"/>
          <w:numId w:val="140"/>
        </w:numPr>
        <w:suppressAutoHyphens w:val="0"/>
        <w:spacing w:after="160" w:line="259" w:lineRule="auto"/>
        <w:jc w:val="both"/>
        <w:rPr>
          <w:rFonts w:ascii="Times New Roman" w:hAnsi="Times New Roman" w:cs="Times New Roman"/>
          <w:b/>
          <w:highlight w:val="lightGray"/>
        </w:rPr>
      </w:pPr>
      <w:r>
        <w:rPr>
          <w:rFonts w:ascii="Times New Roman" w:hAnsi="Times New Roman" w:cs="Times New Roman"/>
          <w:b/>
          <w:highlight w:val="lightGray"/>
        </w:rPr>
        <w:t>Wykaz osób</w:t>
      </w:r>
      <w:r w:rsidR="00DC4A42">
        <w:rPr>
          <w:rFonts w:ascii="Times New Roman" w:hAnsi="Times New Roman" w:cs="Times New Roman"/>
          <w:b/>
          <w:highlight w:val="lightGray"/>
        </w:rPr>
        <w:t xml:space="preserve"> </w:t>
      </w:r>
      <w:r w:rsidRPr="002C1EAC">
        <w:rPr>
          <w:rFonts w:ascii="Times New Roman" w:hAnsi="Times New Roman" w:cs="Times New Roman"/>
          <w:b/>
          <w:highlight w:val="lightGray"/>
        </w:rPr>
        <w:t>(załącznik nr 1</w:t>
      </w:r>
      <w:r>
        <w:rPr>
          <w:rFonts w:ascii="Times New Roman" w:hAnsi="Times New Roman" w:cs="Times New Roman"/>
          <w:b/>
          <w:highlight w:val="lightGray"/>
        </w:rPr>
        <w:t>2</w:t>
      </w:r>
      <w:r w:rsidRPr="002C1EAC">
        <w:rPr>
          <w:rFonts w:ascii="Times New Roman" w:hAnsi="Times New Roman" w:cs="Times New Roman"/>
          <w:b/>
          <w:highlight w:val="lightGray"/>
        </w:rPr>
        <w:t>).</w:t>
      </w:r>
    </w:p>
    <w:p w14:paraId="7827EE69" w14:textId="751280CE" w:rsidR="007974DA" w:rsidRPr="002C1EAC" w:rsidRDefault="007974DA"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sidRPr="002C1EAC">
        <w:rPr>
          <w:rFonts w:ascii="Times New Roman" w:hAnsi="Times New Roman" w:cs="Times New Roman"/>
          <w:b/>
          <w:highlight w:val="lightGray"/>
        </w:rPr>
        <w:t xml:space="preserve">Oświadczenie o dysponowaniu </w:t>
      </w:r>
      <w:r w:rsidR="007441A4">
        <w:rPr>
          <w:rFonts w:ascii="Times New Roman" w:hAnsi="Times New Roman" w:cs="Times New Roman"/>
          <w:highlight w:val="lightGray"/>
        </w:rPr>
        <w:t>osobami</w:t>
      </w:r>
      <w:r w:rsidRPr="002C1EAC">
        <w:rPr>
          <w:rFonts w:ascii="Times New Roman" w:hAnsi="Times New Roman" w:cs="Times New Roman"/>
          <w:b/>
          <w:highlight w:val="lightGray"/>
        </w:rPr>
        <w:t xml:space="preserve"> (załącznik nr 1</w:t>
      </w:r>
      <w:r w:rsidR="007441A4">
        <w:rPr>
          <w:rFonts w:ascii="Times New Roman" w:hAnsi="Times New Roman" w:cs="Times New Roman"/>
          <w:b/>
          <w:highlight w:val="lightGray"/>
        </w:rPr>
        <w:t>3</w:t>
      </w:r>
      <w:r w:rsidR="006E4BE6">
        <w:rPr>
          <w:rFonts w:ascii="Times New Roman" w:hAnsi="Times New Roman" w:cs="Times New Roman"/>
          <w:b/>
          <w:highlight w:val="lightGray"/>
        </w:rPr>
        <w:t>-1</w:t>
      </w:r>
      <w:r w:rsidR="00B3237C">
        <w:rPr>
          <w:rFonts w:ascii="Times New Roman" w:hAnsi="Times New Roman" w:cs="Times New Roman"/>
          <w:b/>
          <w:highlight w:val="lightGray"/>
        </w:rPr>
        <w:t>4</w:t>
      </w:r>
      <w:r w:rsidR="007441A4">
        <w:rPr>
          <w:rFonts w:ascii="Times New Roman" w:hAnsi="Times New Roman" w:cs="Times New Roman"/>
          <w:b/>
          <w:highlight w:val="lightGray"/>
        </w:rPr>
        <w:t>)</w:t>
      </w:r>
      <w:r w:rsidRPr="002C1EAC">
        <w:rPr>
          <w:rFonts w:ascii="Times New Roman" w:hAnsi="Times New Roman" w:cs="Times New Roman"/>
          <w:b/>
          <w:highlight w:val="lightGray"/>
        </w:rPr>
        <w:t>.</w:t>
      </w:r>
    </w:p>
    <w:p w14:paraId="73CB4239" w14:textId="77777777" w:rsidR="00CF0BFD" w:rsidRPr="00CF0BFD" w:rsidRDefault="007441A4"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Pr>
          <w:rFonts w:ascii="Times New Roman" w:hAnsi="Times New Roman" w:cs="Times New Roman"/>
          <w:b/>
          <w:highlight w:val="lightGray"/>
        </w:rPr>
        <w:t>Polisa OC</w:t>
      </w:r>
      <w:r w:rsidR="00CF0BFD" w:rsidRPr="00CF0BFD">
        <w:rPr>
          <w:rFonts w:ascii="Times New Roman" w:hAnsi="Times New Roman" w:cs="Times New Roman"/>
          <w:shd w:val="clear" w:color="auto" w:fill="D0CECE" w:themeFill="background2" w:themeFillShade="E6"/>
        </w:rPr>
        <w:t xml:space="preserve"> </w:t>
      </w:r>
    </w:p>
    <w:p w14:paraId="77A6AD31" w14:textId="57B88AAD" w:rsidR="007974DA" w:rsidRPr="002C1EAC" w:rsidRDefault="00CF0BFD"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sidRPr="00E67545">
        <w:rPr>
          <w:rFonts w:ascii="Times New Roman" w:hAnsi="Times New Roman" w:cs="Times New Roman"/>
          <w:b/>
          <w:shd w:val="clear" w:color="auto" w:fill="D0CECE" w:themeFill="background2" w:themeFillShade="E6"/>
        </w:rPr>
        <w:t>Odpis z KRS</w:t>
      </w:r>
      <w:r w:rsidRPr="00C80AD6">
        <w:rPr>
          <w:rFonts w:ascii="Times New Roman" w:hAnsi="Times New Roman" w:cs="Times New Roman"/>
          <w:shd w:val="clear" w:color="auto" w:fill="D0CECE" w:themeFill="background2" w:themeFillShade="E6"/>
        </w:rPr>
        <w:t xml:space="preserve"> lub </w:t>
      </w:r>
      <w:proofErr w:type="spellStart"/>
      <w:r w:rsidRPr="00C80AD6">
        <w:rPr>
          <w:rFonts w:ascii="Times New Roman" w:hAnsi="Times New Roman" w:cs="Times New Roman"/>
          <w:shd w:val="clear" w:color="auto" w:fill="D0CECE" w:themeFill="background2" w:themeFillShade="E6"/>
        </w:rPr>
        <w:t>CEiDG</w:t>
      </w:r>
      <w:proofErr w:type="spellEnd"/>
    </w:p>
    <w:p w14:paraId="31A4E85F"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ABDF6F4"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A5C1F4D"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AA32C33"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D4B2E54"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AAAE89E"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4BE384C"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94AF561"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E8AB1D0"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E79A1B6" w14:textId="55A13E98" w:rsidR="00DB15AD"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4B09AC69" w14:textId="55A8CD24" w:rsidR="00540504" w:rsidRDefault="00952FE6" w:rsidP="00540504">
      <w:pPr>
        <w:spacing w:after="0" w:line="240" w:lineRule="auto"/>
        <w:ind w:left="641"/>
        <w:contextualSpacing/>
        <w:jc w:val="both"/>
        <w:rPr>
          <w:rFonts w:eastAsia="Times New Roman"/>
          <w:b/>
          <w:color w:val="000000"/>
          <w:lang w:eastAsia="pl-PL"/>
        </w:rPr>
      </w:pPr>
      <w:r>
        <w:rPr>
          <w:rFonts w:eastAsia="Times New Roman"/>
          <w:b/>
          <w:color w:val="000000"/>
          <w:lang w:eastAsia="pl-PL"/>
        </w:rPr>
        <w:t>UWAGA!</w:t>
      </w:r>
    </w:p>
    <w:p w14:paraId="2D4A524B" w14:textId="77777777" w:rsidR="00330724" w:rsidRDefault="00612000" w:rsidP="00612000">
      <w:pPr>
        <w:suppressAutoHyphens w:val="0"/>
        <w:spacing w:after="160" w:line="259" w:lineRule="auto"/>
        <w:ind w:left="568"/>
        <w:rPr>
          <w:rFonts w:eastAsia="Times New Roman"/>
          <w:lang w:eastAsia="pl-PL"/>
        </w:rPr>
      </w:pPr>
      <w:r w:rsidRPr="00612000">
        <w:rPr>
          <w:b/>
        </w:rPr>
        <w:t>Przed podpisaniem umowy Wykonawca będzie musiał dostarczyć Zamawiającemu następujące dokumenty ( 3 sztuki poświadczone za zgodność z oryginałem).:</w:t>
      </w:r>
      <w:r w:rsidR="00330724" w:rsidRPr="00330724">
        <w:rPr>
          <w:rFonts w:eastAsia="Times New Roman"/>
          <w:lang w:eastAsia="pl-PL"/>
        </w:rPr>
        <w:t xml:space="preserve"> </w:t>
      </w:r>
    </w:p>
    <w:p w14:paraId="455057BF" w14:textId="247811A9" w:rsidR="00612000" w:rsidRPr="003E1A04" w:rsidRDefault="00330724" w:rsidP="00220FE2">
      <w:pPr>
        <w:pStyle w:val="Akapitzlist"/>
        <w:numPr>
          <w:ilvl w:val="0"/>
          <w:numId w:val="206"/>
        </w:numPr>
        <w:suppressAutoHyphens w:val="0"/>
        <w:spacing w:after="160" w:line="259" w:lineRule="auto"/>
        <w:ind w:left="567" w:hanging="283"/>
        <w:rPr>
          <w:rFonts w:ascii="Times New Roman" w:hAnsi="Times New Roman" w:cs="Times New Roman"/>
          <w:b/>
          <w:highlight w:val="lightGray"/>
        </w:rPr>
      </w:pPr>
      <w:r w:rsidRPr="003E1A04">
        <w:rPr>
          <w:rFonts w:ascii="Times New Roman" w:eastAsia="Times New Roman" w:hAnsi="Times New Roman" w:cs="Times New Roman"/>
          <w:b/>
          <w:highlight w:val="lightGray"/>
          <w:lang w:eastAsia="pl-PL"/>
        </w:rPr>
        <w:t xml:space="preserve">uprawnienia i aktualne zaświadczenia z IIB o przynależności do IIB - ważne </w:t>
      </w:r>
      <w:r w:rsidRPr="003E1A04">
        <w:rPr>
          <w:rFonts w:ascii="Times New Roman" w:eastAsia="Times New Roman" w:hAnsi="Times New Roman" w:cs="Times New Roman"/>
          <w:b/>
          <w:highlight w:val="lightGray"/>
          <w:lang w:eastAsia="pl-PL"/>
        </w:rPr>
        <w:br/>
        <w:t>w okresie trwania przedmiotu zamówienia</w:t>
      </w:r>
    </w:p>
    <w:p w14:paraId="36431AD2" w14:textId="24957FEA" w:rsidR="00612000" w:rsidRPr="003E1A04" w:rsidRDefault="00612000" w:rsidP="00220FE2">
      <w:pPr>
        <w:pStyle w:val="Akapitzlist"/>
        <w:numPr>
          <w:ilvl w:val="0"/>
          <w:numId w:val="206"/>
        </w:numPr>
        <w:suppressAutoHyphens w:val="0"/>
        <w:spacing w:after="0" w:line="240" w:lineRule="auto"/>
        <w:ind w:left="567" w:hanging="283"/>
        <w:rPr>
          <w:rFonts w:ascii="Times New Roman" w:hAnsi="Times New Roman" w:cs="Times New Roman"/>
          <w:b/>
          <w:highlight w:val="lightGray"/>
        </w:rPr>
      </w:pPr>
      <w:r w:rsidRPr="003E1A04">
        <w:rPr>
          <w:rFonts w:ascii="Times New Roman" w:hAnsi="Times New Roman" w:cs="Times New Roman"/>
          <w:b/>
          <w:highlight w:val="lightGray"/>
        </w:rPr>
        <w:t>harmonogram rzeczowo-finansowy, określający jednocześnie terminy realizacji poszczególnych elementów robót wynikających z technologii prowadzenia robót z przedziałem czasowym – jednego tygodnia z terminami zakończenia poszczególnych  elem</w:t>
      </w:r>
      <w:r w:rsidR="008E5F2D" w:rsidRPr="003E1A04">
        <w:rPr>
          <w:rFonts w:ascii="Times New Roman" w:hAnsi="Times New Roman" w:cs="Times New Roman"/>
          <w:b/>
          <w:highlight w:val="lightGray"/>
        </w:rPr>
        <w:t>entów robót i kwotami płatności</w:t>
      </w:r>
      <w:r w:rsidR="001C0E12" w:rsidRPr="003E1A04">
        <w:rPr>
          <w:rFonts w:ascii="Times New Roman" w:eastAsia="Times New Roman" w:hAnsi="Times New Roman" w:cs="Times New Roman"/>
          <w:b/>
          <w:color w:val="00000A"/>
          <w:highlight w:val="lightGray"/>
          <w:lang w:eastAsia="pl-PL"/>
        </w:rPr>
        <w:t xml:space="preserve"> zgodny z kosztorysem ofertowym i  informacją cenową,</w:t>
      </w:r>
    </w:p>
    <w:p w14:paraId="6C10E9D9" w14:textId="6B67BDDB" w:rsidR="00330724" w:rsidRPr="003E1A04" w:rsidRDefault="00330724" w:rsidP="00220FE2">
      <w:pPr>
        <w:pStyle w:val="Akapitzlist"/>
        <w:numPr>
          <w:ilvl w:val="0"/>
          <w:numId w:val="206"/>
        </w:numPr>
        <w:ind w:left="567" w:hanging="283"/>
        <w:rPr>
          <w:b/>
          <w:highlight w:val="lightGray"/>
        </w:rPr>
      </w:pPr>
      <w:r w:rsidRPr="003E1A04">
        <w:rPr>
          <w:rFonts w:ascii="Times New Roman" w:hAnsi="Times New Roman" w:cs="Times New Roman"/>
          <w:b/>
          <w:highlight w:val="lightGray"/>
        </w:rPr>
        <w:t>Kosztorys ofertowy</w:t>
      </w:r>
      <w:r w:rsidRPr="003E1A04">
        <w:rPr>
          <w:b/>
          <w:highlight w:val="lightGray"/>
        </w:rPr>
        <w:t>.</w:t>
      </w:r>
    </w:p>
    <w:p w14:paraId="01D66071" w14:textId="486E05D6"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w:t>
      </w:r>
      <w:r w:rsidR="00612000">
        <w:rPr>
          <w:rFonts w:ascii="Times New Roman" w:hAnsi="Times New Roman" w:cs="Times New Roman"/>
        </w:rPr>
        <w:t xml:space="preserve"> </w:t>
      </w:r>
      <w:r w:rsidRPr="00152088">
        <w:rPr>
          <w:rFonts w:ascii="Times New Roman" w:hAnsi="Times New Roman" w:cs="Times New Roman"/>
        </w:rPr>
        <w:t>w oryginale.</w:t>
      </w:r>
    </w:p>
    <w:p w14:paraId="2E5686EC" w14:textId="64BE5B8B"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37C8BD48"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uzupełnienia w</w:t>
      </w:r>
      <w:r w:rsidRPr="00152088">
        <w:rPr>
          <w:rFonts w:ascii="Times New Roman" w:hAnsi="Times New Roman" w:cs="Times New Roman"/>
        </w:rPr>
        <w:t xml:space="preserve"> wyznaczonym terminie.</w:t>
      </w:r>
    </w:p>
    <w:p w14:paraId="5CDCB60B" w14:textId="3F11521A"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0497C134"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5EA0AF69" w:rsidR="00550AAF" w:rsidRPr="0015208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D8653F">
        <w:rPr>
          <w:rFonts w:eastAsia="Times New Roman"/>
          <w:b/>
          <w:u w:val="single"/>
          <w:shd w:val="clear" w:color="auto" w:fill="F7CAAC"/>
          <w:lang w:eastAsia="pl-PL"/>
        </w:rPr>
        <w:t>0</w:t>
      </w:r>
      <w:r w:rsidR="008836F1">
        <w:rPr>
          <w:rFonts w:eastAsia="Times New Roman"/>
          <w:b/>
          <w:u w:val="single"/>
          <w:shd w:val="clear" w:color="auto" w:fill="F7CAAC"/>
          <w:lang w:eastAsia="pl-PL"/>
        </w:rPr>
        <w:t>2</w:t>
      </w:r>
      <w:r w:rsidR="00C43A09" w:rsidRPr="00C43A09">
        <w:rPr>
          <w:rFonts w:eastAsia="Times New Roman"/>
          <w:b/>
          <w:u w:val="single"/>
          <w:shd w:val="clear" w:color="auto" w:fill="F7CAAC"/>
          <w:lang w:eastAsia="pl-PL"/>
        </w:rPr>
        <w:t>.</w:t>
      </w:r>
      <w:r w:rsidR="00D8653F">
        <w:rPr>
          <w:rFonts w:eastAsia="Times New Roman"/>
          <w:b/>
          <w:u w:val="single"/>
          <w:shd w:val="clear" w:color="auto" w:fill="F7CAAC"/>
          <w:lang w:eastAsia="pl-PL"/>
        </w:rPr>
        <w:t>10</w:t>
      </w:r>
      <w:r w:rsidR="00C72849" w:rsidRPr="004B32A8">
        <w:rPr>
          <w:rFonts w:eastAsia="Times New Roman"/>
          <w:b/>
          <w:u w:val="single"/>
          <w:shd w:val="clear" w:color="auto" w:fill="F7CAAC"/>
          <w:lang w:eastAsia="pl-PL"/>
        </w:rPr>
        <w:t>.</w:t>
      </w:r>
      <w:r w:rsidRPr="004B32A8">
        <w:rPr>
          <w:rFonts w:eastAsia="Times New Roman"/>
          <w:b/>
          <w:u w:val="single"/>
          <w:shd w:val="clear" w:color="auto" w:fill="F7CAAC"/>
          <w:lang w:eastAsia="pl-PL"/>
        </w:rPr>
        <w:t>202</w:t>
      </w:r>
      <w:r w:rsidR="008423C8">
        <w:rPr>
          <w:rFonts w:eastAsia="Times New Roman"/>
          <w:b/>
          <w:u w:val="single"/>
          <w:shd w:val="clear" w:color="auto" w:fill="F7CAAC"/>
          <w:lang w:eastAsia="pl-PL"/>
        </w:rPr>
        <w:t>3</w:t>
      </w:r>
      <w:r w:rsidR="00037C5F" w:rsidRPr="004B32A8">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09:00</w:t>
      </w:r>
    </w:p>
    <w:p w14:paraId="2724AEDD"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2B123458" w:rsidR="00550AAF" w:rsidRPr="00152088" w:rsidRDefault="00A04B44" w:rsidP="0026110D">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7F4D5F30" w14:textId="5924BD9E"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38FAD32F"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 xml:space="preserve">Otwarcie ofert nastąpi niezwłocznie po upływie terminu składania ofert, tj. </w:t>
      </w:r>
      <w:r w:rsidR="00D8653F">
        <w:rPr>
          <w:rFonts w:eastAsia="Times New Roman"/>
          <w:b/>
          <w:u w:val="single"/>
          <w:shd w:val="clear" w:color="auto" w:fill="F7CAAC"/>
          <w:lang w:eastAsia="pl-PL"/>
        </w:rPr>
        <w:t>0</w:t>
      </w:r>
      <w:r w:rsidR="008836F1">
        <w:rPr>
          <w:rFonts w:eastAsia="Times New Roman"/>
          <w:b/>
          <w:u w:val="single"/>
          <w:shd w:val="clear" w:color="auto" w:fill="F7CAAC"/>
          <w:lang w:eastAsia="pl-PL"/>
        </w:rPr>
        <w:t>2</w:t>
      </w:r>
      <w:r w:rsidR="00C43A09">
        <w:rPr>
          <w:rFonts w:eastAsia="Times New Roman"/>
          <w:b/>
          <w:u w:val="single"/>
          <w:shd w:val="clear" w:color="auto" w:fill="F7CAAC"/>
          <w:lang w:eastAsia="pl-PL"/>
        </w:rPr>
        <w:t>.</w:t>
      </w:r>
      <w:r w:rsidR="00D8653F">
        <w:rPr>
          <w:rFonts w:eastAsia="Times New Roman"/>
          <w:b/>
          <w:u w:val="single"/>
          <w:shd w:val="clear" w:color="auto" w:fill="F7CAAC"/>
          <w:lang w:eastAsia="pl-PL"/>
        </w:rPr>
        <w:t>10</w:t>
      </w:r>
      <w:r w:rsidR="00C72849" w:rsidRPr="004B32A8">
        <w:rPr>
          <w:rFonts w:eastAsia="Times New Roman"/>
          <w:b/>
          <w:u w:val="single"/>
          <w:shd w:val="clear" w:color="auto" w:fill="F7CAAC"/>
          <w:lang w:eastAsia="pl-PL"/>
        </w:rPr>
        <w:t>.</w:t>
      </w:r>
      <w:r w:rsidRPr="004B32A8">
        <w:rPr>
          <w:rFonts w:eastAsia="Times New Roman"/>
          <w:b/>
          <w:u w:val="single"/>
          <w:shd w:val="clear" w:color="auto" w:fill="F7CAAC"/>
          <w:lang w:eastAsia="pl-PL"/>
        </w:rPr>
        <w:t>202</w:t>
      </w:r>
      <w:r w:rsidR="008423C8">
        <w:rPr>
          <w:rFonts w:eastAsia="Times New Roman"/>
          <w:b/>
          <w:u w:val="single"/>
          <w:shd w:val="clear" w:color="auto" w:fill="F7CAAC"/>
          <w:lang w:eastAsia="pl-PL"/>
        </w:rPr>
        <w:t>3</w:t>
      </w:r>
      <w:r w:rsidR="006A53DC" w:rsidRPr="004B32A8">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2E99C349"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7E9B66B7" w14:textId="0D8F9A8B"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 xml:space="preserve">w art. 108 ust. 1 pkt 1 - </w:t>
      </w:r>
      <w:r w:rsidR="00330724">
        <w:rPr>
          <w:color w:val="000000"/>
          <w:lang w:eastAsia="pl-PL"/>
        </w:rPr>
        <w:t>2</w:t>
      </w:r>
      <w:r w:rsidRPr="0007331C">
        <w:rPr>
          <w:color w:val="000000"/>
          <w:lang w:eastAsia="pl-PL"/>
        </w:rPr>
        <w:t xml:space="preserve"> ustawy;</w:t>
      </w:r>
    </w:p>
    <w:p w14:paraId="2AC0669B"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0AC7723B"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592AD975"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5E60F6D"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1A33DF0E"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3F285C2B" w14:textId="14FCB9AB"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418D716" w14:textId="746EEEDB"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o udzielenie zamówienia. </w:t>
      </w:r>
    </w:p>
    <w:p w14:paraId="58004EB1" w14:textId="16BF97FB"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r w:rsidRPr="00CF35B5">
        <w:rPr>
          <w:lang w:eastAsia="pl-PL"/>
        </w:rPr>
        <w:t>o udzielenie zamówienia.</w:t>
      </w:r>
    </w:p>
    <w:p w14:paraId="1BCC52C4" w14:textId="01724525"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 xml:space="preserve">w </w:t>
      </w:r>
      <w:r w:rsidR="00917123" w:rsidRPr="004C4AE7">
        <w:t>przypadku, gdy</w:t>
      </w:r>
      <w:r w:rsidRPr="004C4AE7">
        <w:t xml:space="preserve"> przypada na nich ponad 10 % wartości zamówienia.</w:t>
      </w:r>
    </w:p>
    <w:p w14:paraId="088FF51C" w14:textId="77777777" w:rsidR="00294DB1" w:rsidRPr="000F4342" w:rsidRDefault="00294DB1" w:rsidP="00294DB1">
      <w:pPr>
        <w:spacing w:after="0" w:line="240" w:lineRule="auto"/>
        <w:ind w:left="425"/>
        <w:contextualSpacing/>
        <w:jc w:val="both"/>
        <w:rPr>
          <w:sz w:val="8"/>
          <w:szCs w:val="8"/>
        </w:rPr>
      </w:pPr>
    </w:p>
    <w:p w14:paraId="15BAE6BA" w14:textId="494084E3"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E5472A8"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4B54528E" w14:textId="3CFAC33A" w:rsidR="001D237A" w:rsidRPr="001D237A" w:rsidRDefault="001D237A" w:rsidP="001D237A">
      <w:pPr>
        <w:pStyle w:val="Akapitzlist"/>
        <w:numPr>
          <w:ilvl w:val="6"/>
          <w:numId w:val="3"/>
        </w:numPr>
        <w:spacing w:after="0" w:line="240" w:lineRule="auto"/>
        <w:ind w:left="426"/>
        <w:rPr>
          <w:rFonts w:ascii="Times New Roman" w:hAnsi="Times New Roman" w:cs="Times New Roman"/>
        </w:rPr>
      </w:pPr>
      <w:r w:rsidRPr="001D237A">
        <w:rPr>
          <w:rFonts w:ascii="Times New Roman" w:hAnsi="Times New Roman" w:cs="Times New Roma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21BEED05" w14:textId="250C4653" w:rsidR="00550AAF" w:rsidRPr="00152088" w:rsidRDefault="00A04B44" w:rsidP="001D237A">
      <w:pPr>
        <w:autoSpaceDE w:val="0"/>
        <w:spacing w:after="0" w:line="240" w:lineRule="auto"/>
        <w:ind w:left="425"/>
        <w:jc w:val="both"/>
      </w:pPr>
      <w:r w:rsidRPr="00152088">
        <w:t>Cena oferty uwzględnia wszystkie zobowiązania, musi być podana w PLN cyfrowo, z wyodrębnieniem należnego podatku VAT - jeżeli występuje.</w:t>
      </w:r>
    </w:p>
    <w:p w14:paraId="3497A5EB" w14:textId="4BBE06D9"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1D237A">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B47FD88" w14:textId="77777777" w:rsidR="0021638A" w:rsidRPr="0021638A" w:rsidRDefault="0021638A" w:rsidP="0021638A">
      <w:pPr>
        <w:numPr>
          <w:ilvl w:val="6"/>
          <w:numId w:val="6"/>
        </w:numPr>
        <w:autoSpaceDE w:val="0"/>
        <w:spacing w:before="40" w:after="0" w:line="240" w:lineRule="auto"/>
        <w:ind w:left="425" w:hanging="425"/>
        <w:jc w:val="both"/>
      </w:pPr>
      <w:r w:rsidRPr="0021638A">
        <w:rPr>
          <w:color w:val="000000"/>
          <w:lang w:eastAsia="pl-PL"/>
        </w:rPr>
        <w:t xml:space="preserve">Przy wyborze oferty Zamawiający będzie się kierował </w:t>
      </w:r>
      <w:r w:rsidRPr="0021638A">
        <w:rPr>
          <w:b/>
          <w:color w:val="000000"/>
          <w:lang w:eastAsia="pl-PL"/>
        </w:rPr>
        <w:t>następującymi kryteriami:</w:t>
      </w:r>
    </w:p>
    <w:p w14:paraId="73D6389F" w14:textId="77777777" w:rsidR="0021638A" w:rsidRPr="0021638A" w:rsidRDefault="0021638A" w:rsidP="0021638A">
      <w:pPr>
        <w:autoSpaceDE w:val="0"/>
        <w:spacing w:after="0" w:line="240" w:lineRule="auto"/>
        <w:ind w:left="426"/>
        <w:jc w:val="both"/>
        <w:rPr>
          <w:sz w:val="12"/>
          <w:szCs w:val="12"/>
        </w:rPr>
      </w:pPr>
    </w:p>
    <w:tbl>
      <w:tblPr>
        <w:tblW w:w="0" w:type="auto"/>
        <w:jc w:val="center"/>
        <w:tblLayout w:type="fixed"/>
        <w:tblLook w:val="0000" w:firstRow="0" w:lastRow="0" w:firstColumn="0" w:lastColumn="0" w:noHBand="0" w:noVBand="0"/>
      </w:tblPr>
      <w:tblGrid>
        <w:gridCol w:w="3760"/>
        <w:gridCol w:w="1078"/>
        <w:gridCol w:w="2557"/>
      </w:tblGrid>
      <w:tr w:rsidR="0021638A" w:rsidRPr="0021638A" w14:paraId="5191C726" w14:textId="77777777" w:rsidTr="008E5F2D">
        <w:trPr>
          <w:jc w:val="center"/>
        </w:trPr>
        <w:tc>
          <w:tcPr>
            <w:tcW w:w="3760" w:type="dxa"/>
            <w:tcBorders>
              <w:top w:val="single" w:sz="4" w:space="0" w:color="000000"/>
              <w:left w:val="single" w:sz="4" w:space="0" w:color="000000"/>
              <w:bottom w:val="single" w:sz="4" w:space="0" w:color="000000"/>
            </w:tcBorders>
            <w:shd w:val="clear" w:color="auto" w:fill="auto"/>
          </w:tcPr>
          <w:p w14:paraId="7C473361" w14:textId="77777777" w:rsidR="0021638A" w:rsidRPr="0021638A" w:rsidRDefault="0021638A" w:rsidP="0021638A">
            <w:pPr>
              <w:ind w:left="190"/>
              <w:jc w:val="both"/>
            </w:pPr>
            <w:r w:rsidRPr="0021638A">
              <w:t>Nazwa kryterium</w:t>
            </w:r>
          </w:p>
        </w:tc>
        <w:tc>
          <w:tcPr>
            <w:tcW w:w="1078" w:type="dxa"/>
            <w:tcBorders>
              <w:top w:val="single" w:sz="4" w:space="0" w:color="000000"/>
              <w:left w:val="single" w:sz="4" w:space="0" w:color="000000"/>
              <w:bottom w:val="single" w:sz="4" w:space="0" w:color="000000"/>
            </w:tcBorders>
            <w:shd w:val="clear" w:color="auto" w:fill="auto"/>
          </w:tcPr>
          <w:p w14:paraId="528B07C0" w14:textId="77777777" w:rsidR="0021638A" w:rsidRPr="0021638A" w:rsidRDefault="0021638A" w:rsidP="0021638A">
            <w:pPr>
              <w:jc w:val="both"/>
            </w:pPr>
            <w:r w:rsidRPr="0021638A">
              <w:t>Waga %</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3AB51FCD" w14:textId="77777777" w:rsidR="0021638A" w:rsidRPr="0021638A" w:rsidRDefault="0021638A" w:rsidP="0021638A">
            <w:pPr>
              <w:jc w:val="both"/>
            </w:pPr>
            <w:r w:rsidRPr="0021638A">
              <w:t>Sposób punktowania pkt.</w:t>
            </w:r>
          </w:p>
        </w:tc>
      </w:tr>
      <w:tr w:rsidR="0021638A" w:rsidRPr="0021638A" w14:paraId="5277A445" w14:textId="77777777" w:rsidTr="008E5F2D">
        <w:trPr>
          <w:jc w:val="center"/>
        </w:trPr>
        <w:tc>
          <w:tcPr>
            <w:tcW w:w="3760" w:type="dxa"/>
            <w:tcBorders>
              <w:top w:val="single" w:sz="4" w:space="0" w:color="000000"/>
              <w:left w:val="single" w:sz="4" w:space="0" w:color="000000"/>
              <w:bottom w:val="single" w:sz="4" w:space="0" w:color="000000"/>
            </w:tcBorders>
            <w:shd w:val="clear" w:color="auto" w:fill="auto"/>
          </w:tcPr>
          <w:p w14:paraId="6091E82D" w14:textId="77777777" w:rsidR="0021638A" w:rsidRPr="0021638A" w:rsidRDefault="0021638A" w:rsidP="0021638A">
            <w:pPr>
              <w:ind w:left="34"/>
              <w:jc w:val="both"/>
            </w:pPr>
            <w:r w:rsidRPr="0021638A">
              <w:t>Cena wykonania zamówienia /</w:t>
            </w:r>
            <w:r w:rsidRPr="0021638A">
              <w:rPr>
                <w:b/>
              </w:rPr>
              <w:t>C</w:t>
            </w:r>
            <w:r w:rsidRPr="0021638A">
              <w:t>/</w:t>
            </w:r>
          </w:p>
        </w:tc>
        <w:tc>
          <w:tcPr>
            <w:tcW w:w="1078" w:type="dxa"/>
            <w:tcBorders>
              <w:top w:val="single" w:sz="4" w:space="0" w:color="000000"/>
              <w:left w:val="single" w:sz="4" w:space="0" w:color="000000"/>
              <w:bottom w:val="single" w:sz="4" w:space="0" w:color="000000"/>
            </w:tcBorders>
            <w:shd w:val="clear" w:color="auto" w:fill="auto"/>
          </w:tcPr>
          <w:p w14:paraId="5884EB5A" w14:textId="77777777" w:rsidR="0021638A" w:rsidRPr="0021638A" w:rsidRDefault="0021638A" w:rsidP="0021638A">
            <w:pPr>
              <w:jc w:val="both"/>
            </w:pPr>
            <w:r w:rsidRPr="0021638A">
              <w:t>60</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7E45AFD6" w14:textId="77777777" w:rsidR="0021638A" w:rsidRPr="0021638A" w:rsidRDefault="0021638A" w:rsidP="0021638A">
            <w:pPr>
              <w:jc w:val="both"/>
            </w:pPr>
            <w:r w:rsidRPr="0021638A">
              <w:t>60</w:t>
            </w:r>
          </w:p>
        </w:tc>
      </w:tr>
      <w:tr w:rsidR="0021638A" w:rsidRPr="0021638A" w14:paraId="2990645B" w14:textId="77777777" w:rsidTr="008E5F2D">
        <w:trPr>
          <w:jc w:val="center"/>
        </w:trPr>
        <w:tc>
          <w:tcPr>
            <w:tcW w:w="3760" w:type="dxa"/>
            <w:tcBorders>
              <w:top w:val="single" w:sz="4" w:space="0" w:color="000000"/>
              <w:left w:val="single" w:sz="4" w:space="0" w:color="000000"/>
              <w:bottom w:val="single" w:sz="4" w:space="0" w:color="000000"/>
            </w:tcBorders>
            <w:shd w:val="clear" w:color="auto" w:fill="auto"/>
          </w:tcPr>
          <w:p w14:paraId="52E5CAE6" w14:textId="77777777" w:rsidR="0021638A" w:rsidRPr="0021638A" w:rsidRDefault="0021638A" w:rsidP="0021638A">
            <w:pPr>
              <w:jc w:val="both"/>
            </w:pPr>
            <w:r w:rsidRPr="0021638A">
              <w:t xml:space="preserve">Gwarancja </w:t>
            </w:r>
            <w:r w:rsidRPr="0021638A">
              <w:rPr>
                <w:b/>
                <w:bCs/>
              </w:rPr>
              <w:t>/G/</w:t>
            </w:r>
          </w:p>
        </w:tc>
        <w:tc>
          <w:tcPr>
            <w:tcW w:w="1078" w:type="dxa"/>
            <w:tcBorders>
              <w:top w:val="single" w:sz="4" w:space="0" w:color="000000"/>
              <w:left w:val="single" w:sz="4" w:space="0" w:color="000000"/>
              <w:bottom w:val="single" w:sz="4" w:space="0" w:color="000000"/>
            </w:tcBorders>
            <w:shd w:val="clear" w:color="auto" w:fill="auto"/>
          </w:tcPr>
          <w:p w14:paraId="54A5BF9B" w14:textId="77777777" w:rsidR="0021638A" w:rsidRPr="0021638A" w:rsidRDefault="0021638A" w:rsidP="0021638A">
            <w:pPr>
              <w:jc w:val="both"/>
            </w:pPr>
            <w:r w:rsidRPr="0021638A">
              <w:t>40</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75B48648" w14:textId="77777777" w:rsidR="0021638A" w:rsidRPr="0021638A" w:rsidRDefault="0021638A" w:rsidP="0021638A">
            <w:pPr>
              <w:jc w:val="both"/>
            </w:pPr>
            <w:r w:rsidRPr="0021638A">
              <w:t>40</w:t>
            </w:r>
          </w:p>
        </w:tc>
      </w:tr>
    </w:tbl>
    <w:p w14:paraId="2366B5A0" w14:textId="77777777" w:rsidR="0021638A" w:rsidRPr="0021638A" w:rsidRDefault="0021638A" w:rsidP="0021638A">
      <w:pPr>
        <w:suppressAutoHyphens w:val="0"/>
        <w:spacing w:after="0" w:line="240" w:lineRule="auto"/>
        <w:ind w:left="567"/>
        <w:rPr>
          <w:rFonts w:eastAsia="Times New Roman"/>
          <w:b/>
          <w:sz w:val="24"/>
          <w:szCs w:val="24"/>
          <w:lang w:eastAsia="x-none"/>
        </w:rPr>
      </w:pPr>
    </w:p>
    <w:p w14:paraId="3652884D" w14:textId="77777777" w:rsidR="0021638A" w:rsidRPr="0021638A" w:rsidRDefault="0021638A" w:rsidP="0021638A">
      <w:pPr>
        <w:tabs>
          <w:tab w:val="left" w:pos="1140"/>
        </w:tabs>
        <w:spacing w:after="0" w:line="240" w:lineRule="auto"/>
        <w:jc w:val="both"/>
      </w:pPr>
    </w:p>
    <w:p w14:paraId="1743CF43" w14:textId="77777777" w:rsidR="0021638A" w:rsidRPr="0021638A" w:rsidRDefault="0021638A" w:rsidP="003D7205">
      <w:pPr>
        <w:numPr>
          <w:ilvl w:val="2"/>
          <w:numId w:val="152"/>
        </w:numPr>
        <w:spacing w:after="160" w:line="252" w:lineRule="auto"/>
        <w:jc w:val="both"/>
        <w:rPr>
          <w:rFonts w:eastAsia="Times New Roman"/>
          <w:b/>
          <w:bCs/>
          <w:color w:val="FF0000"/>
          <w:sz w:val="24"/>
          <w:szCs w:val="24"/>
          <w:lang w:eastAsia="pl-PL"/>
        </w:rPr>
      </w:pPr>
      <w:r w:rsidRPr="0021638A">
        <w:rPr>
          <w:b/>
        </w:rPr>
        <w:t>Cena wykonania zamówienia /C/</w:t>
      </w:r>
      <w:r w:rsidRPr="0021638A">
        <w:t xml:space="preserve"> – obejmuje cenę brutto wykonania przedmiotu zamówienia w zakresie rzeczowym określonym w niniejszej SWZ. </w:t>
      </w:r>
    </w:p>
    <w:p w14:paraId="1F72F64A" w14:textId="77777777" w:rsidR="0021638A" w:rsidRPr="0021638A" w:rsidRDefault="0021638A" w:rsidP="0021638A">
      <w:pPr>
        <w:contextualSpacing/>
        <w:jc w:val="both"/>
        <w:rPr>
          <w:rFonts w:ascii="Calibri" w:hAnsi="Calibri" w:cs="Calibri"/>
        </w:rPr>
      </w:pPr>
      <w:r w:rsidRPr="0021638A">
        <w:t>Oferta z najniższą ceną brutto otrzyma maksymalną ilość punktów = 60 pkt, oferty następne będą oceniane na zasadzie proporcji w stosunku do oferty najtańszej wg wzoru:</w:t>
      </w:r>
    </w:p>
    <w:p w14:paraId="185F2A29" w14:textId="77777777" w:rsidR="0021638A" w:rsidRPr="0021638A" w:rsidRDefault="0021638A" w:rsidP="0021638A">
      <w:pPr>
        <w:ind w:left="720"/>
        <w:contextualSpacing/>
        <w:jc w:val="both"/>
      </w:pPr>
    </w:p>
    <w:p w14:paraId="15E11FFE" w14:textId="77777777" w:rsidR="0021638A" w:rsidRPr="0021638A" w:rsidRDefault="0021638A" w:rsidP="0021638A">
      <w:pPr>
        <w:ind w:left="720"/>
        <w:contextualSpacing/>
        <w:jc w:val="both"/>
        <w:rPr>
          <w:rFonts w:ascii="Calibri" w:hAnsi="Calibri" w:cs="Calibri"/>
          <w:lang w:val="en-US"/>
        </w:rPr>
      </w:pPr>
      <w:r w:rsidRPr="0021638A">
        <w:rPr>
          <w:lang w:val="en-US"/>
        </w:rPr>
        <w:t>C = [C min / C bad] x 60</w:t>
      </w:r>
    </w:p>
    <w:p w14:paraId="7895167B" w14:textId="77777777" w:rsidR="0021638A" w:rsidRPr="0021638A" w:rsidRDefault="0021638A" w:rsidP="0021638A">
      <w:pPr>
        <w:ind w:left="720"/>
        <w:contextualSpacing/>
        <w:jc w:val="both"/>
        <w:rPr>
          <w:lang w:val="en-US"/>
        </w:rPr>
      </w:pPr>
    </w:p>
    <w:p w14:paraId="5AF4DC1C" w14:textId="77777777" w:rsidR="0021638A" w:rsidRDefault="0021638A" w:rsidP="0021638A">
      <w:pPr>
        <w:ind w:left="720"/>
        <w:contextualSpacing/>
        <w:jc w:val="both"/>
      </w:pPr>
      <w:r>
        <w:t xml:space="preserve">gdzie:    </w:t>
      </w:r>
    </w:p>
    <w:p w14:paraId="0A8C6A44" w14:textId="5067F215" w:rsidR="0021638A" w:rsidRPr="0021638A" w:rsidRDefault="0021638A" w:rsidP="0021638A">
      <w:pPr>
        <w:ind w:left="720"/>
        <w:contextualSpacing/>
        <w:jc w:val="both"/>
        <w:rPr>
          <w:rFonts w:ascii="Calibri" w:hAnsi="Calibri" w:cs="Calibri"/>
        </w:rPr>
      </w:pPr>
      <w:r w:rsidRPr="0021638A">
        <w:t>C</w:t>
      </w:r>
      <w:r w:rsidRPr="0021638A">
        <w:tab/>
        <w:t xml:space="preserve">- liczba punktów za cenę </w:t>
      </w:r>
    </w:p>
    <w:p w14:paraId="47D576AA" w14:textId="77777777" w:rsidR="0021638A" w:rsidRPr="0021638A" w:rsidRDefault="0021638A" w:rsidP="0021638A">
      <w:pPr>
        <w:ind w:left="720"/>
        <w:contextualSpacing/>
        <w:jc w:val="both"/>
        <w:rPr>
          <w:rFonts w:ascii="Calibri" w:hAnsi="Calibri" w:cs="Calibri"/>
        </w:rPr>
      </w:pPr>
      <w:r w:rsidRPr="0021638A">
        <w:t>C min</w:t>
      </w:r>
      <w:r w:rsidRPr="0021638A">
        <w:tab/>
        <w:t>- najniższa cena brutto ofertowa</w:t>
      </w:r>
    </w:p>
    <w:p w14:paraId="633627EE" w14:textId="77777777" w:rsidR="0021638A" w:rsidRPr="0021638A" w:rsidRDefault="0021638A" w:rsidP="0021638A">
      <w:pPr>
        <w:ind w:left="720"/>
        <w:contextualSpacing/>
        <w:jc w:val="both"/>
        <w:rPr>
          <w:rFonts w:ascii="Calibri" w:hAnsi="Calibri" w:cs="Calibri"/>
        </w:rPr>
      </w:pPr>
      <w:r w:rsidRPr="0021638A">
        <w:t xml:space="preserve">C </w:t>
      </w:r>
      <w:proofErr w:type="spellStart"/>
      <w:r w:rsidRPr="0021638A">
        <w:t>bad</w:t>
      </w:r>
      <w:proofErr w:type="spellEnd"/>
      <w:r w:rsidRPr="0021638A">
        <w:tab/>
        <w:t>- cena brutto oferty badanej</w:t>
      </w:r>
    </w:p>
    <w:p w14:paraId="2FA6BCF0" w14:textId="77777777" w:rsidR="0021638A" w:rsidRPr="0021638A" w:rsidRDefault="0021638A" w:rsidP="0021638A">
      <w:pPr>
        <w:contextualSpacing/>
        <w:jc w:val="both"/>
        <w:rPr>
          <w:color w:val="FF0000"/>
        </w:rPr>
      </w:pPr>
    </w:p>
    <w:p w14:paraId="2AAB171C" w14:textId="244A6D67" w:rsidR="0021638A" w:rsidRPr="0021638A" w:rsidRDefault="0021638A" w:rsidP="0021638A">
      <w:pPr>
        <w:contextualSpacing/>
        <w:jc w:val="both"/>
        <w:rPr>
          <w:b/>
        </w:rPr>
      </w:pPr>
      <w:r w:rsidRPr="0021638A">
        <w:rPr>
          <w:b/>
        </w:rPr>
        <w:t xml:space="preserve">W formularzu oferty należy wpisać ostateczną cenę wynikającą z </w:t>
      </w:r>
      <w:r w:rsidR="00EA3460">
        <w:rPr>
          <w:b/>
        </w:rPr>
        <w:t>Informacji cenowej.</w:t>
      </w:r>
    </w:p>
    <w:p w14:paraId="00A25170" w14:textId="456280D2" w:rsidR="0021638A" w:rsidRPr="0021638A" w:rsidRDefault="00EA3460" w:rsidP="0021638A">
      <w:pPr>
        <w:contextualSpacing/>
        <w:jc w:val="both"/>
        <w:rPr>
          <w:b/>
        </w:rPr>
      </w:pPr>
      <w:r>
        <w:rPr>
          <w:b/>
        </w:rPr>
        <w:t>Cena ofertowa jest ostateczna.</w:t>
      </w:r>
    </w:p>
    <w:p w14:paraId="166A84B9" w14:textId="77777777" w:rsidR="0021638A" w:rsidRPr="0021638A" w:rsidRDefault="0021638A" w:rsidP="0021638A">
      <w:pPr>
        <w:contextualSpacing/>
        <w:jc w:val="both"/>
        <w:rPr>
          <w:b/>
        </w:rPr>
      </w:pPr>
      <w:r w:rsidRPr="0021638A">
        <w:rPr>
          <w:b/>
        </w:rPr>
        <w:t>Wykonawca w cenie oferty zobowiązany jest ująć wszelkie koszty, składające się na cenę realizacji przedmiotu zamówienia, wynikające z wymagań technicznych, rysunków, projektu lub jakichkolwiek innych zapisów w dokumentacji przetargowej, nawet wówczas, jeżeli nie wynikałyby z przedmiarów robót. Przedmiar robót ma charakter pomocniczy.</w:t>
      </w:r>
    </w:p>
    <w:p w14:paraId="0F7267E1" w14:textId="77777777" w:rsidR="0021638A" w:rsidRPr="0021638A" w:rsidRDefault="0021638A" w:rsidP="0021638A">
      <w:pPr>
        <w:contextualSpacing/>
        <w:jc w:val="both"/>
        <w:rPr>
          <w:b/>
        </w:rPr>
      </w:pPr>
    </w:p>
    <w:p w14:paraId="3307DED5" w14:textId="77777777" w:rsidR="0021638A" w:rsidRPr="0021638A" w:rsidRDefault="0021638A" w:rsidP="003D7205">
      <w:pPr>
        <w:numPr>
          <w:ilvl w:val="2"/>
          <w:numId w:val="152"/>
        </w:numPr>
        <w:spacing w:after="160" w:line="252" w:lineRule="auto"/>
        <w:jc w:val="both"/>
        <w:rPr>
          <w:rFonts w:eastAsia="Times New Roman"/>
          <w:b/>
          <w:bCs/>
          <w:color w:val="FF0000"/>
          <w:sz w:val="24"/>
          <w:szCs w:val="24"/>
          <w:lang w:eastAsia="pl-PL"/>
        </w:rPr>
      </w:pPr>
      <w:r w:rsidRPr="0021638A">
        <w:rPr>
          <w:b/>
        </w:rPr>
        <w:t xml:space="preserve">Gwarancja /G/ </w:t>
      </w:r>
    </w:p>
    <w:p w14:paraId="4FFC5EC7" w14:textId="77777777" w:rsidR="0021638A" w:rsidRDefault="0021638A" w:rsidP="0021638A">
      <w:pPr>
        <w:ind w:firstLine="142"/>
        <w:contextualSpacing/>
        <w:jc w:val="both"/>
      </w:pPr>
      <w:r w:rsidRPr="0021638A">
        <w:t>Punktacja badanej oferty - G badane/G max x 40</w:t>
      </w:r>
    </w:p>
    <w:p w14:paraId="20B13F82" w14:textId="77777777" w:rsidR="008546C2" w:rsidRPr="0032299A" w:rsidRDefault="008546C2" w:rsidP="008546C2">
      <w:pPr>
        <w:spacing w:after="0" w:line="240" w:lineRule="auto"/>
        <w:contextualSpacing/>
        <w:jc w:val="both"/>
        <w:rPr>
          <w:rFonts w:eastAsia="Times New Roman"/>
          <w:sz w:val="24"/>
          <w:szCs w:val="24"/>
          <w:lang w:eastAsia="pl-PL"/>
        </w:rPr>
      </w:pPr>
      <w:r w:rsidRPr="0032299A">
        <w:rPr>
          <w:rFonts w:eastAsia="Times New Roman"/>
          <w:b/>
          <w:sz w:val="24"/>
          <w:szCs w:val="24"/>
          <w:lang w:eastAsia="pl-PL"/>
        </w:rPr>
        <w:t>Minimalny okres udzielonej gwarancji na całość zamówienia nie mniejszy niż 36 miesięcy oraz nie większy niż 72 miesiące, liczony od dnia odbioru końcowego</w:t>
      </w:r>
      <w:r w:rsidRPr="0032299A">
        <w:rPr>
          <w:rFonts w:eastAsia="Times New Roman"/>
          <w:sz w:val="24"/>
          <w:szCs w:val="24"/>
          <w:lang w:eastAsia="pl-PL"/>
        </w:rPr>
        <w:t>.</w:t>
      </w:r>
    </w:p>
    <w:p w14:paraId="134C69FF" w14:textId="77777777" w:rsidR="0021638A" w:rsidRDefault="0021638A" w:rsidP="008546C2">
      <w:pPr>
        <w:contextualSpacing/>
        <w:jc w:val="both"/>
        <w:rPr>
          <w:b/>
        </w:rPr>
      </w:pPr>
      <w:r w:rsidRPr="0021638A">
        <w:rPr>
          <w:b/>
        </w:rPr>
        <w:t xml:space="preserve">Do obliczeń przyjmuje się nie więcej niż 72 miesiące. </w:t>
      </w:r>
    </w:p>
    <w:p w14:paraId="750FB02B" w14:textId="77777777" w:rsidR="008546C2" w:rsidRPr="0021638A" w:rsidRDefault="008546C2" w:rsidP="0021638A">
      <w:pPr>
        <w:ind w:left="142"/>
        <w:contextualSpacing/>
        <w:jc w:val="both"/>
        <w:rPr>
          <w:rFonts w:ascii="Calibri" w:hAnsi="Calibri" w:cs="Calibri"/>
        </w:rPr>
      </w:pPr>
    </w:p>
    <w:p w14:paraId="758B1208"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Ocenie będą podlegać wyłącznie oferty niepodlegające odrzuceniu.</w:t>
      </w:r>
    </w:p>
    <w:p w14:paraId="733FB829"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Za najkorzystniejszą zostanie uznana oferta z najwyższą liczbą punktów.</w:t>
      </w:r>
    </w:p>
    <w:p w14:paraId="6E88F574"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73D4706"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4DA699A"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Zamawiający wybiera najkorzystniejsza</w:t>
      </w:r>
      <w:r w:rsidRPr="0021638A">
        <w:rPr>
          <w:rFonts w:eastAsia="ArialMT;MS Gothic"/>
          <w:color w:val="000000"/>
          <w:lang w:eastAsia="pl-PL"/>
        </w:rPr>
        <w:t xml:space="preserve">̨ </w:t>
      </w:r>
      <w:r w:rsidRPr="0021638A">
        <w:rPr>
          <w:color w:val="000000"/>
          <w:lang w:eastAsia="pl-PL"/>
        </w:rPr>
        <w:t xml:space="preserve">ofertę </w:t>
      </w:r>
      <w:r w:rsidRPr="0021638A">
        <w:rPr>
          <w:rFonts w:eastAsia="ArialMT;MS Gothic"/>
          <w:color w:val="000000"/>
          <w:lang w:eastAsia="pl-PL"/>
        </w:rPr>
        <w:t xml:space="preserve">w </w:t>
      </w:r>
      <w:r w:rsidRPr="0021638A">
        <w:rPr>
          <w:color w:val="000000"/>
          <w:lang w:eastAsia="pl-PL"/>
        </w:rPr>
        <w:t>terminie związania z oferta</w:t>
      </w:r>
      <w:r w:rsidRPr="0021638A">
        <w:rPr>
          <w:rFonts w:eastAsia="ArialMT;MS Gothic"/>
          <w:color w:val="000000"/>
          <w:lang w:eastAsia="pl-PL"/>
        </w:rPr>
        <w:t xml:space="preserve">̨ </w:t>
      </w:r>
      <w:r w:rsidRPr="0021638A">
        <w:rPr>
          <w:color w:val="000000"/>
          <w:lang w:eastAsia="pl-PL"/>
        </w:rPr>
        <w:t>okreś</w:t>
      </w:r>
      <w:r w:rsidRPr="0021638A">
        <w:rPr>
          <w:rFonts w:eastAsia="ArialMT;MS Gothic"/>
          <w:color w:val="000000"/>
          <w:lang w:eastAsia="pl-PL"/>
        </w:rPr>
        <w:t>l</w:t>
      </w:r>
      <w:r w:rsidRPr="0021638A">
        <w:rPr>
          <w:color w:val="000000"/>
          <w:lang w:eastAsia="pl-PL"/>
        </w:rPr>
        <w:t>onym w SWZ.</w:t>
      </w:r>
    </w:p>
    <w:p w14:paraId="6A120A2A"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Jeż</w:t>
      </w:r>
      <w:r w:rsidRPr="0021638A">
        <w:rPr>
          <w:rFonts w:eastAsia="ArialMT;MS Gothic"/>
          <w:color w:val="000000"/>
          <w:lang w:eastAsia="pl-PL"/>
        </w:rPr>
        <w:t>e</w:t>
      </w:r>
      <w:r w:rsidRPr="0021638A">
        <w:rPr>
          <w:color w:val="000000"/>
          <w:lang w:eastAsia="pl-PL"/>
        </w:rPr>
        <w:t>li termin zwią</w:t>
      </w:r>
      <w:r w:rsidRPr="0021638A">
        <w:rPr>
          <w:rFonts w:eastAsia="ArialMT;MS Gothic"/>
          <w:color w:val="000000"/>
          <w:lang w:eastAsia="pl-PL"/>
        </w:rPr>
        <w:t>z</w:t>
      </w:r>
      <w:r w:rsidRPr="0021638A">
        <w:rPr>
          <w:color w:val="000000"/>
          <w:lang w:eastAsia="pl-PL"/>
        </w:rPr>
        <w:t>ania oferta</w:t>
      </w:r>
      <w:r w:rsidRPr="0021638A">
        <w:rPr>
          <w:rFonts w:eastAsia="ArialMT;MS Gothic"/>
          <w:color w:val="000000"/>
          <w:lang w:eastAsia="pl-PL"/>
        </w:rPr>
        <w:t xml:space="preserve">̨ </w:t>
      </w:r>
      <w:r w:rsidRPr="0021638A">
        <w:rPr>
          <w:color w:val="000000"/>
          <w:lang w:eastAsia="pl-PL"/>
        </w:rPr>
        <w:t>upłynie przed wyborem najkorzystniejszej oferty, Zamawiający wezwie Wykonawcę</w:t>
      </w:r>
      <w:r w:rsidRPr="0021638A">
        <w:rPr>
          <w:rFonts w:eastAsia="ArialMT;MS Gothic"/>
          <w:color w:val="000000"/>
          <w:lang w:eastAsia="pl-PL"/>
        </w:rPr>
        <w:t>̨</w:t>
      </w:r>
      <w:r w:rsidRPr="0021638A">
        <w:rPr>
          <w:color w:val="000000"/>
          <w:lang w:eastAsia="pl-PL"/>
        </w:rPr>
        <w:t>, któ</w:t>
      </w:r>
      <w:r w:rsidRPr="0021638A">
        <w:rPr>
          <w:rFonts w:eastAsia="ArialMT;MS Gothic"/>
          <w:color w:val="000000"/>
          <w:lang w:eastAsia="pl-PL"/>
        </w:rPr>
        <w:t>r</w:t>
      </w:r>
      <w:r w:rsidRPr="0021638A">
        <w:rPr>
          <w:color w:val="000000"/>
          <w:lang w:eastAsia="pl-PL"/>
        </w:rPr>
        <w:t>ego oferta otrzymała najwyż</w:t>
      </w:r>
      <w:r w:rsidRPr="0021638A">
        <w:rPr>
          <w:rFonts w:eastAsia="ArialMT;MS Gothic"/>
          <w:color w:val="000000"/>
          <w:lang w:eastAsia="pl-PL"/>
        </w:rPr>
        <w:t>s</w:t>
      </w:r>
      <w:r w:rsidRPr="0021638A">
        <w:rPr>
          <w:color w:val="000000"/>
          <w:lang w:eastAsia="pl-PL"/>
        </w:rPr>
        <w:t>za</w:t>
      </w:r>
      <w:r w:rsidRPr="0021638A">
        <w:rPr>
          <w:rFonts w:eastAsia="ArialMT;MS Gothic"/>
          <w:color w:val="000000"/>
          <w:lang w:eastAsia="pl-PL"/>
        </w:rPr>
        <w:t xml:space="preserve">̨ </w:t>
      </w:r>
      <w:r w:rsidRPr="0021638A">
        <w:rPr>
          <w:color w:val="000000"/>
          <w:lang w:eastAsia="pl-PL"/>
        </w:rPr>
        <w:t>ocenę</w:t>
      </w:r>
      <w:r w:rsidRPr="0021638A">
        <w:rPr>
          <w:rFonts w:eastAsia="ArialMT;MS Gothic"/>
          <w:color w:val="000000"/>
          <w:lang w:eastAsia="pl-PL"/>
        </w:rPr>
        <w:t>̨</w:t>
      </w:r>
      <w:r w:rsidRPr="0021638A">
        <w:rPr>
          <w:color w:val="000000"/>
          <w:lang w:eastAsia="pl-PL"/>
        </w:rPr>
        <w:t>, do wyraż</w:t>
      </w:r>
      <w:r w:rsidRPr="0021638A">
        <w:rPr>
          <w:rFonts w:eastAsia="ArialMT;MS Gothic"/>
          <w:color w:val="000000"/>
          <w:lang w:eastAsia="pl-PL"/>
        </w:rPr>
        <w:t>e</w:t>
      </w:r>
      <w:r w:rsidRPr="0021638A">
        <w:rPr>
          <w:color w:val="000000"/>
          <w:lang w:eastAsia="pl-PL"/>
        </w:rPr>
        <w:t>nia, w wyznaczonym przez Zamawiają</w:t>
      </w:r>
      <w:r w:rsidRPr="0021638A">
        <w:rPr>
          <w:rFonts w:eastAsia="ArialMT;MS Gothic"/>
          <w:color w:val="000000"/>
          <w:lang w:eastAsia="pl-PL"/>
        </w:rPr>
        <w:t>c</w:t>
      </w:r>
      <w:r w:rsidRPr="0021638A">
        <w:rPr>
          <w:color w:val="000000"/>
          <w:lang w:eastAsia="pl-PL"/>
        </w:rPr>
        <w:t>ego terminie, pisemnej zgody na wybó</w:t>
      </w:r>
      <w:r w:rsidRPr="0021638A">
        <w:rPr>
          <w:rFonts w:eastAsia="ArialMT;MS Gothic"/>
          <w:color w:val="000000"/>
          <w:lang w:eastAsia="pl-PL"/>
        </w:rPr>
        <w:t>r</w:t>
      </w:r>
      <w:r w:rsidRPr="0021638A">
        <w:rPr>
          <w:color w:val="000000"/>
          <w:lang w:eastAsia="pl-PL"/>
        </w:rPr>
        <w:t xml:space="preserve"> jego oferty.</w:t>
      </w:r>
    </w:p>
    <w:p w14:paraId="511CE990"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W przypadku braku zgody, o któ</w:t>
      </w:r>
      <w:r w:rsidRPr="0021638A">
        <w:rPr>
          <w:rFonts w:eastAsia="ArialMT;MS Gothic"/>
          <w:color w:val="000000"/>
          <w:lang w:eastAsia="pl-PL"/>
        </w:rPr>
        <w:t>r</w:t>
      </w:r>
      <w:r w:rsidRPr="0021638A">
        <w:rPr>
          <w:color w:val="000000"/>
          <w:lang w:eastAsia="pl-PL"/>
        </w:rPr>
        <w:t>ej mowa w ust. 7, oferta podlega odrzuceniu, a Zamawiający zwraca się</w:t>
      </w:r>
      <w:r w:rsidRPr="0021638A">
        <w:rPr>
          <w:rFonts w:eastAsia="ArialMT;MS Gothic"/>
          <w:color w:val="000000"/>
          <w:lang w:eastAsia="pl-PL"/>
        </w:rPr>
        <w:t xml:space="preserve"> </w:t>
      </w:r>
      <w:r w:rsidRPr="0021638A">
        <w:rPr>
          <w:color w:val="000000"/>
          <w:lang w:eastAsia="pl-PL"/>
        </w:rPr>
        <w:t>o wyraż</w:t>
      </w:r>
      <w:r w:rsidRPr="0021638A">
        <w:rPr>
          <w:rFonts w:eastAsia="ArialMT;MS Gothic"/>
          <w:color w:val="000000"/>
          <w:lang w:eastAsia="pl-PL"/>
        </w:rPr>
        <w:t>e</w:t>
      </w:r>
      <w:r w:rsidRPr="0021638A">
        <w:rPr>
          <w:color w:val="000000"/>
          <w:lang w:eastAsia="pl-PL"/>
        </w:rPr>
        <w:t>nie takiej zgody do kolejnego Wykonawcy, któ</w:t>
      </w:r>
      <w:r w:rsidRPr="0021638A">
        <w:rPr>
          <w:rFonts w:eastAsia="ArialMT;MS Gothic"/>
          <w:color w:val="000000"/>
          <w:lang w:eastAsia="pl-PL"/>
        </w:rPr>
        <w:t>r</w:t>
      </w:r>
      <w:r w:rsidRPr="0021638A">
        <w:rPr>
          <w:color w:val="000000"/>
          <w:lang w:eastAsia="pl-PL"/>
        </w:rPr>
        <w:t>ego oferta została najwyż</w:t>
      </w:r>
      <w:r w:rsidRPr="0021638A">
        <w:rPr>
          <w:rFonts w:eastAsia="ArialMT;MS Gothic"/>
          <w:color w:val="000000"/>
          <w:lang w:eastAsia="pl-PL"/>
        </w:rPr>
        <w:t>e</w:t>
      </w:r>
      <w:r w:rsidRPr="0021638A">
        <w:rPr>
          <w:color w:val="000000"/>
          <w:lang w:eastAsia="pl-PL"/>
        </w:rPr>
        <w:t>j oceniona, chyba, że zachodzą</w:t>
      </w:r>
      <w:r w:rsidRPr="0021638A">
        <w:rPr>
          <w:rFonts w:eastAsia="ArialMT;MS Gothic"/>
          <w:color w:val="000000"/>
          <w:lang w:eastAsia="pl-PL"/>
        </w:rPr>
        <w:t xml:space="preserve">̨ </w:t>
      </w:r>
      <w:r w:rsidRPr="0021638A">
        <w:rPr>
          <w:color w:val="000000"/>
          <w:lang w:eastAsia="pl-PL"/>
        </w:rPr>
        <w:t>przesłanki do unieważ</w:t>
      </w:r>
      <w:r w:rsidRPr="0021638A">
        <w:rPr>
          <w:rFonts w:eastAsia="ArialMT;MS Gothic"/>
          <w:color w:val="000000"/>
          <w:lang w:eastAsia="pl-PL"/>
        </w:rPr>
        <w:t>n</w:t>
      </w:r>
      <w:r w:rsidRPr="0021638A">
        <w:rPr>
          <w:color w:val="000000"/>
          <w:lang w:eastAsia="pl-PL"/>
        </w:rPr>
        <w:t>ienia postę</w:t>
      </w:r>
      <w:r w:rsidRPr="0021638A">
        <w:rPr>
          <w:rFonts w:eastAsia="ArialMT;MS Gothic"/>
          <w:color w:val="000000"/>
          <w:lang w:eastAsia="pl-PL"/>
        </w:rPr>
        <w:t>p</w:t>
      </w:r>
      <w:r w:rsidRPr="0021638A">
        <w:rPr>
          <w:color w:val="000000"/>
          <w:lang w:eastAsia="pl-PL"/>
        </w:rPr>
        <w:t>owania.</w:t>
      </w:r>
    </w:p>
    <w:p w14:paraId="5D392043"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Cenę należy podać w PLN i wyliczyć na podstawie indywidualnej kalkulacji wykonawcy, uwzględniając termin realizacji, doświadczenie i wiedzę zawodową wykonawcy, jak i wszelkie koszty niezbędne do wykonania całości przedmiotu zamówienia, podatki oraz rabaty, upusty itp., których wykonawca zamierza udzielić. Cena oferty musi obejmować pełny zakres przedmiotu zamówienia. W okresie realizacji umowy cena nie podlega waloryzacji.</w:t>
      </w:r>
    </w:p>
    <w:p w14:paraId="73979A34"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Sumaryczna cena wyliczona w indywidualnej kalkulacji wykonawcy winna odpowiadać cenie podanej przez wykonawcę w formularzu oferty dla całości przedmiotu zamówienia.</w:t>
      </w:r>
    </w:p>
    <w:p w14:paraId="1A03C45D"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Nie przewiduje się żadnych przedpłat ani zaliczek na poczet realizacji przedmiotu umowy, a płatność nastąpi zgodnie z zapisem umowy i ofertą wykonawcy.</w:t>
      </w:r>
    </w:p>
    <w:p w14:paraId="02E27838" w14:textId="77777777" w:rsidR="0021638A" w:rsidRPr="001A7CFB" w:rsidRDefault="0021638A">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5CC66265" w14:textId="13C89BD9"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41B996E8" w14:textId="0E2CA140"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0B81FA9B"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1386371D" w14:textId="6EF4C3F7"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od zawarcia umowy w sprawie zamówienia publicznego Zamawiający może dokonać ponownego badania 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w:t>
      </w:r>
      <w:proofErr w:type="spellStart"/>
      <w:r w:rsidR="008762F5">
        <w:rPr>
          <w:spacing w:val="-1"/>
          <w:lang w:eastAsia="pl-PL"/>
        </w:rPr>
        <w:t>P</w:t>
      </w:r>
      <w:r w:rsidRPr="00152088">
        <w:rPr>
          <w:spacing w:val="-1"/>
          <w:lang w:eastAsia="pl-PL"/>
        </w:rPr>
        <w:t>zp</w:t>
      </w:r>
      <w:proofErr w:type="spellEnd"/>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40BEE7" w:rsidR="00550AAF" w:rsidRPr="00152088" w:rsidRDefault="00A04B44" w:rsidP="00684263">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rsidP="00684263">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BC2968"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BC2968">
        <w:rPr>
          <w:rFonts w:ascii="Times New Roman" w:eastAsia="Times New Roman" w:hAnsi="Times New Roman" w:cs="Times New Roman"/>
          <w:b/>
          <w:lang w:eastAsia="pl-PL"/>
        </w:rPr>
        <w:t>zdolności do wyst</w:t>
      </w:r>
      <w:r w:rsidR="005D5431" w:rsidRPr="00BC2968">
        <w:rPr>
          <w:rFonts w:ascii="Times New Roman" w:eastAsia="Times New Roman" w:hAnsi="Times New Roman" w:cs="Times New Roman"/>
          <w:b/>
          <w:lang w:eastAsia="pl-PL"/>
        </w:rPr>
        <w:t>ępowania w obrocie gospodarczym</w:t>
      </w:r>
    </w:p>
    <w:p w14:paraId="738C10BD" w14:textId="77777777" w:rsidR="00550AAF" w:rsidRPr="00BC2968" w:rsidRDefault="00A04B44" w:rsidP="001932AE">
      <w:pPr>
        <w:spacing w:after="0" w:line="240" w:lineRule="auto"/>
        <w:ind w:left="720" w:hanging="11"/>
        <w:jc w:val="both"/>
        <w:rPr>
          <w:rFonts w:eastAsia="Times New Roman"/>
          <w:u w:val="single"/>
          <w:lang w:eastAsia="pl-PL"/>
        </w:rPr>
      </w:pPr>
      <w:r w:rsidRPr="00BC2968">
        <w:rPr>
          <w:rFonts w:eastAsia="Times New Roman"/>
          <w:u w:val="single"/>
          <w:lang w:eastAsia="pl-PL"/>
        </w:rPr>
        <w:t>Opis spełnienia warunku:</w:t>
      </w:r>
    </w:p>
    <w:p w14:paraId="4962EBE8" w14:textId="77777777" w:rsidR="00C73434" w:rsidRPr="00684263" w:rsidRDefault="00C73434" w:rsidP="00C73434">
      <w:pPr>
        <w:spacing w:after="0" w:line="240" w:lineRule="auto"/>
        <w:ind w:left="720" w:hanging="11"/>
        <w:jc w:val="both"/>
        <w:rPr>
          <w:rFonts w:eastAsia="Times New Roman"/>
          <w:highlight w:val="lightGray"/>
          <w:lang w:eastAsia="pl-PL"/>
        </w:rPr>
      </w:pPr>
      <w:r w:rsidRPr="00684263">
        <w:rPr>
          <w:rFonts w:eastAsia="Times New Roman"/>
          <w:highlight w:val="lightGray"/>
          <w:lang w:eastAsia="pl-PL"/>
        </w:rPr>
        <w:t xml:space="preserve">Wykonawca musi posiadać zdolność do występowania w obrocie gospodarczym tj. być wpisanym do Krajowego Rejestru Sądowego lub Centralnej Ewidencji i Informacji </w:t>
      </w:r>
    </w:p>
    <w:p w14:paraId="342652A9" w14:textId="75149FEA" w:rsidR="00A944ED" w:rsidRPr="00BC2968" w:rsidRDefault="00C73434" w:rsidP="00C73434">
      <w:pPr>
        <w:spacing w:after="0" w:line="240" w:lineRule="auto"/>
        <w:ind w:left="720" w:hanging="11"/>
        <w:jc w:val="both"/>
        <w:rPr>
          <w:rFonts w:eastAsia="Times New Roman"/>
          <w:sz w:val="8"/>
          <w:szCs w:val="8"/>
          <w:lang w:eastAsia="pl-PL"/>
        </w:rPr>
      </w:pPr>
      <w:r w:rsidRPr="00684263">
        <w:rPr>
          <w:rFonts w:eastAsia="Times New Roman"/>
          <w:highlight w:val="lightGray"/>
          <w:lang w:eastAsia="pl-PL"/>
        </w:rPr>
        <w:t>o Działalności Gospodarczej.</w:t>
      </w:r>
    </w:p>
    <w:p w14:paraId="2A669E8B" w14:textId="7DA6AB01" w:rsidR="00550AAF" w:rsidRPr="00BC2968"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r w:rsidRPr="00BC2968">
        <w:rPr>
          <w:rFonts w:ascii="Times New Roman" w:eastAsia="Times New Roman" w:hAnsi="Times New Roman" w:cs="Times New Roman"/>
          <w:b/>
          <w:lang w:eastAsia="pl-PL"/>
        </w:rPr>
        <w:t xml:space="preserve">uprawnień do prowadzenia określonej działalności gospodarczej lub </w:t>
      </w:r>
      <w:r w:rsidR="00BC65A5" w:rsidRPr="00BC2968">
        <w:rPr>
          <w:rFonts w:ascii="Times New Roman" w:eastAsia="Times New Roman" w:hAnsi="Times New Roman" w:cs="Times New Roman"/>
          <w:b/>
          <w:lang w:eastAsia="pl-PL"/>
        </w:rPr>
        <w:t>zawodowej, o</w:t>
      </w:r>
      <w:r w:rsidRPr="00BC2968">
        <w:rPr>
          <w:rFonts w:ascii="Times New Roman" w:eastAsia="Times New Roman" w:hAnsi="Times New Roman" w:cs="Times New Roman"/>
          <w:b/>
          <w:lang w:eastAsia="pl-PL"/>
        </w:rPr>
        <w:t xml:space="preserve"> ile </w:t>
      </w:r>
      <w:r w:rsidR="00561BE7" w:rsidRPr="00BC2968">
        <w:rPr>
          <w:rFonts w:ascii="Times New Roman" w:eastAsia="Times New Roman" w:hAnsi="Times New Roman" w:cs="Times New Roman"/>
          <w:b/>
          <w:lang w:eastAsia="pl-PL"/>
        </w:rPr>
        <w:t>wynika to z odrębnych przepisów</w:t>
      </w:r>
    </w:p>
    <w:p w14:paraId="66D11D7E" w14:textId="77777777" w:rsidR="00412FA7" w:rsidRPr="00BC2968" w:rsidRDefault="00412FA7" w:rsidP="00412FA7">
      <w:pPr>
        <w:tabs>
          <w:tab w:val="left" w:pos="-993"/>
        </w:tabs>
        <w:spacing w:after="0" w:line="240" w:lineRule="auto"/>
        <w:ind w:left="720" w:hanging="11"/>
        <w:jc w:val="both"/>
        <w:rPr>
          <w:rFonts w:eastAsia="Times New Roman"/>
          <w:u w:val="single"/>
          <w:lang w:eastAsia="pl-PL"/>
        </w:rPr>
      </w:pPr>
      <w:r w:rsidRPr="00BC2968">
        <w:rPr>
          <w:rFonts w:eastAsia="Times New Roman"/>
          <w:u w:val="single"/>
          <w:lang w:eastAsia="pl-PL"/>
        </w:rPr>
        <w:t>Opis spełnienia warunku:</w:t>
      </w:r>
    </w:p>
    <w:p w14:paraId="64797267" w14:textId="77777777" w:rsidR="00BC2968" w:rsidRPr="00C73434" w:rsidRDefault="00BC2968" w:rsidP="00BC2968">
      <w:pPr>
        <w:pStyle w:val="Akapitzlist"/>
        <w:spacing w:after="0" w:line="240" w:lineRule="auto"/>
        <w:jc w:val="both"/>
        <w:rPr>
          <w:rFonts w:ascii="Times New Roman" w:eastAsia="Times New Roman" w:hAnsi="Times New Roman" w:cs="Times New Roman"/>
          <w:sz w:val="8"/>
          <w:szCs w:val="8"/>
          <w:lang w:eastAsia="pl-PL"/>
        </w:rPr>
      </w:pPr>
      <w:r w:rsidRPr="00C73434">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6AF65213" w14:textId="77777777" w:rsidR="00412FA7" w:rsidRPr="001F455B" w:rsidRDefault="00412FA7" w:rsidP="007D2D72">
      <w:pPr>
        <w:pStyle w:val="Akapitzlist"/>
        <w:keepNext/>
        <w:keepLines/>
        <w:numPr>
          <w:ilvl w:val="0"/>
          <w:numId w:val="31"/>
        </w:numPr>
        <w:shd w:val="clear" w:color="auto" w:fill="D0CECE" w:themeFill="background2" w:themeFillShade="E6"/>
        <w:spacing w:before="60" w:after="0" w:line="240" w:lineRule="auto"/>
        <w:jc w:val="both"/>
        <w:rPr>
          <w:rFonts w:ascii="Times New Roman" w:eastAsia="Times New Roman" w:hAnsi="Times New Roman" w:cs="Times New Roman"/>
          <w:b/>
          <w:lang w:eastAsia="pl-PL"/>
        </w:rPr>
      </w:pPr>
      <w:r w:rsidRPr="001F455B">
        <w:rPr>
          <w:rFonts w:ascii="Times New Roman" w:eastAsia="Times New Roman" w:hAnsi="Times New Roman" w:cs="Times New Roman"/>
          <w:b/>
          <w:lang w:eastAsia="pl-PL"/>
        </w:rPr>
        <w:t>sytuacji ekonomicznej lub finansowej</w:t>
      </w:r>
    </w:p>
    <w:p w14:paraId="06B7A103" w14:textId="77777777" w:rsidR="00412FA7" w:rsidRPr="001F455B" w:rsidRDefault="00412FA7" w:rsidP="007D2D72">
      <w:pPr>
        <w:shd w:val="clear" w:color="auto" w:fill="D0CECE" w:themeFill="background2" w:themeFillShade="E6"/>
        <w:tabs>
          <w:tab w:val="left" w:pos="-993"/>
          <w:tab w:val="right" w:pos="-426"/>
        </w:tabs>
        <w:spacing w:after="0" w:line="240" w:lineRule="auto"/>
        <w:ind w:left="709"/>
        <w:jc w:val="both"/>
        <w:rPr>
          <w:rFonts w:eastAsia="Times New Roman"/>
          <w:u w:val="single"/>
          <w:lang w:eastAsia="pl-PL"/>
        </w:rPr>
      </w:pPr>
      <w:r w:rsidRPr="001F455B">
        <w:rPr>
          <w:rFonts w:eastAsia="Times New Roman"/>
          <w:u w:val="single"/>
          <w:lang w:eastAsia="pl-PL"/>
        </w:rPr>
        <w:t>Opis spełnienia warunku:</w:t>
      </w:r>
    </w:p>
    <w:p w14:paraId="521C7E2F" w14:textId="7421994D" w:rsidR="005A4EDE" w:rsidRPr="001F455B" w:rsidRDefault="005A4EDE" w:rsidP="007D2D72">
      <w:pPr>
        <w:pStyle w:val="Akapitzlist"/>
        <w:numPr>
          <w:ilvl w:val="3"/>
          <w:numId w:val="152"/>
        </w:numPr>
        <w:shd w:val="clear" w:color="auto" w:fill="D0CECE" w:themeFill="background2" w:themeFillShade="E6"/>
        <w:tabs>
          <w:tab w:val="left" w:pos="-993"/>
        </w:tabs>
        <w:suppressAutoHyphens w:val="0"/>
        <w:spacing w:after="0" w:line="240" w:lineRule="auto"/>
        <w:jc w:val="both"/>
        <w:rPr>
          <w:rFonts w:ascii="Times New Roman" w:eastAsia="Times New Roman" w:hAnsi="Times New Roman" w:cs="Times New Roman"/>
          <w:lang w:eastAsia="pl-PL"/>
        </w:rPr>
      </w:pPr>
      <w:r w:rsidRPr="001F455B">
        <w:rPr>
          <w:rFonts w:ascii="Times New Roman" w:eastAsia="Times New Roman" w:hAnsi="Times New Roman" w:cs="Times New Roman"/>
          <w:lang w:eastAsia="pl-PL"/>
        </w:rPr>
        <w:t xml:space="preserve">Ubezpieczenie Wykonawcy od odpowiedzialności cywilnej w zakresie prowadzonej działalności związanej z przedmiotem zamówienia o minimalnej wartości  </w:t>
      </w:r>
      <w:r w:rsidR="006E4BE6">
        <w:rPr>
          <w:rFonts w:ascii="Times New Roman" w:eastAsia="Times New Roman" w:hAnsi="Times New Roman" w:cs="Times New Roman"/>
          <w:lang w:eastAsia="pl-PL"/>
        </w:rPr>
        <w:t>8</w:t>
      </w:r>
      <w:r w:rsidRPr="001F455B">
        <w:rPr>
          <w:rFonts w:ascii="Times New Roman" w:eastAsia="Times New Roman" w:hAnsi="Times New Roman" w:cs="Times New Roman"/>
          <w:lang w:eastAsia="pl-PL"/>
        </w:rPr>
        <w:t>00.000,00 zł.</w:t>
      </w:r>
    </w:p>
    <w:p w14:paraId="6066A5CB" w14:textId="37B676CA" w:rsidR="005A4EDE" w:rsidRPr="005A4EDE" w:rsidRDefault="005A4EDE" w:rsidP="007D2D72">
      <w:pPr>
        <w:pStyle w:val="Akapitzlist"/>
        <w:shd w:val="clear" w:color="auto" w:fill="D0CECE" w:themeFill="background2" w:themeFillShade="E6"/>
        <w:tabs>
          <w:tab w:val="left" w:pos="-993"/>
        </w:tabs>
        <w:suppressAutoHyphens w:val="0"/>
        <w:spacing w:after="0" w:line="240" w:lineRule="auto"/>
        <w:ind w:left="1209"/>
        <w:jc w:val="both"/>
        <w:rPr>
          <w:rFonts w:ascii="Times New Roman" w:eastAsia="Times New Roman" w:hAnsi="Times New Roman" w:cs="Times New Roman"/>
          <w:lang w:eastAsia="pl-PL"/>
        </w:rPr>
      </w:pPr>
      <w:r w:rsidRPr="001F455B">
        <w:rPr>
          <w:rFonts w:ascii="Times New Roman" w:eastAsia="Times New Roman" w:hAnsi="Times New Roman" w:cs="Times New Roman"/>
          <w:b/>
          <w:u w:val="single"/>
          <w:lang w:eastAsia="pl-PL"/>
        </w:rPr>
        <w:t>Na potwierdzenie spełnienia warunku</w:t>
      </w:r>
      <w:r w:rsidRPr="001F455B">
        <w:rPr>
          <w:rFonts w:ascii="Times New Roman" w:eastAsia="Times New Roman" w:hAnsi="Times New Roman" w:cs="Times New Roman"/>
          <w:lang w:eastAsia="pl-PL"/>
        </w:rPr>
        <w:t xml:space="preserve"> </w:t>
      </w:r>
      <w:r w:rsidR="00C3570A" w:rsidRPr="001F455B">
        <w:rPr>
          <w:rFonts w:ascii="Times New Roman" w:eastAsia="Times New Roman" w:hAnsi="Times New Roman" w:cs="Times New Roman"/>
          <w:lang w:eastAsia="pl-PL"/>
        </w:rPr>
        <w:t>W</w:t>
      </w:r>
      <w:r w:rsidRPr="001F455B">
        <w:rPr>
          <w:rFonts w:ascii="Times New Roman" w:eastAsia="Times New Roman" w:hAnsi="Times New Roman" w:cs="Times New Roman"/>
          <w:lang w:eastAsia="pl-PL"/>
        </w:rPr>
        <w:t xml:space="preserve">ykonawca musi dostarczyć opłaconą polisę (tj. wraz z dowodem opłaty jeżeli nie wynika bezpośrednio z dokumentu, że jest opłacona), a w przypadku jej braku inny dokument potwierdzający, że Wykonawca jest ubezpieczony od odpowiedzialności cywilnej w zakresie prowadzonej działalności związanej z przedmiotem zamówienia o minimalnej wartości  </w:t>
      </w:r>
      <w:r w:rsidR="006E4BE6">
        <w:rPr>
          <w:rFonts w:ascii="Times New Roman" w:eastAsia="Times New Roman" w:hAnsi="Times New Roman" w:cs="Times New Roman"/>
          <w:lang w:eastAsia="pl-PL"/>
        </w:rPr>
        <w:t>8</w:t>
      </w:r>
      <w:r w:rsidRPr="001F455B">
        <w:rPr>
          <w:rFonts w:ascii="Times New Roman" w:eastAsia="Times New Roman" w:hAnsi="Times New Roman" w:cs="Times New Roman"/>
          <w:lang w:eastAsia="pl-PL"/>
        </w:rPr>
        <w:t>00.000,00 zł</w:t>
      </w:r>
    </w:p>
    <w:p w14:paraId="6BE2614E" w14:textId="77777777" w:rsidR="003E79CA" w:rsidRPr="005A4EDE" w:rsidRDefault="003E79CA" w:rsidP="007D2D72">
      <w:pPr>
        <w:shd w:val="clear" w:color="auto" w:fill="D0CECE" w:themeFill="background2" w:themeFillShade="E6"/>
        <w:tabs>
          <w:tab w:val="left" w:pos="-993"/>
        </w:tabs>
        <w:suppressAutoHyphens w:val="0"/>
        <w:spacing w:after="0" w:line="240" w:lineRule="auto"/>
        <w:ind w:left="852"/>
        <w:jc w:val="both"/>
        <w:rPr>
          <w:rFonts w:eastAsia="Times New Roman"/>
          <w:lang w:eastAsia="pl-PL"/>
        </w:rPr>
      </w:pPr>
    </w:p>
    <w:p w14:paraId="57E2D701" w14:textId="77777777" w:rsidR="00412FA7" w:rsidRPr="00BC2968" w:rsidRDefault="00412FA7" w:rsidP="007D2D72">
      <w:pPr>
        <w:pStyle w:val="Akapitzlist"/>
        <w:numPr>
          <w:ilvl w:val="0"/>
          <w:numId w:val="31"/>
        </w:numPr>
        <w:shd w:val="clear" w:color="auto" w:fill="BFBFBF" w:themeFill="background1" w:themeFillShade="BF"/>
        <w:tabs>
          <w:tab w:val="left" w:pos="-993"/>
          <w:tab w:val="right" w:pos="-426"/>
        </w:tabs>
        <w:spacing w:after="0" w:line="240" w:lineRule="auto"/>
        <w:jc w:val="both"/>
        <w:rPr>
          <w:rFonts w:ascii="Times New Roman" w:eastAsia="Times New Roman" w:hAnsi="Times New Roman" w:cs="Times New Roman"/>
          <w:lang w:eastAsia="pl-PL"/>
        </w:rPr>
      </w:pPr>
      <w:r w:rsidRPr="00BC2968">
        <w:rPr>
          <w:rFonts w:ascii="Times New Roman" w:eastAsia="Times New Roman" w:hAnsi="Times New Roman" w:cs="Times New Roman"/>
          <w:b/>
          <w:lang w:eastAsia="pl-PL"/>
        </w:rPr>
        <w:t>zdolności technicznej lub zawodowej</w:t>
      </w:r>
    </w:p>
    <w:p w14:paraId="345F2757" w14:textId="77777777" w:rsidR="00412FA7" w:rsidRPr="00BC2968" w:rsidRDefault="00412FA7" w:rsidP="007D2D72">
      <w:pPr>
        <w:shd w:val="clear" w:color="auto" w:fill="BFBFBF" w:themeFill="background1" w:themeFillShade="BF"/>
        <w:tabs>
          <w:tab w:val="left" w:pos="-993"/>
          <w:tab w:val="right" w:pos="-426"/>
        </w:tabs>
        <w:spacing w:after="0" w:line="240" w:lineRule="auto"/>
        <w:ind w:left="426"/>
        <w:jc w:val="both"/>
        <w:rPr>
          <w:rFonts w:eastAsia="Times New Roman"/>
          <w:u w:val="single"/>
          <w:lang w:eastAsia="pl-PL"/>
        </w:rPr>
      </w:pPr>
      <w:r w:rsidRPr="00BC2968">
        <w:rPr>
          <w:rFonts w:eastAsia="Times New Roman"/>
          <w:lang w:eastAsia="pl-PL"/>
        </w:rPr>
        <w:tab/>
      </w:r>
      <w:r w:rsidRPr="00BC2968">
        <w:rPr>
          <w:rFonts w:eastAsia="Times New Roman"/>
          <w:u w:val="single"/>
          <w:lang w:eastAsia="pl-PL"/>
        </w:rPr>
        <w:t>Opis spełnienia warunku:</w:t>
      </w:r>
    </w:p>
    <w:p w14:paraId="3D1058B2" w14:textId="5552E518" w:rsidR="001D237A" w:rsidRPr="001D237A" w:rsidRDefault="001D237A" w:rsidP="007D2D72">
      <w:pPr>
        <w:pStyle w:val="Akapitzlist"/>
        <w:numPr>
          <w:ilvl w:val="1"/>
          <w:numId w:val="23"/>
        </w:numPr>
        <w:shd w:val="clear" w:color="auto" w:fill="BFBFBF" w:themeFill="background1" w:themeFillShade="BF"/>
        <w:spacing w:after="0" w:line="240" w:lineRule="auto"/>
        <w:jc w:val="both"/>
        <w:rPr>
          <w:rFonts w:ascii="Times New Roman" w:eastAsia="Times New Roman" w:hAnsi="Times New Roman" w:cs="Times New Roman"/>
          <w:lang w:eastAsia="pl-PL"/>
        </w:rPr>
      </w:pPr>
      <w:r w:rsidRPr="001D237A">
        <w:rPr>
          <w:rFonts w:ascii="Times New Roman" w:eastAsia="Times New Roman" w:hAnsi="Times New Roman" w:cs="Times New Roman"/>
          <w:lang w:eastAsia="pl-PL"/>
        </w:rPr>
        <w:t>Wykonawca musi posiadać wiedzę i doświadczenie niezbędne do wykonania przedmiotu zamówienia (załącznik nr 1</w:t>
      </w:r>
      <w:r>
        <w:rPr>
          <w:rFonts w:ascii="Times New Roman" w:eastAsia="Times New Roman" w:hAnsi="Times New Roman" w:cs="Times New Roman"/>
          <w:lang w:eastAsia="pl-PL"/>
        </w:rPr>
        <w:t>1</w:t>
      </w:r>
      <w:r w:rsidRPr="001D237A">
        <w:rPr>
          <w:rFonts w:ascii="Times New Roman" w:eastAsia="Times New Roman" w:hAnsi="Times New Roman" w:cs="Times New Roman"/>
          <w:lang w:eastAsia="pl-PL"/>
        </w:rPr>
        <w:t xml:space="preserve"> tj. udokumentuje wykonanie i zakończenie w okresie ostatnich pięciu lat przed wszczęciem niniejszego postępowania o udzielenie zamówienia publicznego, a jeżeli okres prowadzenia działalności jest krótszy – w tym okresie, robót budowlanych odpowiadających swoim rodzajem przedmiotowi zamówienia wraz z podaniem ich wartości, przedmiotu, dat wykonania i podmiotów, na rzecz których roboty budowlane zostały wykonane, oraz załączeniem dowodów określających, czy te roboty zostały wykonane należycie, przy czym dowodami, o których mowa, są referencje bądź inne dokumenty sporządzone przez podmiot, na rzecz którego roboty zostały wykonane. </w:t>
      </w:r>
    </w:p>
    <w:p w14:paraId="7ED1EE98" w14:textId="2955B15D" w:rsidR="001D237A" w:rsidRDefault="003C73F4" w:rsidP="007D2D72">
      <w:pPr>
        <w:shd w:val="clear" w:color="auto" w:fill="BFBFBF" w:themeFill="background1" w:themeFillShade="BF"/>
        <w:suppressAutoHyphens w:val="0"/>
        <w:spacing w:after="0" w:line="240" w:lineRule="auto"/>
        <w:ind w:left="1080"/>
        <w:jc w:val="both"/>
        <w:rPr>
          <w:rFonts w:eastAsia="Times New Roman"/>
          <w:lang w:eastAsia="pl-PL"/>
        </w:rPr>
      </w:pPr>
      <w:r w:rsidRPr="003C73F4">
        <w:rPr>
          <w:rFonts w:eastAsia="Times New Roman"/>
          <w:b/>
          <w:u w:val="single"/>
          <w:lang w:eastAsia="pl-PL"/>
        </w:rPr>
        <w:t>Za spełnienie tego warunku</w:t>
      </w:r>
      <w:r w:rsidRPr="003C73F4">
        <w:rPr>
          <w:rFonts w:eastAsia="Times New Roman"/>
          <w:lang w:eastAsia="pl-PL"/>
        </w:rPr>
        <w:t xml:space="preserve"> Zamawiający uzna </w:t>
      </w:r>
      <w:r w:rsidR="001D237A" w:rsidRPr="001D237A">
        <w:rPr>
          <w:rFonts w:eastAsia="Times New Roman"/>
          <w:lang w:eastAsia="pl-PL"/>
        </w:rPr>
        <w:t>wykona</w:t>
      </w:r>
      <w:r w:rsidR="001D237A">
        <w:rPr>
          <w:rFonts w:eastAsia="Times New Roman"/>
          <w:lang w:eastAsia="pl-PL"/>
        </w:rPr>
        <w:t>nie</w:t>
      </w:r>
      <w:r w:rsidR="001D237A" w:rsidRPr="001D237A">
        <w:rPr>
          <w:rFonts w:eastAsia="Times New Roman"/>
          <w:lang w:eastAsia="pl-PL"/>
        </w:rPr>
        <w:t xml:space="preserve"> </w:t>
      </w:r>
      <w:r w:rsidR="001D237A" w:rsidRPr="007D2D72">
        <w:rPr>
          <w:rFonts w:eastAsia="Times New Roman"/>
          <w:b/>
          <w:lang w:eastAsia="pl-PL"/>
        </w:rPr>
        <w:t>co najmniej trzech zadań</w:t>
      </w:r>
      <w:r w:rsidR="001D237A" w:rsidRPr="001D237A">
        <w:rPr>
          <w:rFonts w:eastAsia="Times New Roman"/>
          <w:lang w:eastAsia="pl-PL"/>
        </w:rPr>
        <w:t xml:space="preserve"> polegając</w:t>
      </w:r>
      <w:r w:rsidR="001D237A">
        <w:rPr>
          <w:rFonts w:eastAsia="Times New Roman"/>
          <w:lang w:eastAsia="pl-PL"/>
        </w:rPr>
        <w:t>ych</w:t>
      </w:r>
      <w:r w:rsidR="001D237A" w:rsidRPr="001D237A">
        <w:rPr>
          <w:rFonts w:eastAsia="Times New Roman"/>
          <w:lang w:eastAsia="pl-PL"/>
        </w:rPr>
        <w:t xml:space="preserve"> na wykonaniu </w:t>
      </w:r>
      <w:r w:rsidR="001C0E12">
        <w:rPr>
          <w:rFonts w:eastAsia="Times New Roman"/>
          <w:lang w:eastAsia="pl-PL"/>
        </w:rPr>
        <w:t xml:space="preserve">prac remontowych, budowlanych, izolacyjnych w budynkach zlokalizowanych </w:t>
      </w:r>
      <w:r w:rsidR="001C0E12" w:rsidRPr="001C0E12">
        <w:rPr>
          <w:rFonts w:eastAsia="Times New Roman"/>
          <w:lang w:eastAsia="pl-PL"/>
        </w:rPr>
        <w:t>na terenie wpisanym do rejestru zabytków lub budynkach zabytkowych o wartości robót</w:t>
      </w:r>
      <w:r w:rsidR="001C0E12" w:rsidRPr="00AD0026">
        <w:rPr>
          <w:rFonts w:eastAsia="Times New Roman"/>
          <w:sz w:val="24"/>
          <w:szCs w:val="24"/>
          <w:lang w:eastAsia="pl-PL"/>
        </w:rPr>
        <w:t xml:space="preserve"> </w:t>
      </w:r>
      <w:r w:rsidR="001C0E12" w:rsidRPr="001C0E12">
        <w:rPr>
          <w:rFonts w:eastAsia="Times New Roman"/>
          <w:b/>
          <w:lang w:eastAsia="pl-PL"/>
        </w:rPr>
        <w:t xml:space="preserve">minimum </w:t>
      </w:r>
      <w:r w:rsidR="001D237A" w:rsidRPr="001C0E12">
        <w:rPr>
          <w:rFonts w:eastAsia="Times New Roman"/>
          <w:b/>
          <w:lang w:eastAsia="pl-PL"/>
        </w:rPr>
        <w:t xml:space="preserve"> </w:t>
      </w:r>
      <w:r w:rsidR="006E4BE6" w:rsidRPr="001C0E12">
        <w:rPr>
          <w:rFonts w:eastAsia="Times New Roman"/>
          <w:b/>
          <w:lang w:eastAsia="pl-PL"/>
        </w:rPr>
        <w:t>4</w:t>
      </w:r>
      <w:r w:rsidR="001D237A" w:rsidRPr="001C0E12">
        <w:rPr>
          <w:rFonts w:eastAsia="Times New Roman"/>
          <w:b/>
          <w:lang w:eastAsia="pl-PL"/>
        </w:rPr>
        <w:t>50.000,00 złotych brutto każd</w:t>
      </w:r>
      <w:r w:rsidR="001C0E12" w:rsidRPr="001C0E12">
        <w:rPr>
          <w:rFonts w:eastAsia="Times New Roman"/>
          <w:b/>
          <w:lang w:eastAsia="pl-PL"/>
        </w:rPr>
        <w:t>a</w:t>
      </w:r>
      <w:r w:rsidR="001D237A" w:rsidRPr="001D237A">
        <w:rPr>
          <w:rFonts w:eastAsia="Times New Roman"/>
          <w:lang w:eastAsia="pl-PL"/>
        </w:rPr>
        <w:t xml:space="preserve">  z potwierdzeniem, że roboty zostały wykonane z należytą starannością.</w:t>
      </w:r>
    </w:p>
    <w:p w14:paraId="05A8F996" w14:textId="5471418C" w:rsidR="007D10C8" w:rsidRPr="00563C95" w:rsidRDefault="00A94B60" w:rsidP="00E959A8">
      <w:pPr>
        <w:pStyle w:val="Akapitzlist"/>
        <w:numPr>
          <w:ilvl w:val="0"/>
          <w:numId w:val="207"/>
        </w:numPr>
        <w:shd w:val="clear" w:color="auto" w:fill="BFBFBF" w:themeFill="background1" w:themeFillShade="BF"/>
        <w:suppressAutoHyphens w:val="0"/>
        <w:spacing w:after="0" w:line="240" w:lineRule="auto"/>
        <w:ind w:left="1276" w:hanging="283"/>
        <w:jc w:val="both"/>
        <w:rPr>
          <w:rFonts w:ascii="Times New Roman" w:eastAsia="Times New Roman" w:hAnsi="Times New Roman" w:cs="Times New Roman"/>
          <w:lang w:eastAsia="pl-PL"/>
        </w:rPr>
      </w:pPr>
      <w:r w:rsidRPr="00563C95">
        <w:rPr>
          <w:rFonts w:ascii="Times New Roman" w:eastAsia="Times New Roman" w:hAnsi="Times New Roman" w:cs="Times New Roman"/>
          <w:lang w:eastAsia="pl-PL"/>
        </w:rPr>
        <w:t xml:space="preserve">Wykonawca musi dysponować osobami, </w:t>
      </w:r>
      <w:bookmarkStart w:id="6" w:name="_Hlk63781256"/>
      <w:r w:rsidRPr="00563C95">
        <w:rPr>
          <w:rFonts w:ascii="Times New Roman" w:eastAsia="Times New Roman" w:hAnsi="Times New Roman" w:cs="Times New Roman"/>
          <w:lang w:eastAsia="pl-PL"/>
        </w:rPr>
        <w:t>(</w:t>
      </w:r>
      <w:r w:rsidR="000E0D49" w:rsidRPr="00563C95">
        <w:rPr>
          <w:rFonts w:ascii="Times New Roman" w:eastAsia="Times New Roman" w:hAnsi="Times New Roman" w:cs="Times New Roman"/>
          <w:b/>
          <w:lang w:eastAsia="pl-PL"/>
        </w:rPr>
        <w:t>Wykaz</w:t>
      </w:r>
      <w:r w:rsidR="00635538" w:rsidRPr="00563C95">
        <w:rPr>
          <w:rFonts w:ascii="Times New Roman" w:eastAsia="Times New Roman" w:hAnsi="Times New Roman" w:cs="Times New Roman"/>
          <w:b/>
          <w:lang w:eastAsia="pl-PL"/>
        </w:rPr>
        <w:t xml:space="preserve"> osób - </w:t>
      </w:r>
      <w:r w:rsidRPr="00563C95">
        <w:rPr>
          <w:rFonts w:ascii="Times New Roman" w:eastAsia="Times New Roman" w:hAnsi="Times New Roman" w:cs="Times New Roman"/>
          <w:b/>
          <w:lang w:eastAsia="pl-PL"/>
        </w:rPr>
        <w:t xml:space="preserve">załącznik nr </w:t>
      </w:r>
      <w:r w:rsidR="000E0D49" w:rsidRPr="00563C95">
        <w:rPr>
          <w:rFonts w:ascii="Times New Roman" w:eastAsia="Times New Roman" w:hAnsi="Times New Roman" w:cs="Times New Roman"/>
          <w:b/>
          <w:lang w:eastAsia="pl-PL"/>
        </w:rPr>
        <w:t>12</w:t>
      </w:r>
      <w:r w:rsidRPr="00563C95">
        <w:rPr>
          <w:rFonts w:ascii="Times New Roman" w:eastAsia="Times New Roman" w:hAnsi="Times New Roman" w:cs="Times New Roman"/>
          <w:lang w:eastAsia="pl-PL"/>
        </w:rPr>
        <w:t xml:space="preserve">) </w:t>
      </w:r>
      <w:bookmarkEnd w:id="6"/>
      <w:r w:rsidRPr="00563C95">
        <w:rPr>
          <w:rFonts w:ascii="Times New Roman" w:eastAsia="Times New Roman" w:hAnsi="Times New Roman" w:cs="Times New Roman"/>
          <w:lang w:eastAsia="pl-PL"/>
        </w:rPr>
        <w:t>skierowanymi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7D10C8" w:rsidRPr="00563C95">
        <w:rPr>
          <w:rFonts w:ascii="Times New Roman" w:eastAsia="Times New Roman" w:hAnsi="Times New Roman" w:cs="Times New Roman"/>
          <w:lang w:eastAsia="pl-PL"/>
        </w:rPr>
        <w:t>, w tym co najmniej:</w:t>
      </w:r>
    </w:p>
    <w:p w14:paraId="2A872F2E" w14:textId="3CAB6A69" w:rsidR="00563C95" w:rsidRPr="00563C95" w:rsidRDefault="00563C95" w:rsidP="007D2D72">
      <w:pPr>
        <w:pStyle w:val="Akapitzlist"/>
        <w:shd w:val="clear" w:color="auto" w:fill="BFBFBF" w:themeFill="background1" w:themeFillShade="BF"/>
        <w:spacing w:after="0" w:line="240" w:lineRule="auto"/>
        <w:ind w:left="1418" w:firstLine="382"/>
        <w:jc w:val="both"/>
        <w:rPr>
          <w:rFonts w:ascii="Times New Roman" w:eastAsia="Times New Roman" w:hAnsi="Times New Roman" w:cs="Times New Roman"/>
          <w:lang w:eastAsia="pl-PL"/>
        </w:rPr>
      </w:pPr>
      <w:r w:rsidRPr="00563C95">
        <w:rPr>
          <w:rFonts w:ascii="Times New Roman" w:eastAsia="Times New Roman" w:hAnsi="Times New Roman" w:cs="Times New Roman"/>
          <w:lang w:eastAsia="pl-PL"/>
        </w:rPr>
        <w:t>1 (jedną) osobą o uprawnieniach budowlanych w specjalności  konstrukcyjno-budowlanej bez ograniczeń</w:t>
      </w:r>
      <w:r w:rsidR="00F44108">
        <w:rPr>
          <w:rFonts w:ascii="Times New Roman" w:eastAsia="Times New Roman" w:hAnsi="Times New Roman" w:cs="Times New Roman"/>
          <w:lang w:eastAsia="pl-PL"/>
        </w:rPr>
        <w:t xml:space="preserve"> </w:t>
      </w:r>
      <w:r w:rsidR="00F44108" w:rsidRPr="00F44108">
        <w:rPr>
          <w:rFonts w:ascii="Times New Roman" w:eastAsia="Times New Roman" w:hAnsi="Times New Roman" w:cs="Times New Roman"/>
          <w:b/>
          <w:lang w:eastAsia="pl-PL"/>
        </w:rPr>
        <w:t>(załącznik nr 13)</w:t>
      </w:r>
      <w:r w:rsidRPr="00563C95">
        <w:rPr>
          <w:rFonts w:ascii="Times New Roman" w:eastAsia="Times New Roman" w:hAnsi="Times New Roman" w:cs="Times New Roman"/>
          <w:lang w:eastAsia="pl-PL"/>
        </w:rPr>
        <w:t>;</w:t>
      </w:r>
    </w:p>
    <w:p w14:paraId="7A92BA7C" w14:textId="013BDC6E" w:rsidR="00563C95" w:rsidRPr="00563C95" w:rsidRDefault="00563C95" w:rsidP="007D2D72">
      <w:pPr>
        <w:pStyle w:val="Akapitzlist"/>
        <w:shd w:val="clear" w:color="auto" w:fill="BFBFBF" w:themeFill="background1" w:themeFillShade="BF"/>
        <w:spacing w:after="0" w:line="240" w:lineRule="auto"/>
        <w:ind w:left="1418"/>
        <w:jc w:val="both"/>
        <w:rPr>
          <w:rFonts w:ascii="Times New Roman" w:eastAsia="Times New Roman" w:hAnsi="Times New Roman" w:cs="Times New Roman"/>
          <w:lang w:eastAsia="pl-PL"/>
        </w:rPr>
      </w:pPr>
      <w:r w:rsidRPr="00563C95">
        <w:rPr>
          <w:rFonts w:ascii="Times New Roman" w:eastAsia="Times New Roman" w:hAnsi="Times New Roman" w:cs="Times New Roman"/>
          <w:lang w:eastAsia="pl-PL"/>
        </w:rPr>
        <w:t xml:space="preserve"> ww. osoba musi posiadać aktualne zaświadczenie z IIB o przynależności do IIB ważne w okresie trwania przedmiotu zamówienia; w przypadku, gdy zaświadczenie traci ważność w trakcie realizacji zamówienia, należy niezwłocznie przedstawić aktualne zaświadczenie;</w:t>
      </w:r>
      <w:r w:rsidR="007D2D72">
        <w:rPr>
          <w:rFonts w:ascii="Times New Roman" w:eastAsia="Times New Roman" w:hAnsi="Times New Roman" w:cs="Times New Roman"/>
          <w:lang w:eastAsia="pl-PL"/>
        </w:rPr>
        <w:t xml:space="preserve"> </w:t>
      </w:r>
      <w:r w:rsidR="00F44108">
        <w:rPr>
          <w:rFonts w:ascii="Times New Roman" w:eastAsia="Times New Roman" w:hAnsi="Times New Roman" w:cs="Times New Roman"/>
          <w:lang w:eastAsia="pl-PL"/>
        </w:rPr>
        <w:t xml:space="preserve">Wykonawca musi </w:t>
      </w:r>
      <w:r w:rsidRPr="00563C95">
        <w:rPr>
          <w:rFonts w:ascii="Times New Roman" w:eastAsia="Times New Roman" w:hAnsi="Times New Roman" w:cs="Times New Roman"/>
          <w:lang w:eastAsia="pl-PL"/>
        </w:rPr>
        <w:t>zapewnić kierowanie robotami budowlanymi przez osobę posiadającą:</w:t>
      </w:r>
    </w:p>
    <w:p w14:paraId="795F3495" w14:textId="40D7621B" w:rsidR="00563C95" w:rsidRDefault="00563C95" w:rsidP="007D2D72">
      <w:pPr>
        <w:pStyle w:val="Akapitzlist"/>
        <w:shd w:val="clear" w:color="auto" w:fill="BFBFBF" w:themeFill="background1" w:themeFillShade="BF"/>
        <w:spacing w:after="0" w:line="240" w:lineRule="auto"/>
        <w:ind w:left="1418"/>
        <w:jc w:val="both"/>
        <w:rPr>
          <w:rFonts w:ascii="Times New Roman" w:eastAsia="Times New Roman" w:hAnsi="Times New Roman" w:cs="Times New Roman"/>
          <w:lang w:eastAsia="pl-PL"/>
        </w:rPr>
      </w:pPr>
      <w:r w:rsidRPr="00563C95">
        <w:rPr>
          <w:rFonts w:ascii="Times New Roman" w:eastAsia="Times New Roman" w:hAnsi="Times New Roman" w:cs="Times New Roman"/>
          <w:lang w:eastAsia="pl-PL"/>
        </w:rPr>
        <w:t xml:space="preserve">ww. </w:t>
      </w:r>
      <w:r w:rsidR="003E1A04">
        <w:rPr>
          <w:rFonts w:ascii="Times New Roman" w:eastAsia="Times New Roman" w:hAnsi="Times New Roman" w:cs="Times New Roman"/>
          <w:lang w:eastAsia="pl-PL"/>
        </w:rPr>
        <w:t xml:space="preserve">osoba </w:t>
      </w:r>
      <w:r w:rsidR="00EA36BE" w:rsidRPr="00563C95">
        <w:rPr>
          <w:rFonts w:ascii="Times New Roman" w:eastAsia="Times New Roman" w:hAnsi="Times New Roman" w:cs="Times New Roman"/>
          <w:lang w:eastAsia="pl-PL"/>
        </w:rPr>
        <w:t xml:space="preserve">musi posiadać </w:t>
      </w:r>
      <w:r w:rsidRPr="00563C95">
        <w:rPr>
          <w:rFonts w:ascii="Times New Roman" w:eastAsia="Times New Roman" w:hAnsi="Times New Roman" w:cs="Times New Roman"/>
          <w:lang w:eastAsia="pl-PL"/>
        </w:rPr>
        <w:t xml:space="preserve">uprawnienia budowlane w specjalności  konstrukcyjno-budowlanej bez ograniczeń; </w:t>
      </w:r>
      <w:r w:rsidR="00EA36BE">
        <w:rPr>
          <w:rFonts w:ascii="Times New Roman" w:eastAsia="Times New Roman" w:hAnsi="Times New Roman" w:cs="Times New Roman"/>
          <w:lang w:eastAsia="pl-PL"/>
        </w:rPr>
        <w:t xml:space="preserve">oraz </w:t>
      </w:r>
      <w:r w:rsidRPr="00563C95">
        <w:rPr>
          <w:rFonts w:ascii="Times New Roman" w:eastAsia="Times New Roman" w:hAnsi="Times New Roman" w:cs="Times New Roman"/>
          <w:lang w:eastAsia="pl-PL"/>
        </w:rPr>
        <w:t>kwalifikacje o których mowa w art. 37c Ustawy Ochronie Zabytków</w:t>
      </w:r>
      <w:r w:rsidR="007D2D72">
        <w:rPr>
          <w:rFonts w:ascii="Times New Roman" w:eastAsia="Times New Roman" w:hAnsi="Times New Roman" w:cs="Times New Roman"/>
          <w:lang w:eastAsia="pl-PL"/>
        </w:rPr>
        <w:t>.</w:t>
      </w:r>
    </w:p>
    <w:p w14:paraId="19FA6752" w14:textId="77777777" w:rsidR="00B3237C" w:rsidRPr="00E0406E" w:rsidRDefault="00B3237C" w:rsidP="00B3237C">
      <w:pPr>
        <w:pStyle w:val="Akapitzlist"/>
        <w:shd w:val="clear" w:color="auto" w:fill="BFBFBF" w:themeFill="background1" w:themeFillShade="BF"/>
        <w:spacing w:after="0" w:line="240" w:lineRule="auto"/>
        <w:ind w:left="1418"/>
        <w:jc w:val="both"/>
        <w:rPr>
          <w:rFonts w:ascii="Times New Roman" w:eastAsia="Times New Roman" w:hAnsi="Times New Roman" w:cs="Times New Roman"/>
          <w:sz w:val="24"/>
          <w:szCs w:val="24"/>
          <w:lang w:eastAsia="pl-PL"/>
        </w:rPr>
      </w:pPr>
      <w:r>
        <w:rPr>
          <w:rFonts w:ascii="Times New Roman" w:hAnsi="Times New Roman" w:cs="Times New Roman"/>
          <w:color w:val="000000"/>
          <w:sz w:val="24"/>
          <w:szCs w:val="24"/>
          <w:lang w:eastAsia="pl-PL"/>
        </w:rPr>
        <w:t xml:space="preserve">1 </w:t>
      </w:r>
      <w:r w:rsidRPr="0077094E">
        <w:rPr>
          <w:rFonts w:ascii="Times New Roman" w:hAnsi="Times New Roman" w:cs="Times New Roman"/>
          <w:color w:val="000000"/>
          <w:sz w:val="24"/>
          <w:szCs w:val="24"/>
          <w:lang w:eastAsia="pl-PL"/>
        </w:rPr>
        <w:t>(jedna) osoba o uprawnieniach „D” i „E” w specjalności  instalacyjnej w zakresie instalacji elektrycznych</w:t>
      </w:r>
      <w:r>
        <w:rPr>
          <w:rFonts w:ascii="Times New Roman" w:hAnsi="Times New Roman" w:cs="Times New Roman"/>
          <w:color w:val="000000"/>
          <w:sz w:val="24"/>
          <w:szCs w:val="24"/>
          <w:lang w:eastAsia="pl-PL"/>
        </w:rPr>
        <w:t>.</w:t>
      </w:r>
      <w:r w:rsidRPr="00B3237C">
        <w:rPr>
          <w:rFonts w:ascii="Times New Roman" w:eastAsia="Times New Roman" w:hAnsi="Times New Roman" w:cs="Times New Roman"/>
          <w:b/>
          <w:lang w:eastAsia="pl-PL"/>
        </w:rPr>
        <w:t xml:space="preserve"> </w:t>
      </w:r>
      <w:r w:rsidRPr="00F44108">
        <w:rPr>
          <w:rFonts w:ascii="Times New Roman" w:eastAsia="Times New Roman" w:hAnsi="Times New Roman" w:cs="Times New Roman"/>
          <w:b/>
          <w:lang w:eastAsia="pl-PL"/>
        </w:rPr>
        <w:t>(załącznik nr 1</w:t>
      </w:r>
      <w:r>
        <w:rPr>
          <w:rFonts w:ascii="Times New Roman" w:eastAsia="Times New Roman" w:hAnsi="Times New Roman" w:cs="Times New Roman"/>
          <w:b/>
          <w:lang w:eastAsia="pl-PL"/>
        </w:rPr>
        <w:t>4</w:t>
      </w:r>
      <w:r w:rsidRPr="00F44108">
        <w:rPr>
          <w:rFonts w:ascii="Times New Roman" w:eastAsia="Times New Roman" w:hAnsi="Times New Roman" w:cs="Times New Roman"/>
          <w:b/>
          <w:lang w:eastAsia="pl-PL"/>
        </w:rPr>
        <w:t>)</w:t>
      </w:r>
      <w:r w:rsidRPr="00563C95">
        <w:rPr>
          <w:rFonts w:ascii="Times New Roman" w:eastAsia="Times New Roman" w:hAnsi="Times New Roman" w:cs="Times New Roman"/>
          <w:lang w:eastAsia="pl-PL"/>
        </w:rPr>
        <w:t>;</w:t>
      </w:r>
    </w:p>
    <w:p w14:paraId="497B4B09" w14:textId="77777777" w:rsidR="00B3237C" w:rsidRDefault="00B3237C" w:rsidP="007D2D72">
      <w:pPr>
        <w:pStyle w:val="Akapitzlist"/>
        <w:shd w:val="clear" w:color="auto" w:fill="BFBFBF" w:themeFill="background1" w:themeFillShade="BF"/>
        <w:spacing w:after="0" w:line="240" w:lineRule="auto"/>
        <w:ind w:left="1418"/>
        <w:jc w:val="both"/>
        <w:rPr>
          <w:rFonts w:ascii="Times New Roman" w:eastAsia="Times New Roman" w:hAnsi="Times New Roman" w:cs="Times New Roman"/>
          <w:lang w:eastAsia="pl-PL"/>
        </w:rPr>
      </w:pPr>
    </w:p>
    <w:p w14:paraId="100E26AA" w14:textId="466878D2" w:rsidR="00E0406E" w:rsidRDefault="00E0406E" w:rsidP="007D2D72">
      <w:pPr>
        <w:pStyle w:val="Akapitzlist"/>
        <w:shd w:val="clear" w:color="auto" w:fill="BFBFBF" w:themeFill="background1" w:themeFillShade="BF"/>
        <w:spacing w:after="0" w:line="240" w:lineRule="auto"/>
        <w:ind w:left="1418" w:firstLine="382"/>
        <w:jc w:val="both"/>
        <w:rPr>
          <w:rFonts w:ascii="Times New Roman" w:eastAsia="Times New Roman" w:hAnsi="Times New Roman"/>
          <w:lang w:eastAsia="pl-PL"/>
        </w:rPr>
      </w:pPr>
      <w:r w:rsidRPr="00E0406E">
        <w:rPr>
          <w:rFonts w:ascii="Times New Roman" w:eastAsia="Times New Roman" w:hAnsi="Times New Roman" w:cs="Times New Roman"/>
          <w:b/>
          <w:i/>
          <w:sz w:val="24"/>
          <w:szCs w:val="24"/>
          <w:lang w:eastAsia="pl-PL"/>
        </w:rPr>
        <w:t>Wymagane doświadczenie zawodowe</w:t>
      </w:r>
      <w:r w:rsidRPr="00E0406E">
        <w:rPr>
          <w:rFonts w:ascii="Times New Roman" w:eastAsia="Times New Roman" w:hAnsi="Times New Roman" w:cs="Times New Roman"/>
          <w:i/>
          <w:sz w:val="24"/>
          <w:szCs w:val="24"/>
          <w:lang w:eastAsia="pl-PL"/>
        </w:rPr>
        <w:t>:</w:t>
      </w:r>
      <w:r>
        <w:rPr>
          <w:rFonts w:ascii="Times New Roman" w:eastAsia="Times New Roman" w:hAnsi="Times New Roman" w:cs="Times New Roman"/>
          <w:i/>
          <w:sz w:val="24"/>
          <w:szCs w:val="24"/>
          <w:lang w:eastAsia="pl-PL"/>
        </w:rPr>
        <w:t xml:space="preserve"> </w:t>
      </w:r>
      <w:r w:rsidRPr="00E63C6E">
        <w:rPr>
          <w:rFonts w:ascii="Times New Roman" w:eastAsia="Times New Roman" w:hAnsi="Times New Roman" w:cs="Times New Roman"/>
          <w:lang w:eastAsia="pl-PL"/>
        </w:rPr>
        <w:t xml:space="preserve">co najmniej </w:t>
      </w:r>
      <w:r w:rsidR="00563C95" w:rsidRPr="00E63C6E">
        <w:rPr>
          <w:rFonts w:ascii="Times New Roman" w:eastAsia="Times New Roman" w:hAnsi="Times New Roman" w:cs="Times New Roman"/>
          <w:lang w:eastAsia="pl-PL"/>
        </w:rPr>
        <w:t>10</w:t>
      </w:r>
      <w:r w:rsidRPr="00E63C6E">
        <w:rPr>
          <w:rFonts w:ascii="Times New Roman" w:eastAsia="Times New Roman" w:hAnsi="Times New Roman" w:cs="Times New Roman"/>
          <w:lang w:eastAsia="pl-PL"/>
        </w:rPr>
        <w:t xml:space="preserve"> lat, przy czym</w:t>
      </w:r>
      <w:r>
        <w:rPr>
          <w:rFonts w:ascii="Times New Roman" w:eastAsia="Times New Roman" w:hAnsi="Times New Roman" w:cs="Times New Roman"/>
          <w:b/>
          <w:i/>
          <w:sz w:val="24"/>
          <w:szCs w:val="24"/>
          <w:lang w:eastAsia="pl-PL"/>
        </w:rPr>
        <w:t xml:space="preserve">          </w:t>
      </w:r>
      <w:r w:rsidRPr="00E0406E">
        <w:rPr>
          <w:rFonts w:ascii="Times New Roman" w:eastAsia="Times New Roman" w:hAnsi="Times New Roman" w:cs="Times New Roman"/>
          <w:sz w:val="24"/>
          <w:szCs w:val="24"/>
          <w:lang w:eastAsia="pl-PL"/>
        </w:rPr>
        <w:t>p</w:t>
      </w:r>
      <w:r w:rsidRPr="00E0406E">
        <w:rPr>
          <w:rFonts w:ascii="Times New Roman" w:eastAsia="Times New Roman" w:hAnsi="Times New Roman" w:cs="Times New Roman"/>
          <w:lang w:eastAsia="pl-PL"/>
        </w:rPr>
        <w:t>rzez</w:t>
      </w:r>
      <w:r w:rsidRPr="0076699A">
        <w:rPr>
          <w:rFonts w:ascii="Times New Roman" w:eastAsia="Times New Roman" w:hAnsi="Times New Roman" w:cs="Times New Roman"/>
          <w:lang w:eastAsia="pl-PL"/>
        </w:rPr>
        <w:t xml:space="preserve"> minimalne doświadczenie zawodowe, dla stanowisk, dla których wymagane jest posiadanie uprawnień, Zamawiający rozumie pełne lata </w:t>
      </w:r>
      <w:r w:rsidRPr="0076699A">
        <w:rPr>
          <w:rFonts w:ascii="Times New Roman" w:eastAsia="Times New Roman" w:hAnsi="Times New Roman"/>
          <w:lang w:eastAsia="pl-PL"/>
        </w:rPr>
        <w:t>liczone od uzyskania uprawnień, potwierdzone przynależnością  do izby inżynierów właściwej dla danej branży</w:t>
      </w:r>
      <w:r w:rsidR="009B3384">
        <w:rPr>
          <w:rFonts w:ascii="Times New Roman" w:eastAsia="Times New Roman" w:hAnsi="Times New Roman"/>
          <w:lang w:eastAsia="pl-PL"/>
        </w:rPr>
        <w:t xml:space="preserve">. </w:t>
      </w:r>
      <w:r w:rsidR="009B3384" w:rsidRPr="00FE11C2">
        <w:rPr>
          <w:rFonts w:ascii="Times New Roman" w:eastAsia="Times New Roman" w:hAnsi="Times New Roman" w:cs="Times New Roman"/>
          <w:sz w:val="24"/>
          <w:szCs w:val="24"/>
          <w:lang w:eastAsia="pl-PL"/>
        </w:rPr>
        <w:t>Wykonawca ma obowiązek wskazać i  wyznaczyć kierownika budowy</w:t>
      </w:r>
      <w:bookmarkStart w:id="7" w:name="_GoBack"/>
      <w:bookmarkEnd w:id="7"/>
    </w:p>
    <w:p w14:paraId="7EB45E7C" w14:textId="77777777" w:rsidR="003E79CA" w:rsidRPr="00E67545" w:rsidRDefault="003E79CA" w:rsidP="00E67545">
      <w:pPr>
        <w:spacing w:after="0" w:line="240" w:lineRule="auto"/>
        <w:jc w:val="both"/>
        <w:rPr>
          <w:highlight w:val="lightGray"/>
        </w:rPr>
      </w:pPr>
    </w:p>
    <w:p w14:paraId="02B983E2" w14:textId="69762185" w:rsidR="00EC7FB9" w:rsidRDefault="00EC7FB9" w:rsidP="00EC7FB9">
      <w:pPr>
        <w:spacing w:after="0" w:line="240" w:lineRule="auto"/>
        <w:jc w:val="both"/>
        <w:rPr>
          <w:b/>
        </w:rPr>
      </w:pPr>
      <w:r w:rsidRPr="00EC7FB9">
        <w:rPr>
          <w:b/>
        </w:rPr>
        <w:t xml:space="preserve">Ocena spełnienia warunków będzie dokonywana metodą 0-1, tj. spełnia/nie spełnia </w:t>
      </w:r>
      <w:r w:rsidRPr="00EC7FB9">
        <w:rPr>
          <w:b/>
        </w:rPr>
        <w:br/>
        <w:t>w oparciu o oświadczenia i dokumenty dołączone do oferty bądź po ich uzupełnieniu na wezwanie Zamawiającego.</w:t>
      </w:r>
    </w:p>
    <w:p w14:paraId="73F0D38A" w14:textId="3EFFB734" w:rsidR="00412FA7" w:rsidRPr="007925FB" w:rsidRDefault="00412FA7" w:rsidP="00EC7FB9">
      <w:pPr>
        <w:spacing w:after="0" w:line="240" w:lineRule="auto"/>
        <w:jc w:val="both"/>
        <w:rPr>
          <w:b/>
          <w:sz w:val="10"/>
          <w:szCs w:val="10"/>
        </w:rPr>
      </w:pPr>
    </w:p>
    <w:p w14:paraId="30183DA8" w14:textId="77777777" w:rsidR="00412FA7" w:rsidRPr="00152088" w:rsidRDefault="00412FA7" w:rsidP="00331448">
      <w:pPr>
        <w:numPr>
          <w:ilvl w:val="0"/>
          <w:numId w:val="143"/>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2D021A4B" w14:textId="08FF97EF" w:rsidR="00412FA7" w:rsidRPr="00152088" w:rsidRDefault="00412FA7" w:rsidP="00331448">
      <w:pPr>
        <w:numPr>
          <w:ilvl w:val="0"/>
          <w:numId w:val="143"/>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4B774EE" w14:textId="77777777" w:rsidR="00412FA7" w:rsidRPr="00152088" w:rsidRDefault="00412FA7" w:rsidP="00331448">
      <w:pPr>
        <w:numPr>
          <w:ilvl w:val="0"/>
          <w:numId w:val="143"/>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D0DA574" w14:textId="77777777" w:rsidR="00412FA7" w:rsidRPr="00152088" w:rsidRDefault="00412FA7" w:rsidP="00331448">
      <w:pPr>
        <w:numPr>
          <w:ilvl w:val="0"/>
          <w:numId w:val="143"/>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1F912890" w14:textId="77777777" w:rsidR="00412FA7" w:rsidRPr="00152088" w:rsidRDefault="00412FA7" w:rsidP="00331448">
      <w:pPr>
        <w:numPr>
          <w:ilvl w:val="0"/>
          <w:numId w:val="141"/>
        </w:numPr>
        <w:tabs>
          <w:tab w:val="clear" w:pos="0"/>
        </w:tabs>
        <w:spacing w:after="0" w:line="240" w:lineRule="auto"/>
        <w:ind w:left="567" w:hanging="283"/>
        <w:jc w:val="both"/>
      </w:pPr>
      <w:r w:rsidRPr="00152088">
        <w:t xml:space="preserve">zakres dostępnych Wykonawcy zasobów podmiotu udostępniającego zasoby; </w:t>
      </w:r>
    </w:p>
    <w:p w14:paraId="1ECDD27D" w14:textId="77777777" w:rsidR="00412FA7" w:rsidRPr="00152088" w:rsidRDefault="00412FA7" w:rsidP="00331448">
      <w:pPr>
        <w:numPr>
          <w:ilvl w:val="0"/>
          <w:numId w:val="141"/>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5910C566" w14:textId="57F08C76" w:rsidR="00412FA7" w:rsidRPr="00152088" w:rsidRDefault="00412FA7" w:rsidP="00331448">
      <w:pPr>
        <w:numPr>
          <w:ilvl w:val="0"/>
          <w:numId w:val="141"/>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71B889" w14:textId="77777777" w:rsidR="00412FA7" w:rsidRPr="00152088" w:rsidRDefault="00412FA7" w:rsidP="00331448">
      <w:pPr>
        <w:numPr>
          <w:ilvl w:val="0"/>
          <w:numId w:val="142"/>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br/>
      </w:r>
      <w:r w:rsidRPr="00152088">
        <w:t>w art. 112 ust. 2 pkt 3 i 4 ustawy Prawo zamówień publicznych, oraz, jeżeli to dotyczy, kryteriów selekcji, a także bada, czy nie zachodzą wobec tego podmiotu podstawy wykluczenia, które zostały przewidziane względem Wykonawcy.</w:t>
      </w:r>
    </w:p>
    <w:p w14:paraId="6CC161D8" w14:textId="6DE552C7" w:rsidR="00412FA7" w:rsidRPr="00152088"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D381E5" w14:textId="6C5FFC37" w:rsidR="00412FA7" w:rsidRPr="00412FA7"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2412B0" w14:textId="791BDF28" w:rsidR="00412FA7" w:rsidRPr="00412FA7"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udziału </w:t>
      </w:r>
      <w:r>
        <w:br/>
      </w:r>
      <w:r w:rsidRPr="00152088">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6176B7A" w14:textId="77777777" w:rsidR="00EC7FB9" w:rsidRPr="00AB5BF9" w:rsidRDefault="00EC7FB9" w:rsidP="00B64D92">
      <w:pPr>
        <w:tabs>
          <w:tab w:val="left" w:pos="-993"/>
        </w:tabs>
        <w:spacing w:after="0" w:line="240" w:lineRule="auto"/>
        <w:ind w:left="709"/>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C0EE5C9" w:rsidR="00A762F0" w:rsidRDefault="00A04B44" w:rsidP="004B34E4">
      <w:pPr>
        <w:pStyle w:val="Akapitzlist"/>
        <w:spacing w:before="60" w:after="0" w:line="240" w:lineRule="auto"/>
        <w:ind w:left="0"/>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 xml:space="preserve">innych, </w:t>
      </w:r>
      <w:r w:rsidR="004B34E4">
        <w:rPr>
          <w:rFonts w:ascii="Times New Roman" w:hAnsi="Times New Roman" w:cs="Times New Roman"/>
        </w:rPr>
        <w:br/>
      </w:r>
      <w:r w:rsidR="00932004">
        <w:rPr>
          <w:rFonts w:ascii="Times New Roman" w:hAnsi="Times New Roman" w:cs="Times New Roman"/>
        </w:rPr>
        <w:t>z wyjątkiem oświadczeń wymienionych</w:t>
      </w:r>
      <w:r w:rsidRPr="00A762F0">
        <w:rPr>
          <w:rFonts w:ascii="Times New Roman" w:hAnsi="Times New Roman" w:cs="Times New Roman"/>
        </w:rPr>
        <w:t xml:space="preserve"> w art. 125 ust. 1 ustawy Prawo zamówień publicznych.</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3C5D8973" w14:textId="5BC40701" w:rsidR="001E4F8D" w:rsidRDefault="001E4F8D" w:rsidP="001E4F8D">
      <w:pPr>
        <w:tabs>
          <w:tab w:val="left" w:pos="-993"/>
        </w:tabs>
        <w:autoSpaceDE w:val="0"/>
        <w:spacing w:before="60" w:after="60" w:line="240" w:lineRule="auto"/>
        <w:jc w:val="both"/>
        <w:rPr>
          <w:lang w:eastAsia="pl-PL"/>
        </w:rPr>
      </w:pPr>
      <w:r>
        <w:rPr>
          <w:lang w:eastAsia="pl-PL"/>
        </w:rPr>
        <w:t xml:space="preserve">Zamawiający </w:t>
      </w:r>
      <w:r w:rsidR="001D6476" w:rsidRPr="001D6476">
        <w:rPr>
          <w:b/>
          <w:u w:val="single"/>
          <w:lang w:eastAsia="pl-PL"/>
        </w:rPr>
        <w:t xml:space="preserve">nie </w:t>
      </w:r>
      <w:r w:rsidRPr="001D6476">
        <w:rPr>
          <w:b/>
          <w:u w:val="single"/>
          <w:lang w:eastAsia="pl-PL"/>
        </w:rPr>
        <w:t>dopuszcza</w:t>
      </w:r>
      <w:r>
        <w:rPr>
          <w:lang w:eastAsia="pl-PL"/>
        </w:rPr>
        <w:t xml:space="preserve"> możliwość składania ofert częściowych.</w:t>
      </w:r>
    </w:p>
    <w:p w14:paraId="34FB2E78" w14:textId="14A95261" w:rsidR="009C6D17" w:rsidRDefault="001E4F8D" w:rsidP="00260AF9">
      <w:pPr>
        <w:pStyle w:val="Standard"/>
        <w:shd w:val="clear" w:color="auto" w:fill="FFFFFF"/>
        <w:spacing w:after="0" w:line="240" w:lineRule="auto"/>
        <w:jc w:val="both"/>
        <w:outlineLvl w:val="0"/>
        <w:rPr>
          <w:rFonts w:ascii="Times New Roman" w:eastAsia="Times New Roman" w:hAnsi="Times New Roman" w:cs="Times New Roman"/>
          <w:color w:val="000000"/>
          <w:sz w:val="24"/>
          <w:szCs w:val="24"/>
          <w:lang w:eastAsia="pl-PL"/>
        </w:rPr>
      </w:pPr>
      <w:r w:rsidRPr="001E4F8D">
        <w:rPr>
          <w:b/>
          <w:lang w:eastAsia="pl-PL"/>
        </w:rPr>
        <w:t xml:space="preserve"> </w:t>
      </w:r>
      <w:r w:rsidR="00B3237C" w:rsidRPr="00B3237C">
        <w:rPr>
          <w:rFonts w:ascii="Times New Roman" w:eastAsia="Times New Roman" w:hAnsi="Times New Roman" w:cs="Times New Roman"/>
          <w:color w:val="000000"/>
          <w:sz w:val="24"/>
          <w:szCs w:val="24"/>
          <w:lang w:eastAsia="pl-PL"/>
        </w:rPr>
        <w:t>Roboty budowlane dotyczące remontu pomieszczeń socjalnych, biurowych i garaży w budynku nr 6 wykonywane będą w ramach jedne</w:t>
      </w:r>
      <w:r w:rsidR="00B3237C">
        <w:rPr>
          <w:rFonts w:ascii="Times New Roman" w:eastAsia="Times New Roman" w:hAnsi="Times New Roman" w:cs="Times New Roman"/>
          <w:color w:val="000000"/>
          <w:sz w:val="24"/>
          <w:szCs w:val="24"/>
          <w:lang w:eastAsia="pl-PL"/>
        </w:rPr>
        <w:t>go</w:t>
      </w:r>
      <w:r w:rsidR="00B3237C" w:rsidRPr="00B3237C">
        <w:rPr>
          <w:rFonts w:ascii="Times New Roman" w:eastAsia="Times New Roman" w:hAnsi="Times New Roman" w:cs="Times New Roman"/>
          <w:color w:val="000000"/>
          <w:sz w:val="24"/>
          <w:szCs w:val="24"/>
          <w:lang w:eastAsia="pl-PL"/>
        </w:rPr>
        <w:t xml:space="preserve"> zamówienia. Podzielenie zamówienia na wielu Wykonawców jest nieuzasadnione ekonomicznie ze względu na znikomy udział prac instalacyjnych sanitarnych i elektrycznych.</w:t>
      </w:r>
    </w:p>
    <w:p w14:paraId="02DB429F" w14:textId="76AC7751" w:rsidR="004B34E4" w:rsidRPr="001D6476" w:rsidRDefault="004B34E4" w:rsidP="001D6476">
      <w:pPr>
        <w:tabs>
          <w:tab w:val="left" w:pos="-993"/>
        </w:tabs>
        <w:autoSpaceDE w:val="0"/>
        <w:spacing w:before="60" w:after="60" w:line="240" w:lineRule="auto"/>
        <w:jc w:val="both"/>
        <w:rPr>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1764FEB" w14:textId="4B4E25F0" w:rsidR="008B72A3" w:rsidRPr="00A07798" w:rsidRDefault="00A07798">
      <w:pPr>
        <w:pStyle w:val="Bezodstpw"/>
        <w:spacing w:before="60"/>
        <w:jc w:val="both"/>
        <w:rPr>
          <w:rFonts w:ascii="Times New Roman" w:hAnsi="Times New Roman" w:cs="Times New Roman"/>
          <w:sz w:val="12"/>
          <w:szCs w:val="12"/>
        </w:rPr>
      </w:pPr>
      <w:r w:rsidRPr="00A07798">
        <w:rPr>
          <w:rFonts w:ascii="Times New Roman" w:hAnsi="Times New Roman" w:cs="Times New Roman"/>
        </w:rPr>
        <w:t>Nie dotyczy.</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7A6AED63" w:rsidR="00550AAF" w:rsidRDefault="000A5A98" w:rsidP="00684263">
      <w:pPr>
        <w:pStyle w:val="Bezodstpw"/>
        <w:jc w:val="both"/>
        <w:rPr>
          <w:rFonts w:ascii="Times New Roman" w:hAnsi="Times New Roman" w:cs="Times New Roman"/>
        </w:rPr>
      </w:pPr>
      <w:r w:rsidRPr="000A5A98">
        <w:rPr>
          <w:rFonts w:ascii="Times New Roman" w:hAnsi="Times New Roman" w:cs="Times New Roman"/>
        </w:rPr>
        <w:t>Zamawiający zastrzega możliwości ubiegania się o udzielenie zamówienia wyłącznie wykonawców, o których mowa w art. 9</w:t>
      </w:r>
      <w:r w:rsidR="00436243">
        <w:rPr>
          <w:rFonts w:ascii="Times New Roman" w:hAnsi="Times New Roman" w:cs="Times New Roman"/>
        </w:rPr>
        <w:t>5</w:t>
      </w:r>
      <w:r w:rsidRPr="000A5A98">
        <w:rPr>
          <w:rFonts w:ascii="Times New Roman" w:hAnsi="Times New Roman" w:cs="Times New Roman"/>
        </w:rPr>
        <w:t xml:space="preserve"> ustawy Prawo zamówień publicznych.</w:t>
      </w:r>
    </w:p>
    <w:p w14:paraId="5D364684" w14:textId="77777777" w:rsidR="00F44108" w:rsidRPr="00F44108" w:rsidRDefault="00F44108" w:rsidP="00F44108">
      <w:pPr>
        <w:widowControl w:val="0"/>
        <w:pBdr>
          <w:top w:val="nil"/>
          <w:left w:val="nil"/>
          <w:bottom w:val="nil"/>
          <w:right w:val="nil"/>
          <w:between w:val="nil"/>
          <w:bar w:val="nil"/>
        </w:pBdr>
        <w:tabs>
          <w:tab w:val="left" w:pos="588"/>
        </w:tabs>
        <w:spacing w:after="0" w:line="240" w:lineRule="auto"/>
        <w:ind w:right="108"/>
        <w:jc w:val="both"/>
        <w:rPr>
          <w:b/>
          <w:bCs/>
          <w:i/>
          <w:color w:val="000000" w:themeColor="text1"/>
          <w:sz w:val="24"/>
          <w:szCs w:val="24"/>
          <w:lang w:eastAsia="pl-PL"/>
        </w:rPr>
      </w:pPr>
      <w:r w:rsidRPr="00F44108">
        <w:rPr>
          <w:b/>
          <w:bCs/>
          <w:i/>
          <w:color w:val="000000" w:themeColor="text1"/>
          <w:sz w:val="24"/>
          <w:szCs w:val="24"/>
          <w:lang w:eastAsia="pl-PL"/>
        </w:rPr>
        <w:t>§ 7 ust.13 Umowy</w:t>
      </w:r>
    </w:p>
    <w:p w14:paraId="063C2D3E" w14:textId="77777777" w:rsidR="00F44108" w:rsidRPr="001C0E12" w:rsidRDefault="00F44108" w:rsidP="00F44108">
      <w:pPr>
        <w:widowControl w:val="0"/>
        <w:pBdr>
          <w:top w:val="nil"/>
          <w:left w:val="nil"/>
          <w:bottom w:val="nil"/>
          <w:right w:val="nil"/>
          <w:between w:val="nil"/>
          <w:bar w:val="nil"/>
        </w:pBdr>
        <w:tabs>
          <w:tab w:val="left" w:pos="588"/>
        </w:tabs>
        <w:spacing w:after="0" w:line="240" w:lineRule="auto"/>
        <w:ind w:right="108"/>
        <w:jc w:val="both"/>
        <w:rPr>
          <w:bCs/>
          <w:color w:val="000000" w:themeColor="text1"/>
          <w:lang w:eastAsia="pl-PL"/>
        </w:rPr>
      </w:pPr>
      <w:r w:rsidRPr="001C0E12">
        <w:rPr>
          <w:bCs/>
          <w:color w:val="000000" w:themeColor="text1"/>
          <w:lang w:eastAsia="pl-PL"/>
        </w:rPr>
        <w:t xml:space="preserve">Wykonawca zobowiązuje się do zatrudnienia na podstawie umowy o pracę wszystkich osób wykonujących czynności w zakresie realizacji zamówienia  jeżeli wykonanie tych czynności polega na wykonywaniu pracy w sposób określony w art. 22 § 1 ustawy </w:t>
      </w:r>
    </w:p>
    <w:p w14:paraId="4DA05D98" w14:textId="77777777" w:rsidR="00F44108" w:rsidRPr="001C0E12" w:rsidRDefault="00F44108" w:rsidP="00F44108">
      <w:pPr>
        <w:widowControl w:val="0"/>
        <w:pBdr>
          <w:top w:val="nil"/>
          <w:left w:val="nil"/>
          <w:bottom w:val="nil"/>
          <w:right w:val="nil"/>
          <w:between w:val="nil"/>
          <w:bar w:val="nil"/>
        </w:pBdr>
        <w:tabs>
          <w:tab w:val="left" w:pos="588"/>
        </w:tabs>
        <w:spacing w:after="0" w:line="240" w:lineRule="auto"/>
        <w:ind w:right="108"/>
        <w:jc w:val="both"/>
        <w:rPr>
          <w:bCs/>
          <w:color w:val="000000" w:themeColor="text1"/>
          <w:lang w:eastAsia="pl-PL"/>
        </w:rPr>
      </w:pPr>
      <w:r w:rsidRPr="001C0E12">
        <w:rPr>
          <w:bCs/>
          <w:color w:val="000000" w:themeColor="text1"/>
          <w:lang w:eastAsia="pl-PL"/>
        </w:rPr>
        <w:t xml:space="preserve">z dnia 26 czerwca 1974 r. –Kodeks pracy (t.j.Dz.U.2020.1320 z </w:t>
      </w:r>
      <w:proofErr w:type="spellStart"/>
      <w:r w:rsidRPr="001C0E12">
        <w:rPr>
          <w:bCs/>
          <w:color w:val="000000" w:themeColor="text1"/>
          <w:lang w:eastAsia="pl-PL"/>
        </w:rPr>
        <w:t>późn</w:t>
      </w:r>
      <w:proofErr w:type="spellEnd"/>
      <w:r w:rsidRPr="001C0E12">
        <w:rPr>
          <w:bCs/>
          <w:color w:val="000000" w:themeColor="text1"/>
          <w:lang w:eastAsia="pl-PL"/>
        </w:rPr>
        <w:t xml:space="preserve">. zm.). </w:t>
      </w:r>
    </w:p>
    <w:p w14:paraId="1C33614B" w14:textId="77777777" w:rsidR="00F44108" w:rsidRPr="001C0E12" w:rsidRDefault="00F44108" w:rsidP="00F44108">
      <w:pPr>
        <w:widowControl w:val="0"/>
        <w:pBdr>
          <w:top w:val="nil"/>
          <w:left w:val="nil"/>
          <w:bottom w:val="nil"/>
          <w:right w:val="nil"/>
          <w:between w:val="nil"/>
          <w:bar w:val="nil"/>
        </w:pBdr>
        <w:tabs>
          <w:tab w:val="left" w:pos="588"/>
        </w:tabs>
        <w:spacing w:after="0" w:line="240" w:lineRule="auto"/>
        <w:ind w:right="108"/>
        <w:jc w:val="both"/>
        <w:rPr>
          <w:bCs/>
          <w:color w:val="000000" w:themeColor="text1"/>
          <w:lang w:eastAsia="pl-PL"/>
        </w:rPr>
      </w:pPr>
      <w:r w:rsidRPr="001C0E12">
        <w:rPr>
          <w:bCs/>
          <w:color w:val="000000" w:themeColor="text1"/>
          <w:lang w:eastAsia="pl-PL"/>
        </w:rPr>
        <w:t>art. 22 § 1 ustawy z dnia 26 czerwca 1976 r. – Kodeks pracy : przez nawiązanie stosunku pracy pracownik zobowiązuje się do wykonywania pracy określonego rodzaju na rzecz pracodawcy i pod jego kierownictwem oraz w miejscu i czasie wyznaczonym przez pracodawcę, a pracodawca do zatrudniania pracownika za wynagrodzeniem.</w:t>
      </w:r>
    </w:p>
    <w:p w14:paraId="066EC113" w14:textId="75828071" w:rsidR="009428E1" w:rsidRPr="001C0E12" w:rsidRDefault="00F44108" w:rsidP="00F44108">
      <w:pPr>
        <w:widowControl w:val="0"/>
        <w:pBdr>
          <w:top w:val="nil"/>
          <w:left w:val="nil"/>
          <w:bottom w:val="nil"/>
          <w:right w:val="nil"/>
          <w:between w:val="nil"/>
          <w:bar w:val="nil"/>
        </w:pBdr>
        <w:tabs>
          <w:tab w:val="left" w:pos="588"/>
        </w:tabs>
        <w:spacing w:after="0" w:line="240" w:lineRule="auto"/>
        <w:ind w:right="108"/>
        <w:jc w:val="both"/>
      </w:pPr>
      <w:r w:rsidRPr="001C0E12">
        <w:rPr>
          <w:bCs/>
          <w:color w:val="000000" w:themeColor="text1"/>
          <w:lang w:eastAsia="pl-PL"/>
        </w:rPr>
        <w:t xml:space="preserve">Zamawiający nie zobowiązuje Wykonawcy i podwykonawców do zatrudnienia na podstawie umowy o pracę Kierownika Budowy w przypadku kiedy wykonywane przez niego czynności w zakresie realizacji zamówienia nie polegają na wykonywaniu pracy w sposób określony w art. 22 § 1 ustawy z dnia 26 czerwca 1974 r. –Kodeks pracy (t.j.Dz.U.2020.1320 z </w:t>
      </w:r>
      <w:proofErr w:type="spellStart"/>
      <w:r w:rsidRPr="001C0E12">
        <w:rPr>
          <w:bCs/>
          <w:color w:val="000000" w:themeColor="text1"/>
          <w:lang w:eastAsia="pl-PL"/>
        </w:rPr>
        <w:t>późn</w:t>
      </w:r>
      <w:proofErr w:type="spellEnd"/>
      <w:r w:rsidRPr="001C0E12">
        <w:rPr>
          <w:bCs/>
          <w:color w:val="000000" w:themeColor="text1"/>
          <w:lang w:eastAsia="pl-PL"/>
        </w:rPr>
        <w:t>. zm.).</w:t>
      </w: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08BDF4E" w14:textId="77777777" w:rsidR="001E4F8D" w:rsidRPr="002B1083" w:rsidRDefault="001E4F8D" w:rsidP="001E4F8D">
      <w:pPr>
        <w:pStyle w:val="Bezodstpw"/>
        <w:spacing w:before="6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przewiduje konieczność złożenia wadium </w:t>
      </w:r>
      <w:r w:rsidRPr="002B1083">
        <w:rPr>
          <w:rFonts w:ascii="Times New Roman" w:eastAsia="Times New Roman" w:hAnsi="Times New Roman" w:cs="Times New Roman"/>
          <w:b/>
          <w:lang w:eastAsia="pl-PL"/>
        </w:rPr>
        <w:t>(dowód wniesienia wadium</w:t>
      </w:r>
      <w:r>
        <w:rPr>
          <w:rFonts w:ascii="Times New Roman" w:eastAsia="Times New Roman" w:hAnsi="Times New Roman" w:cs="Times New Roman"/>
          <w:b/>
          <w:lang w:eastAsia="pl-PL"/>
        </w:rPr>
        <w:t xml:space="preserve"> </w:t>
      </w:r>
      <w:r w:rsidRPr="002B1083">
        <w:rPr>
          <w:rFonts w:ascii="Times New Roman" w:eastAsia="Times New Roman" w:hAnsi="Times New Roman" w:cs="Times New Roman"/>
          <w:b/>
          <w:lang w:eastAsia="pl-PL"/>
        </w:rPr>
        <w:t>należy dołączyć do oferty)</w:t>
      </w:r>
      <w:r w:rsidRPr="002B1083">
        <w:rPr>
          <w:rFonts w:ascii="Times New Roman" w:eastAsia="Times New Roman" w:hAnsi="Times New Roman" w:cs="Times New Roman"/>
          <w:lang w:eastAsia="pl-PL"/>
        </w:rPr>
        <w:t xml:space="preserve"> w wysokości:</w:t>
      </w:r>
    </w:p>
    <w:p w14:paraId="71029903" w14:textId="1461D8B2" w:rsidR="001E4F8D" w:rsidRPr="00EA1DEF" w:rsidRDefault="001E4F8D" w:rsidP="001E4F8D">
      <w:pPr>
        <w:tabs>
          <w:tab w:val="left" w:pos="525"/>
        </w:tabs>
        <w:spacing w:after="0" w:line="240" w:lineRule="auto"/>
        <w:ind w:right="161"/>
        <w:jc w:val="both"/>
        <w:rPr>
          <w:rFonts w:eastAsia="Times New Roman"/>
          <w:lang w:eastAsia="pl-PL"/>
        </w:rPr>
      </w:pPr>
      <w:r w:rsidRPr="00EA1DEF">
        <w:rPr>
          <w:rFonts w:eastAsia="Times New Roman"/>
          <w:bCs/>
          <w:spacing w:val="-1"/>
          <w:lang w:eastAsia="pl-PL"/>
        </w:rPr>
        <w:t>wadium w wysoko</w:t>
      </w:r>
      <w:r>
        <w:rPr>
          <w:rFonts w:eastAsia="Times New Roman"/>
          <w:bCs/>
          <w:spacing w:val="-1"/>
          <w:lang w:eastAsia="pl-PL"/>
        </w:rPr>
        <w:t>ści</w:t>
      </w:r>
      <w:r w:rsidRPr="00EA1DEF">
        <w:rPr>
          <w:rFonts w:eastAsia="Times New Roman"/>
          <w:bCs/>
          <w:spacing w:val="-1"/>
          <w:lang w:eastAsia="pl-PL"/>
        </w:rPr>
        <w:t xml:space="preserve">: </w:t>
      </w:r>
      <w:r w:rsidR="00B3237C">
        <w:rPr>
          <w:rFonts w:eastAsia="Times New Roman"/>
          <w:b/>
          <w:bCs/>
          <w:spacing w:val="-1"/>
          <w:lang w:eastAsia="pl-PL"/>
        </w:rPr>
        <w:t>20</w:t>
      </w:r>
      <w:r w:rsidR="00CD0506" w:rsidRPr="00CD0506">
        <w:rPr>
          <w:rFonts w:eastAsia="Times New Roman"/>
          <w:b/>
          <w:bCs/>
          <w:spacing w:val="-1"/>
          <w:lang w:eastAsia="pl-PL"/>
        </w:rPr>
        <w:t>.000</w:t>
      </w:r>
      <w:r w:rsidRPr="00CD0506">
        <w:rPr>
          <w:rFonts w:eastAsia="Times New Roman"/>
          <w:b/>
          <w:bCs/>
          <w:spacing w:val="-1"/>
          <w:lang w:eastAsia="pl-PL"/>
        </w:rPr>
        <w:t>,00</w:t>
      </w:r>
      <w:r w:rsidRPr="00EA1DEF">
        <w:rPr>
          <w:rFonts w:eastAsia="Times New Roman"/>
          <w:b/>
          <w:bCs/>
          <w:spacing w:val="-1"/>
          <w:lang w:eastAsia="pl-PL"/>
        </w:rPr>
        <w:t xml:space="preserve"> zł </w:t>
      </w:r>
      <w:r w:rsidRPr="00EA1DEF">
        <w:rPr>
          <w:rFonts w:eastAsia="Times New Roman"/>
          <w:lang w:eastAsia="pl-PL"/>
        </w:rPr>
        <w:t xml:space="preserve">(słownie: </w:t>
      </w:r>
      <w:r w:rsidR="00B3237C">
        <w:rPr>
          <w:rFonts w:eastAsia="Times New Roman"/>
          <w:lang w:eastAsia="pl-PL"/>
        </w:rPr>
        <w:t>dwadzieścia</w:t>
      </w:r>
      <w:r w:rsidR="00CD0506">
        <w:rPr>
          <w:rFonts w:eastAsia="Times New Roman"/>
          <w:lang w:eastAsia="pl-PL"/>
        </w:rPr>
        <w:t xml:space="preserve"> tysięcy</w:t>
      </w:r>
      <w:r w:rsidRPr="00EA1DEF">
        <w:rPr>
          <w:rFonts w:eastAsia="Times New Roman"/>
          <w:lang w:eastAsia="pl-PL"/>
        </w:rPr>
        <w:t xml:space="preserve"> złotych 00/100).</w:t>
      </w:r>
    </w:p>
    <w:p w14:paraId="3817F8EE" w14:textId="77777777" w:rsidR="001E4F8D" w:rsidRPr="001E4F8D" w:rsidRDefault="001E4F8D" w:rsidP="001E4F8D">
      <w:pPr>
        <w:tabs>
          <w:tab w:val="left" w:pos="525"/>
        </w:tabs>
        <w:spacing w:after="0" w:line="240" w:lineRule="auto"/>
        <w:ind w:right="161"/>
        <w:jc w:val="both"/>
        <w:rPr>
          <w:rFonts w:eastAsia="Times New Roman"/>
          <w:sz w:val="10"/>
          <w:szCs w:val="10"/>
          <w:lang w:eastAsia="pl-PL"/>
        </w:rPr>
      </w:pPr>
    </w:p>
    <w:p w14:paraId="0AB5A585" w14:textId="77777777" w:rsidR="001E4F8D" w:rsidRPr="002B1083" w:rsidRDefault="001E4F8D" w:rsidP="001E4F8D">
      <w:pPr>
        <w:pStyle w:val="Bezodstpw"/>
        <w:spacing w:before="6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Wadium należy wnieść w jednej z form określonych w art. 97 ust. 7 ustawy </w:t>
      </w:r>
      <w:proofErr w:type="spellStart"/>
      <w:r w:rsidRPr="002B1083">
        <w:rPr>
          <w:rFonts w:ascii="Times New Roman" w:eastAsia="Times New Roman" w:hAnsi="Times New Roman" w:cs="Times New Roman"/>
          <w:lang w:eastAsia="pl-PL"/>
        </w:rPr>
        <w:t>Pzp</w:t>
      </w:r>
      <w:proofErr w:type="spellEnd"/>
      <w:r w:rsidRPr="002B1083">
        <w:rPr>
          <w:rFonts w:ascii="Times New Roman" w:eastAsia="Times New Roman" w:hAnsi="Times New Roman" w:cs="Times New Roman"/>
          <w:lang w:eastAsia="pl-PL"/>
        </w:rPr>
        <w:t xml:space="preserve">. przed upływem terminu składania ofert (zgodnie z art. 97 ust. 5 </w:t>
      </w:r>
      <w:proofErr w:type="spellStart"/>
      <w:r w:rsidRPr="002B1083">
        <w:rPr>
          <w:rFonts w:ascii="Times New Roman" w:eastAsia="Times New Roman" w:hAnsi="Times New Roman" w:cs="Times New Roman"/>
          <w:lang w:eastAsia="pl-PL"/>
        </w:rPr>
        <w:t>Pzp</w:t>
      </w:r>
      <w:proofErr w:type="spellEnd"/>
      <w:r w:rsidRPr="002B1083">
        <w:rPr>
          <w:rFonts w:ascii="Times New Roman" w:eastAsia="Times New Roman" w:hAnsi="Times New Roman" w:cs="Times New Roman"/>
          <w:lang w:eastAsia="pl-PL"/>
        </w:rPr>
        <w:t>).</w:t>
      </w:r>
    </w:p>
    <w:p w14:paraId="0D407C59" w14:textId="759B97BC" w:rsidR="00532493" w:rsidRDefault="001E4F8D" w:rsidP="001E4F8D">
      <w:pPr>
        <w:spacing w:before="60" w:after="0" w:line="240" w:lineRule="auto"/>
        <w:jc w:val="both"/>
        <w:rPr>
          <w:rFonts w:eastAsia="Times New Roman"/>
          <w:color w:val="000000" w:themeColor="text1"/>
          <w:lang w:eastAsia="pl-PL"/>
        </w:rPr>
      </w:pPr>
      <w:r w:rsidRPr="002B1083">
        <w:rPr>
          <w:rFonts w:eastAsia="Times New Roman"/>
          <w:lang w:eastAsia="pl-PL"/>
        </w:rPr>
        <w:t>Numer konta: PEKAO Bank Pekao S.A. 19 1240 2933 1111 0010 2946 0480.</w:t>
      </w:r>
    </w:p>
    <w:p w14:paraId="2A11B507" w14:textId="008D1A08" w:rsidR="009428E1" w:rsidRPr="0016253D" w:rsidRDefault="009428E1"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1586A3D5"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00D643F4" w:rsidRPr="00D643F4">
        <w:rPr>
          <w:rFonts w:ascii="Times New Roman" w:eastAsia="Times New Roman" w:hAnsi="Times New Roman" w:cs="Times New Roman"/>
          <w:b/>
          <w:u w:val="single"/>
          <w:lang w:eastAsia="pl-PL"/>
        </w:rPr>
        <w:t xml:space="preserve"> </w:t>
      </w:r>
      <w:r w:rsidRPr="006404E9">
        <w:rPr>
          <w:rFonts w:ascii="Times New Roman" w:eastAsia="Times New Roman" w:hAnsi="Times New Roman" w:cs="Times New Roman"/>
          <w:b/>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200C669E" w14:textId="77777777" w:rsidR="00B3237C" w:rsidRDefault="00F44108" w:rsidP="00F44108">
      <w:pPr>
        <w:pStyle w:val="Akapitzlist"/>
        <w:tabs>
          <w:tab w:val="left" w:pos="525"/>
        </w:tabs>
        <w:spacing w:after="0" w:line="240" w:lineRule="auto"/>
        <w:ind w:left="0" w:right="161"/>
        <w:jc w:val="both"/>
        <w:rPr>
          <w:rFonts w:ascii="Times New Roman" w:eastAsia="Times New Roman" w:hAnsi="Times New Roman" w:cs="Times New Roman"/>
          <w:bCs/>
          <w:lang w:eastAsia="pl-PL"/>
        </w:rPr>
      </w:pPr>
      <w:r w:rsidRPr="00D23AD6">
        <w:rPr>
          <w:rFonts w:ascii="Times New Roman" w:eastAsia="Times New Roman" w:hAnsi="Times New Roman" w:cs="Times New Roman"/>
          <w:bCs/>
          <w:lang w:eastAsia="pl-PL"/>
        </w:rPr>
        <w:t xml:space="preserve">Zamawiający przewiduje możliwość udzielenia dotychczasowemu wykonawcy zamówienia polegającego na powtórzeniu podobnych robót budowlanych o wartości nie większej niż </w:t>
      </w:r>
    </w:p>
    <w:p w14:paraId="039387DB" w14:textId="16C97DDD" w:rsidR="00F44108" w:rsidRPr="00D23AD6" w:rsidRDefault="00B3237C" w:rsidP="00F44108">
      <w:pPr>
        <w:pStyle w:val="Akapitzlist"/>
        <w:tabs>
          <w:tab w:val="left" w:pos="525"/>
        </w:tabs>
        <w:spacing w:after="0" w:line="240" w:lineRule="auto"/>
        <w:ind w:left="0" w:right="161"/>
        <w:jc w:val="both"/>
      </w:pPr>
      <w:r>
        <w:rPr>
          <w:rFonts w:ascii="Times New Roman" w:eastAsia="Times New Roman" w:hAnsi="Times New Roman" w:cs="Times New Roman"/>
          <w:bCs/>
          <w:lang w:eastAsia="pl-PL"/>
        </w:rPr>
        <w:t>8</w:t>
      </w:r>
      <w:r w:rsidR="00F44108" w:rsidRPr="009E5965">
        <w:rPr>
          <w:rFonts w:ascii="Times New Roman" w:eastAsia="Times New Roman" w:hAnsi="Times New Roman" w:cs="Times New Roman"/>
          <w:bCs/>
          <w:lang w:eastAsia="pl-PL"/>
        </w:rPr>
        <w:t>00</w:t>
      </w:r>
      <w:r>
        <w:rPr>
          <w:rFonts w:ascii="Times New Roman" w:eastAsia="Times New Roman" w:hAnsi="Times New Roman" w:cs="Times New Roman"/>
          <w:bCs/>
          <w:lang w:eastAsia="pl-PL"/>
        </w:rPr>
        <w:t xml:space="preserve"> 000</w:t>
      </w:r>
      <w:r w:rsidR="00F44108" w:rsidRPr="009E5965">
        <w:rPr>
          <w:rFonts w:ascii="Times New Roman" w:eastAsia="Times New Roman" w:hAnsi="Times New Roman" w:cs="Times New Roman"/>
          <w:bCs/>
          <w:lang w:eastAsia="pl-PL"/>
        </w:rPr>
        <w:t>.000 PLN.</w:t>
      </w:r>
    </w:p>
    <w:p w14:paraId="4DCF8FE2" w14:textId="77777777" w:rsidR="00F44108" w:rsidRPr="00D23AD6" w:rsidRDefault="00F44108" w:rsidP="00F44108">
      <w:pPr>
        <w:pStyle w:val="Akapitzlist"/>
        <w:tabs>
          <w:tab w:val="left" w:pos="525"/>
        </w:tabs>
        <w:spacing w:after="0" w:line="240" w:lineRule="auto"/>
        <w:ind w:left="0" w:right="161"/>
        <w:jc w:val="both"/>
        <w:rPr>
          <w:rFonts w:ascii="Times New Roman" w:eastAsia="Times New Roman" w:hAnsi="Times New Roman" w:cs="Times New Roman"/>
          <w:bCs/>
          <w:lang w:eastAsia="pl-PL"/>
        </w:rPr>
      </w:pPr>
      <w:r w:rsidRPr="00D23AD6">
        <w:rPr>
          <w:rFonts w:ascii="Times New Roman" w:eastAsia="Times New Roman" w:hAnsi="Times New Roman" w:cs="Times New Roman"/>
          <w:bCs/>
          <w:lang w:eastAsia="pl-PL"/>
        </w:rPr>
        <w:t>Warunkiem udzielenia tego zamówienia będzie fakt, że dotychczasowy wykonawca zrealizuje roboty budowlane w terminie i z najwyższą starannością, zapewni nie gorszy standard wykonywania nowego zamówienia niż podstawowego, a także że zaakceptuje istotne warunki dotychczasowej umowy, jak również strony w wyniku negocjacji uzgodnią wynagrodzenie oraz termin wykonania takiego zamówienia.</w:t>
      </w:r>
    </w:p>
    <w:p w14:paraId="63511864" w14:textId="37E27AAB"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4812F00C" w14:textId="424490BE" w:rsidR="008520C3" w:rsidRPr="00250B20" w:rsidRDefault="008520C3" w:rsidP="008520C3">
      <w:pPr>
        <w:spacing w:before="60" w:after="0" w:line="240" w:lineRule="auto"/>
        <w:jc w:val="both"/>
      </w:pPr>
      <w:r w:rsidRPr="005F6F96">
        <w:rPr>
          <w:b/>
        </w:rPr>
        <w:t xml:space="preserve">Zamawiający </w:t>
      </w:r>
      <w:r w:rsidR="00F44108" w:rsidRPr="00F44108">
        <w:rPr>
          <w:b/>
          <w:u w:val="single"/>
        </w:rPr>
        <w:t xml:space="preserve">nie </w:t>
      </w:r>
      <w:r w:rsidRPr="00F44108">
        <w:rPr>
          <w:b/>
          <w:u w:val="single"/>
        </w:rPr>
        <w:t>wymaga</w:t>
      </w:r>
      <w:r w:rsidRPr="005F6F96">
        <w:rPr>
          <w:b/>
        </w:rPr>
        <w:t xml:space="preserve"> </w:t>
      </w:r>
      <w:r w:rsidRPr="00250B20">
        <w:t>odbycia wizji lokalnej</w:t>
      </w:r>
      <w:r w:rsidR="00F44108">
        <w:t>.</w:t>
      </w:r>
      <w:r w:rsidRPr="00250B20">
        <w:t xml:space="preserve"> </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0B65D1A0"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F85B05"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 </w:t>
      </w:r>
      <w:r w:rsidRPr="00152088">
        <w:rPr>
          <w:b/>
          <w:u w:val="single"/>
          <w:lang w:eastAsia="pl-PL"/>
        </w:rPr>
        <w:t>wymaga</w:t>
      </w:r>
      <w:r w:rsidR="0044714C">
        <w:rPr>
          <w:lang w:eastAsia="pl-PL"/>
        </w:rPr>
        <w:t xml:space="preserve"> wniesienia</w:t>
      </w:r>
      <w:r w:rsidRPr="00152088">
        <w:rPr>
          <w:lang w:eastAsia="pl-PL"/>
        </w:rPr>
        <w:t xml:space="preserve"> zabezpieczenia należytego wykonania umowy</w:t>
      </w:r>
      <w:r w:rsidR="0044714C">
        <w:rPr>
          <w:lang w:eastAsia="pl-PL"/>
        </w:rPr>
        <w:t xml:space="preserve"> w wysokości 5% ceny ofertowej brutto.</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1E15DDED"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EA50537" w14:textId="1CFA0E88" w:rsidR="0016253D" w:rsidRPr="00152088" w:rsidRDefault="0016253D" w:rsidP="00DC57CC">
      <w:pPr>
        <w:numPr>
          <w:ilvl w:val="0"/>
          <w:numId w:val="8"/>
        </w:numPr>
        <w:spacing w:after="160" w:line="240" w:lineRule="auto"/>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DC57CC" w:rsidRPr="00DC57CC">
        <w:rPr>
          <w:b/>
          <w:bCs/>
          <w:i/>
        </w:rPr>
        <w:t>AMW-KANC.SZP.2712.</w:t>
      </w:r>
      <w:r w:rsidR="00B3237C">
        <w:rPr>
          <w:b/>
          <w:bCs/>
          <w:i/>
        </w:rPr>
        <w:t>78</w:t>
      </w:r>
      <w:r w:rsidR="00DC57CC" w:rsidRPr="00DC57CC">
        <w:rPr>
          <w:b/>
          <w:bCs/>
          <w:i/>
        </w:rPr>
        <w:t>.2023</w:t>
      </w:r>
      <w:r w:rsidR="00E8753F">
        <w:rPr>
          <w:b/>
          <w:bCs/>
          <w:i/>
        </w:rPr>
        <w:t xml:space="preserve"> </w:t>
      </w:r>
      <w:r w:rsidRPr="00152088">
        <w:t xml:space="preserve">prowadzonym w </w:t>
      </w:r>
      <w:r w:rsidRPr="0059259B">
        <w:rPr>
          <w:b/>
        </w:rPr>
        <w:t>trybie</w:t>
      </w:r>
      <w:r w:rsidRPr="00152088">
        <w:t xml:space="preserve"> </w:t>
      </w:r>
      <w:r w:rsidRPr="00152088">
        <w:rPr>
          <w:b/>
        </w:rPr>
        <w:t xml:space="preserve">podstawowym (z art. 275 ust. 1 </w:t>
      </w:r>
      <w:proofErr w:type="spellStart"/>
      <w:r w:rsidRPr="00152088">
        <w:rPr>
          <w:b/>
        </w:rPr>
        <w:t>Pzp</w:t>
      </w:r>
      <w:proofErr w:type="spellEnd"/>
      <w:r w:rsidRPr="00152088">
        <w:rPr>
          <w:b/>
        </w:rPr>
        <w:t>)</w:t>
      </w:r>
    </w:p>
    <w:p w14:paraId="2BC5E573" w14:textId="3BB32D0E"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4C1A24">
        <w:rPr>
          <w:rFonts w:eastAsia="Times New Roman"/>
          <w:lang w:eastAsia="pl-PL"/>
        </w:rPr>
        <w:t>3</w:t>
      </w:r>
      <w:r w:rsidRPr="00152088">
        <w:rPr>
          <w:rFonts w:eastAsia="Times New Roman"/>
          <w:lang w:eastAsia="pl-PL"/>
        </w:rPr>
        <w:t xml:space="preserve"> r. poz. </w:t>
      </w:r>
      <w:r w:rsidR="008520C3">
        <w:rPr>
          <w:rFonts w:eastAsia="Times New Roman"/>
          <w:lang w:eastAsia="pl-PL"/>
        </w:rPr>
        <w:t>1</w:t>
      </w:r>
      <w:r w:rsidR="004C1A24">
        <w:rPr>
          <w:rFonts w:eastAsia="Times New Roman"/>
          <w:lang w:eastAsia="pl-PL"/>
        </w:rPr>
        <w:t>605</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620037C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779ABE93"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068E048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1150F4C8"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9CB5D8B"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444FF82"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560AE4BC"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FEB5E4A"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1BB23FA2" w:rsidR="0016253D" w:rsidRPr="00932004" w:rsidRDefault="002548EF" w:rsidP="0016253D">
      <w:pPr>
        <w:spacing w:after="0" w:line="240" w:lineRule="auto"/>
        <w:jc w:val="both"/>
        <w:rPr>
          <w:i/>
          <w:sz w:val="18"/>
          <w:szCs w:val="18"/>
        </w:rPr>
      </w:pPr>
      <w:r w:rsidRPr="00932004">
        <w:rPr>
          <w:i/>
          <w:sz w:val="18"/>
          <w:szCs w:val="18"/>
        </w:rPr>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594C9F6A" w:rsidR="00701B91" w:rsidRPr="00BB0A73" w:rsidRDefault="00701B91"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r w:rsidR="00613594">
        <w:rPr>
          <w:rFonts w:ascii="Times New Roman" w:eastAsia="Times New Roman" w:hAnsi="Times New Roman" w:cs="Times New Roman"/>
          <w:lang w:eastAsia="pl-PL"/>
        </w:rPr>
        <w:t xml:space="preserve"> wraz z informacją cenową</w:t>
      </w:r>
    </w:p>
    <w:p w14:paraId="6783B268" w14:textId="2280795E" w:rsidR="001108D2"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26DCA9A0" w14:textId="403092E7"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 umowy</w:t>
      </w:r>
    </w:p>
    <w:p w14:paraId="36E20507" w14:textId="6379F7DD"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42EBEE2B" w14:textId="3EDA93E9" w:rsidR="001108D2" w:rsidRPr="00BB0A73"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p>
    <w:p w14:paraId="118739E9" w14:textId="4612A275" w:rsidR="00BB0A73" w:rsidRPr="00BB0A73" w:rsidRDefault="00BB0A73"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00C16CAE">
        <w:rPr>
          <w:rFonts w:ascii="Times New Roman" w:hAnsi="Times New Roman" w:cs="Times New Roman"/>
        </w:rPr>
        <w:t>Oświadczenie o spełnieniu warunków</w:t>
      </w:r>
    </w:p>
    <w:p w14:paraId="2735F441" w14:textId="15D9D1FB" w:rsidR="00BB0A73" w:rsidRPr="00BB0A73" w:rsidRDefault="00BB0A73"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hAnsi="Times New Roman" w:cs="Times New Roman"/>
          <w:b/>
        </w:rPr>
        <w:t xml:space="preserve">Załącznik nr 7             </w:t>
      </w:r>
      <w:r w:rsidRPr="00BB0A73">
        <w:rPr>
          <w:rFonts w:ascii="Times New Roman" w:eastAsia="Times New Roman" w:hAnsi="Times New Roman" w:cs="Times New Roman"/>
          <w:lang w:eastAsia="pl-PL"/>
        </w:rPr>
        <w:t>Oświadczenie RODO</w:t>
      </w:r>
    </w:p>
    <w:p w14:paraId="5BE821D3" w14:textId="4EBBA8F1" w:rsidR="00BB0A73" w:rsidRPr="0068259E" w:rsidRDefault="00BB0A73" w:rsidP="00D34779">
      <w:pPr>
        <w:pStyle w:val="Akapitzlist"/>
        <w:spacing w:after="0" w:line="240" w:lineRule="auto"/>
        <w:ind w:left="2127" w:hanging="2127"/>
        <w:rPr>
          <w:rFonts w:ascii="Times New Roman" w:hAnsi="Times New Roman" w:cs="Times New Roman"/>
        </w:rPr>
      </w:pPr>
      <w:r w:rsidRPr="0068259E">
        <w:rPr>
          <w:rFonts w:ascii="Times New Roman" w:hAnsi="Times New Roman" w:cs="Times New Roman"/>
          <w:b/>
        </w:rPr>
        <w:t xml:space="preserve">Załącznik nr 8           </w:t>
      </w:r>
      <w:r w:rsidR="00F00DB0" w:rsidRPr="0068259E">
        <w:rPr>
          <w:rFonts w:ascii="Times New Roman" w:hAnsi="Times New Roman" w:cs="Times New Roman"/>
          <w:b/>
        </w:rPr>
        <w:t xml:space="preserve"> </w:t>
      </w:r>
      <w:r w:rsidRPr="0068259E">
        <w:rPr>
          <w:rFonts w:ascii="Times New Roman" w:hAnsi="Times New Roman" w:cs="Times New Roman"/>
          <w:b/>
        </w:rPr>
        <w:t xml:space="preserve"> </w:t>
      </w:r>
      <w:r w:rsidRPr="0068259E">
        <w:rPr>
          <w:rFonts w:ascii="Times New Roman" w:hAnsi="Times New Roman" w:cs="Times New Roman"/>
        </w:rPr>
        <w:t>Oświadczenie o aktualności informacji</w:t>
      </w:r>
    </w:p>
    <w:p w14:paraId="1C4F122F" w14:textId="0977A8E9" w:rsidR="00281D73" w:rsidRDefault="00281D73" w:rsidP="00D34779">
      <w:pPr>
        <w:spacing w:after="0" w:line="240" w:lineRule="auto"/>
        <w:ind w:left="2127" w:hanging="2127"/>
        <w:contextualSpacing/>
        <w:rPr>
          <w:rFonts w:eastAsia="Times New Roman"/>
          <w:lang w:eastAsia="pl-PL"/>
        </w:rPr>
      </w:pPr>
      <w:r w:rsidRPr="0068259E">
        <w:rPr>
          <w:b/>
        </w:rPr>
        <w:t xml:space="preserve">Załącznik nr </w:t>
      </w:r>
      <w:r w:rsidR="00D96FFD" w:rsidRPr="0068259E">
        <w:rPr>
          <w:b/>
        </w:rPr>
        <w:t>9</w:t>
      </w:r>
      <w:r w:rsidR="00BD5117" w:rsidRPr="0068259E">
        <w:rPr>
          <w:rFonts w:eastAsia="Times New Roman"/>
          <w:lang w:eastAsia="pl-PL"/>
        </w:rPr>
        <w:t xml:space="preserve">          </w:t>
      </w:r>
      <w:r w:rsidR="00F00DB0" w:rsidRPr="0068259E">
        <w:rPr>
          <w:rFonts w:eastAsia="Times New Roman"/>
          <w:lang w:eastAsia="pl-PL"/>
        </w:rPr>
        <w:t xml:space="preserve"> </w:t>
      </w:r>
      <w:r w:rsidR="00D96FFD" w:rsidRPr="0068259E">
        <w:rPr>
          <w:rFonts w:eastAsia="Times New Roman"/>
          <w:lang w:eastAsia="pl-PL"/>
        </w:rPr>
        <w:t xml:space="preserve">  </w:t>
      </w:r>
      <w:r w:rsidR="00BD5117" w:rsidRPr="0068259E">
        <w:rPr>
          <w:rFonts w:eastAsia="Times New Roman"/>
          <w:lang w:eastAsia="pl-PL"/>
        </w:rPr>
        <w:t>Oświadczenie wykonawcy/wykonawcy wspólnie ubiegającego się</w:t>
      </w:r>
    </w:p>
    <w:p w14:paraId="4E97A36C" w14:textId="68AEC267" w:rsidR="0076360F" w:rsidRPr="0068259E" w:rsidRDefault="0076360F" w:rsidP="00D34779">
      <w:pPr>
        <w:spacing w:after="0" w:line="240" w:lineRule="auto"/>
        <w:ind w:left="2127" w:hanging="2127"/>
        <w:contextualSpacing/>
      </w:pPr>
      <w:r w:rsidRPr="007F5594">
        <w:rPr>
          <w:b/>
        </w:rPr>
        <w:t>Załącznik nr 10</w:t>
      </w:r>
      <w:r>
        <w:t xml:space="preserve">           </w:t>
      </w:r>
      <w:r w:rsidRPr="00BB0A73">
        <w:rPr>
          <w:rFonts w:eastAsia="Times New Roman"/>
          <w:lang w:eastAsia="pl-PL"/>
        </w:rPr>
        <w:t>Oświadczenia podmiotu udostępniającego zasoby</w:t>
      </w:r>
      <w:r w:rsidRPr="00BB0A73">
        <w:t xml:space="preserve"> z art. 118</w:t>
      </w:r>
    </w:p>
    <w:p w14:paraId="601822BE" w14:textId="477AA284" w:rsidR="0068259E" w:rsidRDefault="0076360F" w:rsidP="00D34779">
      <w:pPr>
        <w:pStyle w:val="Akapitzlist"/>
        <w:spacing w:after="0" w:line="240" w:lineRule="auto"/>
        <w:ind w:left="1985" w:hanging="1985"/>
        <w:rPr>
          <w:rFonts w:ascii="Times New Roman" w:hAnsi="Times New Roman" w:cs="Times New Roman"/>
        </w:rPr>
      </w:pPr>
      <w:r>
        <w:rPr>
          <w:rFonts w:ascii="Times New Roman" w:hAnsi="Times New Roman" w:cs="Times New Roman"/>
          <w:b/>
        </w:rPr>
        <w:t>Załącznik nr 11</w:t>
      </w:r>
      <w:r w:rsidR="00D34779">
        <w:rPr>
          <w:rFonts w:ascii="Times New Roman" w:hAnsi="Times New Roman" w:cs="Times New Roman"/>
        </w:rPr>
        <w:t xml:space="preserve">           </w:t>
      </w:r>
      <w:r w:rsidR="0068259E">
        <w:rPr>
          <w:rFonts w:ascii="Times New Roman" w:hAnsi="Times New Roman" w:cs="Times New Roman"/>
        </w:rPr>
        <w:t xml:space="preserve">Wykaz </w:t>
      </w:r>
      <w:r w:rsidR="001F04CC">
        <w:rPr>
          <w:rFonts w:ascii="Times New Roman" w:hAnsi="Times New Roman" w:cs="Times New Roman"/>
        </w:rPr>
        <w:t>robót budowlanych</w:t>
      </w:r>
      <w:r w:rsidR="0068259E">
        <w:rPr>
          <w:rFonts w:ascii="Times New Roman" w:hAnsi="Times New Roman" w:cs="Times New Roman"/>
        </w:rPr>
        <w:t xml:space="preserve"> </w:t>
      </w:r>
    </w:p>
    <w:p w14:paraId="46B973ED" w14:textId="63E21903" w:rsidR="001F04CC" w:rsidRDefault="001F04CC" w:rsidP="00D34779">
      <w:pPr>
        <w:pStyle w:val="Akapitzlist"/>
        <w:spacing w:after="0" w:line="240" w:lineRule="auto"/>
        <w:ind w:left="1985" w:hanging="1985"/>
        <w:rPr>
          <w:rFonts w:ascii="Times New Roman" w:hAnsi="Times New Roman" w:cs="Times New Roman"/>
        </w:rPr>
      </w:pPr>
      <w:r>
        <w:rPr>
          <w:rFonts w:ascii="Times New Roman" w:hAnsi="Times New Roman" w:cs="Times New Roman"/>
          <w:b/>
        </w:rPr>
        <w:t xml:space="preserve">Załącznik nr 12           </w:t>
      </w:r>
      <w:r w:rsidRPr="00D865B9">
        <w:rPr>
          <w:rFonts w:ascii="Times New Roman" w:hAnsi="Times New Roman" w:cs="Times New Roman"/>
        </w:rPr>
        <w:t>Wykaz osób</w:t>
      </w:r>
    </w:p>
    <w:p w14:paraId="036D0D23" w14:textId="445837C5" w:rsidR="001F04CC" w:rsidRPr="001F04CC" w:rsidRDefault="001F04CC" w:rsidP="00D34779">
      <w:pPr>
        <w:pStyle w:val="Akapitzlist"/>
        <w:spacing w:after="0" w:line="240" w:lineRule="auto"/>
        <w:ind w:left="1985" w:hanging="1985"/>
        <w:rPr>
          <w:rFonts w:ascii="Times New Roman" w:hAnsi="Times New Roman" w:cs="Times New Roman"/>
          <w:b/>
        </w:rPr>
      </w:pPr>
      <w:r w:rsidRPr="001F04CC">
        <w:rPr>
          <w:rFonts w:ascii="Times New Roman" w:hAnsi="Times New Roman" w:cs="Times New Roman"/>
          <w:b/>
        </w:rPr>
        <w:t>Załącznik nr 13</w:t>
      </w:r>
      <w:r w:rsidR="004C1A24">
        <w:rPr>
          <w:rFonts w:ascii="Times New Roman" w:hAnsi="Times New Roman" w:cs="Times New Roman"/>
          <w:b/>
        </w:rPr>
        <w:t>-14</w:t>
      </w:r>
      <w:r w:rsidR="00D100F6">
        <w:rPr>
          <w:rFonts w:ascii="Times New Roman" w:hAnsi="Times New Roman" w:cs="Times New Roman"/>
          <w:b/>
        </w:rPr>
        <w:t xml:space="preserve">      </w:t>
      </w:r>
      <w:r w:rsidRPr="00D865B9">
        <w:rPr>
          <w:rFonts w:ascii="Times New Roman" w:hAnsi="Times New Roman" w:cs="Times New Roman"/>
        </w:rPr>
        <w:t>Oświadczenia o osobach</w:t>
      </w:r>
    </w:p>
    <w:p w14:paraId="0E64CCFB" w14:textId="28AB8CD9" w:rsidR="003C7891" w:rsidRPr="00684263" w:rsidRDefault="00684263" w:rsidP="009428E1">
      <w:pPr>
        <w:pStyle w:val="Akapitzlist"/>
        <w:spacing w:after="0" w:line="240" w:lineRule="auto"/>
        <w:ind w:left="0"/>
        <w:rPr>
          <w:rFonts w:ascii="Times New Roman" w:hAnsi="Times New Roman" w:cs="Times New Roman"/>
        </w:rPr>
      </w:pPr>
      <w:r>
        <w:rPr>
          <w:rFonts w:ascii="Times New Roman" w:hAnsi="Times New Roman" w:cs="Times New Roman"/>
          <w:b/>
        </w:rPr>
        <w:t>Załącznik nr 1</w:t>
      </w:r>
      <w:r w:rsidR="004C1A24">
        <w:rPr>
          <w:rFonts w:ascii="Times New Roman" w:hAnsi="Times New Roman" w:cs="Times New Roman"/>
          <w:b/>
        </w:rPr>
        <w:t>5</w:t>
      </w:r>
      <w:r>
        <w:rPr>
          <w:rFonts w:ascii="Times New Roman" w:hAnsi="Times New Roman" w:cs="Times New Roman"/>
          <w:b/>
        </w:rPr>
        <w:t xml:space="preserve">           </w:t>
      </w:r>
      <w:r w:rsidRPr="00D031B7">
        <w:rPr>
          <w:rFonts w:ascii="Times New Roman" w:hAnsi="Times New Roman" w:cs="Times New Roman"/>
        </w:rPr>
        <w:t>Oświadczenie, o którym mowa w art. 117 ust 4</w:t>
      </w:r>
    </w:p>
    <w:p w14:paraId="45DC982C" w14:textId="2F8C93A1" w:rsidR="00D031B7" w:rsidRDefault="00D031B7" w:rsidP="00183550">
      <w:pPr>
        <w:spacing w:after="0" w:line="240" w:lineRule="auto"/>
        <w:jc w:val="both"/>
        <w:rPr>
          <w:u w:val="single"/>
        </w:rPr>
      </w:pPr>
    </w:p>
    <w:p w14:paraId="3F0845E7" w14:textId="68211EC6" w:rsidR="00D100F6" w:rsidRDefault="00D100F6" w:rsidP="00183550">
      <w:pPr>
        <w:spacing w:after="0" w:line="240" w:lineRule="auto"/>
        <w:jc w:val="both"/>
        <w:rPr>
          <w:u w:val="single"/>
        </w:rPr>
      </w:pPr>
    </w:p>
    <w:p w14:paraId="59A676EF" w14:textId="36572BE2" w:rsidR="007D2D72" w:rsidRDefault="007D2D72" w:rsidP="00183550">
      <w:pPr>
        <w:spacing w:after="0" w:line="240" w:lineRule="auto"/>
        <w:jc w:val="both"/>
        <w:rPr>
          <w:u w:val="single"/>
        </w:rPr>
      </w:pPr>
    </w:p>
    <w:p w14:paraId="493B52F8" w14:textId="2929EE29" w:rsidR="007D2D72" w:rsidRDefault="007D2D72" w:rsidP="00183550">
      <w:pPr>
        <w:spacing w:after="0" w:line="240" w:lineRule="auto"/>
        <w:jc w:val="both"/>
        <w:rPr>
          <w:u w:val="single"/>
        </w:rPr>
      </w:pPr>
    </w:p>
    <w:p w14:paraId="48A259E9" w14:textId="41F96934" w:rsidR="007D2D72" w:rsidRDefault="007D2D72" w:rsidP="00183550">
      <w:pPr>
        <w:spacing w:after="0" w:line="240" w:lineRule="auto"/>
        <w:jc w:val="both"/>
        <w:rPr>
          <w:u w:val="single"/>
        </w:rPr>
      </w:pPr>
    </w:p>
    <w:p w14:paraId="1845C337" w14:textId="56356085" w:rsidR="007D2D72" w:rsidRDefault="007D2D72" w:rsidP="00183550">
      <w:pPr>
        <w:spacing w:after="0" w:line="240" w:lineRule="auto"/>
        <w:jc w:val="both"/>
        <w:rPr>
          <w:u w:val="single"/>
        </w:rPr>
      </w:pPr>
    </w:p>
    <w:p w14:paraId="58C4C0CE" w14:textId="56D536E8" w:rsidR="007D2D72" w:rsidRDefault="007D2D72" w:rsidP="00183550">
      <w:pPr>
        <w:spacing w:after="0" w:line="240" w:lineRule="auto"/>
        <w:jc w:val="both"/>
        <w:rPr>
          <w:u w:val="single"/>
        </w:rPr>
      </w:pPr>
    </w:p>
    <w:p w14:paraId="4CA8524C" w14:textId="77777777" w:rsidR="007D2D72" w:rsidRDefault="007D2D72" w:rsidP="00183550">
      <w:pPr>
        <w:spacing w:after="0" w:line="240" w:lineRule="auto"/>
        <w:jc w:val="both"/>
        <w:rPr>
          <w:u w:val="single"/>
        </w:rPr>
      </w:pPr>
    </w:p>
    <w:p w14:paraId="3AC6A9F9" w14:textId="77777777" w:rsidR="00D031B7" w:rsidRDefault="00D031B7" w:rsidP="00183550">
      <w:pPr>
        <w:spacing w:after="0" w:line="240" w:lineRule="auto"/>
        <w:jc w:val="both"/>
        <w:rPr>
          <w:u w:val="single"/>
        </w:rPr>
      </w:pPr>
    </w:p>
    <w:p w14:paraId="79B3BF0C" w14:textId="77777777" w:rsidR="004C1A24" w:rsidRDefault="004C1A24" w:rsidP="00183550">
      <w:pPr>
        <w:spacing w:after="0" w:line="240" w:lineRule="auto"/>
        <w:jc w:val="both"/>
        <w:rPr>
          <w:u w:val="single"/>
        </w:rPr>
      </w:pPr>
    </w:p>
    <w:p w14:paraId="7FB524EB" w14:textId="77777777" w:rsidR="004C1A24" w:rsidRDefault="004C1A24" w:rsidP="00183550">
      <w:pPr>
        <w:spacing w:after="0" w:line="240" w:lineRule="auto"/>
        <w:jc w:val="both"/>
        <w:rPr>
          <w:u w:val="single"/>
        </w:rPr>
      </w:pPr>
    </w:p>
    <w:p w14:paraId="63564B6C" w14:textId="77777777" w:rsidR="004C1A24" w:rsidRDefault="004C1A24" w:rsidP="00183550">
      <w:pPr>
        <w:spacing w:after="0" w:line="240" w:lineRule="auto"/>
        <w:jc w:val="both"/>
        <w:rPr>
          <w:u w:val="single"/>
        </w:rPr>
      </w:pPr>
    </w:p>
    <w:p w14:paraId="00985869" w14:textId="77777777" w:rsidR="004C1A24" w:rsidRDefault="004C1A24" w:rsidP="00183550">
      <w:pPr>
        <w:spacing w:after="0" w:line="240" w:lineRule="auto"/>
        <w:jc w:val="both"/>
        <w:rPr>
          <w:u w:val="single"/>
        </w:rPr>
      </w:pPr>
    </w:p>
    <w:p w14:paraId="49E8BF43" w14:textId="17A6EBE0" w:rsidR="00183550" w:rsidRPr="00552B59" w:rsidRDefault="00183550" w:rsidP="00183550">
      <w:pPr>
        <w:spacing w:after="0" w:line="240" w:lineRule="auto"/>
        <w:jc w:val="both"/>
      </w:pPr>
      <w:r w:rsidRPr="00552B59">
        <w:rPr>
          <w:u w:val="single"/>
        </w:rPr>
        <w:t>Gdynia, …...</w:t>
      </w:r>
      <w:r w:rsidR="004B1F0B">
        <w:rPr>
          <w:u w:val="single"/>
        </w:rPr>
        <w:t>0</w:t>
      </w:r>
      <w:r w:rsidR="004C1A24">
        <w:rPr>
          <w:u w:val="single"/>
        </w:rPr>
        <w:t>9</w:t>
      </w:r>
      <w:r w:rsidRPr="00552B59">
        <w:rPr>
          <w:u w:val="single"/>
        </w:rPr>
        <w:t>.202</w:t>
      </w:r>
      <w:r w:rsidR="00DF2279">
        <w:rPr>
          <w:u w:val="single"/>
        </w:rPr>
        <w:t>3</w:t>
      </w:r>
      <w:r w:rsidRPr="00552B59">
        <w:rPr>
          <w:u w:val="single"/>
        </w:rPr>
        <w:t xml:space="preserve">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0B203AD2" w:rsidR="00183550" w:rsidRPr="00DF2279"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r w:rsidR="004B1F0B">
        <w:t xml:space="preserve">Anna </w:t>
      </w:r>
      <w:r w:rsidR="004B1F0B" w:rsidRPr="004B1F0B">
        <w:rPr>
          <w:b/>
        </w:rPr>
        <w:t>LUBOCKA</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1327AAEE" w:rsidR="00183550" w:rsidRPr="00552B59" w:rsidRDefault="000C2F3C" w:rsidP="00183550">
      <w:pPr>
        <w:spacing w:after="0" w:line="240" w:lineRule="auto"/>
        <w:jc w:val="both"/>
      </w:pPr>
      <w:r>
        <w:rPr>
          <w:u w:val="single"/>
        </w:rPr>
        <w:t>__________________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08C0EA88" w:rsidR="00183550" w:rsidRPr="00552B59" w:rsidRDefault="009428E1" w:rsidP="00183550">
      <w:pPr>
        <w:spacing w:after="0" w:line="240" w:lineRule="auto"/>
        <w:jc w:val="both"/>
      </w:pPr>
      <w:r>
        <w:rPr>
          <w:u w:val="single"/>
        </w:rPr>
        <w:t>_______________</w:t>
      </w:r>
      <w:r w:rsidR="000C2F3C">
        <w:rPr>
          <w:u w:val="single"/>
        </w:rPr>
        <w:t>_____</w:t>
      </w:r>
    </w:p>
    <w:p w14:paraId="66502E6D" w14:textId="647DF10B" w:rsidR="00114B4E" w:rsidRDefault="00FA025C" w:rsidP="00932004">
      <w:pPr>
        <w:spacing w:after="0" w:line="240" w:lineRule="auto"/>
        <w:jc w:val="both"/>
        <w:rPr>
          <w:b/>
          <w:bCs/>
        </w:rPr>
      </w:pPr>
      <w:r>
        <w:rPr>
          <w:bCs/>
        </w:rPr>
        <w:t xml:space="preserve">Marek </w:t>
      </w:r>
      <w:r w:rsidRPr="00FA025C">
        <w:rPr>
          <w:b/>
          <w:bCs/>
        </w:rPr>
        <w:t>DRYGAS</w:t>
      </w:r>
    </w:p>
    <w:p w14:paraId="54AFFA92" w14:textId="7B1FE8B4"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44D92C24" w14:textId="7DEF02BE" w:rsidR="00EA4B4A" w:rsidRDefault="00EA4B4A" w:rsidP="00EA4B4A">
      <w:pPr>
        <w:spacing w:after="0" w:line="240" w:lineRule="auto"/>
        <w:rPr>
          <w:b/>
          <w:i/>
          <w:u w:val="single"/>
        </w:rPr>
      </w:pPr>
    </w:p>
    <w:p w14:paraId="4F07B089" w14:textId="77777777" w:rsidR="00FE7C64" w:rsidRDefault="00FE7C64" w:rsidP="00AB5F36">
      <w:pPr>
        <w:spacing w:after="0" w:line="240" w:lineRule="auto"/>
        <w:ind w:left="6373"/>
        <w:jc w:val="right"/>
        <w:rPr>
          <w:b/>
          <w:i/>
          <w:u w:val="single"/>
        </w:rPr>
      </w:pPr>
    </w:p>
    <w:p w14:paraId="2947D8F2" w14:textId="77777777" w:rsidR="00FE7C64" w:rsidRDefault="00FE7C64" w:rsidP="00AB5F36">
      <w:pPr>
        <w:spacing w:after="0" w:line="240" w:lineRule="auto"/>
        <w:ind w:left="6373"/>
        <w:jc w:val="right"/>
        <w:rPr>
          <w:b/>
          <w:i/>
          <w:u w:val="single"/>
        </w:rPr>
      </w:pPr>
    </w:p>
    <w:p w14:paraId="69D551A2" w14:textId="77777777" w:rsidR="008E5F2D" w:rsidRDefault="008E5F2D" w:rsidP="00A211D5">
      <w:pPr>
        <w:spacing w:after="0" w:line="240" w:lineRule="auto"/>
        <w:ind w:left="6373"/>
        <w:jc w:val="right"/>
        <w:rPr>
          <w:b/>
          <w:i/>
          <w:u w:val="single"/>
        </w:rPr>
      </w:pPr>
    </w:p>
    <w:p w14:paraId="37A9908A" w14:textId="77777777" w:rsidR="008E5F2D" w:rsidRDefault="008E5F2D" w:rsidP="00A211D5">
      <w:pPr>
        <w:spacing w:after="0" w:line="240" w:lineRule="auto"/>
        <w:ind w:left="6373"/>
        <w:jc w:val="right"/>
        <w:rPr>
          <w:b/>
          <w:i/>
          <w:u w:val="single"/>
        </w:rPr>
      </w:pPr>
    </w:p>
    <w:p w14:paraId="7F1ACC0E" w14:textId="0D6C11D1" w:rsidR="008E5F2D" w:rsidRDefault="008E5F2D" w:rsidP="00A211D5">
      <w:pPr>
        <w:spacing w:after="0" w:line="240" w:lineRule="auto"/>
        <w:ind w:left="6373"/>
        <w:jc w:val="right"/>
        <w:rPr>
          <w:b/>
          <w:i/>
          <w:u w:val="single"/>
        </w:rPr>
      </w:pPr>
    </w:p>
    <w:p w14:paraId="05F4346E" w14:textId="5ED0A28C" w:rsidR="00613594" w:rsidRDefault="00613594" w:rsidP="00A211D5">
      <w:pPr>
        <w:spacing w:after="0" w:line="240" w:lineRule="auto"/>
        <w:ind w:left="6373"/>
        <w:jc w:val="right"/>
        <w:rPr>
          <w:b/>
          <w:i/>
          <w:u w:val="single"/>
        </w:rPr>
      </w:pPr>
    </w:p>
    <w:p w14:paraId="04F8B55F" w14:textId="4F0F96B0" w:rsidR="00613594" w:rsidRDefault="00613594" w:rsidP="00A211D5">
      <w:pPr>
        <w:spacing w:after="0" w:line="240" w:lineRule="auto"/>
        <w:ind w:left="6373"/>
        <w:jc w:val="right"/>
        <w:rPr>
          <w:b/>
          <w:i/>
          <w:u w:val="single"/>
        </w:rPr>
      </w:pPr>
    </w:p>
    <w:p w14:paraId="2414B528" w14:textId="4976837E" w:rsidR="00F44108" w:rsidRDefault="00F44108" w:rsidP="00A211D5">
      <w:pPr>
        <w:spacing w:after="0" w:line="240" w:lineRule="auto"/>
        <w:ind w:left="6373"/>
        <w:jc w:val="right"/>
        <w:rPr>
          <w:b/>
          <w:i/>
          <w:u w:val="single"/>
        </w:rPr>
      </w:pPr>
    </w:p>
    <w:p w14:paraId="629F48F2" w14:textId="13BE5365" w:rsidR="00F44108" w:rsidRDefault="00F44108" w:rsidP="00A211D5">
      <w:pPr>
        <w:spacing w:after="0" w:line="240" w:lineRule="auto"/>
        <w:ind w:left="6373"/>
        <w:jc w:val="right"/>
        <w:rPr>
          <w:b/>
          <w:i/>
          <w:u w:val="single"/>
        </w:rPr>
      </w:pPr>
    </w:p>
    <w:p w14:paraId="0791F740" w14:textId="05C71683" w:rsidR="00F44108" w:rsidRDefault="00F44108" w:rsidP="00A211D5">
      <w:pPr>
        <w:spacing w:after="0" w:line="240" w:lineRule="auto"/>
        <w:ind w:left="6373"/>
        <w:jc w:val="right"/>
        <w:rPr>
          <w:b/>
          <w:i/>
          <w:u w:val="single"/>
        </w:rPr>
      </w:pPr>
    </w:p>
    <w:p w14:paraId="41B76546" w14:textId="33B5056C" w:rsidR="00F44108" w:rsidRDefault="00F44108" w:rsidP="00A211D5">
      <w:pPr>
        <w:spacing w:after="0" w:line="240" w:lineRule="auto"/>
        <w:ind w:left="6373"/>
        <w:jc w:val="right"/>
        <w:rPr>
          <w:b/>
          <w:i/>
          <w:u w:val="single"/>
        </w:rPr>
      </w:pPr>
    </w:p>
    <w:p w14:paraId="429DD5A7" w14:textId="3C1A4434" w:rsidR="00F44108" w:rsidRDefault="00F44108" w:rsidP="00A211D5">
      <w:pPr>
        <w:spacing w:after="0" w:line="240" w:lineRule="auto"/>
        <w:ind w:left="6373"/>
        <w:jc w:val="right"/>
        <w:rPr>
          <w:b/>
          <w:i/>
          <w:u w:val="single"/>
        </w:rPr>
      </w:pPr>
    </w:p>
    <w:p w14:paraId="56B7653E" w14:textId="54B3DA02" w:rsidR="00F44108" w:rsidRDefault="00F44108" w:rsidP="00A211D5">
      <w:pPr>
        <w:spacing w:after="0" w:line="240" w:lineRule="auto"/>
        <w:ind w:left="6373"/>
        <w:jc w:val="right"/>
        <w:rPr>
          <w:b/>
          <w:i/>
          <w:u w:val="single"/>
        </w:rPr>
      </w:pPr>
    </w:p>
    <w:p w14:paraId="12BF5A71" w14:textId="51FD611D" w:rsidR="00F44108" w:rsidRDefault="00F44108" w:rsidP="00A211D5">
      <w:pPr>
        <w:spacing w:after="0" w:line="240" w:lineRule="auto"/>
        <w:ind w:left="6373"/>
        <w:jc w:val="right"/>
        <w:rPr>
          <w:b/>
          <w:i/>
          <w:u w:val="single"/>
        </w:rPr>
      </w:pPr>
    </w:p>
    <w:p w14:paraId="00837AFE" w14:textId="3B6E9485" w:rsidR="00F44108" w:rsidRDefault="00F44108" w:rsidP="00A211D5">
      <w:pPr>
        <w:spacing w:after="0" w:line="240" w:lineRule="auto"/>
        <w:ind w:left="6373"/>
        <w:jc w:val="right"/>
        <w:rPr>
          <w:b/>
          <w:i/>
          <w:u w:val="single"/>
        </w:rPr>
      </w:pPr>
    </w:p>
    <w:p w14:paraId="1C4497D9" w14:textId="0E821808" w:rsidR="00D100F6" w:rsidRDefault="00D100F6" w:rsidP="00A211D5">
      <w:pPr>
        <w:spacing w:after="0" w:line="240" w:lineRule="auto"/>
        <w:ind w:left="6373"/>
        <w:jc w:val="right"/>
        <w:rPr>
          <w:b/>
          <w:i/>
          <w:u w:val="single"/>
        </w:rPr>
      </w:pPr>
    </w:p>
    <w:p w14:paraId="2FE0A73A" w14:textId="77777777" w:rsidR="00D100F6" w:rsidRDefault="00D100F6" w:rsidP="00A211D5">
      <w:pPr>
        <w:spacing w:after="0" w:line="240" w:lineRule="auto"/>
        <w:ind w:left="6373"/>
        <w:jc w:val="right"/>
        <w:rPr>
          <w:b/>
          <w:i/>
          <w:u w:val="single"/>
        </w:rPr>
      </w:pPr>
    </w:p>
    <w:p w14:paraId="0382FC4F" w14:textId="5316035E" w:rsidR="00F44108" w:rsidRDefault="00F44108" w:rsidP="00A211D5">
      <w:pPr>
        <w:spacing w:after="0" w:line="240" w:lineRule="auto"/>
        <w:ind w:left="6373"/>
        <w:jc w:val="right"/>
        <w:rPr>
          <w:b/>
          <w:i/>
          <w:u w:val="single"/>
        </w:rPr>
      </w:pPr>
    </w:p>
    <w:p w14:paraId="42D5B4DC" w14:textId="77777777" w:rsidR="00613594" w:rsidRDefault="00613594" w:rsidP="004C1A24">
      <w:pPr>
        <w:spacing w:after="0" w:line="240" w:lineRule="auto"/>
        <w:rPr>
          <w:b/>
          <w:i/>
          <w:u w:val="single"/>
        </w:rPr>
      </w:pPr>
    </w:p>
    <w:p w14:paraId="09C2A1BE" w14:textId="79721D35" w:rsidR="00AB5F36" w:rsidRPr="00A211D5" w:rsidRDefault="00A211D5" w:rsidP="00A211D5">
      <w:pPr>
        <w:spacing w:after="0" w:line="240" w:lineRule="auto"/>
        <w:ind w:left="6373"/>
        <w:jc w:val="right"/>
        <w:rPr>
          <w:b/>
          <w:i/>
          <w:u w:val="single"/>
        </w:rPr>
      </w:pPr>
      <w:r>
        <w:rPr>
          <w:b/>
          <w:i/>
          <w:u w:val="single"/>
        </w:rPr>
        <w:t>ZAŁĄCZNIK NR 1</w:t>
      </w:r>
      <w:r w:rsidR="00AB5F36"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3BB9A083" w14:textId="6155BB10" w:rsidR="008F3F91" w:rsidRPr="008F3F91" w:rsidRDefault="00AB5F36" w:rsidP="008F3F91">
      <w:pPr>
        <w:spacing w:after="0" w:line="240" w:lineRule="auto"/>
        <w:rPr>
          <w:i/>
          <w:sz w:val="20"/>
          <w:szCs w:val="20"/>
        </w:rPr>
      </w:pPr>
      <w:r w:rsidRPr="00932004">
        <w:t>.............................................................................................................</w:t>
      </w:r>
      <w:r w:rsidR="008F3F91">
        <w:t>............................</w:t>
      </w:r>
      <w:r w:rsidRPr="00932004">
        <w:t>......</w:t>
      </w:r>
    </w:p>
    <w:p w14:paraId="2F17ABE6" w14:textId="07B4BCBF"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47EAD1B7" w14:textId="77777777" w:rsidR="008F3F91" w:rsidRPr="00932004" w:rsidRDefault="00AB5F36" w:rsidP="008F3F91">
      <w:pPr>
        <w:spacing w:after="0" w:line="240" w:lineRule="auto"/>
      </w:pPr>
      <w:r w:rsidRPr="00932004">
        <w:t>……………………..................................................................................</w:t>
      </w:r>
      <w:r w:rsidR="008F3F91">
        <w:t>/</w:t>
      </w:r>
      <w:r w:rsidR="008F3F91" w:rsidRPr="00932004">
        <w:t>.............................</w:t>
      </w:r>
    </w:p>
    <w:p w14:paraId="167C2769"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288DB9C2" w14:textId="77777777" w:rsidR="008F3F91" w:rsidRPr="00932004" w:rsidRDefault="00AB5F36" w:rsidP="008F3F91">
      <w:pPr>
        <w:spacing w:after="0" w:line="240" w:lineRule="auto"/>
      </w:pPr>
      <w:r w:rsidRPr="00FE7C64">
        <w:t>…………………………………………………………………………</w:t>
      </w:r>
      <w:r w:rsidR="008F3F91">
        <w:t>/</w:t>
      </w:r>
      <w:r w:rsidR="008F3F91" w:rsidRPr="00932004">
        <w:t>.............................</w:t>
      </w:r>
    </w:p>
    <w:p w14:paraId="601C2091"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5503E4CB" w14:textId="77777777" w:rsidR="00C25500" w:rsidRDefault="00C25500" w:rsidP="00AB5F36">
      <w:pPr>
        <w:spacing w:after="0" w:line="240" w:lineRule="auto"/>
      </w:pPr>
    </w:p>
    <w:p w14:paraId="653D1DB0" w14:textId="5A63E0F9"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7F3290B4" w14:textId="77777777" w:rsidR="00C458CE" w:rsidRPr="009219E7" w:rsidRDefault="00AB5F36" w:rsidP="00AB5F36">
      <w:pPr>
        <w:spacing w:after="0" w:line="240" w:lineRule="auto"/>
      </w:pPr>
      <w:r w:rsidRPr="009219E7">
        <w:t>NIP                      ....................................................................................................................</w:t>
      </w:r>
      <w:r w:rsidRPr="009219E7">
        <w:cr/>
      </w:r>
      <w:r w:rsidRPr="009219E7">
        <w:cr/>
      </w:r>
    </w:p>
    <w:p w14:paraId="125CAF0D" w14:textId="648FE434" w:rsidR="00AB5F36" w:rsidRPr="00B11FA1" w:rsidRDefault="00AB5F36" w:rsidP="00AB5F36">
      <w:pPr>
        <w:spacing w:after="0" w:line="240" w:lineRule="auto"/>
        <w:rPr>
          <w:sz w:val="12"/>
          <w:szCs w:val="12"/>
        </w:rPr>
      </w:pPr>
      <w:r w:rsidRPr="00932004">
        <w:t>REGON              ..…...............................................................................................................</w:t>
      </w:r>
      <w:r w:rsidRPr="00932004">
        <w:cr/>
      </w:r>
    </w:p>
    <w:p w14:paraId="57D9A43A" w14:textId="7877984D"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Pr="00583945" w:rsidRDefault="008D7BEA" w:rsidP="00AB5F36">
      <w:pPr>
        <w:spacing w:after="0" w:line="240" w:lineRule="auto"/>
        <w:contextualSpacing/>
        <w:rPr>
          <w:sz w:val="10"/>
          <w:szCs w:val="10"/>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2D2B56DF" w14:textId="593BD118" w:rsidR="00AB5F36" w:rsidRDefault="00BF6B74" w:rsidP="00C66737">
      <w:pPr>
        <w:spacing w:after="0" w:line="240" w:lineRule="auto"/>
        <w:jc w:val="center"/>
        <w:rPr>
          <w:i/>
        </w:rPr>
      </w:pPr>
      <w:r w:rsidRPr="00C66737">
        <w:rPr>
          <w:i/>
        </w:rPr>
        <w:t xml:space="preserve"> </w:t>
      </w:r>
      <w:r w:rsidR="00AB5F36" w:rsidRPr="00C66737">
        <w:rPr>
          <w:i/>
        </w:rPr>
        <w:t>(</w:t>
      </w:r>
      <w:r w:rsidR="00FC408B" w:rsidRPr="008877CB">
        <w:rPr>
          <w:b/>
          <w:i/>
        </w:rPr>
        <w:t>AMW-KANC.SZP.2712.</w:t>
      </w:r>
      <w:r w:rsidR="004C1A24">
        <w:rPr>
          <w:b/>
          <w:i/>
        </w:rPr>
        <w:t>78</w:t>
      </w:r>
      <w:r w:rsidR="00FC408B" w:rsidRPr="008877CB">
        <w:rPr>
          <w:b/>
          <w:i/>
        </w:rPr>
        <w:t>.2023</w:t>
      </w:r>
      <w:r w:rsidR="00AB5F36" w:rsidRPr="00C66737">
        <w:rPr>
          <w:i/>
        </w:rPr>
        <w:t>)</w:t>
      </w:r>
    </w:p>
    <w:p w14:paraId="538EA34C" w14:textId="0FC1A265" w:rsidR="00583945" w:rsidRDefault="004C1A24" w:rsidP="00AB5F36">
      <w:pPr>
        <w:spacing w:after="0" w:line="240" w:lineRule="auto"/>
        <w:rPr>
          <w:rFonts w:eastAsia="Times New Roman"/>
          <w:b/>
          <w:sz w:val="24"/>
          <w:szCs w:val="24"/>
          <w:lang w:eastAsia="ar-SA"/>
        </w:rPr>
      </w:pPr>
      <w:r w:rsidRPr="004C1A24">
        <w:rPr>
          <w:rFonts w:eastAsia="Times New Roman"/>
          <w:b/>
          <w:sz w:val="24"/>
          <w:szCs w:val="24"/>
          <w:lang w:eastAsia="ar-SA"/>
        </w:rPr>
        <w:t>Remont pomieszczeń socjalnych, biurowych i garaży w budynku nr 6 położonym na terenie Akademii Marynarki Wojennej w Gdyni przy ul. Śmidowicza 69, który jest wpisany do rejestru zabytków pod numerem 1859</w:t>
      </w:r>
      <w:r>
        <w:rPr>
          <w:rFonts w:eastAsia="Times New Roman"/>
          <w:b/>
          <w:sz w:val="24"/>
          <w:szCs w:val="24"/>
          <w:lang w:eastAsia="ar-SA"/>
        </w:rPr>
        <w:t>.</w:t>
      </w:r>
    </w:p>
    <w:p w14:paraId="303C2E1C" w14:textId="77777777" w:rsidR="004C1A24" w:rsidRDefault="004C1A24" w:rsidP="00AB5F36">
      <w:pPr>
        <w:spacing w:after="0" w:line="240" w:lineRule="auto"/>
        <w:rPr>
          <w:bCs/>
          <w:iCs/>
          <w:u w:val="single"/>
        </w:rPr>
      </w:pPr>
    </w:p>
    <w:p w14:paraId="744328C9" w14:textId="48C5DE24"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r w:rsidR="001B5457" w:rsidRPr="001B5457">
        <w:t xml:space="preserve"> </w:t>
      </w:r>
      <w:r w:rsidR="001B5457" w:rsidRPr="001B5457">
        <w:rPr>
          <w:u w:val="single"/>
        </w:rPr>
        <w:t xml:space="preserve">wynikającą </w:t>
      </w:r>
      <w:r w:rsidR="008877CB">
        <w:rPr>
          <w:u w:val="single"/>
        </w:rPr>
        <w:t xml:space="preserve">Informacji cenowej stanowiącej załącznik </w:t>
      </w:r>
      <w:r w:rsidR="001B5457" w:rsidRPr="001B5457">
        <w:rPr>
          <w:u w:val="single"/>
        </w:rPr>
        <w:t>:</w:t>
      </w:r>
    </w:p>
    <w:p w14:paraId="44EDEC02" w14:textId="77777777" w:rsidR="003C4325" w:rsidRDefault="003C4325" w:rsidP="003C4325">
      <w:pPr>
        <w:spacing w:after="0" w:line="240" w:lineRule="auto"/>
        <w:rPr>
          <w:b/>
          <w:color w:val="000000" w:themeColor="text1"/>
        </w:rPr>
      </w:pPr>
    </w:p>
    <w:p w14:paraId="63D90C7B" w14:textId="77777777" w:rsidR="0059795B" w:rsidRPr="0059795B" w:rsidRDefault="0059795B" w:rsidP="0059795B">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6FE8E80B" w14:textId="77777777" w:rsidR="0059795B" w:rsidRPr="0059795B" w:rsidRDefault="0059795B" w:rsidP="0059795B">
      <w:pPr>
        <w:spacing w:after="0" w:line="240" w:lineRule="auto"/>
        <w:rPr>
          <w:color w:val="000000" w:themeColor="text1"/>
        </w:rPr>
      </w:pPr>
    </w:p>
    <w:p w14:paraId="551AD3AC" w14:textId="54CCDDF8" w:rsidR="0059795B" w:rsidRPr="0059795B" w:rsidRDefault="0059795B" w:rsidP="0059795B">
      <w:pPr>
        <w:spacing w:after="0" w:line="240" w:lineRule="auto"/>
        <w:rPr>
          <w:color w:val="000000" w:themeColor="text1"/>
        </w:rPr>
      </w:pPr>
      <w:r w:rsidRPr="0059795B">
        <w:rPr>
          <w:color w:val="000000" w:themeColor="text1"/>
        </w:rPr>
        <w:t>podatek VAT..............</w:t>
      </w:r>
      <w:r w:rsidR="008E5F2D">
        <w:rPr>
          <w:color w:val="000000" w:themeColor="text1"/>
        </w:rPr>
        <w:t>.......</w:t>
      </w:r>
      <w:r w:rsidRPr="0059795B">
        <w:rPr>
          <w:color w:val="000000" w:themeColor="text1"/>
        </w:rPr>
        <w:t>..................PLN</w:t>
      </w:r>
      <w:r w:rsidRPr="0059795B">
        <w:rPr>
          <w:color w:val="000000" w:themeColor="text1"/>
        </w:rPr>
        <w:cr/>
      </w:r>
    </w:p>
    <w:p w14:paraId="01375A0F" w14:textId="77777777" w:rsidR="0059795B" w:rsidRPr="0059795B" w:rsidRDefault="0059795B" w:rsidP="0059795B">
      <w:pPr>
        <w:spacing w:after="0" w:line="240" w:lineRule="auto"/>
        <w:rPr>
          <w:b/>
          <w:color w:val="000000" w:themeColor="text1"/>
        </w:rPr>
      </w:pPr>
    </w:p>
    <w:p w14:paraId="4386AC7E" w14:textId="526C4E95" w:rsidR="0059795B" w:rsidRPr="0059795B" w:rsidRDefault="0059795B" w:rsidP="0059795B">
      <w:pPr>
        <w:spacing w:after="0" w:line="240" w:lineRule="auto"/>
        <w:rPr>
          <w:color w:val="000000" w:themeColor="text1"/>
        </w:rPr>
      </w:pPr>
      <w:r w:rsidRPr="0059795B">
        <w:rPr>
          <w:b/>
          <w:color w:val="000000" w:themeColor="text1"/>
        </w:rPr>
        <w:t>cena brutto</w:t>
      </w:r>
      <w:r w:rsidRPr="0059795B">
        <w:rPr>
          <w:color w:val="000000" w:themeColor="text1"/>
        </w:rPr>
        <w:t>...........................</w:t>
      </w:r>
      <w:r w:rsidR="008E5F2D">
        <w:rPr>
          <w:color w:val="000000" w:themeColor="text1"/>
        </w:rPr>
        <w:t>.......</w:t>
      </w:r>
      <w:r w:rsidRPr="0059795B">
        <w:rPr>
          <w:color w:val="000000" w:themeColor="text1"/>
        </w:rPr>
        <w:t>.......PLN</w:t>
      </w:r>
    </w:p>
    <w:p w14:paraId="20943CB6" w14:textId="77777777" w:rsidR="0059795B" w:rsidRPr="0059795B" w:rsidRDefault="0059795B" w:rsidP="0059795B">
      <w:pPr>
        <w:spacing w:after="0" w:line="240" w:lineRule="auto"/>
        <w:jc w:val="both"/>
        <w:rPr>
          <w:color w:val="000000" w:themeColor="text1"/>
        </w:rPr>
      </w:pPr>
    </w:p>
    <w:p w14:paraId="43654C58" w14:textId="7CD1730B" w:rsidR="00AD17A9" w:rsidRDefault="00AD17A9" w:rsidP="003C4325">
      <w:pPr>
        <w:spacing w:after="0" w:line="240" w:lineRule="auto"/>
        <w:jc w:val="both"/>
        <w:rPr>
          <w:color w:val="000000" w:themeColor="text1"/>
        </w:rPr>
      </w:pPr>
    </w:p>
    <w:p w14:paraId="57CF2163" w14:textId="68FAAB74" w:rsidR="00583945" w:rsidRDefault="00583945" w:rsidP="00583945">
      <w:pPr>
        <w:tabs>
          <w:tab w:val="left" w:pos="3795"/>
        </w:tabs>
        <w:spacing w:after="0" w:line="240" w:lineRule="auto"/>
        <w:jc w:val="both"/>
        <w:rPr>
          <w:color w:val="000000" w:themeColor="text1"/>
        </w:rPr>
      </w:pPr>
    </w:p>
    <w:p w14:paraId="73905E93" w14:textId="77777777" w:rsidR="00BC2A7D" w:rsidRDefault="00BC2A7D" w:rsidP="00583945">
      <w:pPr>
        <w:tabs>
          <w:tab w:val="left" w:pos="3795"/>
        </w:tabs>
        <w:spacing w:after="0" w:line="240" w:lineRule="auto"/>
        <w:jc w:val="both"/>
        <w:rPr>
          <w:color w:val="000000" w:themeColor="text1"/>
        </w:rPr>
      </w:pPr>
    </w:p>
    <w:p w14:paraId="4946B908" w14:textId="36DF1EDB" w:rsidR="00BC2A7D" w:rsidRDefault="00714F0E" w:rsidP="00BC2A7D">
      <w:pPr>
        <w:jc w:val="both"/>
        <w:rPr>
          <w:lang w:eastAsia="en-US"/>
        </w:rPr>
      </w:pPr>
      <w:r w:rsidRPr="00714F0E">
        <w:rPr>
          <w:b/>
          <w:lang w:eastAsia="en-US"/>
        </w:rPr>
        <w:t xml:space="preserve">Gwarancja </w:t>
      </w:r>
      <w:r w:rsidR="008877CB">
        <w:rPr>
          <w:b/>
          <w:lang w:eastAsia="en-US"/>
        </w:rPr>
        <w:t xml:space="preserve"> </w:t>
      </w:r>
      <w:r w:rsidRPr="00714F0E">
        <w:rPr>
          <w:b/>
          <w:lang w:eastAsia="en-US"/>
        </w:rPr>
        <w:t xml:space="preserve">/G/ </w:t>
      </w:r>
      <w:r w:rsidR="008E5F2D">
        <w:rPr>
          <w:lang w:eastAsia="en-US"/>
        </w:rPr>
        <w:t>……………  miesięcy</w:t>
      </w:r>
      <w:r w:rsidR="00BC2A7D" w:rsidRPr="00EA1DEF">
        <w:rPr>
          <w:lang w:eastAsia="en-US"/>
        </w:rPr>
        <w:t xml:space="preserve"> </w:t>
      </w:r>
    </w:p>
    <w:p w14:paraId="660AF876" w14:textId="42AAFD48" w:rsidR="00FE4BF4" w:rsidRPr="00FE4BF4" w:rsidRDefault="00D031B7" w:rsidP="00FE4BF4">
      <w:pPr>
        <w:suppressAutoHyphens w:val="0"/>
        <w:spacing w:after="0" w:line="240" w:lineRule="auto"/>
        <w:jc w:val="both"/>
        <w:rPr>
          <w:rFonts w:eastAsia="Times New Roman"/>
          <w:b/>
          <w:bCs/>
          <w:iCs/>
          <w:sz w:val="24"/>
          <w:szCs w:val="24"/>
          <w:lang w:eastAsia="pl-PL"/>
        </w:rPr>
      </w:pPr>
      <w:r>
        <w:rPr>
          <w:rFonts w:eastAsia="Times New Roman"/>
          <w:b/>
          <w:bCs/>
          <w:iCs/>
          <w:sz w:val="24"/>
          <w:szCs w:val="24"/>
          <w:lang w:eastAsia="pl-PL"/>
        </w:rPr>
        <w:t>Informacja cenowa:</w:t>
      </w:r>
    </w:p>
    <w:p w14:paraId="4DEAB131" w14:textId="77777777" w:rsidR="00FE4BF4" w:rsidRPr="00FE4BF4" w:rsidRDefault="00FE4BF4" w:rsidP="00FE4BF4">
      <w:pPr>
        <w:suppressAutoHyphens w:val="0"/>
        <w:spacing w:after="0" w:line="240" w:lineRule="auto"/>
        <w:ind w:left="6372"/>
        <w:jc w:val="right"/>
        <w:rPr>
          <w:rFonts w:eastAsia="Times New Roman"/>
          <w:b/>
          <w:i/>
          <w:sz w:val="24"/>
          <w:szCs w:val="24"/>
          <w:u w:val="single"/>
          <w:lang w:eastAsia="pl-PL"/>
        </w:rPr>
      </w:pPr>
    </w:p>
    <w:tbl>
      <w:tblPr>
        <w:tblW w:w="9639" w:type="dxa"/>
        <w:tblInd w:w="108" w:type="dxa"/>
        <w:tblLayout w:type="fixed"/>
        <w:tblLook w:val="04A0" w:firstRow="1" w:lastRow="0" w:firstColumn="1" w:lastColumn="0" w:noHBand="0" w:noVBand="1"/>
      </w:tblPr>
      <w:tblGrid>
        <w:gridCol w:w="709"/>
        <w:gridCol w:w="6237"/>
        <w:gridCol w:w="2693"/>
      </w:tblGrid>
      <w:tr w:rsidR="004C1A24" w14:paraId="79FF27CD" w14:textId="77777777" w:rsidTr="004C1A24">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2957A" w14:textId="77777777" w:rsidR="004C1A24" w:rsidRDefault="004C1A24" w:rsidP="004C1A24">
            <w:pPr>
              <w:widowControl w:val="0"/>
              <w:jc w:val="center"/>
            </w:pPr>
            <w:r>
              <w:t>L.p.</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D4AE0" w14:textId="77777777" w:rsidR="004C1A24" w:rsidRPr="00E023A3" w:rsidRDefault="004C1A24" w:rsidP="004C1A24">
            <w:pPr>
              <w:widowControl w:val="0"/>
              <w:jc w:val="center"/>
            </w:pPr>
            <w:r w:rsidRPr="00E023A3">
              <w:t>Nazwa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E603F" w14:textId="77777777" w:rsidR="004C1A24" w:rsidRPr="00E023A3" w:rsidRDefault="004C1A24" w:rsidP="004C1A24">
            <w:pPr>
              <w:widowControl w:val="0"/>
              <w:jc w:val="center"/>
            </w:pPr>
            <w:r w:rsidRPr="00E023A3">
              <w:t xml:space="preserve">Wartość robót </w:t>
            </w:r>
            <w:r w:rsidRPr="00E023A3">
              <w:br/>
              <w:t xml:space="preserve">zł </w:t>
            </w:r>
            <w:r>
              <w:t>netto</w:t>
            </w:r>
          </w:p>
        </w:tc>
      </w:tr>
      <w:tr w:rsidR="004C1A24" w14:paraId="73DCA10C" w14:textId="77777777" w:rsidTr="004C1A24">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6D849" w14:textId="77777777" w:rsidR="004C1A24" w:rsidRDefault="004C1A24" w:rsidP="004C1A24">
            <w:pPr>
              <w:widowControl w:val="0"/>
              <w:jc w:val="center"/>
            </w:pPr>
            <w:bookmarkStart w:id="8" w:name="_Hlk125971304"/>
            <w: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44941" w14:textId="77777777" w:rsidR="004C1A24" w:rsidRPr="00250C07" w:rsidRDefault="004C1A24" w:rsidP="004C1A24">
            <w:pPr>
              <w:widowControl w:val="0"/>
            </w:pPr>
            <w:r w:rsidRPr="00250C07">
              <w:t>Izolacje ścian</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B0933" w14:textId="77777777" w:rsidR="004C1A24" w:rsidRPr="00E023A3" w:rsidRDefault="004C1A24" w:rsidP="004C1A24">
            <w:pPr>
              <w:widowControl w:val="0"/>
              <w:jc w:val="center"/>
            </w:pPr>
          </w:p>
        </w:tc>
      </w:tr>
      <w:tr w:rsidR="004C1A24" w14:paraId="4DFB9C51" w14:textId="77777777" w:rsidTr="004C1A24">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B3A0D" w14:textId="77777777" w:rsidR="004C1A24" w:rsidRDefault="004C1A24" w:rsidP="004C1A24">
            <w:pPr>
              <w:widowControl w:val="0"/>
              <w:jc w:val="center"/>
            </w:pPr>
            <w: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EF425" w14:textId="77777777" w:rsidR="004C1A24" w:rsidRPr="00E023A3" w:rsidRDefault="004C1A24" w:rsidP="004C1A24">
            <w:pPr>
              <w:widowControl w:val="0"/>
            </w:pPr>
            <w:r>
              <w:t>Sufity</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8E6D1" w14:textId="77777777" w:rsidR="004C1A24" w:rsidRPr="00E023A3" w:rsidRDefault="004C1A24" w:rsidP="004C1A24">
            <w:pPr>
              <w:widowControl w:val="0"/>
              <w:jc w:val="center"/>
            </w:pPr>
          </w:p>
        </w:tc>
      </w:tr>
      <w:tr w:rsidR="004C1A24" w14:paraId="602A33B2" w14:textId="77777777" w:rsidTr="004C1A24">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B8B3" w14:textId="77777777" w:rsidR="004C1A24" w:rsidRDefault="004C1A24" w:rsidP="004C1A24">
            <w:pPr>
              <w:widowControl w:val="0"/>
              <w:jc w:val="center"/>
            </w:pPr>
            <w:r>
              <w:t>3</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28CBD" w14:textId="77777777" w:rsidR="004C1A24" w:rsidRPr="00E023A3" w:rsidRDefault="004C1A24" w:rsidP="004C1A24">
            <w:pPr>
              <w:widowControl w:val="0"/>
            </w:pPr>
            <w:r>
              <w:t>Ściany</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DDCBE" w14:textId="77777777" w:rsidR="004C1A24" w:rsidRPr="00E023A3" w:rsidRDefault="004C1A24" w:rsidP="004C1A24">
            <w:pPr>
              <w:widowControl w:val="0"/>
              <w:jc w:val="center"/>
            </w:pPr>
          </w:p>
        </w:tc>
      </w:tr>
      <w:tr w:rsidR="004C1A24" w14:paraId="489F3225" w14:textId="77777777" w:rsidTr="004C1A24">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E293A" w14:textId="77777777" w:rsidR="004C1A24" w:rsidRDefault="004C1A24" w:rsidP="004C1A24">
            <w:pPr>
              <w:widowControl w:val="0"/>
              <w:jc w:val="center"/>
            </w:pPr>
            <w:r>
              <w:t>4</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06FB0" w14:textId="77777777" w:rsidR="004C1A24" w:rsidRPr="00E023A3" w:rsidRDefault="004C1A24" w:rsidP="004C1A24">
            <w:pPr>
              <w:widowControl w:val="0"/>
            </w:pPr>
            <w:r>
              <w:t>Pomieszczenia sanitarne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96FB4" w14:textId="77777777" w:rsidR="004C1A24" w:rsidRPr="00E023A3" w:rsidRDefault="004C1A24" w:rsidP="004C1A24">
            <w:pPr>
              <w:widowControl w:val="0"/>
              <w:jc w:val="center"/>
            </w:pPr>
          </w:p>
        </w:tc>
      </w:tr>
      <w:tr w:rsidR="004C1A24" w14:paraId="0402A5F2" w14:textId="77777777" w:rsidTr="004C1A24">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382B2" w14:textId="77777777" w:rsidR="004C1A24" w:rsidRDefault="004C1A24" w:rsidP="004C1A24">
            <w:pPr>
              <w:widowControl w:val="0"/>
              <w:jc w:val="center"/>
            </w:pPr>
            <w:r>
              <w:t>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9A48F" w14:textId="77777777" w:rsidR="004C1A24" w:rsidRPr="00E023A3" w:rsidRDefault="004C1A24" w:rsidP="004C1A24">
            <w:pPr>
              <w:widowControl w:val="0"/>
            </w:pPr>
            <w:r>
              <w:t>Ściany garaży - malowanie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AB6C6" w14:textId="77777777" w:rsidR="004C1A24" w:rsidRPr="00E023A3" w:rsidRDefault="004C1A24" w:rsidP="004C1A24">
            <w:pPr>
              <w:widowControl w:val="0"/>
              <w:jc w:val="center"/>
            </w:pPr>
          </w:p>
        </w:tc>
      </w:tr>
      <w:tr w:rsidR="004C1A24" w14:paraId="09BE6B0D" w14:textId="77777777" w:rsidTr="004C1A24">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4EA7C" w14:textId="77777777" w:rsidR="004C1A24" w:rsidRDefault="004C1A24" w:rsidP="004C1A24">
            <w:pPr>
              <w:widowControl w:val="0"/>
              <w:jc w:val="center"/>
            </w:pPr>
            <w:r>
              <w:t>6</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49260" w14:textId="77777777" w:rsidR="004C1A24" w:rsidRPr="00E023A3" w:rsidRDefault="004C1A24" w:rsidP="004C1A24">
            <w:pPr>
              <w:widowControl w:val="0"/>
            </w:pPr>
            <w:r>
              <w:t>Stolarka drzwiowa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06C7B" w14:textId="77777777" w:rsidR="004C1A24" w:rsidRPr="00E023A3" w:rsidRDefault="004C1A24" w:rsidP="004C1A24">
            <w:pPr>
              <w:widowControl w:val="0"/>
              <w:jc w:val="center"/>
            </w:pPr>
          </w:p>
        </w:tc>
      </w:tr>
      <w:tr w:rsidR="004C1A24" w14:paraId="525260A3" w14:textId="77777777" w:rsidTr="004C1A24">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D8652" w14:textId="77777777" w:rsidR="004C1A24" w:rsidRDefault="004C1A24" w:rsidP="004C1A24">
            <w:pPr>
              <w:widowControl w:val="0"/>
              <w:jc w:val="center"/>
            </w:pPr>
            <w:r>
              <w:t>7</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6E543" w14:textId="77777777" w:rsidR="004C1A24" w:rsidRPr="00E023A3" w:rsidRDefault="004C1A24" w:rsidP="004C1A24">
            <w:pPr>
              <w:widowControl w:val="0"/>
            </w:pPr>
            <w:r>
              <w:t>Podłogi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5FD46" w14:textId="77777777" w:rsidR="004C1A24" w:rsidRPr="00E023A3" w:rsidRDefault="004C1A24" w:rsidP="004C1A24">
            <w:pPr>
              <w:widowControl w:val="0"/>
              <w:jc w:val="center"/>
            </w:pPr>
          </w:p>
        </w:tc>
      </w:tr>
      <w:tr w:rsidR="004C1A24" w14:paraId="432E49A4" w14:textId="77777777" w:rsidTr="004C1A24">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230F2" w14:textId="77777777" w:rsidR="004C1A24" w:rsidRDefault="004C1A24" w:rsidP="004C1A24">
            <w:pPr>
              <w:widowControl w:val="0"/>
              <w:jc w:val="center"/>
            </w:pPr>
            <w:r>
              <w:t>8</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C84B1" w14:textId="77777777" w:rsidR="004C1A24" w:rsidRPr="00E023A3" w:rsidRDefault="004C1A24" w:rsidP="004C1A24">
            <w:pPr>
              <w:widowControl w:val="0"/>
            </w:pPr>
            <w:r>
              <w:t>Roboty sanitarne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B266E" w14:textId="77777777" w:rsidR="004C1A24" w:rsidRPr="00E023A3" w:rsidRDefault="004C1A24" w:rsidP="004C1A24">
            <w:pPr>
              <w:widowControl w:val="0"/>
              <w:jc w:val="center"/>
            </w:pPr>
          </w:p>
        </w:tc>
      </w:tr>
      <w:tr w:rsidR="004C1A24" w14:paraId="34CFDD68" w14:textId="77777777" w:rsidTr="004C1A24">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BDFD5" w14:textId="77777777" w:rsidR="004C1A24" w:rsidRDefault="004C1A24" w:rsidP="004C1A24">
            <w:pPr>
              <w:widowControl w:val="0"/>
              <w:jc w:val="center"/>
            </w:pPr>
            <w:r>
              <w:t>9</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6E49D" w14:textId="77777777" w:rsidR="004C1A24" w:rsidRPr="00E023A3" w:rsidRDefault="004C1A24" w:rsidP="004C1A24">
            <w:pPr>
              <w:widowControl w:val="0"/>
            </w:pPr>
            <w:r>
              <w:t>Instalacja c.o.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D4D00" w14:textId="77777777" w:rsidR="004C1A24" w:rsidRPr="00E023A3" w:rsidRDefault="004C1A24" w:rsidP="004C1A24">
            <w:pPr>
              <w:widowControl w:val="0"/>
              <w:jc w:val="center"/>
            </w:pPr>
          </w:p>
        </w:tc>
      </w:tr>
      <w:bookmarkEnd w:id="8"/>
      <w:tr w:rsidR="004C1A24" w14:paraId="70CA9053" w14:textId="77777777" w:rsidTr="004C1A24">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DA18B" w14:textId="77777777" w:rsidR="004C1A24" w:rsidRDefault="004C1A24" w:rsidP="004C1A24">
            <w:pPr>
              <w:widowControl w:val="0"/>
              <w:jc w:val="center"/>
            </w:pPr>
            <w:r>
              <w:t>10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B2543" w14:textId="77777777" w:rsidR="004C1A24" w:rsidRPr="00250C07" w:rsidRDefault="004C1A24" w:rsidP="004C1A24">
            <w:pPr>
              <w:widowControl w:val="0"/>
            </w:pPr>
            <w:r w:rsidRPr="00250C07">
              <w:t>Instalacja elektryczna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17E63" w14:textId="77777777" w:rsidR="004C1A24" w:rsidRPr="00E023A3" w:rsidRDefault="004C1A24" w:rsidP="004C1A24">
            <w:pPr>
              <w:widowControl w:val="0"/>
              <w:jc w:val="center"/>
            </w:pPr>
          </w:p>
        </w:tc>
      </w:tr>
      <w:tr w:rsidR="004C1A24" w14:paraId="462E2E80" w14:textId="77777777" w:rsidTr="004C1A24">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FC3BA" w14:textId="77777777" w:rsidR="004C1A24" w:rsidRDefault="004C1A24" w:rsidP="004C1A24">
            <w:pPr>
              <w:widowControl w:val="0"/>
              <w:jc w:val="center"/>
            </w:pPr>
            <w:r>
              <w:t>11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48EE9" w14:textId="77777777" w:rsidR="004C1A24" w:rsidRPr="00E023A3" w:rsidRDefault="004C1A24" w:rsidP="004C1A24">
            <w:pPr>
              <w:widowControl w:val="0"/>
            </w:pPr>
            <w:r>
              <w:t>Roboty inne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B6068" w14:textId="77777777" w:rsidR="004C1A24" w:rsidRPr="00E023A3" w:rsidRDefault="004C1A24" w:rsidP="004C1A24">
            <w:pPr>
              <w:widowControl w:val="0"/>
              <w:jc w:val="center"/>
            </w:pPr>
          </w:p>
        </w:tc>
      </w:tr>
      <w:tr w:rsidR="004C1A24" w:rsidRPr="00E023A3" w14:paraId="437D5473" w14:textId="77777777" w:rsidTr="004C1A24">
        <w:trPr>
          <w:trHeight w:val="698"/>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AD198" w14:textId="77777777" w:rsidR="004C1A24" w:rsidRDefault="004C1A24" w:rsidP="004C1A24">
            <w:pPr>
              <w:widowControl w:val="0"/>
              <w:jc w:val="center"/>
            </w:pP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7A00A" w14:textId="77777777" w:rsidR="004C1A24" w:rsidRPr="00250C07" w:rsidRDefault="004C1A24" w:rsidP="004C1A24">
            <w:pPr>
              <w:widowControl w:val="0"/>
              <w:jc w:val="center"/>
            </w:pPr>
            <w:r w:rsidRPr="00250C07">
              <w:t>RAZEM (</w:t>
            </w:r>
            <w:r>
              <w:t>netto</w:t>
            </w:r>
            <w:r w:rsidRPr="00250C07">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B4F48" w14:textId="77777777" w:rsidR="004C1A24" w:rsidRPr="00E023A3" w:rsidRDefault="004C1A24" w:rsidP="004C1A24">
            <w:pPr>
              <w:widowControl w:val="0"/>
              <w:jc w:val="center"/>
            </w:pPr>
          </w:p>
        </w:tc>
      </w:tr>
      <w:tr w:rsidR="004C1A24" w:rsidRPr="00E023A3" w14:paraId="0DAC5357" w14:textId="77777777" w:rsidTr="004C1A24">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D8AB5" w14:textId="77777777" w:rsidR="004C1A24" w:rsidRDefault="004C1A24" w:rsidP="004C1A24">
            <w:pPr>
              <w:widowControl w:val="0"/>
              <w:jc w:val="center"/>
            </w:pP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F0DCF" w14:textId="77777777" w:rsidR="004C1A24" w:rsidRPr="00250C07" w:rsidRDefault="004C1A24" w:rsidP="004C1A24">
            <w:pPr>
              <w:widowControl w:val="0"/>
              <w:jc w:val="center"/>
            </w:pPr>
            <w:r>
              <w:t xml:space="preserve"> PODATEK VAT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17FB0" w14:textId="77777777" w:rsidR="004C1A24" w:rsidRDefault="004C1A24" w:rsidP="004C1A24">
            <w:pPr>
              <w:widowControl w:val="0"/>
              <w:jc w:val="center"/>
            </w:pPr>
          </w:p>
        </w:tc>
      </w:tr>
      <w:tr w:rsidR="004C1A24" w:rsidRPr="00E023A3" w14:paraId="04961DAC" w14:textId="77777777" w:rsidTr="004C1A24">
        <w:trPr>
          <w:trHeight w:val="698"/>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5E043" w14:textId="77777777" w:rsidR="004C1A24" w:rsidRDefault="004C1A24" w:rsidP="004C1A24">
            <w:pPr>
              <w:widowControl w:val="0"/>
              <w:jc w:val="center"/>
            </w:pP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931E6" w14:textId="77777777" w:rsidR="004C1A24" w:rsidRPr="00250C07" w:rsidRDefault="004C1A24" w:rsidP="004C1A24">
            <w:pPr>
              <w:widowControl w:val="0"/>
              <w:jc w:val="center"/>
            </w:pPr>
            <w:r>
              <w:t xml:space="preserve"> RAZEM ( brutto)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C09F0" w14:textId="77777777" w:rsidR="004C1A24" w:rsidRDefault="004C1A24" w:rsidP="004C1A24">
            <w:pPr>
              <w:widowControl w:val="0"/>
              <w:jc w:val="center"/>
            </w:pPr>
          </w:p>
        </w:tc>
      </w:tr>
    </w:tbl>
    <w:p w14:paraId="25CD9EFB" w14:textId="77777777" w:rsidR="008E5F2D" w:rsidRDefault="008E5F2D" w:rsidP="004C1A24">
      <w:pPr>
        <w:spacing w:after="0" w:line="240" w:lineRule="auto"/>
        <w:rPr>
          <w:b/>
          <w:i/>
          <w:u w:val="single"/>
        </w:rPr>
      </w:pPr>
    </w:p>
    <w:p w14:paraId="504D8C7E" w14:textId="77777777" w:rsidR="001C0E12" w:rsidRPr="001C0E12" w:rsidRDefault="001C0E12" w:rsidP="001C0E12">
      <w:pPr>
        <w:jc w:val="both"/>
        <w:rPr>
          <w:b/>
          <w:bCs/>
          <w:sz w:val="20"/>
          <w:szCs w:val="20"/>
          <w:u w:val="single"/>
        </w:rPr>
      </w:pPr>
      <w:r w:rsidRPr="001C0E12">
        <w:rPr>
          <w:b/>
          <w:bCs/>
          <w:sz w:val="20"/>
          <w:szCs w:val="20"/>
          <w:u w:val="single"/>
        </w:rPr>
        <w:t>UWAGA</w:t>
      </w:r>
    </w:p>
    <w:p w14:paraId="5C58DBE6" w14:textId="3E3AFA4F" w:rsidR="008E5F2D" w:rsidRDefault="001C0E12" w:rsidP="001C0E12">
      <w:pPr>
        <w:jc w:val="both"/>
        <w:rPr>
          <w:b/>
          <w:i/>
          <w:u w:val="single"/>
        </w:rPr>
      </w:pPr>
      <w:r w:rsidRPr="001C0E12">
        <w:rPr>
          <w:b/>
          <w:bCs/>
          <w:sz w:val="20"/>
          <w:szCs w:val="20"/>
        </w:rPr>
        <w:t>Wykonawca w cenie oferty zobowiązany jest ująć wszelkie koszty, składające się na cenę realizacji przedmiotu zamówienia, wynikające z wymagań technicznych, rysunków lub jakichkolwiek innych zapisów w dokumentacji przetargowej, nawet wówczas, jeżeli nie wynikałyby z przedmiarów robót.</w:t>
      </w:r>
    </w:p>
    <w:p w14:paraId="08ECC763" w14:textId="77777777" w:rsidR="00573AFD" w:rsidRPr="00FE4BF4"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FE4BF4">
        <w:rPr>
          <w:rFonts w:eastAsia="Times New Roman"/>
          <w:lang w:eastAsia="pl-PL"/>
        </w:rPr>
        <w:t>Oświadczamy, że wybór oferty:</w:t>
      </w:r>
    </w:p>
    <w:p w14:paraId="7EA9C753"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nie będzie prowadził do powstania u Zamawiającego obowiązku podatkowego zgodnie z przepisami o podatku od towarów i usług.</w:t>
      </w:r>
    </w:p>
    <w:p w14:paraId="5250BB5B"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 xml:space="preserve">będzie prowadził do powstania u Zamawiającego obowiązku podatkowego zgodnie </w:t>
      </w:r>
      <w:r w:rsidRPr="00FE4BF4">
        <w:rPr>
          <w:rFonts w:eastAsia="Times New Roman"/>
          <w:lang w:eastAsia="pl-PL"/>
        </w:rPr>
        <w:br/>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7E3063CD" w14:textId="77777777" w:rsidR="00573AFD" w:rsidRPr="00FE4BF4"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2171B632" w14:textId="77777777" w:rsidR="00573AFD" w:rsidRPr="00FE4BF4" w:rsidRDefault="00573AFD" w:rsidP="00573AFD">
      <w:pPr>
        <w:ind w:left="6372"/>
        <w:jc w:val="right"/>
        <w:rPr>
          <w:b/>
          <w:i/>
          <w:u w:val="single"/>
        </w:rPr>
      </w:pPr>
    </w:p>
    <w:p w14:paraId="2267666C" w14:textId="77777777" w:rsidR="00573AFD" w:rsidRPr="00FE4BF4" w:rsidRDefault="00573AFD" w:rsidP="00573AFD">
      <w:pPr>
        <w:jc w:val="both"/>
        <w:rPr>
          <w:b/>
          <w:i/>
        </w:rPr>
      </w:pPr>
      <w:r w:rsidRPr="00FE4BF4">
        <w:rPr>
          <w:b/>
          <w:bCs/>
          <w:i/>
          <w:iCs/>
          <w:sz w:val="20"/>
          <w:szCs w:val="20"/>
        </w:rPr>
        <w:t xml:space="preserve">Uwaga! Wykonawca zobowiązany jest do wypełnienia miejsc wykropkowanych. </w:t>
      </w:r>
    </w:p>
    <w:p w14:paraId="27F6AB8E" w14:textId="77777777" w:rsidR="00220FE2" w:rsidRDefault="00220FE2" w:rsidP="000B16D2">
      <w:pPr>
        <w:spacing w:after="0" w:line="240" w:lineRule="auto"/>
        <w:jc w:val="right"/>
        <w:rPr>
          <w:b/>
          <w:i/>
          <w:u w:val="single"/>
        </w:rPr>
      </w:pPr>
    </w:p>
    <w:p w14:paraId="563272F5" w14:textId="5B4CAF87" w:rsidR="00B97532" w:rsidRDefault="00B97532" w:rsidP="000B16D2">
      <w:pPr>
        <w:spacing w:after="0" w:line="240" w:lineRule="auto"/>
        <w:jc w:val="right"/>
        <w:rPr>
          <w:b/>
          <w:i/>
          <w:u w:val="single"/>
        </w:rPr>
      </w:pPr>
      <w:r w:rsidRPr="00090DB5">
        <w:rPr>
          <w:b/>
          <w:i/>
          <w:u w:val="single"/>
        </w:rPr>
        <w:t>ZAŁĄCZNIK NR 2</w:t>
      </w:r>
    </w:p>
    <w:p w14:paraId="40B4D030" w14:textId="77777777" w:rsidR="004C1A24" w:rsidRPr="00FE11C2" w:rsidRDefault="004C1A24" w:rsidP="00E959A8">
      <w:pPr>
        <w:numPr>
          <w:ilvl w:val="0"/>
          <w:numId w:val="209"/>
        </w:numPr>
        <w:suppressAutoHyphens w:val="0"/>
        <w:spacing w:after="0" w:line="240" w:lineRule="auto"/>
        <w:contextualSpacing/>
        <w:jc w:val="both"/>
        <w:rPr>
          <w:rFonts w:eastAsia="Times New Roman"/>
          <w:b/>
          <w:sz w:val="24"/>
          <w:szCs w:val="24"/>
          <w:lang w:eastAsia="pl-PL"/>
        </w:rPr>
      </w:pPr>
      <w:r w:rsidRPr="00FE11C2">
        <w:rPr>
          <w:rFonts w:eastAsia="Times New Roman"/>
          <w:b/>
          <w:sz w:val="24"/>
          <w:szCs w:val="24"/>
          <w:lang w:eastAsia="pl-PL"/>
        </w:rPr>
        <w:t>Opis przedmiotu zamówienia:</w:t>
      </w:r>
    </w:p>
    <w:p w14:paraId="73A396C7" w14:textId="7EE36720" w:rsidR="004C1A24" w:rsidRPr="00FE11C2" w:rsidRDefault="004C1A24" w:rsidP="00B0491B">
      <w:pPr>
        <w:numPr>
          <w:ilvl w:val="1"/>
          <w:numId w:val="208"/>
        </w:numPr>
        <w:suppressAutoHyphens w:val="0"/>
        <w:spacing w:after="0" w:line="240" w:lineRule="auto"/>
        <w:contextualSpacing/>
        <w:jc w:val="both"/>
        <w:rPr>
          <w:rFonts w:eastAsia="Times New Roman"/>
          <w:b/>
          <w:color w:val="00000A"/>
          <w:lang w:eastAsia="pl-PL"/>
        </w:rPr>
      </w:pPr>
      <w:r w:rsidRPr="00FE11C2">
        <w:rPr>
          <w:rFonts w:eastAsia="Times New Roman"/>
          <w:sz w:val="24"/>
          <w:szCs w:val="24"/>
          <w:lang w:eastAsia="ar-SA"/>
        </w:rPr>
        <w:t>Przedmiotem zamówienia jest</w:t>
      </w:r>
      <w:r>
        <w:rPr>
          <w:rFonts w:eastAsia="Times New Roman"/>
          <w:sz w:val="24"/>
          <w:szCs w:val="24"/>
          <w:lang w:eastAsia="ar-SA"/>
        </w:rPr>
        <w:t xml:space="preserve">: </w:t>
      </w:r>
      <w:r w:rsidRPr="00FE11C2">
        <w:rPr>
          <w:rFonts w:eastAsia="Times New Roman"/>
          <w:sz w:val="24"/>
          <w:szCs w:val="24"/>
          <w:lang w:eastAsia="ar-SA"/>
        </w:rPr>
        <w:t xml:space="preserve"> </w:t>
      </w:r>
      <w:bookmarkStart w:id="9" w:name="_Hlk69723919"/>
      <w:bookmarkStart w:id="10" w:name="_Hlk126138687"/>
      <w:r w:rsidRPr="00FE11C2">
        <w:rPr>
          <w:rFonts w:eastAsia="Times New Roman"/>
          <w:b/>
          <w:bCs/>
          <w:iCs/>
          <w:color w:val="00000A"/>
          <w:lang w:eastAsia="pl-PL"/>
        </w:rPr>
        <w:t>„</w:t>
      </w:r>
      <w:r w:rsidR="00B0491B" w:rsidRPr="00B0491B">
        <w:rPr>
          <w:rFonts w:eastAsia="Times New Roman"/>
          <w:b/>
          <w:bCs/>
          <w:color w:val="00000A"/>
          <w:lang w:eastAsia="ar-SA"/>
        </w:rPr>
        <w:t>Remont pomieszczeń socjalnych, biurowych i garaży w budynku nr 6 położonym na terenie Akademii Marynarki Wojennej w Gdyni przy ul. Śmidowicza 69, który jest wpisany do rejestru zabytków pod numerem 1859</w:t>
      </w:r>
      <w:r w:rsidRPr="00FE11C2">
        <w:rPr>
          <w:rFonts w:eastAsia="Times New Roman"/>
          <w:b/>
          <w:bCs/>
          <w:iCs/>
          <w:color w:val="00000A"/>
          <w:lang w:eastAsia="ar-SA"/>
        </w:rPr>
        <w:t>”</w:t>
      </w:r>
      <w:bookmarkEnd w:id="9"/>
    </w:p>
    <w:bookmarkEnd w:id="10"/>
    <w:p w14:paraId="65DC4C39" w14:textId="77777777" w:rsidR="004C1A24" w:rsidRPr="00FE11C2" w:rsidRDefault="004C1A24" w:rsidP="00E959A8">
      <w:pPr>
        <w:numPr>
          <w:ilvl w:val="1"/>
          <w:numId w:val="209"/>
        </w:numPr>
        <w:suppressAutoHyphens w:val="0"/>
        <w:spacing w:after="0" w:line="240" w:lineRule="auto"/>
        <w:contextualSpacing/>
        <w:jc w:val="both"/>
        <w:rPr>
          <w:rFonts w:eastAsia="Times New Roman"/>
          <w:sz w:val="24"/>
          <w:szCs w:val="24"/>
          <w:lang w:eastAsia="pl-PL"/>
        </w:rPr>
      </w:pPr>
      <w:r w:rsidRPr="00FE11C2">
        <w:rPr>
          <w:bCs/>
          <w:iCs/>
          <w:sz w:val="24"/>
          <w:szCs w:val="24"/>
          <w:lang w:eastAsia="ar-SA"/>
        </w:rPr>
        <w:t>Zakres prac został szczegółowo określony w niniejszym opisie, przedmiarach, załączonych rzutach oraz w specyfikacji wykonania i odbioru robót budowlanych.</w:t>
      </w:r>
    </w:p>
    <w:p w14:paraId="4F651154" w14:textId="77777777" w:rsidR="004C1A24" w:rsidRPr="00FE11C2" w:rsidRDefault="004C1A24" w:rsidP="00E959A8">
      <w:pPr>
        <w:numPr>
          <w:ilvl w:val="1"/>
          <w:numId w:val="209"/>
        </w:numPr>
        <w:suppressAutoHyphens w:val="0"/>
        <w:spacing w:after="0" w:line="240" w:lineRule="auto"/>
        <w:contextualSpacing/>
        <w:jc w:val="both"/>
        <w:rPr>
          <w:rFonts w:eastAsia="Times New Roman"/>
          <w:b/>
          <w:sz w:val="24"/>
          <w:szCs w:val="24"/>
          <w:lang w:eastAsia="pl-PL"/>
        </w:rPr>
      </w:pPr>
      <w:r w:rsidRPr="00FE11C2">
        <w:rPr>
          <w:bCs/>
          <w:iCs/>
          <w:sz w:val="24"/>
          <w:szCs w:val="24"/>
          <w:lang w:eastAsia="ar-SA"/>
        </w:rPr>
        <w:t>Zakres planowanych robót:</w:t>
      </w:r>
    </w:p>
    <w:p w14:paraId="7356AF8F" w14:textId="77777777" w:rsidR="004C1A24" w:rsidRPr="00FE11C2" w:rsidRDefault="004C1A24" w:rsidP="004C1A24">
      <w:pPr>
        <w:spacing w:after="0" w:line="240" w:lineRule="auto"/>
        <w:ind w:left="1021"/>
        <w:contextualSpacing/>
        <w:jc w:val="both"/>
        <w:rPr>
          <w:rFonts w:eastAsia="Times New Roman"/>
          <w:sz w:val="24"/>
          <w:szCs w:val="24"/>
          <w:lang w:eastAsia="pl-PL"/>
        </w:rPr>
      </w:pPr>
      <w:r w:rsidRPr="00FE11C2">
        <w:rPr>
          <w:rFonts w:eastAsia="Times New Roman"/>
          <w:sz w:val="24"/>
          <w:szCs w:val="24"/>
          <w:lang w:eastAsia="pl-PL"/>
        </w:rPr>
        <w:t xml:space="preserve">Przed przystąpieniem do wykonania robót należy zabezpieczyć bramy oraz wszystkie niedemontowalne elementy pomieszczeń garaży i warsztatów przed uszkodzeniem i zabrudzeniem. Remontowane pomieszczenia w ciągłym użytkowaniu i sukcesywnie udostępniane po uprzednim uzgodnieniu z Użytkownikiem. </w:t>
      </w:r>
    </w:p>
    <w:p w14:paraId="5F99FE4D" w14:textId="77777777" w:rsidR="004C1A24" w:rsidRPr="00FE11C2" w:rsidRDefault="004C1A24" w:rsidP="004C1A24">
      <w:pPr>
        <w:spacing w:after="0" w:line="240" w:lineRule="auto"/>
        <w:ind w:left="1021"/>
        <w:contextualSpacing/>
        <w:jc w:val="both"/>
        <w:rPr>
          <w:rFonts w:eastAsia="Times New Roman"/>
          <w:b/>
          <w:sz w:val="24"/>
          <w:szCs w:val="24"/>
          <w:lang w:eastAsia="pl-PL"/>
        </w:rPr>
      </w:pPr>
      <w:r w:rsidRPr="00FE11C2">
        <w:rPr>
          <w:rFonts w:eastAsia="Times New Roman"/>
          <w:b/>
          <w:sz w:val="24"/>
          <w:szCs w:val="24"/>
          <w:lang w:eastAsia="pl-PL"/>
        </w:rPr>
        <w:t>Roboty budowlane:</w:t>
      </w:r>
    </w:p>
    <w:p w14:paraId="31BDCBD5" w14:textId="77777777" w:rsidR="004C1A24" w:rsidRPr="00FE11C2" w:rsidRDefault="004C1A24" w:rsidP="00E959A8">
      <w:pPr>
        <w:numPr>
          <w:ilvl w:val="3"/>
          <w:numId w:val="209"/>
        </w:numPr>
        <w:suppressAutoHyphens w:val="0"/>
        <w:spacing w:after="0" w:line="240" w:lineRule="auto"/>
        <w:contextualSpacing/>
        <w:jc w:val="both"/>
        <w:rPr>
          <w:rFonts w:eastAsia="Times New Roman"/>
          <w:b/>
          <w:sz w:val="24"/>
          <w:szCs w:val="24"/>
          <w:lang w:eastAsia="pl-PL"/>
        </w:rPr>
      </w:pPr>
      <w:r w:rsidRPr="00FE11C2">
        <w:rPr>
          <w:color w:val="231F20"/>
          <w:w w:val="105"/>
          <w:sz w:val="24"/>
          <w:szCs w:val="24"/>
        </w:rPr>
        <w:t>wyniesienie</w:t>
      </w:r>
      <w:r w:rsidRPr="00FE11C2">
        <w:rPr>
          <w:color w:val="231F20"/>
          <w:spacing w:val="-33"/>
          <w:w w:val="105"/>
          <w:sz w:val="24"/>
          <w:szCs w:val="24"/>
        </w:rPr>
        <w:t xml:space="preserve"> </w:t>
      </w:r>
      <w:r w:rsidRPr="00FE11C2">
        <w:rPr>
          <w:color w:val="231F20"/>
          <w:w w:val="105"/>
          <w:sz w:val="24"/>
          <w:szCs w:val="24"/>
        </w:rPr>
        <w:t>z</w:t>
      </w:r>
      <w:r w:rsidRPr="00FE11C2">
        <w:rPr>
          <w:color w:val="231F20"/>
          <w:spacing w:val="-33"/>
          <w:w w:val="105"/>
          <w:sz w:val="24"/>
          <w:szCs w:val="24"/>
        </w:rPr>
        <w:t xml:space="preserve"> </w:t>
      </w:r>
      <w:r w:rsidRPr="00FE11C2">
        <w:rPr>
          <w:color w:val="231F20"/>
          <w:w w:val="105"/>
          <w:sz w:val="24"/>
          <w:szCs w:val="24"/>
        </w:rPr>
        <w:t>remontowanych</w:t>
      </w:r>
      <w:r w:rsidRPr="00FE11C2">
        <w:rPr>
          <w:color w:val="231F20"/>
          <w:spacing w:val="-33"/>
          <w:w w:val="105"/>
          <w:sz w:val="24"/>
          <w:szCs w:val="24"/>
        </w:rPr>
        <w:t xml:space="preserve"> </w:t>
      </w:r>
      <w:r w:rsidRPr="00FE11C2">
        <w:rPr>
          <w:color w:val="231F20"/>
          <w:w w:val="105"/>
          <w:sz w:val="24"/>
          <w:szCs w:val="24"/>
        </w:rPr>
        <w:t>pomieszczeń</w:t>
      </w:r>
      <w:r w:rsidRPr="00FE11C2">
        <w:rPr>
          <w:color w:val="231F20"/>
          <w:spacing w:val="-33"/>
          <w:w w:val="105"/>
          <w:sz w:val="24"/>
          <w:szCs w:val="24"/>
        </w:rPr>
        <w:t xml:space="preserve"> </w:t>
      </w:r>
      <w:r w:rsidRPr="00FE11C2">
        <w:rPr>
          <w:color w:val="231F20"/>
          <w:w w:val="105"/>
          <w:sz w:val="24"/>
          <w:szCs w:val="24"/>
        </w:rPr>
        <w:t>z</w:t>
      </w:r>
      <w:r w:rsidRPr="00FE11C2">
        <w:rPr>
          <w:color w:val="231F20"/>
          <w:spacing w:val="-33"/>
          <w:w w:val="105"/>
          <w:sz w:val="24"/>
          <w:szCs w:val="24"/>
        </w:rPr>
        <w:t xml:space="preserve"> </w:t>
      </w:r>
      <w:r w:rsidRPr="00FE11C2">
        <w:rPr>
          <w:color w:val="231F20"/>
          <w:w w:val="105"/>
          <w:sz w:val="24"/>
          <w:szCs w:val="24"/>
        </w:rPr>
        <w:t>regałów,</w:t>
      </w:r>
      <w:r w:rsidRPr="00FE11C2">
        <w:rPr>
          <w:color w:val="231F20"/>
          <w:spacing w:val="-33"/>
          <w:w w:val="105"/>
          <w:sz w:val="24"/>
          <w:szCs w:val="24"/>
        </w:rPr>
        <w:t xml:space="preserve"> </w:t>
      </w:r>
      <w:r w:rsidRPr="00FE11C2">
        <w:rPr>
          <w:color w:val="231F20"/>
          <w:w w:val="105"/>
          <w:sz w:val="24"/>
          <w:szCs w:val="24"/>
        </w:rPr>
        <w:t>sprzętu</w:t>
      </w:r>
      <w:r w:rsidRPr="00FE11C2">
        <w:rPr>
          <w:color w:val="231F20"/>
          <w:spacing w:val="-33"/>
          <w:w w:val="105"/>
          <w:sz w:val="24"/>
          <w:szCs w:val="24"/>
        </w:rPr>
        <w:t xml:space="preserve"> </w:t>
      </w:r>
      <w:r w:rsidRPr="00FE11C2">
        <w:rPr>
          <w:color w:val="231F20"/>
          <w:w w:val="105"/>
          <w:sz w:val="24"/>
          <w:szCs w:val="24"/>
        </w:rPr>
        <w:t>i</w:t>
      </w:r>
      <w:r w:rsidRPr="00FE11C2">
        <w:rPr>
          <w:color w:val="231F20"/>
          <w:spacing w:val="-34"/>
          <w:w w:val="105"/>
          <w:sz w:val="24"/>
          <w:szCs w:val="24"/>
        </w:rPr>
        <w:t xml:space="preserve"> m</w:t>
      </w:r>
      <w:r w:rsidRPr="00FE11C2">
        <w:rPr>
          <w:color w:val="231F20"/>
          <w:w w:val="105"/>
          <w:sz w:val="24"/>
          <w:szCs w:val="24"/>
        </w:rPr>
        <w:t>ateriałów</w:t>
      </w:r>
      <w:r w:rsidRPr="00FE11C2">
        <w:rPr>
          <w:color w:val="231F20"/>
          <w:spacing w:val="-33"/>
          <w:w w:val="105"/>
          <w:sz w:val="24"/>
          <w:szCs w:val="24"/>
        </w:rPr>
        <w:t xml:space="preserve"> </w:t>
      </w:r>
      <w:r w:rsidRPr="00FE11C2">
        <w:rPr>
          <w:color w:val="231F20"/>
          <w:w w:val="105"/>
          <w:sz w:val="24"/>
          <w:szCs w:val="24"/>
        </w:rPr>
        <w:t>we</w:t>
      </w:r>
      <w:r w:rsidRPr="00FE11C2">
        <w:rPr>
          <w:color w:val="231F20"/>
          <w:spacing w:val="-36"/>
          <w:w w:val="105"/>
          <w:sz w:val="24"/>
          <w:szCs w:val="24"/>
        </w:rPr>
        <w:t xml:space="preserve"> </w:t>
      </w:r>
      <w:r w:rsidRPr="00FE11C2">
        <w:rPr>
          <w:color w:val="231F20"/>
          <w:w w:val="105"/>
          <w:sz w:val="24"/>
          <w:szCs w:val="24"/>
        </w:rPr>
        <w:t>wskazane</w:t>
      </w:r>
      <w:r w:rsidRPr="00FE11C2">
        <w:rPr>
          <w:color w:val="231F20"/>
          <w:spacing w:val="-34"/>
          <w:w w:val="105"/>
          <w:sz w:val="24"/>
          <w:szCs w:val="24"/>
        </w:rPr>
        <w:t xml:space="preserve"> </w:t>
      </w:r>
      <w:r w:rsidRPr="00FE11C2">
        <w:rPr>
          <w:color w:val="231F20"/>
          <w:w w:val="105"/>
          <w:sz w:val="24"/>
          <w:szCs w:val="24"/>
        </w:rPr>
        <w:t xml:space="preserve">miejsce lub ich utylizację </w:t>
      </w:r>
      <w:r w:rsidRPr="00FE11C2">
        <w:rPr>
          <w:color w:val="231F20"/>
          <w:w w:val="135"/>
          <w:sz w:val="24"/>
          <w:szCs w:val="24"/>
        </w:rPr>
        <w:t>-</w:t>
      </w:r>
      <w:r w:rsidRPr="00FE11C2">
        <w:rPr>
          <w:color w:val="231F20"/>
          <w:spacing w:val="-52"/>
          <w:w w:val="135"/>
          <w:sz w:val="24"/>
          <w:szCs w:val="24"/>
        </w:rPr>
        <w:t xml:space="preserve"> </w:t>
      </w:r>
      <w:r w:rsidRPr="00FE11C2">
        <w:rPr>
          <w:color w:val="231F20"/>
          <w:w w:val="105"/>
          <w:sz w:val="24"/>
          <w:szCs w:val="24"/>
        </w:rPr>
        <w:t>zgodnie z wytycznymi Inwestora,</w:t>
      </w:r>
    </w:p>
    <w:p w14:paraId="59416785" w14:textId="77777777" w:rsidR="004C1A24" w:rsidRPr="00FE11C2" w:rsidRDefault="004C1A24" w:rsidP="00E959A8">
      <w:pPr>
        <w:numPr>
          <w:ilvl w:val="3"/>
          <w:numId w:val="209"/>
        </w:numPr>
        <w:suppressAutoHyphens w:val="0"/>
        <w:spacing w:after="0" w:line="240" w:lineRule="auto"/>
        <w:contextualSpacing/>
        <w:jc w:val="both"/>
        <w:rPr>
          <w:rFonts w:eastAsia="Times New Roman"/>
          <w:sz w:val="24"/>
          <w:szCs w:val="24"/>
          <w:lang w:eastAsia="pl-PL"/>
        </w:rPr>
      </w:pPr>
      <w:r w:rsidRPr="00FE11C2">
        <w:rPr>
          <w:rFonts w:eastAsia="Times New Roman"/>
          <w:sz w:val="24"/>
          <w:szCs w:val="24"/>
          <w:lang w:eastAsia="pl-PL"/>
        </w:rPr>
        <w:t>zabezpieczenie posadzek folią,</w:t>
      </w:r>
    </w:p>
    <w:p w14:paraId="3D2D3B8C" w14:textId="77777777" w:rsidR="004C1A24" w:rsidRPr="00FE11C2" w:rsidRDefault="004C1A24" w:rsidP="00E959A8">
      <w:pPr>
        <w:numPr>
          <w:ilvl w:val="3"/>
          <w:numId w:val="209"/>
        </w:numPr>
        <w:suppressAutoHyphens w:val="0"/>
        <w:spacing w:after="0" w:line="240" w:lineRule="auto"/>
        <w:contextualSpacing/>
        <w:jc w:val="both"/>
        <w:rPr>
          <w:rFonts w:eastAsia="Times New Roman"/>
          <w:sz w:val="24"/>
          <w:szCs w:val="24"/>
          <w:lang w:eastAsia="pl-PL"/>
        </w:rPr>
      </w:pPr>
      <w:r w:rsidRPr="00FE11C2">
        <w:rPr>
          <w:rFonts w:eastAsia="Times New Roman"/>
          <w:sz w:val="24"/>
          <w:szCs w:val="24"/>
          <w:lang w:eastAsia="pl-PL"/>
        </w:rPr>
        <w:t>częściowe skucie tynków w celu wykonanie iniekcji oraz ich uzupełnienie,</w:t>
      </w:r>
    </w:p>
    <w:p w14:paraId="0B5248B9" w14:textId="77777777" w:rsidR="004C1A24" w:rsidRPr="00FE11C2" w:rsidRDefault="004C1A24" w:rsidP="00E959A8">
      <w:pPr>
        <w:numPr>
          <w:ilvl w:val="3"/>
          <w:numId w:val="209"/>
        </w:numPr>
        <w:suppressAutoHyphens w:val="0"/>
        <w:spacing w:after="0" w:line="240" w:lineRule="auto"/>
        <w:contextualSpacing/>
        <w:jc w:val="both"/>
        <w:rPr>
          <w:rFonts w:eastAsia="Times New Roman"/>
          <w:sz w:val="24"/>
          <w:szCs w:val="24"/>
          <w:lang w:eastAsia="pl-PL"/>
        </w:rPr>
      </w:pPr>
      <w:r w:rsidRPr="00FE11C2">
        <w:rPr>
          <w:rFonts w:eastAsia="Times New Roman"/>
          <w:sz w:val="24"/>
          <w:szCs w:val="24"/>
          <w:lang w:eastAsia="pl-PL"/>
        </w:rPr>
        <w:t xml:space="preserve">wykonanie poziomej izolacji przeciwwilgociowej ścian metodą iniekcji bezciśnieniowej, </w:t>
      </w:r>
    </w:p>
    <w:p w14:paraId="6EBC9308" w14:textId="77777777" w:rsidR="004C1A24" w:rsidRPr="00E75EA5" w:rsidRDefault="004C1A24" w:rsidP="00E959A8">
      <w:pPr>
        <w:numPr>
          <w:ilvl w:val="3"/>
          <w:numId w:val="209"/>
        </w:numPr>
        <w:suppressAutoHyphens w:val="0"/>
        <w:spacing w:after="0" w:line="240" w:lineRule="auto"/>
        <w:contextualSpacing/>
        <w:jc w:val="both"/>
        <w:rPr>
          <w:rFonts w:eastAsia="Times New Roman"/>
          <w:sz w:val="24"/>
          <w:szCs w:val="24"/>
          <w:lang w:eastAsia="pl-PL"/>
        </w:rPr>
      </w:pPr>
      <w:r w:rsidRPr="00E75EA5">
        <w:rPr>
          <w:color w:val="231F20"/>
          <w:sz w:val="24"/>
          <w:szCs w:val="24"/>
        </w:rPr>
        <w:t>wymiana stolarki drzwiowej,</w:t>
      </w:r>
    </w:p>
    <w:p w14:paraId="53619217" w14:textId="77777777" w:rsidR="004C1A24" w:rsidRPr="00E75EA5" w:rsidRDefault="004C1A24" w:rsidP="00E959A8">
      <w:pPr>
        <w:numPr>
          <w:ilvl w:val="3"/>
          <w:numId w:val="209"/>
        </w:numPr>
        <w:suppressAutoHyphens w:val="0"/>
        <w:spacing w:after="0" w:line="240" w:lineRule="auto"/>
        <w:contextualSpacing/>
        <w:jc w:val="both"/>
        <w:rPr>
          <w:rFonts w:eastAsia="Times New Roman"/>
          <w:sz w:val="24"/>
          <w:szCs w:val="24"/>
          <w:lang w:eastAsia="pl-PL"/>
        </w:rPr>
      </w:pPr>
      <w:r w:rsidRPr="00E75EA5">
        <w:rPr>
          <w:color w:val="231F20"/>
          <w:sz w:val="24"/>
          <w:szCs w:val="24"/>
        </w:rPr>
        <w:t>wymiana warstw</w:t>
      </w:r>
      <w:r w:rsidRPr="00E75EA5">
        <w:rPr>
          <w:color w:val="231F20"/>
          <w:spacing w:val="-3"/>
          <w:sz w:val="24"/>
          <w:szCs w:val="24"/>
        </w:rPr>
        <w:t xml:space="preserve"> </w:t>
      </w:r>
      <w:r w:rsidRPr="00E75EA5">
        <w:rPr>
          <w:color w:val="231F20"/>
          <w:sz w:val="24"/>
          <w:szCs w:val="24"/>
        </w:rPr>
        <w:t>posadzkowych w pomieszczeniu piwnicznym i sanitarnym,</w:t>
      </w:r>
    </w:p>
    <w:p w14:paraId="612E63AE" w14:textId="77777777" w:rsidR="004C1A24" w:rsidRPr="00E75EA5" w:rsidRDefault="004C1A24" w:rsidP="00E959A8">
      <w:pPr>
        <w:numPr>
          <w:ilvl w:val="3"/>
          <w:numId w:val="209"/>
        </w:numPr>
        <w:suppressAutoHyphens w:val="0"/>
        <w:spacing w:after="0" w:line="240" w:lineRule="auto"/>
        <w:contextualSpacing/>
        <w:jc w:val="both"/>
        <w:rPr>
          <w:rFonts w:eastAsia="Times New Roman"/>
          <w:sz w:val="24"/>
          <w:szCs w:val="24"/>
          <w:lang w:eastAsia="pl-PL"/>
        </w:rPr>
      </w:pPr>
      <w:r w:rsidRPr="00E75EA5">
        <w:rPr>
          <w:rFonts w:eastAsia="Times New Roman"/>
          <w:sz w:val="24"/>
          <w:szCs w:val="24"/>
          <w:lang w:eastAsia="pl-PL"/>
        </w:rPr>
        <w:t>skucie i położenie nowych cokolików,</w:t>
      </w:r>
    </w:p>
    <w:p w14:paraId="4BB2F68F" w14:textId="77777777" w:rsidR="004C1A24" w:rsidRPr="00FE11C2" w:rsidRDefault="004C1A24" w:rsidP="00E959A8">
      <w:pPr>
        <w:numPr>
          <w:ilvl w:val="3"/>
          <w:numId w:val="209"/>
        </w:numPr>
        <w:suppressAutoHyphens w:val="0"/>
        <w:spacing w:after="0" w:line="240" w:lineRule="auto"/>
        <w:contextualSpacing/>
        <w:jc w:val="both"/>
        <w:rPr>
          <w:rFonts w:eastAsia="Times New Roman"/>
          <w:b/>
          <w:sz w:val="24"/>
          <w:szCs w:val="24"/>
          <w:lang w:eastAsia="pl-PL"/>
        </w:rPr>
      </w:pPr>
      <w:r w:rsidRPr="00FE11C2">
        <w:rPr>
          <w:color w:val="231F20"/>
          <w:sz w:val="24"/>
          <w:szCs w:val="24"/>
        </w:rPr>
        <w:t>wykonanie izolacji przeciwwodnych ze szlamów uszczelniających na posadzce i ścianach w pom. piwnicznym oraz w pom. sanitarnym,</w:t>
      </w:r>
    </w:p>
    <w:p w14:paraId="2BA99874" w14:textId="77777777" w:rsidR="004C1A24" w:rsidRPr="00FE11C2" w:rsidRDefault="004C1A24" w:rsidP="00E959A8">
      <w:pPr>
        <w:numPr>
          <w:ilvl w:val="3"/>
          <w:numId w:val="209"/>
        </w:numPr>
        <w:suppressAutoHyphens w:val="0"/>
        <w:spacing w:after="0" w:line="240" w:lineRule="auto"/>
        <w:contextualSpacing/>
        <w:jc w:val="both"/>
        <w:rPr>
          <w:rFonts w:eastAsia="Times New Roman"/>
          <w:sz w:val="24"/>
          <w:szCs w:val="24"/>
          <w:lang w:eastAsia="pl-PL"/>
        </w:rPr>
      </w:pPr>
      <w:r w:rsidRPr="00FE11C2">
        <w:rPr>
          <w:rFonts w:eastAsia="Times New Roman"/>
          <w:sz w:val="24"/>
          <w:szCs w:val="24"/>
          <w:lang w:eastAsia="pl-PL"/>
        </w:rPr>
        <w:t>wklejenie taśm uszczelniających,</w:t>
      </w:r>
    </w:p>
    <w:p w14:paraId="244A5F14" w14:textId="77777777" w:rsidR="004C1A24" w:rsidRPr="00FE11C2" w:rsidRDefault="004C1A24" w:rsidP="00E959A8">
      <w:pPr>
        <w:numPr>
          <w:ilvl w:val="3"/>
          <w:numId w:val="209"/>
        </w:numPr>
        <w:suppressAutoHyphens w:val="0"/>
        <w:spacing w:after="0" w:line="240" w:lineRule="auto"/>
        <w:contextualSpacing/>
        <w:jc w:val="both"/>
        <w:rPr>
          <w:rFonts w:eastAsia="Times New Roman"/>
          <w:b/>
          <w:sz w:val="24"/>
          <w:szCs w:val="24"/>
          <w:lang w:eastAsia="pl-PL"/>
        </w:rPr>
      </w:pPr>
      <w:r w:rsidRPr="00FE11C2">
        <w:rPr>
          <w:color w:val="231F20"/>
          <w:sz w:val="24"/>
          <w:szCs w:val="24"/>
        </w:rPr>
        <w:t xml:space="preserve">skasowanie zacieków na ścianach i sufitach, </w:t>
      </w:r>
    </w:p>
    <w:p w14:paraId="542E39F0" w14:textId="77777777" w:rsidR="004C1A24" w:rsidRPr="00FE11C2" w:rsidRDefault="004C1A24" w:rsidP="00E959A8">
      <w:pPr>
        <w:numPr>
          <w:ilvl w:val="3"/>
          <w:numId w:val="209"/>
        </w:numPr>
        <w:suppressAutoHyphens w:val="0"/>
        <w:spacing w:after="0" w:line="240" w:lineRule="auto"/>
        <w:contextualSpacing/>
        <w:jc w:val="both"/>
        <w:rPr>
          <w:rFonts w:eastAsia="Times New Roman"/>
          <w:b/>
          <w:sz w:val="24"/>
          <w:szCs w:val="24"/>
          <w:lang w:eastAsia="pl-PL"/>
        </w:rPr>
      </w:pPr>
      <w:r w:rsidRPr="00FE11C2">
        <w:rPr>
          <w:color w:val="231F20"/>
          <w:sz w:val="24"/>
          <w:szCs w:val="24"/>
        </w:rPr>
        <w:t>skucie okładzin ściennych oraz uzupełnienie tynków w pom. sanitarnym,</w:t>
      </w:r>
    </w:p>
    <w:p w14:paraId="0C718475" w14:textId="77777777" w:rsidR="004C1A24" w:rsidRPr="00FE11C2" w:rsidRDefault="004C1A24" w:rsidP="00E959A8">
      <w:pPr>
        <w:numPr>
          <w:ilvl w:val="3"/>
          <w:numId w:val="209"/>
        </w:numPr>
        <w:suppressAutoHyphens w:val="0"/>
        <w:spacing w:after="0" w:line="240" w:lineRule="auto"/>
        <w:contextualSpacing/>
        <w:jc w:val="both"/>
        <w:rPr>
          <w:rFonts w:eastAsia="Times New Roman"/>
          <w:sz w:val="24"/>
          <w:szCs w:val="24"/>
          <w:lang w:eastAsia="pl-PL"/>
        </w:rPr>
      </w:pPr>
      <w:r w:rsidRPr="00FE11C2">
        <w:rPr>
          <w:rFonts w:eastAsia="Times New Roman"/>
          <w:sz w:val="24"/>
          <w:szCs w:val="24"/>
          <w:lang w:eastAsia="pl-PL"/>
        </w:rPr>
        <w:t xml:space="preserve">rozbiórka ścianek i obudów z płyty g-k, </w:t>
      </w:r>
    </w:p>
    <w:p w14:paraId="79F32EED" w14:textId="77777777" w:rsidR="004C1A24" w:rsidRPr="00FE11C2" w:rsidRDefault="004C1A24" w:rsidP="00E959A8">
      <w:pPr>
        <w:numPr>
          <w:ilvl w:val="3"/>
          <w:numId w:val="209"/>
        </w:numPr>
        <w:suppressAutoHyphens w:val="0"/>
        <w:spacing w:after="0" w:line="240" w:lineRule="auto"/>
        <w:contextualSpacing/>
        <w:jc w:val="both"/>
        <w:rPr>
          <w:rFonts w:eastAsia="Times New Roman"/>
          <w:sz w:val="24"/>
          <w:szCs w:val="24"/>
          <w:lang w:eastAsia="pl-PL"/>
        </w:rPr>
      </w:pPr>
      <w:r w:rsidRPr="00FE11C2">
        <w:rPr>
          <w:rFonts w:eastAsia="Times New Roman"/>
          <w:sz w:val="24"/>
          <w:szCs w:val="24"/>
          <w:lang w:eastAsia="pl-PL"/>
        </w:rPr>
        <w:t xml:space="preserve">wykonanie nowych ścianek z płyty g-k wodoodpornej, </w:t>
      </w:r>
    </w:p>
    <w:p w14:paraId="015C43AC" w14:textId="77777777" w:rsidR="004C1A24" w:rsidRPr="00FE11C2" w:rsidRDefault="004C1A24" w:rsidP="00E959A8">
      <w:pPr>
        <w:numPr>
          <w:ilvl w:val="3"/>
          <w:numId w:val="209"/>
        </w:numPr>
        <w:suppressAutoHyphens w:val="0"/>
        <w:spacing w:after="0" w:line="240" w:lineRule="auto"/>
        <w:contextualSpacing/>
        <w:jc w:val="both"/>
        <w:rPr>
          <w:rFonts w:eastAsia="Times New Roman"/>
          <w:b/>
          <w:sz w:val="24"/>
          <w:szCs w:val="24"/>
          <w:lang w:eastAsia="pl-PL"/>
        </w:rPr>
      </w:pPr>
      <w:r w:rsidRPr="00FE11C2">
        <w:rPr>
          <w:color w:val="231F20"/>
          <w:sz w:val="24"/>
          <w:szCs w:val="24"/>
        </w:rPr>
        <w:t>naprawa tynków ścian i sufitów , szpachlowanie gruntowanie i</w:t>
      </w:r>
      <w:r w:rsidRPr="00FE11C2">
        <w:rPr>
          <w:color w:val="231F20"/>
          <w:spacing w:val="-5"/>
          <w:sz w:val="24"/>
          <w:szCs w:val="24"/>
        </w:rPr>
        <w:t xml:space="preserve"> </w:t>
      </w:r>
      <w:r w:rsidRPr="00FE11C2">
        <w:rPr>
          <w:color w:val="231F20"/>
          <w:sz w:val="24"/>
          <w:szCs w:val="24"/>
        </w:rPr>
        <w:t>malowanie,</w:t>
      </w:r>
    </w:p>
    <w:p w14:paraId="4B9CBD7A" w14:textId="77777777" w:rsidR="004C1A24" w:rsidRPr="00FE11C2" w:rsidRDefault="004C1A24" w:rsidP="00E959A8">
      <w:pPr>
        <w:widowControl w:val="0"/>
        <w:numPr>
          <w:ilvl w:val="3"/>
          <w:numId w:val="209"/>
        </w:numPr>
        <w:suppressAutoHyphens w:val="0"/>
        <w:autoSpaceDE w:val="0"/>
        <w:autoSpaceDN w:val="0"/>
        <w:spacing w:before="32" w:after="0" w:line="240" w:lineRule="auto"/>
        <w:contextualSpacing/>
        <w:jc w:val="both"/>
        <w:rPr>
          <w:sz w:val="24"/>
          <w:szCs w:val="24"/>
        </w:rPr>
      </w:pPr>
      <w:r w:rsidRPr="00FE11C2">
        <w:rPr>
          <w:color w:val="231F20"/>
          <w:sz w:val="24"/>
          <w:szCs w:val="24"/>
        </w:rPr>
        <w:t xml:space="preserve">czyszczenie mechaniczne i impregnacja posadzki </w:t>
      </w:r>
      <w:proofErr w:type="spellStart"/>
      <w:r w:rsidRPr="00FE11C2">
        <w:rPr>
          <w:color w:val="231F20"/>
          <w:sz w:val="24"/>
          <w:szCs w:val="24"/>
        </w:rPr>
        <w:t>Tarket</w:t>
      </w:r>
      <w:proofErr w:type="spellEnd"/>
      <w:r w:rsidRPr="00FE11C2">
        <w:rPr>
          <w:color w:val="231F20"/>
          <w:sz w:val="24"/>
          <w:szCs w:val="24"/>
        </w:rPr>
        <w:t>: mycie posadzki dwukrotne; doczyszczenie posadzki; impregnacja PCV (trzy warstwy) poliuretanem, polerowanie posadzki,</w:t>
      </w:r>
    </w:p>
    <w:p w14:paraId="571DE0AA" w14:textId="77777777" w:rsidR="004C1A24" w:rsidRDefault="004C1A24" w:rsidP="00E959A8">
      <w:pPr>
        <w:numPr>
          <w:ilvl w:val="3"/>
          <w:numId w:val="209"/>
        </w:numPr>
        <w:suppressAutoHyphens w:val="0"/>
        <w:spacing w:after="0" w:line="240" w:lineRule="auto"/>
        <w:contextualSpacing/>
        <w:jc w:val="both"/>
        <w:rPr>
          <w:rFonts w:eastAsia="Times New Roman"/>
          <w:sz w:val="24"/>
          <w:szCs w:val="24"/>
          <w:lang w:eastAsia="pl-PL"/>
        </w:rPr>
      </w:pPr>
      <w:r w:rsidRPr="00FE11C2">
        <w:rPr>
          <w:rFonts w:eastAsia="Times New Roman"/>
          <w:sz w:val="24"/>
          <w:szCs w:val="24"/>
          <w:lang w:eastAsia="pl-PL"/>
        </w:rPr>
        <w:t xml:space="preserve">rozbiórka płytek na linii wjazdu przez bramę, wykucie betony na </w:t>
      </w:r>
      <w:proofErr w:type="spellStart"/>
      <w:r w:rsidRPr="00FE11C2">
        <w:rPr>
          <w:rFonts w:eastAsia="Times New Roman"/>
          <w:sz w:val="24"/>
          <w:szCs w:val="24"/>
          <w:lang w:eastAsia="pl-PL"/>
        </w:rPr>
        <w:t>gł</w:t>
      </w:r>
      <w:proofErr w:type="spellEnd"/>
      <w:r w:rsidRPr="00FE11C2">
        <w:rPr>
          <w:rFonts w:eastAsia="Times New Roman"/>
          <w:sz w:val="24"/>
          <w:szCs w:val="24"/>
          <w:lang w:eastAsia="pl-PL"/>
        </w:rPr>
        <w:t xml:space="preserve"> 15cm i wykonanie nowego wjazdu ze zbrojonego betonu</w:t>
      </w:r>
      <w:r>
        <w:rPr>
          <w:rFonts w:eastAsia="Times New Roman"/>
          <w:sz w:val="24"/>
          <w:szCs w:val="24"/>
          <w:lang w:eastAsia="pl-PL"/>
        </w:rPr>
        <w:t>,</w:t>
      </w:r>
    </w:p>
    <w:p w14:paraId="3040BBEA" w14:textId="77777777" w:rsidR="004C1A24" w:rsidRPr="00FE11C2" w:rsidRDefault="004C1A24" w:rsidP="00E959A8">
      <w:pPr>
        <w:numPr>
          <w:ilvl w:val="3"/>
          <w:numId w:val="209"/>
        </w:numPr>
        <w:suppressAutoHyphens w:val="0"/>
        <w:spacing w:after="0" w:line="240" w:lineRule="auto"/>
        <w:contextualSpacing/>
        <w:jc w:val="both"/>
        <w:rPr>
          <w:rFonts w:eastAsia="Times New Roman"/>
          <w:sz w:val="24"/>
          <w:szCs w:val="24"/>
          <w:lang w:eastAsia="pl-PL"/>
        </w:rPr>
      </w:pPr>
      <w:r>
        <w:rPr>
          <w:rFonts w:eastAsia="Times New Roman"/>
          <w:sz w:val="24"/>
          <w:szCs w:val="24"/>
          <w:lang w:eastAsia="pl-PL"/>
        </w:rPr>
        <w:t xml:space="preserve">likwidacja zastoisk wody na dachu, pokrycie dachu jedną warstwą papy zgrzewalnej, sprawdzenie układu odwodnieni dachu i naprawa uszkodzonych elementów, uszczelnienie szpachlą dekarską </w:t>
      </w:r>
      <w:proofErr w:type="spellStart"/>
      <w:r>
        <w:rPr>
          <w:rFonts w:eastAsia="Times New Roman"/>
          <w:sz w:val="24"/>
          <w:szCs w:val="24"/>
          <w:lang w:eastAsia="pl-PL"/>
        </w:rPr>
        <w:t>np</w:t>
      </w:r>
      <w:proofErr w:type="spellEnd"/>
      <w:r>
        <w:rPr>
          <w:rFonts w:eastAsia="Times New Roman"/>
          <w:sz w:val="24"/>
          <w:szCs w:val="24"/>
          <w:lang w:eastAsia="pl-PL"/>
        </w:rPr>
        <w:t xml:space="preserve"> kominków, wywiewek, podstaw wentylatorów.</w:t>
      </w:r>
    </w:p>
    <w:p w14:paraId="3E75D7E6" w14:textId="77777777" w:rsidR="004C1A24" w:rsidRPr="00FE11C2" w:rsidRDefault="004C1A24" w:rsidP="004C1A24">
      <w:pPr>
        <w:widowControl w:val="0"/>
        <w:autoSpaceDE w:val="0"/>
        <w:autoSpaceDN w:val="0"/>
        <w:spacing w:before="32" w:after="0" w:line="240" w:lineRule="auto"/>
        <w:ind w:left="708" w:firstLine="426"/>
        <w:contextualSpacing/>
        <w:jc w:val="both"/>
        <w:rPr>
          <w:color w:val="231F20"/>
          <w:w w:val="105"/>
          <w:sz w:val="24"/>
          <w:szCs w:val="24"/>
        </w:rPr>
      </w:pPr>
      <w:r w:rsidRPr="00FE11C2">
        <w:rPr>
          <w:b/>
          <w:color w:val="231F20"/>
          <w:w w:val="105"/>
          <w:sz w:val="24"/>
          <w:szCs w:val="24"/>
        </w:rPr>
        <w:t>Roboty sanitarne</w:t>
      </w:r>
      <w:r w:rsidRPr="00FE11C2">
        <w:rPr>
          <w:color w:val="231F20"/>
          <w:w w:val="105"/>
          <w:sz w:val="24"/>
          <w:szCs w:val="24"/>
        </w:rPr>
        <w:t>:</w:t>
      </w:r>
    </w:p>
    <w:p w14:paraId="49E86EDE" w14:textId="77777777" w:rsidR="004C1A24" w:rsidRPr="00FE11C2" w:rsidRDefault="004C1A24" w:rsidP="00E959A8">
      <w:pPr>
        <w:pStyle w:val="Akapitzlist"/>
        <w:widowControl w:val="0"/>
        <w:numPr>
          <w:ilvl w:val="0"/>
          <w:numId w:val="210"/>
        </w:numPr>
        <w:suppressAutoHyphens w:val="0"/>
        <w:autoSpaceDE w:val="0"/>
        <w:autoSpaceDN w:val="0"/>
        <w:spacing w:before="32" w:after="0" w:line="240" w:lineRule="auto"/>
        <w:jc w:val="both"/>
        <w:rPr>
          <w:rFonts w:ascii="Times New Roman" w:hAnsi="Times New Roman" w:cs="Times New Roman"/>
          <w:color w:val="231F20"/>
          <w:w w:val="105"/>
          <w:sz w:val="24"/>
          <w:szCs w:val="24"/>
        </w:rPr>
      </w:pPr>
      <w:r w:rsidRPr="00FE11C2">
        <w:rPr>
          <w:rFonts w:ascii="Times New Roman" w:hAnsi="Times New Roman" w:cs="Times New Roman"/>
          <w:color w:val="231F20"/>
          <w:w w:val="105"/>
          <w:sz w:val="24"/>
          <w:szCs w:val="24"/>
        </w:rPr>
        <w:t>demontaż i montaż grzejników c.o. przy robotach remontowych.</w:t>
      </w:r>
    </w:p>
    <w:p w14:paraId="74F20C18" w14:textId="77777777" w:rsidR="004C1A24" w:rsidRPr="00FE11C2" w:rsidRDefault="004C1A24" w:rsidP="00E959A8">
      <w:pPr>
        <w:pStyle w:val="Akapitzlist"/>
        <w:widowControl w:val="0"/>
        <w:numPr>
          <w:ilvl w:val="0"/>
          <w:numId w:val="210"/>
        </w:numPr>
        <w:suppressAutoHyphens w:val="0"/>
        <w:autoSpaceDE w:val="0"/>
        <w:autoSpaceDN w:val="0"/>
        <w:spacing w:before="32" w:after="0" w:line="240" w:lineRule="auto"/>
        <w:jc w:val="both"/>
        <w:rPr>
          <w:rFonts w:ascii="Times New Roman" w:hAnsi="Times New Roman" w:cs="Times New Roman"/>
          <w:color w:val="231F20"/>
          <w:w w:val="105"/>
          <w:sz w:val="24"/>
          <w:szCs w:val="24"/>
        </w:rPr>
      </w:pPr>
      <w:r w:rsidRPr="00FE11C2">
        <w:rPr>
          <w:rFonts w:ascii="Times New Roman" w:hAnsi="Times New Roman" w:cs="Times New Roman"/>
          <w:color w:val="231F20"/>
          <w:w w:val="105"/>
          <w:sz w:val="24"/>
          <w:szCs w:val="24"/>
        </w:rPr>
        <w:t>wymiana grzejnika w pom sanitarnym na grzejnik drabinkowy h= 2m,</w:t>
      </w:r>
    </w:p>
    <w:p w14:paraId="04C6DF92" w14:textId="77777777" w:rsidR="004C1A24" w:rsidRPr="00FE11C2" w:rsidRDefault="004C1A24" w:rsidP="00E959A8">
      <w:pPr>
        <w:pStyle w:val="Akapitzlist"/>
        <w:widowControl w:val="0"/>
        <w:numPr>
          <w:ilvl w:val="0"/>
          <w:numId w:val="210"/>
        </w:numPr>
        <w:suppressAutoHyphens w:val="0"/>
        <w:autoSpaceDE w:val="0"/>
        <w:autoSpaceDN w:val="0"/>
        <w:spacing w:before="32" w:after="0" w:line="240" w:lineRule="auto"/>
        <w:jc w:val="both"/>
        <w:rPr>
          <w:rFonts w:ascii="Times New Roman" w:hAnsi="Times New Roman" w:cs="Times New Roman"/>
          <w:color w:val="231F20"/>
          <w:w w:val="105"/>
          <w:sz w:val="24"/>
          <w:szCs w:val="24"/>
        </w:rPr>
      </w:pPr>
      <w:r w:rsidRPr="00FE11C2">
        <w:rPr>
          <w:rFonts w:ascii="Times New Roman" w:hAnsi="Times New Roman" w:cs="Times New Roman"/>
          <w:color w:val="231F20"/>
          <w:w w:val="105"/>
          <w:sz w:val="24"/>
          <w:szCs w:val="24"/>
        </w:rPr>
        <w:t>malowanie rur c.o.,</w:t>
      </w:r>
    </w:p>
    <w:p w14:paraId="5C7B986A" w14:textId="77777777" w:rsidR="004C1A24" w:rsidRPr="00FE11C2" w:rsidRDefault="004C1A24" w:rsidP="00E959A8">
      <w:pPr>
        <w:pStyle w:val="Akapitzlist"/>
        <w:widowControl w:val="0"/>
        <w:numPr>
          <w:ilvl w:val="0"/>
          <w:numId w:val="210"/>
        </w:numPr>
        <w:suppressAutoHyphens w:val="0"/>
        <w:autoSpaceDE w:val="0"/>
        <w:autoSpaceDN w:val="0"/>
        <w:spacing w:before="32" w:after="0" w:line="240" w:lineRule="auto"/>
        <w:jc w:val="both"/>
        <w:rPr>
          <w:rFonts w:ascii="Times New Roman" w:hAnsi="Times New Roman" w:cs="Times New Roman"/>
          <w:color w:val="231F20"/>
          <w:w w:val="105"/>
          <w:sz w:val="24"/>
          <w:szCs w:val="24"/>
        </w:rPr>
      </w:pPr>
      <w:r w:rsidRPr="00FE11C2">
        <w:rPr>
          <w:rFonts w:ascii="Times New Roman" w:hAnsi="Times New Roman" w:cs="Times New Roman"/>
          <w:color w:val="231F20"/>
          <w:w w:val="105"/>
          <w:sz w:val="24"/>
          <w:szCs w:val="24"/>
        </w:rPr>
        <w:t xml:space="preserve">demontaż  instalacji </w:t>
      </w:r>
      <w:proofErr w:type="spellStart"/>
      <w:r w:rsidRPr="00FE11C2">
        <w:rPr>
          <w:rFonts w:ascii="Times New Roman" w:hAnsi="Times New Roman" w:cs="Times New Roman"/>
          <w:color w:val="231F20"/>
          <w:w w:val="105"/>
          <w:sz w:val="24"/>
          <w:szCs w:val="24"/>
        </w:rPr>
        <w:t>wod-kan</w:t>
      </w:r>
      <w:proofErr w:type="spellEnd"/>
      <w:r w:rsidRPr="00FE11C2">
        <w:rPr>
          <w:rFonts w:ascii="Times New Roman" w:hAnsi="Times New Roman" w:cs="Times New Roman"/>
          <w:color w:val="231F20"/>
          <w:w w:val="105"/>
          <w:sz w:val="24"/>
          <w:szCs w:val="24"/>
        </w:rPr>
        <w:t xml:space="preserve"> oraz armatury sanitarnej,</w:t>
      </w:r>
    </w:p>
    <w:p w14:paraId="0C92F314" w14:textId="77777777" w:rsidR="004C1A24" w:rsidRPr="00FE11C2" w:rsidRDefault="004C1A24" w:rsidP="00E959A8">
      <w:pPr>
        <w:pStyle w:val="Akapitzlist"/>
        <w:widowControl w:val="0"/>
        <w:numPr>
          <w:ilvl w:val="0"/>
          <w:numId w:val="210"/>
        </w:numPr>
        <w:suppressAutoHyphens w:val="0"/>
        <w:autoSpaceDE w:val="0"/>
        <w:autoSpaceDN w:val="0"/>
        <w:spacing w:before="32" w:after="0" w:line="240" w:lineRule="auto"/>
        <w:jc w:val="both"/>
        <w:rPr>
          <w:rFonts w:ascii="Times New Roman" w:hAnsi="Times New Roman" w:cs="Times New Roman"/>
          <w:color w:val="231F20"/>
          <w:w w:val="105"/>
          <w:sz w:val="24"/>
          <w:szCs w:val="24"/>
        </w:rPr>
      </w:pPr>
      <w:r w:rsidRPr="00FE11C2">
        <w:rPr>
          <w:rFonts w:ascii="Times New Roman" w:hAnsi="Times New Roman" w:cs="Times New Roman"/>
          <w:color w:val="231F20"/>
          <w:w w:val="105"/>
          <w:sz w:val="24"/>
          <w:szCs w:val="24"/>
        </w:rPr>
        <w:t>montaż pisuaru, umywalek , muszli ustępowej tupu kompakt,</w:t>
      </w:r>
    </w:p>
    <w:p w14:paraId="7C83EE33" w14:textId="77777777" w:rsidR="004C1A24" w:rsidRPr="00FE11C2" w:rsidRDefault="004C1A24" w:rsidP="00E959A8">
      <w:pPr>
        <w:pStyle w:val="Akapitzlist"/>
        <w:widowControl w:val="0"/>
        <w:numPr>
          <w:ilvl w:val="0"/>
          <w:numId w:val="210"/>
        </w:numPr>
        <w:suppressAutoHyphens w:val="0"/>
        <w:autoSpaceDE w:val="0"/>
        <w:autoSpaceDN w:val="0"/>
        <w:spacing w:before="32" w:after="0" w:line="240" w:lineRule="auto"/>
        <w:jc w:val="both"/>
        <w:rPr>
          <w:rFonts w:ascii="Times New Roman" w:hAnsi="Times New Roman" w:cs="Times New Roman"/>
          <w:color w:val="231F20"/>
          <w:w w:val="105"/>
          <w:sz w:val="24"/>
          <w:szCs w:val="24"/>
        </w:rPr>
      </w:pPr>
      <w:r w:rsidRPr="00FE11C2">
        <w:rPr>
          <w:rFonts w:ascii="Times New Roman" w:hAnsi="Times New Roman" w:cs="Times New Roman"/>
          <w:color w:val="231F20"/>
          <w:w w:val="105"/>
          <w:sz w:val="24"/>
          <w:szCs w:val="24"/>
        </w:rPr>
        <w:t>wykonanie podejś</w:t>
      </w:r>
      <w:r>
        <w:rPr>
          <w:rFonts w:ascii="Times New Roman" w:hAnsi="Times New Roman" w:cs="Times New Roman"/>
          <w:color w:val="231F20"/>
          <w:w w:val="105"/>
          <w:sz w:val="24"/>
          <w:szCs w:val="24"/>
        </w:rPr>
        <w:t>cia</w:t>
      </w:r>
      <w:r w:rsidRPr="00FE11C2">
        <w:rPr>
          <w:rFonts w:ascii="Times New Roman" w:hAnsi="Times New Roman" w:cs="Times New Roman"/>
          <w:color w:val="231F20"/>
          <w:w w:val="105"/>
          <w:sz w:val="24"/>
          <w:szCs w:val="24"/>
        </w:rPr>
        <w:t xml:space="preserve"> do pralki ,</w:t>
      </w:r>
    </w:p>
    <w:p w14:paraId="6C56139C" w14:textId="77777777" w:rsidR="004C1A24" w:rsidRPr="00FE11C2" w:rsidRDefault="004C1A24" w:rsidP="00E959A8">
      <w:pPr>
        <w:pStyle w:val="Akapitzlist"/>
        <w:widowControl w:val="0"/>
        <w:numPr>
          <w:ilvl w:val="0"/>
          <w:numId w:val="210"/>
        </w:numPr>
        <w:suppressAutoHyphens w:val="0"/>
        <w:autoSpaceDE w:val="0"/>
        <w:autoSpaceDN w:val="0"/>
        <w:spacing w:before="32" w:after="0" w:line="240" w:lineRule="auto"/>
        <w:jc w:val="both"/>
        <w:rPr>
          <w:rFonts w:ascii="Times New Roman" w:hAnsi="Times New Roman" w:cs="Times New Roman"/>
          <w:color w:val="231F20"/>
          <w:w w:val="105"/>
          <w:sz w:val="24"/>
          <w:szCs w:val="24"/>
        </w:rPr>
      </w:pPr>
      <w:r w:rsidRPr="00FE11C2">
        <w:rPr>
          <w:rFonts w:ascii="Times New Roman" w:hAnsi="Times New Roman" w:cs="Times New Roman"/>
          <w:color w:val="231F20"/>
          <w:w w:val="105"/>
          <w:sz w:val="24"/>
          <w:szCs w:val="24"/>
        </w:rPr>
        <w:t xml:space="preserve">montaż kabiny prysznicowej czterościennej prostokątnej 120x90 cm ze szkła hartowanego, z niskim brodzikiem na stelażu metalowym z syfonem, drzwi rozsuwane na podwójnych rolkach łożyskowych górnych i dolnych, bateria </w:t>
      </w:r>
      <w:proofErr w:type="spellStart"/>
      <w:r w:rsidRPr="00FE11C2">
        <w:rPr>
          <w:rFonts w:ascii="Times New Roman" w:hAnsi="Times New Roman" w:cs="Times New Roman"/>
          <w:color w:val="231F20"/>
          <w:w w:val="105"/>
          <w:sz w:val="24"/>
          <w:szCs w:val="24"/>
        </w:rPr>
        <w:t>mieszaczowa</w:t>
      </w:r>
      <w:proofErr w:type="spellEnd"/>
      <w:r w:rsidRPr="00FE11C2">
        <w:rPr>
          <w:rFonts w:ascii="Times New Roman" w:hAnsi="Times New Roman" w:cs="Times New Roman"/>
          <w:color w:val="231F20"/>
          <w:w w:val="105"/>
          <w:sz w:val="24"/>
          <w:szCs w:val="24"/>
        </w:rPr>
        <w:t>, słuchawka prysznicowa z wężem natryskowym wyposażone w półkę na kosmetyki.</w:t>
      </w:r>
    </w:p>
    <w:p w14:paraId="3D3B35E4" w14:textId="77777777" w:rsidR="004C1A24" w:rsidRPr="00FE11C2" w:rsidRDefault="004C1A24" w:rsidP="00E959A8">
      <w:pPr>
        <w:pStyle w:val="Akapitzlist"/>
        <w:widowControl w:val="0"/>
        <w:numPr>
          <w:ilvl w:val="0"/>
          <w:numId w:val="210"/>
        </w:numPr>
        <w:suppressAutoHyphens w:val="0"/>
        <w:autoSpaceDE w:val="0"/>
        <w:autoSpaceDN w:val="0"/>
        <w:spacing w:before="32" w:after="0" w:line="240" w:lineRule="auto"/>
        <w:jc w:val="both"/>
        <w:rPr>
          <w:rFonts w:ascii="Times New Roman" w:hAnsi="Times New Roman" w:cs="Times New Roman"/>
          <w:color w:val="231F20"/>
          <w:w w:val="105"/>
          <w:sz w:val="24"/>
          <w:szCs w:val="24"/>
        </w:rPr>
      </w:pPr>
      <w:r w:rsidRPr="00FE11C2">
        <w:rPr>
          <w:rFonts w:ascii="Times New Roman" w:hAnsi="Times New Roman" w:cs="Times New Roman"/>
          <w:color w:val="231F20"/>
          <w:sz w:val="24"/>
          <w:szCs w:val="24"/>
        </w:rPr>
        <w:t>sprawdzenie drożności istniejącej wentylacji grawitacyjnej i w razie potrzeby jej udrożnienie.</w:t>
      </w:r>
    </w:p>
    <w:p w14:paraId="238F4D29" w14:textId="77777777" w:rsidR="004C1A24" w:rsidRPr="00FE11C2" w:rsidRDefault="004C1A24" w:rsidP="00E959A8">
      <w:pPr>
        <w:widowControl w:val="0"/>
        <w:numPr>
          <w:ilvl w:val="2"/>
          <w:numId w:val="209"/>
        </w:numPr>
        <w:suppressAutoHyphens w:val="0"/>
        <w:autoSpaceDE w:val="0"/>
        <w:autoSpaceDN w:val="0"/>
        <w:spacing w:before="32" w:after="0" w:line="240" w:lineRule="auto"/>
        <w:contextualSpacing/>
        <w:jc w:val="both"/>
        <w:rPr>
          <w:sz w:val="24"/>
          <w:szCs w:val="24"/>
        </w:rPr>
      </w:pPr>
      <w:r w:rsidRPr="00FE11C2">
        <w:rPr>
          <w:b/>
          <w:color w:val="231F20"/>
          <w:sz w:val="24"/>
          <w:szCs w:val="24"/>
        </w:rPr>
        <w:t>Roboty elektryczne</w:t>
      </w:r>
      <w:r w:rsidRPr="00FE11C2">
        <w:rPr>
          <w:color w:val="231F20"/>
          <w:sz w:val="24"/>
          <w:szCs w:val="24"/>
        </w:rPr>
        <w:t xml:space="preserve"> –</w:t>
      </w:r>
    </w:p>
    <w:p w14:paraId="4B8FF5DC" w14:textId="77777777" w:rsidR="004C1A24" w:rsidRPr="00FE11C2" w:rsidRDefault="004C1A24" w:rsidP="00E959A8">
      <w:pPr>
        <w:widowControl w:val="0"/>
        <w:numPr>
          <w:ilvl w:val="3"/>
          <w:numId w:val="209"/>
        </w:numPr>
        <w:suppressAutoHyphens w:val="0"/>
        <w:autoSpaceDE w:val="0"/>
        <w:autoSpaceDN w:val="0"/>
        <w:spacing w:before="32" w:after="0" w:line="240" w:lineRule="auto"/>
        <w:contextualSpacing/>
        <w:jc w:val="both"/>
        <w:rPr>
          <w:sz w:val="24"/>
          <w:szCs w:val="24"/>
        </w:rPr>
      </w:pPr>
      <w:r w:rsidRPr="00FE11C2">
        <w:rPr>
          <w:color w:val="231F20"/>
          <w:sz w:val="24"/>
          <w:szCs w:val="24"/>
        </w:rPr>
        <w:t>wymiana gniazd wtyczkowych dwubiegunowych</w:t>
      </w:r>
    </w:p>
    <w:p w14:paraId="6CD7DC33" w14:textId="77777777" w:rsidR="004C1A24" w:rsidRPr="00E75EA5" w:rsidRDefault="004C1A24" w:rsidP="00E959A8">
      <w:pPr>
        <w:widowControl w:val="0"/>
        <w:numPr>
          <w:ilvl w:val="3"/>
          <w:numId w:val="209"/>
        </w:numPr>
        <w:suppressAutoHyphens w:val="0"/>
        <w:autoSpaceDE w:val="0"/>
        <w:autoSpaceDN w:val="0"/>
        <w:spacing w:before="32" w:after="0" w:line="240" w:lineRule="auto"/>
        <w:contextualSpacing/>
        <w:jc w:val="both"/>
        <w:rPr>
          <w:sz w:val="24"/>
          <w:szCs w:val="24"/>
        </w:rPr>
      </w:pPr>
      <w:r w:rsidRPr="00E75EA5">
        <w:rPr>
          <w:sz w:val="24"/>
          <w:szCs w:val="24"/>
        </w:rPr>
        <w:t>wymiana opraw świetlówkowych i żarowych</w:t>
      </w:r>
      <w:r>
        <w:rPr>
          <w:sz w:val="24"/>
          <w:szCs w:val="24"/>
        </w:rPr>
        <w:t xml:space="preserve"> na oprawy </w:t>
      </w:r>
      <w:proofErr w:type="spellStart"/>
      <w:r>
        <w:rPr>
          <w:sz w:val="24"/>
          <w:szCs w:val="24"/>
        </w:rPr>
        <w:t>ledowe</w:t>
      </w:r>
      <w:proofErr w:type="spellEnd"/>
    </w:p>
    <w:p w14:paraId="30278438" w14:textId="77777777" w:rsidR="004C1A24" w:rsidRPr="00FE11C2" w:rsidRDefault="004C1A24" w:rsidP="00E959A8">
      <w:pPr>
        <w:widowControl w:val="0"/>
        <w:numPr>
          <w:ilvl w:val="3"/>
          <w:numId w:val="209"/>
        </w:numPr>
        <w:suppressAutoHyphens w:val="0"/>
        <w:autoSpaceDE w:val="0"/>
        <w:autoSpaceDN w:val="0"/>
        <w:spacing w:before="32" w:after="0" w:line="240" w:lineRule="auto"/>
        <w:contextualSpacing/>
        <w:jc w:val="both"/>
        <w:rPr>
          <w:sz w:val="24"/>
          <w:szCs w:val="24"/>
        </w:rPr>
      </w:pPr>
      <w:r w:rsidRPr="00FE11C2">
        <w:rPr>
          <w:color w:val="231F20"/>
          <w:sz w:val="24"/>
          <w:szCs w:val="24"/>
        </w:rPr>
        <w:t>wymiana instalacji elektrycznej gniazd</w:t>
      </w:r>
      <w:r w:rsidRPr="00FE11C2">
        <w:rPr>
          <w:color w:val="231F20"/>
          <w:spacing w:val="-2"/>
          <w:sz w:val="24"/>
          <w:szCs w:val="24"/>
        </w:rPr>
        <w:t xml:space="preserve"> </w:t>
      </w:r>
      <w:r w:rsidRPr="00FE11C2">
        <w:rPr>
          <w:color w:val="231F20"/>
          <w:sz w:val="24"/>
          <w:szCs w:val="24"/>
        </w:rPr>
        <w:t>podtynkowych,</w:t>
      </w:r>
    </w:p>
    <w:p w14:paraId="77081D33" w14:textId="77777777" w:rsidR="004C1A24" w:rsidRPr="00FE11C2" w:rsidRDefault="004C1A24" w:rsidP="004C1A24">
      <w:pPr>
        <w:widowControl w:val="0"/>
        <w:autoSpaceDE w:val="0"/>
        <w:autoSpaceDN w:val="0"/>
        <w:spacing w:before="32" w:after="0" w:line="240" w:lineRule="auto"/>
        <w:ind w:left="1701"/>
        <w:contextualSpacing/>
        <w:jc w:val="both"/>
        <w:rPr>
          <w:color w:val="231F20"/>
          <w:sz w:val="24"/>
          <w:szCs w:val="24"/>
          <w:highlight w:val="yellow"/>
        </w:rPr>
      </w:pPr>
    </w:p>
    <w:p w14:paraId="0D552AF6" w14:textId="77777777" w:rsidR="004C1A24" w:rsidRPr="00FE11C2" w:rsidRDefault="004C1A24" w:rsidP="00E959A8">
      <w:pPr>
        <w:numPr>
          <w:ilvl w:val="1"/>
          <w:numId w:val="209"/>
        </w:numPr>
        <w:suppressAutoHyphens w:val="0"/>
        <w:spacing w:after="0" w:line="240" w:lineRule="auto"/>
        <w:contextualSpacing/>
        <w:jc w:val="both"/>
        <w:rPr>
          <w:rFonts w:eastAsia="Times New Roman"/>
          <w:b/>
          <w:sz w:val="24"/>
          <w:szCs w:val="24"/>
          <w:lang w:eastAsia="pl-PL"/>
        </w:rPr>
      </w:pPr>
      <w:r w:rsidRPr="00FE11C2">
        <w:rPr>
          <w:rFonts w:eastAsia="Times New Roman"/>
          <w:b/>
          <w:sz w:val="24"/>
          <w:szCs w:val="24"/>
          <w:lang w:eastAsia="pl-PL"/>
        </w:rPr>
        <w:t>UWAGA:</w:t>
      </w:r>
    </w:p>
    <w:p w14:paraId="175DD58B" w14:textId="77777777" w:rsidR="004C1A24" w:rsidRPr="00FE11C2" w:rsidRDefault="004C1A24" w:rsidP="004C1A24">
      <w:pPr>
        <w:pStyle w:val="Tekstpodstawowywcity3"/>
        <w:ind w:left="597" w:firstLine="424"/>
      </w:pPr>
      <w:r w:rsidRPr="00FE11C2">
        <w:t>Budynek:</w:t>
      </w:r>
    </w:p>
    <w:p w14:paraId="05D5F57D" w14:textId="77777777" w:rsidR="004C1A24" w:rsidRPr="00FE11C2" w:rsidRDefault="004C1A24" w:rsidP="00E959A8">
      <w:pPr>
        <w:numPr>
          <w:ilvl w:val="2"/>
          <w:numId w:val="209"/>
        </w:numPr>
        <w:suppressAutoHyphens w:val="0"/>
        <w:spacing w:after="0" w:line="240" w:lineRule="auto"/>
        <w:contextualSpacing/>
        <w:jc w:val="both"/>
        <w:rPr>
          <w:rFonts w:eastAsia="Times New Roman"/>
          <w:sz w:val="24"/>
          <w:szCs w:val="24"/>
          <w:lang w:eastAsia="pl-PL"/>
        </w:rPr>
      </w:pPr>
      <w:r w:rsidRPr="00FE11C2">
        <w:rPr>
          <w:sz w:val="24"/>
          <w:szCs w:val="24"/>
        </w:rPr>
        <w:t>Jest posadowiony na terenie Akademii Marynarki Wojennej, który jest   wpisany do rejestru zabytków województwa pomorskiego pod nr 1859,</w:t>
      </w:r>
    </w:p>
    <w:p w14:paraId="7C377487" w14:textId="77777777" w:rsidR="004C1A24" w:rsidRPr="00FE11C2" w:rsidRDefault="004C1A24" w:rsidP="00E959A8">
      <w:pPr>
        <w:numPr>
          <w:ilvl w:val="2"/>
          <w:numId w:val="209"/>
        </w:numPr>
        <w:suppressAutoHyphens w:val="0"/>
        <w:spacing w:after="0" w:line="240" w:lineRule="auto"/>
        <w:contextualSpacing/>
        <w:jc w:val="both"/>
        <w:rPr>
          <w:rFonts w:eastAsia="Times New Roman"/>
          <w:sz w:val="24"/>
          <w:szCs w:val="24"/>
          <w:lang w:eastAsia="pl-PL"/>
        </w:rPr>
      </w:pPr>
      <w:r w:rsidRPr="00FE11C2">
        <w:rPr>
          <w:sz w:val="24"/>
          <w:szCs w:val="24"/>
        </w:rPr>
        <w:t>znajduje się na terenie zamkniętym na  mocy decyzji Nr 264/MON Ministra Obrony Narodowej i w związku z tym:</w:t>
      </w:r>
    </w:p>
    <w:p w14:paraId="767E611E" w14:textId="77777777" w:rsidR="004C1A24" w:rsidRPr="00FE11C2" w:rsidRDefault="004C1A24" w:rsidP="00E959A8">
      <w:pPr>
        <w:numPr>
          <w:ilvl w:val="3"/>
          <w:numId w:val="209"/>
        </w:numPr>
        <w:suppressAutoHyphens w:val="0"/>
        <w:spacing w:after="0" w:line="240" w:lineRule="auto"/>
        <w:contextualSpacing/>
        <w:jc w:val="both"/>
        <w:rPr>
          <w:rFonts w:eastAsia="Times New Roman"/>
          <w:sz w:val="24"/>
          <w:szCs w:val="24"/>
          <w:lang w:eastAsia="pl-PL"/>
        </w:rPr>
      </w:pPr>
      <w:r w:rsidRPr="00FE11C2">
        <w:rPr>
          <w:sz w:val="24"/>
          <w:szCs w:val="24"/>
        </w:rPr>
        <w:t xml:space="preserve">na terenie Akademii obowiązuje system </w:t>
      </w:r>
      <w:proofErr w:type="spellStart"/>
      <w:r w:rsidRPr="00FE11C2">
        <w:rPr>
          <w:sz w:val="24"/>
          <w:szCs w:val="24"/>
        </w:rPr>
        <w:t>przepustkowy</w:t>
      </w:r>
      <w:proofErr w:type="spellEnd"/>
      <w:r w:rsidRPr="00FE11C2">
        <w:rPr>
          <w:sz w:val="24"/>
          <w:szCs w:val="24"/>
        </w:rPr>
        <w:t>,</w:t>
      </w:r>
    </w:p>
    <w:p w14:paraId="6960A253" w14:textId="77777777" w:rsidR="004C1A24" w:rsidRPr="00FE11C2" w:rsidRDefault="004C1A24" w:rsidP="00E959A8">
      <w:pPr>
        <w:numPr>
          <w:ilvl w:val="3"/>
          <w:numId w:val="209"/>
        </w:numPr>
        <w:suppressAutoHyphens w:val="0"/>
        <w:spacing w:after="0" w:line="240" w:lineRule="auto"/>
        <w:contextualSpacing/>
        <w:jc w:val="both"/>
        <w:rPr>
          <w:rFonts w:eastAsia="Times New Roman"/>
          <w:sz w:val="24"/>
          <w:szCs w:val="24"/>
          <w:lang w:eastAsia="pl-PL"/>
        </w:rPr>
      </w:pPr>
      <w:r w:rsidRPr="00FE11C2">
        <w:rPr>
          <w:sz w:val="24"/>
          <w:szCs w:val="24"/>
        </w:rPr>
        <w:t xml:space="preserve">Wykonawca, który zamierza realizować prace poprzez osoby posiadające obce obywatelstwo musi przedłożyć Zamawiającemu przed podpisaniem umowy pozytywną opinię ze Służby Kontrwywiadu Wojskowego (SKW) na wejście wskazanych osób na teren wojskowy. </w:t>
      </w:r>
    </w:p>
    <w:p w14:paraId="49965A90" w14:textId="77777777" w:rsidR="008F7F73" w:rsidRDefault="008F7F73" w:rsidP="00A56244">
      <w:pPr>
        <w:suppressAutoHyphens w:val="0"/>
        <w:spacing w:after="160" w:line="259" w:lineRule="auto"/>
      </w:pPr>
    </w:p>
    <w:p w14:paraId="281D2579" w14:textId="77777777" w:rsidR="008F7F73" w:rsidRDefault="008F7F73" w:rsidP="00A56244">
      <w:pPr>
        <w:suppressAutoHyphens w:val="0"/>
        <w:spacing w:after="160" w:line="259" w:lineRule="auto"/>
      </w:pPr>
    </w:p>
    <w:p w14:paraId="392DDC3F" w14:textId="77777777" w:rsidR="004C1A24" w:rsidRDefault="004C1A24" w:rsidP="00A56244">
      <w:pPr>
        <w:suppressAutoHyphens w:val="0"/>
        <w:spacing w:after="160" w:line="259" w:lineRule="auto"/>
      </w:pPr>
    </w:p>
    <w:p w14:paraId="2F673F32" w14:textId="77777777" w:rsidR="004C1A24" w:rsidRDefault="004C1A24" w:rsidP="00A56244">
      <w:pPr>
        <w:suppressAutoHyphens w:val="0"/>
        <w:spacing w:after="160" w:line="259" w:lineRule="auto"/>
      </w:pPr>
    </w:p>
    <w:p w14:paraId="26F020A1" w14:textId="77777777" w:rsidR="004C1A24" w:rsidRDefault="004C1A24" w:rsidP="00A56244">
      <w:pPr>
        <w:suppressAutoHyphens w:val="0"/>
        <w:spacing w:after="160" w:line="259" w:lineRule="auto"/>
      </w:pPr>
    </w:p>
    <w:p w14:paraId="6520948E" w14:textId="77777777" w:rsidR="004C1A24" w:rsidRDefault="004C1A24" w:rsidP="00A56244">
      <w:pPr>
        <w:suppressAutoHyphens w:val="0"/>
        <w:spacing w:after="160" w:line="259" w:lineRule="auto"/>
      </w:pPr>
    </w:p>
    <w:p w14:paraId="2DF00426" w14:textId="77777777" w:rsidR="004C1A24" w:rsidRDefault="004C1A24" w:rsidP="00A56244">
      <w:pPr>
        <w:suppressAutoHyphens w:val="0"/>
        <w:spacing w:after="160" w:line="259" w:lineRule="auto"/>
      </w:pPr>
    </w:p>
    <w:p w14:paraId="6BDBE33E" w14:textId="77777777" w:rsidR="004C1A24" w:rsidRDefault="004C1A24" w:rsidP="00A56244">
      <w:pPr>
        <w:suppressAutoHyphens w:val="0"/>
        <w:spacing w:after="160" w:line="259" w:lineRule="auto"/>
      </w:pPr>
    </w:p>
    <w:p w14:paraId="6DA9BFA0" w14:textId="77777777" w:rsidR="004C1A24" w:rsidRDefault="004C1A24" w:rsidP="00A56244">
      <w:pPr>
        <w:suppressAutoHyphens w:val="0"/>
        <w:spacing w:after="160" w:line="259" w:lineRule="auto"/>
      </w:pPr>
    </w:p>
    <w:p w14:paraId="242951F1" w14:textId="77777777" w:rsidR="004C1A24" w:rsidRDefault="004C1A24" w:rsidP="00A56244">
      <w:pPr>
        <w:suppressAutoHyphens w:val="0"/>
        <w:spacing w:after="160" w:line="259" w:lineRule="auto"/>
      </w:pPr>
    </w:p>
    <w:p w14:paraId="603944EB" w14:textId="77777777" w:rsidR="004C1A24" w:rsidRDefault="004C1A24" w:rsidP="00A56244">
      <w:pPr>
        <w:suppressAutoHyphens w:val="0"/>
        <w:spacing w:after="160" w:line="259" w:lineRule="auto"/>
      </w:pPr>
    </w:p>
    <w:p w14:paraId="1015D852" w14:textId="77777777" w:rsidR="004C1A24" w:rsidRDefault="004C1A24" w:rsidP="00A56244">
      <w:pPr>
        <w:suppressAutoHyphens w:val="0"/>
        <w:spacing w:after="160" w:line="259" w:lineRule="auto"/>
      </w:pPr>
    </w:p>
    <w:p w14:paraId="31187950" w14:textId="77777777" w:rsidR="004C1A24" w:rsidRDefault="004C1A24" w:rsidP="00A56244">
      <w:pPr>
        <w:suppressAutoHyphens w:val="0"/>
        <w:spacing w:after="160" w:line="259" w:lineRule="auto"/>
      </w:pPr>
    </w:p>
    <w:p w14:paraId="12F2BC65" w14:textId="77777777" w:rsidR="004C1A24" w:rsidRDefault="004C1A24" w:rsidP="00A56244">
      <w:pPr>
        <w:suppressAutoHyphens w:val="0"/>
        <w:spacing w:after="160" w:line="259" w:lineRule="auto"/>
      </w:pPr>
    </w:p>
    <w:p w14:paraId="0532295D" w14:textId="77777777" w:rsidR="004C1A24" w:rsidRDefault="004C1A24" w:rsidP="00A56244">
      <w:pPr>
        <w:suppressAutoHyphens w:val="0"/>
        <w:spacing w:after="160" w:line="259" w:lineRule="auto"/>
      </w:pPr>
    </w:p>
    <w:p w14:paraId="706990E0" w14:textId="77777777" w:rsidR="004C1A24" w:rsidRDefault="004C1A24" w:rsidP="00A56244">
      <w:pPr>
        <w:suppressAutoHyphens w:val="0"/>
        <w:spacing w:after="160" w:line="259" w:lineRule="auto"/>
      </w:pPr>
    </w:p>
    <w:p w14:paraId="1CE7D524" w14:textId="77777777" w:rsidR="004C1A24" w:rsidRDefault="004C1A24" w:rsidP="00A56244">
      <w:pPr>
        <w:suppressAutoHyphens w:val="0"/>
        <w:spacing w:after="160" w:line="259" w:lineRule="auto"/>
      </w:pPr>
    </w:p>
    <w:p w14:paraId="04E891FC" w14:textId="77777777" w:rsidR="004C1A24" w:rsidRDefault="004C1A24" w:rsidP="00A56244">
      <w:pPr>
        <w:suppressAutoHyphens w:val="0"/>
        <w:spacing w:after="160" w:line="259" w:lineRule="auto"/>
      </w:pPr>
    </w:p>
    <w:p w14:paraId="6499EFEB" w14:textId="77777777" w:rsidR="004C1A24" w:rsidRDefault="004C1A24" w:rsidP="00A56244">
      <w:pPr>
        <w:suppressAutoHyphens w:val="0"/>
        <w:spacing w:after="160" w:line="259" w:lineRule="auto"/>
      </w:pPr>
    </w:p>
    <w:p w14:paraId="5D661C65" w14:textId="77777777" w:rsidR="00251A70" w:rsidRDefault="00251A70" w:rsidP="00626002">
      <w:pPr>
        <w:spacing w:after="0" w:line="240" w:lineRule="auto"/>
        <w:ind w:left="6379"/>
      </w:pPr>
    </w:p>
    <w:p w14:paraId="17887BF7" w14:textId="77777777" w:rsidR="00220FE2" w:rsidRDefault="00220FE2" w:rsidP="00626002">
      <w:pPr>
        <w:spacing w:after="0" w:line="240" w:lineRule="auto"/>
        <w:ind w:left="6379"/>
      </w:pPr>
    </w:p>
    <w:p w14:paraId="7F648096" w14:textId="3D203470" w:rsidR="00B97532" w:rsidRPr="00B946C7" w:rsidRDefault="00D8126B" w:rsidP="00626002">
      <w:pPr>
        <w:spacing w:after="0" w:line="240" w:lineRule="auto"/>
        <w:ind w:left="6379"/>
        <w:rPr>
          <w:b/>
          <w:i/>
          <w:u w:val="single"/>
        </w:rPr>
      </w:pPr>
      <w:r w:rsidRPr="00B946C7">
        <w:t xml:space="preserve"> </w:t>
      </w:r>
      <w:r w:rsidR="00B97532" w:rsidRPr="00B946C7">
        <w:rPr>
          <w:b/>
          <w:i/>
          <w:u w:val="single"/>
        </w:rPr>
        <w:t>ZAŁĄCZNIK NR 3</w:t>
      </w:r>
    </w:p>
    <w:p w14:paraId="710C7753" w14:textId="77777777" w:rsidR="00D624F5" w:rsidRPr="00CD0B50" w:rsidRDefault="00D624F5" w:rsidP="00D624F5">
      <w:pPr>
        <w:pStyle w:val="Tytu"/>
        <w:jc w:val="left"/>
        <w:rPr>
          <w:i/>
          <w:iCs/>
          <w:sz w:val="24"/>
          <w:szCs w:val="24"/>
        </w:rPr>
      </w:pPr>
    </w:p>
    <w:p w14:paraId="0B65E8B4" w14:textId="77777777" w:rsidR="004C1A24" w:rsidRPr="00251A70" w:rsidRDefault="004C1A24" w:rsidP="004C1A24">
      <w:pPr>
        <w:spacing w:after="0" w:line="240" w:lineRule="auto"/>
        <w:jc w:val="center"/>
        <w:rPr>
          <w:b/>
          <w:bCs/>
        </w:rPr>
      </w:pPr>
      <w:r w:rsidRPr="00251A70">
        <w:rPr>
          <w:b/>
          <w:bCs/>
        </w:rPr>
        <w:t>UMOWA NR ............/2023 (projekt)</w:t>
      </w:r>
    </w:p>
    <w:p w14:paraId="5F9D0845" w14:textId="77777777" w:rsidR="004C1A24" w:rsidRPr="00251A70" w:rsidRDefault="004C1A24" w:rsidP="004C1A24">
      <w:pPr>
        <w:spacing w:after="0" w:line="240" w:lineRule="auto"/>
        <w:jc w:val="center"/>
        <w:rPr>
          <w:b/>
          <w:bCs/>
        </w:rPr>
      </w:pPr>
    </w:p>
    <w:p w14:paraId="265338D4" w14:textId="77777777" w:rsidR="004C1A24" w:rsidRPr="00251A70" w:rsidRDefault="004C1A24" w:rsidP="004C1A24">
      <w:p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zawarta dniu .....................2023 r., pomiędzy: </w:t>
      </w:r>
    </w:p>
    <w:p w14:paraId="61B7D6DC" w14:textId="77777777" w:rsidR="004C1A24" w:rsidRPr="00251A70" w:rsidRDefault="004C1A24" w:rsidP="004C1A24">
      <w:p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p>
    <w:p w14:paraId="64BA9873" w14:textId="77777777" w:rsidR="004C1A24" w:rsidRPr="00251A70" w:rsidRDefault="004C1A24" w:rsidP="004C1A24">
      <w:p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Akademią Marynarki Wojennej im. Bohaterów Westerplatte</w:t>
      </w:r>
      <w:r w:rsidRPr="00251A70">
        <w:rPr>
          <w:rFonts w:eastAsia="Arial Unicode MS"/>
          <w:u w:color="000000"/>
          <w:bdr w:val="nil"/>
          <w:lang w:eastAsia="pl-PL"/>
          <w14:textOutline w14:w="12700" w14:cap="flat" w14:cmpd="sng" w14:algn="ctr">
            <w14:noFill/>
            <w14:prstDash w14:val="solid"/>
            <w14:miter w14:lim="400000"/>
          </w14:textOutline>
        </w:rPr>
        <w:t xml:space="preserve"> w Gdyni, ul. Śmidowicza 69, 81-127 Gdynia, NIP 586-010-46-93, Regon 190064136, </w:t>
      </w:r>
    </w:p>
    <w:p w14:paraId="65776E82" w14:textId="77777777" w:rsidR="004C1A24" w:rsidRPr="00251A70" w:rsidRDefault="004C1A24" w:rsidP="004C1A24">
      <w:pPr>
        <w:pBdr>
          <w:top w:val="nil"/>
          <w:left w:val="nil"/>
          <w:bottom w:val="nil"/>
          <w:right w:val="nil"/>
          <w:between w:val="nil"/>
          <w:bar w:val="nil"/>
        </w:pBdr>
        <w:spacing w:after="0" w:line="240" w:lineRule="auto"/>
        <w:jc w:val="both"/>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w imieniu i na rzecz której działa: </w:t>
      </w:r>
    </w:p>
    <w:p w14:paraId="31D75F4C" w14:textId="77777777" w:rsidR="004C1A24" w:rsidRPr="00251A70" w:rsidRDefault="004C1A24" w:rsidP="004C1A24">
      <w:p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 xml:space="preserve">KANCLERZ  –  Marek DRYGAS, </w:t>
      </w:r>
      <w:r w:rsidRPr="00251A70">
        <w:rPr>
          <w:rFonts w:eastAsia="Arial Unicode MS"/>
          <w:bCs/>
          <w:u w:color="000000"/>
          <w:bdr w:val="nil"/>
          <w:lang w:eastAsia="pl-PL"/>
          <w14:textOutline w14:w="12700" w14:cap="flat" w14:cmpd="sng" w14:algn="ctr">
            <w14:noFill/>
            <w14:prstDash w14:val="solid"/>
            <w14:miter w14:lim="400000"/>
          </w14:textOutline>
        </w:rPr>
        <w:t>upoważniony do działania na mocy pełnomocnictwa</w:t>
      </w:r>
      <w:r w:rsidRPr="00251A70">
        <w:rPr>
          <w:rFonts w:eastAsia="Arial Unicode MS"/>
          <w:b/>
          <w:bCs/>
          <w:u w:color="000000"/>
          <w:bdr w:val="nil"/>
          <w:lang w:eastAsia="pl-PL"/>
          <w14:textOutline w14:w="12700" w14:cap="flat" w14:cmpd="sng" w14:algn="ctr">
            <w14:noFill/>
            <w14:prstDash w14:val="solid"/>
            <w14:miter w14:lim="400000"/>
          </w14:textOutline>
        </w:rPr>
        <w:br/>
        <w:t>Rektora  -  Komendanta  -  kontradmirała  prof. dr hab. Tomasza SZUBRYCHTA,</w:t>
      </w:r>
    </w:p>
    <w:p w14:paraId="2E6FB9EE" w14:textId="77777777" w:rsidR="004C1A24" w:rsidRPr="00251A70" w:rsidRDefault="004C1A24" w:rsidP="004C1A24">
      <w:p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zwaną w dalszej części niniejszej Umowy „ZAMAWIAJĄCYM”, </w:t>
      </w:r>
    </w:p>
    <w:p w14:paraId="0F3CB8B4" w14:textId="77777777" w:rsidR="004C1A24" w:rsidRPr="00251A70" w:rsidRDefault="004C1A24" w:rsidP="004C1A24">
      <w:pPr>
        <w:pBdr>
          <w:top w:val="nil"/>
          <w:left w:val="nil"/>
          <w:bottom w:val="nil"/>
          <w:right w:val="nil"/>
          <w:between w:val="nil"/>
          <w:bar w:val="nil"/>
        </w:pBdr>
        <w:spacing w:after="0" w:line="240" w:lineRule="auto"/>
        <w:jc w:val="both"/>
        <w:rPr>
          <w:rFonts w:eastAsia="Arial Unicode MS"/>
          <w:b/>
          <w:bCs/>
          <w:u w:color="000000"/>
          <w:bdr w:val="nil"/>
          <w:lang w:eastAsia="pl-PL"/>
          <w14:textOutline w14:w="12700" w14:cap="flat" w14:cmpd="sng" w14:algn="ctr">
            <w14:noFill/>
            <w14:prstDash w14:val="solid"/>
            <w14:miter w14:lim="400000"/>
          </w14:textOutline>
        </w:rPr>
      </w:pPr>
    </w:p>
    <w:p w14:paraId="278691AE" w14:textId="77777777" w:rsidR="004C1A24" w:rsidRPr="00251A70" w:rsidRDefault="004C1A24" w:rsidP="004C1A24">
      <w:pPr>
        <w:widowControl w:val="0"/>
        <w:pBdr>
          <w:top w:val="nil"/>
          <w:left w:val="nil"/>
          <w:bottom w:val="nil"/>
          <w:right w:val="nil"/>
          <w:between w:val="nil"/>
          <w:bar w:val="nil"/>
        </w:pBdr>
        <w:spacing w:after="0" w:line="240" w:lineRule="auto"/>
        <w:ind w:left="104"/>
        <w:jc w:val="both"/>
        <w:outlineLvl w:val="0"/>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a</w:t>
      </w:r>
    </w:p>
    <w:p w14:paraId="708F9434" w14:textId="77777777" w:rsidR="004C1A24" w:rsidRPr="00251A70" w:rsidRDefault="004C1A24" w:rsidP="004C1A24">
      <w:pPr>
        <w:widowControl w:val="0"/>
        <w:pBdr>
          <w:top w:val="nil"/>
          <w:left w:val="nil"/>
          <w:bottom w:val="nil"/>
          <w:right w:val="nil"/>
          <w:between w:val="nil"/>
          <w:bar w:val="nil"/>
        </w:pBdr>
        <w:spacing w:after="0" w:line="240" w:lineRule="auto"/>
        <w:ind w:left="104"/>
        <w:jc w:val="both"/>
        <w:outlineLvl w:val="0"/>
        <w:rPr>
          <w:rFonts w:eastAsia="Arial Unicode MS"/>
          <w:b/>
          <w:bCs/>
          <w:u w:color="000000"/>
          <w:bdr w:val="nil"/>
          <w:lang w:eastAsia="pl-PL"/>
          <w14:textOutline w14:w="12700" w14:cap="flat" w14:cmpd="sng" w14:algn="ctr">
            <w14:noFill/>
            <w14:prstDash w14:val="solid"/>
            <w14:miter w14:lim="400000"/>
          </w14:textOutline>
        </w:rPr>
      </w:pPr>
    </w:p>
    <w:p w14:paraId="4F35807B" w14:textId="3C0992D0" w:rsidR="004C1A24" w:rsidRPr="00251A70" w:rsidRDefault="004C1A24" w:rsidP="004C1A24">
      <w:pPr>
        <w:widowControl w:val="0"/>
        <w:pBdr>
          <w:top w:val="nil"/>
          <w:left w:val="nil"/>
          <w:bottom w:val="nil"/>
          <w:right w:val="nil"/>
          <w:between w:val="nil"/>
          <w:bar w:val="nil"/>
        </w:pBdr>
        <w:spacing w:after="0" w:line="240" w:lineRule="auto"/>
        <w:jc w:val="both"/>
        <w:outlineLvl w:val="0"/>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w:t>
      </w:r>
    </w:p>
    <w:p w14:paraId="528ED69C" w14:textId="240EE0A3" w:rsidR="004C1A24" w:rsidRPr="00251A70" w:rsidRDefault="004C1A24" w:rsidP="004C1A24">
      <w:pPr>
        <w:widowControl w:val="0"/>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 będącym płatnikiem VAT, nr NIP ………………………….., REGON: ………………………, działającym na podstawie wpisu do rejestru właściwego dla Wykonawcy, stanowiącym </w:t>
      </w:r>
      <w:r w:rsidRPr="00251A70">
        <w:rPr>
          <w:rFonts w:eastAsia="Arial Unicode MS"/>
          <w:b/>
          <w:bCs/>
          <w:u w:color="000000"/>
          <w:bdr w:val="nil"/>
          <w:lang w:eastAsia="pl-PL"/>
          <w14:textOutline w14:w="12700" w14:cap="flat" w14:cmpd="sng" w14:algn="ctr">
            <w14:noFill/>
            <w14:prstDash w14:val="solid"/>
            <w14:miter w14:lim="400000"/>
          </w14:textOutline>
        </w:rPr>
        <w:t xml:space="preserve">załącznik nr 1 </w:t>
      </w:r>
      <w:r w:rsidRPr="00251A70">
        <w:rPr>
          <w:rFonts w:eastAsia="Arial Unicode MS"/>
          <w:u w:color="000000"/>
          <w:bdr w:val="nil"/>
          <w:lang w:eastAsia="pl-PL"/>
          <w14:textOutline w14:w="12700" w14:cap="flat" w14:cmpd="sng" w14:algn="ctr">
            <w14:noFill/>
            <w14:prstDash w14:val="solid"/>
            <w14:miter w14:lim="400000"/>
          </w14:textOutline>
        </w:rPr>
        <w:t>do niniejszej Umowy (wypis z KRS lub z innego rejestru, pełnomocnictwo), reprezentowanym przez:</w:t>
      </w:r>
    </w:p>
    <w:p w14:paraId="4CCBF60A" w14:textId="77777777" w:rsidR="004C1A24" w:rsidRPr="00251A70" w:rsidRDefault="004C1A24" w:rsidP="004C1A24">
      <w:pPr>
        <w:widowControl w:val="0"/>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w:t>
      </w:r>
    </w:p>
    <w:p w14:paraId="47AAAF87" w14:textId="77777777" w:rsidR="004C1A24" w:rsidRPr="00251A70" w:rsidRDefault="004C1A24" w:rsidP="004C1A24">
      <w:pPr>
        <w:widowControl w:val="0"/>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zwanym w dalszej treści niniejszej Umowy „</w:t>
      </w:r>
      <w:r w:rsidRPr="00251A70">
        <w:rPr>
          <w:rFonts w:eastAsia="Arial Unicode MS"/>
          <w:b/>
          <w:bCs/>
          <w:u w:color="000000"/>
          <w:bdr w:val="nil"/>
          <w:lang w:eastAsia="pl-PL"/>
          <w14:textOutline w14:w="12700" w14:cap="flat" w14:cmpd="sng" w14:algn="ctr">
            <w14:noFill/>
            <w14:prstDash w14:val="solid"/>
            <w14:miter w14:lim="400000"/>
          </w14:textOutline>
        </w:rPr>
        <w:t>WYKONAWCĄ</w:t>
      </w:r>
      <w:r w:rsidRPr="00251A70">
        <w:rPr>
          <w:rFonts w:eastAsia="Arial Unicode MS"/>
          <w:u w:color="000000"/>
          <w:bdr w:val="nil"/>
          <w:lang w:eastAsia="pl-PL"/>
          <w14:textOutline w14:w="12700" w14:cap="flat" w14:cmpd="sng" w14:algn="ctr">
            <w14:noFill/>
            <w14:prstDash w14:val="solid"/>
            <w14:miter w14:lim="400000"/>
          </w14:textOutline>
        </w:rPr>
        <w:t xml:space="preserve">”, </w:t>
      </w:r>
    </w:p>
    <w:p w14:paraId="7A1CBC56" w14:textId="77777777" w:rsidR="004C1A24" w:rsidRPr="00251A70" w:rsidRDefault="004C1A24" w:rsidP="004C1A24">
      <w:pPr>
        <w:widowControl w:val="0"/>
        <w:pBdr>
          <w:top w:val="nil"/>
          <w:left w:val="nil"/>
          <w:bottom w:val="nil"/>
          <w:right w:val="nil"/>
          <w:between w:val="nil"/>
          <w:bar w:val="nil"/>
        </w:pBdr>
        <w:spacing w:after="0" w:line="240" w:lineRule="auto"/>
        <w:ind w:left="161"/>
        <w:jc w:val="both"/>
        <w:rPr>
          <w:rFonts w:eastAsia="Arial Unicode MS"/>
          <w:u w:color="000000"/>
          <w:bdr w:val="nil"/>
          <w:lang w:eastAsia="pl-PL"/>
          <w14:textOutline w14:w="12700" w14:cap="flat" w14:cmpd="sng" w14:algn="ctr">
            <w14:noFill/>
            <w14:prstDash w14:val="solid"/>
            <w14:miter w14:lim="400000"/>
          </w14:textOutline>
        </w:rPr>
      </w:pPr>
    </w:p>
    <w:p w14:paraId="3B721778" w14:textId="77777777" w:rsidR="004C1A24" w:rsidRPr="00251A70" w:rsidRDefault="004C1A24" w:rsidP="004C1A24">
      <w:pPr>
        <w:widowControl w:val="0"/>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zwanymi dalej łącznie </w:t>
      </w:r>
      <w:r w:rsidRPr="00251A70">
        <w:rPr>
          <w:rFonts w:eastAsia="Arial Unicode MS"/>
          <w:u w:color="000000"/>
          <w:bdr w:val="nil"/>
          <w:rtl/>
          <w:lang w:eastAsia="pl-PL"/>
          <w14:textOutline w14:w="12700" w14:cap="flat" w14:cmpd="sng" w14:algn="ctr">
            <w14:noFill/>
            <w14:prstDash w14:val="solid"/>
            <w14:miter w14:lim="400000"/>
          </w14:textOutline>
        </w:rPr>
        <w:t>“</w:t>
      </w:r>
      <w:r w:rsidRPr="00251A70">
        <w:rPr>
          <w:rFonts w:eastAsia="Arial Unicode MS"/>
          <w:u w:color="000000"/>
          <w:bdr w:val="nil"/>
          <w:lang w:eastAsia="pl-PL"/>
          <w14:textOutline w14:w="12700" w14:cap="flat" w14:cmpd="sng" w14:algn="ctr">
            <w14:noFill/>
            <w14:prstDash w14:val="solid"/>
            <w14:miter w14:lim="400000"/>
          </w14:textOutline>
        </w:rPr>
        <w:t xml:space="preserve">Stronami” a każdy indywidualnie </w:t>
      </w:r>
      <w:r w:rsidRPr="00251A70">
        <w:rPr>
          <w:rFonts w:eastAsia="Arial Unicode MS"/>
          <w:u w:color="000000"/>
          <w:bdr w:val="nil"/>
          <w:rtl/>
          <w:lang w:eastAsia="pl-PL"/>
          <w14:textOutline w14:w="12700" w14:cap="flat" w14:cmpd="sng" w14:algn="ctr">
            <w14:noFill/>
            <w14:prstDash w14:val="solid"/>
            <w14:miter w14:lim="400000"/>
          </w14:textOutline>
        </w:rPr>
        <w:t>“</w:t>
      </w:r>
      <w:r w:rsidRPr="00251A70">
        <w:rPr>
          <w:rFonts w:eastAsia="Arial Unicode MS"/>
          <w:u w:color="000000"/>
          <w:bdr w:val="nil"/>
          <w:lang w:eastAsia="pl-PL"/>
          <w14:textOutline w14:w="12700" w14:cap="flat" w14:cmpd="sng" w14:algn="ctr">
            <w14:noFill/>
            <w14:prstDash w14:val="solid"/>
            <w14:miter w14:lim="400000"/>
          </w14:textOutline>
        </w:rPr>
        <w:t xml:space="preserve">Stroną”. </w:t>
      </w:r>
    </w:p>
    <w:p w14:paraId="22FB238C" w14:textId="77777777" w:rsidR="004C1A24" w:rsidRPr="00251A70" w:rsidRDefault="004C1A24" w:rsidP="004C1A24">
      <w:pPr>
        <w:pBdr>
          <w:top w:val="nil"/>
          <w:left w:val="nil"/>
          <w:bottom w:val="nil"/>
          <w:right w:val="nil"/>
          <w:between w:val="nil"/>
          <w:bar w:val="nil"/>
        </w:pBdr>
        <w:spacing w:after="0" w:line="240" w:lineRule="auto"/>
        <w:jc w:val="both"/>
        <w:rPr>
          <w:rFonts w:eastAsia="Arial Unicode MS"/>
          <w:b/>
          <w:bCs/>
          <w:u w:color="000000"/>
          <w:bdr w:val="nil"/>
          <w:lang w:eastAsia="pl-PL"/>
          <w14:textOutline w14:w="12700" w14:cap="flat" w14:cmpd="sng" w14:algn="ctr">
            <w14:noFill/>
            <w14:prstDash w14:val="solid"/>
            <w14:miter w14:lim="400000"/>
          </w14:textOutline>
        </w:rPr>
      </w:pPr>
    </w:p>
    <w:p w14:paraId="178F7A3E" w14:textId="77777777" w:rsidR="004C1A24" w:rsidRPr="00251A70" w:rsidRDefault="004C1A24" w:rsidP="004C1A24">
      <w:pPr>
        <w:pStyle w:val="Akapitzlist"/>
        <w:spacing w:after="0" w:line="240" w:lineRule="auto"/>
        <w:ind w:left="0"/>
        <w:jc w:val="both"/>
        <w:rPr>
          <w:rFonts w:ascii="Times New Roman" w:eastAsia="Times New Roman" w:hAnsi="Times New Roman" w:cs="Times New Roman"/>
        </w:rPr>
      </w:pPr>
      <w:r w:rsidRPr="00251A70">
        <w:rPr>
          <w:rFonts w:ascii="Times New Roman" w:hAnsi="Times New Roman"/>
        </w:rPr>
        <w:t xml:space="preserve">W wyniku rozstrzygnięcia postępowania nr: AMW-KANC.SZP.2712…...2023 prowadzonego w trybie podstawowym bez negocjacji przez Zamawiającego na podstawie </w:t>
      </w:r>
      <w:r w:rsidRPr="00251A70">
        <w:rPr>
          <w:rFonts w:ascii="Times New Roman" w:hAnsi="Times New Roman"/>
          <w:i/>
        </w:rPr>
        <w:t>ustawy z dnia 11 września 2019 r. Prawo zamówień publicznych</w:t>
      </w:r>
      <w:r w:rsidRPr="00251A70">
        <w:rPr>
          <w:rFonts w:ascii="Times New Roman" w:hAnsi="Times New Roman"/>
        </w:rPr>
        <w:t xml:space="preserve"> (</w:t>
      </w:r>
      <w:proofErr w:type="spellStart"/>
      <w:r w:rsidRPr="00251A70">
        <w:rPr>
          <w:rFonts w:ascii="Times New Roman" w:hAnsi="Times New Roman"/>
        </w:rPr>
        <w:t>t.j</w:t>
      </w:r>
      <w:proofErr w:type="spellEnd"/>
      <w:r w:rsidRPr="00251A70">
        <w:rPr>
          <w:rFonts w:ascii="Times New Roman" w:hAnsi="Times New Roman"/>
        </w:rPr>
        <w:t xml:space="preserve">. Dz. U. z 2022 r., poz. 1710 z </w:t>
      </w:r>
      <w:proofErr w:type="spellStart"/>
      <w:r w:rsidRPr="00251A70">
        <w:rPr>
          <w:rFonts w:ascii="Times New Roman" w:hAnsi="Times New Roman"/>
        </w:rPr>
        <w:t>późn</w:t>
      </w:r>
      <w:proofErr w:type="spellEnd"/>
      <w:r w:rsidRPr="00251A70">
        <w:rPr>
          <w:rFonts w:ascii="Times New Roman" w:hAnsi="Times New Roman"/>
        </w:rPr>
        <w:t xml:space="preserve">. zm. ), na wykonanie zadania pn.: </w:t>
      </w:r>
      <w:bookmarkStart w:id="11" w:name="_Hlk101957080"/>
      <w:r w:rsidRPr="00251A70">
        <w:rPr>
          <w:rFonts w:ascii="Times New Roman" w:hAnsi="Times New Roman"/>
          <w:b/>
          <w:bCs/>
        </w:rPr>
        <w:t xml:space="preserve"> „Remont pomieszczeń socjalnych, biurowych i garaży w budynku nr 6</w:t>
      </w:r>
      <w:r w:rsidRPr="00251A70">
        <w:rPr>
          <w:rFonts w:ascii="Times New Roman" w:hAnsi="Times New Roman"/>
        </w:rPr>
        <w:t xml:space="preserve">, </w:t>
      </w:r>
      <w:bookmarkEnd w:id="11"/>
      <w:r w:rsidRPr="00251A70">
        <w:rPr>
          <w:rFonts w:ascii="Times New Roman" w:hAnsi="Times New Roman"/>
        </w:rPr>
        <w:t xml:space="preserve">położonego na terenie zabytkowym </w:t>
      </w:r>
      <w:r w:rsidRPr="00251A70">
        <w:rPr>
          <w:rFonts w:ascii="Times New Roman" w:eastAsia="Times New Roman" w:hAnsi="Times New Roman" w:cs="Times New Roman"/>
          <w:bCs/>
          <w:lang w:eastAsia="ar-SA"/>
        </w:rPr>
        <w:t>wpisanym do rejestru zabytków pod numerem 1859 na terenie Akademii Marynarki Wojennej w Gdyni przy ul. Śmidowicza 69”</w:t>
      </w:r>
      <w:r w:rsidRPr="00251A70">
        <w:rPr>
          <w:rFonts w:ascii="Times New Roman" w:eastAsia="Times New Roman" w:hAnsi="Times New Roman" w:cs="Times New Roman"/>
          <w:bCs/>
          <w:iCs/>
          <w:lang w:eastAsia="ar-SA"/>
        </w:rPr>
        <w:t>,</w:t>
      </w:r>
      <w:r w:rsidRPr="00251A70">
        <w:rPr>
          <w:rFonts w:ascii="Times New Roman" w:eastAsia="Times New Roman" w:hAnsi="Times New Roman" w:cs="Times New Roman"/>
          <w:b/>
          <w:lang w:eastAsia="pl-PL"/>
        </w:rPr>
        <w:t xml:space="preserve"> </w:t>
      </w:r>
      <w:r w:rsidRPr="00251A70">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została zawarta Umowa o następującej treści:</w:t>
      </w:r>
    </w:p>
    <w:p w14:paraId="765161D4"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p>
    <w:p w14:paraId="2B2302E5"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bookmarkStart w:id="12" w:name="_Hlk126221399"/>
      <w:r w:rsidRPr="00251A70">
        <w:rPr>
          <w:rFonts w:eastAsia="Arial Unicode MS"/>
          <w:b/>
          <w:bCs/>
          <w:u w:color="000000"/>
          <w:bdr w:val="nil"/>
          <w:lang w:eastAsia="pl-PL"/>
          <w14:textOutline w14:w="12700" w14:cap="flat" w14:cmpd="sng" w14:algn="ctr">
            <w14:noFill/>
            <w14:prstDash w14:val="solid"/>
            <w14:miter w14:lim="400000"/>
          </w14:textOutline>
        </w:rPr>
        <w:t>§ 1</w:t>
      </w:r>
    </w:p>
    <w:bookmarkEnd w:id="12"/>
    <w:p w14:paraId="7932CED9"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Przedmiot Umowy</w:t>
      </w:r>
    </w:p>
    <w:p w14:paraId="2D365BDC"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u w:color="000000"/>
          <w:bdr w:val="nil"/>
          <w:lang w:eastAsia="pl-PL"/>
          <w14:textOutline w14:w="12700" w14:cap="flat" w14:cmpd="sng" w14:algn="ctr">
            <w14:noFill/>
            <w14:prstDash w14:val="solid"/>
            <w14:miter w14:lim="400000"/>
          </w14:textOutline>
        </w:rPr>
      </w:pPr>
    </w:p>
    <w:p w14:paraId="196ED8AC" w14:textId="77777777" w:rsidR="004C1A24" w:rsidRPr="00251A70" w:rsidRDefault="004C1A24" w:rsidP="004C1A24">
      <w:pPr>
        <w:numPr>
          <w:ilvl w:val="0"/>
          <w:numId w:val="155"/>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W ramach realizacji przedmiotu Umowy Zamawiający powierza, a Wykonawca zgodnie z formularzem oferty stanowiącym </w:t>
      </w:r>
      <w:r w:rsidRPr="00251A70">
        <w:rPr>
          <w:rFonts w:eastAsia="Arial Unicode MS"/>
          <w:b/>
          <w:bCs/>
          <w:u w:color="000000"/>
          <w:bdr w:val="nil"/>
          <w:lang w:eastAsia="pl-PL"/>
          <w14:textOutline w14:w="12700" w14:cap="flat" w14:cmpd="sng" w14:algn="ctr">
            <w14:noFill/>
            <w14:prstDash w14:val="solid"/>
            <w14:miter w14:lim="400000"/>
          </w14:textOutline>
        </w:rPr>
        <w:t xml:space="preserve">załącznik nr 2 </w:t>
      </w:r>
      <w:r w:rsidRPr="00251A70">
        <w:rPr>
          <w:rFonts w:eastAsia="Arial Unicode MS"/>
          <w:u w:color="000000"/>
          <w:bdr w:val="nil"/>
          <w:lang w:eastAsia="pl-PL"/>
          <w14:textOutline w14:w="12700" w14:cap="flat" w14:cmpd="sng" w14:algn="ctr">
            <w14:noFill/>
            <w14:prstDash w14:val="solid"/>
            <w14:miter w14:lim="400000"/>
          </w14:textOutline>
        </w:rPr>
        <w:t>do niniejszej Umowy, przyjmuje do wykonania roboty budowlane – zadania pn.:</w:t>
      </w:r>
      <w:r w:rsidRPr="00251A70">
        <w:rPr>
          <w:rFonts w:eastAsia="Arial Unicode MS"/>
          <w:b/>
          <w:bCs/>
          <w:u w:color="000000"/>
          <w:bdr w:val="nil"/>
          <w:lang w:eastAsia="pl-PL"/>
          <w14:textOutline w14:w="12700" w14:cap="flat" w14:cmpd="sng" w14:algn="ctr">
            <w14:noFill/>
            <w14:prstDash w14:val="solid"/>
            <w14:miter w14:lim="400000"/>
          </w14:textOutline>
        </w:rPr>
        <w:t xml:space="preserve"> </w:t>
      </w:r>
      <w:r w:rsidRPr="00251A70">
        <w:rPr>
          <w:b/>
          <w:bCs/>
        </w:rPr>
        <w:t>„Remont pomieszczeń socjalnych, biurowych i garaży w budynku nr 6</w:t>
      </w:r>
      <w:r w:rsidRPr="00251A70">
        <w:t>,</w:t>
      </w:r>
      <w:r w:rsidRPr="00251A70">
        <w:rPr>
          <w:rFonts w:eastAsia="Times New Roman"/>
          <w:b/>
          <w:bCs/>
          <w:lang w:val="es-ES_tradnl" w:eastAsia="ar-SA"/>
        </w:rPr>
        <w:t xml:space="preserve"> </w:t>
      </w:r>
      <w:r w:rsidRPr="00251A70">
        <w:rPr>
          <w:rFonts w:eastAsia="Times New Roman"/>
          <w:bCs/>
          <w:lang w:val="es-ES_tradnl" w:eastAsia="ar-SA"/>
        </w:rPr>
        <w:t>położonym na terenie zabytkowym</w:t>
      </w:r>
      <w:r w:rsidRPr="00251A70">
        <w:rPr>
          <w:rFonts w:eastAsia="Times New Roman"/>
          <w:b/>
          <w:bCs/>
          <w:lang w:val="es-ES_tradnl" w:eastAsia="ar-SA"/>
        </w:rPr>
        <w:t xml:space="preserve"> </w:t>
      </w:r>
      <w:r w:rsidRPr="00251A70">
        <w:rPr>
          <w:rFonts w:eastAsia="Times New Roman"/>
          <w:bCs/>
          <w:lang w:eastAsia="ar-SA"/>
        </w:rPr>
        <w:t>wpisanym do rejestru zabytk</w:t>
      </w:r>
      <w:r w:rsidRPr="00251A70">
        <w:rPr>
          <w:rFonts w:eastAsia="Times New Roman"/>
          <w:bCs/>
          <w:lang w:val="es-ES_tradnl" w:eastAsia="ar-SA"/>
        </w:rPr>
        <w:t>ów</w:t>
      </w:r>
      <w:r w:rsidRPr="00251A70">
        <w:rPr>
          <w:rFonts w:eastAsia="Times New Roman"/>
          <w:bCs/>
          <w:lang w:eastAsia="ar-SA"/>
        </w:rPr>
        <w:t xml:space="preserve"> pod numerem 1859 na terenie Akademii Marynarki Wojennej w Gdyni przy ul. Śmidowicza 69”</w:t>
      </w:r>
      <w:r w:rsidRPr="00251A70">
        <w:rPr>
          <w:rFonts w:eastAsia="Times New Roman"/>
          <w:bCs/>
          <w:iCs/>
          <w:lang w:eastAsia="ar-SA"/>
        </w:rPr>
        <w:t>.</w:t>
      </w:r>
    </w:p>
    <w:p w14:paraId="4C7AF87A" w14:textId="77777777" w:rsidR="004C1A24" w:rsidRPr="00251A70" w:rsidRDefault="004C1A24" w:rsidP="004C1A24">
      <w:pPr>
        <w:numPr>
          <w:ilvl w:val="0"/>
          <w:numId w:val="155"/>
        </w:numPr>
        <w:pBdr>
          <w:top w:val="nil"/>
          <w:left w:val="nil"/>
          <w:bottom w:val="nil"/>
          <w:right w:val="nil"/>
          <w:between w:val="nil"/>
          <w:bar w:val="nil"/>
        </w:pBdr>
        <w:spacing w:after="0" w:line="240" w:lineRule="auto"/>
        <w:jc w:val="both"/>
        <w:rPr>
          <w:rFonts w:eastAsia="Arial Unicode MS"/>
          <w:i/>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Szczegółowy zakres robót budowlanych, o których mowa w ust. 1, został określony w: </w:t>
      </w:r>
    </w:p>
    <w:p w14:paraId="249B50CA" w14:textId="77777777" w:rsidR="004C1A24" w:rsidRPr="00251A70" w:rsidRDefault="004C1A24" w:rsidP="004C1A24">
      <w:pPr>
        <w:numPr>
          <w:ilvl w:val="1"/>
          <w:numId w:val="155"/>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specyfikacji warunków zamówienia (SWZ),</w:t>
      </w:r>
    </w:p>
    <w:p w14:paraId="75772182" w14:textId="77777777" w:rsidR="004C1A24" w:rsidRPr="00251A70" w:rsidRDefault="004C1A24" w:rsidP="004C1A24">
      <w:pPr>
        <w:numPr>
          <w:ilvl w:val="1"/>
          <w:numId w:val="155"/>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wg rysunków A01,A02 , A 03, stanowiącym załącznik nr ….. do SWZ</w:t>
      </w:r>
    </w:p>
    <w:p w14:paraId="764D670B" w14:textId="77777777" w:rsidR="004C1A24" w:rsidRPr="00251A70" w:rsidRDefault="004C1A24" w:rsidP="004C1A24">
      <w:pPr>
        <w:numPr>
          <w:ilvl w:val="1"/>
          <w:numId w:val="155"/>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przedmiarze robót stanowiącym załącznik nr …..do SWZ, </w:t>
      </w:r>
    </w:p>
    <w:p w14:paraId="127703B7" w14:textId="77777777" w:rsidR="004C1A24" w:rsidRPr="00251A70" w:rsidRDefault="004C1A24" w:rsidP="004C1A24">
      <w:pPr>
        <w:numPr>
          <w:ilvl w:val="1"/>
          <w:numId w:val="155"/>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specyfikacja wykonania i odbioru robót (</w:t>
      </w:r>
      <w:proofErr w:type="spellStart"/>
      <w:r w:rsidRPr="00251A70">
        <w:rPr>
          <w:rFonts w:eastAsia="Arial Unicode MS"/>
          <w:u w:color="000000"/>
          <w:bdr w:val="nil"/>
          <w:lang w:eastAsia="pl-PL"/>
          <w14:textOutline w14:w="12700" w14:cap="flat" w14:cmpd="sng" w14:algn="ctr">
            <w14:noFill/>
            <w14:prstDash w14:val="solid"/>
            <w14:miter w14:lim="400000"/>
          </w14:textOutline>
        </w:rPr>
        <w:t>STWiOR</w:t>
      </w:r>
      <w:proofErr w:type="spellEnd"/>
      <w:r w:rsidRPr="00251A70">
        <w:rPr>
          <w:rFonts w:eastAsia="Arial Unicode MS"/>
          <w:u w:color="000000"/>
          <w:bdr w:val="nil"/>
          <w:lang w:eastAsia="pl-PL"/>
          <w14:textOutline w14:w="12700" w14:cap="flat" w14:cmpd="sng" w14:algn="ctr">
            <w14:noFill/>
            <w14:prstDash w14:val="solid"/>
            <w14:miter w14:lim="400000"/>
          </w14:textOutline>
        </w:rPr>
        <w:t>) stanowiącej załącznik nr….do SWZ,</w:t>
      </w:r>
    </w:p>
    <w:p w14:paraId="7AD63A8D" w14:textId="77777777" w:rsidR="004C1A24" w:rsidRPr="00251A70" w:rsidRDefault="004C1A24" w:rsidP="004C1A24">
      <w:pPr>
        <w:numPr>
          <w:ilvl w:val="1"/>
          <w:numId w:val="155"/>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opisie przedmiotu zamówienia stanowiący załącznik nr ….. do SWZ</w:t>
      </w:r>
    </w:p>
    <w:p w14:paraId="07912079" w14:textId="77777777" w:rsidR="004C1A24" w:rsidRPr="00251A70" w:rsidRDefault="004C1A24" w:rsidP="004C1A24">
      <w:pPr>
        <w:pBdr>
          <w:top w:val="nil"/>
          <w:left w:val="nil"/>
          <w:bottom w:val="nil"/>
          <w:right w:val="nil"/>
          <w:between w:val="nil"/>
          <w:bar w:val="nil"/>
        </w:pBdr>
        <w:spacing w:after="0" w:line="240" w:lineRule="auto"/>
        <w:ind w:left="360"/>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które to dokumenty stanowią integralną część Umowy.  </w:t>
      </w:r>
    </w:p>
    <w:p w14:paraId="65976F23" w14:textId="77777777" w:rsidR="004C1A24" w:rsidRPr="00251A70" w:rsidRDefault="004C1A24" w:rsidP="004C1A24">
      <w:pPr>
        <w:numPr>
          <w:ilvl w:val="0"/>
          <w:numId w:val="154"/>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Zamawiający zastrzega sobie prawo wykorzystania we własnym zakresie wybranych materiałów pochodzących z rozbiórek, na co wyraża zgodę Wykonawca.</w:t>
      </w:r>
    </w:p>
    <w:p w14:paraId="7D8F7FDB" w14:textId="77777777" w:rsidR="004C1A24" w:rsidRPr="00251A70" w:rsidRDefault="004C1A24" w:rsidP="004C1A24">
      <w:pPr>
        <w:numPr>
          <w:ilvl w:val="0"/>
          <w:numId w:val="154"/>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Wykonawca oświadcza, że zapoznał się z warunkami realizacji zamówienia publicznego, a w szczególności z dokumentacją, o której mowa § 1 ust. 2 Umowy, a także z miejscem wykonania zamówienia (tzn. z wszelkimi ograniczeniami, warunkami miejscowymi, które mogą mieć wpływ na wykonywanie robót na obiekcie nie wyłączonym z użytkowania na terenie zamkniętym).</w:t>
      </w:r>
    </w:p>
    <w:p w14:paraId="0528F537" w14:textId="77777777" w:rsidR="004C1A24" w:rsidRPr="00251A70" w:rsidRDefault="004C1A24" w:rsidP="004C1A24">
      <w:pPr>
        <w:widowControl w:val="0"/>
        <w:numPr>
          <w:ilvl w:val="0"/>
          <w:numId w:val="154"/>
        </w:numPr>
        <w:pBdr>
          <w:top w:val="nil"/>
          <w:left w:val="nil"/>
          <w:bottom w:val="nil"/>
          <w:right w:val="nil"/>
          <w:between w:val="nil"/>
          <w:bar w:val="nil"/>
        </w:pBdr>
        <w:spacing w:after="0" w:line="240" w:lineRule="auto"/>
        <w:ind w:right="107"/>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Wykonawca przyjmuje zamówienie do realizacji bez zastrzeżeń i oświadcza, że wykona roboty objęte przedmiotem zamówienia oraz wypełni pozostałe obowiązki umowne, zgodnie z przepisami prawa, w szczególności zgodnie z przepisami Ustawy z dnia 7 lipca 1994 r. - Prawo budowlane (</w:t>
      </w:r>
      <w:proofErr w:type="spellStart"/>
      <w:r w:rsidRPr="00251A70">
        <w:rPr>
          <w:rFonts w:eastAsia="Arial Unicode MS"/>
          <w:u w:color="000000"/>
          <w:bdr w:val="nil"/>
          <w:lang w:eastAsia="pl-PL"/>
          <w14:textOutline w14:w="12700" w14:cap="flat" w14:cmpd="sng" w14:algn="ctr">
            <w14:noFill/>
            <w14:prstDash w14:val="solid"/>
            <w14:miter w14:lim="400000"/>
          </w14:textOutline>
        </w:rPr>
        <w:t>t.j</w:t>
      </w:r>
      <w:proofErr w:type="spellEnd"/>
      <w:r w:rsidRPr="00251A70">
        <w:rPr>
          <w:rFonts w:eastAsia="Arial Unicode MS"/>
          <w:u w:color="000000"/>
          <w:bdr w:val="nil"/>
          <w:lang w:eastAsia="pl-PL"/>
          <w14:textOutline w14:w="12700" w14:cap="flat" w14:cmpd="sng" w14:algn="ctr">
            <w14:noFill/>
            <w14:prstDash w14:val="solid"/>
            <w14:miter w14:lim="400000"/>
          </w14:textOutline>
        </w:rPr>
        <w:t>. Dz.U 2023 poz. 683 z późn.zm.)</w:t>
      </w:r>
      <w:r w:rsidRPr="00251A70">
        <w:rPr>
          <w:rFonts w:eastAsia="Arial Unicode MS"/>
          <w:u w:color="000000"/>
          <w:bdr w:val="nil"/>
          <w:vertAlign w:val="superscript"/>
          <w:lang w:eastAsia="pl-PL"/>
          <w14:textOutline w14:w="12700" w14:cap="flat" w14:cmpd="sng" w14:algn="ctr">
            <w14:noFill/>
            <w14:prstDash w14:val="solid"/>
            <w14:miter w14:lim="400000"/>
          </w14:textOutline>
        </w:rPr>
        <w:footnoteReference w:id="2"/>
      </w:r>
      <w:r w:rsidRPr="00251A70">
        <w:rPr>
          <w:rFonts w:eastAsia="Arial Unicode MS"/>
          <w:u w:color="000000"/>
          <w:bdr w:val="nil"/>
          <w:lang w:eastAsia="pl-PL"/>
          <w14:textOutline w14:w="12700" w14:cap="flat" w14:cmpd="sng" w14:algn="ctr">
            <w14:noFill/>
            <w14:prstDash w14:val="solid"/>
            <w14:miter w14:lim="400000"/>
          </w14:textOutline>
        </w:rPr>
        <w:t>, zasadami wiedzy technicznej i sztuki budowlanej, obowiązującymi przepisami, kierując się zasadą gospodarności i staranności.</w:t>
      </w:r>
    </w:p>
    <w:p w14:paraId="0F53EDD0" w14:textId="77777777" w:rsidR="004C1A24" w:rsidRPr="00251A70" w:rsidRDefault="004C1A24" w:rsidP="004C1A24">
      <w:pPr>
        <w:numPr>
          <w:ilvl w:val="0"/>
          <w:numId w:val="154"/>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Wykonawca zobowiązuje się do wykonania wszelkich robót, które są niezbędne do prawidłowego wykonania niniejszej Umowy, także tych, które nie są przewidziane wprost w dokumentacji, jeżeli konieczność ich wykonania przy zachowaniu należytej staranności można było przewidzieć przed zawarciem niniejszej Umowy na podstawie szczegółowej analizy dostępnej dokumentacji oraz sztuki budowlanej.</w:t>
      </w:r>
    </w:p>
    <w:p w14:paraId="21D70C32" w14:textId="77777777" w:rsidR="004C1A24" w:rsidRPr="00251A70" w:rsidRDefault="004C1A24" w:rsidP="004C1A24">
      <w:pPr>
        <w:numPr>
          <w:ilvl w:val="0"/>
          <w:numId w:val="154"/>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SWZ, Oferta Wykonawcy, tym kosztorys ofertowy, stanowią integralną część umowy. </w:t>
      </w:r>
    </w:p>
    <w:p w14:paraId="51FBA684" w14:textId="77777777" w:rsidR="004C1A24" w:rsidRPr="00251A70" w:rsidRDefault="004C1A24" w:rsidP="004C1A24">
      <w:pPr>
        <w:pBdr>
          <w:top w:val="nil"/>
          <w:left w:val="nil"/>
          <w:bottom w:val="nil"/>
          <w:right w:val="nil"/>
          <w:between w:val="nil"/>
          <w:bar w:val="nil"/>
        </w:pBdr>
        <w:tabs>
          <w:tab w:val="left" w:pos="426"/>
        </w:tabs>
        <w:spacing w:after="0" w:line="240" w:lineRule="auto"/>
        <w:ind w:left="426" w:hanging="426"/>
        <w:jc w:val="both"/>
        <w:rPr>
          <w:rFonts w:eastAsia="Arial Unicode MS"/>
          <w:u w:color="000000"/>
          <w:bdr w:val="nil"/>
          <w:lang w:eastAsia="pl-PL"/>
          <w14:textOutline w14:w="12700" w14:cap="flat" w14:cmpd="sng" w14:algn="ctr">
            <w14:noFill/>
            <w14:prstDash w14:val="solid"/>
            <w14:miter w14:lim="400000"/>
          </w14:textOutline>
        </w:rPr>
      </w:pPr>
    </w:p>
    <w:p w14:paraId="3E2FF350"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 2</w:t>
      </w:r>
    </w:p>
    <w:p w14:paraId="50962A57"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Terminy realizacji</w:t>
      </w:r>
    </w:p>
    <w:p w14:paraId="2BE32320"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u w:color="000000"/>
          <w:bdr w:val="nil"/>
          <w:lang w:eastAsia="pl-PL"/>
          <w14:textOutline w14:w="12700" w14:cap="flat" w14:cmpd="sng" w14:algn="ctr">
            <w14:noFill/>
            <w14:prstDash w14:val="solid"/>
            <w14:miter w14:lim="400000"/>
          </w14:textOutline>
        </w:rPr>
      </w:pPr>
    </w:p>
    <w:p w14:paraId="43C73C18" w14:textId="77777777" w:rsidR="004C1A24" w:rsidRPr="00251A70" w:rsidRDefault="004C1A24" w:rsidP="00E959A8">
      <w:pPr>
        <w:pStyle w:val="Akapitzlist"/>
        <w:numPr>
          <w:ilvl w:val="0"/>
          <w:numId w:val="212"/>
        </w:num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strike/>
          <w:u w:color="000000"/>
          <w:bdr w:val="nil"/>
          <w:lang w:eastAsia="pl-PL"/>
          <w14:textOutline w14:w="12700" w14:cap="flat" w14:cmpd="sng" w14:algn="ctr">
            <w14:noFill/>
            <w14:prstDash w14:val="solid"/>
            <w14:miter w14:lim="400000"/>
          </w14:textOutline>
        </w:rPr>
      </w:pPr>
      <w:r w:rsidRPr="00251A70">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 xml:space="preserve">Termin wykonania robót budowlanych ustala się na 60 dni od dnia zawarcia Umowy. Przy czym Zamawiający protokolarnie przekaże Wykonawcy teren, na którym będą wykonywane roboty budowlane w ciągu 14 dni od podpisania Umowy. </w:t>
      </w:r>
      <w:r w:rsidRPr="00251A70">
        <w:rPr>
          <w:rFonts w:ascii="Times New Roman" w:hAnsi="Times New Roman" w:cs="Times New Roman"/>
        </w:rPr>
        <w:t xml:space="preserve">Wykonawca zobowiązany jest przystąpić do robót niezwłocznie po wprowadzeniu go na teren budowy, nie później jednak niż w terminie 5 dni. </w:t>
      </w:r>
    </w:p>
    <w:p w14:paraId="4D594AC5" w14:textId="77777777" w:rsidR="004C1A24" w:rsidRPr="00251A70" w:rsidRDefault="004C1A24" w:rsidP="00E959A8">
      <w:pPr>
        <w:pStyle w:val="Akapitzlist"/>
        <w:numPr>
          <w:ilvl w:val="0"/>
          <w:numId w:val="212"/>
        </w:num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251A70">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Za termin wykonania Umowy, o którym mowa w ust. 1, uznaje się zakończenie wszystkich robót budowlanych, uporządkowanie terenu budowy, wykonanie wszelkich wymaganych prób, badań i sprawdzeń, oraz skompletowanie dokumentacji powykonawczej i uzyskania odrębnymi przepisami stosownych protokołów i pozwoleń.</w:t>
      </w:r>
    </w:p>
    <w:p w14:paraId="7596508A" w14:textId="77777777" w:rsidR="004C1A24" w:rsidRPr="00251A70" w:rsidRDefault="004C1A24" w:rsidP="00E959A8">
      <w:pPr>
        <w:numPr>
          <w:ilvl w:val="0"/>
          <w:numId w:val="212"/>
        </w:numPr>
        <w:pBdr>
          <w:top w:val="nil"/>
          <w:left w:val="nil"/>
          <w:bottom w:val="nil"/>
          <w:right w:val="nil"/>
          <w:between w:val="nil"/>
          <w:bar w:val="nil"/>
        </w:pBdr>
        <w:suppressAutoHyphens w:val="0"/>
        <w:spacing w:after="0" w:line="240" w:lineRule="auto"/>
        <w:ind w:left="426" w:hanging="426"/>
        <w:jc w:val="both"/>
      </w:pPr>
      <w:r w:rsidRPr="00251A70">
        <w:t>Przedmiot Umowy, podzielony został na etapy określone w harmonogramie rzeczowo-finansowym określającym jednocześnie terminy realizacji poszczególnych etapów, wynikające z technologii prowadzenia robót z przedziałem czasowym i finansowym – jednego tygodnia, stanowiącym załącznik nr 3 do Umowy (zwanym dalej Harmonogramem).</w:t>
      </w:r>
    </w:p>
    <w:p w14:paraId="229CAA55" w14:textId="77777777" w:rsidR="004C1A24" w:rsidRPr="00251A70" w:rsidRDefault="004C1A24" w:rsidP="00E959A8">
      <w:pPr>
        <w:pStyle w:val="Akapitzlist"/>
        <w:numPr>
          <w:ilvl w:val="0"/>
          <w:numId w:val="212"/>
        </w:numPr>
        <w:pBdr>
          <w:top w:val="nil"/>
          <w:left w:val="nil"/>
          <w:bottom w:val="nil"/>
          <w:right w:val="nil"/>
          <w:between w:val="nil"/>
          <w:bar w:val="nil"/>
        </w:pBdr>
        <w:spacing w:after="0"/>
        <w:ind w:left="426" w:hanging="426"/>
        <w:contextualSpacing w:val="0"/>
        <w:jc w:val="both"/>
        <w:rPr>
          <w:rFonts w:ascii="Times New Roman" w:hAnsi="Times New Roman"/>
        </w:rPr>
      </w:pPr>
      <w:r w:rsidRPr="00251A70">
        <w:rPr>
          <w:rFonts w:ascii="Times New Roman" w:hAnsi="Times New Roman"/>
        </w:rPr>
        <w:t xml:space="preserve">Harmonogram winien być aktualizowany przez Wykonawcę w miarę faktycznego postępu robót. Przy aktualizacji Harmonogramu należy uwzględnić również ewentualne zmiany w kolejności wykonywania robót lub wstrzymanie robót. Aktualizacje Harmonogramu, które nie wpływają na zmianę terminu odbioru końcowego, nie wymagają aneksu do Umowy. </w:t>
      </w:r>
    </w:p>
    <w:p w14:paraId="6F3F3D71" w14:textId="77777777" w:rsidR="004C1A24" w:rsidRPr="00251A70" w:rsidRDefault="004C1A24" w:rsidP="00E959A8">
      <w:pPr>
        <w:pStyle w:val="Akapitzlist"/>
        <w:numPr>
          <w:ilvl w:val="0"/>
          <w:numId w:val="212"/>
        </w:num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251A70">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 xml:space="preserve">Zamawiający przy udziale Inspektora Nadzoru Inwestorskiego, przekaże Wykonawcy teren budowy w terminie określonym w ust.1 oraz udzieli informacji dotyczących przekazanego terenu, mających wpływ na prawidłowe prowadzenie zleconych robót. </w:t>
      </w:r>
    </w:p>
    <w:p w14:paraId="68250B97"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p>
    <w:p w14:paraId="703A7D4A"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 3</w:t>
      </w:r>
    </w:p>
    <w:p w14:paraId="0EE56D22"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Osoby upoważnione do reprezentacji</w:t>
      </w:r>
    </w:p>
    <w:p w14:paraId="12985E89" w14:textId="77777777" w:rsidR="004C1A24" w:rsidRPr="00251A70" w:rsidRDefault="004C1A24" w:rsidP="004C1A24">
      <w:pPr>
        <w:numPr>
          <w:ilvl w:val="0"/>
          <w:numId w:val="158"/>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Głównym przedstawicielem i reprezentantem Zamawiającego jako Inwestora w trakcie realizacji, odbiorów i rozliczenia finansowego przedmiotu Umowy będzie Szef Oddziału Zabezpieczenia lub inna osoba wskazana pisemnie przez Zamawiającego.</w:t>
      </w:r>
    </w:p>
    <w:p w14:paraId="7A6F758C" w14:textId="77777777" w:rsidR="004C1A24" w:rsidRPr="00251A70" w:rsidRDefault="004C1A24" w:rsidP="004C1A24">
      <w:pPr>
        <w:numPr>
          <w:ilvl w:val="0"/>
          <w:numId w:val="158"/>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Wykonawca wyznacza na swojego przedstawiciela odpowiedzialnego za realizację obowiązków Wykonawcy wynikających z niniejszej Umowy: …………………....</w:t>
      </w:r>
    </w:p>
    <w:p w14:paraId="20FD7C83" w14:textId="77777777" w:rsidR="004C1A24" w:rsidRPr="00251A70" w:rsidRDefault="004C1A24" w:rsidP="004C1A24">
      <w:pPr>
        <w:numPr>
          <w:ilvl w:val="0"/>
          <w:numId w:val="158"/>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Zamawiający wyznacza także swoich przedstawicieli odpowiedzialnych za realizację obowiązków Zamawiającego wynikających z niniejszej Umowy z zastrzeżeniem ust. 1 </w:t>
      </w:r>
      <w:r w:rsidRPr="00251A70">
        <w:rPr>
          <w:rFonts w:eastAsia="Arial Unicode MS"/>
          <w:u w:color="000000"/>
          <w:bdr w:val="nil"/>
          <w:lang w:eastAsia="pl-PL"/>
          <w14:textOutline w14:w="12700" w14:cap="flat" w14:cmpd="sng" w14:algn="ctr">
            <w14:noFill/>
            <w14:prstDash w14:val="solid"/>
            <w14:miter w14:lim="400000"/>
          </w14:textOutline>
        </w:rPr>
        <w:br/>
        <w:t>w osobach:</w:t>
      </w:r>
    </w:p>
    <w:p w14:paraId="379E82C9" w14:textId="77777777" w:rsidR="004C1A24" w:rsidRPr="00251A70" w:rsidRDefault="004C1A24" w:rsidP="004C1A24">
      <w:pPr>
        <w:numPr>
          <w:ilvl w:val="1"/>
          <w:numId w:val="158"/>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Kierownik Sekcji Infrastruktury - ……………….., wyznaczona przez Zamawiającego w celu koordynacji wszystkich czynności związanych z realizacją zamówienia.</w:t>
      </w:r>
    </w:p>
    <w:p w14:paraId="570C20A6" w14:textId="77777777" w:rsidR="004C1A24" w:rsidRPr="00251A70" w:rsidRDefault="004C1A24" w:rsidP="004C1A24">
      <w:pPr>
        <w:numPr>
          <w:ilvl w:val="0"/>
          <w:numId w:val="158"/>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Zmiany osób wskazanych w ust. 2 – 3 nie stanowią zmiany Umowy i nie wymagają podpisania aneksu do Umowy, przy czym zmiany osób wskazanych w ust. 2 każdorazowo wymagają niezwłocznego, pisemnego powiadomienia Zamawiającego za pośrednictwem Inspektora Nadzoru Inwestorskiego.</w:t>
      </w:r>
    </w:p>
    <w:p w14:paraId="074D7306" w14:textId="77777777" w:rsidR="004C1A24" w:rsidRPr="00251A70" w:rsidRDefault="004C1A24" w:rsidP="004C1A24">
      <w:pPr>
        <w:pBdr>
          <w:top w:val="nil"/>
          <w:left w:val="nil"/>
          <w:bottom w:val="nil"/>
          <w:right w:val="nil"/>
          <w:between w:val="nil"/>
          <w:bar w:val="nil"/>
        </w:pBdr>
        <w:spacing w:after="0" w:line="240" w:lineRule="auto"/>
        <w:ind w:left="360"/>
        <w:jc w:val="both"/>
        <w:rPr>
          <w:rFonts w:eastAsia="Arial Unicode MS"/>
          <w:u w:color="000000"/>
          <w:bdr w:val="nil"/>
          <w:lang w:eastAsia="pl-PL"/>
          <w14:textOutline w14:w="12700" w14:cap="flat" w14:cmpd="sng" w14:algn="ctr">
            <w14:noFill/>
            <w14:prstDash w14:val="solid"/>
            <w14:miter w14:lim="400000"/>
          </w14:textOutline>
        </w:rPr>
      </w:pPr>
    </w:p>
    <w:p w14:paraId="4142642D"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 4</w:t>
      </w:r>
    </w:p>
    <w:p w14:paraId="2B09F8A0"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Kierownictwo budowy</w:t>
      </w:r>
    </w:p>
    <w:p w14:paraId="3893E9A4"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u w:color="000000"/>
          <w:bdr w:val="nil"/>
          <w:lang w:eastAsia="pl-PL"/>
          <w14:textOutline w14:w="12700" w14:cap="flat" w14:cmpd="sng" w14:algn="ctr">
            <w14:noFill/>
            <w14:prstDash w14:val="solid"/>
            <w14:miter w14:lim="400000"/>
          </w14:textOutline>
        </w:rPr>
      </w:pPr>
    </w:p>
    <w:p w14:paraId="1D77186A" w14:textId="77777777" w:rsidR="004C1A24" w:rsidRPr="00251A70" w:rsidRDefault="004C1A24" w:rsidP="004C1A24">
      <w:pPr>
        <w:numPr>
          <w:ilvl w:val="0"/>
          <w:numId w:val="16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Funkcję </w:t>
      </w:r>
      <w:r w:rsidRPr="00251A70">
        <w:rPr>
          <w:rFonts w:eastAsia="Arial Unicode MS"/>
          <w:b/>
          <w:bCs/>
          <w:u w:color="000000"/>
          <w:bdr w:val="nil"/>
          <w:lang w:eastAsia="pl-PL"/>
          <w14:textOutline w14:w="12700" w14:cap="flat" w14:cmpd="sng" w14:algn="ctr">
            <w14:noFill/>
            <w14:prstDash w14:val="solid"/>
            <w14:miter w14:lim="400000"/>
          </w14:textOutline>
        </w:rPr>
        <w:t>Kierownika Budowy</w:t>
      </w:r>
      <w:r w:rsidRPr="00251A70">
        <w:rPr>
          <w:rFonts w:eastAsia="Arial Unicode MS"/>
          <w:u w:color="000000"/>
          <w:bdr w:val="nil"/>
          <w:lang w:eastAsia="pl-PL"/>
          <w14:textOutline w14:w="12700" w14:cap="flat" w14:cmpd="sng" w14:algn="ctr">
            <w14:noFill/>
            <w14:prstDash w14:val="solid"/>
            <w14:miter w14:lim="400000"/>
          </w14:textOutline>
        </w:rPr>
        <w:t xml:space="preserve"> ze strony Wykonawcy sprawować będzie:………………… nr upr. budowlanych …………. nr członka Izby Inżynierów Budownictwa ……………....</w:t>
      </w:r>
    </w:p>
    <w:p w14:paraId="7CF05A32" w14:textId="77777777" w:rsidR="004C1A24" w:rsidRPr="00251A70" w:rsidRDefault="004C1A24" w:rsidP="004C1A24">
      <w:pPr>
        <w:numPr>
          <w:ilvl w:val="0"/>
          <w:numId w:val="16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Kierownik Budowy realizuje osobiście obowiązki w szczególności określone w art. 21a i art. 22 ustawy Prawo Budowlane.</w:t>
      </w:r>
    </w:p>
    <w:p w14:paraId="2BC11924" w14:textId="77777777" w:rsidR="004C1A24" w:rsidRPr="00251A70" w:rsidRDefault="004C1A24" w:rsidP="004C1A24">
      <w:pPr>
        <w:numPr>
          <w:ilvl w:val="0"/>
          <w:numId w:val="16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 przypadku wystąpienia niespodziewanych przeszkód w ich wykonywaniu Wykonawca zobowiązany będzie zapewnić na swój koszt zastępstwo dla osoby wymienionej w ust. 1.</w:t>
      </w:r>
    </w:p>
    <w:p w14:paraId="29EE3FFD" w14:textId="77777777" w:rsidR="004C1A24" w:rsidRPr="00251A70" w:rsidRDefault="004C1A24" w:rsidP="004C1A24">
      <w:pPr>
        <w:pBdr>
          <w:top w:val="nil"/>
          <w:left w:val="nil"/>
          <w:bottom w:val="nil"/>
          <w:right w:val="nil"/>
          <w:between w:val="nil"/>
          <w:bar w:val="nil"/>
        </w:pBdr>
        <w:spacing w:after="0" w:line="240" w:lineRule="auto"/>
        <w:ind w:left="360"/>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Zastępca ustanowiony w ten sposób będzie posiadać nie niższe kwalifikacje i doświadczenie zawodowe niż osoba wskazana w ust. 1.</w:t>
      </w:r>
    </w:p>
    <w:p w14:paraId="34199272" w14:textId="77777777" w:rsidR="004C1A24" w:rsidRPr="00251A70" w:rsidRDefault="004C1A24" w:rsidP="004C1A24">
      <w:pPr>
        <w:numPr>
          <w:ilvl w:val="0"/>
          <w:numId w:val="16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Kierownik Budowy odpowiada za jakość i zgodność z wymogami techniczno-prawnymi wykonanych zabezpieczeń, jak również za ich stałą sprawność techniczną.</w:t>
      </w:r>
    </w:p>
    <w:p w14:paraId="5413E878" w14:textId="77777777" w:rsidR="004C1A24" w:rsidRPr="00251A70" w:rsidRDefault="004C1A24" w:rsidP="004C1A24">
      <w:pPr>
        <w:numPr>
          <w:ilvl w:val="0"/>
          <w:numId w:val="16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Kierownik Budowy zobowiązany będzie do sporządzenia i podpisania wymaganych dokumentów oraz uczestniczenia w czynnościach kontrolnych.</w:t>
      </w:r>
    </w:p>
    <w:p w14:paraId="1ACA2142" w14:textId="77777777" w:rsidR="004C1A24" w:rsidRPr="00251A70" w:rsidRDefault="004C1A24" w:rsidP="004C1A24">
      <w:pPr>
        <w:numPr>
          <w:ilvl w:val="0"/>
          <w:numId w:val="16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Zamawiający, w razie nienależytego wykonywania obowiązków przez osobę, o której mowa w ust. 1 może wystąpić do Wykonawcy za pośrednictwem Inspektora Nadzoru Inwestorskiego z wnioskiem o jego zmianę – wniosek ten Wykonawca rozważy w dobrej wierze, bez zwłoki, ale nie dłużej niż w terminie 3 dni kalendarzowych, z uzasadnieniem ewentualnej odmowy na piśmie.</w:t>
      </w:r>
    </w:p>
    <w:p w14:paraId="576A9666" w14:textId="77777777" w:rsidR="004C1A24" w:rsidRPr="00251A70" w:rsidRDefault="004C1A24" w:rsidP="004C1A24">
      <w:pPr>
        <w:numPr>
          <w:ilvl w:val="0"/>
          <w:numId w:val="16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Zmiany określone w ust. 3 i ust. 6 nie stanowią zmiany Umowy i nie wymagają podpisania aneksu do Umowy, ale każdorazowo wymagają niezwłocznego, pisemnego powiadomienia Zamawiającego za pośrednictwem Inspektora Nadzoru Inwestorskiego i uzyskania uprzedniej zgody Zamawiającego.</w:t>
      </w:r>
    </w:p>
    <w:p w14:paraId="2F18B474" w14:textId="77777777" w:rsidR="004C1A24" w:rsidRPr="00251A70" w:rsidRDefault="004C1A24" w:rsidP="004C1A24">
      <w:pPr>
        <w:numPr>
          <w:ilvl w:val="0"/>
          <w:numId w:val="160"/>
        </w:numPr>
        <w:pBdr>
          <w:top w:val="nil"/>
          <w:left w:val="nil"/>
          <w:bottom w:val="nil"/>
          <w:right w:val="nil"/>
          <w:between w:val="nil"/>
          <w:bar w:val="nil"/>
        </w:pBdr>
        <w:spacing w:after="0" w:line="240" w:lineRule="auto"/>
        <w:jc w:val="both"/>
        <w:rPr>
          <w:rFonts w:eastAsia="Arial Unicode MS"/>
          <w:strike/>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Porozumiewanie się Stron w sprawach związanych z wykonywaniem robót oraz dotyczących interpretowania Umowy odbywać się będzie w drodze korespondencji pisemnej.</w:t>
      </w:r>
    </w:p>
    <w:p w14:paraId="61CF811C"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p>
    <w:p w14:paraId="7098E723"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 5</w:t>
      </w:r>
    </w:p>
    <w:p w14:paraId="34E80CFF"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Nadzór budowy</w:t>
      </w:r>
    </w:p>
    <w:p w14:paraId="4547600A"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u w:color="000000"/>
          <w:bdr w:val="nil"/>
          <w:lang w:eastAsia="pl-PL"/>
          <w14:textOutline w14:w="12700" w14:cap="flat" w14:cmpd="sng" w14:algn="ctr">
            <w14:noFill/>
            <w14:prstDash w14:val="solid"/>
            <w14:miter w14:lim="400000"/>
          </w14:textOutline>
        </w:rPr>
      </w:pPr>
    </w:p>
    <w:p w14:paraId="5E3C2B75" w14:textId="77777777" w:rsidR="004C1A24" w:rsidRPr="00251A70" w:rsidRDefault="004C1A24" w:rsidP="004C1A24">
      <w:pPr>
        <w:numPr>
          <w:ilvl w:val="0"/>
          <w:numId w:val="162"/>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Nadzór nad robotami przewidzianymi niniejszą Umową ze strony Zamawiającego, prowadzić będą Inspektorzy Nadzoru Inwestorskiego:</w:t>
      </w:r>
    </w:p>
    <w:p w14:paraId="455C20D0" w14:textId="77777777" w:rsidR="004C1A24" w:rsidRPr="00251A70" w:rsidRDefault="004C1A24" w:rsidP="004C1A24">
      <w:pPr>
        <w:pBdr>
          <w:top w:val="nil"/>
          <w:left w:val="nil"/>
          <w:bottom w:val="nil"/>
          <w:right w:val="nil"/>
          <w:between w:val="nil"/>
          <w:bar w:val="nil"/>
        </w:pBdr>
        <w:tabs>
          <w:tab w:val="left" w:pos="1418"/>
        </w:tabs>
        <w:spacing w:after="0" w:line="240" w:lineRule="auto"/>
        <w:ind w:left="426"/>
        <w:jc w:val="both"/>
        <w:rPr>
          <w:rFonts w:eastAsia="Arial Unicode MS"/>
          <w:i/>
          <w:u w:color="000000"/>
          <w:bdr w:val="nil"/>
          <w:lang w:eastAsia="pl-PL"/>
        </w:rPr>
      </w:pPr>
      <w:r w:rsidRPr="00251A70">
        <w:rPr>
          <w:rFonts w:eastAsia="Arial Unicode MS"/>
          <w:u w:color="000000"/>
          <w:bdr w:val="nil"/>
          <w:lang w:eastAsia="pl-PL"/>
        </w:rPr>
        <w:t xml:space="preserve">- w branży budowlanej: …………………. nr upr. budowlanych ………. nr członka Izby Inżynierów Budownictwa …………………….., </w:t>
      </w:r>
    </w:p>
    <w:p w14:paraId="7A63A852" w14:textId="77777777" w:rsidR="004C1A24" w:rsidRPr="00251A70" w:rsidRDefault="004C1A24" w:rsidP="004C1A24">
      <w:pPr>
        <w:pBdr>
          <w:top w:val="nil"/>
          <w:left w:val="nil"/>
          <w:bottom w:val="nil"/>
          <w:right w:val="nil"/>
          <w:between w:val="nil"/>
          <w:bar w:val="nil"/>
        </w:pBdr>
        <w:tabs>
          <w:tab w:val="left" w:pos="1418"/>
        </w:tabs>
        <w:spacing w:after="0" w:line="240" w:lineRule="auto"/>
        <w:ind w:left="426"/>
        <w:jc w:val="both"/>
        <w:rPr>
          <w:i/>
        </w:rPr>
      </w:pPr>
      <w:r w:rsidRPr="00251A70">
        <w:rPr>
          <w:rFonts w:eastAsia="Arial Unicode MS"/>
          <w:u w:color="000000"/>
          <w:bdr w:val="nil"/>
          <w:lang w:eastAsia="pl-PL"/>
        </w:rPr>
        <w:t>- w branży elektrycznej ………………………..</w:t>
      </w:r>
      <w:r w:rsidRPr="00251A70">
        <w:t xml:space="preserve"> nr członka Izby Inżynierów Budownictwa ……………………….. </w:t>
      </w:r>
    </w:p>
    <w:p w14:paraId="5C3D4D0B" w14:textId="77777777" w:rsidR="004C1A24" w:rsidRPr="00251A70" w:rsidRDefault="004C1A24" w:rsidP="004C1A24">
      <w:pPr>
        <w:pStyle w:val="Akapitzlist"/>
        <w:numPr>
          <w:ilvl w:val="0"/>
          <w:numId w:val="162"/>
        </w:numPr>
        <w:pBdr>
          <w:top w:val="nil"/>
          <w:left w:val="nil"/>
          <w:bottom w:val="nil"/>
          <w:right w:val="nil"/>
          <w:between w:val="nil"/>
          <w:bar w:val="nil"/>
        </w:pBdr>
        <w:tabs>
          <w:tab w:val="left" w:pos="1418"/>
        </w:tabs>
        <w:spacing w:after="0" w:line="240" w:lineRule="auto"/>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251A70">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Inspektor Nadzoru Inwestorskiego w ramach nadzoru inwestorskiego działa w granicach umocowania określonego przepisami ustawy z dn. 07.07.1994r. – Prawo budowalne (zwaną dalej Prawem Budowlanym).</w:t>
      </w:r>
    </w:p>
    <w:p w14:paraId="36C1978E" w14:textId="77777777" w:rsidR="004C1A24" w:rsidRPr="00251A70" w:rsidRDefault="004C1A24" w:rsidP="004C1A24">
      <w:pPr>
        <w:numPr>
          <w:ilvl w:val="0"/>
          <w:numId w:val="162"/>
        </w:numPr>
        <w:pBdr>
          <w:top w:val="nil"/>
          <w:left w:val="nil"/>
          <w:bottom w:val="nil"/>
          <w:right w:val="nil"/>
          <w:between w:val="nil"/>
          <w:bar w:val="nil"/>
        </w:pBdr>
        <w:spacing w:after="0" w:line="240" w:lineRule="auto"/>
        <w:jc w:val="both"/>
        <w:rPr>
          <w:rFonts w:eastAsia="Arial Unicode MS"/>
          <w:strike/>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Inspektor Nadzoru Inwestorskiego nie posiada pełnomocnictwa do podejmowania </w:t>
      </w:r>
      <w:r w:rsidRPr="00251A70">
        <w:rPr>
          <w:rFonts w:eastAsia="Arial Unicode MS"/>
          <w:u w:color="000000"/>
          <w:bdr w:val="nil"/>
          <w:lang w:eastAsia="pl-PL"/>
          <w14:textOutline w14:w="12700" w14:cap="flat" w14:cmpd="sng" w14:algn="ctr">
            <w14:noFill/>
            <w14:prstDash w14:val="solid"/>
            <w14:miter w14:lim="400000"/>
          </w14:textOutline>
        </w:rPr>
        <w:br/>
        <w:t>w imieniu Zamawiającego decyzji niosących skutki finansowe wykraczające poza wynagrodzenie Wykonawcy, określone w niniejszej Umowie</w:t>
      </w:r>
    </w:p>
    <w:p w14:paraId="3BE00664" w14:textId="77777777" w:rsidR="004C1A24" w:rsidRPr="00251A70" w:rsidRDefault="004C1A24" w:rsidP="004C1A24">
      <w:pPr>
        <w:numPr>
          <w:ilvl w:val="0"/>
          <w:numId w:val="162"/>
        </w:numPr>
        <w:pBdr>
          <w:top w:val="nil"/>
          <w:left w:val="nil"/>
          <w:bottom w:val="nil"/>
          <w:right w:val="nil"/>
          <w:between w:val="nil"/>
          <w:bar w:val="nil"/>
        </w:pBdr>
        <w:spacing w:after="0" w:line="240" w:lineRule="auto"/>
        <w:jc w:val="both"/>
        <w:rPr>
          <w:rFonts w:eastAsia="Arial Unicode MS"/>
          <w:highlight w:val="yellow"/>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Na wniosek Stron Umowy lub z własnej inicjatywy Inspektor Nadzoru Inwestorskiego może zorganizować narady koordynacyjne z udziałem przedstawicieli Zamawiającego i  Wykonawcy. Celem narad koordynacyjnych będzie omawianie bieżących spraw dotyczących wykonania i zaawansowania robót. </w:t>
      </w:r>
    </w:p>
    <w:p w14:paraId="1C620212" w14:textId="77777777" w:rsidR="004C1A24" w:rsidRPr="00251A70" w:rsidRDefault="004C1A24" w:rsidP="004C1A24">
      <w:pPr>
        <w:numPr>
          <w:ilvl w:val="0"/>
          <w:numId w:val="162"/>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Zmiany osób wskazanych w ust. 1 nie stanowią zmiany Umowy i nie wymagają podpisania aneksu do Umowy.</w:t>
      </w:r>
    </w:p>
    <w:p w14:paraId="76F63AE9" w14:textId="77777777" w:rsidR="004C1A24" w:rsidRPr="00251A70" w:rsidRDefault="004C1A24" w:rsidP="004C1A24">
      <w:pPr>
        <w:pBdr>
          <w:top w:val="nil"/>
          <w:left w:val="nil"/>
          <w:bottom w:val="nil"/>
          <w:right w:val="nil"/>
          <w:between w:val="nil"/>
          <w:bar w:val="nil"/>
        </w:pBdr>
        <w:spacing w:after="0" w:line="240" w:lineRule="auto"/>
        <w:rPr>
          <w:rFonts w:eastAsia="Arial Unicode MS"/>
          <w:b/>
          <w:bCs/>
          <w:u w:color="000000"/>
          <w:bdr w:val="nil"/>
          <w:lang w:eastAsia="pl-PL"/>
          <w14:textOutline w14:w="12700" w14:cap="flat" w14:cmpd="sng" w14:algn="ctr">
            <w14:noFill/>
            <w14:prstDash w14:val="solid"/>
            <w14:miter w14:lim="400000"/>
          </w14:textOutline>
        </w:rPr>
      </w:pPr>
    </w:p>
    <w:p w14:paraId="5F3EFCB2"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 6</w:t>
      </w:r>
    </w:p>
    <w:p w14:paraId="0E7122D7"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Obowiązki Zamawiającego</w:t>
      </w:r>
    </w:p>
    <w:p w14:paraId="25525458"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u w:color="000000"/>
          <w:bdr w:val="nil"/>
          <w:lang w:eastAsia="pl-PL"/>
          <w14:textOutline w14:w="12700" w14:cap="flat" w14:cmpd="sng" w14:algn="ctr">
            <w14:noFill/>
            <w14:prstDash w14:val="solid"/>
            <w14:miter w14:lim="400000"/>
          </w14:textOutline>
        </w:rPr>
      </w:pPr>
    </w:p>
    <w:p w14:paraId="627A7D52" w14:textId="77777777" w:rsidR="004C1A24" w:rsidRPr="00251A70" w:rsidRDefault="004C1A24" w:rsidP="00E959A8">
      <w:pPr>
        <w:numPr>
          <w:ilvl w:val="0"/>
          <w:numId w:val="165"/>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Zamawiający zapewni nadzór inwestorski poprzez Inspektora Nadzoru Inwestorskiego.</w:t>
      </w:r>
    </w:p>
    <w:p w14:paraId="1026AC53" w14:textId="77777777" w:rsidR="004C1A24" w:rsidRPr="00251A70" w:rsidRDefault="004C1A24" w:rsidP="00E959A8">
      <w:pPr>
        <w:numPr>
          <w:ilvl w:val="0"/>
          <w:numId w:val="165"/>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Zamawiający dokonywać będzie odbiorów robót na zasadach określonych w Umowie za pomocą osób określonych w §3 ust 1 i 3.</w:t>
      </w:r>
    </w:p>
    <w:p w14:paraId="36ADB775"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p>
    <w:p w14:paraId="4163CC09"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 7</w:t>
      </w:r>
    </w:p>
    <w:p w14:paraId="2C974884"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Obowiązki Wykonawcy (podstawowe)</w:t>
      </w:r>
    </w:p>
    <w:p w14:paraId="42C5C239"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u w:color="000000"/>
          <w:bdr w:val="nil"/>
          <w:lang w:eastAsia="pl-PL"/>
          <w14:textOutline w14:w="12700" w14:cap="flat" w14:cmpd="sng" w14:algn="ctr">
            <w14:noFill/>
            <w14:prstDash w14:val="solid"/>
            <w14:miter w14:lim="400000"/>
          </w14:textOutline>
        </w:rPr>
      </w:pPr>
    </w:p>
    <w:p w14:paraId="37B8EF7B" w14:textId="77777777" w:rsidR="004C1A24" w:rsidRPr="00251A70" w:rsidRDefault="004C1A24" w:rsidP="00E959A8">
      <w:pPr>
        <w:numPr>
          <w:ilvl w:val="0"/>
          <w:numId w:val="201"/>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Wykonawca zobowiązany jest do realizacji przedmiotu Umowy zgodnie z dokumentacją wskazaną w §1 ust. 2, aktualnie obowiązującym Prawem Budowlanym, sztuką budowlaną, i innymi obowiązującymi przepisami oraz Polskimi Normami.</w:t>
      </w:r>
    </w:p>
    <w:p w14:paraId="4CC8154E" w14:textId="77777777" w:rsidR="004C1A24" w:rsidRPr="00251A70" w:rsidRDefault="004C1A24" w:rsidP="00E959A8">
      <w:pPr>
        <w:numPr>
          <w:ilvl w:val="0"/>
          <w:numId w:val="201"/>
        </w:numPr>
        <w:pBdr>
          <w:top w:val="nil"/>
          <w:left w:val="nil"/>
          <w:bottom w:val="nil"/>
          <w:right w:val="nil"/>
          <w:between w:val="nil"/>
          <w:bar w:val="nil"/>
        </w:pBdr>
        <w:spacing w:after="0" w:line="240" w:lineRule="auto"/>
        <w:jc w:val="both"/>
        <w:rPr>
          <w:rFonts w:eastAsia="Arial Unicode MS"/>
          <w:i/>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W razie konieczności odstąpienia od </w:t>
      </w:r>
      <w:r w:rsidRPr="00251A70">
        <w:rPr>
          <w:rFonts w:eastAsia="Arial Unicode MS"/>
          <w:bdr w:val="nil"/>
          <w:lang w:eastAsia="pl-PL"/>
          <w14:textOutline w14:w="12700" w14:cap="flat" w14:cmpd="sng" w14:algn="ctr">
            <w14:noFill/>
            <w14:prstDash w14:val="solid"/>
            <w14:miter w14:lim="400000"/>
          </w14:textOutline>
        </w:rPr>
        <w:t>szczegółowego zakresu robót określonych w dokumentach wskazanych w §1 ust 2</w:t>
      </w:r>
      <w:r w:rsidRPr="00251A70">
        <w:rPr>
          <w:rFonts w:eastAsia="Arial Unicode MS"/>
          <w:u w:color="000000"/>
          <w:bdr w:val="nil"/>
          <w:lang w:eastAsia="pl-PL"/>
          <w14:textOutline w14:w="12700" w14:cap="flat" w14:cmpd="sng" w14:algn="ctr">
            <w14:noFill/>
            <w14:prstDash w14:val="solid"/>
            <w14:miter w14:lim="400000"/>
          </w14:textOutline>
        </w:rPr>
        <w:t xml:space="preserve"> niezależnie czy odstąpienie to ma charakter nieistotny czy istotny, Wykonawca pisemnie zawiadamia o takiej potrzebie Inspektora Nadzoru Inwestorskiego oraz jest zobowiązany do wykonania niezbędnych prac w celu zapobieżeniu powstania szkody po stronie Zamawiającego. </w:t>
      </w:r>
    </w:p>
    <w:p w14:paraId="32E62016" w14:textId="77777777" w:rsidR="004C1A24" w:rsidRPr="00251A70" w:rsidRDefault="004C1A24" w:rsidP="00E959A8">
      <w:pPr>
        <w:numPr>
          <w:ilvl w:val="0"/>
          <w:numId w:val="201"/>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Wykonawca we własnym zakresie i na własny koszt zobowiązuje się zorganizować </w:t>
      </w:r>
      <w:r w:rsidRPr="00251A70">
        <w:rPr>
          <w:rFonts w:eastAsia="Arial Unicode MS"/>
          <w:u w:color="000000"/>
          <w:bdr w:val="nil"/>
          <w:lang w:eastAsia="pl-PL"/>
          <w14:textOutline w14:w="12700" w14:cap="flat" w14:cmpd="sng" w14:algn="ctr">
            <w14:noFill/>
            <w14:prstDash w14:val="solid"/>
            <w14:miter w14:lim="400000"/>
          </w14:textOutline>
        </w:rPr>
        <w:br/>
        <w:t>i urządzić zaplecze budowy zgodnie z przepisami Prawa Budowlanego i przepisami BHP.</w:t>
      </w:r>
    </w:p>
    <w:p w14:paraId="4169C229" w14:textId="77777777" w:rsidR="004C1A24" w:rsidRPr="00251A70" w:rsidRDefault="004C1A24" w:rsidP="00E959A8">
      <w:pPr>
        <w:numPr>
          <w:ilvl w:val="0"/>
          <w:numId w:val="201"/>
        </w:numPr>
        <w:pBdr>
          <w:top w:val="nil"/>
          <w:left w:val="nil"/>
          <w:bottom w:val="nil"/>
          <w:right w:val="nil"/>
          <w:between w:val="nil"/>
          <w:bar w:val="nil"/>
        </w:pBdr>
        <w:spacing w:after="0" w:line="240" w:lineRule="auto"/>
        <w:jc w:val="both"/>
        <w:rPr>
          <w:rFonts w:eastAsia="Arial Unicode MS"/>
          <w:i/>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Wykonawca ma obowiązek na wezwanie Zamawiającego udostępnić do wglądu </w:t>
      </w:r>
      <w:r w:rsidRPr="00251A70">
        <w:rPr>
          <w:rFonts w:eastAsia="Arial Unicode MS"/>
          <w:bdr w:val="nil"/>
          <w:lang w:eastAsia="pl-PL"/>
          <w14:textOutline w14:w="12700" w14:cap="flat" w14:cmpd="sng" w14:algn="ctr">
            <w14:noFill/>
            <w14:prstDash w14:val="solid"/>
            <w14:miter w14:lim="400000"/>
          </w14:textOutline>
        </w:rPr>
        <w:t>certyfikaty i aprobaty na zamówione</w:t>
      </w:r>
      <w:r w:rsidRPr="00251A70">
        <w:rPr>
          <w:rFonts w:eastAsia="Arial Unicode MS"/>
          <w:u w:color="000000"/>
          <w:bdr w:val="nil"/>
          <w:lang w:eastAsia="pl-PL"/>
          <w14:textOutline w14:w="12700" w14:cap="flat" w14:cmpd="sng" w14:algn="ctr">
            <w14:noFill/>
            <w14:prstDash w14:val="solid"/>
            <w14:miter w14:lim="400000"/>
          </w14:textOutline>
        </w:rPr>
        <w:t xml:space="preserve"> materiały i urządzenia. Zamówienia materiałów i urządzeń innych niż wymienione w dokumentacji wymagają pisemnej akceptacji Zamawiającego. </w:t>
      </w:r>
    </w:p>
    <w:p w14:paraId="114A7464" w14:textId="77777777" w:rsidR="004C1A24" w:rsidRPr="00251A70" w:rsidRDefault="004C1A24" w:rsidP="00E959A8">
      <w:pPr>
        <w:numPr>
          <w:ilvl w:val="0"/>
          <w:numId w:val="201"/>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Wykonawca zobowiązuje się na swój koszt strzec mienia znajdującego się na terenie budowy, a także zapewnić warunki bezpieczeństwa.</w:t>
      </w:r>
    </w:p>
    <w:p w14:paraId="705FDD78" w14:textId="77777777" w:rsidR="004C1A24" w:rsidRPr="00251A70" w:rsidRDefault="004C1A24" w:rsidP="00E959A8">
      <w:pPr>
        <w:numPr>
          <w:ilvl w:val="0"/>
          <w:numId w:val="201"/>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Wykonawca ma obowiązek zapewnienia bezpieczeństwa i ochrony zdrowia podczas wykonywania wszystkich czynności na terenie budowy, zgodnie z planem BIOZ przez niego wykonanym. Za nienależyte wykonanie tych obowiązków będzie ponosił odpowiedzialność odszkodowawczą.</w:t>
      </w:r>
    </w:p>
    <w:p w14:paraId="28C026D4" w14:textId="77777777" w:rsidR="004C1A24" w:rsidRPr="00251A70" w:rsidRDefault="004C1A24" w:rsidP="00E959A8">
      <w:pPr>
        <w:numPr>
          <w:ilvl w:val="0"/>
          <w:numId w:val="201"/>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Wykonawca będzie utrzymywał teren robót w stanie wolnym od przeszkód komunikacyjnych oraz na bieżąco będzie usuwał, utylizował oraz składował wszelkie urządzenia pomocnicze i zbędne materiały, odpady i śmieci oraz niepotrzebne urządzenia prowizoryczne. Wykonawca ograniczy swoje działania do terenu budowy oraz takich dodatkowych obszarów, jakie uzgodni z Inspektorem Nadzoru Inwestorskiego i Zamawiającym, jako teren roboczy. Organizacja terenu budowy i roboty prowadzone będą w sposób niezagrażający bezpieczeństwu osób i mienia.</w:t>
      </w:r>
    </w:p>
    <w:p w14:paraId="6E9E4B95" w14:textId="77777777" w:rsidR="004C1A24" w:rsidRPr="00251A70" w:rsidRDefault="004C1A24" w:rsidP="00E959A8">
      <w:pPr>
        <w:numPr>
          <w:ilvl w:val="0"/>
          <w:numId w:val="201"/>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Wykonawca zobowiązany jest do przestrzegania przepisów bezpieczeństwa i higieny pracy oraz do zapewnienia przestrzegania tych przepisów przez inne osoby uczestniczące z jego ramienia w realizacji robót (podwykonawców, usługodawców, dostawców, itp.).</w:t>
      </w:r>
    </w:p>
    <w:p w14:paraId="49C698A7" w14:textId="77777777" w:rsidR="004C1A24" w:rsidRPr="00251A70" w:rsidRDefault="004C1A24" w:rsidP="00E959A8">
      <w:pPr>
        <w:numPr>
          <w:ilvl w:val="0"/>
          <w:numId w:val="201"/>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Po zakończeniu robót Wykonawca zobowiązany jest uporządkować teren budowy i przekazać go Zamawiającemu w terminie ustalonym na końcowy odbiór robót.</w:t>
      </w:r>
    </w:p>
    <w:p w14:paraId="62DB0C84" w14:textId="77777777" w:rsidR="004C1A24" w:rsidRPr="00251A70" w:rsidRDefault="004C1A24" w:rsidP="00E959A8">
      <w:pPr>
        <w:numPr>
          <w:ilvl w:val="0"/>
          <w:numId w:val="201"/>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Wykonawca zobowiązany jest do odpowiedniego zabezpieczenia i przechowywania wszelkich dokumentów budowy do czasu przejęcia ich przez Zamawiającego.</w:t>
      </w:r>
    </w:p>
    <w:p w14:paraId="087C1998" w14:textId="77777777" w:rsidR="004C1A24" w:rsidRPr="00251A70" w:rsidRDefault="004C1A24" w:rsidP="00E959A8">
      <w:pPr>
        <w:numPr>
          <w:ilvl w:val="0"/>
          <w:numId w:val="201"/>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Na Wykonawcy spoczywają wszelkie obowiązki właściwe dla Wykonawcy, w tym zwłaszcza wszelkie działania związane z koordynacją prac i działań w procesie budowlanym.</w:t>
      </w:r>
    </w:p>
    <w:p w14:paraId="1BEE9671" w14:textId="77777777" w:rsidR="004C1A24" w:rsidRPr="00251A70" w:rsidRDefault="004C1A24" w:rsidP="00E959A8">
      <w:pPr>
        <w:widowControl w:val="0"/>
        <w:numPr>
          <w:ilvl w:val="0"/>
          <w:numId w:val="201"/>
        </w:numPr>
        <w:pBdr>
          <w:top w:val="nil"/>
          <w:left w:val="nil"/>
          <w:bottom w:val="nil"/>
          <w:right w:val="nil"/>
          <w:between w:val="nil"/>
          <w:bar w:val="nil"/>
        </w:pBdr>
        <w:tabs>
          <w:tab w:val="left" w:pos="588"/>
        </w:tabs>
        <w:spacing w:after="0" w:line="240" w:lineRule="auto"/>
        <w:ind w:right="108"/>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Wykonawca zobowiązuje się do zatrudnienia na podstawie </w:t>
      </w:r>
      <w:r w:rsidRPr="00251A70">
        <w:rPr>
          <w:rFonts w:eastAsia="Arial Unicode MS"/>
          <w:b/>
          <w:bCs/>
          <w:u w:color="000000"/>
          <w:bdr w:val="nil"/>
          <w:lang w:eastAsia="pl-PL"/>
          <w14:textOutline w14:w="12700" w14:cap="flat" w14:cmpd="sng" w14:algn="ctr">
            <w14:noFill/>
            <w14:prstDash w14:val="solid"/>
            <w14:miter w14:lim="400000"/>
          </w14:textOutline>
        </w:rPr>
        <w:t xml:space="preserve">umowy o pracę wszystkich osób wykonujących czynności w zakresie realizacji zamówienia, </w:t>
      </w:r>
      <w:r w:rsidRPr="00251A70">
        <w:rPr>
          <w:rFonts w:eastAsia="Arial Unicode MS"/>
          <w:u w:color="000000"/>
          <w:bdr w:val="nil"/>
          <w:lang w:eastAsia="pl-PL"/>
          <w14:textOutline w14:w="12700" w14:cap="flat" w14:cmpd="sng" w14:algn="ctr">
            <w14:noFill/>
            <w14:prstDash w14:val="solid"/>
            <w14:miter w14:lim="400000"/>
          </w14:textOutline>
        </w:rPr>
        <w:t>jeżeli wykonanie tych czynności polega na wykonywaniu pracy w sposób określony w art. 22 § 1 Ustawy z dnia 26 czerwca 1974 r. – Kodeks pracy (</w:t>
      </w:r>
      <w:proofErr w:type="spellStart"/>
      <w:r w:rsidRPr="00251A70">
        <w:rPr>
          <w:rFonts w:eastAsia="Arial Unicode MS"/>
          <w:u w:color="000000"/>
          <w:bdr w:val="nil"/>
          <w:lang w:eastAsia="pl-PL"/>
          <w14:textOutline w14:w="12700" w14:cap="flat" w14:cmpd="sng" w14:algn="ctr">
            <w14:noFill/>
            <w14:prstDash w14:val="solid"/>
            <w14:miter w14:lim="400000"/>
          </w14:textOutline>
        </w:rPr>
        <w:t>t.j</w:t>
      </w:r>
      <w:proofErr w:type="spellEnd"/>
      <w:r w:rsidRPr="00251A70">
        <w:rPr>
          <w:rFonts w:eastAsia="Arial Unicode MS"/>
          <w:u w:color="000000"/>
          <w:bdr w:val="nil"/>
          <w:lang w:eastAsia="pl-PL"/>
          <w14:textOutline w14:w="12700" w14:cap="flat" w14:cmpd="sng" w14:algn="ctr">
            <w14:noFill/>
            <w14:prstDash w14:val="solid"/>
            <w14:miter w14:lim="400000"/>
          </w14:textOutline>
        </w:rPr>
        <w:t xml:space="preserve">. Dz.U. z 2023 r., poz. 1465 z </w:t>
      </w:r>
      <w:proofErr w:type="spellStart"/>
      <w:r w:rsidRPr="00251A70">
        <w:rPr>
          <w:rFonts w:eastAsia="Arial Unicode MS"/>
          <w:u w:color="000000"/>
          <w:bdr w:val="nil"/>
          <w:lang w:eastAsia="pl-PL"/>
          <w14:textOutline w14:w="12700" w14:cap="flat" w14:cmpd="sng" w14:algn="ctr">
            <w14:noFill/>
            <w14:prstDash w14:val="solid"/>
            <w14:miter w14:lim="400000"/>
          </w14:textOutline>
        </w:rPr>
        <w:t>późn</w:t>
      </w:r>
      <w:proofErr w:type="spellEnd"/>
      <w:r w:rsidRPr="00251A70">
        <w:rPr>
          <w:rFonts w:eastAsia="Arial Unicode MS"/>
          <w:u w:color="000000"/>
          <w:bdr w:val="nil"/>
          <w:lang w:eastAsia="pl-PL"/>
          <w14:textOutline w14:w="12700" w14:cap="flat" w14:cmpd="sng" w14:algn="ctr">
            <w14:noFill/>
            <w14:prstDash w14:val="solid"/>
            <w14:miter w14:lim="400000"/>
          </w14:textOutline>
        </w:rPr>
        <w:t>. zm.)</w:t>
      </w:r>
      <w:r w:rsidRPr="00251A70">
        <w:rPr>
          <w:rFonts w:eastAsia="Arial Unicode MS"/>
          <w:u w:color="000000"/>
          <w:bdr w:val="nil"/>
          <w:vertAlign w:val="superscript"/>
          <w:lang w:eastAsia="pl-PL"/>
          <w14:textOutline w14:w="12700" w14:cap="flat" w14:cmpd="sng" w14:algn="ctr">
            <w14:noFill/>
            <w14:prstDash w14:val="solid"/>
            <w14:miter w14:lim="400000"/>
          </w14:textOutline>
        </w:rPr>
        <w:footnoteReference w:id="3"/>
      </w:r>
      <w:r w:rsidRPr="00251A70">
        <w:rPr>
          <w:rFonts w:eastAsia="Arial Unicode MS"/>
          <w:u w:color="000000"/>
          <w:bdr w:val="nil"/>
          <w:lang w:eastAsia="pl-PL"/>
          <w14:textOutline w14:w="12700" w14:cap="flat" w14:cmpd="sng" w14:algn="ctr">
            <w14:noFill/>
            <w14:prstDash w14:val="solid"/>
            <w14:miter w14:lim="400000"/>
          </w14:textOutline>
        </w:rPr>
        <w:t xml:space="preserve">: </w:t>
      </w:r>
      <w:r w:rsidRPr="00251A70">
        <w:rPr>
          <w:rFonts w:eastAsia="Arial Unicode MS"/>
          <w:i/>
          <w:iCs/>
          <w:u w:val="single" w:color="000000"/>
          <w:bdr w:val="nil"/>
          <w:lang w:eastAsia="pl-PL"/>
          <w14:textOutline w14:w="12700" w14:cap="flat" w14:cmpd="sng" w14:algn="ctr">
            <w14:noFill/>
            <w14:prstDash w14:val="solid"/>
            <w14:miter w14:lim="400000"/>
          </w14:textOutline>
        </w:rPr>
        <w:t xml:space="preserve">art. 22 § 1 Kodeksu pracy: </w:t>
      </w:r>
      <w:r w:rsidRPr="00251A70">
        <w:rPr>
          <w:rFonts w:eastAsia="Arial Unicode MS"/>
          <w:i/>
          <w:iCs/>
          <w:u w:color="000000"/>
          <w:bdr w:val="nil"/>
          <w:lang w:eastAsia="pl-PL"/>
          <w14:textOutline w14:w="12700" w14:cap="flat" w14:cmpd="sng" w14:algn="ctr">
            <w14:noFill/>
            <w14:prstDash w14:val="solid"/>
            <w14:miter w14:lim="400000"/>
          </w14:textOutline>
        </w:rPr>
        <w:t xml:space="preserve">przez nawiązanie stosunku pracy pracownik zobowiązuje się do wykonywania pracy określonego rodzaju na rzecz pracodawcy i pod jego kierownictwem oraz w miejscu i czasie wyznaczonym przez pracodawcę, a pracodawca do zatrudniania pracownika za wynagrodzeniem. </w:t>
      </w:r>
    </w:p>
    <w:p w14:paraId="2B0E25B3" w14:textId="77777777" w:rsidR="004C1A24" w:rsidRPr="00251A70" w:rsidRDefault="004C1A24" w:rsidP="00E959A8">
      <w:pPr>
        <w:widowControl w:val="0"/>
        <w:numPr>
          <w:ilvl w:val="0"/>
          <w:numId w:val="201"/>
        </w:numPr>
        <w:pBdr>
          <w:top w:val="nil"/>
          <w:left w:val="nil"/>
          <w:bottom w:val="nil"/>
          <w:right w:val="nil"/>
          <w:between w:val="nil"/>
          <w:bar w:val="nil"/>
        </w:pBdr>
        <w:tabs>
          <w:tab w:val="left" w:pos="588"/>
        </w:tabs>
        <w:spacing w:after="0" w:line="240" w:lineRule="auto"/>
        <w:ind w:right="108"/>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FF0000"/>
          <w:bdr w:val="nil"/>
          <w:lang w:eastAsia="pl-PL"/>
          <w14:textOutline w14:w="12700" w14:cap="flat" w14:cmpd="sng" w14:algn="ctr">
            <w14:noFill/>
            <w14:prstDash w14:val="solid"/>
            <w14:miter w14:lim="400000"/>
          </w14:textOutline>
        </w:rPr>
        <w:t>Wymóg zatrudnienia na podstawie umowy o pracę nie dotyczy osób pełniących samodzielne funkcje techniczne w budownictwie w rozumieniu ustawy Prawo Budowlane, w tym personelu, w przypadku gdy wykonywanie przez te osoby czynności wskazanych przez Wykonawcę w zakresie realizacji zamówienia nie polega na wykonywaniu pracy w sposób określony w art. 22 § 1 Kodeksu pracy.</w:t>
      </w:r>
    </w:p>
    <w:p w14:paraId="58C903CA" w14:textId="77777777" w:rsidR="004C1A24" w:rsidRPr="00251A70" w:rsidRDefault="004C1A24" w:rsidP="00E959A8">
      <w:pPr>
        <w:numPr>
          <w:ilvl w:val="0"/>
          <w:numId w:val="201"/>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 trakcie realizacji zamówienia Zamawiający uprawniony jest do wykonywania czynności kontrolnych wobec Wykonawcy odnośnie spełniania przez Wykonawcę wymogu zatrudnienia na podstawie umowy o pracę osób wykonujących wskazane w ustępie 13 czynności. Zamawiający uprawniony jest w szczególności do:</w:t>
      </w:r>
    </w:p>
    <w:p w14:paraId="32A34C54" w14:textId="77777777" w:rsidR="004C1A24" w:rsidRPr="00251A70" w:rsidRDefault="004C1A24" w:rsidP="00E959A8">
      <w:pPr>
        <w:numPr>
          <w:ilvl w:val="1"/>
          <w:numId w:val="201"/>
        </w:numPr>
        <w:pBdr>
          <w:top w:val="nil"/>
          <w:left w:val="nil"/>
          <w:bottom w:val="nil"/>
          <w:right w:val="nil"/>
          <w:between w:val="nil"/>
          <w:bar w:val="nil"/>
        </w:pBdr>
        <w:spacing w:after="0" w:line="240" w:lineRule="auto"/>
        <w:ind w:left="780" w:hanging="420"/>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żądania oświadczeń i dokumentów w zakresie potwierdzenia spełniania ww. wymogów i dokonywania ich oceny,</w:t>
      </w:r>
    </w:p>
    <w:p w14:paraId="3DB3F43A" w14:textId="77777777" w:rsidR="004C1A24" w:rsidRPr="00251A70" w:rsidRDefault="004C1A24" w:rsidP="00E959A8">
      <w:pPr>
        <w:numPr>
          <w:ilvl w:val="1"/>
          <w:numId w:val="201"/>
        </w:numPr>
        <w:pBdr>
          <w:top w:val="nil"/>
          <w:left w:val="nil"/>
          <w:bottom w:val="nil"/>
          <w:right w:val="nil"/>
          <w:between w:val="nil"/>
          <w:bar w:val="nil"/>
        </w:pBdr>
        <w:spacing w:after="0" w:line="240" w:lineRule="auto"/>
        <w:ind w:left="780" w:hanging="420"/>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żądania wyjaśnień w przypadku wątpliwości w zakresie potwierdzenia spełniania ww. wymogów,</w:t>
      </w:r>
    </w:p>
    <w:p w14:paraId="3BAD3A60" w14:textId="77777777" w:rsidR="004C1A24" w:rsidRPr="00251A70" w:rsidRDefault="004C1A24" w:rsidP="00E959A8">
      <w:pPr>
        <w:numPr>
          <w:ilvl w:val="1"/>
          <w:numId w:val="201"/>
        </w:numPr>
        <w:pBdr>
          <w:top w:val="nil"/>
          <w:left w:val="nil"/>
          <w:bottom w:val="nil"/>
          <w:right w:val="nil"/>
          <w:between w:val="nil"/>
          <w:bar w:val="nil"/>
        </w:pBdr>
        <w:spacing w:after="0" w:line="240" w:lineRule="auto"/>
        <w:ind w:left="780" w:hanging="420"/>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przeprowadzania kontroli na miejscu wykonywania świadczenia.</w:t>
      </w:r>
    </w:p>
    <w:p w14:paraId="7FA53E87" w14:textId="77777777" w:rsidR="004C1A24" w:rsidRPr="00251A70" w:rsidRDefault="004C1A24" w:rsidP="00E959A8">
      <w:pPr>
        <w:numPr>
          <w:ilvl w:val="0"/>
          <w:numId w:val="201"/>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Na żądanie Zamawiającego, o którym mowa w ust. 15, w wyznaczonym w tym wezwaniu terminie, Wykonawca przedłoży Zamawiającemu w szczególności wskazane poniżej dowody : </w:t>
      </w:r>
    </w:p>
    <w:p w14:paraId="015CB017" w14:textId="77777777" w:rsidR="004C1A24" w:rsidRPr="00251A70" w:rsidRDefault="004C1A24" w:rsidP="00E959A8">
      <w:pPr>
        <w:numPr>
          <w:ilvl w:val="1"/>
          <w:numId w:val="201"/>
        </w:numPr>
        <w:pBdr>
          <w:top w:val="nil"/>
          <w:left w:val="nil"/>
          <w:bottom w:val="nil"/>
          <w:right w:val="nil"/>
          <w:between w:val="nil"/>
          <w:bar w:val="nil"/>
        </w:pBdr>
        <w:spacing w:after="0" w:line="240" w:lineRule="auto"/>
        <w:ind w:left="780" w:hanging="420"/>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 xml:space="preserve">oświadczenie Wykonawcy </w:t>
      </w:r>
      <w:r w:rsidRPr="00251A70">
        <w:rPr>
          <w:rFonts w:eastAsia="Arial Unicode MS"/>
          <w:u w:color="000000"/>
          <w:bdr w:val="nil"/>
          <w:lang w:eastAsia="pl-PL"/>
          <w14:textOutline w14:w="12700" w14:cap="flat" w14:cmpd="sng" w14:algn="ctr">
            <w14:noFill/>
            <w14:prstDash w14:val="solid"/>
            <w14:miter w14:lim="400000"/>
          </w14:textOutline>
        </w:rPr>
        <w:t>o zatrudnieniu na podstawie umowy o pracę osób wykonujących czynności, których dotyczy wezwanie Zamawiającego.</w:t>
      </w:r>
      <w:r w:rsidRPr="00251A70">
        <w:rPr>
          <w:rFonts w:eastAsia="Arial Unicode MS"/>
          <w:b/>
          <w:bCs/>
          <w:u w:color="000000"/>
          <w:bdr w:val="nil"/>
          <w:lang w:eastAsia="pl-PL"/>
          <w14:textOutline w14:w="12700" w14:cap="flat" w14:cmpd="sng" w14:algn="ctr">
            <w14:noFill/>
            <w14:prstDash w14:val="solid"/>
            <w14:miter w14:lim="400000"/>
          </w14:textOutline>
        </w:rPr>
        <w:t xml:space="preserve"> </w:t>
      </w:r>
      <w:r w:rsidRPr="00251A70">
        <w:rPr>
          <w:rFonts w:eastAsia="Arial Unicode MS"/>
          <w:u w:color="000000"/>
          <w:bdr w:val="nil"/>
          <w:lang w:eastAsia="pl-PL"/>
          <w14:textOutline w14:w="12700" w14:cap="flat" w14:cmpd="sng" w14:algn="ctr">
            <w14:noFill/>
            <w14:prstDash w14:val="solid"/>
            <w14:miter w14:lim="400000"/>
          </w14:textOutline>
        </w:rPr>
        <w:t>Oświadczenie to musi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Pr="00251A70">
        <w:rPr>
          <w:rFonts w:eastAsia="Arial Unicode MS"/>
          <w:i/>
          <w:iCs/>
          <w:u w:color="000000"/>
          <w:bdr w:val="nil"/>
          <w:lang w:eastAsia="pl-PL"/>
          <w14:textOutline w14:w="12700" w14:cap="flat" w14:cmpd="sng" w14:algn="ctr">
            <w14:noFill/>
            <w14:prstDash w14:val="solid"/>
            <w14:miter w14:lim="400000"/>
          </w14:textOutline>
        </w:rPr>
        <w:t>,</w:t>
      </w:r>
    </w:p>
    <w:p w14:paraId="5BDC1D53" w14:textId="77777777" w:rsidR="004C1A24" w:rsidRPr="00251A70" w:rsidRDefault="004C1A24" w:rsidP="00E959A8">
      <w:pPr>
        <w:numPr>
          <w:ilvl w:val="1"/>
          <w:numId w:val="201"/>
        </w:numPr>
        <w:pBdr>
          <w:top w:val="nil"/>
          <w:left w:val="nil"/>
          <w:bottom w:val="nil"/>
          <w:right w:val="nil"/>
          <w:between w:val="nil"/>
          <w:bar w:val="nil"/>
        </w:pBdr>
        <w:spacing w:after="0" w:line="240" w:lineRule="auto"/>
        <w:ind w:left="780" w:hanging="420"/>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bCs/>
          <w:u w:color="000000"/>
          <w:bdr w:val="nil"/>
          <w:lang w:eastAsia="pl-PL"/>
          <w14:textOutline w14:w="12700" w14:cap="flat" w14:cmpd="sng" w14:algn="ctr">
            <w14:noFill/>
            <w14:prstDash w14:val="solid"/>
            <w14:miter w14:lim="400000"/>
          </w14:textOutline>
        </w:rPr>
        <w:t xml:space="preserve">zanonimizowane umowy o pracę, imienne zestawienie osób zatrudnionych ze wskazaniem stanowisk itp. </w:t>
      </w:r>
    </w:p>
    <w:p w14:paraId="265DD11F" w14:textId="77777777" w:rsidR="004C1A24" w:rsidRPr="00251A70" w:rsidRDefault="004C1A24" w:rsidP="00E959A8">
      <w:pPr>
        <w:numPr>
          <w:ilvl w:val="0"/>
          <w:numId w:val="201"/>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Z tytułu niespełnienia przez Wykonawcę wymogu zatrudnienia na podstawie umowy o pracę osób wykonujących wskazane w ust. 13 czynności, Zamawiający przewiduje sankcję w postaci obowiązku zapłaty przez Wykonawcę kary umownej w wysokości 0,1% wartości wynagrodzenia netto wynikającego z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13 czynności. </w:t>
      </w:r>
    </w:p>
    <w:p w14:paraId="782C5AA4" w14:textId="77777777" w:rsidR="004C1A24" w:rsidRPr="00251A70" w:rsidRDefault="004C1A24" w:rsidP="00E959A8">
      <w:pPr>
        <w:numPr>
          <w:ilvl w:val="0"/>
          <w:numId w:val="201"/>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W przypadku uzasadnionych wątpliwości co do przestrzegania prawa pracy przez Wykonawcę, Zamawiający może zwrócić się o przeprowadzenie kontroli przez Państwową Inspekcję Pracy. </w:t>
      </w:r>
    </w:p>
    <w:p w14:paraId="589E3140" w14:textId="77777777" w:rsidR="004C1A24" w:rsidRPr="00251A70" w:rsidRDefault="004C1A24" w:rsidP="00E959A8">
      <w:pPr>
        <w:widowControl w:val="0"/>
        <w:numPr>
          <w:ilvl w:val="0"/>
          <w:numId w:val="201"/>
        </w:numPr>
        <w:pBdr>
          <w:top w:val="nil"/>
          <w:left w:val="nil"/>
          <w:bottom w:val="nil"/>
          <w:right w:val="nil"/>
          <w:between w:val="nil"/>
          <w:bar w:val="nil"/>
        </w:pBdr>
        <w:tabs>
          <w:tab w:val="left" w:pos="588"/>
        </w:tabs>
        <w:spacing w:after="0" w:line="240" w:lineRule="auto"/>
        <w:ind w:right="108"/>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Na Wykonawcy spoczywa obowiązek dopilnowania, aby Podwykonawca zatrudnił na podstawie </w:t>
      </w:r>
      <w:r w:rsidRPr="00251A70">
        <w:rPr>
          <w:rFonts w:eastAsia="Arial Unicode MS"/>
          <w:b/>
          <w:bCs/>
          <w:u w:color="000000"/>
          <w:bdr w:val="nil"/>
          <w:lang w:eastAsia="pl-PL"/>
          <w14:textOutline w14:w="12700" w14:cap="flat" w14:cmpd="sng" w14:algn="ctr">
            <w14:noFill/>
            <w14:prstDash w14:val="solid"/>
            <w14:miter w14:lim="400000"/>
          </w14:textOutline>
        </w:rPr>
        <w:t xml:space="preserve">umowy o pracę wszystkie osoby wykonujące czynności w zakresie realizacji niniejszego zamówienia, </w:t>
      </w:r>
      <w:r w:rsidRPr="00251A70">
        <w:rPr>
          <w:rFonts w:eastAsia="Arial Unicode MS"/>
          <w:u w:color="000000"/>
          <w:bdr w:val="nil"/>
          <w:lang w:eastAsia="pl-PL"/>
          <w14:textOutline w14:w="12700" w14:cap="flat" w14:cmpd="sng" w14:algn="ctr">
            <w14:noFill/>
            <w14:prstDash w14:val="solid"/>
            <w14:miter w14:lim="400000"/>
          </w14:textOutline>
        </w:rPr>
        <w:t xml:space="preserve">jeżeli wykonanie tych czynności polega na wykonywaniu pracy w sposób określony w art. 22 § 1 Kodeksu pracy. </w:t>
      </w:r>
    </w:p>
    <w:p w14:paraId="47D43ED7" w14:textId="77777777" w:rsidR="004C1A24" w:rsidRPr="00251A70" w:rsidRDefault="004C1A24" w:rsidP="00E959A8">
      <w:pPr>
        <w:widowControl w:val="0"/>
        <w:numPr>
          <w:ilvl w:val="0"/>
          <w:numId w:val="201"/>
        </w:numPr>
        <w:pBdr>
          <w:top w:val="nil"/>
          <w:left w:val="nil"/>
          <w:bottom w:val="nil"/>
          <w:right w:val="nil"/>
          <w:between w:val="nil"/>
          <w:bar w:val="nil"/>
        </w:pBdr>
        <w:tabs>
          <w:tab w:val="left" w:pos="588"/>
        </w:tabs>
        <w:spacing w:after="0" w:line="240" w:lineRule="auto"/>
        <w:ind w:right="108"/>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Na Wykonawcy spoczywa obowiązek prowadzenia zgodnej w przepisami gospodarki odpadami, w tym do prowadzenia wymaganej dokumentacji. Dokumentację tą Wykonawca zobowiązany jest udostępniać Zamawiającemu na każde jego żądanie.  </w:t>
      </w:r>
    </w:p>
    <w:p w14:paraId="347B88BC" w14:textId="77777777" w:rsidR="004C1A24" w:rsidRPr="00251A70" w:rsidRDefault="004C1A24" w:rsidP="004C1A24">
      <w:pPr>
        <w:widowControl w:val="0"/>
        <w:pBdr>
          <w:top w:val="nil"/>
          <w:left w:val="nil"/>
          <w:bottom w:val="nil"/>
          <w:right w:val="nil"/>
          <w:between w:val="nil"/>
          <w:bar w:val="nil"/>
        </w:pBdr>
        <w:tabs>
          <w:tab w:val="left" w:pos="588"/>
        </w:tabs>
        <w:spacing w:after="0" w:line="240" w:lineRule="auto"/>
        <w:ind w:left="360" w:right="108"/>
        <w:jc w:val="both"/>
        <w:rPr>
          <w:rFonts w:eastAsia="Arial Unicode MS"/>
          <w:u w:color="000000"/>
          <w:bdr w:val="nil"/>
          <w:lang w:eastAsia="pl-PL"/>
          <w14:textOutline w14:w="12700" w14:cap="flat" w14:cmpd="sng" w14:algn="ctr">
            <w14:noFill/>
            <w14:prstDash w14:val="solid"/>
            <w14:miter w14:lim="400000"/>
          </w14:textOutline>
        </w:rPr>
      </w:pPr>
    </w:p>
    <w:p w14:paraId="02396AD8"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 8</w:t>
      </w:r>
    </w:p>
    <w:p w14:paraId="6FC48C13"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Odpowiedzialność Wykonawcy</w:t>
      </w:r>
    </w:p>
    <w:p w14:paraId="623EAA2A"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u w:color="000000"/>
          <w:bdr w:val="nil"/>
          <w:lang w:eastAsia="pl-PL"/>
          <w14:textOutline w14:w="12700" w14:cap="flat" w14:cmpd="sng" w14:algn="ctr">
            <w14:noFill/>
            <w14:prstDash w14:val="solid"/>
            <w14:miter w14:lim="400000"/>
          </w14:textOutline>
        </w:rPr>
      </w:pPr>
    </w:p>
    <w:p w14:paraId="1913085E" w14:textId="77777777" w:rsidR="004C1A24" w:rsidRPr="00251A70" w:rsidRDefault="004C1A24" w:rsidP="00E959A8">
      <w:pPr>
        <w:numPr>
          <w:ilvl w:val="0"/>
          <w:numId w:val="211"/>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Od daty protokolarnego przejęcia terenu budowy, aż do daty odbioru robót Wykonawca ponosi odpowiedzialność na zasadach ogólnych za wszelkie szkody wynikłe na terenie przejętym oraz terenie, na który roboty te mogą oddziaływać.</w:t>
      </w:r>
    </w:p>
    <w:p w14:paraId="0A34C256" w14:textId="77777777" w:rsidR="004C1A24" w:rsidRPr="00251A70" w:rsidRDefault="004C1A24" w:rsidP="00E959A8">
      <w:pPr>
        <w:numPr>
          <w:ilvl w:val="0"/>
          <w:numId w:val="211"/>
        </w:numPr>
        <w:pBdr>
          <w:top w:val="nil"/>
          <w:left w:val="nil"/>
          <w:bottom w:val="nil"/>
          <w:right w:val="nil"/>
          <w:between w:val="nil"/>
          <w:bar w:val="nil"/>
        </w:pBdr>
        <w:spacing w:after="0" w:line="240" w:lineRule="auto"/>
        <w:jc w:val="both"/>
        <w:rPr>
          <w:rFonts w:eastAsia="Arial Unicode MS"/>
          <w:i/>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Wykonawca zobowiązany jest przez cały okres obowiązywania Umowy Polisę OC zgodną z rodzajem prowadzonej działalności związanej z przedmiotem zamówienia na sumę ubezpieczenia na wszystkie i jedno zdarzenie nie niższą niż </w:t>
      </w:r>
      <w:r w:rsidRPr="00251A70">
        <w:rPr>
          <w:rFonts w:eastAsia="Arial Unicode MS"/>
          <w:bCs/>
          <w:u w:color="000000"/>
          <w:bdr w:val="nil"/>
          <w:lang w:eastAsia="pl-PL"/>
          <w14:textOutline w14:w="12700" w14:cap="flat" w14:cmpd="sng" w14:algn="ctr">
            <w14:noFill/>
            <w14:prstDash w14:val="solid"/>
            <w14:miter w14:lim="400000"/>
          </w14:textOutline>
        </w:rPr>
        <w:t>800.000,00 zł</w:t>
      </w:r>
      <w:r w:rsidRPr="00251A70">
        <w:rPr>
          <w:rFonts w:eastAsia="Arial Unicode MS"/>
          <w:b/>
          <w:bCs/>
          <w:u w:color="000000"/>
          <w:bdr w:val="nil"/>
          <w:lang w:eastAsia="pl-PL"/>
          <w14:textOutline w14:w="12700" w14:cap="flat" w14:cmpd="sng" w14:algn="ctr">
            <w14:noFill/>
            <w14:prstDash w14:val="solid"/>
            <w14:miter w14:lim="400000"/>
          </w14:textOutline>
        </w:rPr>
        <w:t xml:space="preserve"> </w:t>
      </w:r>
      <w:r w:rsidRPr="00251A70">
        <w:rPr>
          <w:rFonts w:eastAsia="Arial Unicode MS"/>
          <w:u w:color="000000"/>
          <w:bdr w:val="nil"/>
          <w:lang w:eastAsia="pl-PL"/>
          <w14:textOutline w14:w="12700" w14:cap="flat" w14:cmpd="sng" w14:algn="ctr">
            <w14:noFill/>
            <w14:prstDash w14:val="solid"/>
            <w14:miter w14:lim="400000"/>
          </w14:textOutline>
        </w:rPr>
        <w:t xml:space="preserve">(słownie: osiemset tysięcy złotych).  </w:t>
      </w:r>
    </w:p>
    <w:p w14:paraId="25101BF6" w14:textId="77777777" w:rsidR="004C1A24" w:rsidRPr="00251A70" w:rsidRDefault="004C1A24" w:rsidP="00E959A8">
      <w:pPr>
        <w:numPr>
          <w:ilvl w:val="0"/>
          <w:numId w:val="211"/>
        </w:numPr>
        <w:pBdr>
          <w:top w:val="nil"/>
          <w:left w:val="nil"/>
          <w:bottom w:val="nil"/>
          <w:right w:val="nil"/>
          <w:between w:val="nil"/>
          <w:bar w:val="nil"/>
        </w:pBdr>
        <w:spacing w:after="0" w:line="240" w:lineRule="auto"/>
        <w:jc w:val="both"/>
        <w:rPr>
          <w:rFonts w:eastAsia="Arial Unicode MS"/>
          <w:strike/>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Powyższe ubezpieczenie powinno obejmować także odpowiedzialność wszelkich osób, z pomocą których Wykonawca wykonuje niniejszą Umowę. </w:t>
      </w:r>
    </w:p>
    <w:p w14:paraId="760D611D" w14:textId="77777777" w:rsidR="004C1A24" w:rsidRPr="00251A70" w:rsidRDefault="004C1A24" w:rsidP="00E959A8">
      <w:pPr>
        <w:numPr>
          <w:ilvl w:val="0"/>
          <w:numId w:val="211"/>
        </w:numPr>
        <w:pBdr>
          <w:top w:val="nil"/>
          <w:left w:val="nil"/>
          <w:bottom w:val="nil"/>
          <w:right w:val="nil"/>
          <w:between w:val="nil"/>
          <w:bar w:val="nil"/>
        </w:pBdr>
        <w:suppressAutoHyphens w:val="0"/>
        <w:spacing w:after="0" w:line="240" w:lineRule="auto"/>
        <w:jc w:val="both"/>
      </w:pPr>
      <w:r w:rsidRPr="00251A70">
        <w:rPr>
          <w:rFonts w:eastAsia="Arial Unicode MS"/>
          <w:u w:color="000000"/>
          <w:bdr w:val="nil"/>
          <w:lang w:eastAsia="pl-PL"/>
          <w14:textOutline w14:w="12700" w14:cap="flat" w14:cmpd="sng" w14:algn="ctr">
            <w14:noFill/>
            <w14:prstDash w14:val="solid"/>
            <w14:miter w14:lim="400000"/>
          </w14:textOutline>
        </w:rPr>
        <w:t xml:space="preserve">W przypadku gdy okres ochrony ubezpieczeniowej na podstawie zawartej uprzednio przez Wykonawcę umowy ubezpieczenia OC kończyć się będzie w trakcie trwania niniejszej Umowy, Wykonawca zobowiązany jest na co najmniej 10 dni przed upływem terminu ubezpieczenia do zawarcia nowej umowy ubezpieczenia na okres objęty niniejszą Umowy i dostarczenia Zamawiającemu jej kopii (potwierdzonej przez Wykonawcę za zgodność z oryginałem).  </w:t>
      </w:r>
      <w:r w:rsidRPr="00251A70">
        <w:t xml:space="preserve">Na żądanie Zamawiającego Wykonawca zobowiązany jest przedłożyć do wglądu oryginału polisy lub innego dokumentu ubezpieczenia oraz regulaminów i klauzul wraz z załącznikami na podstawie których wystawiono polisę lub dokument. W przypadku niedostarczenia przez Wykonawcę dokumentów ,o których mowa w zdaniach poprzednich Zamawiający wg własnego wyboru może odstąpić od Umowy lub zawrzeć umowę stosownego ubezpieczenia i obciążyć jej kosztami Wykonawcę, a koszt takiego ubezpieczenia następnie zostanie potrącony z wynagrodzenia Wykonawcy lub zabezpieczenia należytego wykonania umowy. Niezależnie od tego Zamawiający może obciążyć Wykonawcę karą umową, o której mowa w §18 ust 1 pkt 2. </w:t>
      </w:r>
    </w:p>
    <w:p w14:paraId="7A5390F0" w14:textId="77777777" w:rsidR="004C1A24" w:rsidRPr="00251A70" w:rsidRDefault="004C1A24" w:rsidP="004C1A24">
      <w:pPr>
        <w:pBdr>
          <w:top w:val="nil"/>
          <w:left w:val="nil"/>
          <w:bottom w:val="nil"/>
          <w:right w:val="nil"/>
          <w:between w:val="nil"/>
          <w:bar w:val="nil"/>
        </w:pBdr>
        <w:spacing w:after="0" w:line="240" w:lineRule="auto"/>
        <w:ind w:left="360"/>
        <w:jc w:val="both"/>
        <w:rPr>
          <w:rFonts w:eastAsia="Arial Unicode MS"/>
          <w:strike/>
          <w:u w:color="000000"/>
          <w:bdr w:val="nil"/>
          <w:lang w:eastAsia="pl-PL"/>
          <w14:textOutline w14:w="12700" w14:cap="flat" w14:cmpd="sng" w14:algn="ctr">
            <w14:noFill/>
            <w14:prstDash w14:val="solid"/>
            <w14:miter w14:lim="400000"/>
          </w14:textOutline>
        </w:rPr>
      </w:pPr>
      <w:r w:rsidRPr="00251A70">
        <w:rPr>
          <w:rFonts w:eastAsia="Arial Unicode MS"/>
          <w:strike/>
          <w:u w:color="000000"/>
          <w:bdr w:val="nil"/>
          <w:lang w:eastAsia="pl-PL"/>
          <w14:textOutline w14:w="12700" w14:cap="flat" w14:cmpd="sng" w14:algn="ctr">
            <w14:noFill/>
            <w14:prstDash w14:val="solid"/>
            <w14:miter w14:lim="400000"/>
          </w14:textOutline>
        </w:rPr>
        <w:t>.</w:t>
      </w:r>
    </w:p>
    <w:p w14:paraId="72EC4DAE" w14:textId="77777777" w:rsidR="004C1A24" w:rsidRPr="00251A70" w:rsidRDefault="004C1A24" w:rsidP="00E959A8">
      <w:pPr>
        <w:numPr>
          <w:ilvl w:val="0"/>
          <w:numId w:val="211"/>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bookmarkStart w:id="13" w:name="_Hlk112327877"/>
      <w:r w:rsidRPr="00251A70">
        <w:rPr>
          <w:rFonts w:eastAsia="Arial Unicode MS"/>
          <w:u w:color="000000"/>
          <w:bdr w:val="nil"/>
          <w:lang w:eastAsia="pl-PL"/>
          <w14:textOutline w14:w="12700" w14:cap="flat" w14:cmpd="sng" w14:algn="ctr">
            <w14:noFill/>
            <w14:prstDash w14:val="solid"/>
            <w14:miter w14:lim="400000"/>
          </w14:textOutline>
        </w:rPr>
        <w:t>Wykonawca zobowiązuje się do kontynuowania ubezpieczenia, o którym mowa wyżej, przez okres obowiązywania niniejszej Umowy, nie krócej jednak niż do chwili zwrotu pierwszej części zabezpieczenia należytego wykonania Umowy.</w:t>
      </w:r>
    </w:p>
    <w:p w14:paraId="6E6D0E36" w14:textId="77777777" w:rsidR="004C1A24" w:rsidRPr="00251A70" w:rsidRDefault="004C1A24" w:rsidP="00E959A8">
      <w:pPr>
        <w:numPr>
          <w:ilvl w:val="0"/>
          <w:numId w:val="211"/>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W razie upływu okresu obowiązywania ubezpieczenia, o którym mowa w ust. 2 niniejszego paragrafu, przed terminem określonym w ust. 5 Wykonawca zobowiązany jest przedłożyć w terminie 7 dni przed zakończeniem okresu ubezpieczenia kserokopie nowej polisy lub innego dokumentu ubezpieczenia. </w:t>
      </w:r>
      <w:bookmarkEnd w:id="13"/>
      <w:r w:rsidRPr="00251A70">
        <w:rPr>
          <w:rFonts w:eastAsia="Arial Unicode MS"/>
          <w:u w:color="000000"/>
          <w:bdr w:val="nil"/>
          <w:lang w:eastAsia="pl-PL"/>
          <w14:textOutline w14:w="12700" w14:cap="flat" w14:cmpd="sng" w14:algn="ctr">
            <w14:noFill/>
            <w14:prstDash w14:val="solid"/>
            <w14:miter w14:lim="400000"/>
          </w14:textOutline>
        </w:rPr>
        <w:t>Postanowienie ust. 4 stosuje się odpowiednio.</w:t>
      </w:r>
    </w:p>
    <w:p w14:paraId="68C70D26" w14:textId="77777777" w:rsidR="004C1A24" w:rsidRPr="00251A70" w:rsidRDefault="004C1A24" w:rsidP="004C1A24">
      <w:pPr>
        <w:pBdr>
          <w:top w:val="nil"/>
          <w:left w:val="nil"/>
          <w:bottom w:val="nil"/>
          <w:right w:val="nil"/>
          <w:between w:val="nil"/>
          <w:bar w:val="nil"/>
        </w:pBdr>
        <w:spacing w:after="0" w:line="240" w:lineRule="auto"/>
        <w:rPr>
          <w:rFonts w:eastAsia="Arial Unicode MS"/>
          <w:b/>
          <w:bCs/>
          <w:u w:color="000000"/>
          <w:bdr w:val="nil"/>
          <w:lang w:eastAsia="pl-PL"/>
          <w14:textOutline w14:w="12700" w14:cap="flat" w14:cmpd="sng" w14:algn="ctr">
            <w14:noFill/>
            <w14:prstDash w14:val="solid"/>
            <w14:miter w14:lim="400000"/>
          </w14:textOutline>
        </w:rPr>
      </w:pPr>
    </w:p>
    <w:p w14:paraId="37505B6C"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 9</w:t>
      </w:r>
    </w:p>
    <w:p w14:paraId="20D0184D"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Obowiązki Wykonawcy (pozostałe)</w:t>
      </w:r>
    </w:p>
    <w:p w14:paraId="6A41022F"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u w:color="000000"/>
          <w:bdr w:val="nil"/>
          <w:lang w:eastAsia="pl-PL"/>
          <w14:textOutline w14:w="12700" w14:cap="flat" w14:cmpd="sng" w14:algn="ctr">
            <w14:noFill/>
            <w14:prstDash w14:val="solid"/>
            <w14:miter w14:lim="400000"/>
          </w14:textOutline>
        </w:rPr>
      </w:pPr>
    </w:p>
    <w:p w14:paraId="5AFDB876" w14:textId="77777777" w:rsidR="004C1A24" w:rsidRPr="00251A70" w:rsidRDefault="004C1A24" w:rsidP="004C1A24">
      <w:pPr>
        <w:pBdr>
          <w:top w:val="nil"/>
          <w:left w:val="nil"/>
          <w:bottom w:val="nil"/>
          <w:right w:val="nil"/>
          <w:between w:val="nil"/>
          <w:bar w:val="nil"/>
        </w:pBdr>
        <w:spacing w:after="0" w:line="240" w:lineRule="auto"/>
        <w:jc w:val="both"/>
        <w:rPr>
          <w:rFonts w:eastAsia="Arial Unicode MS"/>
          <w:strike/>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Niezależnie od obowiązków wymienionych w §7 i §8, Wykonawca zobowiązany będzie w szczególności do : </w:t>
      </w:r>
    </w:p>
    <w:p w14:paraId="529A7C94" w14:textId="77777777" w:rsidR="004C1A24" w:rsidRPr="00251A70" w:rsidRDefault="004C1A24" w:rsidP="00E959A8">
      <w:pPr>
        <w:numPr>
          <w:ilvl w:val="1"/>
          <w:numId w:val="169"/>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Prowadzenia na bieżąco i przechowywanie dokumentów budowy, w formie zgodnej z prawem budowlanym; </w:t>
      </w:r>
    </w:p>
    <w:p w14:paraId="0BAA2152" w14:textId="77777777" w:rsidR="004C1A24" w:rsidRPr="00251A70" w:rsidRDefault="004C1A24" w:rsidP="00E959A8">
      <w:pPr>
        <w:numPr>
          <w:ilvl w:val="1"/>
          <w:numId w:val="169"/>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Pisemne informowanie Inspektora Nadzoru Inwestorskiego o terminie robót ulegających „zakryciu” oraz terminie odbioru robót zanikających. Jeżeli Wykonawca nie poinformował o tych faktach Inspektora Nadzoru Inwestorskiego, zobowiązany jest odkryć roboty lub wykonać otwory niezbędne do zbadania robót, a następnie przywrócić prace do stanu poprzedniego; </w:t>
      </w:r>
    </w:p>
    <w:p w14:paraId="18CCFB51" w14:textId="77777777" w:rsidR="004C1A24" w:rsidRPr="00251A70" w:rsidRDefault="004C1A24" w:rsidP="00E959A8">
      <w:pPr>
        <w:numPr>
          <w:ilvl w:val="1"/>
          <w:numId w:val="169"/>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W wypadku zniszczenia lub uszkodzenia przedmiotu Umowy, jego części bądź urządzeń w toku realizacji robót budowlanych, Wykonawca zobowiązany jest do ich naprawienia i doprowadzenia do stanu poprzedniego na koszt własny. </w:t>
      </w:r>
    </w:p>
    <w:p w14:paraId="0AD21291"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p>
    <w:p w14:paraId="381F0ABC"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 10</w:t>
      </w:r>
    </w:p>
    <w:p w14:paraId="19EBA1C5"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Materiały, urządzenia i sprzęt</w:t>
      </w:r>
    </w:p>
    <w:p w14:paraId="7FA9C360"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u w:color="000000"/>
          <w:bdr w:val="nil"/>
          <w:lang w:eastAsia="pl-PL"/>
          <w14:textOutline w14:w="12700" w14:cap="flat" w14:cmpd="sng" w14:algn="ctr">
            <w14:noFill/>
            <w14:prstDash w14:val="solid"/>
            <w14:miter w14:lim="400000"/>
          </w14:textOutline>
        </w:rPr>
      </w:pPr>
    </w:p>
    <w:p w14:paraId="2EB93EA6" w14:textId="77777777" w:rsidR="004C1A24" w:rsidRPr="00251A70" w:rsidRDefault="004C1A24" w:rsidP="00E959A8">
      <w:pPr>
        <w:numPr>
          <w:ilvl w:val="0"/>
          <w:numId w:val="171"/>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Materiały, urządzenia i sprzęt niezbędny do zrealizowania przedmiotu niniejszej Umowy Wykonawca zapewnia własnym staraniem i w ramach wynagrodzenia określonego w § 11 ust. 1.</w:t>
      </w:r>
    </w:p>
    <w:p w14:paraId="13A53B0D" w14:textId="77777777" w:rsidR="004C1A24" w:rsidRPr="00251A70" w:rsidRDefault="004C1A24" w:rsidP="00E959A8">
      <w:pPr>
        <w:numPr>
          <w:ilvl w:val="0"/>
          <w:numId w:val="171"/>
        </w:numPr>
        <w:pBdr>
          <w:top w:val="nil"/>
          <w:left w:val="nil"/>
          <w:bottom w:val="nil"/>
          <w:right w:val="nil"/>
          <w:between w:val="nil"/>
          <w:bar w:val="nil"/>
        </w:pBdr>
        <w:spacing w:after="0" w:line="240" w:lineRule="auto"/>
        <w:jc w:val="both"/>
        <w:rPr>
          <w:rFonts w:eastAsia="Arial Unicode MS"/>
          <w:strike/>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Materiały i urządzenia, o których mowa w ust. 1 powinny być nowe, nie używane i odpowiadać co do jakości wymogom wyrobów dopuszczonych do obrotu i stosowania </w:t>
      </w:r>
      <w:r w:rsidRPr="00251A70">
        <w:rPr>
          <w:rFonts w:eastAsia="Arial Unicode MS"/>
          <w:u w:color="000000"/>
          <w:bdr w:val="nil"/>
          <w:lang w:eastAsia="pl-PL"/>
          <w14:textOutline w14:w="12700" w14:cap="flat" w14:cmpd="sng" w14:algn="ctr">
            <w14:noFill/>
            <w14:prstDash w14:val="solid"/>
            <w14:miter w14:lim="400000"/>
          </w14:textOutline>
        </w:rPr>
        <w:br/>
        <w:t>w budownictwie określonym w art. 10 Prawa budowlanego oraz w ustawie z dnia 16 kwietnia 2004 r. o wyrobach budowlanych (</w:t>
      </w:r>
      <w:proofErr w:type="spellStart"/>
      <w:r w:rsidRPr="00251A70">
        <w:rPr>
          <w:rFonts w:eastAsia="Arial Unicode MS"/>
          <w:u w:color="000000"/>
          <w:bdr w:val="nil"/>
          <w:lang w:eastAsia="pl-PL"/>
          <w14:textOutline w14:w="12700" w14:cap="flat" w14:cmpd="sng" w14:algn="ctr">
            <w14:noFill/>
            <w14:prstDash w14:val="solid"/>
            <w14:miter w14:lim="400000"/>
          </w14:textOutline>
        </w:rPr>
        <w:t>t.j</w:t>
      </w:r>
      <w:proofErr w:type="spellEnd"/>
      <w:r w:rsidRPr="00251A70">
        <w:rPr>
          <w:rFonts w:eastAsia="Arial Unicode MS"/>
          <w:u w:color="000000"/>
          <w:bdr w:val="nil"/>
          <w:lang w:eastAsia="pl-PL"/>
          <w14:textOutline w14:w="12700" w14:cap="flat" w14:cmpd="sng" w14:algn="ctr">
            <w14:noFill/>
            <w14:prstDash w14:val="solid"/>
            <w14:miter w14:lim="400000"/>
          </w14:textOutline>
        </w:rPr>
        <w:t>. Dz.U.2021 r., poz. 1213 z późn.zm.) oraz w przepisach szczególnych, a także wymaganiom określonym w Specyfikacji technicznej wykonania i odbioru robót budowlanych.</w:t>
      </w:r>
    </w:p>
    <w:p w14:paraId="44D725E8" w14:textId="77777777" w:rsidR="004C1A24" w:rsidRPr="00251A70" w:rsidRDefault="004C1A24" w:rsidP="00E959A8">
      <w:pPr>
        <w:numPr>
          <w:ilvl w:val="0"/>
          <w:numId w:val="171"/>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Na żądanie  Zamawiającego Wykonawca zobowiązany jest bez prawa do dodatkowego wynagrodzenia zapewnić potrzebne oprzyrządowanie, potencjał ludzki oraz materiały wymagane do zbadania jakości wykonanych robót a także do sprawdzenia ciężaru i ilości zużytych materiałów.</w:t>
      </w:r>
    </w:p>
    <w:p w14:paraId="0CD61A5D" w14:textId="77777777" w:rsidR="004C1A24" w:rsidRPr="00251A70" w:rsidRDefault="004C1A24" w:rsidP="00E959A8">
      <w:pPr>
        <w:numPr>
          <w:ilvl w:val="0"/>
          <w:numId w:val="171"/>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Sprzęt</w:t>
      </w:r>
      <w:r w:rsidRPr="00251A70">
        <w:t xml:space="preserve"> używany do wykonywania robót musi być sprawny i posiadać wszelkie wymagane przepisami zezwolenia, dopuszczenia, atesty, certyfikaty, itp.</w:t>
      </w:r>
      <w:r w:rsidRPr="00251A70">
        <w:rPr>
          <w:rFonts w:eastAsia="Arial Unicode MS"/>
          <w:u w:color="000000"/>
          <w:bdr w:val="nil"/>
          <w:lang w:eastAsia="pl-PL"/>
          <w14:textOutline w14:w="12700" w14:cap="flat" w14:cmpd="sng" w14:algn="ctr">
            <w14:noFill/>
            <w14:prstDash w14:val="solid"/>
            <w14:miter w14:lim="400000"/>
          </w14:textOutline>
        </w:rPr>
        <w:t xml:space="preserve"> </w:t>
      </w:r>
    </w:p>
    <w:p w14:paraId="0CBE168A" w14:textId="77777777" w:rsidR="004C1A24" w:rsidRPr="00251A70" w:rsidRDefault="004C1A24" w:rsidP="00E959A8">
      <w:pPr>
        <w:numPr>
          <w:ilvl w:val="0"/>
          <w:numId w:val="171"/>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 przypadku braku jednoznacznych opisów cech materiałów przewidzianych do wbudowania, Wykonawca jest zobowiązany przed ich wbudowaniem lub wykorzystaniem, w terminie pozwalającym na ich zaakceptowanie, przesłać Inspektorowi Nadzoru Inwestorskiego informację określającą proponowane rozwiązania. Na żądanie Inspektora Nadzoru Inwestorskiego materiały stosowane przez Wykonawcę będą poddawane próbom, testom oraz badaniom w miejscu ich produkcji, na terenie budowy lub w innych miejscach proponowanych przez Wykonawcę. Wykonawca poniesie wszelkie koszty związane z przeprowadzeniem prób, testów lub badań materiałów lub urządzeń, w stosunku do których Inspektor Nadzoru Inwestorskiego zażądał przeprowadzenia prób, testów lub badań, które nie mogą zostać wykorzystane przed pisemnym zaakceptowaniem ich przez Inspektora Nadzoru Inwestorskiego.</w:t>
      </w:r>
    </w:p>
    <w:p w14:paraId="73735ACF" w14:textId="77777777" w:rsidR="004C1A24" w:rsidRPr="00251A70" w:rsidRDefault="004C1A24" w:rsidP="00E959A8">
      <w:pPr>
        <w:numPr>
          <w:ilvl w:val="0"/>
          <w:numId w:val="171"/>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Wykonawca zobowiązany jest stosować materiały w gatunku I oraz posiadać dla nich wymagane prawem świadectwa, atesty i certyfikaty. Na każde żądanie Inspektora Nadzoru Inwestorskiego Wykonawca zobowiązany jest okazać w stosunku do wskazanych materiałów lub każdej ich części (partii) certyfikat na znak bezpieczeństwa, deklarację zgodności lub certyfikat zgodności z Polską Normą lub aprobatą techniczną, atesty, itp.</w:t>
      </w:r>
    </w:p>
    <w:p w14:paraId="2B6FBD9F" w14:textId="77777777" w:rsidR="004C1A24" w:rsidRPr="00251A70" w:rsidRDefault="004C1A24" w:rsidP="00E959A8">
      <w:pPr>
        <w:numPr>
          <w:ilvl w:val="0"/>
          <w:numId w:val="171"/>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Materiały i urządzenia, które nie będą zgodne z warunkami określonymi w Umowie, jak również nie odpowiadające Polskim Normom lub nie posiadające stosownych atestów oraz certyfikatów muszą zostać usunięte z terenu budowy na polecenie Inspektora Nadzoru Inwestorskiego, w podanym przez niego terminie. Jeżeli to nie nastąpi, mogą one zostać usunięte przez Zamawiającego na wyłączny koszt i ryzyko Wykonawcy.</w:t>
      </w:r>
    </w:p>
    <w:p w14:paraId="78CA5181"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p>
    <w:p w14:paraId="04A5AC6A"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 11</w:t>
      </w:r>
    </w:p>
    <w:p w14:paraId="62D41D5F"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 xml:space="preserve">Wynagrodzenie Wykonawcy </w:t>
      </w:r>
    </w:p>
    <w:p w14:paraId="7E77AE8F"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p>
    <w:p w14:paraId="5070971D" w14:textId="77777777" w:rsidR="004C1A24" w:rsidRPr="00251A70" w:rsidRDefault="004C1A24" w:rsidP="00E959A8">
      <w:pPr>
        <w:numPr>
          <w:ilvl w:val="0"/>
          <w:numId w:val="173"/>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Za wykonany przedmiot Umowy o którym mowa w § 1 </w:t>
      </w:r>
      <w:r w:rsidRPr="00251A70">
        <w:t xml:space="preserve">Zamawiający zapłaci Wykonawcy </w:t>
      </w:r>
      <w:r w:rsidRPr="00251A70">
        <w:rPr>
          <w:b/>
          <w:bCs/>
        </w:rPr>
        <w:t xml:space="preserve">wynagrodzenie </w:t>
      </w:r>
      <w:r w:rsidRPr="00251A70">
        <w:t xml:space="preserve">określone na podstawie oferty Wykonawcy w wysokości ………zł (słownie:……………………………………………………………………………) brutto, </w:t>
      </w:r>
      <w:r w:rsidRPr="00251A70">
        <w:br/>
        <w:t>w tym :</w:t>
      </w:r>
    </w:p>
    <w:p w14:paraId="0A62146C" w14:textId="77777777" w:rsidR="004C1A24" w:rsidRPr="00251A70" w:rsidRDefault="004C1A24" w:rsidP="00E959A8">
      <w:pPr>
        <w:pStyle w:val="Akapitzlist"/>
        <w:numPr>
          <w:ilvl w:val="0"/>
          <w:numId w:val="202"/>
        </w:numPr>
        <w:pBdr>
          <w:top w:val="nil"/>
          <w:left w:val="nil"/>
          <w:bottom w:val="nil"/>
          <w:right w:val="nil"/>
          <w:between w:val="nil"/>
          <w:bar w:val="nil"/>
        </w:pBdr>
        <w:suppressAutoHyphens w:val="0"/>
        <w:spacing w:after="0" w:line="240" w:lineRule="auto"/>
        <w:contextualSpacing w:val="0"/>
        <w:jc w:val="both"/>
        <w:rPr>
          <w:rFonts w:ascii="Times New Roman" w:eastAsia="Times New Roman" w:hAnsi="Times New Roman" w:cs="Times New Roman"/>
        </w:rPr>
      </w:pPr>
      <w:r w:rsidRPr="00251A70">
        <w:rPr>
          <w:rFonts w:ascii="Times New Roman" w:hAnsi="Times New Roman" w:cs="Times New Roman"/>
        </w:rPr>
        <w:t>cena netto w wysokości: ............... zł</w:t>
      </w:r>
    </w:p>
    <w:p w14:paraId="6FB62163" w14:textId="77777777" w:rsidR="004C1A24" w:rsidRPr="00251A70" w:rsidRDefault="004C1A24" w:rsidP="004C1A24">
      <w:pPr>
        <w:pStyle w:val="Akapitzlist"/>
        <w:spacing w:after="0" w:line="240" w:lineRule="auto"/>
        <w:ind w:left="1146"/>
        <w:jc w:val="both"/>
        <w:rPr>
          <w:rFonts w:ascii="Times New Roman" w:eastAsia="Times New Roman" w:hAnsi="Times New Roman" w:cs="Times New Roman"/>
        </w:rPr>
      </w:pPr>
      <w:r w:rsidRPr="00251A70">
        <w:rPr>
          <w:rFonts w:ascii="Times New Roman" w:hAnsi="Times New Roman" w:cs="Times New Roman"/>
        </w:rPr>
        <w:t>słownie:.............................................................................................................</w:t>
      </w:r>
    </w:p>
    <w:p w14:paraId="392BCEF9" w14:textId="77777777" w:rsidR="004C1A24" w:rsidRPr="00251A70" w:rsidRDefault="004C1A24" w:rsidP="00E959A8">
      <w:pPr>
        <w:pStyle w:val="Akapitzlist"/>
        <w:numPr>
          <w:ilvl w:val="0"/>
          <w:numId w:val="202"/>
        </w:numPr>
        <w:pBdr>
          <w:top w:val="nil"/>
          <w:left w:val="nil"/>
          <w:bottom w:val="nil"/>
          <w:right w:val="nil"/>
          <w:between w:val="nil"/>
          <w:bar w:val="nil"/>
        </w:pBdr>
        <w:suppressAutoHyphens w:val="0"/>
        <w:spacing w:after="0" w:line="240" w:lineRule="auto"/>
        <w:contextualSpacing w:val="0"/>
        <w:jc w:val="both"/>
        <w:rPr>
          <w:rFonts w:ascii="Times New Roman" w:eastAsia="Times New Roman" w:hAnsi="Times New Roman" w:cs="Times New Roman"/>
        </w:rPr>
      </w:pPr>
      <w:r w:rsidRPr="00251A70">
        <w:rPr>
          <w:rFonts w:ascii="Times New Roman" w:hAnsi="Times New Roman" w:cs="Times New Roman"/>
        </w:rPr>
        <w:t>podatek VAT 23% w wysokości:..................zł</w:t>
      </w:r>
    </w:p>
    <w:p w14:paraId="60AFF19C" w14:textId="77777777" w:rsidR="004C1A24" w:rsidRPr="00251A70" w:rsidRDefault="004C1A24" w:rsidP="004C1A24">
      <w:pPr>
        <w:pStyle w:val="Akapitzlist"/>
        <w:spacing w:after="0" w:line="240" w:lineRule="auto"/>
        <w:ind w:left="1146"/>
        <w:jc w:val="both"/>
        <w:rPr>
          <w:rFonts w:ascii="Times New Roman" w:eastAsia="Times New Roman" w:hAnsi="Times New Roman" w:cs="Times New Roman"/>
        </w:rPr>
      </w:pPr>
      <w:r w:rsidRPr="00251A70">
        <w:rPr>
          <w:rFonts w:ascii="Times New Roman" w:hAnsi="Times New Roman" w:cs="Times New Roman"/>
        </w:rPr>
        <w:t>słownie: ...........................................................................................................</w:t>
      </w:r>
    </w:p>
    <w:p w14:paraId="58D4CEA1" w14:textId="77777777" w:rsidR="004C1A24" w:rsidRPr="00251A70" w:rsidRDefault="004C1A24" w:rsidP="00E959A8">
      <w:pPr>
        <w:numPr>
          <w:ilvl w:val="0"/>
          <w:numId w:val="173"/>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 wynagrodzeniu określonym w ust. 1 mieszczą się wszelkie koszty wykonania przedmiotu Umowy, w tym w szczególności: koszty robót przygotowawczych, demontażowych, porządkowych, dozorowania budowy, pracy w godzinach nadliczbowych i dni wolne od pracy, opłaty za transport odpadów oraz ich składowanie i utylizację, dokumentacji powykonawczej, opłaty za nadzory i odbiory techniczne, badania, opłaty administracyjne i inne czynności wymagane przy odbiorach robót.</w:t>
      </w:r>
    </w:p>
    <w:p w14:paraId="7707D1F9" w14:textId="77777777" w:rsidR="004C1A24" w:rsidRPr="00251A70" w:rsidRDefault="004C1A24" w:rsidP="00E959A8">
      <w:pPr>
        <w:numPr>
          <w:ilvl w:val="0"/>
          <w:numId w:val="173"/>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W przypadku rezygnacji z wykonywania pewnych robót („robót zaniechanych”) sposób obliczenia wartości tych robót, tj. kwoty o którą zostanie pomniejszone wynagrodzenie Wykonawcy, będzie następujący: </w:t>
      </w:r>
    </w:p>
    <w:p w14:paraId="020F3559" w14:textId="77777777" w:rsidR="004C1A24" w:rsidRPr="00251A70" w:rsidRDefault="004C1A24" w:rsidP="00E959A8">
      <w:pPr>
        <w:numPr>
          <w:ilvl w:val="1"/>
          <w:numId w:val="173"/>
        </w:numPr>
        <w:pBdr>
          <w:top w:val="nil"/>
          <w:left w:val="nil"/>
          <w:bottom w:val="nil"/>
          <w:right w:val="nil"/>
          <w:between w:val="nil"/>
          <w:bar w:val="nil"/>
        </w:pBdr>
        <w:spacing w:after="0" w:line="240" w:lineRule="auto"/>
        <w:jc w:val="both"/>
        <w:rPr>
          <w:rFonts w:eastAsia="Arial Unicode MS"/>
          <w:strike/>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 przypadku odstąpienia od całego elementu robót określonego w kosztorysie ofertowym wynagrodzenie Wykonawcy zostanie pomniejszone o wartość tego elementu.</w:t>
      </w:r>
    </w:p>
    <w:p w14:paraId="1C7E3C6D" w14:textId="77777777" w:rsidR="004C1A24" w:rsidRPr="00251A70" w:rsidRDefault="004C1A24" w:rsidP="00E959A8">
      <w:pPr>
        <w:numPr>
          <w:ilvl w:val="1"/>
          <w:numId w:val="173"/>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 przypadku odstąpienia od części robót z danego elementu określonego w kosztorysie ofertowym załączonym do oferty i w Harmonogramie obliczenie niewykonanej części tego elementu nastąpi na podstawie ustalenia, przez Zamawiającego i Wykonawcę, procentowego stosunku niewykonanych robót do wartości całego elementu i na tej podstawie zostanie wyliczona wartość niewykonanych robót. W przypadku, gdy ten sposób wyliczenia byłby zbyt niedokładny dopuszcza się także możliwość obliczenia niewykonanej części danego elementu na podstawie kosztorysu przygotowanego przez Wykonawcę, w oparciu o odpowiednie KNR-y lub KNNR-y oraz rynkowe ceny materiałów, robocizny oraz sprzętu, po zatwierdzeniu przez Zamawiającego.</w:t>
      </w:r>
    </w:p>
    <w:p w14:paraId="31E0D1B5" w14:textId="77777777" w:rsidR="004C1A24" w:rsidRPr="00251A70" w:rsidRDefault="004C1A24" w:rsidP="004C1A24">
      <w:pPr>
        <w:pBdr>
          <w:top w:val="nil"/>
          <w:left w:val="nil"/>
          <w:bottom w:val="nil"/>
          <w:right w:val="nil"/>
          <w:between w:val="nil"/>
          <w:bar w:val="nil"/>
        </w:pBdr>
        <w:spacing w:after="0" w:line="240" w:lineRule="auto"/>
        <w:ind w:left="993"/>
        <w:jc w:val="center"/>
        <w:rPr>
          <w:rFonts w:eastAsia="Times New Roman"/>
          <w:u w:color="000000"/>
          <w:bdr w:val="nil"/>
          <w:lang w:eastAsia="pl-PL"/>
        </w:rPr>
      </w:pPr>
    </w:p>
    <w:p w14:paraId="18D9C866"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 12</w:t>
      </w:r>
    </w:p>
    <w:p w14:paraId="75E9BB02"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Płatności dla Wykonawcy</w:t>
      </w:r>
    </w:p>
    <w:p w14:paraId="22B82048"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u w:color="000000"/>
          <w:bdr w:val="nil"/>
          <w:lang w:eastAsia="pl-PL"/>
          <w14:textOutline w14:w="12700" w14:cap="flat" w14:cmpd="sng" w14:algn="ctr">
            <w14:noFill/>
            <w14:prstDash w14:val="solid"/>
            <w14:miter w14:lim="400000"/>
          </w14:textOutline>
        </w:rPr>
      </w:pPr>
    </w:p>
    <w:p w14:paraId="0CBB3B02" w14:textId="77777777" w:rsidR="004C1A24" w:rsidRPr="00251A70" w:rsidRDefault="004C1A24" w:rsidP="00E959A8">
      <w:pPr>
        <w:numPr>
          <w:ilvl w:val="0"/>
          <w:numId w:val="175"/>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Strony postanawiają, że przedmiot Umowy rozliczany będzie wg harmonogramu rzeczowo – finansowego, stanowiącego </w:t>
      </w:r>
      <w:r w:rsidRPr="00251A70">
        <w:rPr>
          <w:rFonts w:eastAsia="Arial Unicode MS"/>
          <w:b/>
          <w:bCs/>
          <w:u w:color="000000"/>
          <w:bdr w:val="nil"/>
          <w:lang w:eastAsia="pl-PL"/>
          <w14:textOutline w14:w="12700" w14:cap="flat" w14:cmpd="sng" w14:algn="ctr">
            <w14:noFill/>
            <w14:prstDash w14:val="solid"/>
            <w14:miter w14:lim="400000"/>
          </w14:textOutline>
        </w:rPr>
        <w:t xml:space="preserve">załącznik nr 3 </w:t>
      </w:r>
      <w:r w:rsidRPr="00251A70">
        <w:rPr>
          <w:rFonts w:eastAsia="Arial Unicode MS"/>
          <w:u w:color="000000"/>
          <w:bdr w:val="nil"/>
          <w:lang w:eastAsia="pl-PL"/>
          <w14:textOutline w14:w="12700" w14:cap="flat" w14:cmpd="sng" w14:algn="ctr">
            <w14:noFill/>
            <w14:prstDash w14:val="solid"/>
            <w14:miter w14:lim="400000"/>
          </w14:textOutline>
        </w:rPr>
        <w:t>do niniejszej Umowy (zwanego dalej Harmonogramem), nie częściej jednak niż raz w miesiącu</w:t>
      </w:r>
      <w:r w:rsidRPr="00251A70">
        <w:rPr>
          <w:rFonts w:eastAsia="Arial Unicode MS"/>
          <w:u w:color="FF0000"/>
          <w:bdr w:val="nil"/>
          <w:lang w:eastAsia="pl-PL"/>
          <w14:textOutline w14:w="12700" w14:cap="flat" w14:cmpd="sng" w14:algn="ctr">
            <w14:noFill/>
            <w14:prstDash w14:val="solid"/>
            <w14:miter w14:lim="400000"/>
          </w14:textOutline>
        </w:rPr>
        <w:t>.</w:t>
      </w:r>
    </w:p>
    <w:p w14:paraId="05D36ED5" w14:textId="77777777" w:rsidR="004C1A24" w:rsidRPr="00251A70" w:rsidRDefault="004C1A24" w:rsidP="00E959A8">
      <w:pPr>
        <w:pStyle w:val="Akapitzlist"/>
        <w:numPr>
          <w:ilvl w:val="0"/>
          <w:numId w:val="175"/>
        </w:numPr>
        <w:pBdr>
          <w:top w:val="nil"/>
          <w:left w:val="nil"/>
          <w:bottom w:val="nil"/>
          <w:right w:val="nil"/>
          <w:between w:val="nil"/>
          <w:bar w:val="nil"/>
        </w:pBdr>
        <w:suppressAutoHyphens w:val="0"/>
        <w:spacing w:after="0" w:line="240" w:lineRule="auto"/>
        <w:jc w:val="both"/>
        <w:rPr>
          <w:rFonts w:ascii="Times New Roman" w:hAnsi="Times New Roman"/>
        </w:rPr>
      </w:pPr>
      <w:r w:rsidRPr="00251A70">
        <w:rPr>
          <w:rFonts w:ascii="Times New Roman" w:hAnsi="Times New Roman"/>
        </w:rPr>
        <w:t xml:space="preserve">Wykonawca wystawiać będzie faktury zgodnie z Harmonogramem za wykonane roboty, których odbiór potwierdzony będzie protokołem odbioru częściowego robót podpisanym przez Strony. Obligatoryjnym załącznikiem do każdej faktur będzie właściwy protokół odbioru częściowego. </w:t>
      </w:r>
    </w:p>
    <w:p w14:paraId="1B4F9036" w14:textId="77777777" w:rsidR="004C1A24" w:rsidRPr="00251A70" w:rsidRDefault="004C1A24" w:rsidP="00E959A8">
      <w:pPr>
        <w:pStyle w:val="Akapitzlist"/>
        <w:numPr>
          <w:ilvl w:val="0"/>
          <w:numId w:val="175"/>
        </w:numPr>
        <w:pBdr>
          <w:top w:val="nil"/>
          <w:left w:val="nil"/>
          <w:bottom w:val="nil"/>
          <w:right w:val="nil"/>
          <w:between w:val="nil"/>
          <w:bar w:val="nil"/>
        </w:pBdr>
        <w:suppressAutoHyphens w:val="0"/>
        <w:spacing w:after="0" w:line="240" w:lineRule="auto"/>
        <w:jc w:val="both"/>
        <w:rPr>
          <w:rFonts w:ascii="Times New Roman" w:hAnsi="Times New Roman"/>
        </w:rPr>
      </w:pPr>
      <w:r w:rsidRPr="00251A70">
        <w:rPr>
          <w:rFonts w:ascii="Times New Roman" w:hAnsi="Times New Roman"/>
        </w:rPr>
        <w:t xml:space="preserve">Wykonawca wystawi fakturę końcową na podstawie protokołu końcowego odbioru robót, podpisanego przez obie Strony (w tym Inspektora Nadzoru Inwestorskiego, osobę upoważnioną ze strony Zamawiającego i Kierownika Budowy). Obligatoryjnym załącznikiem do faktury będzie protokół odbioru końcowego.  </w:t>
      </w:r>
    </w:p>
    <w:p w14:paraId="565C2F3F" w14:textId="77777777" w:rsidR="004C1A24" w:rsidRPr="00251A70" w:rsidRDefault="004C1A24" w:rsidP="00E959A8">
      <w:pPr>
        <w:pStyle w:val="Akapitzlist"/>
        <w:numPr>
          <w:ilvl w:val="0"/>
          <w:numId w:val="175"/>
        </w:numPr>
        <w:pBdr>
          <w:top w:val="nil"/>
          <w:left w:val="nil"/>
          <w:bottom w:val="nil"/>
          <w:right w:val="nil"/>
          <w:between w:val="nil"/>
          <w:bar w:val="nil"/>
        </w:pBdr>
        <w:suppressAutoHyphens w:val="0"/>
        <w:spacing w:after="0" w:line="240" w:lineRule="auto"/>
        <w:jc w:val="both"/>
        <w:rPr>
          <w:rFonts w:ascii="Times New Roman" w:hAnsi="Times New Roman"/>
          <w:i/>
        </w:rPr>
      </w:pPr>
      <w:r w:rsidRPr="00251A70">
        <w:rPr>
          <w:rFonts w:ascii="Times New Roman" w:hAnsi="Times New Roman"/>
        </w:rPr>
        <w:t>Wynagrodzenie płatne będzie w terminie 14 dni od potwierdzonego terminu doręczenia faktury do siedziby Zamawiającego.</w:t>
      </w:r>
    </w:p>
    <w:p w14:paraId="298D769B" w14:textId="77777777" w:rsidR="004C1A24" w:rsidRPr="00251A70" w:rsidRDefault="004C1A24" w:rsidP="00E959A8">
      <w:pPr>
        <w:numPr>
          <w:ilvl w:val="0"/>
          <w:numId w:val="175"/>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Wynagrodzenie przysługujące Wykonawcy płatne będzie z konta bankowego Zamawiającego w Santander Bank, nr 95 1500 1881 1210 2003 3251 0000</w:t>
      </w:r>
      <w:r w:rsidRPr="00251A70">
        <w:rPr>
          <w:rFonts w:eastAsia="Arial Unicode MS"/>
          <w:b/>
          <w:bCs/>
          <w:u w:color="000000"/>
          <w:bdr w:val="nil"/>
          <w:lang w:eastAsia="pl-PL"/>
          <w14:textOutline w14:w="12700" w14:cap="flat" w14:cmpd="sng" w14:algn="ctr">
            <w14:noFill/>
            <w14:prstDash w14:val="solid"/>
            <w14:miter w14:lim="400000"/>
          </w14:textOutline>
        </w:rPr>
        <w:t xml:space="preserve"> </w:t>
      </w:r>
      <w:r w:rsidRPr="00251A70">
        <w:rPr>
          <w:rFonts w:eastAsia="Arial Unicode MS"/>
          <w:u w:color="000000"/>
          <w:bdr w:val="nil"/>
          <w:lang w:eastAsia="pl-PL"/>
          <w14:textOutline w14:w="12700" w14:cap="flat" w14:cmpd="sng" w14:algn="ctr">
            <w14:noFill/>
            <w14:prstDash w14:val="solid"/>
            <w14:miter w14:lim="400000"/>
          </w14:textOutline>
        </w:rPr>
        <w:t>na konto Wykonawcy ……………………………………………………………..</w:t>
      </w:r>
    </w:p>
    <w:p w14:paraId="330BCF4F" w14:textId="77777777" w:rsidR="004C1A24" w:rsidRPr="00251A70" w:rsidRDefault="004C1A24" w:rsidP="00E959A8">
      <w:pPr>
        <w:numPr>
          <w:ilvl w:val="0"/>
          <w:numId w:val="175"/>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Za dzień zapłaty wynagrodzenia Strony przyjmują datę obciążenia rachunku bankowego Zamawiającego. </w:t>
      </w:r>
    </w:p>
    <w:p w14:paraId="671CC99C" w14:textId="77777777" w:rsidR="004C1A24" w:rsidRPr="00251A70" w:rsidRDefault="004C1A24" w:rsidP="00E959A8">
      <w:pPr>
        <w:numPr>
          <w:ilvl w:val="0"/>
          <w:numId w:val="175"/>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Suma wynagrodzenia Wykonawcy wynikającego z faktur wystawionych na podstawie odbiorów częściowych określonych w ust. 2 nie może przekroczyć </w:t>
      </w:r>
      <w:r w:rsidRPr="00251A70">
        <w:rPr>
          <w:rFonts w:eastAsia="Arial Unicode MS"/>
          <w:b/>
          <w:bCs/>
          <w:u w:color="000000"/>
          <w:bdr w:val="nil"/>
          <w:lang w:eastAsia="pl-PL"/>
          <w14:textOutline w14:w="12700" w14:cap="flat" w14:cmpd="sng" w14:algn="ctr">
            <w14:noFill/>
            <w14:prstDash w14:val="solid"/>
            <w14:miter w14:lim="400000"/>
          </w14:textOutline>
        </w:rPr>
        <w:t xml:space="preserve">80 % </w:t>
      </w:r>
      <w:r w:rsidRPr="00251A70">
        <w:rPr>
          <w:rFonts w:eastAsia="Arial Unicode MS"/>
          <w:u w:color="000000"/>
          <w:bdr w:val="nil"/>
          <w:lang w:eastAsia="pl-PL"/>
          <w14:textOutline w14:w="12700" w14:cap="flat" w14:cmpd="sng" w14:algn="ctr">
            <w14:noFill/>
            <w14:prstDash w14:val="solid"/>
            <w14:miter w14:lim="400000"/>
          </w14:textOutline>
        </w:rPr>
        <w:t>wartości wynagrodzenia umownego brutto, o którym mowa w § 11 ust. 1 niniejszej Umowy.</w:t>
      </w:r>
    </w:p>
    <w:p w14:paraId="566F638D" w14:textId="77777777" w:rsidR="004C1A24" w:rsidRPr="00251A70" w:rsidRDefault="004C1A24" w:rsidP="00E959A8">
      <w:pPr>
        <w:numPr>
          <w:ilvl w:val="0"/>
          <w:numId w:val="175"/>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Wykonawca oświadcza, że numer rachunku rozliczeniowego wskazanego przez Wykonawcę w ust. 5 Umowy jest rachunkiem bankowym dla którego zgodnie z Rozdziałem 3a ustawy z dnia 29 sierpnia 1997 r. - Prawo Bankowe (</w:t>
      </w:r>
      <w:proofErr w:type="spellStart"/>
      <w:r w:rsidRPr="00251A70">
        <w:rPr>
          <w:rFonts w:eastAsia="Arial Unicode MS"/>
          <w:u w:color="000000"/>
          <w:bdr w:val="nil"/>
          <w:lang w:eastAsia="pl-PL"/>
          <w14:textOutline w14:w="12700" w14:cap="flat" w14:cmpd="sng" w14:algn="ctr">
            <w14:noFill/>
            <w14:prstDash w14:val="solid"/>
            <w14:miter w14:lim="400000"/>
          </w14:textOutline>
        </w:rPr>
        <w:t>t.j</w:t>
      </w:r>
      <w:proofErr w:type="spellEnd"/>
      <w:r w:rsidRPr="00251A70">
        <w:rPr>
          <w:rFonts w:eastAsia="Arial Unicode MS"/>
          <w:u w:color="000000"/>
          <w:bdr w:val="nil"/>
          <w:lang w:eastAsia="pl-PL"/>
          <w14:textOutline w14:w="12700" w14:cap="flat" w14:cmpd="sng" w14:algn="ctr">
            <w14:noFill/>
            <w14:prstDash w14:val="solid"/>
            <w14:miter w14:lim="400000"/>
          </w14:textOutline>
        </w:rPr>
        <w:t xml:space="preserve">. Dz. U. 2022 r., poz. 2324) prowadzony jest rachunek VAT. </w:t>
      </w:r>
    </w:p>
    <w:p w14:paraId="0A4AF80F" w14:textId="77777777" w:rsidR="004C1A24" w:rsidRPr="00251A70" w:rsidRDefault="004C1A24" w:rsidP="00E959A8">
      <w:pPr>
        <w:numPr>
          <w:ilvl w:val="0"/>
          <w:numId w:val="175"/>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Wymieniony w </w:t>
      </w:r>
      <w:r w:rsidRPr="00251A70">
        <w:rPr>
          <w:rFonts w:eastAsia="Arial Unicode MS"/>
          <w:strike/>
          <w:u w:color="000000"/>
          <w:bdr w:val="nil"/>
          <w:lang w:eastAsia="pl-PL"/>
          <w14:textOutline w14:w="12700" w14:cap="flat" w14:cmpd="sng" w14:algn="ctr">
            <w14:noFill/>
            <w14:prstDash w14:val="solid"/>
            <w14:miter w14:lim="400000"/>
          </w14:textOutline>
        </w:rPr>
        <w:t>§ 12</w:t>
      </w:r>
      <w:r w:rsidRPr="00251A70">
        <w:rPr>
          <w:rFonts w:eastAsia="Arial Unicode MS"/>
          <w:u w:color="000000"/>
          <w:bdr w:val="nil"/>
          <w:lang w:eastAsia="pl-PL"/>
          <w14:textOutline w14:w="12700" w14:cap="flat" w14:cmpd="sng" w14:algn="ctr">
            <w14:noFill/>
            <w14:prstDash w14:val="solid"/>
            <w14:miter w14:lim="400000"/>
          </w14:textOutline>
        </w:rPr>
        <w:t xml:space="preserve"> ust. 5 numer rachunku bankowego:</w:t>
      </w:r>
    </w:p>
    <w:p w14:paraId="791B1723" w14:textId="77777777" w:rsidR="004C1A24" w:rsidRPr="00251A70" w:rsidRDefault="004C1A24" w:rsidP="00E959A8">
      <w:pPr>
        <w:numPr>
          <w:ilvl w:val="1"/>
          <w:numId w:val="177"/>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jest zawarty w wykazie, o którym mowa w art. 96 b ust. 3 pkt 13) Ustawy o podatku od towarów i usług (</w:t>
      </w:r>
      <w:proofErr w:type="spellStart"/>
      <w:r w:rsidRPr="00251A70">
        <w:rPr>
          <w:rFonts w:eastAsia="Arial Unicode MS"/>
          <w:u w:color="000000"/>
          <w:bdr w:val="nil"/>
          <w:lang w:eastAsia="pl-PL"/>
          <w14:textOutline w14:w="12700" w14:cap="flat" w14:cmpd="sng" w14:algn="ctr">
            <w14:noFill/>
            <w14:prstDash w14:val="solid"/>
            <w14:miter w14:lim="400000"/>
          </w14:textOutline>
        </w:rPr>
        <w:t>t.j</w:t>
      </w:r>
      <w:proofErr w:type="spellEnd"/>
      <w:r w:rsidRPr="00251A70">
        <w:rPr>
          <w:rFonts w:eastAsia="Arial Unicode MS"/>
          <w:u w:color="000000"/>
          <w:bdr w:val="nil"/>
          <w:lang w:eastAsia="pl-PL"/>
          <w14:textOutline w14:w="12700" w14:cap="flat" w14:cmpd="sng" w14:algn="ctr">
            <w14:noFill/>
            <w14:prstDash w14:val="solid"/>
            <w14:miter w14:lim="400000"/>
          </w14:textOutline>
        </w:rPr>
        <w:t xml:space="preserve">. Dz. U. 2022 r., poz. 931 z </w:t>
      </w:r>
      <w:proofErr w:type="spellStart"/>
      <w:r w:rsidRPr="00251A70">
        <w:rPr>
          <w:rFonts w:eastAsia="Arial Unicode MS"/>
          <w:u w:color="000000"/>
          <w:bdr w:val="nil"/>
          <w:lang w:eastAsia="pl-PL"/>
          <w14:textOutline w14:w="12700" w14:cap="flat" w14:cmpd="sng" w14:algn="ctr">
            <w14:noFill/>
            <w14:prstDash w14:val="solid"/>
            <w14:miter w14:lim="400000"/>
          </w14:textOutline>
        </w:rPr>
        <w:t>późn</w:t>
      </w:r>
      <w:proofErr w:type="spellEnd"/>
      <w:r w:rsidRPr="00251A70">
        <w:rPr>
          <w:rFonts w:eastAsia="Arial Unicode MS"/>
          <w:u w:color="000000"/>
          <w:bdr w:val="nil"/>
          <w:lang w:eastAsia="pl-PL"/>
          <w14:textOutline w14:w="12700" w14:cap="flat" w14:cmpd="sng" w14:algn="ctr">
            <w14:noFill/>
            <w14:prstDash w14:val="solid"/>
            <w14:miter w14:lim="400000"/>
          </w14:textOutline>
        </w:rPr>
        <w:t>. zm.),</w:t>
      </w:r>
    </w:p>
    <w:p w14:paraId="1F5382B1" w14:textId="77777777" w:rsidR="004C1A24" w:rsidRPr="00251A70" w:rsidRDefault="004C1A24" w:rsidP="00E959A8">
      <w:pPr>
        <w:numPr>
          <w:ilvl w:val="1"/>
          <w:numId w:val="177"/>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61C98635" w14:textId="77777777" w:rsidR="004C1A24" w:rsidRPr="00251A70" w:rsidRDefault="004C1A24" w:rsidP="00E959A8">
      <w:pPr>
        <w:numPr>
          <w:ilvl w:val="0"/>
          <w:numId w:val="175"/>
        </w:numPr>
        <w:pBdr>
          <w:top w:val="nil"/>
          <w:left w:val="nil"/>
          <w:bottom w:val="nil"/>
          <w:right w:val="nil"/>
          <w:between w:val="nil"/>
          <w:bar w:val="nil"/>
        </w:pBdr>
        <w:spacing w:after="0" w:line="240" w:lineRule="auto"/>
        <w:jc w:val="both"/>
        <w:rPr>
          <w:rFonts w:eastAsia="Arial Unicode MS"/>
          <w:u w:color="000000"/>
          <w:bdr w:val="nil"/>
          <w:lang w:eastAsia="pl-PL"/>
        </w:rPr>
      </w:pPr>
      <w:r w:rsidRPr="00251A70">
        <w:rPr>
          <w:rFonts w:eastAsia="Arial Unicode MS"/>
          <w:u w:color="000000"/>
          <w:bdr w:val="nil"/>
          <w:lang w:eastAsia="pl-PL"/>
          <w14:textOutline w14:w="12700" w14:cap="flat" w14:cmpd="sng" w14:algn="ctr">
            <w14:noFill/>
            <w14:prstDash w14:val="solid"/>
            <w14:miter w14:lim="400000"/>
          </w14:textOutline>
        </w:rPr>
        <w:t xml:space="preserve">Zmiana numeru rachunku bankowego nie wymaga aneksu do Umowy, a jedynie pisemnego (pod rygorem nieważności) powiadomienia Zamawiającego przez Wykonawcę o takiej zmianie, podpisanego przez osoby uprawione do reprezentowania Wykonawcy. </w:t>
      </w:r>
    </w:p>
    <w:p w14:paraId="0B2E8B27" w14:textId="77777777" w:rsidR="004C1A24" w:rsidRPr="00251A70" w:rsidRDefault="004C1A24" w:rsidP="00E959A8">
      <w:pPr>
        <w:numPr>
          <w:ilvl w:val="0"/>
          <w:numId w:val="175"/>
        </w:numPr>
        <w:pBdr>
          <w:top w:val="nil"/>
          <w:left w:val="nil"/>
          <w:bottom w:val="nil"/>
          <w:right w:val="nil"/>
          <w:between w:val="nil"/>
          <w:bar w:val="nil"/>
        </w:pBdr>
        <w:spacing w:after="0" w:line="240" w:lineRule="auto"/>
        <w:jc w:val="both"/>
        <w:rPr>
          <w:rFonts w:eastAsia="Arial Unicode MS"/>
          <w:u w:color="000000"/>
          <w:bdr w:val="nil"/>
          <w:lang w:eastAsia="pl-PL"/>
        </w:rPr>
      </w:pPr>
      <w:r w:rsidRPr="00251A70">
        <w:rPr>
          <w:rFonts w:eastAsia="Arial Unicode MS"/>
          <w:u w:color="000000"/>
          <w:bdr w:val="nil"/>
          <w:lang w:eastAsia="pl-PL"/>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139D203A" w14:textId="77777777" w:rsidR="004C1A24" w:rsidRPr="00251A70" w:rsidRDefault="004C1A24" w:rsidP="00E959A8">
      <w:pPr>
        <w:numPr>
          <w:ilvl w:val="0"/>
          <w:numId w:val="175"/>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Jeśli dla numeru rachunku rozliczeniowego wskazanego przez Wykonawcę w ust. 5, prowadzony jest rachunek VAT to:</w:t>
      </w:r>
    </w:p>
    <w:p w14:paraId="0DEA085F" w14:textId="77777777" w:rsidR="004C1A24" w:rsidRPr="00251A70" w:rsidRDefault="004C1A24" w:rsidP="00E959A8">
      <w:pPr>
        <w:numPr>
          <w:ilvl w:val="1"/>
          <w:numId w:val="175"/>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Zamawiający oświadcza, że będzie realizować płatności za faktury z zastosowaniem mechanizmu podzielonej płatności tzw. </w:t>
      </w:r>
      <w:proofErr w:type="spellStart"/>
      <w:r w:rsidRPr="00251A70">
        <w:rPr>
          <w:rFonts w:eastAsia="Arial Unicode MS"/>
          <w:u w:color="000000"/>
          <w:bdr w:val="nil"/>
          <w:lang w:eastAsia="pl-PL"/>
          <w14:textOutline w14:w="12700" w14:cap="flat" w14:cmpd="sng" w14:algn="ctr">
            <w14:noFill/>
            <w14:prstDash w14:val="solid"/>
            <w14:miter w14:lim="400000"/>
          </w14:textOutline>
        </w:rPr>
        <w:t>split</w:t>
      </w:r>
      <w:proofErr w:type="spellEnd"/>
      <w:r w:rsidRPr="00251A70">
        <w:rPr>
          <w:rFonts w:eastAsia="Arial Unicode MS"/>
          <w:u w:color="000000"/>
          <w:bdr w:val="nil"/>
          <w:lang w:eastAsia="pl-PL"/>
          <w14:textOutline w14:w="12700" w14:cap="flat" w14:cmpd="sng" w14:algn="ctr">
            <w14:noFill/>
            <w14:prstDash w14:val="solid"/>
            <w14:miter w14:lim="400000"/>
          </w14:textOutline>
        </w:rPr>
        <w:t xml:space="preserve"> </w:t>
      </w:r>
      <w:proofErr w:type="spellStart"/>
      <w:r w:rsidRPr="00251A70">
        <w:rPr>
          <w:rFonts w:eastAsia="Arial Unicode MS"/>
          <w:u w:color="000000"/>
          <w:bdr w:val="nil"/>
          <w:lang w:eastAsia="pl-PL"/>
          <w14:textOutline w14:w="12700" w14:cap="flat" w14:cmpd="sng" w14:algn="ctr">
            <w14:noFill/>
            <w14:prstDash w14:val="solid"/>
            <w14:miter w14:lim="400000"/>
          </w14:textOutline>
        </w:rPr>
        <w:t>payment</w:t>
      </w:r>
      <w:proofErr w:type="spellEnd"/>
      <w:r w:rsidRPr="00251A70">
        <w:rPr>
          <w:rFonts w:eastAsia="Arial Unicode MS"/>
          <w:u w:color="000000"/>
          <w:bdr w:val="nil"/>
          <w:lang w:eastAsia="pl-PL"/>
          <w14:textOutline w14:w="12700" w14:cap="flat" w14:cmpd="sng" w14:algn="ctr">
            <w14:noFill/>
            <w14:prstDash w14:val="solid"/>
            <w14:miter w14:lim="400000"/>
          </w14:textOutline>
        </w:rPr>
        <w:t xml:space="preserve">. Zapłatę w tym systemie uznaje się za dokonanie płatności w terminie ustalonym w ust. 4 Umowy, </w:t>
      </w:r>
    </w:p>
    <w:p w14:paraId="664FD9EF" w14:textId="77777777" w:rsidR="004C1A24" w:rsidRPr="00251A70" w:rsidRDefault="004C1A24" w:rsidP="00E959A8">
      <w:pPr>
        <w:numPr>
          <w:ilvl w:val="1"/>
          <w:numId w:val="175"/>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Wykonawca wyraża zgodę na dokonywanie przez Zamawiającego płatności  w mechanizmie podzielonej płatności tzw. </w:t>
      </w:r>
      <w:proofErr w:type="spellStart"/>
      <w:r w:rsidRPr="00251A70">
        <w:rPr>
          <w:rFonts w:eastAsia="Arial Unicode MS"/>
          <w:u w:color="000000"/>
          <w:bdr w:val="nil"/>
          <w:lang w:eastAsia="pl-PL"/>
          <w14:textOutline w14:w="12700" w14:cap="flat" w14:cmpd="sng" w14:algn="ctr">
            <w14:noFill/>
            <w14:prstDash w14:val="solid"/>
            <w14:miter w14:lim="400000"/>
          </w14:textOutline>
        </w:rPr>
        <w:t>split</w:t>
      </w:r>
      <w:proofErr w:type="spellEnd"/>
      <w:r w:rsidRPr="00251A70">
        <w:rPr>
          <w:rFonts w:eastAsia="Arial Unicode MS"/>
          <w:u w:color="000000"/>
          <w:bdr w:val="nil"/>
          <w:lang w:eastAsia="pl-PL"/>
          <w14:textOutline w14:w="12700" w14:cap="flat" w14:cmpd="sng" w14:algn="ctr">
            <w14:noFill/>
            <w14:prstDash w14:val="solid"/>
            <w14:miter w14:lim="400000"/>
          </w14:textOutline>
        </w:rPr>
        <w:t xml:space="preserve"> </w:t>
      </w:r>
      <w:proofErr w:type="spellStart"/>
      <w:r w:rsidRPr="00251A70">
        <w:rPr>
          <w:rFonts w:eastAsia="Arial Unicode MS"/>
          <w:u w:color="000000"/>
          <w:bdr w:val="nil"/>
          <w:lang w:eastAsia="pl-PL"/>
          <w14:textOutline w14:w="12700" w14:cap="flat" w14:cmpd="sng" w14:algn="ctr">
            <w14:noFill/>
            <w14:prstDash w14:val="solid"/>
            <w14:miter w14:lim="400000"/>
          </w14:textOutline>
        </w:rPr>
        <w:t>payment</w:t>
      </w:r>
      <w:proofErr w:type="spellEnd"/>
      <w:r w:rsidRPr="00251A70">
        <w:rPr>
          <w:rFonts w:eastAsia="Arial Unicode MS"/>
          <w:u w:color="000000"/>
          <w:bdr w:val="nil"/>
          <w:lang w:eastAsia="pl-PL"/>
          <w14:textOutline w14:w="12700" w14:cap="flat" w14:cmpd="sng" w14:algn="ctr">
            <w14:noFill/>
            <w14:prstDash w14:val="solid"/>
            <w14:miter w14:lim="400000"/>
          </w14:textOutline>
        </w:rPr>
        <w:t xml:space="preserve">, </w:t>
      </w:r>
    </w:p>
    <w:p w14:paraId="20689339" w14:textId="77777777" w:rsidR="004C1A24" w:rsidRPr="00251A70" w:rsidRDefault="004C1A24" w:rsidP="00E959A8">
      <w:pPr>
        <w:numPr>
          <w:ilvl w:val="1"/>
          <w:numId w:val="175"/>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Mechanizm podzielonej płatności nie będzie wykorzystywany do zapłaty za świadczenia zwolnione lub opodatkowane 0% stawką VAT, </w:t>
      </w:r>
    </w:p>
    <w:p w14:paraId="66E4ACAC" w14:textId="77777777" w:rsidR="004C1A24" w:rsidRPr="00251A70" w:rsidRDefault="004C1A24" w:rsidP="00E959A8">
      <w:pPr>
        <w:numPr>
          <w:ilvl w:val="1"/>
          <w:numId w:val="175"/>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w:t>
      </w:r>
      <w:proofErr w:type="spellStart"/>
      <w:r w:rsidRPr="00251A70">
        <w:rPr>
          <w:rFonts w:eastAsia="Arial Unicode MS"/>
          <w:u w:color="000000"/>
          <w:bdr w:val="nil"/>
          <w:lang w:eastAsia="pl-PL"/>
          <w14:textOutline w14:w="12700" w14:cap="flat" w14:cmpd="sng" w14:algn="ctr">
            <w14:noFill/>
            <w14:prstDash w14:val="solid"/>
            <w14:miter w14:lim="400000"/>
          </w14:textOutline>
        </w:rPr>
        <w:t>t.j</w:t>
      </w:r>
      <w:proofErr w:type="spellEnd"/>
      <w:r w:rsidRPr="00251A70">
        <w:rPr>
          <w:rFonts w:eastAsia="Arial Unicode MS"/>
          <w:u w:color="000000"/>
          <w:bdr w:val="nil"/>
          <w:lang w:eastAsia="pl-PL"/>
          <w14:textOutline w14:w="12700" w14:cap="flat" w14:cmpd="sng" w14:algn="ctr">
            <w14:noFill/>
            <w14:prstDash w14:val="solid"/>
            <w14:miter w14:lim="400000"/>
          </w14:textOutline>
        </w:rPr>
        <w:t xml:space="preserve">. Dz. U. 2023 r., poz. 221 z </w:t>
      </w:r>
      <w:proofErr w:type="spellStart"/>
      <w:r w:rsidRPr="00251A70">
        <w:rPr>
          <w:rFonts w:eastAsia="Arial Unicode MS"/>
          <w:u w:color="000000"/>
          <w:bdr w:val="nil"/>
          <w:lang w:eastAsia="pl-PL"/>
          <w14:textOutline w14:w="12700" w14:cap="flat" w14:cmpd="sng" w14:algn="ctr">
            <w14:noFill/>
            <w14:prstDash w14:val="solid"/>
            <w14:miter w14:lim="400000"/>
          </w14:textOutline>
        </w:rPr>
        <w:t>późn</w:t>
      </w:r>
      <w:proofErr w:type="spellEnd"/>
      <w:r w:rsidRPr="00251A70">
        <w:rPr>
          <w:rFonts w:eastAsia="Arial Unicode MS"/>
          <w:u w:color="000000"/>
          <w:bdr w:val="nil"/>
          <w:lang w:eastAsia="pl-PL"/>
          <w14:textOutline w14:w="12700" w14:cap="flat" w14:cmpd="sng" w14:algn="ctr">
            <w14:noFill/>
            <w14:prstDash w14:val="solid"/>
            <w14:miter w14:lim="400000"/>
          </w14:textOutline>
        </w:rPr>
        <w:t xml:space="preserve">. zm.). </w:t>
      </w:r>
    </w:p>
    <w:p w14:paraId="6DC140D0" w14:textId="77777777" w:rsidR="004C1A24" w:rsidRPr="00251A70" w:rsidRDefault="004C1A24" w:rsidP="00E959A8">
      <w:pPr>
        <w:widowControl w:val="0"/>
        <w:numPr>
          <w:ilvl w:val="0"/>
          <w:numId w:val="175"/>
        </w:numPr>
        <w:pBdr>
          <w:top w:val="nil"/>
          <w:left w:val="nil"/>
          <w:bottom w:val="nil"/>
          <w:right w:val="nil"/>
          <w:between w:val="nil"/>
          <w:bar w:val="nil"/>
        </w:pBdr>
        <w:tabs>
          <w:tab w:val="left" w:pos="588"/>
          <w:tab w:val="left" w:pos="709"/>
        </w:tabs>
        <w:spacing w:after="0" w:line="240" w:lineRule="auto"/>
        <w:ind w:right="108"/>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Wykonawca zobowiązuje się, że zrekompensuje Zamawiającemu wszelkie negatywne konsekwencje finansowe, w tym z tytułu utraty przez Zamawiającego prawa do odliczenia podatku VAT powstałe w wyniku uchybień ww. warunków lub powstałe w wyniku zaistnienia okoliczności, o których mowa w art. 88 ust. 3a lub art. 96 ust. 9 i 9a ustawy o podatku od towarów i usług, z tytułu ponoszenia przez Zamawiającego odpowiedzialności, o której mowa w art. 117ba ustawy z 29 sierpnia 1997 r. - Ordynacja podatkowa (</w:t>
      </w:r>
      <w:proofErr w:type="spellStart"/>
      <w:r w:rsidRPr="00251A70">
        <w:rPr>
          <w:rFonts w:eastAsia="Arial Unicode MS"/>
          <w:u w:color="000000"/>
          <w:bdr w:val="nil"/>
          <w:lang w:eastAsia="pl-PL"/>
          <w14:textOutline w14:w="12700" w14:cap="flat" w14:cmpd="sng" w14:algn="ctr">
            <w14:noFill/>
            <w14:prstDash w14:val="solid"/>
            <w14:miter w14:lim="400000"/>
          </w14:textOutline>
        </w:rPr>
        <w:t>t.j</w:t>
      </w:r>
      <w:proofErr w:type="spellEnd"/>
      <w:r w:rsidRPr="00251A70">
        <w:rPr>
          <w:rFonts w:eastAsia="Arial Unicode MS"/>
          <w:u w:color="000000"/>
          <w:bdr w:val="nil"/>
          <w:lang w:eastAsia="pl-PL"/>
          <w14:textOutline w14:w="12700" w14:cap="flat" w14:cmpd="sng" w14:algn="ctr">
            <w14:noFill/>
            <w14:prstDash w14:val="solid"/>
            <w14:miter w14:lim="400000"/>
          </w14:textOutline>
        </w:rPr>
        <w:t xml:space="preserve">. Dz.U. 2022 r., poz. 2651 z </w:t>
      </w:r>
      <w:proofErr w:type="spellStart"/>
      <w:r w:rsidRPr="00251A70">
        <w:rPr>
          <w:rFonts w:eastAsia="Arial Unicode MS"/>
          <w:u w:color="000000"/>
          <w:bdr w:val="nil"/>
          <w:lang w:eastAsia="pl-PL"/>
          <w14:textOutline w14:w="12700" w14:cap="flat" w14:cmpd="sng" w14:algn="ctr">
            <w14:noFill/>
            <w14:prstDash w14:val="solid"/>
            <w14:miter w14:lim="400000"/>
          </w14:textOutline>
        </w:rPr>
        <w:t>późn</w:t>
      </w:r>
      <w:proofErr w:type="spellEnd"/>
      <w:r w:rsidRPr="00251A70">
        <w:rPr>
          <w:rFonts w:eastAsia="Arial Unicode MS"/>
          <w:u w:color="000000"/>
          <w:bdr w:val="nil"/>
          <w:lang w:eastAsia="pl-PL"/>
          <w14:textOutline w14:w="12700" w14:cap="flat" w14:cmpd="sng" w14:algn="ctr">
            <w14:noFill/>
            <w14:prstDash w14:val="solid"/>
            <w14:miter w14:lim="400000"/>
          </w14:textOutline>
        </w:rPr>
        <w:t>. zm.) oraz z tytułu braku możliwości zaliczenia wydatku do kosztów podatkowych lub konieczności zmniejszenia kosztów uzyskania przychodów lub zwiększenia przychodów na zasadach określonych w art. 15d Ustawy z dnia 15 lutego 1992 r</w:t>
      </w:r>
      <w:bookmarkStart w:id="14" w:name="OLE_LINK1"/>
      <w:r w:rsidRPr="00251A70">
        <w:rPr>
          <w:rFonts w:eastAsia="Arial Unicode MS"/>
          <w:u w:color="000000"/>
          <w:bdr w:val="nil"/>
          <w:lang w:eastAsia="pl-PL"/>
          <w14:textOutline w14:w="12700" w14:cap="flat" w14:cmpd="sng" w14:algn="ctr">
            <w14:noFill/>
            <w14:prstDash w14:val="solid"/>
            <w14:miter w14:lim="400000"/>
          </w14:textOutline>
        </w:rPr>
        <w:t>. o podatku dochodowym od osób prawnych</w:t>
      </w:r>
      <w:bookmarkEnd w:id="14"/>
      <w:r w:rsidRPr="00251A70">
        <w:rPr>
          <w:rFonts w:eastAsia="Arial Unicode MS"/>
          <w:u w:color="000000"/>
          <w:bdr w:val="nil"/>
          <w:lang w:eastAsia="pl-PL"/>
          <w14:textOutline w14:w="12700" w14:cap="flat" w14:cmpd="sng" w14:algn="ctr">
            <w14:noFill/>
            <w14:prstDash w14:val="solid"/>
            <w14:miter w14:lim="400000"/>
          </w14:textOutline>
        </w:rPr>
        <w:t xml:space="preserve"> (</w:t>
      </w:r>
      <w:proofErr w:type="spellStart"/>
      <w:r w:rsidRPr="00251A70">
        <w:rPr>
          <w:rFonts w:eastAsia="Arial Unicode MS"/>
          <w:u w:color="000000"/>
          <w:bdr w:val="nil"/>
          <w:lang w:eastAsia="pl-PL"/>
          <w14:textOutline w14:w="12700" w14:cap="flat" w14:cmpd="sng" w14:algn="ctr">
            <w14:noFill/>
            <w14:prstDash w14:val="solid"/>
            <w14:miter w14:lim="400000"/>
          </w14:textOutline>
        </w:rPr>
        <w:t>t.j</w:t>
      </w:r>
      <w:proofErr w:type="spellEnd"/>
      <w:r w:rsidRPr="00251A70">
        <w:rPr>
          <w:rFonts w:eastAsia="Arial Unicode MS"/>
          <w:u w:color="000000"/>
          <w:bdr w:val="nil"/>
          <w:lang w:eastAsia="pl-PL"/>
          <w14:textOutline w14:w="12700" w14:cap="flat" w14:cmpd="sng" w14:algn="ctr">
            <w14:noFill/>
            <w14:prstDash w14:val="solid"/>
            <w14:miter w14:lim="400000"/>
          </w14:textOutline>
        </w:rPr>
        <w:t xml:space="preserve">. Dz.U. 2022 r., poz. 2587 z </w:t>
      </w:r>
      <w:proofErr w:type="spellStart"/>
      <w:r w:rsidRPr="00251A70">
        <w:rPr>
          <w:rFonts w:eastAsia="Arial Unicode MS"/>
          <w:u w:color="000000"/>
          <w:bdr w:val="nil"/>
          <w:lang w:eastAsia="pl-PL"/>
          <w14:textOutline w14:w="12700" w14:cap="flat" w14:cmpd="sng" w14:algn="ctr">
            <w14:noFill/>
            <w14:prstDash w14:val="solid"/>
            <w14:miter w14:lim="400000"/>
          </w14:textOutline>
        </w:rPr>
        <w:t>późn</w:t>
      </w:r>
      <w:proofErr w:type="spellEnd"/>
      <w:r w:rsidRPr="00251A70">
        <w:rPr>
          <w:rFonts w:eastAsia="Arial Unicode MS"/>
          <w:u w:color="000000"/>
          <w:bdr w:val="nil"/>
          <w:lang w:eastAsia="pl-PL"/>
          <w14:textOutline w14:w="12700" w14:cap="flat" w14:cmpd="sng" w14:algn="ctr">
            <w14:noFill/>
            <w14:prstDash w14:val="solid"/>
            <w14:miter w14:lim="400000"/>
          </w14:textOutline>
        </w:rPr>
        <w:t>. zm.).</w:t>
      </w:r>
    </w:p>
    <w:p w14:paraId="29E04ED8" w14:textId="77777777" w:rsidR="004C1A24" w:rsidRPr="00251A70" w:rsidRDefault="004C1A24" w:rsidP="00E959A8">
      <w:pPr>
        <w:pStyle w:val="Akapitzlist"/>
        <w:numPr>
          <w:ilvl w:val="0"/>
          <w:numId w:val="175"/>
        </w:numPr>
        <w:pBdr>
          <w:top w:val="nil"/>
          <w:left w:val="nil"/>
          <w:bottom w:val="nil"/>
          <w:right w:val="nil"/>
          <w:between w:val="nil"/>
          <w:bar w:val="nil"/>
        </w:pBdr>
        <w:spacing w:after="0" w:line="240" w:lineRule="auto"/>
        <w:jc w:val="both"/>
        <w:rPr>
          <w:rFonts w:ascii="Times New Roman" w:hAnsi="Times New Roman"/>
        </w:rPr>
      </w:pPr>
      <w:r w:rsidRPr="00251A70">
        <w:rPr>
          <w:rFonts w:ascii="Times New Roman" w:hAnsi="Times New Roman"/>
          <w14:textOutline w14:w="12700" w14:cap="flat" w14:cmpd="sng" w14:algn="ctr">
            <w14:noFill/>
            <w14:prstDash w14:val="solid"/>
            <w14:miter w14:lim="400000"/>
          </w14:textOutline>
        </w:rPr>
        <w:t>Wraz z każdą fakturą, Wykonawca zobowiązany jest przedłożyć Zamawiającemu:</w:t>
      </w:r>
    </w:p>
    <w:p w14:paraId="1D3D81DF" w14:textId="77777777" w:rsidR="004C1A24" w:rsidRPr="00251A70" w:rsidRDefault="004C1A24" w:rsidP="00E959A8">
      <w:pPr>
        <w:numPr>
          <w:ilvl w:val="1"/>
          <w:numId w:val="218"/>
        </w:numPr>
        <w:pBdr>
          <w:top w:val="nil"/>
          <w:left w:val="nil"/>
          <w:bottom w:val="nil"/>
          <w:right w:val="nil"/>
          <w:between w:val="nil"/>
          <w:bar w:val="nil"/>
        </w:pBdr>
        <w:spacing w:after="0" w:line="240" w:lineRule="auto"/>
        <w:jc w:val="both"/>
      </w:pPr>
      <w:r w:rsidRPr="00251A70">
        <w:rPr>
          <w14:textOutline w14:w="12700" w14:cap="flat" w14:cmpd="sng" w14:algn="ctr">
            <w14:noFill/>
            <w14:prstDash w14:val="solid"/>
            <w14:miter w14:lim="400000"/>
          </w14:textOutline>
        </w:rPr>
        <w:t>wspólne oświadczenia Wykonawcy i Podwykonawców, podpisane przez osoby uprawione do reprezentowania tych podmiotów, określające sposób podziału wynagrodzenia pomiędzy Wykonawcę i Podwykonawców,</w:t>
      </w:r>
    </w:p>
    <w:p w14:paraId="5BAC13D6" w14:textId="77777777" w:rsidR="004C1A24" w:rsidRPr="00251A70" w:rsidRDefault="004C1A24" w:rsidP="00E959A8">
      <w:pPr>
        <w:numPr>
          <w:ilvl w:val="1"/>
          <w:numId w:val="218"/>
        </w:numPr>
        <w:pBdr>
          <w:top w:val="nil"/>
          <w:left w:val="nil"/>
          <w:bottom w:val="nil"/>
          <w:right w:val="nil"/>
          <w:between w:val="nil"/>
          <w:bar w:val="nil"/>
        </w:pBdr>
        <w:spacing w:after="0" w:line="240" w:lineRule="auto"/>
        <w:jc w:val="both"/>
      </w:pPr>
      <w:r w:rsidRPr="00251A70">
        <w:rPr>
          <w14:textOutline w14:w="12700" w14:cap="flat" w14:cmpd="sng" w14:algn="ctr">
            <w14:noFill/>
            <w14:prstDash w14:val="solid"/>
            <w14:miter w14:lim="400000"/>
          </w14:textOutline>
        </w:rPr>
        <w:t xml:space="preserve">oświadczenie Wykonawcy potwierdzające dokonanie zapłaty na rzecz Podwykonawców wskazujące kwoty, jakie otrzymali poszczególni Podwykonawcy oraz wskazanie dat zapłaty.  </w:t>
      </w:r>
    </w:p>
    <w:p w14:paraId="7381F20C" w14:textId="77777777" w:rsidR="004C1A24" w:rsidRPr="00251A70" w:rsidRDefault="004C1A24" w:rsidP="00E959A8">
      <w:pPr>
        <w:pStyle w:val="Akapitzlist"/>
        <w:numPr>
          <w:ilvl w:val="0"/>
          <w:numId w:val="175"/>
        </w:numPr>
        <w:pBdr>
          <w:top w:val="nil"/>
          <w:left w:val="nil"/>
          <w:bottom w:val="nil"/>
          <w:right w:val="nil"/>
          <w:between w:val="nil"/>
          <w:bar w:val="nil"/>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val="0"/>
        <w:spacing w:after="0" w:line="240" w:lineRule="auto"/>
        <w:jc w:val="both"/>
        <w:rPr>
          <w:rFonts w:ascii="Times New Roman" w:hAnsi="Times New Roman"/>
        </w:rPr>
      </w:pPr>
      <w:r w:rsidRPr="00251A70">
        <w:rPr>
          <w:rFonts w:ascii="Times New Roman" w:hAnsi="Times New Roman"/>
          <w14:textOutline w14:w="12700" w14:cap="flat" w14:cmpd="sng" w14:algn="ctr">
            <w14:noFill/>
            <w14:prstDash w14:val="solid"/>
            <w14:miter w14:lim="400000"/>
          </w14:textOutline>
        </w:rPr>
        <w:t xml:space="preserve">W przypadku nie przedstawienia przez Wykonawcę dokumentów, o których mowa w ust.14 powyżej, Zamawiający może wstrzymać się z zapłatą wynagrodzenia Wykonawcy w części odpowiadającej wynagrodzeniom nieuregulowanym Podwykonawcom i postąpić stosownie do postanowień §13 ust. 6. </w:t>
      </w:r>
    </w:p>
    <w:p w14:paraId="5B2FB97C" w14:textId="77777777" w:rsidR="004C1A24" w:rsidRPr="00251A70" w:rsidRDefault="004C1A24" w:rsidP="004C1A24">
      <w:pPr>
        <w:widowControl w:val="0"/>
        <w:pBdr>
          <w:top w:val="nil"/>
          <w:left w:val="nil"/>
          <w:bottom w:val="nil"/>
          <w:right w:val="nil"/>
          <w:between w:val="nil"/>
          <w:bar w:val="nil"/>
        </w:pBdr>
        <w:tabs>
          <w:tab w:val="left" w:pos="588"/>
          <w:tab w:val="left" w:pos="709"/>
        </w:tabs>
        <w:spacing w:after="0" w:line="240" w:lineRule="auto"/>
        <w:ind w:left="360" w:right="108"/>
        <w:jc w:val="both"/>
        <w:rPr>
          <w:rFonts w:eastAsia="Arial Unicode MS"/>
          <w:u w:color="000000"/>
          <w:bdr w:val="nil"/>
          <w:lang w:eastAsia="pl-PL"/>
          <w14:textOutline w14:w="12700" w14:cap="flat" w14:cmpd="sng" w14:algn="ctr">
            <w14:noFill/>
            <w14:prstDash w14:val="solid"/>
            <w14:miter w14:lim="400000"/>
          </w14:textOutline>
        </w:rPr>
      </w:pPr>
    </w:p>
    <w:p w14:paraId="50EB9F17" w14:textId="77777777" w:rsidR="004C1A24" w:rsidRPr="00251A70" w:rsidRDefault="004C1A24" w:rsidP="004C1A24">
      <w:pPr>
        <w:pBdr>
          <w:top w:val="nil"/>
          <w:left w:val="nil"/>
          <w:bottom w:val="nil"/>
          <w:right w:val="nil"/>
          <w:between w:val="nil"/>
          <w:bar w:val="nil"/>
        </w:pBdr>
        <w:spacing w:after="0" w:line="240" w:lineRule="auto"/>
        <w:rPr>
          <w:rFonts w:eastAsia="Arial Unicode MS"/>
          <w:b/>
          <w:bCs/>
          <w:u w:color="000000"/>
          <w:bdr w:val="nil"/>
          <w:lang w:eastAsia="pl-PL"/>
          <w14:textOutline w14:w="12700" w14:cap="flat" w14:cmpd="sng" w14:algn="ctr">
            <w14:noFill/>
            <w14:prstDash w14:val="solid"/>
            <w14:miter w14:lim="400000"/>
          </w14:textOutline>
        </w:rPr>
      </w:pPr>
    </w:p>
    <w:p w14:paraId="7A431569"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 13</w:t>
      </w:r>
    </w:p>
    <w:p w14:paraId="7A995819" w14:textId="77777777" w:rsidR="004C1A24" w:rsidRPr="00251A70" w:rsidRDefault="004C1A24" w:rsidP="004C1A24">
      <w:pPr>
        <w:spacing w:after="0" w:line="240" w:lineRule="auto"/>
        <w:jc w:val="center"/>
        <w:rPr>
          <w:b/>
          <w:bCs/>
        </w:rPr>
      </w:pPr>
      <w:r w:rsidRPr="00251A70">
        <w:rPr>
          <w:b/>
          <w:bCs/>
        </w:rPr>
        <w:t xml:space="preserve">Podwykonawstwo </w:t>
      </w:r>
    </w:p>
    <w:p w14:paraId="67D5BA21" w14:textId="77777777" w:rsidR="004C1A24" w:rsidRPr="00251A70" w:rsidRDefault="004C1A24" w:rsidP="004C1A24">
      <w:pPr>
        <w:spacing w:after="0" w:line="240" w:lineRule="auto"/>
        <w:jc w:val="center"/>
        <w:rPr>
          <w:b/>
          <w:bCs/>
        </w:rPr>
      </w:pPr>
    </w:p>
    <w:p w14:paraId="0D52785B" w14:textId="77777777" w:rsidR="004C1A24" w:rsidRPr="00251A70" w:rsidRDefault="004C1A24" w:rsidP="00E959A8">
      <w:pPr>
        <w:numPr>
          <w:ilvl w:val="1"/>
          <w:numId w:val="213"/>
        </w:numPr>
        <w:pBdr>
          <w:top w:val="nil"/>
          <w:left w:val="nil"/>
          <w:bottom w:val="nil"/>
          <w:right w:val="nil"/>
          <w:between w:val="nil"/>
          <w:bar w:val="nil"/>
        </w:pBdr>
        <w:suppressAutoHyphens w:val="0"/>
        <w:spacing w:after="0"/>
        <w:ind w:left="426" w:hanging="426"/>
        <w:contextualSpacing/>
        <w:jc w:val="both"/>
      </w:pPr>
      <w:r w:rsidRPr="00251A70">
        <w:t xml:space="preserve">Zamawiający nie zastrzegł w trybie art. 121 Ustawy PZP obowiązku osobistego wykonania zamówień przez Wykonawcę. </w:t>
      </w:r>
    </w:p>
    <w:p w14:paraId="2FDFF1E8" w14:textId="77777777" w:rsidR="004C1A24" w:rsidRPr="00251A70" w:rsidRDefault="004C1A24" w:rsidP="00E959A8">
      <w:pPr>
        <w:numPr>
          <w:ilvl w:val="1"/>
          <w:numId w:val="213"/>
        </w:numPr>
        <w:pBdr>
          <w:top w:val="nil"/>
          <w:left w:val="nil"/>
          <w:bottom w:val="nil"/>
          <w:right w:val="nil"/>
          <w:between w:val="nil"/>
          <w:bar w:val="nil"/>
        </w:pBdr>
        <w:suppressAutoHyphens w:val="0"/>
        <w:spacing w:after="0"/>
        <w:ind w:left="426" w:hanging="426"/>
        <w:contextualSpacing/>
        <w:jc w:val="both"/>
      </w:pPr>
      <w:r w:rsidRPr="00251A70">
        <w:t xml:space="preserve">Wykonawca powierzy wykonanie zamówień następującym Podwykonawcom: </w:t>
      </w:r>
    </w:p>
    <w:p w14:paraId="3D50299F" w14:textId="77777777" w:rsidR="004C1A24" w:rsidRPr="00251A70" w:rsidRDefault="004C1A24" w:rsidP="004C1A24">
      <w:pPr>
        <w:spacing w:after="0"/>
        <w:ind w:left="426"/>
        <w:jc w:val="both"/>
      </w:pPr>
      <w:r w:rsidRPr="00251A70">
        <w:t>1) …………………….. - w zakresie ……………………………,</w:t>
      </w:r>
    </w:p>
    <w:p w14:paraId="47599885" w14:textId="77777777" w:rsidR="004C1A24" w:rsidRPr="00251A70" w:rsidRDefault="004C1A24" w:rsidP="004C1A24">
      <w:pPr>
        <w:spacing w:after="0"/>
        <w:ind w:left="426"/>
        <w:jc w:val="both"/>
      </w:pPr>
      <w:r w:rsidRPr="00251A70">
        <w:t>2) ……………………. – w zakresie .…………………………...,</w:t>
      </w:r>
    </w:p>
    <w:p w14:paraId="533D0566" w14:textId="77777777" w:rsidR="004C1A24" w:rsidRPr="00251A70" w:rsidRDefault="004C1A24" w:rsidP="00E959A8">
      <w:pPr>
        <w:numPr>
          <w:ilvl w:val="1"/>
          <w:numId w:val="213"/>
        </w:numPr>
        <w:pBdr>
          <w:top w:val="nil"/>
          <w:left w:val="nil"/>
          <w:bottom w:val="nil"/>
          <w:right w:val="nil"/>
          <w:between w:val="nil"/>
          <w:bar w:val="nil"/>
        </w:pBdr>
        <w:suppressAutoHyphens w:val="0"/>
        <w:spacing w:after="0"/>
        <w:ind w:left="426" w:hanging="426"/>
        <w:contextualSpacing/>
        <w:jc w:val="both"/>
      </w:pPr>
      <w:r w:rsidRPr="00251A70">
        <w:t xml:space="preserve">Wykonawca może w trakcie trwania Umowy  dokonać zmiany albo rezygnacji z Podwykonawcy z tym zastrzeżeniem, iż jeżeli zmiana albo rezygnacji z Podwykonawcy dotyczy podmiotu, na którego zasoby Wykonawca powoływał się, na zasadach określonych w art. 118 ust.1 Ustawy PZP, w celu wykonania spełnienia warunków udziału w postępowaniu, przed zmianą Umowy Wykonawca jest zobowiązany wykazać Zamawiającemu, iż proponowany inny Podwykonawca lub Wykonawca samodzielnie spełnia warunki w stopniu nie mniejszym niż Podwykonawca, na którego zasoby Wykonawca powoływał się w trakcie postępowania o udzielenie zamówienia.  </w:t>
      </w:r>
    </w:p>
    <w:p w14:paraId="67050726" w14:textId="77777777" w:rsidR="004C1A24" w:rsidRPr="00251A70" w:rsidRDefault="004C1A24" w:rsidP="00E959A8">
      <w:pPr>
        <w:numPr>
          <w:ilvl w:val="1"/>
          <w:numId w:val="213"/>
        </w:numPr>
        <w:pBdr>
          <w:top w:val="nil"/>
          <w:left w:val="nil"/>
          <w:bottom w:val="nil"/>
          <w:right w:val="nil"/>
          <w:between w:val="nil"/>
          <w:bar w:val="nil"/>
        </w:pBdr>
        <w:suppressAutoHyphens w:val="0"/>
        <w:spacing w:after="0"/>
        <w:ind w:left="426" w:hanging="426"/>
        <w:contextualSpacing/>
        <w:jc w:val="both"/>
      </w:pPr>
      <w:r w:rsidRPr="00251A70">
        <w:t xml:space="preserve">W przypadku gdy realizacja przedmiotu zamówienia wymaga zawarcia umów o podwykonawstwo, których przedmiotem są roboty budowalne, zawieranych przez Wykonawcę, Podwykonawców lub dalszych Podwykonawców, obowiązują następujące zasady i wymogi: </w:t>
      </w:r>
    </w:p>
    <w:p w14:paraId="46F028A0" w14:textId="77777777" w:rsidR="004C1A24" w:rsidRPr="00251A70" w:rsidRDefault="004C1A24" w:rsidP="00E959A8">
      <w:pPr>
        <w:numPr>
          <w:ilvl w:val="0"/>
          <w:numId w:val="214"/>
        </w:numPr>
        <w:pBdr>
          <w:top w:val="nil"/>
          <w:left w:val="nil"/>
          <w:bottom w:val="nil"/>
          <w:right w:val="nil"/>
          <w:between w:val="nil"/>
          <w:bar w:val="nil"/>
        </w:pBdr>
        <w:suppressAutoHyphens w:val="0"/>
        <w:spacing w:after="0"/>
        <w:ind w:left="851"/>
        <w:contextualSpacing/>
        <w:jc w:val="both"/>
      </w:pPr>
      <w:r w:rsidRPr="00251A70">
        <w:t>Wykonawca, Podwykonawca lub dalszy Podwykonawca zamówienia na roboty budowlane zamierzający zawrzeć umowę o podwykonawstwo, które przedmiotem są roboty budowlane, jest obowiązany, w trakcie realizacji zamówienia publicznego, do przedłożenia Zamawiającemu projektu tej umowy, przy czym Podwykonawca lub dalszy Podwykonawca jest obowiązany załączyć zgodę Wykonawcy na zawarcie umowy o podwykonawstwo o treści zgodnej z projektem umowy,</w:t>
      </w:r>
    </w:p>
    <w:p w14:paraId="06536A94" w14:textId="77777777" w:rsidR="004C1A24" w:rsidRPr="00251A70" w:rsidRDefault="004C1A24" w:rsidP="00E959A8">
      <w:pPr>
        <w:numPr>
          <w:ilvl w:val="0"/>
          <w:numId w:val="214"/>
        </w:numPr>
        <w:pBdr>
          <w:top w:val="nil"/>
          <w:left w:val="nil"/>
          <w:bottom w:val="nil"/>
          <w:right w:val="nil"/>
          <w:between w:val="nil"/>
          <w:bar w:val="nil"/>
        </w:pBdr>
        <w:suppressAutoHyphens w:val="0"/>
        <w:spacing w:after="0"/>
        <w:ind w:left="851"/>
        <w:contextualSpacing/>
        <w:jc w:val="both"/>
      </w:pPr>
      <w:r w:rsidRPr="00251A70">
        <w:t xml:space="preserve">termin zapłaty wynagrodzenia Podwykonawcy lub dalszemu Podwykonawcy przewidziany </w:t>
      </w:r>
      <w:r w:rsidRPr="00251A70">
        <w:br/>
        <w:t>w umowie o podwykonawstwo nie może być dłuższy niż 30 dni od dnia doręczenia Wykonawcy, Podwykonawcy lub dalszemu Podwykonawcy faktury lub rachunku, potwierdzających wykonanie zleconej Podwykonawcy lub dalszemu Podwykonawcy roboty budowlanej,</w:t>
      </w:r>
    </w:p>
    <w:p w14:paraId="492C6B2F" w14:textId="77777777" w:rsidR="004C1A24" w:rsidRPr="00251A70" w:rsidRDefault="004C1A24" w:rsidP="00E959A8">
      <w:pPr>
        <w:numPr>
          <w:ilvl w:val="0"/>
          <w:numId w:val="214"/>
        </w:numPr>
        <w:pBdr>
          <w:top w:val="nil"/>
          <w:left w:val="nil"/>
          <w:bottom w:val="nil"/>
          <w:right w:val="nil"/>
          <w:between w:val="nil"/>
          <w:bar w:val="nil"/>
        </w:pBdr>
        <w:suppressAutoHyphens w:val="0"/>
        <w:spacing w:after="0"/>
        <w:ind w:left="851"/>
        <w:contextualSpacing/>
        <w:jc w:val="both"/>
      </w:pPr>
      <w:r w:rsidRPr="00251A70">
        <w:t>Zamawiający w terminie 14 dni roboczych od otrzymania projektu umowy o podwykonawstwo, zgłasza w formie pisemnej zastrzeżenia do tego projektu w przypadkach, o których mowa w art. 464  ust.3 Ustawy PZP,</w:t>
      </w:r>
    </w:p>
    <w:p w14:paraId="4818C57D" w14:textId="77777777" w:rsidR="004C1A24" w:rsidRPr="00251A70" w:rsidRDefault="004C1A24" w:rsidP="00E959A8">
      <w:pPr>
        <w:numPr>
          <w:ilvl w:val="0"/>
          <w:numId w:val="214"/>
        </w:numPr>
        <w:pBdr>
          <w:top w:val="nil"/>
          <w:left w:val="nil"/>
          <w:bottom w:val="nil"/>
          <w:right w:val="nil"/>
          <w:between w:val="nil"/>
          <w:bar w:val="nil"/>
        </w:pBdr>
        <w:suppressAutoHyphens w:val="0"/>
        <w:spacing w:after="0"/>
        <w:ind w:left="851"/>
        <w:contextualSpacing/>
        <w:jc w:val="both"/>
      </w:pPr>
      <w:r w:rsidRPr="00251A70">
        <w:t xml:space="preserve">niezgłoszenie w formie pisemnej zastrzeżenia od otrzymania projektu umowy </w:t>
      </w:r>
      <w:r w:rsidRPr="00251A70">
        <w:br/>
        <w:t>o podwykonawstwo w terminie 14 dni roboczych, uważa się za akceptację projektu umowy przez Zamawiającego,</w:t>
      </w:r>
    </w:p>
    <w:p w14:paraId="795D16F6" w14:textId="77777777" w:rsidR="004C1A24" w:rsidRPr="00251A70" w:rsidRDefault="004C1A24" w:rsidP="00E959A8">
      <w:pPr>
        <w:numPr>
          <w:ilvl w:val="0"/>
          <w:numId w:val="214"/>
        </w:numPr>
        <w:pBdr>
          <w:top w:val="nil"/>
          <w:left w:val="nil"/>
          <w:bottom w:val="nil"/>
          <w:right w:val="nil"/>
          <w:between w:val="nil"/>
          <w:bar w:val="nil"/>
        </w:pBdr>
        <w:suppressAutoHyphens w:val="0"/>
        <w:spacing w:after="0"/>
        <w:ind w:left="851"/>
        <w:contextualSpacing/>
        <w:jc w:val="both"/>
      </w:pPr>
      <w:r w:rsidRPr="00251A70">
        <w:t xml:space="preserve">Wykonawca, Podwykonawca lub dalszy Podwykonawca zamówienia na roboty budowlane przedkłada zamawiającemu poświadczoną za zgodność z oryginałem kopię zawartej umowy </w:t>
      </w:r>
      <w:r w:rsidRPr="00251A70">
        <w:br/>
        <w:t>o podwykonawstwo, której przedmiotem są roboty budowalne w terminie 7 dni od jej zawarcia,</w:t>
      </w:r>
    </w:p>
    <w:p w14:paraId="0346D14F" w14:textId="77777777" w:rsidR="004C1A24" w:rsidRPr="00251A70" w:rsidRDefault="004C1A24" w:rsidP="00E959A8">
      <w:pPr>
        <w:numPr>
          <w:ilvl w:val="0"/>
          <w:numId w:val="214"/>
        </w:numPr>
        <w:pBdr>
          <w:top w:val="nil"/>
          <w:left w:val="nil"/>
          <w:bottom w:val="nil"/>
          <w:right w:val="nil"/>
          <w:between w:val="nil"/>
          <w:bar w:val="nil"/>
        </w:pBdr>
        <w:suppressAutoHyphens w:val="0"/>
        <w:spacing w:after="0"/>
        <w:ind w:left="851"/>
        <w:contextualSpacing/>
        <w:jc w:val="both"/>
      </w:pPr>
      <w:r w:rsidRPr="00251A70">
        <w:t>Zamawiający w terminie 14 dni roboczych od otrzymania kopii umowy o podwykonawstwo, zgłasza w formie pisemnej sprzeciw do umowy o podwykonawstwo, której przedmiotem są roboty budowalne w przypadkach, o których mowa w art. 464 ust. 3 Ustawy PZP,</w:t>
      </w:r>
    </w:p>
    <w:p w14:paraId="4ED87394" w14:textId="77777777" w:rsidR="004C1A24" w:rsidRPr="00251A70" w:rsidRDefault="004C1A24" w:rsidP="00E959A8">
      <w:pPr>
        <w:numPr>
          <w:ilvl w:val="0"/>
          <w:numId w:val="214"/>
        </w:numPr>
        <w:pBdr>
          <w:top w:val="nil"/>
          <w:left w:val="nil"/>
          <w:bottom w:val="nil"/>
          <w:right w:val="nil"/>
          <w:between w:val="nil"/>
          <w:bar w:val="nil"/>
        </w:pBdr>
        <w:suppressAutoHyphens w:val="0"/>
        <w:spacing w:after="0"/>
        <w:ind w:left="851"/>
        <w:contextualSpacing/>
        <w:jc w:val="both"/>
      </w:pPr>
      <w:r w:rsidRPr="00251A70">
        <w:t>niezgłoszenie w formie pisemnej sprzeciwu do przedłożonej umowy o podwykonawstwo, której przedmiotem są roboty budowlane, w terminie 14 dni roboczych, uważa się za akceptację umowy przez Zamawiającego,</w:t>
      </w:r>
    </w:p>
    <w:p w14:paraId="60D6D13A" w14:textId="77777777" w:rsidR="004C1A24" w:rsidRPr="00251A70" w:rsidRDefault="004C1A24" w:rsidP="00E959A8">
      <w:pPr>
        <w:numPr>
          <w:ilvl w:val="0"/>
          <w:numId w:val="214"/>
        </w:numPr>
        <w:pBdr>
          <w:top w:val="nil"/>
          <w:left w:val="nil"/>
          <w:bottom w:val="nil"/>
          <w:right w:val="nil"/>
          <w:between w:val="nil"/>
          <w:bar w:val="nil"/>
        </w:pBdr>
        <w:suppressAutoHyphens w:val="0"/>
        <w:spacing w:after="0"/>
        <w:ind w:left="851"/>
        <w:contextualSpacing/>
        <w:jc w:val="both"/>
      </w:pPr>
      <w:r w:rsidRPr="00251A70">
        <w:t>Wykonawca do każdej umowy z Podwykonawcą, a Podwykonawca do umowy z dalszym Podwykonawcą, zobowiązany jest wpisać zastrzeżenie, że do zawarcia przez Podwykonawcę umowy z dalszym podwykonawcą wymagana jest zgoda Zamawiającego i Wykonawcy,</w:t>
      </w:r>
    </w:p>
    <w:p w14:paraId="2C259475" w14:textId="77777777" w:rsidR="004C1A24" w:rsidRPr="00251A70" w:rsidRDefault="004C1A24" w:rsidP="00E959A8">
      <w:pPr>
        <w:numPr>
          <w:ilvl w:val="0"/>
          <w:numId w:val="214"/>
        </w:numPr>
        <w:pBdr>
          <w:top w:val="nil"/>
          <w:left w:val="nil"/>
          <w:bottom w:val="nil"/>
          <w:right w:val="nil"/>
          <w:between w:val="nil"/>
          <w:bar w:val="nil"/>
        </w:pBdr>
        <w:suppressAutoHyphens w:val="0"/>
        <w:spacing w:after="0"/>
        <w:ind w:left="851"/>
        <w:contextualSpacing/>
        <w:jc w:val="both"/>
      </w:pPr>
      <w:r w:rsidRPr="00251A70">
        <w:t xml:space="preserve">postanowienia pkt 1 – 8 stosuje się odpowiednio do zmian umowy o podwykonawstwo. </w:t>
      </w:r>
    </w:p>
    <w:p w14:paraId="38BD260B" w14:textId="77777777" w:rsidR="004C1A24" w:rsidRPr="00251A70" w:rsidRDefault="004C1A24" w:rsidP="00E959A8">
      <w:pPr>
        <w:numPr>
          <w:ilvl w:val="1"/>
          <w:numId w:val="213"/>
        </w:numPr>
        <w:pBdr>
          <w:top w:val="nil"/>
          <w:left w:val="nil"/>
          <w:bottom w:val="nil"/>
          <w:right w:val="nil"/>
          <w:between w:val="nil"/>
          <w:bar w:val="nil"/>
        </w:pBdr>
        <w:suppressAutoHyphens w:val="0"/>
        <w:spacing w:after="0"/>
        <w:ind w:left="426" w:hanging="426"/>
        <w:contextualSpacing/>
        <w:jc w:val="both"/>
      </w:pPr>
      <w:r w:rsidRPr="00251A70">
        <w:t xml:space="preserve">W przypadku, gdy realizacja przedmiotu danej umowy wymaga zawarcia umów o podwykonawstwo, których przedmiotem są dostawy lub usługi zawieranych przez Wykonawców, Podwykonawców lub dalszych Podwykonawców, obowiązują następujące zasady i wymogi: </w:t>
      </w:r>
    </w:p>
    <w:p w14:paraId="4B695028" w14:textId="77777777" w:rsidR="004C1A24" w:rsidRPr="00251A70" w:rsidRDefault="004C1A24" w:rsidP="00E959A8">
      <w:pPr>
        <w:numPr>
          <w:ilvl w:val="0"/>
          <w:numId w:val="215"/>
        </w:numPr>
        <w:pBdr>
          <w:top w:val="nil"/>
          <w:left w:val="nil"/>
          <w:bottom w:val="nil"/>
          <w:right w:val="nil"/>
          <w:between w:val="nil"/>
          <w:bar w:val="nil"/>
        </w:pBdr>
        <w:suppressAutoHyphens w:val="0"/>
        <w:spacing w:after="0"/>
        <w:ind w:left="851"/>
        <w:contextualSpacing/>
        <w:jc w:val="both"/>
      </w:pPr>
      <w:r w:rsidRPr="00251A70">
        <w:t xml:space="preserve">Wykonawca, Podwykonawca lub dalszy Podwykonawca zamówienia na roboty budowalne przedkłada Zamawiającemu poświadczoną za zgodność z oryginałem kopię zawartej umowy </w:t>
      </w:r>
      <w:r w:rsidRPr="00251A70">
        <w:br/>
        <w:t>o podwykonawstwo, której przedmiotem są dostawy lub usług,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234F868" w14:textId="77777777" w:rsidR="004C1A24" w:rsidRPr="00251A70" w:rsidRDefault="004C1A24" w:rsidP="00E959A8">
      <w:pPr>
        <w:numPr>
          <w:ilvl w:val="0"/>
          <w:numId w:val="215"/>
        </w:numPr>
        <w:pBdr>
          <w:top w:val="nil"/>
          <w:left w:val="nil"/>
          <w:bottom w:val="nil"/>
          <w:right w:val="nil"/>
          <w:between w:val="nil"/>
          <w:bar w:val="nil"/>
        </w:pBdr>
        <w:suppressAutoHyphens w:val="0"/>
        <w:spacing w:after="0"/>
        <w:ind w:left="851"/>
        <w:contextualSpacing/>
        <w:jc w:val="both"/>
      </w:pPr>
      <w:r w:rsidRPr="00251A70">
        <w:t>termin zapłaty wynagrodzenia Podwykonawcy przewiedziany w umowie o podwykonawstwo nie może być dłuższy niż 30 dni od dnia doręczenia Wykonawcy, Podwykonawcy lub dalszemu Podwykonawcy faktury lub rachunku, potwierdzających wykonania zleconej Podwykonawcy lub dalszemu Podwykonawcy dostawy lub usługi,</w:t>
      </w:r>
    </w:p>
    <w:p w14:paraId="652A7A82" w14:textId="77777777" w:rsidR="004C1A24" w:rsidRPr="00251A70" w:rsidRDefault="004C1A24" w:rsidP="00E959A8">
      <w:pPr>
        <w:numPr>
          <w:ilvl w:val="0"/>
          <w:numId w:val="215"/>
        </w:numPr>
        <w:pBdr>
          <w:top w:val="nil"/>
          <w:left w:val="nil"/>
          <w:bottom w:val="nil"/>
          <w:right w:val="nil"/>
          <w:between w:val="nil"/>
          <w:bar w:val="nil"/>
        </w:pBdr>
        <w:suppressAutoHyphens w:val="0"/>
        <w:spacing w:after="0"/>
        <w:ind w:left="851"/>
        <w:contextualSpacing/>
        <w:jc w:val="both"/>
      </w:pPr>
      <w:r w:rsidRPr="00251A70">
        <w:t>w przypadku gdy termin zapłaty wynagrodzenia jest dłuższy niż określony w pkt 2, Zamawiający informuje o tym Wykonawcę i wzywa go do doprowadzenia do zmiany tej umowy pod rygorem wystąpienia o zapłatę kary umownej, o której mowa w § 18 ust.1 pkt 8,</w:t>
      </w:r>
    </w:p>
    <w:p w14:paraId="29AAA711" w14:textId="77777777" w:rsidR="004C1A24" w:rsidRPr="00251A70" w:rsidRDefault="004C1A24" w:rsidP="00E959A8">
      <w:pPr>
        <w:numPr>
          <w:ilvl w:val="0"/>
          <w:numId w:val="215"/>
        </w:numPr>
        <w:pBdr>
          <w:top w:val="nil"/>
          <w:left w:val="nil"/>
          <w:bottom w:val="nil"/>
          <w:right w:val="nil"/>
          <w:between w:val="nil"/>
          <w:bar w:val="nil"/>
        </w:pBdr>
        <w:suppressAutoHyphens w:val="0"/>
        <w:spacing w:after="0"/>
        <w:ind w:left="851"/>
        <w:contextualSpacing/>
        <w:jc w:val="both"/>
      </w:pPr>
      <w:r w:rsidRPr="00251A70">
        <w:t xml:space="preserve">Wykonawca do każdej umowy zawieranej z podwykonawcą, a podwykonawca do umowy </w:t>
      </w:r>
      <w:r w:rsidRPr="00251A70">
        <w:br/>
        <w:t xml:space="preserve">z dalszym podwykonawcą, zobowiązany jest wpisać zastrzeżenie, że do zawarcia przez podwykonawcę umowy z dalszym podwykonawcą wymagane jest przedłożenie Zamawiającemu poświadczonej za zgodność z oryginałem kopii umowy, stosownie po postanowień niniejszego ustępu, </w:t>
      </w:r>
    </w:p>
    <w:p w14:paraId="12D808DA" w14:textId="77777777" w:rsidR="004C1A24" w:rsidRPr="00251A70" w:rsidRDefault="004C1A24" w:rsidP="00E959A8">
      <w:pPr>
        <w:numPr>
          <w:ilvl w:val="0"/>
          <w:numId w:val="215"/>
        </w:numPr>
        <w:pBdr>
          <w:top w:val="nil"/>
          <w:left w:val="nil"/>
          <w:bottom w:val="nil"/>
          <w:right w:val="nil"/>
          <w:between w:val="nil"/>
          <w:bar w:val="nil"/>
        </w:pBdr>
        <w:suppressAutoHyphens w:val="0"/>
        <w:spacing w:after="0"/>
        <w:ind w:left="851"/>
        <w:contextualSpacing/>
        <w:jc w:val="both"/>
      </w:pPr>
      <w:r w:rsidRPr="00251A70">
        <w:t xml:space="preserve">  postanowienia pkt 1 – 4 stosuje się odpowiednio do zmian umowy o podwykonawstwo. </w:t>
      </w:r>
    </w:p>
    <w:p w14:paraId="04D8463A" w14:textId="77777777" w:rsidR="004C1A24" w:rsidRPr="00251A70" w:rsidRDefault="004C1A24" w:rsidP="00E959A8">
      <w:pPr>
        <w:numPr>
          <w:ilvl w:val="1"/>
          <w:numId w:val="213"/>
        </w:numPr>
        <w:pBdr>
          <w:top w:val="nil"/>
          <w:left w:val="nil"/>
          <w:bottom w:val="nil"/>
          <w:right w:val="nil"/>
          <w:between w:val="nil"/>
          <w:bar w:val="nil"/>
        </w:pBdr>
        <w:suppressAutoHyphens w:val="0"/>
        <w:spacing w:after="0"/>
        <w:ind w:left="426" w:hanging="426"/>
        <w:contextualSpacing/>
        <w:jc w:val="both"/>
      </w:pPr>
      <w:r w:rsidRPr="00251A70">
        <w:t xml:space="preserve">W przypadku braku zapłaty wymagalnego wynagrodzenia przysługującego Podwykonawcy lub dalszemu Podwykonawcy, </w:t>
      </w:r>
      <w:bookmarkStart w:id="15" w:name="_Hlk510520100"/>
      <w:r w:rsidRPr="00251A70">
        <w:t xml:space="preserve">który zawarł zaakceptowaną przez Zamawiającego umowę </w:t>
      </w:r>
      <w:r w:rsidRPr="00251A70">
        <w:br/>
        <w:t xml:space="preserve">o podwykonawstwo, której przedmiotem są roboty budowalne, lub który zawarł przedłożoną zamawiającemu umowę o podwykonawstwo, której przedmiotem są dostawy lub usługi, </w:t>
      </w:r>
      <w:bookmarkEnd w:id="15"/>
      <w:r w:rsidRPr="00251A70">
        <w:t xml:space="preserve">w przypadku  uchylenia się od obowiązku zapłaty odpowiednio przez Wykonawcę, Podwykonawcę lub dalszego Podwykonawcę zamówienia na roboty budowlane: </w:t>
      </w:r>
    </w:p>
    <w:p w14:paraId="780AC6EE" w14:textId="77777777" w:rsidR="004C1A24" w:rsidRPr="00251A70" w:rsidRDefault="004C1A24" w:rsidP="00E959A8">
      <w:pPr>
        <w:numPr>
          <w:ilvl w:val="0"/>
          <w:numId w:val="216"/>
        </w:numPr>
        <w:pBdr>
          <w:top w:val="nil"/>
          <w:left w:val="nil"/>
          <w:bottom w:val="nil"/>
          <w:right w:val="nil"/>
          <w:between w:val="nil"/>
          <w:bar w:val="nil"/>
        </w:pBdr>
        <w:suppressAutoHyphens w:val="0"/>
        <w:spacing w:after="0"/>
        <w:ind w:left="851"/>
        <w:contextualSpacing/>
        <w:jc w:val="both"/>
      </w:pPr>
      <w:r w:rsidRPr="00251A70">
        <w:t>Zamawiający dokonuje bezpośredniej zapłaty wymagalnego wynagrodzenia przysługującego Podwykonawcy lub dalszemu Podwykonawcy, który zawarł zaakceptowaną przez Zamawiającego umowę o podwykonawstwo, której przedmiotem są roboty budowalne, lub który zawarł przedłożoną Zamawiającemu umowę o podwykonawstwo, której przedmiotem są  dostawy lub usługi, w przypadku uchylenia się od obowiązku zapłaty odpowiednio przez Wykonawcę, Podwykonawcę lub dalszego Podwykonawcę zamówienia na roboty budowalne,</w:t>
      </w:r>
    </w:p>
    <w:p w14:paraId="507E8A93" w14:textId="77777777" w:rsidR="004C1A24" w:rsidRPr="00251A70" w:rsidRDefault="004C1A24" w:rsidP="00E959A8">
      <w:pPr>
        <w:numPr>
          <w:ilvl w:val="0"/>
          <w:numId w:val="216"/>
        </w:numPr>
        <w:pBdr>
          <w:top w:val="nil"/>
          <w:left w:val="nil"/>
          <w:bottom w:val="nil"/>
          <w:right w:val="nil"/>
          <w:between w:val="nil"/>
          <w:bar w:val="nil"/>
        </w:pBdr>
        <w:suppressAutoHyphens w:val="0"/>
        <w:spacing w:after="0"/>
        <w:ind w:left="851"/>
        <w:contextualSpacing/>
        <w:jc w:val="both"/>
      </w:pPr>
      <w:r w:rsidRPr="00251A70">
        <w:t>wynagrodzenie, o którym mowa w powyżej, dotyczy wyłącznie należności powstałych po zaakceptowaniu przez Zamawiającego umowy o podwykonawstwo, której przedmiotem są  roboty budowalne, lub po przedłożeniu Zamawiającemu poświadczonej za zgodność z oryginałem kopii umowy o podwykonawstwo, której przedmiotem są dostawy lub usługi,</w:t>
      </w:r>
    </w:p>
    <w:p w14:paraId="21971BD2" w14:textId="77777777" w:rsidR="004C1A24" w:rsidRPr="00251A70" w:rsidRDefault="004C1A24" w:rsidP="00E959A8">
      <w:pPr>
        <w:numPr>
          <w:ilvl w:val="0"/>
          <w:numId w:val="216"/>
        </w:numPr>
        <w:pBdr>
          <w:top w:val="nil"/>
          <w:left w:val="nil"/>
          <w:bottom w:val="nil"/>
          <w:right w:val="nil"/>
          <w:between w:val="nil"/>
          <w:bar w:val="nil"/>
        </w:pBdr>
        <w:suppressAutoHyphens w:val="0"/>
        <w:spacing w:after="0"/>
        <w:ind w:left="851"/>
        <w:contextualSpacing/>
        <w:jc w:val="both"/>
      </w:pPr>
      <w:r w:rsidRPr="00251A70">
        <w:t>bezpośrednia zapłata obejmuje wyłącznie należne wynagrodzenie, bez odsetek, należnych Podwykonawcy lub dalszemu Podwykonawcy,</w:t>
      </w:r>
    </w:p>
    <w:p w14:paraId="3D1308C7" w14:textId="77777777" w:rsidR="004C1A24" w:rsidRPr="00251A70" w:rsidRDefault="004C1A24" w:rsidP="00E959A8">
      <w:pPr>
        <w:numPr>
          <w:ilvl w:val="0"/>
          <w:numId w:val="216"/>
        </w:numPr>
        <w:pBdr>
          <w:top w:val="nil"/>
          <w:left w:val="nil"/>
          <w:bottom w:val="nil"/>
          <w:right w:val="nil"/>
          <w:between w:val="nil"/>
          <w:bar w:val="nil"/>
        </w:pBdr>
        <w:suppressAutoHyphens w:val="0"/>
        <w:spacing w:after="0"/>
        <w:ind w:left="851"/>
        <w:contextualSpacing/>
        <w:jc w:val="both"/>
      </w:pPr>
      <w:r w:rsidRPr="00251A70">
        <w:t xml:space="preserve">przed dokonaniem bezpośredniej zapłaty Zamawiający umożliwi Wykonawcy zgłoszenie </w:t>
      </w:r>
      <w:r w:rsidRPr="00251A70">
        <w:br/>
        <w:t>w formie pisemnej uwag dotyczących zasadności bezpośredniej zapłaty wynagrodzenia Podwykonawcy lub dalszemu Podwykonawcy, o którym mowa powyżej, w terminie 7 dni od doręczenia informacji Wykonawcy,</w:t>
      </w:r>
    </w:p>
    <w:p w14:paraId="1E448AB2" w14:textId="77777777" w:rsidR="004C1A24" w:rsidRPr="00251A70" w:rsidRDefault="004C1A24" w:rsidP="00E959A8">
      <w:pPr>
        <w:numPr>
          <w:ilvl w:val="0"/>
          <w:numId w:val="216"/>
        </w:numPr>
        <w:pBdr>
          <w:top w:val="nil"/>
          <w:left w:val="nil"/>
          <w:bottom w:val="nil"/>
          <w:right w:val="nil"/>
          <w:between w:val="nil"/>
          <w:bar w:val="nil"/>
        </w:pBdr>
        <w:suppressAutoHyphens w:val="0"/>
        <w:spacing w:after="0"/>
        <w:ind w:left="851"/>
        <w:contextualSpacing/>
        <w:jc w:val="both"/>
      </w:pPr>
      <w:r w:rsidRPr="00251A70">
        <w:t xml:space="preserve"> w przypadku zgłoszenia w terminie uwag, o których mowa w pkt 4, lub ich niezgłoszenia Zamawiający może:</w:t>
      </w:r>
    </w:p>
    <w:p w14:paraId="46897E52" w14:textId="77777777" w:rsidR="004C1A24" w:rsidRPr="00251A70" w:rsidRDefault="004C1A24" w:rsidP="00E959A8">
      <w:pPr>
        <w:numPr>
          <w:ilvl w:val="0"/>
          <w:numId w:val="217"/>
        </w:numPr>
        <w:pBdr>
          <w:top w:val="nil"/>
          <w:left w:val="nil"/>
          <w:bottom w:val="nil"/>
          <w:right w:val="nil"/>
          <w:between w:val="nil"/>
          <w:bar w:val="nil"/>
        </w:pBdr>
        <w:suppressAutoHyphens w:val="0"/>
        <w:spacing w:after="0"/>
        <w:ind w:left="1276"/>
        <w:contextualSpacing/>
        <w:jc w:val="both"/>
      </w:pPr>
      <w:r w:rsidRPr="00251A70">
        <w:t xml:space="preserve">nie dokonać bezpośredniej zapłaty wynagrodzenia Podwykonawcy lub dalszemu Podwykonawcy, jeżeli Wykonawca wykaże niezasadność takiej zapłaty, albo </w:t>
      </w:r>
    </w:p>
    <w:p w14:paraId="23BFD759" w14:textId="77777777" w:rsidR="004C1A24" w:rsidRPr="00251A70" w:rsidRDefault="004C1A24" w:rsidP="00E959A8">
      <w:pPr>
        <w:numPr>
          <w:ilvl w:val="0"/>
          <w:numId w:val="217"/>
        </w:numPr>
        <w:pBdr>
          <w:top w:val="nil"/>
          <w:left w:val="nil"/>
          <w:bottom w:val="nil"/>
          <w:right w:val="nil"/>
          <w:between w:val="nil"/>
          <w:bar w:val="nil"/>
        </w:pBdr>
        <w:suppressAutoHyphens w:val="0"/>
        <w:spacing w:after="0"/>
        <w:ind w:left="1276"/>
        <w:contextualSpacing/>
        <w:jc w:val="both"/>
      </w:pPr>
      <w:r w:rsidRPr="00251A70">
        <w:t>złożyć do depozytu sądowego kwotę potrzebną na pokrycie wynagrodzenia Podwykonawcy lub dalszego Podwykonawcy w przypadku istnienia wątpliwości Zamawiającego co do wysokości należnej zapłaty lub podmiotu, któremu płatność się należy, albo</w:t>
      </w:r>
    </w:p>
    <w:p w14:paraId="11B536B8" w14:textId="77777777" w:rsidR="004C1A24" w:rsidRPr="00251A70" w:rsidRDefault="004C1A24" w:rsidP="00E959A8">
      <w:pPr>
        <w:numPr>
          <w:ilvl w:val="0"/>
          <w:numId w:val="217"/>
        </w:numPr>
        <w:pBdr>
          <w:top w:val="nil"/>
          <w:left w:val="nil"/>
          <w:bottom w:val="nil"/>
          <w:right w:val="nil"/>
          <w:between w:val="nil"/>
          <w:bar w:val="nil"/>
        </w:pBdr>
        <w:suppressAutoHyphens w:val="0"/>
        <w:spacing w:after="0"/>
        <w:ind w:left="1276"/>
        <w:contextualSpacing/>
        <w:jc w:val="both"/>
      </w:pPr>
      <w:r w:rsidRPr="00251A70">
        <w:t>dokonać bezpośredniej zapłaty wynagrodzenia Podwykonawcy lub dalszemu Podwykonawcy, jeżeli Podwykonawca lub dalszy Podwykonawca wykaże zasadność takiej zapłaty,</w:t>
      </w:r>
    </w:p>
    <w:p w14:paraId="7000EBF6" w14:textId="77777777" w:rsidR="004C1A24" w:rsidRPr="00251A70" w:rsidRDefault="004C1A24" w:rsidP="00E959A8">
      <w:pPr>
        <w:numPr>
          <w:ilvl w:val="0"/>
          <w:numId w:val="216"/>
        </w:numPr>
        <w:pBdr>
          <w:top w:val="nil"/>
          <w:left w:val="nil"/>
          <w:bottom w:val="nil"/>
          <w:right w:val="nil"/>
          <w:between w:val="nil"/>
          <w:bar w:val="nil"/>
        </w:pBdr>
        <w:suppressAutoHyphens w:val="0"/>
        <w:spacing w:after="0"/>
        <w:ind w:left="851"/>
        <w:contextualSpacing/>
        <w:jc w:val="both"/>
      </w:pPr>
      <w:r w:rsidRPr="00251A70">
        <w:t xml:space="preserve">w przypadku dokonania bezpośredniej zapłaty Podwykonawcy lub dalszemu Podwykonawcy, o których mowa w pkt 1, Zamawiający potrąca kwotę wypłacone wynagrodzenia z wynagrodzenia należnego Wykonawcy.    </w:t>
      </w:r>
    </w:p>
    <w:p w14:paraId="6E692244" w14:textId="77777777" w:rsidR="004C1A24" w:rsidRPr="00251A70" w:rsidRDefault="004C1A24" w:rsidP="00E959A8">
      <w:pPr>
        <w:numPr>
          <w:ilvl w:val="1"/>
          <w:numId w:val="213"/>
        </w:numPr>
        <w:pBdr>
          <w:top w:val="nil"/>
          <w:left w:val="nil"/>
          <w:bottom w:val="nil"/>
          <w:right w:val="nil"/>
          <w:between w:val="nil"/>
          <w:bar w:val="nil"/>
        </w:pBdr>
        <w:suppressAutoHyphens w:val="0"/>
        <w:spacing w:after="0"/>
        <w:ind w:left="426" w:hanging="426"/>
        <w:contextualSpacing/>
        <w:jc w:val="both"/>
      </w:pPr>
      <w:r w:rsidRPr="00251A70">
        <w:t xml:space="preserve">W przypadku wykonywania danej umowy za pomocą Podwykonawców Wykonawca ponosi wobec Zamawiającego pełną odpowiedzialność za działania lub zaniechania Podwykonawców jak za działania lub zaniechania własne. </w:t>
      </w:r>
    </w:p>
    <w:p w14:paraId="52548C1A" w14:textId="77777777" w:rsidR="004C1A24" w:rsidRPr="00251A70" w:rsidRDefault="004C1A24" w:rsidP="00E959A8">
      <w:pPr>
        <w:numPr>
          <w:ilvl w:val="1"/>
          <w:numId w:val="213"/>
        </w:numPr>
        <w:pBdr>
          <w:top w:val="nil"/>
          <w:left w:val="nil"/>
          <w:bottom w:val="nil"/>
          <w:right w:val="nil"/>
          <w:between w:val="nil"/>
          <w:bar w:val="nil"/>
        </w:pBdr>
        <w:suppressAutoHyphens w:val="0"/>
        <w:spacing w:after="0"/>
        <w:ind w:left="426" w:hanging="426"/>
        <w:contextualSpacing/>
        <w:jc w:val="both"/>
      </w:pPr>
      <w:r w:rsidRPr="00251A70">
        <w:t xml:space="preserve">Na każdym etapie wykonywania przedmiotu zamówienia Zamawiający może żądać od Wykonawcy wyjaśnień odnośnie zakresu robót aktualnie wykonywanych lub dostaw i usług aktualnie wykonywanych przez Podwykonawców lub dalszych Podwykonawców i zakresu rozliczeń finansowych z nimi, dotyczy to także sytuacji, w której Zamawiający podejmie wątpliwość do wykonania obowiązku zgłoszenia Podwykonawcy w trybie ust. 2 -5. Wykonawca  zobowiązany jest do udzielenia odpowiedzi w terminie 7 dni pod rygorem prawa Zamawiającego do rozwiązania danej umowy o wykonanie robót budowalnych ze skutkiem natychmiastowym i nałożenia kary umownej. </w:t>
      </w:r>
    </w:p>
    <w:p w14:paraId="108FB5F6" w14:textId="77777777" w:rsidR="004C1A24" w:rsidRPr="00251A70" w:rsidRDefault="004C1A24" w:rsidP="00E959A8">
      <w:pPr>
        <w:numPr>
          <w:ilvl w:val="1"/>
          <w:numId w:val="213"/>
        </w:numPr>
        <w:pBdr>
          <w:top w:val="nil"/>
          <w:left w:val="nil"/>
          <w:bottom w:val="nil"/>
          <w:right w:val="nil"/>
          <w:between w:val="nil"/>
          <w:bar w:val="nil"/>
        </w:pBdr>
        <w:suppressAutoHyphens w:val="0"/>
        <w:spacing w:after="0"/>
        <w:ind w:left="426" w:hanging="426"/>
        <w:contextualSpacing/>
        <w:jc w:val="both"/>
      </w:pPr>
      <w:r w:rsidRPr="00251A70">
        <w:t xml:space="preserve">Zamawiający będzie miał prawo wglądu w każdym momencie do dokumentacji finansowej Wykonawcy (lub odpowiednio Podwykonawcy) dotyczącej rozliczeń z Podwykonawcami lub dalszymi  Podwykonawcami poprzez otrzymanie na jego żądanie potwierdzonych dokumentów o dokonanych płatnościach. </w:t>
      </w:r>
    </w:p>
    <w:p w14:paraId="74446326" w14:textId="77777777" w:rsidR="004C1A24" w:rsidRPr="00251A70" w:rsidRDefault="004C1A24" w:rsidP="00E959A8">
      <w:pPr>
        <w:numPr>
          <w:ilvl w:val="1"/>
          <w:numId w:val="213"/>
        </w:numPr>
        <w:pBdr>
          <w:top w:val="nil"/>
          <w:left w:val="nil"/>
          <w:bottom w:val="nil"/>
          <w:right w:val="nil"/>
          <w:between w:val="nil"/>
          <w:bar w:val="nil"/>
        </w:pBdr>
        <w:suppressAutoHyphens w:val="0"/>
        <w:spacing w:after="0"/>
        <w:ind w:left="426" w:hanging="426"/>
        <w:contextualSpacing/>
        <w:jc w:val="both"/>
      </w:pPr>
      <w:r w:rsidRPr="00251A70">
        <w:t xml:space="preserve">Niezależnie od powyższych dokumentów, na żądanie Zamawiającego Wykonawca zobowiązuje się udzielić mu wszelkich informacji dotyczących Podwykonawców,  które w ocenie Zamawiającego są konieczne do podjęcia decyzji w przedmiocie wyrażenia zgody na wykonanie umowy za pomocą tych Podwykonawców. </w:t>
      </w:r>
    </w:p>
    <w:p w14:paraId="7E9C9F43" w14:textId="77777777" w:rsidR="004C1A24" w:rsidRPr="00251A70" w:rsidRDefault="004C1A24" w:rsidP="00E959A8">
      <w:pPr>
        <w:pStyle w:val="Akapitzlist"/>
        <w:widowControl w:val="0"/>
        <w:numPr>
          <w:ilvl w:val="1"/>
          <w:numId w:val="213"/>
        </w:numPr>
        <w:pBdr>
          <w:top w:val="nil"/>
          <w:left w:val="nil"/>
          <w:bottom w:val="nil"/>
          <w:right w:val="nil"/>
          <w:between w:val="nil"/>
          <w:bar w:val="nil"/>
        </w:pBdr>
        <w:spacing w:after="0" w:line="240" w:lineRule="auto"/>
        <w:ind w:left="426" w:right="118" w:hanging="426"/>
        <w:contextualSpacing w:val="0"/>
        <w:jc w:val="both"/>
        <w:rPr>
          <w:rFonts w:ascii="Times New Roman" w:hAnsi="Times New Roman"/>
        </w:rPr>
      </w:pPr>
      <w:r w:rsidRPr="00251A70">
        <w:rPr>
          <w:rFonts w:ascii="Times New Roman" w:hAnsi="Times New Roman"/>
        </w:rPr>
        <w:t xml:space="preserve">Jeżeli Zamawiający uzna, że kwalifikacje Podwykonawcy lub jego wyposażenie w sprzęt nie gwarantują odpowiedniej jakości wykonania robót lub dotrzymania terminów wynikających z niniejszej Umowy, może on żądać od Wykonawcy zmiany Podwykonawcy. </w:t>
      </w:r>
    </w:p>
    <w:p w14:paraId="5996D449" w14:textId="77777777" w:rsidR="004C1A24" w:rsidRPr="00251A70" w:rsidRDefault="004C1A24" w:rsidP="00E959A8">
      <w:pPr>
        <w:numPr>
          <w:ilvl w:val="1"/>
          <w:numId w:val="213"/>
        </w:numPr>
        <w:pBdr>
          <w:top w:val="nil"/>
          <w:left w:val="nil"/>
          <w:bottom w:val="nil"/>
          <w:right w:val="nil"/>
          <w:between w:val="nil"/>
          <w:bar w:val="nil"/>
        </w:pBdr>
        <w:suppressAutoHyphens w:val="0"/>
        <w:spacing w:after="0"/>
        <w:ind w:left="426" w:hanging="426"/>
        <w:contextualSpacing/>
        <w:jc w:val="both"/>
      </w:pPr>
      <w:r w:rsidRPr="00251A70">
        <w:t xml:space="preserve">Wykonawca podnosi odpowiedzialność także za to, że osoby wykonujące roboty objęte przedmiotem zamówienia w zakresie opisanym w §7 ust. 19 zatrudnione będą przez Podwykonawców lub dalszych Podwykonawców na podstawie umowy o pracę. </w:t>
      </w:r>
    </w:p>
    <w:p w14:paraId="0A5AD39B"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p>
    <w:p w14:paraId="5974A80A"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 14</w:t>
      </w:r>
    </w:p>
    <w:p w14:paraId="6B5F7374"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Odbiory robót budowlano-montażowych</w:t>
      </w:r>
    </w:p>
    <w:p w14:paraId="47DD1197"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u w:color="000000"/>
          <w:bdr w:val="nil"/>
          <w:lang w:eastAsia="pl-PL"/>
          <w14:textOutline w14:w="12700" w14:cap="flat" w14:cmpd="sng" w14:algn="ctr">
            <w14:noFill/>
            <w14:prstDash w14:val="solid"/>
            <w14:miter w14:lim="400000"/>
          </w14:textOutline>
        </w:rPr>
      </w:pPr>
    </w:p>
    <w:p w14:paraId="06F8AFCA" w14:textId="77777777" w:rsidR="004C1A24" w:rsidRPr="00251A70" w:rsidRDefault="004C1A24" w:rsidP="00E959A8">
      <w:pPr>
        <w:numPr>
          <w:ilvl w:val="0"/>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Ustala się następujące rodzaje odbiorów robót budowlano-montażowych:</w:t>
      </w:r>
    </w:p>
    <w:p w14:paraId="0D7C9B5F" w14:textId="77777777" w:rsidR="004C1A24" w:rsidRPr="00251A70" w:rsidRDefault="004C1A24" w:rsidP="00E959A8">
      <w:pPr>
        <w:numPr>
          <w:ilvl w:val="1"/>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odbiór robót zanikających i ulegających zakryciu,</w:t>
      </w:r>
    </w:p>
    <w:p w14:paraId="00614DD4" w14:textId="77777777" w:rsidR="004C1A24" w:rsidRPr="00251A70" w:rsidRDefault="004C1A24" w:rsidP="00E959A8">
      <w:pPr>
        <w:numPr>
          <w:ilvl w:val="1"/>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odbiory częściowe,</w:t>
      </w:r>
    </w:p>
    <w:p w14:paraId="2FF367FA" w14:textId="77777777" w:rsidR="004C1A24" w:rsidRPr="00251A70" w:rsidRDefault="004C1A24" w:rsidP="00E959A8">
      <w:pPr>
        <w:numPr>
          <w:ilvl w:val="1"/>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odbiór końcowy.</w:t>
      </w:r>
    </w:p>
    <w:p w14:paraId="27E8B0DF" w14:textId="77777777" w:rsidR="004C1A24" w:rsidRPr="00251A70" w:rsidRDefault="004C1A24" w:rsidP="00E959A8">
      <w:pPr>
        <w:numPr>
          <w:ilvl w:val="0"/>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Odbiór robót zanikających i ulegających zakryciu:</w:t>
      </w:r>
    </w:p>
    <w:p w14:paraId="24D63514" w14:textId="77777777" w:rsidR="004C1A24" w:rsidRPr="00251A70" w:rsidRDefault="004C1A24" w:rsidP="00E959A8">
      <w:pPr>
        <w:numPr>
          <w:ilvl w:val="1"/>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Kierownik Budowy lub właściwy kierownik robót jest zobowiązany zgłosić pisemnie Inspektorowi Nadzoru Inwestorskiego gotowość do odbioru robót zanikających lub ulegających zakryciu na 5 dni roboczych przed ich zakryciem. Po zgłoszeniu Inspektor Nadzoru Inwestorskiego niezwłocznie ustala z Kierownikiem Robót termin odbioru, </w:t>
      </w:r>
    </w:p>
    <w:p w14:paraId="48BF007B" w14:textId="77777777" w:rsidR="004C1A24" w:rsidRPr="00251A70" w:rsidRDefault="004C1A24" w:rsidP="00E959A8">
      <w:pPr>
        <w:numPr>
          <w:ilvl w:val="1"/>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Jeżeli Kierownik Budowy lub właściwy kierownik robót nie poinformował o tych faktach Inspektora Nadzoru Inwestorskiego, zobowiązany jest odkryć roboty lub wykonać otwory niezbędne do zbadania robót, a następnie przywrócić roboty do stanu poprzedniego.</w:t>
      </w:r>
    </w:p>
    <w:p w14:paraId="62823BB5" w14:textId="77777777" w:rsidR="004C1A24" w:rsidRPr="00251A70" w:rsidRDefault="004C1A24" w:rsidP="00E959A8">
      <w:pPr>
        <w:numPr>
          <w:ilvl w:val="0"/>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Odbiory częściowe polegają na pisemnym zgłoszeniu przez Kierownika Budowy zakresu wykonanych elementów rozliczeniowych robót oraz na potwierdzeniu wykonania ww. zakresu przez Inspektora Nadzoru Inwestorskiego. Dokonanie odbioru częściowego następuje na podstawie protokołu częściowego odbioru częściowego robót sporządzonego i zatwierdzonego przez Inspektora Nadzoru Inwestorskiego, przy udziale Kierownika Budowy oraz przedstawicieli Zamawiającego i Wykonawcy wskazanych w § 3 w ciągu 5 dni roboczych od daty ww. zgłoszenia. Protokół częściowego odbioru częściowego robót stanowi podstawę i niezbędny załącznik do każdej faktury częściowej.</w:t>
      </w:r>
    </w:p>
    <w:p w14:paraId="39398478" w14:textId="77777777" w:rsidR="004C1A24" w:rsidRPr="00251A70" w:rsidRDefault="004C1A24" w:rsidP="00E959A8">
      <w:pPr>
        <w:numPr>
          <w:ilvl w:val="0"/>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Odbiór końcowy - postanowienia ogólne:</w:t>
      </w:r>
    </w:p>
    <w:p w14:paraId="6E9BB0C7" w14:textId="77777777" w:rsidR="004C1A24" w:rsidRPr="00251A70" w:rsidRDefault="004C1A24" w:rsidP="00E959A8">
      <w:pPr>
        <w:numPr>
          <w:ilvl w:val="1"/>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odbiór końcowy ma na celu ostateczne przekazanie Zamawiającemu przy uczestnictwie Inspektora Nadzoru Inwestorskiego zrealizowanej kompletnie inwestycji, po sprawdzeniu jej należytego wykonania, </w:t>
      </w:r>
    </w:p>
    <w:p w14:paraId="65D9C38B" w14:textId="77777777" w:rsidR="004C1A24" w:rsidRPr="00251A70" w:rsidRDefault="004C1A24" w:rsidP="00E959A8">
      <w:pPr>
        <w:numPr>
          <w:ilvl w:val="1"/>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odbioru końcowego dokonuje Inspektor Nadzoru Inwestorskiego, przy udziale przedstawicieli Zamawiającego, </w:t>
      </w:r>
    </w:p>
    <w:p w14:paraId="6E2F9212" w14:textId="77777777" w:rsidR="004C1A24" w:rsidRPr="00251A70" w:rsidRDefault="004C1A24" w:rsidP="00E959A8">
      <w:pPr>
        <w:numPr>
          <w:ilvl w:val="1"/>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 czynnościach odbioru powinni uczestniczyć: Kierownik Budowy i Kierownicy Robót, Inspektorzy Nadzoru Inwestorskiego i Wykonawca, przedstawiciele Zamawiającego i Wykonawcy, o których mowa w § 3 ust. 1-3 Umowy oraz przedstawiciele jednostek i organów, których udział nakazują odpowiednie przepisy oraz przedstawiciele Zamawiającego. W odbiorze końcowym mogą brać udział rzeczoznawcy powołani przez Strony.</w:t>
      </w:r>
    </w:p>
    <w:p w14:paraId="3203AFEE" w14:textId="77777777" w:rsidR="004C1A24" w:rsidRPr="00251A70" w:rsidRDefault="004C1A24" w:rsidP="00E959A8">
      <w:pPr>
        <w:numPr>
          <w:ilvl w:val="0"/>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Wykonawca przed odbiorem końcowym przeprowadzi wszelkie próby i sprawdzenia techniczne zgodnie z art. 22 pkt. 7 Prawa Budowlanego i </w:t>
      </w:r>
      <w:proofErr w:type="spellStart"/>
      <w:r w:rsidRPr="00251A70">
        <w:rPr>
          <w:rFonts w:eastAsia="Arial Unicode MS"/>
          <w:u w:color="000000"/>
          <w:bdr w:val="nil"/>
          <w:lang w:eastAsia="pl-PL"/>
          <w14:textOutline w14:w="12700" w14:cap="flat" w14:cmpd="sng" w14:algn="ctr">
            <w14:noFill/>
            <w14:prstDash w14:val="solid"/>
            <w14:miter w14:lim="400000"/>
          </w14:textOutline>
        </w:rPr>
        <w:t>STWiOR</w:t>
      </w:r>
      <w:proofErr w:type="spellEnd"/>
      <w:r w:rsidRPr="00251A70">
        <w:rPr>
          <w:rFonts w:eastAsia="Arial Unicode MS"/>
          <w:u w:color="000000"/>
          <w:bdr w:val="nil"/>
          <w:lang w:eastAsia="pl-PL"/>
          <w14:textOutline w14:w="12700" w14:cap="flat" w14:cmpd="sng" w14:algn="ctr">
            <w14:noFill/>
            <w14:prstDash w14:val="solid"/>
            <w14:miter w14:lim="400000"/>
          </w14:textOutline>
        </w:rPr>
        <w:t xml:space="preserve">. </w:t>
      </w:r>
    </w:p>
    <w:p w14:paraId="52810CCF" w14:textId="77777777" w:rsidR="004C1A24" w:rsidRPr="00251A70" w:rsidRDefault="004C1A24" w:rsidP="00E959A8">
      <w:pPr>
        <w:numPr>
          <w:ilvl w:val="0"/>
          <w:numId w:val="180"/>
        </w:numPr>
        <w:pBdr>
          <w:top w:val="nil"/>
          <w:left w:val="nil"/>
          <w:bottom w:val="nil"/>
          <w:right w:val="nil"/>
          <w:between w:val="nil"/>
          <w:bar w:val="nil"/>
        </w:pBdr>
        <w:spacing w:after="0" w:line="240" w:lineRule="auto"/>
        <w:jc w:val="both"/>
        <w:rPr>
          <w:rFonts w:eastAsia="Arial Unicode MS"/>
          <w:i/>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Kierownik Budowy zgłasza pisemnie Zamawiającemu – zakończenie robót i zgłoszenie ich do odbioru. </w:t>
      </w:r>
    </w:p>
    <w:p w14:paraId="3BD548C0" w14:textId="77777777" w:rsidR="004C1A24" w:rsidRPr="00251A70" w:rsidRDefault="004C1A24" w:rsidP="00E959A8">
      <w:pPr>
        <w:numPr>
          <w:ilvl w:val="0"/>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Warunkiem dokonania odbioru robót jest ich zakończenie a następnie zgłoszenie przez Wykonawcę gotowości do odbioru i skompletowanie dokumentacji powykonawczej, pozwalającej na ocenę prawidłowego wykonania przedmiotu odbioru, a w szczególności:</w:t>
      </w:r>
    </w:p>
    <w:p w14:paraId="0054C8A4" w14:textId="77777777" w:rsidR="004C1A24" w:rsidRPr="00251A70" w:rsidRDefault="004C1A24" w:rsidP="00E959A8">
      <w:pPr>
        <w:numPr>
          <w:ilvl w:val="1"/>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oświadczenia Kierownika Budowy o którym mowa w art. 57 ust. 1 pkt 2 ustawy Prawo budowlane potwierdzającego, że: roboty zostały wykonane zgodnie ze sztuką budowlaną, przepisami i obowiązującymi Polskimi Normami, </w:t>
      </w:r>
      <w:r w:rsidRPr="00251A70">
        <w:rPr>
          <w:rFonts w:eastAsia="Arial Unicode MS"/>
          <w:bdr w:val="nil"/>
          <w:lang w:eastAsia="pl-PL"/>
          <w14:textOutline w14:w="12700" w14:cap="flat" w14:cmpd="sng" w14:algn="ctr">
            <w14:noFill/>
            <w14:prstDash w14:val="solid"/>
            <w14:miter w14:lim="400000"/>
          </w14:textOutline>
        </w:rPr>
        <w:t>szczegółowym zakresem robót określonym w dokumentach wskazanych w §1 ust 2,</w:t>
      </w:r>
      <w:r w:rsidRPr="00251A70">
        <w:rPr>
          <w:rFonts w:eastAsia="Arial Unicode MS"/>
          <w:u w:color="000000"/>
          <w:bdr w:val="nil"/>
          <w:lang w:eastAsia="pl-PL"/>
          <w14:textOutline w14:w="12700" w14:cap="flat" w14:cmpd="sng" w14:algn="ctr">
            <w14:noFill/>
            <w14:prstDash w14:val="solid"/>
            <w14:miter w14:lim="400000"/>
          </w14:textOutline>
        </w:rPr>
        <w:t xml:space="preserve"> oraz że teren budowy oraz wszelkie przyległe drogi, budynki, teren i działki wykorzystywane przez Wykonawcę zostały uprzątnięte i doprowadzone do należytego stanu,</w:t>
      </w:r>
    </w:p>
    <w:p w14:paraId="4FA1FBB7" w14:textId="77777777" w:rsidR="004C1A24" w:rsidRPr="00251A70" w:rsidRDefault="004C1A24" w:rsidP="00E959A8">
      <w:pPr>
        <w:numPr>
          <w:ilvl w:val="1"/>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protokołów badań, sprawdzeń, pomiarów i prób,</w:t>
      </w:r>
    </w:p>
    <w:p w14:paraId="144287E8" w14:textId="77777777" w:rsidR="004C1A24" w:rsidRPr="00251A70" w:rsidRDefault="004C1A24" w:rsidP="00E959A8">
      <w:pPr>
        <w:numPr>
          <w:ilvl w:val="1"/>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certyfikatów CE oraz dokumentów dopuszczających stosowanie zainstalowanych urządzeń w budownictwie,</w:t>
      </w:r>
    </w:p>
    <w:p w14:paraId="57648AC6" w14:textId="77777777" w:rsidR="004C1A24" w:rsidRPr="00251A70" w:rsidRDefault="004C1A24" w:rsidP="00E959A8">
      <w:pPr>
        <w:numPr>
          <w:ilvl w:val="1"/>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protokołów odbioru technicznego wykonanych obiektów, urządzeń, instalacji sieci, robót ulegających zakryciu – zgodnie z obowiązującymi w tym zakresie odrębnymi przepisami,</w:t>
      </w:r>
    </w:p>
    <w:p w14:paraId="472CB04F" w14:textId="77777777" w:rsidR="004C1A24" w:rsidRPr="00251A70" w:rsidRDefault="004C1A24" w:rsidP="00E959A8">
      <w:pPr>
        <w:numPr>
          <w:ilvl w:val="1"/>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protokołów jakości materiałów (atesty, certyfikaty, aprobaty techniczne, świadectwa jakości wydane przez polskie instytucje uprawnione do ich wydania),</w:t>
      </w:r>
    </w:p>
    <w:p w14:paraId="1874B37F" w14:textId="77777777" w:rsidR="004C1A24" w:rsidRPr="00251A70" w:rsidRDefault="004C1A24" w:rsidP="00E959A8">
      <w:pPr>
        <w:numPr>
          <w:ilvl w:val="1"/>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podręczników, instrukcji obsługi, konserwacji i zachowania bezpieczeństwa, gwarancji producentów zamontowanych urządzeń, maszyn, kompletnego wyposażenia itp., </w:t>
      </w:r>
    </w:p>
    <w:p w14:paraId="5016DF16" w14:textId="77777777" w:rsidR="004C1A24" w:rsidRPr="00251A70" w:rsidRDefault="004C1A24" w:rsidP="00E959A8">
      <w:pPr>
        <w:numPr>
          <w:ilvl w:val="1"/>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niezbędnych wyników badań laboratoryjnych i terenowych (in situ),</w:t>
      </w:r>
    </w:p>
    <w:p w14:paraId="18792191" w14:textId="77777777" w:rsidR="004C1A24" w:rsidRPr="00251A70" w:rsidRDefault="004C1A24" w:rsidP="00E959A8">
      <w:pPr>
        <w:numPr>
          <w:ilvl w:val="1"/>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innych, nie wymienionych wyżej dokumentów wynikających z odrębnych przepisów wymaganych do prawidłowego użytkowania obiektu.</w:t>
      </w:r>
    </w:p>
    <w:p w14:paraId="7A097198" w14:textId="77777777" w:rsidR="004C1A24" w:rsidRPr="00251A70" w:rsidRDefault="004C1A24" w:rsidP="004C1A24">
      <w:pPr>
        <w:pBdr>
          <w:top w:val="nil"/>
          <w:left w:val="nil"/>
          <w:bottom w:val="nil"/>
          <w:right w:val="nil"/>
          <w:between w:val="nil"/>
          <w:bar w:val="nil"/>
        </w:pBdr>
        <w:spacing w:after="0" w:line="240" w:lineRule="auto"/>
        <w:ind w:left="360"/>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Dokumentacja powykonawcza dostarczona będzie w formie papierowej w jednym egzemplarzu.</w:t>
      </w:r>
    </w:p>
    <w:p w14:paraId="5757BDB7" w14:textId="77777777" w:rsidR="004C1A24" w:rsidRPr="00251A70" w:rsidRDefault="004C1A24" w:rsidP="00E959A8">
      <w:pPr>
        <w:numPr>
          <w:ilvl w:val="0"/>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 przypadku niedostarczenia któregokolwiek z powyższych dokumentów, Inspektor Nadzoru Inwestorskiego będzie miał prawo odmówić przystąpienia do czynności odbioru końcowego, zaś Wykonawca obowiązany jest ponownie zgłosić czynności odbiorowe i termin wykonania liczy się od daty ponownego zgłoszenia odbioru.</w:t>
      </w:r>
    </w:p>
    <w:p w14:paraId="5C160C17" w14:textId="77777777" w:rsidR="004C1A24" w:rsidRPr="00251A70" w:rsidRDefault="004C1A24" w:rsidP="00E959A8">
      <w:pPr>
        <w:numPr>
          <w:ilvl w:val="0"/>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Dostarczenie dokumentów wymienionych w ust. 7 będzie warunkiem terminowego zakończenia czynności odbioru końcowego robót, za który odpowiedzialność ponosi Wykonawca.</w:t>
      </w:r>
    </w:p>
    <w:p w14:paraId="54DABCCC" w14:textId="77777777" w:rsidR="004C1A24" w:rsidRPr="00251A70" w:rsidRDefault="004C1A24" w:rsidP="00E959A8">
      <w:pPr>
        <w:numPr>
          <w:ilvl w:val="0"/>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Tryb przeprowadzenia czynności odbiorowych:</w:t>
      </w:r>
    </w:p>
    <w:p w14:paraId="6689D445" w14:textId="77777777" w:rsidR="004C1A24" w:rsidRPr="00251A70" w:rsidRDefault="004C1A24" w:rsidP="00E959A8">
      <w:pPr>
        <w:numPr>
          <w:ilvl w:val="1"/>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rozpoczęcie czynności odbioru robót nastąpi w ciągu 7 dni od daty zgłoszenia przez Wykonawcę zakończenia robót z zastrzeżeniem ust. 7 i ust. 8, </w:t>
      </w:r>
    </w:p>
    <w:p w14:paraId="50A14610" w14:textId="77777777" w:rsidR="004C1A24" w:rsidRPr="00251A70" w:rsidRDefault="004C1A24" w:rsidP="00E959A8">
      <w:pPr>
        <w:numPr>
          <w:ilvl w:val="1"/>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zakończenie czynności odbioru robót nastąpi w ciągu 21 dni od daty ich rozpoczęcia z zastrzeżeniem ust. 7 i ust. 8, </w:t>
      </w:r>
    </w:p>
    <w:p w14:paraId="5609BC56" w14:textId="77777777" w:rsidR="004C1A24" w:rsidRPr="00251A70" w:rsidRDefault="004C1A24" w:rsidP="00E959A8">
      <w:pPr>
        <w:numPr>
          <w:ilvl w:val="1"/>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 dniu zakończenia czynności odbioru robót, ustalonym przez Strony jako termin odbioru końcowego, sporządzony zostanie protokół odbioru końcowego robót. Może on zostać spisany jako bezusterkowy lub może zawierać listę usterek i wad oraz termin ich usunięcia.</w:t>
      </w:r>
    </w:p>
    <w:p w14:paraId="4E8B17FE" w14:textId="77777777" w:rsidR="004C1A24" w:rsidRPr="00251A70" w:rsidRDefault="004C1A24" w:rsidP="00E959A8">
      <w:pPr>
        <w:numPr>
          <w:ilvl w:val="0"/>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 przypadku stwierdzenia przez Inspektora Nadzoru Inwestorskiego w trakcie czynności odbiorowych, iż zgłoszony do odbioru końcowego przedmiot posiada wady lub usterki, to:</w:t>
      </w:r>
    </w:p>
    <w:p w14:paraId="49244291" w14:textId="77777777" w:rsidR="004C1A24" w:rsidRPr="00251A70" w:rsidRDefault="004C1A24" w:rsidP="00E959A8">
      <w:pPr>
        <w:numPr>
          <w:ilvl w:val="1"/>
          <w:numId w:val="180"/>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w przypadku wad lub usterek, które nie nadają się do usunięcia, a uniemożliwiają lub utrudniają użytkowanie przedmiotu Umowy zgodnie z zakładanym celem, Inspektor Nadzoru Inwestorskiego może odmówić odbioru. W tym przypadku Zamawiający ma prawo wedle własnego wyboru, odstąpić od Umowy w terminie 14 dni od dnia zakończenia czynności odbiorowych lub zażądać wykonania przedmiotu Umowy ponownie, </w:t>
      </w:r>
    </w:p>
    <w:p w14:paraId="0F1A7F9B" w14:textId="77777777" w:rsidR="004C1A24" w:rsidRPr="00251A70" w:rsidRDefault="004C1A24" w:rsidP="00E959A8">
      <w:pPr>
        <w:numPr>
          <w:ilvl w:val="1"/>
          <w:numId w:val="180"/>
        </w:numPr>
        <w:pBdr>
          <w:top w:val="nil"/>
          <w:left w:val="nil"/>
          <w:bottom w:val="nil"/>
          <w:right w:val="nil"/>
          <w:between w:val="nil"/>
          <w:bar w:val="nil"/>
        </w:pBdr>
        <w:suppressAutoHyphens w:val="0"/>
        <w:spacing w:after="0" w:line="240" w:lineRule="auto"/>
        <w:jc w:val="both"/>
      </w:pPr>
      <w:r w:rsidRPr="00251A70">
        <w:t xml:space="preserve">w przypadku wad lub usterek, które nie nadają się do usunięcia, jednakże nie uniemożliwiają ani nie utrudniają użytkowania przedmiotu Umowy zgodnie z zakładanym celem, Inspektor Nadzoru Inwestorskiego może dokonać odbioru. W tym przypadku Zamawiający ma prawo do odpowiedniego obniżenia wynagrodzenia Wykonawcy; </w:t>
      </w:r>
    </w:p>
    <w:p w14:paraId="069E295D" w14:textId="77777777" w:rsidR="004C1A24" w:rsidRPr="00251A70" w:rsidRDefault="004C1A24" w:rsidP="00E959A8">
      <w:pPr>
        <w:numPr>
          <w:ilvl w:val="1"/>
          <w:numId w:val="180"/>
        </w:numPr>
        <w:pBdr>
          <w:top w:val="nil"/>
          <w:left w:val="nil"/>
          <w:bottom w:val="nil"/>
          <w:right w:val="nil"/>
          <w:between w:val="nil"/>
          <w:bar w:val="nil"/>
        </w:pBdr>
        <w:suppressAutoHyphens w:val="0"/>
        <w:spacing w:after="0" w:line="240" w:lineRule="auto"/>
        <w:jc w:val="both"/>
      </w:pPr>
      <w:r w:rsidRPr="00251A70">
        <w:t>w przypadku wad lub usterek, które nadają się do usunięcia, a uniemożliwiają lub utrudniają użytkowanie przedmiotu Umowy zgodnie z zakładanym celem, Inspektor Nadzoru Inwestorskiego może odmówić odbioru i wyznaczyć Wykonawcy odpowiedni termin na ich usunięcie. W przypadku nieusunięcia wad lub usterek w wyznaczonym terminie, Zamawiający ma prawo odstąpienia od Umowy w terminie 14 dni od zakończenia czynności odbiorowych,</w:t>
      </w:r>
    </w:p>
    <w:p w14:paraId="7CA59645" w14:textId="77777777" w:rsidR="004C1A24" w:rsidRPr="00251A70" w:rsidRDefault="004C1A24" w:rsidP="00E959A8">
      <w:pPr>
        <w:numPr>
          <w:ilvl w:val="1"/>
          <w:numId w:val="180"/>
        </w:numPr>
        <w:pBdr>
          <w:top w:val="nil"/>
          <w:left w:val="nil"/>
          <w:bottom w:val="nil"/>
          <w:right w:val="nil"/>
          <w:between w:val="nil"/>
          <w:bar w:val="nil"/>
        </w:pBdr>
        <w:suppressAutoHyphens w:val="0"/>
        <w:spacing w:after="0" w:line="240" w:lineRule="auto"/>
        <w:jc w:val="both"/>
      </w:pPr>
      <w:r w:rsidRPr="00251A70">
        <w:t xml:space="preserve">w przypadku wad lub usterek, które nadają się do usunięcia, a nie uniemożliwiają ani nie utrudniają użytkowania przedmiotu Umowy zgodnie z zakładanym celem, Inspektor Nadzoru Inwestorskiego może, wedle własnego wyboru, odmówić odbioru i wyznaczyć Wykonawcy odpowiedni termin na ich usunięcie, lub żądać odpowiedniego obniżenia wynagrodzenia Wykonawcy;  </w:t>
      </w:r>
    </w:p>
    <w:p w14:paraId="7782CBD3" w14:textId="77777777" w:rsidR="004C1A24" w:rsidRPr="00251A70" w:rsidRDefault="004C1A24" w:rsidP="00E959A8">
      <w:pPr>
        <w:numPr>
          <w:ilvl w:val="1"/>
          <w:numId w:val="180"/>
        </w:numPr>
        <w:pBdr>
          <w:top w:val="nil"/>
          <w:left w:val="nil"/>
          <w:bottom w:val="nil"/>
          <w:right w:val="nil"/>
          <w:between w:val="nil"/>
          <w:bar w:val="nil"/>
        </w:pBdr>
        <w:suppressAutoHyphens w:val="0"/>
        <w:spacing w:after="0" w:line="240" w:lineRule="auto"/>
        <w:jc w:val="both"/>
      </w:pPr>
      <w:r w:rsidRPr="00251A70">
        <w:t xml:space="preserve">wyznaczenie terminu na usunięcie wad i usterek nie stanowi zmiany terminu wykonania Umowy, w tym nie wyłącza odpowiedzialności Wykonawcy z tytułu niedotrzymania terminu wykonania przedmiotu Umowy, o którym mowa w § 2 ust. 1 Umowy, </w:t>
      </w:r>
    </w:p>
    <w:p w14:paraId="6FD25A1B" w14:textId="77777777" w:rsidR="004C1A24" w:rsidRPr="00251A70" w:rsidRDefault="004C1A24" w:rsidP="00E959A8">
      <w:pPr>
        <w:numPr>
          <w:ilvl w:val="1"/>
          <w:numId w:val="180"/>
        </w:numPr>
        <w:pBdr>
          <w:top w:val="nil"/>
          <w:left w:val="nil"/>
          <w:bottom w:val="nil"/>
          <w:right w:val="nil"/>
          <w:between w:val="nil"/>
          <w:bar w:val="nil"/>
        </w:pBdr>
        <w:suppressAutoHyphens w:val="0"/>
        <w:spacing w:after="0" w:line="240" w:lineRule="auto"/>
        <w:jc w:val="both"/>
      </w:pPr>
      <w:r w:rsidRPr="00251A70">
        <w:t>Wykonawca zobowiązany jest do zawiadomienia Inspektora Nadzoru Inwestorskiego o usunięciu wad i w takim wypadku może zażądać wyznaczenia terminu na odbiór zakwestionowanych uprzednio robót jako wadliwych. Należyte usunięcie wad i usterek zostanie potwierdzone stosownym protokołem odbioru.</w:t>
      </w:r>
    </w:p>
    <w:p w14:paraId="73D7B2C5"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p>
    <w:p w14:paraId="34F21E3D"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 15</w:t>
      </w:r>
    </w:p>
    <w:p w14:paraId="477EC893"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Zabezpieczenie należytego wykonania Umowy</w:t>
      </w:r>
    </w:p>
    <w:p w14:paraId="65E19501"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p>
    <w:p w14:paraId="1A1E2CE5" w14:textId="77777777" w:rsidR="004C1A24" w:rsidRPr="00251A70" w:rsidRDefault="004C1A24" w:rsidP="00E959A8">
      <w:pPr>
        <w:numPr>
          <w:ilvl w:val="0"/>
          <w:numId w:val="203"/>
        </w:numPr>
        <w:pBdr>
          <w:top w:val="nil"/>
          <w:left w:val="nil"/>
          <w:bottom w:val="nil"/>
          <w:right w:val="nil"/>
          <w:between w:val="nil"/>
          <w:bar w:val="nil"/>
        </w:pBdr>
        <w:suppressAutoHyphens w:val="0"/>
        <w:spacing w:after="0" w:line="240" w:lineRule="auto"/>
        <w:jc w:val="both"/>
      </w:pPr>
      <w:r w:rsidRPr="00251A70">
        <w:t>Strony uzgadniają zabezpieczenie należytego wykonania Umowy w formie: …………… .</w:t>
      </w:r>
    </w:p>
    <w:p w14:paraId="12AD0564" w14:textId="77777777" w:rsidR="004C1A24" w:rsidRPr="00251A70" w:rsidRDefault="004C1A24" w:rsidP="00E959A8">
      <w:pPr>
        <w:numPr>
          <w:ilvl w:val="0"/>
          <w:numId w:val="203"/>
        </w:numPr>
        <w:pBdr>
          <w:top w:val="nil"/>
          <w:left w:val="nil"/>
          <w:bottom w:val="nil"/>
          <w:right w:val="nil"/>
          <w:between w:val="nil"/>
          <w:bar w:val="nil"/>
        </w:pBdr>
        <w:suppressAutoHyphens w:val="0"/>
        <w:spacing w:after="0" w:line="240" w:lineRule="auto"/>
        <w:jc w:val="both"/>
      </w:pPr>
      <w:r w:rsidRPr="00251A70">
        <w:t>Wysokość zabezpieczenia należytego wykonania Umowy wynosi: 5% wynagrodzenia brutto, o którym mowa w § 11 ust. 1, co stanowi kwotę: ................................. zł.</w:t>
      </w:r>
    </w:p>
    <w:p w14:paraId="12B489A6" w14:textId="77777777" w:rsidR="004C1A24" w:rsidRPr="00251A70" w:rsidRDefault="004C1A24" w:rsidP="00E959A8">
      <w:pPr>
        <w:pStyle w:val="Akapitzlist"/>
        <w:numPr>
          <w:ilvl w:val="0"/>
          <w:numId w:val="203"/>
        </w:numPr>
        <w:pBdr>
          <w:top w:val="nil"/>
          <w:left w:val="nil"/>
          <w:bottom w:val="nil"/>
          <w:right w:val="nil"/>
          <w:between w:val="nil"/>
          <w:bar w:val="nil"/>
        </w:pBdr>
        <w:spacing w:after="0" w:line="240" w:lineRule="auto"/>
        <w:contextualSpacing w:val="0"/>
        <w:jc w:val="both"/>
        <w:rPr>
          <w:rFonts w:ascii="Times New Roman" w:hAnsi="Times New Roman" w:cs="Times New Roman"/>
          <w:strike/>
        </w:rPr>
      </w:pPr>
      <w:r w:rsidRPr="00251A70">
        <w:rPr>
          <w:rFonts w:ascii="Times New Roman" w:hAnsi="Times New Roman" w:cs="Times New Roman"/>
          <w:shd w:val="clear" w:color="auto" w:fill="FFFFFF"/>
        </w:rPr>
        <w:t xml:space="preserve">W trakcie realizacji Umowy Wykonawca może dokonać zmiany formy zabezpieczenia na jedną lub kilka form, o których mowa w art. 450 ust. 1 ustawy Prawo zamówień publicznych. </w:t>
      </w:r>
    </w:p>
    <w:p w14:paraId="33116140" w14:textId="77777777" w:rsidR="004C1A24" w:rsidRPr="00251A70" w:rsidRDefault="004C1A24" w:rsidP="00E959A8">
      <w:pPr>
        <w:numPr>
          <w:ilvl w:val="0"/>
          <w:numId w:val="203"/>
        </w:numPr>
        <w:pBdr>
          <w:top w:val="nil"/>
          <w:left w:val="nil"/>
          <w:bottom w:val="nil"/>
          <w:right w:val="nil"/>
          <w:between w:val="nil"/>
          <w:bar w:val="nil"/>
        </w:pBdr>
        <w:suppressAutoHyphens w:val="0"/>
        <w:spacing w:after="0" w:line="240" w:lineRule="auto"/>
        <w:jc w:val="both"/>
      </w:pPr>
      <w:r w:rsidRPr="00251A70">
        <w:t>Zabezpieczenie wnoszone w pieniądzu Wykonawca wpłaci przelewem na wskazany przez Zamawiającego bankowy rachunek sum depozytowych najpóźniej w dniu podpisania Umowy.</w:t>
      </w:r>
    </w:p>
    <w:p w14:paraId="3CCC93B7" w14:textId="77777777" w:rsidR="004C1A24" w:rsidRPr="00251A70" w:rsidRDefault="004C1A24" w:rsidP="00E959A8">
      <w:pPr>
        <w:numPr>
          <w:ilvl w:val="0"/>
          <w:numId w:val="203"/>
        </w:numPr>
        <w:pBdr>
          <w:top w:val="nil"/>
          <w:left w:val="nil"/>
          <w:bottom w:val="nil"/>
          <w:right w:val="nil"/>
          <w:between w:val="nil"/>
          <w:bar w:val="nil"/>
        </w:pBdr>
        <w:suppressAutoHyphens w:val="0"/>
        <w:spacing w:after="0" w:line="240" w:lineRule="auto"/>
        <w:jc w:val="both"/>
        <w:rPr>
          <w:i/>
        </w:rPr>
      </w:pPr>
      <w:r w:rsidRPr="00251A70">
        <w:t xml:space="preserve">Zamawiający zwróci Wykonawcy, na jego pisemny wniosek 70 % zabezpieczenia w terminie 30 dni od dnia wykonania zamówienia i przyjęcia przedmiotu Umowy przez Zamawiającego jako należycie wykonanego bezusterkowym protokołem odbioru końcowego, o którym mowa w § 14 ust. 10 pkt 3) Umowy, bądź w przypadku stwierdzenia wad i usterek protokołem, o którym mowa w § 14 ust. 11 Umowy. Zwolnienie 30 % zabezpieczenia nastąpi nie później niż w 15 dniu po upływie okresu rękojmi i gwarancji, o którym mowa w § 16 ust. 1 Umowy i sporządzenia protokołu pogwarancyjnego, o którym mowa w § 17 Umowy. </w:t>
      </w:r>
    </w:p>
    <w:p w14:paraId="0F4BA78E" w14:textId="77777777" w:rsidR="004C1A24" w:rsidRPr="00251A70" w:rsidRDefault="004C1A24" w:rsidP="00E959A8">
      <w:pPr>
        <w:numPr>
          <w:ilvl w:val="0"/>
          <w:numId w:val="203"/>
        </w:numPr>
        <w:pBdr>
          <w:top w:val="nil"/>
          <w:left w:val="nil"/>
          <w:bottom w:val="nil"/>
          <w:right w:val="nil"/>
          <w:between w:val="nil"/>
          <w:bar w:val="nil"/>
        </w:pBdr>
        <w:suppressAutoHyphens w:val="0"/>
        <w:spacing w:after="0" w:line="240" w:lineRule="auto"/>
        <w:jc w:val="both"/>
      </w:pPr>
      <w:r w:rsidRPr="00251A70">
        <w:t>W razie złożenia zabezpieczenia w formie gwarancji bankowej lub ubezpieczeniowej, dokument zabezpieczenia należy złożyć najpóźniej w dniu podpisania Umowy u Zamawiającego. Z treści ww. gwarancji/ poręczenia musi w szczególności jednoznacznie wynikać:</w:t>
      </w:r>
    </w:p>
    <w:p w14:paraId="64679E6B" w14:textId="77777777" w:rsidR="004C1A24" w:rsidRPr="00251A70" w:rsidRDefault="004C1A24" w:rsidP="00E959A8">
      <w:pPr>
        <w:numPr>
          <w:ilvl w:val="1"/>
          <w:numId w:val="203"/>
        </w:numPr>
        <w:pBdr>
          <w:top w:val="nil"/>
          <w:left w:val="nil"/>
          <w:bottom w:val="nil"/>
          <w:right w:val="nil"/>
          <w:between w:val="nil"/>
          <w:bar w:val="nil"/>
        </w:pBdr>
        <w:suppressAutoHyphens w:val="0"/>
        <w:spacing w:after="0" w:line="240" w:lineRule="auto"/>
        <w:ind w:left="851" w:hanging="425"/>
        <w:jc w:val="both"/>
      </w:pPr>
      <w:r w:rsidRPr="00251A70">
        <w:t>zobowiązanie gwaranta (banku, instytucji ubezpieczeniowej) do zapłaty do wysokości określonej w gwarancji kwoty, nieodwołalnie i bezwarunkowo, na pierwsze żądanie Zamawiającego zawierające oświadczenie, że zaistniały okoliczności związane z niewykonaniem lub nienależytym wykonaniem Umowy,</w:t>
      </w:r>
    </w:p>
    <w:p w14:paraId="763552AC" w14:textId="77777777" w:rsidR="004C1A24" w:rsidRPr="00251A70" w:rsidRDefault="004C1A24" w:rsidP="00E959A8">
      <w:pPr>
        <w:numPr>
          <w:ilvl w:val="1"/>
          <w:numId w:val="203"/>
        </w:numPr>
        <w:pBdr>
          <w:top w:val="nil"/>
          <w:left w:val="nil"/>
          <w:bottom w:val="nil"/>
          <w:right w:val="nil"/>
          <w:between w:val="nil"/>
          <w:bar w:val="nil"/>
        </w:pBdr>
        <w:suppressAutoHyphens w:val="0"/>
        <w:spacing w:after="0" w:line="240" w:lineRule="auto"/>
        <w:ind w:left="851" w:hanging="425"/>
        <w:jc w:val="both"/>
      </w:pPr>
      <w:r w:rsidRPr="00251A70">
        <w:t>termin obowiązywania gwarancji,</w:t>
      </w:r>
    </w:p>
    <w:p w14:paraId="76B18E96" w14:textId="77777777" w:rsidR="004C1A24" w:rsidRPr="00251A70" w:rsidRDefault="004C1A24" w:rsidP="00E959A8">
      <w:pPr>
        <w:numPr>
          <w:ilvl w:val="1"/>
          <w:numId w:val="203"/>
        </w:numPr>
        <w:pBdr>
          <w:top w:val="nil"/>
          <w:left w:val="nil"/>
          <w:bottom w:val="nil"/>
          <w:right w:val="nil"/>
          <w:between w:val="nil"/>
          <w:bar w:val="nil"/>
        </w:pBdr>
        <w:suppressAutoHyphens w:val="0"/>
        <w:spacing w:after="0" w:line="240" w:lineRule="auto"/>
        <w:ind w:left="851" w:hanging="425"/>
        <w:jc w:val="both"/>
      </w:pPr>
      <w:r w:rsidRPr="00251A70">
        <w:t>miejsce i termin zwrotu gwarancji.</w:t>
      </w:r>
    </w:p>
    <w:p w14:paraId="14B8054F" w14:textId="77777777" w:rsidR="004C1A24" w:rsidRPr="00251A70" w:rsidRDefault="004C1A24" w:rsidP="004C1A24">
      <w:pPr>
        <w:pStyle w:val="Akapitzlist"/>
        <w:widowControl w:val="0"/>
        <w:tabs>
          <w:tab w:val="left" w:pos="426"/>
        </w:tabs>
        <w:spacing w:after="0" w:line="240" w:lineRule="auto"/>
        <w:ind w:left="426" w:right="115"/>
        <w:jc w:val="both"/>
        <w:rPr>
          <w:rFonts w:ascii="Times New Roman" w:hAnsi="Times New Roman" w:cs="Times New Roman"/>
        </w:rPr>
      </w:pPr>
      <w:r w:rsidRPr="00251A70">
        <w:rPr>
          <w:rFonts w:ascii="Times New Roman" w:hAnsi="Times New Roman" w:cs="Times New Roman"/>
        </w:rPr>
        <w:t>Gwarancja/poręczenie nie może zawierać dodatkowych warunków od jakich uzależniona będzie wypłata na rzecz Zamawiającego, w szczególności takich jak konieczność wcześniejszego złożenia oświadczenia przez Wykonawcę lub potwierdzenie podpisów osób reprezentujących Zamawiającego przez bank czy notariusza.</w:t>
      </w:r>
    </w:p>
    <w:p w14:paraId="72B06211" w14:textId="77777777" w:rsidR="004C1A24" w:rsidRPr="00251A70" w:rsidRDefault="004C1A24" w:rsidP="00E959A8">
      <w:pPr>
        <w:numPr>
          <w:ilvl w:val="0"/>
          <w:numId w:val="203"/>
        </w:numPr>
        <w:pBdr>
          <w:top w:val="nil"/>
          <w:left w:val="nil"/>
          <w:bottom w:val="nil"/>
          <w:right w:val="nil"/>
          <w:between w:val="nil"/>
          <w:bar w:val="nil"/>
        </w:pBdr>
        <w:suppressAutoHyphens w:val="0"/>
        <w:spacing w:after="0" w:line="240" w:lineRule="auto"/>
        <w:jc w:val="both"/>
      </w:pPr>
      <w:r w:rsidRPr="00251A70">
        <w:t xml:space="preserve">Zwrot kwoty zabezpieczenia należytego wykonania umowy wniesionego w pieniądzu następuje wraz z odsetkami wynikającymi z umowy rachunku bankowego, na którym było ono przechowywane, z pomniejszeniem o koszty prowadzenia rachunku i prowizji bankowej za przelew pieniędzy na rachunek Wykonawcy. </w:t>
      </w:r>
    </w:p>
    <w:p w14:paraId="73AF131E" w14:textId="77777777" w:rsidR="004C1A24" w:rsidRPr="00251A70" w:rsidRDefault="004C1A24" w:rsidP="00E959A8">
      <w:pPr>
        <w:numPr>
          <w:ilvl w:val="0"/>
          <w:numId w:val="203"/>
        </w:numPr>
        <w:pBdr>
          <w:top w:val="nil"/>
          <w:left w:val="nil"/>
          <w:bottom w:val="nil"/>
          <w:right w:val="nil"/>
          <w:between w:val="nil"/>
          <w:bar w:val="nil"/>
        </w:pBdr>
        <w:suppressAutoHyphens w:val="0"/>
        <w:spacing w:after="0" w:line="240" w:lineRule="auto"/>
        <w:jc w:val="both"/>
      </w:pPr>
      <w:r w:rsidRPr="00251A70">
        <w:t>Jeżeli Wykonawca wykona we właściwych terminach swoje zobowiązania z tytułu gwarancji lub rękojmi, to w takim przypadku kwota zabezpieczenia należytego wykonania umowy nie zostanie wykorzystana przez Zamawiającego i zostanie zwrócona Wykonawcy i wówczas Zamawiający po upływie okresu rękojmi i gwarancji zwróci Wykonawcy ową kwotę zabezpieczenia wraz z odsetkami, które narosły od tej kwoty.</w:t>
      </w:r>
    </w:p>
    <w:p w14:paraId="1E7D6A4D" w14:textId="77777777" w:rsidR="004C1A24" w:rsidRPr="00251A70" w:rsidRDefault="004C1A24" w:rsidP="00E959A8">
      <w:pPr>
        <w:numPr>
          <w:ilvl w:val="0"/>
          <w:numId w:val="203"/>
        </w:numPr>
        <w:suppressAutoHyphens w:val="0"/>
        <w:spacing w:after="0" w:line="240" w:lineRule="auto"/>
        <w:jc w:val="both"/>
      </w:pPr>
      <w:r w:rsidRPr="00251A70">
        <w:t>Jeżeli Wykonawca nie wykonał swoich zobowiązań z tytułu gwarancji lub rękojmi to Zamawiający jest uprawniony usunąć wady przedmiotu Umowy w zastępstwie i na koszt Wykonawcy, wykorzystując na ten cel kwotę zabezpieczenia należytego wykonania umowy wraz z narosłymi odsetkami. Jeżeli wady nie nadają się do usunięcia Zamawiający uprawniony będzie zatrzymać kwotę zabezpieczenia i narosłe od niej odsetki. Jeżeli koszt usunięcia usterek bądź wad przedmiotu Umowy przewyższy kwotę zabezpieczenia Wykonawca zobowiązany będzie do naprawienia szkody i pokrycia Zamawiającemu brakującej kwoty.</w:t>
      </w:r>
    </w:p>
    <w:p w14:paraId="4C63BDF3"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p>
    <w:p w14:paraId="297AF30A"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 16</w:t>
      </w:r>
    </w:p>
    <w:p w14:paraId="6CCA7F5A" w14:textId="77777777" w:rsidR="004C1A24" w:rsidRPr="00251A70" w:rsidRDefault="004C1A24" w:rsidP="004C1A24">
      <w:pPr>
        <w:pBdr>
          <w:top w:val="nil"/>
          <w:left w:val="nil"/>
          <w:bottom w:val="nil"/>
          <w:right w:val="nil"/>
          <w:between w:val="nil"/>
          <w:bar w:val="nil"/>
        </w:pBdr>
        <w:spacing w:after="0" w:line="240" w:lineRule="auto"/>
        <w:ind w:left="454"/>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Gwarancja i rękojmia</w:t>
      </w:r>
    </w:p>
    <w:p w14:paraId="2F848CCB" w14:textId="77777777" w:rsidR="004C1A24" w:rsidRPr="00251A70" w:rsidRDefault="004C1A24" w:rsidP="004C1A24">
      <w:pPr>
        <w:pBdr>
          <w:top w:val="nil"/>
          <w:left w:val="nil"/>
          <w:bottom w:val="nil"/>
          <w:right w:val="nil"/>
          <w:between w:val="nil"/>
          <w:bar w:val="nil"/>
        </w:pBdr>
        <w:spacing w:after="0" w:line="240" w:lineRule="auto"/>
        <w:ind w:left="454"/>
        <w:jc w:val="center"/>
        <w:rPr>
          <w:rFonts w:eastAsia="Arial Unicode MS"/>
          <w:u w:color="000000"/>
          <w:bdr w:val="nil"/>
          <w:lang w:eastAsia="pl-PL"/>
          <w14:textOutline w14:w="12700" w14:cap="flat" w14:cmpd="sng" w14:algn="ctr">
            <w14:noFill/>
            <w14:prstDash w14:val="solid"/>
            <w14:miter w14:lim="400000"/>
          </w14:textOutline>
        </w:rPr>
      </w:pPr>
    </w:p>
    <w:p w14:paraId="0B1A0D35" w14:textId="77777777" w:rsidR="004C1A24" w:rsidRPr="00251A70" w:rsidRDefault="004C1A24" w:rsidP="00E959A8">
      <w:pPr>
        <w:numPr>
          <w:ilvl w:val="0"/>
          <w:numId w:val="183"/>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Wykonawca udziela Zamawiającemu gwarancji i rękojmi na wykonane roboty budowlane, w tym na użyte materiały, oraz wbudowane i zainstalowane urządzenia, będące przedmiotem Umowy, na okres …….</w:t>
      </w:r>
      <w:r w:rsidRPr="00251A70">
        <w:rPr>
          <w:rFonts w:eastAsia="Arial Unicode MS"/>
          <w:b/>
          <w:bCs/>
          <w:u w:color="000000"/>
          <w:bdr w:val="nil"/>
          <w:lang w:eastAsia="pl-PL"/>
          <w14:textOutline w14:w="12700" w14:cap="flat" w14:cmpd="sng" w14:algn="ctr">
            <w14:noFill/>
            <w14:prstDash w14:val="solid"/>
            <w14:miter w14:lim="400000"/>
          </w14:textOutline>
        </w:rPr>
        <w:t xml:space="preserve"> miesięcy </w:t>
      </w:r>
      <w:r w:rsidRPr="00251A70">
        <w:rPr>
          <w:rFonts w:eastAsia="Arial Unicode MS"/>
          <w:bCs/>
          <w:u w:color="000000"/>
          <w:bdr w:val="nil"/>
          <w:lang w:eastAsia="pl-PL"/>
          <w14:textOutline w14:w="12700" w14:cap="flat" w14:cmpd="sng" w14:algn="ctr">
            <w14:noFill/>
            <w14:prstDash w14:val="solid"/>
            <w14:miter w14:lim="400000"/>
          </w14:textOutline>
        </w:rPr>
        <w:t>licząc od daty protokolarnego odbioru końcowego bez zastrzeżeń.</w:t>
      </w:r>
      <w:r w:rsidRPr="00251A70">
        <w:rPr>
          <w:rFonts w:eastAsia="Arial Unicode MS"/>
          <w:u w:color="000000"/>
          <w:bdr w:val="nil"/>
          <w:lang w:eastAsia="pl-PL"/>
          <w14:textOutline w14:w="12700" w14:cap="flat" w14:cmpd="sng" w14:algn="ctr">
            <w14:noFill/>
            <w14:prstDash w14:val="solid"/>
            <w14:miter w14:lim="400000"/>
          </w14:textOutline>
        </w:rPr>
        <w:t xml:space="preserve"> </w:t>
      </w:r>
    </w:p>
    <w:p w14:paraId="01796C58" w14:textId="77777777" w:rsidR="004C1A24" w:rsidRPr="00251A70" w:rsidRDefault="004C1A24" w:rsidP="00E959A8">
      <w:pPr>
        <w:pStyle w:val="Akapitzlist"/>
        <w:widowControl w:val="0"/>
        <w:numPr>
          <w:ilvl w:val="0"/>
          <w:numId w:val="183"/>
        </w:numPr>
        <w:pBdr>
          <w:top w:val="nil"/>
          <w:left w:val="nil"/>
          <w:bottom w:val="nil"/>
          <w:right w:val="nil"/>
          <w:between w:val="nil"/>
          <w:bar w:val="nil"/>
        </w:pBdr>
        <w:spacing w:after="0" w:line="240" w:lineRule="auto"/>
        <w:ind w:right="106"/>
        <w:contextualSpacing w:val="0"/>
        <w:jc w:val="both"/>
        <w:rPr>
          <w:rFonts w:ascii="Times New Roman" w:hAnsi="Times New Roman"/>
        </w:rPr>
      </w:pPr>
      <w:r w:rsidRPr="00251A70">
        <w:rPr>
          <w:rFonts w:ascii="Times New Roman" w:hAnsi="Times New Roman"/>
        </w:rPr>
        <w:t xml:space="preserve">Bieg terminu gwarancji i rękojmi rozpoczyna się od dnia następującego po dniu sporządzenia protokołu odbioru końcowego i biegnie na nowo od dnia naprawy wady lub wymiany </w:t>
      </w:r>
      <w:r w:rsidRPr="00251A70">
        <w:rPr>
          <w:rFonts w:ascii="Times New Roman" w:hAnsi="Times New Roman"/>
          <w:bCs/>
        </w:rPr>
        <w:t>danego elementu</w:t>
      </w:r>
      <w:r w:rsidRPr="00251A70">
        <w:rPr>
          <w:rFonts w:ascii="Times New Roman" w:hAnsi="Times New Roman"/>
          <w:b/>
          <w:bCs/>
        </w:rPr>
        <w:t xml:space="preserve">. </w:t>
      </w:r>
      <w:r w:rsidRPr="00251A70">
        <w:rPr>
          <w:rFonts w:ascii="Times New Roman" w:hAnsi="Times New Roman"/>
        </w:rPr>
        <w:t>W przypadku stwierdzenia w protokole końcowym wad i usterek, okres gwarancji dla danych elementów, w których stwierdzono wady i usterki rozpoczyna się od dnia następującego po dniu, w którym dokonano ich skutecznego usunięcia, potwierdzonego przez Zamawiającego.</w:t>
      </w:r>
    </w:p>
    <w:p w14:paraId="2A3E2763" w14:textId="77777777" w:rsidR="004C1A24" w:rsidRPr="00251A70" w:rsidRDefault="004C1A24" w:rsidP="00E959A8">
      <w:pPr>
        <w:pStyle w:val="Akapitzlist"/>
        <w:widowControl w:val="0"/>
        <w:numPr>
          <w:ilvl w:val="0"/>
          <w:numId w:val="183"/>
        </w:numPr>
        <w:pBdr>
          <w:top w:val="nil"/>
          <w:left w:val="nil"/>
          <w:bottom w:val="nil"/>
          <w:right w:val="nil"/>
          <w:between w:val="nil"/>
          <w:bar w:val="nil"/>
        </w:pBdr>
        <w:spacing w:after="0" w:line="240" w:lineRule="auto"/>
        <w:ind w:right="106"/>
        <w:contextualSpacing w:val="0"/>
        <w:jc w:val="both"/>
        <w:rPr>
          <w:rFonts w:ascii="Times New Roman" w:hAnsi="Times New Roman"/>
        </w:rPr>
      </w:pPr>
      <w:bookmarkStart w:id="16" w:name="_Hlk128649742"/>
      <w:r w:rsidRPr="00251A70">
        <w:rPr>
          <w:rFonts w:ascii="Times New Roman" w:hAnsi="Times New Roman"/>
        </w:rPr>
        <w:t xml:space="preserve">Wszystkie zapisy w kartach gwarancyjnych, instrukcjach obsługi itp. sprzeczne z niniejszą Umową lub ograniczające zachowanie konkurencyjności przy eksploatacji przedmiotu zamówienia (np. serwisowaniu urządzeń i instalacji) są nieważne. Niedopuszczalne są w szczególności zapisy wskazujące na jednego wykonawcę dokonującego serwisów, przeglądów lub innych usług związanych z eksploatacją, które wyłączają gwarancję lub rękojmię w wypadku wyboru innego wykonawcy. Wykonawca nie może naruszać zasady konkurencyjności. W przypadku pojawienia się takich zapisów w dokumentacji powykonawczej lub jakiekolwiek innej dokumentacji przekazywanej przez Wykonawcę, ich respektowanie przez Zamawiającego nie jest wymagane dla utrzymania gwarancji Wykonawcy lub rękojmi. </w:t>
      </w:r>
    </w:p>
    <w:bookmarkEnd w:id="16"/>
    <w:p w14:paraId="2D79DC61" w14:textId="77777777" w:rsidR="004C1A24" w:rsidRPr="00251A70" w:rsidRDefault="004C1A24" w:rsidP="00E959A8">
      <w:pPr>
        <w:numPr>
          <w:ilvl w:val="0"/>
          <w:numId w:val="183"/>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Jeżeli w ramach gwarancji Wykonawca dokonał usunięcia wad istotnych, termin gwarancji na wykonane prace biegnie na nowo od czasu usunięcia wad dla danego elementu potwierdzonych przez Inspektora Nadzoru Inwestorskiego.</w:t>
      </w:r>
    </w:p>
    <w:p w14:paraId="37084B4B" w14:textId="77777777" w:rsidR="004C1A24" w:rsidRPr="00251A70" w:rsidRDefault="004C1A24" w:rsidP="00E959A8">
      <w:pPr>
        <w:numPr>
          <w:ilvl w:val="0"/>
          <w:numId w:val="183"/>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Prawo wyboru dochodzenia roszczeń z tytułu rękojmi i gwarancji za wady, dla każdej wady z osobna, należy do Zamawiającego.</w:t>
      </w:r>
    </w:p>
    <w:p w14:paraId="543D5A78" w14:textId="77777777" w:rsidR="004C1A24" w:rsidRPr="00251A70" w:rsidRDefault="004C1A24" w:rsidP="00E959A8">
      <w:pPr>
        <w:numPr>
          <w:ilvl w:val="0"/>
          <w:numId w:val="183"/>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Jeżeli w okresie gwarancji i rękojmi zostaną stwierdzone wady, Zamawiającemu przysługują następujące uprawnienia:</w:t>
      </w:r>
    </w:p>
    <w:p w14:paraId="50C4840F" w14:textId="77777777" w:rsidR="004C1A24" w:rsidRPr="00251A70" w:rsidRDefault="004C1A24" w:rsidP="00E959A8">
      <w:pPr>
        <w:numPr>
          <w:ilvl w:val="1"/>
          <w:numId w:val="183"/>
        </w:numPr>
        <w:pBdr>
          <w:top w:val="nil"/>
          <w:left w:val="nil"/>
          <w:bottom w:val="nil"/>
          <w:right w:val="nil"/>
          <w:between w:val="nil"/>
          <w:bar w:val="nil"/>
        </w:pBdr>
        <w:spacing w:after="0" w:line="240" w:lineRule="auto"/>
        <w:ind w:left="709" w:hanging="283"/>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jeżeli wady kwalifikują się do usunięcia, Zamawiający wyznacza Wykonawcy termin ich usunięcia. Wykonawca zobowiązany jest do pisemnego zawiadomienia Zamawiającego o usunięciu wad. W przypadku nie usunięcia wad w wyznaczonym terminie - Zamawiającemu przysługuje prawo naliczenia kar zgodnie z § 18 ust. 1 pkt 3 Umowy oraz powierzenia usunięcia wad innemu wykonawcy w ramach kwoty zabezpieczenia należytego wykonania Umowy, wniesionego przez Wykonawcę;</w:t>
      </w:r>
    </w:p>
    <w:p w14:paraId="1E0B24D1" w14:textId="77777777" w:rsidR="004C1A24" w:rsidRPr="00251A70" w:rsidRDefault="004C1A24" w:rsidP="00E959A8">
      <w:pPr>
        <w:numPr>
          <w:ilvl w:val="1"/>
          <w:numId w:val="183"/>
        </w:numPr>
        <w:pBdr>
          <w:top w:val="nil"/>
          <w:left w:val="nil"/>
          <w:bottom w:val="nil"/>
          <w:right w:val="nil"/>
          <w:between w:val="nil"/>
          <w:bar w:val="nil"/>
        </w:pBdr>
        <w:spacing w:after="0" w:line="240" w:lineRule="auto"/>
        <w:ind w:left="709" w:hanging="283"/>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jeżeli wady nie kwalifikują się do usunięcia, to:</w:t>
      </w:r>
    </w:p>
    <w:p w14:paraId="2C9038F3" w14:textId="77777777" w:rsidR="004C1A24" w:rsidRPr="00251A70" w:rsidRDefault="004C1A24" w:rsidP="00E959A8">
      <w:pPr>
        <w:numPr>
          <w:ilvl w:val="2"/>
          <w:numId w:val="183"/>
        </w:numPr>
        <w:pBdr>
          <w:top w:val="nil"/>
          <w:left w:val="nil"/>
          <w:bottom w:val="nil"/>
          <w:right w:val="nil"/>
          <w:between w:val="nil"/>
          <w:bar w:val="nil"/>
        </w:pBdr>
        <w:spacing w:after="0" w:line="240" w:lineRule="auto"/>
        <w:ind w:left="709" w:firstLine="0"/>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  Zamawiający może żądać ponownego wykonania robót,</w:t>
      </w:r>
    </w:p>
    <w:p w14:paraId="33E57FA5" w14:textId="77777777" w:rsidR="004C1A24" w:rsidRPr="00251A70" w:rsidRDefault="004C1A24" w:rsidP="00E959A8">
      <w:pPr>
        <w:numPr>
          <w:ilvl w:val="2"/>
          <w:numId w:val="183"/>
        </w:numPr>
        <w:pBdr>
          <w:top w:val="nil"/>
          <w:left w:val="nil"/>
          <w:bottom w:val="nil"/>
          <w:right w:val="nil"/>
          <w:between w:val="nil"/>
          <w:bar w:val="nil"/>
        </w:pBdr>
        <w:spacing w:after="0" w:line="240" w:lineRule="auto"/>
        <w:ind w:left="709" w:firstLine="0"/>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 Zamawiający może żądać równowartości wadliwie wykonanej czynności przedmiotu Umowy.</w:t>
      </w:r>
    </w:p>
    <w:p w14:paraId="065EADB8" w14:textId="77777777" w:rsidR="004C1A24" w:rsidRPr="00251A70" w:rsidRDefault="004C1A24" w:rsidP="00E959A8">
      <w:pPr>
        <w:numPr>
          <w:ilvl w:val="0"/>
          <w:numId w:val="183"/>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Wykonawca jest zobowiązany usunąć wady oraz wykonać naprawy, które zostały zgłoszone przez Zamawiającego w okresie trwania gwarancji lub rękojmi, pomimo upływu gwarancji lub rękojmi.</w:t>
      </w:r>
    </w:p>
    <w:p w14:paraId="793B17F9" w14:textId="77777777" w:rsidR="004C1A24" w:rsidRPr="00251A70" w:rsidRDefault="004C1A24" w:rsidP="00E959A8">
      <w:pPr>
        <w:numPr>
          <w:ilvl w:val="0"/>
          <w:numId w:val="183"/>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Do urządzeń muszą być dołączone instrukcje obsługi w języku polskim oraz karty gwarancyjne, z datą rozpoczęcia gwarancji liczoną od dnia następującego po dniu sporządzenia protokołu odbioru końcowego bez zastrzeżeń.</w:t>
      </w:r>
    </w:p>
    <w:p w14:paraId="6B13AB22" w14:textId="77777777" w:rsidR="004C1A24" w:rsidRPr="00251A70" w:rsidRDefault="004C1A24" w:rsidP="00E959A8">
      <w:pPr>
        <w:numPr>
          <w:ilvl w:val="0"/>
          <w:numId w:val="183"/>
        </w:numPr>
        <w:pBdr>
          <w:top w:val="nil"/>
          <w:left w:val="nil"/>
          <w:bottom w:val="nil"/>
          <w:right w:val="nil"/>
          <w:between w:val="nil"/>
          <w:bar w:val="nil"/>
        </w:pBdr>
        <w:spacing w:after="0" w:line="240" w:lineRule="auto"/>
        <w:jc w:val="both"/>
        <w:rPr>
          <w:rFonts w:eastAsia="Arial Unicode MS"/>
          <w:strike/>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Czas reakcji serwisu na zgłoszone wady nie może przekroczyć 24 godzin od momentu zgłoszenia (na piśmie lub za pomocą faksu). Za reakcję serwisu rozumie się zdiagnozowanie awarii lub wady .</w:t>
      </w:r>
    </w:p>
    <w:p w14:paraId="6C9924F8" w14:textId="77777777" w:rsidR="004C1A24" w:rsidRPr="00251A70" w:rsidRDefault="004C1A24" w:rsidP="00E959A8">
      <w:pPr>
        <w:numPr>
          <w:ilvl w:val="0"/>
          <w:numId w:val="183"/>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Wykonawca zobowiązuje się do dokonania naprawy gwarancyjnej w ciągu 7 dni od chwili zgłoszenia wady.</w:t>
      </w:r>
    </w:p>
    <w:p w14:paraId="4A2C3468" w14:textId="77777777" w:rsidR="004C1A24" w:rsidRPr="00251A70" w:rsidRDefault="004C1A24" w:rsidP="00E959A8">
      <w:pPr>
        <w:numPr>
          <w:ilvl w:val="0"/>
          <w:numId w:val="183"/>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Wykonawca dokona bez prawa do dodatkowego wynagrodzenia wymiany urządzenia na nowe w terminie 7 dni, gdy urządzenie po dwóch kolejnych naprawach tego samego elementu lub zespołu wykaże wady w działaniu.</w:t>
      </w:r>
    </w:p>
    <w:p w14:paraId="1CE34C6E" w14:textId="77777777" w:rsidR="004C1A24" w:rsidRPr="00251A70" w:rsidRDefault="004C1A24" w:rsidP="00E959A8">
      <w:pPr>
        <w:numPr>
          <w:ilvl w:val="0"/>
          <w:numId w:val="183"/>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Wymiana urządzenia automatycznie powoduje obowiązek Wykonawcy wystawienia nowej karty gwarancyjnej z terminem gwarancji określonym w ust.1, począwszy od dnia wymiany.</w:t>
      </w:r>
    </w:p>
    <w:p w14:paraId="56F7D8D9" w14:textId="77777777" w:rsidR="004C1A24" w:rsidRPr="00251A70" w:rsidRDefault="004C1A24" w:rsidP="00E959A8">
      <w:pPr>
        <w:numPr>
          <w:ilvl w:val="0"/>
          <w:numId w:val="183"/>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Wszelkie zgłoszenia związane z wykonaniem rękojmi za wady lub gwarancji, dokonywane w formie pisemnej, e-mailem lub faksem będą przyjmowane w dni robocze. Wykonawca w karcie gwarancyjnej zamieści adres i email, na jaki należy kierować zgłoszenia.  </w:t>
      </w:r>
    </w:p>
    <w:p w14:paraId="7D46E235" w14:textId="77777777" w:rsidR="004C1A24" w:rsidRPr="00251A70" w:rsidRDefault="004C1A24" w:rsidP="00E959A8">
      <w:pPr>
        <w:numPr>
          <w:ilvl w:val="0"/>
          <w:numId w:val="183"/>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Wszelkie koszty związane ze świadczeniem zobowiązań wynikających z gwarancji i rękojmi, w tym w szczególności koszty dojazdów, transportu, bezpłatnego serwisu gwarancyjnego, itp. w okresie trwania gwarancji i rękojmi ponosi Wykonawca.</w:t>
      </w:r>
    </w:p>
    <w:p w14:paraId="2361023E" w14:textId="77777777" w:rsidR="004C1A24" w:rsidRPr="00251A70" w:rsidRDefault="004C1A24" w:rsidP="004C1A24">
      <w:pPr>
        <w:pBdr>
          <w:top w:val="nil"/>
          <w:left w:val="nil"/>
          <w:bottom w:val="nil"/>
          <w:right w:val="nil"/>
          <w:between w:val="nil"/>
          <w:bar w:val="nil"/>
        </w:pBdr>
        <w:spacing w:after="0" w:line="240" w:lineRule="auto"/>
        <w:rPr>
          <w:rFonts w:eastAsia="Arial Unicode MS"/>
          <w:bCs/>
          <w:u w:color="000000"/>
          <w:bdr w:val="nil"/>
          <w:lang w:eastAsia="pl-PL"/>
          <w14:textOutline w14:w="12700" w14:cap="flat" w14:cmpd="sng" w14:algn="ctr">
            <w14:noFill/>
            <w14:prstDash w14:val="solid"/>
            <w14:miter w14:lim="400000"/>
          </w14:textOutline>
        </w:rPr>
      </w:pPr>
    </w:p>
    <w:p w14:paraId="5B9FC915"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 17</w:t>
      </w:r>
    </w:p>
    <w:p w14:paraId="1BF20C30" w14:textId="77777777" w:rsidR="004C1A24" w:rsidRPr="00251A70" w:rsidRDefault="004C1A24" w:rsidP="004C1A24">
      <w:pPr>
        <w:pBdr>
          <w:top w:val="nil"/>
          <w:left w:val="nil"/>
          <w:bottom w:val="nil"/>
          <w:right w:val="nil"/>
          <w:between w:val="nil"/>
          <w:bar w:val="nil"/>
        </w:pBdr>
        <w:spacing w:after="0" w:line="240" w:lineRule="auto"/>
        <w:ind w:left="454"/>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Odbiór pogwarancyjny</w:t>
      </w:r>
    </w:p>
    <w:p w14:paraId="2FCA53F2" w14:textId="77777777" w:rsidR="004C1A24" w:rsidRPr="00251A70" w:rsidRDefault="004C1A24" w:rsidP="004C1A24">
      <w:pPr>
        <w:pBdr>
          <w:top w:val="nil"/>
          <w:left w:val="nil"/>
          <w:bottom w:val="nil"/>
          <w:right w:val="nil"/>
          <w:between w:val="nil"/>
          <w:bar w:val="nil"/>
        </w:pBdr>
        <w:spacing w:after="0" w:line="240" w:lineRule="auto"/>
        <w:ind w:left="454"/>
        <w:jc w:val="center"/>
        <w:rPr>
          <w:rFonts w:eastAsia="Arial Unicode MS"/>
          <w:u w:color="000000"/>
          <w:bdr w:val="nil"/>
          <w:lang w:eastAsia="pl-PL"/>
          <w14:textOutline w14:w="12700" w14:cap="flat" w14:cmpd="sng" w14:algn="ctr">
            <w14:noFill/>
            <w14:prstDash w14:val="solid"/>
            <w14:miter w14:lim="400000"/>
          </w14:textOutline>
        </w:rPr>
      </w:pPr>
    </w:p>
    <w:p w14:paraId="000341D6" w14:textId="77777777" w:rsidR="004C1A24" w:rsidRPr="00251A70" w:rsidRDefault="004C1A24" w:rsidP="00E959A8">
      <w:pPr>
        <w:numPr>
          <w:ilvl w:val="0"/>
          <w:numId w:val="185"/>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Odbiór pogwarancyjny następuje przed upływem lub najpóźniej na dzień upływu okresu rękojmi i gwarancji, po zgłoszeniu gotowości do odbioru przez Wykonawcę i polega na ocenie wykonania robót, w tym związanych z usunięciem wad. </w:t>
      </w:r>
    </w:p>
    <w:p w14:paraId="180156D5" w14:textId="77777777" w:rsidR="004C1A24" w:rsidRPr="00251A70" w:rsidRDefault="004C1A24" w:rsidP="00E959A8">
      <w:pPr>
        <w:numPr>
          <w:ilvl w:val="0"/>
          <w:numId w:val="185"/>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Komisję odbioru pogwarancyjnego zwoła Zamawiający.</w:t>
      </w:r>
    </w:p>
    <w:p w14:paraId="066CE3AE" w14:textId="77777777" w:rsidR="004C1A24" w:rsidRPr="00251A70" w:rsidRDefault="004C1A24" w:rsidP="00E959A8">
      <w:pPr>
        <w:numPr>
          <w:ilvl w:val="0"/>
          <w:numId w:val="185"/>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Strony postanawiają, że z czynności odbioru pogwarancyjnego będzie spisany protokół pogwarancyjny. </w:t>
      </w:r>
    </w:p>
    <w:p w14:paraId="1A67314A" w14:textId="77777777" w:rsidR="004C1A24" w:rsidRPr="00251A70" w:rsidRDefault="004C1A24" w:rsidP="00E959A8">
      <w:pPr>
        <w:numPr>
          <w:ilvl w:val="0"/>
          <w:numId w:val="185"/>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W przypadku gdy Wykonawca nie dokona Zamawiającemu zgłoszenia gotowości do odbioru pogwarancyjnego, a wystąpią jakiekolwiek usterki, Zamawiający uzna, że powstały one w okresie gwarancji i rękojmi na skutek czego Wykonawca zobowiązany będzie do ich usunięcia na pisemne wezwanie Zamawiającego. </w:t>
      </w:r>
    </w:p>
    <w:p w14:paraId="03DAA004" w14:textId="77777777" w:rsidR="004C1A24" w:rsidRPr="00251A70" w:rsidRDefault="004C1A24" w:rsidP="004C1A24">
      <w:pPr>
        <w:pBdr>
          <w:top w:val="nil"/>
          <w:left w:val="nil"/>
          <w:bottom w:val="nil"/>
          <w:right w:val="nil"/>
          <w:between w:val="nil"/>
          <w:bar w:val="nil"/>
        </w:pBdr>
        <w:spacing w:after="0" w:line="240" w:lineRule="auto"/>
        <w:rPr>
          <w:rFonts w:eastAsia="Arial Unicode MS"/>
          <w:b/>
          <w:bCs/>
          <w:u w:color="000000"/>
          <w:bdr w:val="nil"/>
          <w:lang w:eastAsia="pl-PL"/>
          <w14:textOutline w14:w="12700" w14:cap="flat" w14:cmpd="sng" w14:algn="ctr">
            <w14:noFill/>
            <w14:prstDash w14:val="solid"/>
            <w14:miter w14:lim="400000"/>
          </w14:textOutline>
        </w:rPr>
      </w:pPr>
    </w:p>
    <w:p w14:paraId="75397727"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 18</w:t>
      </w:r>
    </w:p>
    <w:p w14:paraId="389D167B"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Kary umowne</w:t>
      </w:r>
    </w:p>
    <w:p w14:paraId="7D743FED"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u w:color="000000"/>
          <w:bdr w:val="nil"/>
          <w:lang w:eastAsia="pl-PL"/>
          <w14:textOutline w14:w="12700" w14:cap="flat" w14:cmpd="sng" w14:algn="ctr">
            <w14:noFill/>
            <w14:prstDash w14:val="solid"/>
            <w14:miter w14:lim="400000"/>
          </w14:textOutline>
        </w:rPr>
      </w:pPr>
    </w:p>
    <w:p w14:paraId="6FC55FBB" w14:textId="77777777" w:rsidR="004C1A24" w:rsidRPr="00251A70" w:rsidRDefault="004C1A24" w:rsidP="00E959A8">
      <w:pPr>
        <w:numPr>
          <w:ilvl w:val="0"/>
          <w:numId w:val="187"/>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Wykonawca zapłaci Zamawiającemu kary umowne w następujących przypadkach i wysokości:</w:t>
      </w:r>
    </w:p>
    <w:p w14:paraId="01F673DC" w14:textId="77777777" w:rsidR="004C1A24" w:rsidRPr="00251A70" w:rsidRDefault="004C1A24" w:rsidP="00E959A8">
      <w:pPr>
        <w:numPr>
          <w:ilvl w:val="2"/>
          <w:numId w:val="189"/>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za zwłokę w rozpoczęciu robót – w wysokości 0,5% wynagrodzenia netto określonego w § 11 ust. 1 za każdy dzień zwłoki, nie więcej jednak niż 20% wynagrodzenia netto </w:t>
      </w:r>
    </w:p>
    <w:p w14:paraId="66C77A30" w14:textId="77777777" w:rsidR="004C1A24" w:rsidRPr="00251A70" w:rsidRDefault="004C1A24" w:rsidP="00E959A8">
      <w:pPr>
        <w:numPr>
          <w:ilvl w:val="2"/>
          <w:numId w:val="189"/>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za zwłokę w przedstawieniu dokumentów ubezpieczeniowych określonych w § 8 ust. 4 lub ust. 6– w wysokości 200,00 zł, za każdy dzień zwłoki, nie więcej jednak niż 20% wynagrodzenia netto </w:t>
      </w:r>
    </w:p>
    <w:p w14:paraId="0DA77748" w14:textId="77777777" w:rsidR="004C1A24" w:rsidRPr="00251A70" w:rsidRDefault="004C1A24" w:rsidP="00E959A8">
      <w:pPr>
        <w:numPr>
          <w:ilvl w:val="2"/>
          <w:numId w:val="189"/>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za zwłokę w odebraniu placu budowy – w wysokości 0,5% wynagrodzenia netto określonego w § 11 ust. 1 za każdy dzień zwłoki nie więcej jednak niż 20% wynagrodzenia netto określonego w §11 ust.1, </w:t>
      </w:r>
    </w:p>
    <w:p w14:paraId="6C97C897" w14:textId="77777777" w:rsidR="004C1A24" w:rsidRPr="00251A70" w:rsidRDefault="004C1A24" w:rsidP="00E959A8">
      <w:pPr>
        <w:numPr>
          <w:ilvl w:val="2"/>
          <w:numId w:val="189"/>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za wprowadzenie Podwykonawcy na teren robót niezgodnie z postanowieniami §13– w wysokości 5.000,00 zł za każdy przypadek, z wyjątkiem sytuacji, kiedy wprowadzenie Podwykonawcy spowodowane było koniecznością natychmiastowego działania w celu zapobieżenia katastrofie lub w celu uniknięcia strat,</w:t>
      </w:r>
    </w:p>
    <w:p w14:paraId="15F734FB" w14:textId="77777777" w:rsidR="004C1A24" w:rsidRPr="00251A70" w:rsidRDefault="004C1A24" w:rsidP="00E959A8">
      <w:pPr>
        <w:numPr>
          <w:ilvl w:val="2"/>
          <w:numId w:val="189"/>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za brak zapłaty lub nieterminową zapłatę wynagrodzenia należnego podwykonawcom lub dalszym podwykonawcom – w wysokości 0,5% wynagrodzenia netto określonego w §11 ust.1 za każdy przypadek,</w:t>
      </w:r>
    </w:p>
    <w:p w14:paraId="47B838DB" w14:textId="77777777" w:rsidR="004C1A24" w:rsidRPr="00251A70" w:rsidRDefault="004C1A24" w:rsidP="00E959A8">
      <w:pPr>
        <w:numPr>
          <w:ilvl w:val="2"/>
          <w:numId w:val="189"/>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za nieprzedłożenie do zaakceptowania projektu umowy o podwykonawstwo, której przedmiotem są roboty budowlane, lub projektu jej zmiany – w wysokości 5.000,00 zł za każdy przypadek,</w:t>
      </w:r>
    </w:p>
    <w:p w14:paraId="016A01D4" w14:textId="77777777" w:rsidR="004C1A24" w:rsidRPr="00251A70" w:rsidRDefault="004C1A24" w:rsidP="00E959A8">
      <w:pPr>
        <w:numPr>
          <w:ilvl w:val="2"/>
          <w:numId w:val="189"/>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za nieprzedłożenie poświadczonej za zgodność z oryginałem kopii umowy o podwykonawstwo lub jej zmiany - w wysokości 5.000,00 zł za każdy przypadek,</w:t>
      </w:r>
    </w:p>
    <w:p w14:paraId="5AD4D471" w14:textId="77777777" w:rsidR="004C1A24" w:rsidRPr="00251A70" w:rsidRDefault="004C1A24" w:rsidP="00E959A8">
      <w:pPr>
        <w:numPr>
          <w:ilvl w:val="2"/>
          <w:numId w:val="189"/>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za brak zmiany umowy o podwykonawstwo w zakresie terminu zapłaty, zgodnie z art. 464 ust. 10 ustawy Prawo zamówień publicznych - w wysokości 5.000,00 zł za każdy przypadek,</w:t>
      </w:r>
    </w:p>
    <w:p w14:paraId="31E6D642" w14:textId="77777777" w:rsidR="004C1A24" w:rsidRPr="00251A70" w:rsidRDefault="004C1A24" w:rsidP="00E959A8">
      <w:pPr>
        <w:numPr>
          <w:ilvl w:val="2"/>
          <w:numId w:val="189"/>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za zwłokę w wykonaniu przedmiotu Umowy – w wysokości 0,5 % wynagrodzenia netto określonego w § 11 ust. 1, za każdy rozpoczęty dzień zwłoki, </w:t>
      </w:r>
    </w:p>
    <w:p w14:paraId="7FB673CB" w14:textId="77777777" w:rsidR="004C1A24" w:rsidRPr="00251A70" w:rsidRDefault="004C1A24" w:rsidP="00E959A8">
      <w:pPr>
        <w:numPr>
          <w:ilvl w:val="2"/>
          <w:numId w:val="189"/>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za zwłokę w terminie rozpoczęcia lub zakończenia odbioru końcowego robót z powodu okoliczności, za które odpowiedzialność ponosi Wykonawca – w wysokości 0,5 % wynagrodzenia brutto określonego w § 11 ust. 1, za każdy dzień zwłoki, </w:t>
      </w:r>
    </w:p>
    <w:p w14:paraId="15854070" w14:textId="77777777" w:rsidR="004C1A24" w:rsidRPr="00251A70" w:rsidRDefault="004C1A24" w:rsidP="00E959A8">
      <w:pPr>
        <w:numPr>
          <w:ilvl w:val="2"/>
          <w:numId w:val="189"/>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za zwłokę w usunięciu wad stwierdzonych przy odbiorze – w wysokości 0,5% wynagrodzenia brutto określonego w § 11 ust. 1 za każdy dzień zwłoki, </w:t>
      </w:r>
    </w:p>
    <w:p w14:paraId="3405CEBF" w14:textId="77777777" w:rsidR="004C1A24" w:rsidRPr="00251A70" w:rsidRDefault="004C1A24" w:rsidP="00E959A8">
      <w:pPr>
        <w:numPr>
          <w:ilvl w:val="2"/>
          <w:numId w:val="189"/>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za zwłokę w usunięciu wad ujawnionych w okresie gwarancji i rękojmi – w wysokości 0,5% wynagrodzenia brutto określonego w § 11 ust. 1 za każdy dzień zwłoki, </w:t>
      </w:r>
    </w:p>
    <w:p w14:paraId="5DD948DB" w14:textId="77777777" w:rsidR="004C1A24" w:rsidRPr="00251A70" w:rsidRDefault="004C1A24" w:rsidP="00E959A8">
      <w:pPr>
        <w:numPr>
          <w:ilvl w:val="2"/>
          <w:numId w:val="189"/>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za odstąpienie od Umowy przez Zamawiającego z przyczyn leżących po stronie Wykonawcy – w wysokości 20 % wynagrodzenia netto określonego w § 11 ust. 1. </w:t>
      </w:r>
    </w:p>
    <w:p w14:paraId="73CCE0BB" w14:textId="77777777" w:rsidR="004C1A24" w:rsidRPr="00251A70" w:rsidRDefault="004C1A24" w:rsidP="004C1A24">
      <w:pPr>
        <w:pBdr>
          <w:top w:val="nil"/>
          <w:left w:val="nil"/>
          <w:bottom w:val="nil"/>
          <w:right w:val="nil"/>
          <w:between w:val="nil"/>
          <w:bar w:val="nil"/>
        </w:pBdr>
        <w:spacing w:after="0" w:line="240" w:lineRule="auto"/>
        <w:ind w:left="426"/>
        <w:jc w:val="both"/>
        <w:rPr>
          <w:rFonts w:eastAsia="Arial Unicode MS"/>
          <w:u w:color="000000"/>
          <w:bdr w:val="nil"/>
          <w:lang w:eastAsia="pl-PL"/>
          <w14:textOutline w14:w="12700" w14:cap="flat" w14:cmpd="sng" w14:algn="ctr">
            <w14:noFill/>
            <w14:prstDash w14:val="solid"/>
            <w14:miter w14:lim="400000"/>
          </w14:textOutline>
        </w:rPr>
      </w:pPr>
    </w:p>
    <w:p w14:paraId="15D66AB6" w14:textId="77777777" w:rsidR="004C1A24" w:rsidRPr="00251A70" w:rsidRDefault="004C1A24" w:rsidP="00E959A8">
      <w:pPr>
        <w:numPr>
          <w:ilvl w:val="0"/>
          <w:numId w:val="187"/>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Zamawiający zapłaci Wykonawcy kary umowne w następujących przypadkach i wysokości: </w:t>
      </w:r>
    </w:p>
    <w:p w14:paraId="5DC8767F" w14:textId="77777777" w:rsidR="004C1A24" w:rsidRPr="00251A70" w:rsidRDefault="004C1A24" w:rsidP="00E959A8">
      <w:pPr>
        <w:numPr>
          <w:ilvl w:val="2"/>
          <w:numId w:val="191"/>
        </w:numPr>
        <w:pBdr>
          <w:top w:val="nil"/>
          <w:left w:val="nil"/>
          <w:bottom w:val="nil"/>
          <w:right w:val="nil"/>
          <w:between w:val="nil"/>
          <w:bar w:val="nil"/>
        </w:pBdr>
        <w:spacing w:after="0" w:line="240" w:lineRule="auto"/>
        <w:ind w:left="709" w:hanging="283"/>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za zwłokę w przekazaniu terenu budowy – w wysokości 0,5 % wynagrodzenia netto określonego w § 11 ust. 1 za każdy dzień zwłoki, nie więcej jednak niż 20% wynagrodzenia netto ,</w:t>
      </w:r>
    </w:p>
    <w:p w14:paraId="6E76D0AF" w14:textId="77777777" w:rsidR="004C1A24" w:rsidRPr="00251A70" w:rsidRDefault="004C1A24" w:rsidP="00E959A8">
      <w:pPr>
        <w:numPr>
          <w:ilvl w:val="2"/>
          <w:numId w:val="191"/>
        </w:numPr>
        <w:pBdr>
          <w:top w:val="nil"/>
          <w:left w:val="nil"/>
          <w:bottom w:val="nil"/>
          <w:right w:val="nil"/>
          <w:between w:val="nil"/>
          <w:bar w:val="nil"/>
        </w:pBdr>
        <w:spacing w:after="0" w:line="240" w:lineRule="auto"/>
        <w:ind w:left="709" w:hanging="283"/>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 Za odstąpienie od Umowy przez Wykonawcę z winy Zamawiającego w wysokości 20 % wynagrodzenia netto określonego w § 11 ust. 1 </w:t>
      </w:r>
    </w:p>
    <w:p w14:paraId="5F30AEA7" w14:textId="77777777" w:rsidR="004C1A24" w:rsidRPr="00251A70" w:rsidRDefault="004C1A24" w:rsidP="00E959A8">
      <w:pPr>
        <w:numPr>
          <w:ilvl w:val="1"/>
          <w:numId w:val="191"/>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Łączna maksymalna wysokość kar umownych, których dochodzić może każda ze Stron wynosi 40 % wynagrodzenia netto określonego w §11 ust. 1.</w:t>
      </w:r>
    </w:p>
    <w:p w14:paraId="69A917DA" w14:textId="77777777" w:rsidR="004C1A24" w:rsidRPr="00251A70" w:rsidRDefault="004C1A24" w:rsidP="00E959A8">
      <w:pPr>
        <w:numPr>
          <w:ilvl w:val="1"/>
          <w:numId w:val="191"/>
        </w:numPr>
        <w:pBdr>
          <w:top w:val="nil"/>
          <w:left w:val="nil"/>
          <w:bottom w:val="nil"/>
          <w:right w:val="nil"/>
          <w:between w:val="nil"/>
          <w:bar w:val="nil"/>
        </w:pBdr>
        <w:suppressAutoHyphens w:val="0"/>
        <w:spacing w:after="0" w:line="240" w:lineRule="auto"/>
        <w:jc w:val="both"/>
      </w:pPr>
      <w:r w:rsidRPr="00251A70">
        <w:t xml:space="preserve">Kary umowne Zamawiający może pokryć z kwoty wniesionego przez Wykonawcę zabezpieczenia należytego wykonania Umowy lub z bieżącego wynagrodzenia Wykonawcy, na co ten wyraża zgodę. W przypadku gdyby to nie było możliwe, w szczególności gdyby kary należne Zamawiającemu przewyższały kwotę wniesionego przez Wykonawcę zabezpieczenia i należnego mu aktualnie wynagrodzenia Wykonawca zobowiązany będzie do zapłaty kar(y)  na rachunek bankowy Zamawiającego w terminie 30 dni od pisemnego wezwania. </w:t>
      </w:r>
    </w:p>
    <w:p w14:paraId="17050893" w14:textId="77777777" w:rsidR="004C1A24" w:rsidRPr="00251A70" w:rsidRDefault="004C1A24" w:rsidP="00E959A8">
      <w:pPr>
        <w:numPr>
          <w:ilvl w:val="1"/>
          <w:numId w:val="191"/>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Strony mają prawo do dochodzenia na zasadach ogólnych odszkodowania przewyższającego zastrzeżone kary umowne.</w:t>
      </w:r>
    </w:p>
    <w:p w14:paraId="3726A4FA"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u w:color="000000"/>
          <w:bdr w:val="nil"/>
          <w:lang w:eastAsia="pl-PL"/>
          <w14:textOutline w14:w="12700" w14:cap="flat" w14:cmpd="sng" w14:algn="ctr">
            <w14:noFill/>
            <w14:prstDash w14:val="solid"/>
            <w14:miter w14:lim="400000"/>
          </w14:textOutline>
        </w:rPr>
      </w:pPr>
    </w:p>
    <w:p w14:paraId="6093DFCA"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 19</w:t>
      </w:r>
    </w:p>
    <w:p w14:paraId="23FD2179"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Odstąpienie od Umowy</w:t>
      </w:r>
    </w:p>
    <w:p w14:paraId="40F9F7AC"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u w:color="000000"/>
          <w:bdr w:val="nil"/>
          <w:lang w:eastAsia="pl-PL"/>
          <w14:textOutline w14:w="12700" w14:cap="flat" w14:cmpd="sng" w14:algn="ctr">
            <w14:noFill/>
            <w14:prstDash w14:val="solid"/>
            <w14:miter w14:lim="400000"/>
          </w14:textOutline>
        </w:rPr>
      </w:pPr>
    </w:p>
    <w:p w14:paraId="509F5DB8" w14:textId="77777777" w:rsidR="004C1A24" w:rsidRPr="00251A70" w:rsidRDefault="004C1A24" w:rsidP="00E959A8">
      <w:pPr>
        <w:widowControl w:val="0"/>
        <w:numPr>
          <w:ilvl w:val="0"/>
          <w:numId w:val="219"/>
        </w:numPr>
        <w:pBdr>
          <w:top w:val="nil"/>
          <w:left w:val="nil"/>
          <w:bottom w:val="nil"/>
          <w:right w:val="nil"/>
          <w:between w:val="nil"/>
          <w:bar w:val="nil"/>
        </w:pBdr>
        <w:tabs>
          <w:tab w:val="left" w:pos="142"/>
        </w:tabs>
        <w:spacing w:after="0" w:line="240" w:lineRule="auto"/>
        <w:ind w:left="426" w:hanging="426"/>
        <w:jc w:val="both"/>
      </w:pPr>
      <w:r w:rsidRPr="00251A70">
        <w:t xml:space="preserve">Poza innymi przypadkami określonymi w niniejszej Umowie oraz w powszechnie obowiązujących przepisach, w tym zwłaszcza w Kodeksie cywilnym, Strony działając na podstawie art. 395 § 1 KC ustalają, że Zamawiającemu przysługiwać będzie  prawo odstąpienia od Umowy z przyczyn dotyczących Wykonawcy, z zachowaniem prawa do odszkodowania i kar umownych, w następujących przypadkach : </w:t>
      </w:r>
    </w:p>
    <w:p w14:paraId="0CDB4CB0" w14:textId="77777777" w:rsidR="004C1A24" w:rsidRPr="00251A70" w:rsidRDefault="004C1A24" w:rsidP="00E959A8">
      <w:pPr>
        <w:widowControl w:val="0"/>
        <w:numPr>
          <w:ilvl w:val="1"/>
          <w:numId w:val="219"/>
        </w:numPr>
        <w:pBdr>
          <w:top w:val="nil"/>
          <w:left w:val="nil"/>
          <w:bottom w:val="nil"/>
          <w:right w:val="nil"/>
          <w:between w:val="nil"/>
          <w:bar w:val="nil"/>
        </w:pBdr>
        <w:tabs>
          <w:tab w:val="left" w:pos="142"/>
        </w:tabs>
        <w:spacing w:after="0" w:line="240" w:lineRule="auto"/>
        <w:jc w:val="both"/>
      </w:pPr>
      <w:r w:rsidRPr="00251A70">
        <w:t>otwarcia likwidacji przedsiębiorstwa Wykonawcy, lub w razie wszczęcia w stosunku do Wykonawcy postępowania naprawczego,</w:t>
      </w:r>
    </w:p>
    <w:p w14:paraId="5419C48B" w14:textId="77777777" w:rsidR="004C1A24" w:rsidRPr="00251A70" w:rsidRDefault="004C1A24" w:rsidP="00E959A8">
      <w:pPr>
        <w:widowControl w:val="0"/>
        <w:numPr>
          <w:ilvl w:val="1"/>
          <w:numId w:val="219"/>
        </w:numPr>
        <w:pBdr>
          <w:top w:val="nil"/>
          <w:left w:val="nil"/>
          <w:bottom w:val="nil"/>
          <w:right w:val="nil"/>
          <w:between w:val="nil"/>
          <w:bar w:val="nil"/>
        </w:pBdr>
        <w:tabs>
          <w:tab w:val="left" w:pos="142"/>
        </w:tabs>
        <w:spacing w:after="0" w:line="240" w:lineRule="auto"/>
        <w:jc w:val="both"/>
      </w:pPr>
      <w:r w:rsidRPr="00251A70">
        <w:t>gdy majątek Wykonawcy zostanie zajęty w postępowaniu egzekucyjnym sądowym lub administracyjnym, lub zajęta zostanie choćby część wierzytelności Wykonawcy wynikająca z umowy,</w:t>
      </w:r>
    </w:p>
    <w:p w14:paraId="7B95E2B5" w14:textId="77777777" w:rsidR="004C1A24" w:rsidRPr="00251A70" w:rsidRDefault="004C1A24" w:rsidP="00E959A8">
      <w:pPr>
        <w:widowControl w:val="0"/>
        <w:numPr>
          <w:ilvl w:val="1"/>
          <w:numId w:val="219"/>
        </w:numPr>
        <w:pBdr>
          <w:top w:val="nil"/>
          <w:left w:val="nil"/>
          <w:bottom w:val="nil"/>
          <w:right w:val="nil"/>
          <w:between w:val="nil"/>
          <w:bar w:val="nil"/>
        </w:pBdr>
        <w:tabs>
          <w:tab w:val="left" w:pos="142"/>
        </w:tabs>
        <w:spacing w:after="0" w:line="240" w:lineRule="auto"/>
        <w:jc w:val="both"/>
        <w:rPr>
          <w:strike/>
        </w:rPr>
      </w:pPr>
      <w:r w:rsidRPr="00251A70">
        <w:t xml:space="preserve">jeżeli Wykonawca nie rozpoczął robót bez uzasadnionych przyczyn w ciągu 30 dni roboczych od przekazania mu terenu budowy, </w:t>
      </w:r>
      <w:r w:rsidRPr="00251A70">
        <w:rPr>
          <w:strike/>
        </w:rPr>
        <w:t xml:space="preserve"> </w:t>
      </w:r>
    </w:p>
    <w:p w14:paraId="40272E45" w14:textId="77777777" w:rsidR="004C1A24" w:rsidRPr="00251A70" w:rsidRDefault="004C1A24" w:rsidP="00E959A8">
      <w:pPr>
        <w:widowControl w:val="0"/>
        <w:numPr>
          <w:ilvl w:val="1"/>
          <w:numId w:val="219"/>
        </w:numPr>
        <w:pBdr>
          <w:top w:val="nil"/>
          <w:left w:val="nil"/>
          <w:bottom w:val="nil"/>
          <w:right w:val="nil"/>
          <w:between w:val="nil"/>
          <w:bar w:val="nil"/>
        </w:pBdr>
        <w:tabs>
          <w:tab w:val="left" w:pos="142"/>
        </w:tabs>
        <w:spacing w:after="0" w:line="240" w:lineRule="auto"/>
        <w:jc w:val="both"/>
      </w:pPr>
      <w:r w:rsidRPr="00251A70">
        <w:t xml:space="preserve">jeżeli Wykonawca przerwał realizację robót i przerwa ta trwa dłużej niż 7 dni, </w:t>
      </w:r>
    </w:p>
    <w:p w14:paraId="3A26D1ED" w14:textId="77777777" w:rsidR="004C1A24" w:rsidRPr="00251A70" w:rsidRDefault="004C1A24" w:rsidP="00E959A8">
      <w:pPr>
        <w:widowControl w:val="0"/>
        <w:numPr>
          <w:ilvl w:val="1"/>
          <w:numId w:val="219"/>
        </w:numPr>
        <w:pBdr>
          <w:top w:val="nil"/>
          <w:left w:val="nil"/>
          <w:bottom w:val="nil"/>
          <w:right w:val="nil"/>
          <w:between w:val="nil"/>
          <w:bar w:val="nil"/>
        </w:pBdr>
        <w:tabs>
          <w:tab w:val="left" w:pos="142"/>
        </w:tabs>
        <w:spacing w:after="0" w:line="240" w:lineRule="auto"/>
        <w:jc w:val="both"/>
      </w:pPr>
      <w:r w:rsidRPr="00251A70">
        <w:t xml:space="preserve">jeżeli Wykonawca odmawia lub </w:t>
      </w:r>
      <w:proofErr w:type="spellStart"/>
      <w:r w:rsidRPr="00251A70">
        <w:t>niewykonuje</w:t>
      </w:r>
      <w:proofErr w:type="spellEnd"/>
      <w:r w:rsidRPr="00251A70">
        <w:t xml:space="preserve"> należycie obowiązku usunięcia  wadliwych materiałów lub wadliwie wykonanych robót pomimo wcześniejszego otrzymania wezwania od Zamawiającego,</w:t>
      </w:r>
    </w:p>
    <w:p w14:paraId="7E504829" w14:textId="77777777" w:rsidR="004C1A24" w:rsidRPr="00251A70" w:rsidRDefault="004C1A24" w:rsidP="00E959A8">
      <w:pPr>
        <w:widowControl w:val="0"/>
        <w:numPr>
          <w:ilvl w:val="1"/>
          <w:numId w:val="219"/>
        </w:numPr>
        <w:pBdr>
          <w:top w:val="nil"/>
          <w:left w:val="nil"/>
          <w:bottom w:val="nil"/>
          <w:right w:val="nil"/>
          <w:between w:val="nil"/>
          <w:bar w:val="nil"/>
        </w:pBdr>
        <w:tabs>
          <w:tab w:val="left" w:pos="142"/>
        </w:tabs>
        <w:spacing w:after="0" w:line="240" w:lineRule="auto"/>
        <w:jc w:val="both"/>
      </w:pPr>
      <w:r w:rsidRPr="00251A70">
        <w:t>jeżeli Wykonawca nienależycie wykonuje niniejszą Umowę, a bezskuteczne okazuje się wezwanie go na piśmie do zaprzestania naruszenia i usunięcia jego skutków w odpowiednim terminie,</w:t>
      </w:r>
    </w:p>
    <w:p w14:paraId="68ED4FA4" w14:textId="77777777" w:rsidR="004C1A24" w:rsidRPr="00251A70" w:rsidRDefault="004C1A24" w:rsidP="00E959A8">
      <w:pPr>
        <w:widowControl w:val="0"/>
        <w:numPr>
          <w:ilvl w:val="1"/>
          <w:numId w:val="219"/>
        </w:numPr>
        <w:pBdr>
          <w:top w:val="nil"/>
          <w:left w:val="nil"/>
          <w:bottom w:val="nil"/>
          <w:right w:val="nil"/>
          <w:between w:val="nil"/>
          <w:bar w:val="nil"/>
        </w:pBdr>
        <w:tabs>
          <w:tab w:val="left" w:pos="142"/>
        </w:tabs>
        <w:spacing w:after="0" w:line="240" w:lineRule="auto"/>
        <w:jc w:val="both"/>
      </w:pPr>
      <w:r w:rsidRPr="00251A70">
        <w:t>jeżeli Wykonawca nie prowadzi robót zgodnie z Harmonogramem, a zwłoka w realizacji przedmiotu Umowy wynosi co najmniej 14 dni w stosunku do terminów określonych w Harmonogramie i istnieje realne zagrożenie, że Wykonawca nie wywiąże się z umownego terminu zakończenia realizacji robót będących przedmiotem niniejszej Umowy,</w:t>
      </w:r>
    </w:p>
    <w:p w14:paraId="7315456E" w14:textId="77777777" w:rsidR="004C1A24" w:rsidRPr="00251A70" w:rsidRDefault="004C1A24" w:rsidP="00E959A8">
      <w:pPr>
        <w:pStyle w:val="Akapitzlist"/>
        <w:numPr>
          <w:ilvl w:val="1"/>
          <w:numId w:val="219"/>
        </w:numPr>
        <w:tabs>
          <w:tab w:val="left" w:pos="142"/>
        </w:tabs>
        <w:suppressAutoHyphens w:val="0"/>
        <w:spacing w:after="0" w:line="288" w:lineRule="auto"/>
        <w:jc w:val="both"/>
        <w:rPr>
          <w:rFonts w:ascii="Times New Roman" w:hAnsi="Times New Roman" w:cs="Times New Roman"/>
        </w:rPr>
      </w:pPr>
      <w:r w:rsidRPr="00251A70">
        <w:rPr>
          <w:rFonts w:ascii="Times New Roman" w:hAnsi="Times New Roman" w:cs="Times New Roman"/>
        </w:rPr>
        <w:t>powierzenia wykonania robót Podwykonawcy bez wymaganej zgodnie z ustawą lub §13 Umowy  akceptacji przez Zamawiającego umowy o podwykonawstwo,</w:t>
      </w:r>
    </w:p>
    <w:p w14:paraId="12157AA9" w14:textId="77777777" w:rsidR="004C1A24" w:rsidRPr="00251A70" w:rsidRDefault="004C1A24" w:rsidP="00E959A8">
      <w:pPr>
        <w:pStyle w:val="Akapitzlist"/>
        <w:numPr>
          <w:ilvl w:val="1"/>
          <w:numId w:val="219"/>
        </w:numPr>
        <w:tabs>
          <w:tab w:val="left" w:pos="142"/>
        </w:tabs>
        <w:suppressAutoHyphens w:val="0"/>
        <w:spacing w:after="0" w:line="288" w:lineRule="auto"/>
        <w:jc w:val="both"/>
        <w:rPr>
          <w:rFonts w:ascii="Times New Roman" w:hAnsi="Times New Roman" w:cs="Times New Roman"/>
        </w:rPr>
      </w:pPr>
      <w:r w:rsidRPr="00251A70">
        <w:rPr>
          <w:rFonts w:ascii="Times New Roman" w:hAnsi="Times New Roman" w:cs="Times New Roman"/>
        </w:rPr>
        <w:t>niezłożenia w terminie przez Wykonawcę stosownych wyjaśnień zgodnie z §13 ust. 8,</w:t>
      </w:r>
    </w:p>
    <w:p w14:paraId="5D0F55DF" w14:textId="77777777" w:rsidR="004C1A24" w:rsidRPr="00251A70" w:rsidRDefault="004C1A24" w:rsidP="00E959A8">
      <w:pPr>
        <w:pStyle w:val="Akapitzlist"/>
        <w:numPr>
          <w:ilvl w:val="1"/>
          <w:numId w:val="219"/>
        </w:numPr>
        <w:tabs>
          <w:tab w:val="left" w:pos="142"/>
        </w:tabs>
        <w:suppressAutoHyphens w:val="0"/>
        <w:spacing w:after="0" w:line="288" w:lineRule="auto"/>
        <w:jc w:val="both"/>
        <w:rPr>
          <w:rFonts w:ascii="Times New Roman" w:hAnsi="Times New Roman" w:cs="Times New Roman"/>
        </w:rPr>
      </w:pPr>
      <w:r w:rsidRPr="00251A70">
        <w:rPr>
          <w:rFonts w:ascii="Times New Roman" w:eastAsia="Times New Roman" w:hAnsi="Times New Roman" w:cs="Times New Roman"/>
          <w:lang w:eastAsia="ar-SA"/>
        </w:rPr>
        <w:t>w przypadku gdy łączna wartość naliczonych kar umownych osiągnie maksimum określone w  § 18 ust. 3.</w:t>
      </w:r>
    </w:p>
    <w:p w14:paraId="305E39DC" w14:textId="77777777" w:rsidR="004C1A24" w:rsidRPr="00251A70" w:rsidRDefault="004C1A24" w:rsidP="00E959A8">
      <w:pPr>
        <w:widowControl w:val="0"/>
        <w:numPr>
          <w:ilvl w:val="0"/>
          <w:numId w:val="219"/>
        </w:numPr>
        <w:pBdr>
          <w:top w:val="nil"/>
          <w:left w:val="nil"/>
          <w:bottom w:val="nil"/>
          <w:right w:val="nil"/>
          <w:between w:val="nil"/>
          <w:bar w:val="nil"/>
        </w:pBdr>
        <w:tabs>
          <w:tab w:val="left" w:pos="142"/>
        </w:tabs>
        <w:spacing w:after="0" w:line="240" w:lineRule="auto"/>
        <w:ind w:left="426" w:hanging="426"/>
        <w:jc w:val="both"/>
      </w:pPr>
      <w:r w:rsidRPr="00251A70">
        <w:t xml:space="preserve">Uprawnienie do odstąpienia od Umowy na podstawie ust. 1 pkt 1 - 7 Zamawiający może realizować w terminie wynoszącym 2/3 terminu wykonania Umowy, o którym mowa w § 2 ust. 1, zaś w pozostałych przypadkach określonych w pkt 8 – 10 w każdym czasie. Oświadczenie o odstąpieniu od Umowy wymaga formy pisemnej pod rygorem nieważności, i powinno zawierać podanie przyczyny oraz uzasadnienie. Należy je złożyć Wykonawcy w terminie 30 dni od powzięcia przez Zamawiającego informacji o zaistnieniu jednej z okoliczności określonej w ust. 1 pkt 1-10 , z tym że w przypadkach wskazanych w ust.1 pkt 5 i 6 termin ten zaczyna bieg od daty wezwania. </w:t>
      </w:r>
    </w:p>
    <w:p w14:paraId="29DE6B57" w14:textId="77777777" w:rsidR="004C1A24" w:rsidRPr="00251A70" w:rsidRDefault="004C1A24" w:rsidP="00E959A8">
      <w:pPr>
        <w:numPr>
          <w:ilvl w:val="0"/>
          <w:numId w:val="220"/>
        </w:numPr>
        <w:suppressAutoHyphens w:val="0"/>
        <w:spacing w:after="0" w:line="288" w:lineRule="auto"/>
        <w:ind w:left="426" w:hanging="426"/>
        <w:contextualSpacing/>
        <w:jc w:val="both"/>
      </w:pPr>
      <w:r w:rsidRPr="00251A70">
        <w:t xml:space="preserve">Również konieczność wielokrotnego dokonywania bezpośredniej zapłaty Podwykonawcy lub dalszemu Podwykonawcy, o których mowa w §13 ust. 6 lub konieczność dokonania bezpośrednich zapłat na sumę większą niż 5% wartości niniejszej Umowy brutto, uprawnia Zamawiającego do odstąpienia od Umowy. </w:t>
      </w:r>
    </w:p>
    <w:p w14:paraId="54C8A7D8" w14:textId="77777777" w:rsidR="004C1A24" w:rsidRPr="00251A70" w:rsidRDefault="004C1A24" w:rsidP="00E959A8">
      <w:pPr>
        <w:numPr>
          <w:ilvl w:val="0"/>
          <w:numId w:val="220"/>
        </w:numPr>
        <w:suppressAutoHyphens w:val="0"/>
        <w:spacing w:after="0" w:line="288" w:lineRule="auto"/>
        <w:ind w:left="426" w:hanging="426"/>
        <w:contextualSpacing/>
        <w:jc w:val="both"/>
      </w:pPr>
      <w:r w:rsidRPr="00251A70">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 </w:t>
      </w:r>
    </w:p>
    <w:p w14:paraId="30DBEEFF" w14:textId="77777777" w:rsidR="004C1A24" w:rsidRPr="00251A70" w:rsidRDefault="004C1A24" w:rsidP="00E959A8">
      <w:pPr>
        <w:numPr>
          <w:ilvl w:val="0"/>
          <w:numId w:val="220"/>
        </w:numPr>
        <w:suppressAutoHyphens w:val="0"/>
        <w:spacing w:after="0" w:line="288" w:lineRule="auto"/>
        <w:ind w:left="426" w:hanging="426"/>
        <w:contextualSpacing/>
        <w:jc w:val="both"/>
      </w:pPr>
      <w:r w:rsidRPr="00251A70">
        <w:t xml:space="preserve">Zamawiający może odstąpić od Umowy także, jeżeli zachodzi co najmniej jedna z następujących okoliczności: </w:t>
      </w:r>
    </w:p>
    <w:p w14:paraId="006C8B33" w14:textId="77777777" w:rsidR="004C1A24" w:rsidRPr="00251A70" w:rsidRDefault="004C1A24" w:rsidP="00E959A8">
      <w:pPr>
        <w:numPr>
          <w:ilvl w:val="1"/>
          <w:numId w:val="220"/>
        </w:numPr>
        <w:suppressAutoHyphens w:val="0"/>
        <w:spacing w:after="0" w:line="288" w:lineRule="auto"/>
        <w:ind w:left="851" w:hanging="425"/>
        <w:contextualSpacing/>
        <w:jc w:val="both"/>
      </w:pPr>
      <w:r w:rsidRPr="00251A70">
        <w:t>dokonano zmiany Umowy z  naruszeniem art. 454 i art. 455  Ustawy PZP; w takim przypadku Zamawiający odstępuje od Umowy w części, której zmiana dotyczy.</w:t>
      </w:r>
    </w:p>
    <w:p w14:paraId="5F24DFD8" w14:textId="77777777" w:rsidR="004C1A24" w:rsidRPr="00251A70" w:rsidRDefault="004C1A24" w:rsidP="00E959A8">
      <w:pPr>
        <w:numPr>
          <w:ilvl w:val="1"/>
          <w:numId w:val="220"/>
        </w:numPr>
        <w:suppressAutoHyphens w:val="0"/>
        <w:spacing w:after="0" w:line="288" w:lineRule="auto"/>
        <w:ind w:left="851" w:hanging="425"/>
        <w:contextualSpacing/>
        <w:jc w:val="both"/>
      </w:pPr>
      <w:r w:rsidRPr="00251A70">
        <w:t>Wykonawca w chwili zawarcia Umowy podlegał wykluczeniu na podstawie art.108 Ustawy PZP,</w:t>
      </w:r>
    </w:p>
    <w:p w14:paraId="24AC43C7" w14:textId="77777777" w:rsidR="004C1A24" w:rsidRPr="00251A70" w:rsidRDefault="004C1A24" w:rsidP="00E959A8">
      <w:pPr>
        <w:numPr>
          <w:ilvl w:val="1"/>
          <w:numId w:val="220"/>
        </w:numPr>
        <w:suppressAutoHyphens w:val="0"/>
        <w:spacing w:after="0" w:line="288" w:lineRule="auto"/>
        <w:ind w:left="851" w:hanging="425"/>
        <w:contextualSpacing/>
        <w:jc w:val="both"/>
      </w:pPr>
      <w:r w:rsidRPr="00251A70">
        <w:t xml:space="preserve">Trybunał Sprawiedliwości Unii Europejskiej stwierdził, w ramach procedury przewidzianej </w:t>
      </w:r>
      <w:r w:rsidRPr="00251A70">
        <w:br/>
        <w:t>w art. 258 Traktatu o Funkcjonowaniu Unii Europejskiej, że Rzeczypospolita Polska uchybiła zobowiązaniom, które ciążą na nim na mocy Traktatów, dyrektywy 2014/24/UE i dyrektywy 2014/25/UE, z uwagi na to, że Zamawiający udzielił zamówienia z naruszeniem prawa Unii Europejskiej.</w:t>
      </w:r>
    </w:p>
    <w:p w14:paraId="7FB0F438" w14:textId="77777777" w:rsidR="004C1A24" w:rsidRPr="00251A70" w:rsidRDefault="004C1A24" w:rsidP="00E959A8">
      <w:pPr>
        <w:numPr>
          <w:ilvl w:val="0"/>
          <w:numId w:val="220"/>
        </w:numPr>
        <w:suppressAutoHyphens w:val="0"/>
        <w:spacing w:after="0" w:line="288" w:lineRule="auto"/>
        <w:ind w:left="426" w:hanging="426"/>
        <w:contextualSpacing/>
        <w:jc w:val="both"/>
      </w:pPr>
      <w:r w:rsidRPr="00251A70">
        <w:t xml:space="preserve">W przypadkach odstąpienia od Umowy wskazanych powyżej w ust. 1 -5 Wykonawca może żądać wyłącznie wynagrodzenia należnego z tytułu wykonania części Umowy. </w:t>
      </w:r>
    </w:p>
    <w:p w14:paraId="4295FAC2" w14:textId="77777777" w:rsidR="004C1A24" w:rsidRPr="00251A70" w:rsidRDefault="004C1A24" w:rsidP="00E959A8">
      <w:pPr>
        <w:pStyle w:val="Akapitzlist"/>
        <w:widowControl w:val="0"/>
        <w:numPr>
          <w:ilvl w:val="0"/>
          <w:numId w:val="220"/>
        </w:numPr>
        <w:pBdr>
          <w:top w:val="nil"/>
          <w:left w:val="nil"/>
          <w:bottom w:val="nil"/>
          <w:right w:val="nil"/>
          <w:between w:val="nil"/>
          <w:bar w:val="nil"/>
        </w:pBdr>
        <w:spacing w:after="0" w:line="240" w:lineRule="auto"/>
        <w:ind w:left="426" w:hanging="426"/>
        <w:contextualSpacing w:val="0"/>
        <w:jc w:val="both"/>
        <w:rPr>
          <w:rFonts w:ascii="Times New Roman" w:hAnsi="Times New Roman"/>
        </w:rPr>
      </w:pPr>
      <w:r w:rsidRPr="00251A70">
        <w:rPr>
          <w:rFonts w:ascii="Times New Roman" w:hAnsi="Times New Roman"/>
        </w:rPr>
        <w:t>W przypadku odstąpienia od Umowy, Wykonawcę oraz Zamawiającego obciążają następujące obowiązki szczegółowe:</w:t>
      </w:r>
    </w:p>
    <w:p w14:paraId="0EC1CC68" w14:textId="77777777" w:rsidR="004C1A24" w:rsidRPr="00251A70" w:rsidRDefault="004C1A24" w:rsidP="00E959A8">
      <w:pPr>
        <w:widowControl w:val="0"/>
        <w:numPr>
          <w:ilvl w:val="1"/>
          <w:numId w:val="220"/>
        </w:numPr>
        <w:pBdr>
          <w:top w:val="nil"/>
          <w:left w:val="nil"/>
          <w:bottom w:val="nil"/>
          <w:right w:val="nil"/>
          <w:between w:val="nil"/>
          <w:bar w:val="nil"/>
        </w:pBdr>
        <w:spacing w:after="0" w:line="240" w:lineRule="auto"/>
        <w:ind w:left="851"/>
        <w:jc w:val="both"/>
      </w:pPr>
      <w:r w:rsidRPr="00251A70">
        <w:t xml:space="preserve">w terminie </w:t>
      </w:r>
      <w:r w:rsidRPr="00251A70">
        <w:rPr>
          <w:b/>
          <w:bCs/>
        </w:rPr>
        <w:t xml:space="preserve">7 </w:t>
      </w:r>
      <w:r w:rsidRPr="00251A70">
        <w:t xml:space="preserve">dni od daty odstąpienia od Umowy Wykonawca przy udziale Inspektora Nadzoru Inwestorskiego i Zamawiającego sporządzi protokół inwentaryzacji robót </w:t>
      </w:r>
      <w:r w:rsidRPr="00251A70">
        <w:rPr>
          <w:rFonts w:eastAsia="Times New Roman"/>
        </w:rPr>
        <w:br/>
      </w:r>
      <w:r w:rsidRPr="00251A70">
        <w:t>w toku według stanu na dzień odstąpienia,</w:t>
      </w:r>
    </w:p>
    <w:p w14:paraId="3BCB62C9" w14:textId="77777777" w:rsidR="004C1A24" w:rsidRPr="00251A70" w:rsidRDefault="004C1A24" w:rsidP="00E959A8">
      <w:pPr>
        <w:widowControl w:val="0"/>
        <w:numPr>
          <w:ilvl w:val="1"/>
          <w:numId w:val="220"/>
        </w:numPr>
        <w:pBdr>
          <w:top w:val="nil"/>
          <w:left w:val="nil"/>
          <w:bottom w:val="nil"/>
          <w:right w:val="nil"/>
          <w:between w:val="nil"/>
          <w:bar w:val="nil"/>
        </w:pBdr>
        <w:spacing w:after="0" w:line="240" w:lineRule="auto"/>
        <w:ind w:left="851"/>
        <w:jc w:val="both"/>
      </w:pPr>
      <w:r w:rsidRPr="00251A70">
        <w:t xml:space="preserve">Wykonawca zabezpieczy przerwane roboty w zakresie obustronnie uzgodnionym – na koszt tej Strony, z powodu której następuje odstąpienie od Umowy, </w:t>
      </w:r>
    </w:p>
    <w:p w14:paraId="04998AEC" w14:textId="77777777" w:rsidR="004C1A24" w:rsidRPr="00251A70" w:rsidRDefault="004C1A24" w:rsidP="00E959A8">
      <w:pPr>
        <w:widowControl w:val="0"/>
        <w:numPr>
          <w:ilvl w:val="1"/>
          <w:numId w:val="220"/>
        </w:numPr>
        <w:pBdr>
          <w:top w:val="nil"/>
          <w:left w:val="nil"/>
          <w:bottom w:val="nil"/>
          <w:right w:val="nil"/>
          <w:between w:val="nil"/>
          <w:bar w:val="nil"/>
        </w:pBdr>
        <w:spacing w:after="0" w:line="240" w:lineRule="auto"/>
        <w:ind w:left="851"/>
        <w:jc w:val="both"/>
      </w:pPr>
      <w:r w:rsidRPr="00251A70">
        <w:t>Wykonawca zgłosi termin do dokonania przez Inspektora Nadzoru Inwestorskiego odbioru robót przerwanych oraz robót zabezpieczających, jeżeli odstąpienie od Umowy nastąpiło z przyczyn, za które Wykonawca nie odpowiada.</w:t>
      </w:r>
    </w:p>
    <w:p w14:paraId="1173214E" w14:textId="77777777" w:rsidR="004C1A24" w:rsidRPr="00251A70" w:rsidRDefault="004C1A24" w:rsidP="00E959A8">
      <w:pPr>
        <w:widowControl w:val="0"/>
        <w:numPr>
          <w:ilvl w:val="1"/>
          <w:numId w:val="220"/>
        </w:numPr>
        <w:pBdr>
          <w:top w:val="nil"/>
          <w:left w:val="nil"/>
          <w:bottom w:val="nil"/>
          <w:right w:val="nil"/>
          <w:between w:val="nil"/>
          <w:bar w:val="nil"/>
        </w:pBdr>
        <w:spacing w:after="0" w:line="240" w:lineRule="auto"/>
        <w:ind w:left="851"/>
        <w:jc w:val="both"/>
      </w:pPr>
      <w:r w:rsidRPr="00251A70">
        <w:t>Wykonawca niezwłocznie, a najpóźniej w terminie 14 dni, usunie z terenu budowy urządzenia stanowiące zaplecze budowy, przez niego dostarczone lub wzniesione.</w:t>
      </w:r>
    </w:p>
    <w:p w14:paraId="08D16F34" w14:textId="77777777" w:rsidR="004C1A24" w:rsidRPr="00251A70" w:rsidRDefault="004C1A24" w:rsidP="00E959A8">
      <w:pPr>
        <w:widowControl w:val="0"/>
        <w:numPr>
          <w:ilvl w:val="0"/>
          <w:numId w:val="220"/>
        </w:numPr>
        <w:pBdr>
          <w:top w:val="nil"/>
          <w:left w:val="nil"/>
          <w:bottom w:val="nil"/>
          <w:right w:val="nil"/>
          <w:between w:val="nil"/>
          <w:bar w:val="nil"/>
        </w:pBdr>
        <w:spacing w:after="0" w:line="240" w:lineRule="auto"/>
        <w:ind w:left="426" w:hanging="426"/>
        <w:jc w:val="both"/>
      </w:pPr>
      <w:r w:rsidRPr="00251A70">
        <w:t>Zamawiający w razie odstąpienia od Umowy obowiązany jest do:</w:t>
      </w:r>
    </w:p>
    <w:p w14:paraId="65A3C467" w14:textId="77777777" w:rsidR="004C1A24" w:rsidRPr="00251A70" w:rsidRDefault="004C1A24" w:rsidP="00E959A8">
      <w:pPr>
        <w:widowControl w:val="0"/>
        <w:numPr>
          <w:ilvl w:val="1"/>
          <w:numId w:val="220"/>
        </w:numPr>
        <w:pBdr>
          <w:top w:val="nil"/>
          <w:left w:val="nil"/>
          <w:bottom w:val="nil"/>
          <w:right w:val="nil"/>
          <w:between w:val="nil"/>
          <w:bar w:val="nil"/>
        </w:pBdr>
        <w:spacing w:after="0" w:line="240" w:lineRule="auto"/>
        <w:jc w:val="both"/>
      </w:pPr>
      <w:r w:rsidRPr="00251A70">
        <w:t>dokonania odbioru robót przerwanych,</w:t>
      </w:r>
    </w:p>
    <w:p w14:paraId="56B28B31" w14:textId="77777777" w:rsidR="004C1A24" w:rsidRPr="00251A70" w:rsidRDefault="004C1A24" w:rsidP="00E959A8">
      <w:pPr>
        <w:widowControl w:val="0"/>
        <w:numPr>
          <w:ilvl w:val="1"/>
          <w:numId w:val="220"/>
        </w:numPr>
        <w:pBdr>
          <w:top w:val="nil"/>
          <w:left w:val="nil"/>
          <w:bottom w:val="nil"/>
          <w:right w:val="nil"/>
          <w:between w:val="nil"/>
          <w:bar w:val="nil"/>
        </w:pBdr>
        <w:spacing w:after="0" w:line="240" w:lineRule="auto"/>
        <w:jc w:val="both"/>
      </w:pPr>
      <w:r w:rsidRPr="00251A70">
        <w:t>przejęcia od Wykonawcy pod swój dozór terenu budowy.</w:t>
      </w:r>
    </w:p>
    <w:p w14:paraId="1A92C699" w14:textId="77777777" w:rsidR="004C1A24" w:rsidRPr="00251A70" w:rsidRDefault="004C1A24" w:rsidP="00E959A8">
      <w:pPr>
        <w:pStyle w:val="Akapitzlist"/>
        <w:widowControl w:val="0"/>
        <w:numPr>
          <w:ilvl w:val="0"/>
          <w:numId w:val="220"/>
        </w:numPr>
        <w:pBdr>
          <w:top w:val="nil"/>
          <w:left w:val="nil"/>
          <w:bottom w:val="nil"/>
          <w:right w:val="nil"/>
          <w:between w:val="nil"/>
          <w:bar w:val="nil"/>
        </w:pBdr>
        <w:tabs>
          <w:tab w:val="left" w:pos="426"/>
        </w:tabs>
        <w:spacing w:after="0" w:line="240" w:lineRule="auto"/>
        <w:ind w:left="426" w:hanging="426"/>
        <w:contextualSpacing w:val="0"/>
        <w:jc w:val="both"/>
        <w:rPr>
          <w:rFonts w:ascii="Times New Roman" w:hAnsi="Times New Roman"/>
        </w:rPr>
      </w:pPr>
      <w:r w:rsidRPr="00251A70">
        <w:rPr>
          <w:rFonts w:ascii="Times New Roman" w:hAnsi="Times New Roman"/>
        </w:rPr>
        <w:t>W przypadku nie wykonania przez Wykonawcę obowiązków określonych w ust. 7 pkt 2, 3 i 4 Zamawiający ma prawo wykonać je w zastępstwie i  koszt Wykonawcy, na co Wykonawca wyraża zgodę.</w:t>
      </w:r>
    </w:p>
    <w:p w14:paraId="0BD98F5C" w14:textId="77777777" w:rsidR="004C1A24" w:rsidRPr="00251A70" w:rsidRDefault="004C1A24" w:rsidP="00E959A8">
      <w:pPr>
        <w:pStyle w:val="Akapitzlist"/>
        <w:widowControl w:val="0"/>
        <w:numPr>
          <w:ilvl w:val="0"/>
          <w:numId w:val="220"/>
        </w:numPr>
        <w:pBdr>
          <w:top w:val="nil"/>
          <w:left w:val="nil"/>
          <w:bottom w:val="nil"/>
          <w:right w:val="nil"/>
          <w:between w:val="nil"/>
          <w:bar w:val="nil"/>
        </w:pBdr>
        <w:tabs>
          <w:tab w:val="left" w:pos="426"/>
        </w:tabs>
        <w:spacing w:after="0" w:line="240" w:lineRule="auto"/>
        <w:ind w:left="426" w:hanging="426"/>
        <w:contextualSpacing w:val="0"/>
        <w:jc w:val="both"/>
        <w:rPr>
          <w:rFonts w:ascii="Times New Roman" w:hAnsi="Times New Roman"/>
        </w:rPr>
      </w:pPr>
      <w:r w:rsidRPr="00251A70">
        <w:rPr>
          <w:rFonts w:ascii="Times New Roman" w:hAnsi="Times New Roman"/>
        </w:rPr>
        <w:t>W każdym przypadku odstąpienia od Umowy, zgodnie z niniejszą umową lub na podstawie Kodeksu cywilnego, Zamawiający wedle własnego wyboru, jest uprawiony do zatrzymania wszystkich lub niektórych dostarczonych przez Wykonawcę  urządzeń i części na podstawie umowy, za zapłatą wynagrodzenia w części odpowiadającej zakresowi wykonanej umowy, po potrąceniu kwot należnych Zamawiającemu od Wykonawcy na podstawie umowy, w szczególności kar umownych i odszkodowań.</w:t>
      </w:r>
    </w:p>
    <w:p w14:paraId="345D839B" w14:textId="77777777" w:rsidR="004C1A24" w:rsidRPr="00251A70" w:rsidRDefault="004C1A24" w:rsidP="00E959A8">
      <w:pPr>
        <w:pStyle w:val="Akapitzlist"/>
        <w:widowControl w:val="0"/>
        <w:numPr>
          <w:ilvl w:val="0"/>
          <w:numId w:val="220"/>
        </w:numPr>
        <w:pBdr>
          <w:top w:val="nil"/>
          <w:left w:val="nil"/>
          <w:bottom w:val="nil"/>
          <w:right w:val="nil"/>
          <w:between w:val="nil"/>
          <w:bar w:val="nil"/>
        </w:pBdr>
        <w:tabs>
          <w:tab w:val="left" w:pos="426"/>
        </w:tabs>
        <w:spacing w:after="0" w:line="240" w:lineRule="auto"/>
        <w:ind w:left="426" w:hanging="426"/>
        <w:contextualSpacing w:val="0"/>
        <w:jc w:val="both"/>
        <w:rPr>
          <w:rFonts w:ascii="Times New Roman" w:hAnsi="Times New Roman"/>
        </w:rPr>
      </w:pPr>
      <w:r w:rsidRPr="00251A70">
        <w:rPr>
          <w:rFonts w:ascii="Times New Roman" w:hAnsi="Times New Roman"/>
        </w:rPr>
        <w:t xml:space="preserve">Ustanie obowiązywania umowy, niezależnie od przyczyny i podstawy, w tym na skutek odstąpienia od umowy, nie pozbawia Zamawiającego prawa dochodzenia kar umownych i odszkodowań.    </w:t>
      </w:r>
    </w:p>
    <w:p w14:paraId="028E9A38" w14:textId="77777777" w:rsidR="004C1A24" w:rsidRPr="00251A70" w:rsidRDefault="004C1A24" w:rsidP="004C1A24">
      <w:pPr>
        <w:widowControl w:val="0"/>
        <w:spacing w:after="0" w:line="240" w:lineRule="auto"/>
        <w:ind w:left="360"/>
        <w:jc w:val="both"/>
      </w:pPr>
    </w:p>
    <w:p w14:paraId="33BEFFB5" w14:textId="77777777" w:rsidR="004C1A24" w:rsidRPr="00251A70" w:rsidRDefault="004C1A24" w:rsidP="004C1A24">
      <w:pPr>
        <w:pBdr>
          <w:top w:val="nil"/>
          <w:left w:val="nil"/>
          <w:bottom w:val="nil"/>
          <w:right w:val="nil"/>
          <w:between w:val="nil"/>
          <w:bar w:val="nil"/>
        </w:pBdr>
        <w:spacing w:after="0" w:line="240" w:lineRule="auto"/>
        <w:rPr>
          <w:rFonts w:eastAsia="Arial Unicode MS"/>
          <w:b/>
          <w:bCs/>
          <w:strike/>
          <w:u w:color="000000"/>
          <w:bdr w:val="nil"/>
          <w:lang w:eastAsia="pl-PL"/>
          <w14:textOutline w14:w="12700" w14:cap="flat" w14:cmpd="sng" w14:algn="ctr">
            <w14:noFill/>
            <w14:prstDash w14:val="solid"/>
            <w14:miter w14:lim="400000"/>
          </w14:textOutline>
        </w:rPr>
      </w:pPr>
    </w:p>
    <w:p w14:paraId="4164806C" w14:textId="77777777" w:rsidR="004C1A24" w:rsidRPr="00251A70" w:rsidRDefault="004C1A24" w:rsidP="004C1A24">
      <w:pPr>
        <w:spacing w:after="0" w:line="240" w:lineRule="auto"/>
        <w:jc w:val="center"/>
        <w:rPr>
          <w:rFonts w:eastAsia="Times New Roman"/>
          <w:b/>
          <w:bCs/>
        </w:rPr>
      </w:pPr>
      <w:r w:rsidRPr="00251A70">
        <w:rPr>
          <w:b/>
          <w:bCs/>
        </w:rPr>
        <w:t>§ 20</w:t>
      </w:r>
    </w:p>
    <w:p w14:paraId="479F8C85" w14:textId="77777777" w:rsidR="004C1A24" w:rsidRPr="00251A70" w:rsidRDefault="004C1A24" w:rsidP="004C1A24">
      <w:pPr>
        <w:spacing w:after="0" w:line="240" w:lineRule="auto"/>
        <w:jc w:val="center"/>
        <w:rPr>
          <w:b/>
          <w:bCs/>
        </w:rPr>
      </w:pPr>
      <w:r w:rsidRPr="00251A70">
        <w:rPr>
          <w:b/>
          <w:bCs/>
        </w:rPr>
        <w:t>Odpowiedzialność Wykonawców wchodzących w skład konsorcjum</w:t>
      </w:r>
    </w:p>
    <w:p w14:paraId="4EDEA9A0" w14:textId="77777777" w:rsidR="004C1A24" w:rsidRPr="00251A70" w:rsidRDefault="004C1A24" w:rsidP="004C1A24">
      <w:pPr>
        <w:spacing w:after="0" w:line="240" w:lineRule="auto"/>
        <w:jc w:val="center"/>
        <w:rPr>
          <w:rFonts w:eastAsia="Times New Roman"/>
          <w:b/>
          <w:bCs/>
        </w:rPr>
      </w:pPr>
    </w:p>
    <w:p w14:paraId="4F1E3AC3" w14:textId="77777777" w:rsidR="004C1A24" w:rsidRPr="00251A70" w:rsidRDefault="004C1A24" w:rsidP="004C1A24">
      <w:pPr>
        <w:spacing w:after="0" w:line="240" w:lineRule="auto"/>
        <w:jc w:val="both"/>
        <w:rPr>
          <w:rFonts w:eastAsia="Times New Roman"/>
        </w:rPr>
      </w:pPr>
      <w:r w:rsidRPr="00251A70">
        <w:t>Wykonawcy, którzy wspólnie przystąpili do postępowania i złożyli ofertę oraz zawarli niniejszą Umowę  ponoszą solidarną odpowiedzialność wobec Zmawiającego za należyte wykonanie Umowy, niezależnie od treści umów, które zawarli między sobą.</w:t>
      </w:r>
    </w:p>
    <w:p w14:paraId="55C12A4C" w14:textId="77777777" w:rsidR="004C1A24" w:rsidRPr="00251A70" w:rsidRDefault="004C1A24" w:rsidP="004C1A24">
      <w:pPr>
        <w:spacing w:after="0" w:line="240" w:lineRule="auto"/>
        <w:jc w:val="center"/>
        <w:rPr>
          <w:b/>
          <w:bCs/>
        </w:rPr>
      </w:pPr>
    </w:p>
    <w:p w14:paraId="6E808F2E" w14:textId="77777777" w:rsidR="004C1A24" w:rsidRPr="00251A70" w:rsidRDefault="004C1A24" w:rsidP="004C1A24">
      <w:pPr>
        <w:spacing w:after="0" w:line="240" w:lineRule="auto"/>
        <w:jc w:val="center"/>
        <w:rPr>
          <w:rFonts w:eastAsia="Times New Roman"/>
          <w:b/>
          <w:bCs/>
        </w:rPr>
      </w:pPr>
      <w:r w:rsidRPr="00251A70">
        <w:rPr>
          <w:b/>
          <w:bCs/>
        </w:rPr>
        <w:t xml:space="preserve">§ 21 </w:t>
      </w:r>
    </w:p>
    <w:p w14:paraId="5501D54A" w14:textId="77777777" w:rsidR="004C1A24" w:rsidRPr="00251A70" w:rsidRDefault="004C1A24" w:rsidP="004C1A24">
      <w:pPr>
        <w:spacing w:after="0" w:line="240" w:lineRule="auto"/>
        <w:jc w:val="center"/>
        <w:rPr>
          <w:b/>
          <w:bCs/>
        </w:rPr>
      </w:pPr>
      <w:r w:rsidRPr="00251A70">
        <w:rPr>
          <w:b/>
          <w:bCs/>
        </w:rPr>
        <w:t>Zmiany w umowie</w:t>
      </w:r>
    </w:p>
    <w:p w14:paraId="42606235" w14:textId="77777777" w:rsidR="004C1A24" w:rsidRPr="00251A70" w:rsidRDefault="004C1A24" w:rsidP="004C1A24">
      <w:pPr>
        <w:spacing w:after="0" w:line="240" w:lineRule="auto"/>
        <w:jc w:val="center"/>
        <w:rPr>
          <w:rFonts w:eastAsia="Times New Roman"/>
          <w:b/>
          <w:bCs/>
        </w:rPr>
      </w:pPr>
    </w:p>
    <w:p w14:paraId="06A45B6E" w14:textId="77777777" w:rsidR="004C1A24" w:rsidRPr="00251A70" w:rsidRDefault="004C1A24" w:rsidP="004C1A24">
      <w:pPr>
        <w:autoSpaceDE w:val="0"/>
        <w:autoSpaceDN w:val="0"/>
        <w:adjustRightInd w:val="0"/>
        <w:spacing w:after="0" w:line="288" w:lineRule="auto"/>
        <w:jc w:val="both"/>
      </w:pPr>
      <w:r w:rsidRPr="00251A70">
        <w:t xml:space="preserve">Zamawiający przewiduje, że wprowadzenie zmian do zawartej Umowy będzie możliwe </w:t>
      </w:r>
      <w:r w:rsidRPr="00251A70">
        <w:br/>
        <w:t xml:space="preserve">w przypadkach nie prowadzących do istotnej jej zamiany w rozumieniu art.454 Ustawy PZP, wskazanych w art.455 PZP oraz w innym przewidzianych prawem sytuacjach, w tym w szczególności w przypadku : </w:t>
      </w:r>
    </w:p>
    <w:p w14:paraId="6A544C12" w14:textId="77777777" w:rsidR="004C1A24" w:rsidRPr="00251A70" w:rsidRDefault="004C1A24" w:rsidP="00E959A8">
      <w:pPr>
        <w:pStyle w:val="Akapitzlist"/>
        <w:numPr>
          <w:ilvl w:val="0"/>
          <w:numId w:val="222"/>
        </w:numPr>
        <w:suppressAutoHyphens w:val="0"/>
        <w:autoSpaceDE w:val="0"/>
        <w:autoSpaceDN w:val="0"/>
        <w:adjustRightInd w:val="0"/>
        <w:spacing w:after="0" w:line="288" w:lineRule="auto"/>
        <w:jc w:val="both"/>
        <w:rPr>
          <w:rFonts w:ascii="Times New Roman" w:hAnsi="Times New Roman" w:cs="Times New Roman"/>
        </w:rPr>
      </w:pPr>
      <w:r w:rsidRPr="00251A70">
        <w:rPr>
          <w:rFonts w:ascii="Times New Roman" w:hAnsi="Times New Roman" w:cs="Times New Roman"/>
        </w:rPr>
        <w:t xml:space="preserve"> omyłek pisarskich lub błędów rachunkowych, mających na celu wyjaśnienia wątpliwości treści Umowy, jeżeli będzie budziła ona wątpliwości interpretacyjne między stronami,</w:t>
      </w:r>
    </w:p>
    <w:p w14:paraId="3EF748D3" w14:textId="77777777" w:rsidR="004C1A24" w:rsidRPr="00251A70" w:rsidRDefault="004C1A24" w:rsidP="00E959A8">
      <w:pPr>
        <w:numPr>
          <w:ilvl w:val="0"/>
          <w:numId w:val="222"/>
        </w:numPr>
        <w:suppressAutoHyphens w:val="0"/>
        <w:autoSpaceDE w:val="0"/>
        <w:autoSpaceDN w:val="0"/>
        <w:adjustRightInd w:val="0"/>
        <w:spacing w:after="0" w:line="288" w:lineRule="auto"/>
        <w:ind w:left="851" w:hanging="426"/>
        <w:contextualSpacing/>
        <w:jc w:val="both"/>
      </w:pPr>
      <w:r w:rsidRPr="00251A70">
        <w:t xml:space="preserve">konieczności zmiany sposobu wykonania lub zakresu zamówienia z przyczyn wcześniej nie przewidzianych, lub w przypadku zmiany potrzeb Zamawiającego, chociażby wiązało się to ze zmianą wysokości wynagrodzenia, </w:t>
      </w:r>
    </w:p>
    <w:p w14:paraId="2FB18AEA" w14:textId="77777777" w:rsidR="004C1A24" w:rsidRPr="00251A70" w:rsidRDefault="004C1A24" w:rsidP="00E959A8">
      <w:pPr>
        <w:numPr>
          <w:ilvl w:val="0"/>
          <w:numId w:val="222"/>
        </w:numPr>
        <w:suppressAutoHyphens w:val="0"/>
        <w:autoSpaceDE w:val="0"/>
        <w:autoSpaceDN w:val="0"/>
        <w:adjustRightInd w:val="0"/>
        <w:spacing w:after="0" w:line="288" w:lineRule="auto"/>
        <w:ind w:left="851" w:hanging="426"/>
        <w:contextualSpacing/>
        <w:jc w:val="both"/>
      </w:pPr>
      <w:r w:rsidRPr="00251A70">
        <w:t xml:space="preserve">konieczności zmiany terminu wykonania zamówienia z przyczyn niezawinionych przez Wykonawcę spowodowanych w szczególności: </w:t>
      </w:r>
    </w:p>
    <w:p w14:paraId="492AF8B1" w14:textId="77777777" w:rsidR="004C1A24" w:rsidRPr="00251A70" w:rsidRDefault="004C1A24" w:rsidP="00E959A8">
      <w:pPr>
        <w:numPr>
          <w:ilvl w:val="0"/>
          <w:numId w:val="223"/>
        </w:numPr>
        <w:suppressAutoHyphens w:val="0"/>
        <w:autoSpaceDE w:val="0"/>
        <w:autoSpaceDN w:val="0"/>
        <w:adjustRightInd w:val="0"/>
        <w:spacing w:after="0" w:line="288" w:lineRule="auto"/>
        <w:ind w:left="1276" w:hanging="425"/>
        <w:contextualSpacing/>
        <w:jc w:val="both"/>
      </w:pPr>
      <w:r w:rsidRPr="00251A70">
        <w:t>wystąpieniem niekorzystnych warunków atmosferycznych przy których niemożliwe jest prowadzenie robót budowlanych zgodnie ze sztuką budowlaną, o ile Wykonawca wykaże, że okoliczności te miały bezpośredni wpływ na niemożność wykonywania świadczenia,</w:t>
      </w:r>
    </w:p>
    <w:p w14:paraId="1093754C" w14:textId="77777777" w:rsidR="004C1A24" w:rsidRPr="00251A70" w:rsidRDefault="004C1A24" w:rsidP="00E959A8">
      <w:pPr>
        <w:numPr>
          <w:ilvl w:val="0"/>
          <w:numId w:val="223"/>
        </w:numPr>
        <w:suppressAutoHyphens w:val="0"/>
        <w:autoSpaceDE w:val="0"/>
        <w:autoSpaceDN w:val="0"/>
        <w:adjustRightInd w:val="0"/>
        <w:spacing w:after="0" w:line="288" w:lineRule="auto"/>
        <w:ind w:left="1276" w:hanging="425"/>
        <w:contextualSpacing/>
        <w:jc w:val="both"/>
      </w:pPr>
      <w:r w:rsidRPr="00251A70">
        <w:t>wystąpieniem okoliczności siły wyższej, przy czym przedłużenie terminu wykonania zamówienia nastąpi o liczbę dni, odpowiadającą okresowi występowania siły wyższej,</w:t>
      </w:r>
    </w:p>
    <w:p w14:paraId="040793AB" w14:textId="77777777" w:rsidR="004C1A24" w:rsidRPr="00251A70" w:rsidRDefault="004C1A24" w:rsidP="00E959A8">
      <w:pPr>
        <w:numPr>
          <w:ilvl w:val="0"/>
          <w:numId w:val="223"/>
        </w:numPr>
        <w:suppressAutoHyphens w:val="0"/>
        <w:autoSpaceDE w:val="0"/>
        <w:autoSpaceDN w:val="0"/>
        <w:adjustRightInd w:val="0"/>
        <w:spacing w:after="0" w:line="288" w:lineRule="auto"/>
        <w:ind w:left="1276" w:hanging="425"/>
        <w:contextualSpacing/>
        <w:jc w:val="both"/>
      </w:pPr>
      <w:r w:rsidRPr="00251A70">
        <w:t xml:space="preserve">skierowaniem przez Zamawiającego do Wykonawcy pisemnego żądania wstrzymania robót budowalnych, stanowiących przedmiot zamówienia lub wydaniem zakazu prowadzenia robót budowlanych stanowiących przedmiot zamówienia przez właściwy organ władzy publicznej, o ile wydanie zakazu nie nastąpiło z przyczyn, za które Wykonawca ponosi odpowiedzialność; przy czym przedłużenie terminu nastąpi o liczbę dni odpowiadającą okresowi, na jaki Wykonawcy nakazano wstrzymania robót budowlanych lub zakazano prowadzenia tych robót, </w:t>
      </w:r>
    </w:p>
    <w:p w14:paraId="31B8BD4C" w14:textId="77777777" w:rsidR="004C1A24" w:rsidRPr="00251A70" w:rsidRDefault="004C1A24" w:rsidP="00E959A8">
      <w:pPr>
        <w:numPr>
          <w:ilvl w:val="0"/>
          <w:numId w:val="223"/>
        </w:numPr>
        <w:suppressAutoHyphens w:val="0"/>
        <w:autoSpaceDE w:val="0"/>
        <w:autoSpaceDN w:val="0"/>
        <w:adjustRightInd w:val="0"/>
        <w:spacing w:after="0" w:line="288" w:lineRule="auto"/>
        <w:ind w:left="1276" w:hanging="425"/>
        <w:contextualSpacing/>
        <w:jc w:val="both"/>
      </w:pPr>
      <w:r w:rsidRPr="00251A70">
        <w:t>wystąpieniem kolizji z sieciami lub instalacjami nieujawnionymi w dokumentach załączonych do SWZ; przy czym przedłużenie terminu nastąpi o liczbę dni niezbędną na usunięcie kolizji,</w:t>
      </w:r>
    </w:p>
    <w:p w14:paraId="1742CC9A" w14:textId="77777777" w:rsidR="004C1A24" w:rsidRPr="00251A70" w:rsidRDefault="004C1A24" w:rsidP="00E959A8">
      <w:pPr>
        <w:numPr>
          <w:ilvl w:val="0"/>
          <w:numId w:val="223"/>
        </w:numPr>
        <w:suppressAutoHyphens w:val="0"/>
        <w:autoSpaceDE w:val="0"/>
        <w:autoSpaceDN w:val="0"/>
        <w:adjustRightInd w:val="0"/>
        <w:spacing w:after="0" w:line="288" w:lineRule="auto"/>
        <w:ind w:left="1276" w:hanging="425"/>
        <w:contextualSpacing/>
        <w:jc w:val="both"/>
      </w:pPr>
      <w:r w:rsidRPr="00251A70">
        <w:t xml:space="preserve">koniecznością wykonania robót dodatkowych lub zamiennych, które będą niezbędne </w:t>
      </w:r>
      <w:r w:rsidRPr="00251A70">
        <w:br/>
        <w:t>do prawidłowego wykonania lub zakończenia robót objętych Umową,</w:t>
      </w:r>
    </w:p>
    <w:p w14:paraId="78AFE810" w14:textId="77777777" w:rsidR="004C1A24" w:rsidRPr="00251A70" w:rsidRDefault="004C1A24" w:rsidP="00E959A8">
      <w:pPr>
        <w:numPr>
          <w:ilvl w:val="0"/>
          <w:numId w:val="222"/>
        </w:numPr>
        <w:suppressAutoHyphens w:val="0"/>
        <w:autoSpaceDE w:val="0"/>
        <w:autoSpaceDN w:val="0"/>
        <w:adjustRightInd w:val="0"/>
        <w:spacing w:after="0" w:line="288" w:lineRule="auto"/>
        <w:ind w:left="851" w:hanging="426"/>
        <w:contextualSpacing/>
        <w:jc w:val="both"/>
      </w:pPr>
      <w:r w:rsidRPr="00251A70">
        <w:t xml:space="preserve">koniecznością wykonania dodatkowych badań lub ekspertyz, o czas niezbędny na ich wykonania i uzyskania ewentualnych decyzji lub uzgodnień z nimi związanych, jeżeli zmiany Umowy, w tym zmiany sposobu płatności, wymagać będzie ochrona interesu Zamawiającego, </w:t>
      </w:r>
    </w:p>
    <w:p w14:paraId="0F66AFE4" w14:textId="77777777" w:rsidR="004C1A24" w:rsidRPr="00251A70" w:rsidRDefault="004C1A24" w:rsidP="00E959A8">
      <w:pPr>
        <w:numPr>
          <w:ilvl w:val="0"/>
          <w:numId w:val="222"/>
        </w:numPr>
        <w:suppressAutoHyphens w:val="0"/>
        <w:autoSpaceDE w:val="0"/>
        <w:autoSpaceDN w:val="0"/>
        <w:adjustRightInd w:val="0"/>
        <w:spacing w:after="0" w:line="288" w:lineRule="auto"/>
        <w:ind w:left="851" w:hanging="426"/>
        <w:contextualSpacing/>
        <w:jc w:val="both"/>
      </w:pPr>
      <w:r w:rsidRPr="00251A70">
        <w:t xml:space="preserve">zmiany sposobu, zakresu lub terminu zamówienia w przypadkach i na zasadach określonych w art.15r </w:t>
      </w:r>
      <w:r w:rsidRPr="00251A70">
        <w:rPr>
          <w:i/>
          <w:iCs/>
        </w:rPr>
        <w:t>ustawy z dn. 02.03.2020r. o szczególnych rozwiązaniach związanych z zapobieganiem, przeciwdziałaniem i zwalczaniem COVID-19, innych chorób zakaźnych oraz wywołanych nimi sytuacji kryzysowych</w:t>
      </w:r>
      <w:r w:rsidRPr="00251A70">
        <w:t>,  jeśli będzie obowiązywał stan epidemii lub zagrożenia epidemicznego i przepis ten dalej będzie obowiązywał,</w:t>
      </w:r>
    </w:p>
    <w:p w14:paraId="71767DE4" w14:textId="77777777" w:rsidR="004C1A24" w:rsidRPr="00251A70" w:rsidRDefault="004C1A24" w:rsidP="00E959A8">
      <w:pPr>
        <w:numPr>
          <w:ilvl w:val="0"/>
          <w:numId w:val="222"/>
        </w:numPr>
        <w:suppressAutoHyphens w:val="0"/>
        <w:autoSpaceDE w:val="0"/>
        <w:autoSpaceDN w:val="0"/>
        <w:adjustRightInd w:val="0"/>
        <w:spacing w:after="0" w:line="288" w:lineRule="auto"/>
        <w:ind w:left="851" w:hanging="426"/>
        <w:contextualSpacing/>
        <w:jc w:val="both"/>
      </w:pPr>
      <w:r w:rsidRPr="00251A70">
        <w:t>zmiany powszechnie obowiązujących przepisów prawa w zakresie mającym bezpośredni wpływ na realizację przedmiotu zamówienia,</w:t>
      </w:r>
    </w:p>
    <w:p w14:paraId="69C87947" w14:textId="77777777" w:rsidR="004C1A24" w:rsidRPr="00251A70" w:rsidRDefault="004C1A24" w:rsidP="00E959A8">
      <w:pPr>
        <w:numPr>
          <w:ilvl w:val="0"/>
          <w:numId w:val="222"/>
        </w:numPr>
        <w:suppressAutoHyphens w:val="0"/>
        <w:autoSpaceDE w:val="0"/>
        <w:autoSpaceDN w:val="0"/>
        <w:adjustRightInd w:val="0"/>
        <w:spacing w:after="0" w:line="288" w:lineRule="auto"/>
        <w:ind w:left="851" w:hanging="426"/>
        <w:contextualSpacing/>
        <w:jc w:val="both"/>
      </w:pPr>
      <w:r w:rsidRPr="00251A70">
        <w:t>zmiany wartości brutto wynagrodzenia Wykonawcy, w przypadku zmiany ustawowej wysokości (stawki) podatku od towarów i usług,</w:t>
      </w:r>
    </w:p>
    <w:p w14:paraId="4AE196E6" w14:textId="77777777" w:rsidR="004C1A24" w:rsidRPr="00251A70" w:rsidRDefault="004C1A24" w:rsidP="00E959A8">
      <w:pPr>
        <w:numPr>
          <w:ilvl w:val="0"/>
          <w:numId w:val="222"/>
        </w:numPr>
        <w:suppressAutoHyphens w:val="0"/>
        <w:autoSpaceDE w:val="0"/>
        <w:autoSpaceDN w:val="0"/>
        <w:adjustRightInd w:val="0"/>
        <w:spacing w:after="0" w:line="288" w:lineRule="auto"/>
        <w:ind w:left="851" w:hanging="426"/>
        <w:contextualSpacing/>
        <w:jc w:val="both"/>
      </w:pPr>
      <w:r w:rsidRPr="00251A70">
        <w:t xml:space="preserve">wprowadzenia, zmiany lub rezygnacji z Podwykonawcy, z tym zastrzeżeniem, że jeżeli zmiana lub rezygnacja z Podwykonawcy dotyczy podmiotu, na zasoby którego Wykonawca powoływał się na zasadach określonych w art. 118  Ustawy PZP, w celu wykazania spełnienia warunków udziału w postepowaniu, przed zmianą Umowy Wykonawca zobowiązany jest wykazać Zamawiającemu, że proponowany inny podwykonawca lub Wykonawca samodzielnie spełnia warunki w stopniu nie mniejszym niż podwykonawca, na którego zasoby Wykonawca powoływał się w trakcie postępowania o udzielenie zamówienia, </w:t>
      </w:r>
    </w:p>
    <w:p w14:paraId="4B66C3EE" w14:textId="67F13C19" w:rsidR="004C1A24" w:rsidRPr="00251A70" w:rsidRDefault="004C1A24" w:rsidP="00E959A8">
      <w:pPr>
        <w:numPr>
          <w:ilvl w:val="0"/>
          <w:numId w:val="222"/>
        </w:numPr>
        <w:suppressAutoHyphens w:val="0"/>
        <w:autoSpaceDE w:val="0"/>
        <w:autoSpaceDN w:val="0"/>
        <w:adjustRightInd w:val="0"/>
        <w:spacing w:after="0" w:line="288" w:lineRule="auto"/>
        <w:ind w:left="851" w:hanging="426"/>
        <w:contextualSpacing/>
        <w:jc w:val="both"/>
        <w:rPr>
          <w:b/>
        </w:rPr>
      </w:pPr>
      <w:r w:rsidRPr="00251A70">
        <w:t xml:space="preserve">innych zmian korzystanych dla Zamawiającego, w tym polegających na zamianie elementów zamówienia na elementy o lepszych lub odpowiedniejszych parametrach technicznych chociażby wiązało się to z koniecznością zmiany terminu lub sposobu wykonania zamówienia. W szczególności dotyczy to takich sytuacji jak : </w:t>
      </w:r>
    </w:p>
    <w:p w14:paraId="4406E296" w14:textId="47612FD3" w:rsidR="00251A70" w:rsidRDefault="004C1A24" w:rsidP="00220FE2">
      <w:pPr>
        <w:pStyle w:val="Akapitzlist"/>
        <w:numPr>
          <w:ilvl w:val="0"/>
          <w:numId w:val="226"/>
        </w:numPr>
        <w:suppressAutoHyphens w:val="0"/>
        <w:autoSpaceDE w:val="0"/>
        <w:autoSpaceDN w:val="0"/>
        <w:adjustRightInd w:val="0"/>
        <w:spacing w:after="0" w:line="288" w:lineRule="auto"/>
        <w:ind w:left="1276" w:hanging="425"/>
        <w:jc w:val="both"/>
        <w:rPr>
          <w:rFonts w:ascii="Times New Roman" w:hAnsi="Times New Roman" w:cs="Times New Roman"/>
        </w:rPr>
      </w:pPr>
      <w:r w:rsidRPr="00251A70">
        <w:rPr>
          <w:rFonts w:ascii="Times New Roman" w:hAnsi="Times New Roman" w:cs="Times New Roman"/>
        </w:rPr>
        <w:t>powodujące obniżenie kosztu ponoszonego przez Zamawiającego na wykonanego przedmiotu umowy oraz kosztów eksploatacyjnych;</w:t>
      </w:r>
    </w:p>
    <w:p w14:paraId="3DF0AAE7" w14:textId="6F40108D" w:rsidR="004C1A24" w:rsidRPr="00251A70" w:rsidRDefault="004C1A24" w:rsidP="00220FE2">
      <w:pPr>
        <w:pStyle w:val="Akapitzlist"/>
        <w:numPr>
          <w:ilvl w:val="0"/>
          <w:numId w:val="226"/>
        </w:numPr>
        <w:suppressAutoHyphens w:val="0"/>
        <w:autoSpaceDE w:val="0"/>
        <w:autoSpaceDN w:val="0"/>
        <w:adjustRightInd w:val="0"/>
        <w:spacing w:after="0" w:line="288" w:lineRule="auto"/>
        <w:ind w:left="1276" w:hanging="425"/>
        <w:jc w:val="both"/>
        <w:rPr>
          <w:rFonts w:ascii="Times New Roman" w:hAnsi="Times New Roman" w:cs="Times New Roman"/>
        </w:rPr>
      </w:pPr>
      <w:r w:rsidRPr="00251A70">
        <w:rPr>
          <w:rFonts w:ascii="Times New Roman" w:hAnsi="Times New Roman" w:cs="Times New Roman"/>
        </w:rPr>
        <w:t>powodujące poprawienie parametrów technicznych</w:t>
      </w:r>
      <w:r w:rsidRPr="00251A70">
        <w:t xml:space="preserve">; </w:t>
      </w:r>
    </w:p>
    <w:p w14:paraId="54D9418C" w14:textId="2D6279DE" w:rsidR="004C1A24" w:rsidRDefault="004C1A24" w:rsidP="00220FE2">
      <w:pPr>
        <w:pStyle w:val="Akapitzlist"/>
        <w:numPr>
          <w:ilvl w:val="0"/>
          <w:numId w:val="226"/>
        </w:numPr>
        <w:suppressAutoHyphens w:val="0"/>
        <w:autoSpaceDE w:val="0"/>
        <w:autoSpaceDN w:val="0"/>
        <w:adjustRightInd w:val="0"/>
        <w:spacing w:after="0" w:line="288" w:lineRule="auto"/>
        <w:ind w:left="1276" w:hanging="425"/>
        <w:jc w:val="both"/>
        <w:rPr>
          <w:rFonts w:ascii="Times New Roman" w:hAnsi="Times New Roman" w:cs="Times New Roman"/>
        </w:rPr>
      </w:pPr>
      <w:r w:rsidRPr="00251A70">
        <w:rPr>
          <w:rFonts w:ascii="Times New Roman" w:hAnsi="Times New Roman" w:cs="Times New Roman"/>
        </w:rPr>
        <w:t>wynikające z aktualizacji rozwiązań z uwagi na postęp technologiczny lub zmiany obowiązujących przepisów;</w:t>
      </w:r>
    </w:p>
    <w:p w14:paraId="2DB48BB3" w14:textId="02DBECE4" w:rsidR="004C1A24" w:rsidRDefault="004C1A24" w:rsidP="00220FE2">
      <w:pPr>
        <w:pStyle w:val="Akapitzlist"/>
        <w:numPr>
          <w:ilvl w:val="0"/>
          <w:numId w:val="226"/>
        </w:numPr>
        <w:suppressAutoHyphens w:val="0"/>
        <w:autoSpaceDE w:val="0"/>
        <w:autoSpaceDN w:val="0"/>
        <w:adjustRightInd w:val="0"/>
        <w:spacing w:after="0" w:line="288" w:lineRule="auto"/>
        <w:ind w:left="1276" w:hanging="425"/>
        <w:jc w:val="both"/>
        <w:rPr>
          <w:rFonts w:ascii="Times New Roman" w:hAnsi="Times New Roman" w:cs="Times New Roman"/>
        </w:rPr>
      </w:pPr>
      <w:r w:rsidRPr="00251A70">
        <w:rPr>
          <w:rFonts w:ascii="Times New Roman" w:hAnsi="Times New Roman" w:cs="Times New Roman"/>
        </w:rPr>
        <w:t>wynikające z konieczności zrealizowania robót przy zastosowaniu innych rozwiązań technicznych/technologicznych, niż wskazane w materiałach przetargowych w sytuacji, gdyby zastosowanie przewidzianych rozwiązań groziło niewykonaniem lub wadliwym wykonaniem przedmiotu umowy, czego Wykonawca przy zachowaniu należytej staranności nie mógł przewidzieć zawierając niniejszą umowę;</w:t>
      </w:r>
    </w:p>
    <w:p w14:paraId="026024D4" w14:textId="77777777" w:rsidR="004C1A24" w:rsidRPr="00220FE2" w:rsidRDefault="004C1A24" w:rsidP="00220FE2">
      <w:pPr>
        <w:pStyle w:val="Akapitzlist"/>
        <w:numPr>
          <w:ilvl w:val="0"/>
          <w:numId w:val="226"/>
        </w:numPr>
        <w:suppressAutoHyphens w:val="0"/>
        <w:autoSpaceDE w:val="0"/>
        <w:autoSpaceDN w:val="0"/>
        <w:adjustRightInd w:val="0"/>
        <w:spacing w:after="0" w:line="288" w:lineRule="auto"/>
        <w:ind w:left="1276" w:hanging="425"/>
        <w:jc w:val="both"/>
        <w:rPr>
          <w:rFonts w:ascii="Times New Roman" w:hAnsi="Times New Roman" w:cs="Times New Roman"/>
        </w:rPr>
      </w:pPr>
      <w:r w:rsidRPr="00220FE2">
        <w:rPr>
          <w:rFonts w:ascii="Times New Roman" w:hAnsi="Times New Roman" w:cs="Times New Roman"/>
        </w:rPr>
        <w:t>wynikające z wykonania robót zamiennych w stosunku do rozwiązań przewidzianych w materiałach przetargowych, skutkujących zwiększeniem bezpieczeństwa, podniesieniem funkcjonalności i efektywności rozwiązań.</w:t>
      </w:r>
    </w:p>
    <w:p w14:paraId="3D71817A" w14:textId="77777777" w:rsidR="004C1A24" w:rsidRPr="00251A70" w:rsidRDefault="004C1A24" w:rsidP="004C1A24">
      <w:pPr>
        <w:spacing w:after="0" w:line="240" w:lineRule="auto"/>
        <w:jc w:val="both"/>
        <w:rPr>
          <w:rFonts w:eastAsia="Times New Roman"/>
        </w:rPr>
      </w:pPr>
    </w:p>
    <w:p w14:paraId="46810275"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u w:color="000000"/>
          <w:bdr w:val="nil"/>
          <w:lang w:eastAsia="pl-PL"/>
          <w14:textOutline w14:w="12700" w14:cap="flat" w14:cmpd="sng" w14:algn="ctr">
            <w14:noFill/>
            <w14:prstDash w14:val="solid"/>
            <w14:miter w14:lim="400000"/>
          </w14:textOutline>
        </w:rPr>
      </w:pPr>
    </w:p>
    <w:p w14:paraId="5E482AE1" w14:textId="77777777" w:rsidR="004C1A24" w:rsidRPr="00251A70" w:rsidRDefault="004C1A24" w:rsidP="004C1A24">
      <w:pPr>
        <w:pBdr>
          <w:top w:val="nil"/>
          <w:left w:val="nil"/>
          <w:bottom w:val="nil"/>
          <w:right w:val="nil"/>
          <w:between w:val="nil"/>
          <w:bar w:val="nil"/>
        </w:pBdr>
        <w:spacing w:after="0" w:line="240" w:lineRule="auto"/>
        <w:ind w:left="780"/>
        <w:jc w:val="both"/>
        <w:rPr>
          <w:rFonts w:eastAsia="Arial Unicode MS"/>
          <w:u w:color="000000"/>
          <w:bdr w:val="nil"/>
          <w:lang w:eastAsia="pl-PL"/>
          <w14:textOutline w14:w="12700" w14:cap="flat" w14:cmpd="sng" w14:algn="ctr">
            <w14:noFill/>
            <w14:prstDash w14:val="solid"/>
            <w14:miter w14:lim="400000"/>
          </w14:textOutline>
        </w:rPr>
      </w:pPr>
    </w:p>
    <w:p w14:paraId="11A1D48E"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 22</w:t>
      </w:r>
    </w:p>
    <w:p w14:paraId="086404C3" w14:textId="77777777" w:rsidR="004C1A24" w:rsidRPr="00251A70" w:rsidRDefault="004C1A24" w:rsidP="004C1A24">
      <w:pPr>
        <w:pBdr>
          <w:top w:val="nil"/>
          <w:left w:val="nil"/>
          <w:bottom w:val="nil"/>
          <w:right w:val="nil"/>
          <w:between w:val="nil"/>
          <w:bar w:val="nil"/>
        </w:pBdr>
        <w:spacing w:after="0" w:line="240" w:lineRule="auto"/>
        <w:ind w:left="454"/>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Warunki udostępnienia mediów</w:t>
      </w:r>
    </w:p>
    <w:p w14:paraId="001750A9" w14:textId="77777777" w:rsidR="004C1A24" w:rsidRPr="00251A70" w:rsidRDefault="004C1A24" w:rsidP="004C1A24">
      <w:pPr>
        <w:pBdr>
          <w:top w:val="nil"/>
          <w:left w:val="nil"/>
          <w:bottom w:val="nil"/>
          <w:right w:val="nil"/>
          <w:between w:val="nil"/>
          <w:bar w:val="nil"/>
        </w:pBdr>
        <w:spacing w:after="0" w:line="240" w:lineRule="auto"/>
        <w:ind w:left="454"/>
        <w:jc w:val="center"/>
        <w:rPr>
          <w:rFonts w:eastAsia="Arial Unicode MS"/>
          <w:u w:color="000000"/>
          <w:bdr w:val="nil"/>
          <w:lang w:eastAsia="pl-PL"/>
          <w14:textOutline w14:w="12700" w14:cap="flat" w14:cmpd="sng" w14:algn="ctr">
            <w14:noFill/>
            <w14:prstDash w14:val="solid"/>
            <w14:miter w14:lim="400000"/>
          </w14:textOutline>
        </w:rPr>
      </w:pPr>
    </w:p>
    <w:p w14:paraId="197E1021" w14:textId="77777777" w:rsidR="004C1A24" w:rsidRPr="00251A70" w:rsidRDefault="004C1A24" w:rsidP="00E959A8">
      <w:pPr>
        <w:pStyle w:val="Akapitzlist"/>
        <w:numPr>
          <w:ilvl w:val="3"/>
          <w:numId w:val="204"/>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cs="Times New Roman"/>
        </w:rPr>
      </w:pPr>
      <w:r w:rsidRPr="00251A70">
        <w:rPr>
          <w:rFonts w:ascii="Times New Roman" w:hAnsi="Times New Roman" w:cs="Times New Roman"/>
        </w:rPr>
        <w:t>Wykonawca we własnym zakresie zapewnia sobie media niezbędne do funkcjonowania całego terenu budowy wraz z zapleczem.</w:t>
      </w:r>
    </w:p>
    <w:p w14:paraId="143D8654" w14:textId="77777777" w:rsidR="004C1A24" w:rsidRPr="00251A70" w:rsidRDefault="004C1A24" w:rsidP="00E959A8">
      <w:pPr>
        <w:pStyle w:val="Akapitzlist"/>
        <w:numPr>
          <w:ilvl w:val="3"/>
          <w:numId w:val="204"/>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cs="Times New Roman"/>
        </w:rPr>
      </w:pPr>
      <w:r w:rsidRPr="00251A70">
        <w:rPr>
          <w:rFonts w:ascii="Times New Roman" w:hAnsi="Times New Roman" w:cs="Times New Roman"/>
        </w:rPr>
        <w:t xml:space="preserve">W przypadku korzystania z mediów udostępnionych przez Zamawiającego ( woda, ścieki, c.o.), Zamawiający wystawi fakturę zgodnie z cenami obowiązującymi Zamawiającego w umowach z gestorami sieci, a Wykonawca na jej podstawie wniesie opłatę na konto Zamawiającego w terminie do 30 każdego miesiąca. Rozliczenie mediów odbywać się będzie wg wskazań podliczników, a w przypadku ich braku zostanie ustalone ryczałtowo. Energię elektryczną Wykonawca musi zapewnić sobie sam, nie ma możliwości jej udostepnienia przez Zamawiającego.  </w:t>
      </w:r>
    </w:p>
    <w:p w14:paraId="1756F876" w14:textId="77777777" w:rsidR="004C1A24" w:rsidRPr="00251A70" w:rsidRDefault="004C1A24" w:rsidP="00E959A8">
      <w:pPr>
        <w:pStyle w:val="Akapitzlist"/>
        <w:numPr>
          <w:ilvl w:val="3"/>
          <w:numId w:val="204"/>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cs="Times New Roman"/>
        </w:rPr>
      </w:pPr>
      <w:r w:rsidRPr="00251A70">
        <w:rPr>
          <w:rFonts w:ascii="Times New Roman" w:hAnsi="Times New Roman" w:cs="Times New Roman"/>
        </w:rPr>
        <w:t>Wykonawca zobowiązany jest ponosić koszty mediów od momentu wprowadzenia Wykonawcy na plac budowy do momentu odbioru obiektu przez Zamawiającego protokołem odbioru końcowego.</w:t>
      </w:r>
    </w:p>
    <w:p w14:paraId="7E869422" w14:textId="77777777" w:rsidR="004C1A24" w:rsidRPr="00251A70" w:rsidRDefault="004C1A24" w:rsidP="00E959A8">
      <w:pPr>
        <w:pStyle w:val="Akapitzlist"/>
        <w:numPr>
          <w:ilvl w:val="3"/>
          <w:numId w:val="204"/>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cs="Times New Roman"/>
        </w:rPr>
      </w:pPr>
      <w:r w:rsidRPr="00251A70">
        <w:rPr>
          <w:rFonts w:ascii="Times New Roman" w:hAnsi="Times New Roman" w:cs="Times New Roman"/>
        </w:rPr>
        <w:t>Podłączenia i odłączenia stosownych mediów dokona Wykonawca. W czasie podłączenia i odłączenia zostaną spisane protokoły z aktualnymi stanami liczników.</w:t>
      </w:r>
    </w:p>
    <w:p w14:paraId="0BEDDF20" w14:textId="77777777" w:rsidR="004C1A24" w:rsidRPr="00251A70" w:rsidRDefault="004C1A24" w:rsidP="00E959A8">
      <w:pPr>
        <w:pStyle w:val="Akapitzlist"/>
        <w:numPr>
          <w:ilvl w:val="3"/>
          <w:numId w:val="204"/>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cs="Times New Roman"/>
        </w:rPr>
      </w:pPr>
      <w:r w:rsidRPr="00251A70">
        <w:rPr>
          <w:rFonts w:ascii="Times New Roman" w:hAnsi="Times New Roman" w:cs="Times New Roman"/>
        </w:rPr>
        <w:t xml:space="preserve">Przekazany teren (front) robót podlegają ochronie przez Wykonawcę od kradzieży, pożaru i w zakresie zachowania pierwotnego stanu technicznego. Wykonawca odpowiada, w szczególności, za wyrządzone Zamawiającemu szkody związane z wykonywaniem przedmiotu Umowy, od dnia przekazania frontu robót Wykonawcy do dnia odebrania przez Zamawiającego wykonanego  przedmiotu Umowy. </w:t>
      </w:r>
    </w:p>
    <w:p w14:paraId="3F9578F6" w14:textId="77777777" w:rsidR="004C1A24" w:rsidRPr="00251A70" w:rsidRDefault="004C1A24" w:rsidP="00E959A8">
      <w:pPr>
        <w:pStyle w:val="Akapitzlist"/>
        <w:numPr>
          <w:ilvl w:val="3"/>
          <w:numId w:val="204"/>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cs="Times New Roman"/>
        </w:rPr>
      </w:pPr>
      <w:r w:rsidRPr="00251A70">
        <w:rPr>
          <w:rFonts w:ascii="Times New Roman" w:hAnsi="Times New Roman" w:cs="Times New Roman"/>
        </w:rPr>
        <w:t>Wykonawca przed złożeniem Zamawiającemu faktury końcowej zobowiązany jest rozliczyć się z otrzymanych przepustek, z pozostałych dokumentów przekazanych Wykonawcy, np. projekty, o ile takowe były przekazywane, oraz dokonać rozliczenia wykorzystanych mediów.</w:t>
      </w:r>
    </w:p>
    <w:p w14:paraId="644E40E5" w14:textId="77777777" w:rsidR="004C1A24" w:rsidRPr="00251A70" w:rsidRDefault="004C1A24" w:rsidP="00E959A8">
      <w:pPr>
        <w:pStyle w:val="Akapitzlist"/>
        <w:numPr>
          <w:ilvl w:val="3"/>
          <w:numId w:val="204"/>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cs="Times New Roman"/>
        </w:rPr>
      </w:pPr>
      <w:r w:rsidRPr="00251A70">
        <w:rPr>
          <w:rFonts w:ascii="Times New Roman" w:hAnsi="Times New Roman" w:cs="Times New Roman"/>
        </w:rPr>
        <w:t>Wykonawca wyraża zgodę na potrącenie opłat za zużyte media z wynagrodzenia umownego.</w:t>
      </w:r>
    </w:p>
    <w:p w14:paraId="291C6EA1"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p>
    <w:p w14:paraId="42CCDD5F"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 23</w:t>
      </w:r>
    </w:p>
    <w:p w14:paraId="485558E8"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b/>
          <w:bCs/>
          <w:u w:color="000000"/>
          <w:bdr w:val="nil"/>
          <w:lang w:eastAsia="pl-PL"/>
          <w14:textOutline w14:w="12700" w14:cap="flat" w14:cmpd="sng" w14:algn="ctr">
            <w14:noFill/>
            <w14:prstDash w14:val="solid"/>
            <w14:miter w14:lim="400000"/>
          </w14:textOutline>
        </w:rPr>
      </w:pPr>
      <w:r w:rsidRPr="00251A70">
        <w:rPr>
          <w:rFonts w:eastAsia="Arial Unicode MS"/>
          <w:b/>
          <w:bCs/>
          <w:u w:color="000000"/>
          <w:bdr w:val="nil"/>
          <w:lang w:eastAsia="pl-PL"/>
          <w14:textOutline w14:w="12700" w14:cap="flat" w14:cmpd="sng" w14:algn="ctr">
            <w14:noFill/>
            <w14:prstDash w14:val="solid"/>
            <w14:miter w14:lim="400000"/>
          </w14:textOutline>
        </w:rPr>
        <w:t>Postanowienia końcowe</w:t>
      </w:r>
    </w:p>
    <w:p w14:paraId="0D409C7E" w14:textId="77777777" w:rsidR="004C1A24" w:rsidRPr="00251A70" w:rsidRDefault="004C1A24" w:rsidP="004C1A24">
      <w:pPr>
        <w:pBdr>
          <w:top w:val="nil"/>
          <w:left w:val="nil"/>
          <w:bottom w:val="nil"/>
          <w:right w:val="nil"/>
          <w:between w:val="nil"/>
          <w:bar w:val="nil"/>
        </w:pBdr>
        <w:spacing w:after="0" w:line="240" w:lineRule="auto"/>
        <w:jc w:val="center"/>
        <w:rPr>
          <w:rFonts w:eastAsia="Arial Unicode MS"/>
          <w:u w:color="000000"/>
          <w:bdr w:val="nil"/>
          <w:lang w:eastAsia="pl-PL"/>
          <w14:textOutline w14:w="12700" w14:cap="flat" w14:cmpd="sng" w14:algn="ctr">
            <w14:noFill/>
            <w14:prstDash w14:val="solid"/>
            <w14:miter w14:lim="400000"/>
          </w14:textOutline>
        </w:rPr>
      </w:pPr>
    </w:p>
    <w:p w14:paraId="02C049F2" w14:textId="77777777" w:rsidR="004C1A24" w:rsidRPr="00251A70" w:rsidRDefault="004C1A24" w:rsidP="00E959A8">
      <w:pPr>
        <w:numPr>
          <w:ilvl w:val="0"/>
          <w:numId w:val="205"/>
        </w:numPr>
        <w:pBdr>
          <w:top w:val="nil"/>
          <w:left w:val="nil"/>
          <w:bottom w:val="nil"/>
          <w:right w:val="nil"/>
          <w:between w:val="nil"/>
          <w:bar w:val="nil"/>
        </w:pBdr>
        <w:suppressAutoHyphens w:val="0"/>
        <w:spacing w:after="0" w:line="240" w:lineRule="auto"/>
        <w:ind w:left="426" w:hanging="426"/>
        <w:jc w:val="both"/>
      </w:pPr>
      <w:r w:rsidRPr="00251A70">
        <w:t>Wykonawca nie może przenosić na osoby trzecie praw i obowiązków wynikających z niniejszej Umowy bez uprzedniej pisemnej zgody Zamawiającego pod rygorem nieważności.</w:t>
      </w:r>
    </w:p>
    <w:p w14:paraId="25E176EC" w14:textId="77777777" w:rsidR="004C1A24" w:rsidRPr="00251A70" w:rsidRDefault="004C1A24" w:rsidP="00E959A8">
      <w:pPr>
        <w:numPr>
          <w:ilvl w:val="0"/>
          <w:numId w:val="205"/>
        </w:numPr>
        <w:pBdr>
          <w:top w:val="nil"/>
          <w:left w:val="nil"/>
          <w:bottom w:val="nil"/>
          <w:right w:val="nil"/>
          <w:between w:val="nil"/>
          <w:bar w:val="nil"/>
        </w:pBdr>
        <w:suppressAutoHyphens w:val="0"/>
        <w:spacing w:after="0" w:line="240" w:lineRule="auto"/>
        <w:ind w:left="426" w:hanging="426"/>
        <w:jc w:val="both"/>
      </w:pPr>
      <w:r w:rsidRPr="00251A70">
        <w:t xml:space="preserve">Za dni robocze uważa się dni od poniedziałku do piątku, z wyłączeniem dni ustawowo wolnych od pracy.  </w:t>
      </w:r>
    </w:p>
    <w:p w14:paraId="559C0371" w14:textId="77777777" w:rsidR="004C1A24" w:rsidRPr="00251A70" w:rsidRDefault="004C1A24" w:rsidP="00E959A8">
      <w:pPr>
        <w:numPr>
          <w:ilvl w:val="0"/>
          <w:numId w:val="205"/>
        </w:numPr>
        <w:pBdr>
          <w:top w:val="nil"/>
          <w:left w:val="nil"/>
          <w:bottom w:val="nil"/>
          <w:right w:val="nil"/>
          <w:between w:val="nil"/>
          <w:bar w:val="nil"/>
        </w:pBdr>
        <w:suppressAutoHyphens w:val="0"/>
        <w:spacing w:after="0" w:line="240" w:lineRule="auto"/>
        <w:ind w:left="426" w:hanging="426"/>
        <w:jc w:val="both"/>
      </w:pPr>
      <w:r w:rsidRPr="00251A70">
        <w:t>W sprawach nie uregulowanych niniejszą Umową mają zastosowanie odpowiednie przepisy prawa polskiego, a w szczególności przepisy Kodeksu Cywilnego, ustawy Prawo zamówień Publicznych, ustawy Prawo Budowlane.</w:t>
      </w:r>
    </w:p>
    <w:p w14:paraId="5D3CF05F" w14:textId="77777777" w:rsidR="004C1A24" w:rsidRPr="00251A70" w:rsidRDefault="004C1A24" w:rsidP="00E959A8">
      <w:pPr>
        <w:numPr>
          <w:ilvl w:val="0"/>
          <w:numId w:val="205"/>
        </w:numPr>
        <w:pBdr>
          <w:top w:val="nil"/>
          <w:left w:val="nil"/>
          <w:bottom w:val="nil"/>
          <w:right w:val="nil"/>
          <w:between w:val="nil"/>
          <w:bar w:val="nil"/>
        </w:pBdr>
        <w:suppressAutoHyphens w:val="0"/>
        <w:spacing w:after="0" w:line="240" w:lineRule="auto"/>
        <w:ind w:left="426" w:hanging="426"/>
        <w:jc w:val="both"/>
      </w:pPr>
      <w:r w:rsidRPr="00251A70">
        <w:t>Gdyby którekolwiek z postanowień niniejszej Umowy okazało się nieważne, to pozostałe ważne i postanowienia Umowy  obowiązywać będą Strony. W takim przypadku Strony zastąpią nieważne postanowienie innym, które możliwie najwierniej oddają zamierzony cel gospodarczy Umowy.</w:t>
      </w:r>
    </w:p>
    <w:p w14:paraId="05DE630D" w14:textId="77777777" w:rsidR="004C1A24" w:rsidRPr="00251A70" w:rsidRDefault="004C1A24" w:rsidP="00E959A8">
      <w:pPr>
        <w:pStyle w:val="Akapitzlist"/>
        <w:numPr>
          <w:ilvl w:val="0"/>
          <w:numId w:val="205"/>
        </w:numPr>
        <w:pBdr>
          <w:top w:val="nil"/>
          <w:left w:val="nil"/>
          <w:bottom w:val="nil"/>
          <w:right w:val="nil"/>
          <w:between w:val="nil"/>
          <w:bar w:val="nil"/>
        </w:pBdr>
        <w:spacing w:after="0" w:line="240" w:lineRule="auto"/>
        <w:ind w:left="426" w:hanging="426"/>
        <w:contextualSpacing w:val="0"/>
        <w:jc w:val="both"/>
        <w:rPr>
          <w:rFonts w:ascii="Times New Roman" w:hAnsi="Times New Roman" w:cs="Times New Roman"/>
        </w:rPr>
      </w:pPr>
      <w:r w:rsidRPr="00251A70">
        <w:rPr>
          <w:rFonts w:ascii="Times New Roman" w:hAnsi="Times New Roman" w:cs="Times New Roman"/>
        </w:rPr>
        <w:t xml:space="preserve">W przypadku rozbieżności pomiędzy zapisami Umowy, a treścią załączników do niej, należy każdorazowo złożyć Zamawiającemu zapytanie celem wyjaśnienia wątpliwości. Zamawiający wskaże sposób dalszego postępowania. </w:t>
      </w:r>
    </w:p>
    <w:p w14:paraId="3F8AAAD6" w14:textId="77777777" w:rsidR="004C1A24" w:rsidRPr="00251A70" w:rsidRDefault="004C1A24" w:rsidP="00E959A8">
      <w:pPr>
        <w:pStyle w:val="Akapitzlist"/>
        <w:numPr>
          <w:ilvl w:val="0"/>
          <w:numId w:val="205"/>
        </w:numPr>
        <w:pBdr>
          <w:top w:val="nil"/>
          <w:left w:val="nil"/>
          <w:bottom w:val="nil"/>
          <w:right w:val="nil"/>
          <w:between w:val="nil"/>
          <w:bar w:val="nil"/>
        </w:pBdr>
        <w:spacing w:after="0" w:line="240" w:lineRule="auto"/>
        <w:ind w:left="426" w:hanging="426"/>
        <w:contextualSpacing w:val="0"/>
        <w:jc w:val="both"/>
        <w:rPr>
          <w:rFonts w:ascii="Times New Roman" w:hAnsi="Times New Roman" w:cs="Times New Roman"/>
        </w:rPr>
      </w:pPr>
      <w:r w:rsidRPr="00251A70">
        <w:rPr>
          <w:rFonts w:ascii="Times New Roman" w:hAnsi="Times New Roman" w:cs="Times New Roman"/>
        </w:rPr>
        <w:t>Wszelkie spory wynikające z Umowy Strony zobowiązują się rozwiązać w pierwszej kolejności w sposób polubowny. W  braku porozumienia, spory wynikłe z niniejszej Umowy poddaje się rozstrzygnięciu sądowi właściwemu miejscowo dla siedziby Zamawiającego.</w:t>
      </w:r>
    </w:p>
    <w:p w14:paraId="45C8A7A9" w14:textId="77777777" w:rsidR="004C1A24" w:rsidRPr="00251A70" w:rsidRDefault="004C1A24" w:rsidP="00E959A8">
      <w:pPr>
        <w:pStyle w:val="Akapitzlist"/>
        <w:numPr>
          <w:ilvl w:val="0"/>
          <w:numId w:val="205"/>
        </w:numPr>
        <w:pBdr>
          <w:top w:val="nil"/>
          <w:left w:val="nil"/>
          <w:bottom w:val="nil"/>
          <w:right w:val="nil"/>
          <w:between w:val="nil"/>
          <w:bar w:val="nil"/>
        </w:pBdr>
        <w:spacing w:after="0" w:line="240" w:lineRule="auto"/>
        <w:ind w:left="426" w:hanging="426"/>
        <w:jc w:val="both"/>
        <w:rPr>
          <w:rFonts w:ascii="Times New Roman" w:hAnsi="Times New Roman" w:cs="Times New Roman"/>
        </w:rPr>
      </w:pPr>
      <w:r w:rsidRPr="00251A70">
        <w:rPr>
          <w:rFonts w:ascii="Times New Roman" w:hAnsi="Times New Roman" w:cs="Times New Roman"/>
        </w:rPr>
        <w:t>Umowę sporządzono w trzech jednobrzmiących egzemplarzach, w tym 2 egzemplarze dla Zamawiającego i 1 egzemplarz dla Wykonawcy.</w:t>
      </w:r>
    </w:p>
    <w:p w14:paraId="3DD4E905" w14:textId="77777777" w:rsidR="004C1A24" w:rsidRPr="00251A70" w:rsidRDefault="004C1A24" w:rsidP="00E959A8">
      <w:pPr>
        <w:pStyle w:val="Akapitzlist"/>
        <w:numPr>
          <w:ilvl w:val="0"/>
          <w:numId w:val="205"/>
        </w:numPr>
        <w:pBdr>
          <w:top w:val="nil"/>
          <w:left w:val="nil"/>
          <w:bottom w:val="nil"/>
          <w:right w:val="nil"/>
          <w:between w:val="nil"/>
          <w:bar w:val="nil"/>
        </w:pBdr>
        <w:spacing w:after="0" w:line="240" w:lineRule="auto"/>
        <w:jc w:val="both"/>
        <w:rPr>
          <w:rFonts w:ascii="Times New Roman" w:hAnsi="Times New Roman" w:cs="Times New Roman"/>
        </w:rPr>
      </w:pPr>
      <w:r w:rsidRPr="00251A70">
        <w:rPr>
          <w:rFonts w:ascii="Times New Roman" w:hAnsi="Times New Roman" w:cs="Times New Roman"/>
        </w:rPr>
        <w:t xml:space="preserve">  Załączniki stanowiące integralną część Umowy:</w:t>
      </w:r>
    </w:p>
    <w:p w14:paraId="2BFC2A80" w14:textId="77777777" w:rsidR="004C1A24" w:rsidRPr="00251A70" w:rsidRDefault="004C1A24" w:rsidP="00E959A8">
      <w:pPr>
        <w:numPr>
          <w:ilvl w:val="1"/>
          <w:numId w:val="199"/>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Załącznik nr 1 – KRS/Wypis z </w:t>
      </w:r>
      <w:proofErr w:type="spellStart"/>
      <w:r w:rsidRPr="00251A70">
        <w:rPr>
          <w:rFonts w:eastAsia="Arial Unicode MS"/>
          <w:u w:color="000000"/>
          <w:bdr w:val="nil"/>
          <w:lang w:eastAsia="pl-PL"/>
          <w14:textOutline w14:w="12700" w14:cap="flat" w14:cmpd="sng" w14:algn="ctr">
            <w14:noFill/>
            <w14:prstDash w14:val="solid"/>
            <w14:miter w14:lim="400000"/>
          </w14:textOutline>
        </w:rPr>
        <w:t>CEiDG</w:t>
      </w:r>
      <w:proofErr w:type="spellEnd"/>
    </w:p>
    <w:p w14:paraId="03F7477F" w14:textId="77777777" w:rsidR="004C1A24" w:rsidRPr="00251A70" w:rsidRDefault="004C1A24" w:rsidP="00E959A8">
      <w:pPr>
        <w:numPr>
          <w:ilvl w:val="1"/>
          <w:numId w:val="199"/>
        </w:numPr>
        <w:pBdr>
          <w:top w:val="nil"/>
          <w:left w:val="nil"/>
          <w:bottom w:val="nil"/>
          <w:right w:val="nil"/>
          <w:between w:val="nil"/>
          <w:bar w:val="nil"/>
        </w:pBdr>
        <w:spacing w:after="0" w:line="240" w:lineRule="auto"/>
        <w:jc w:val="both"/>
        <w:rPr>
          <w:rFonts w:eastAsia="Arial Unicode MS"/>
          <w:strike/>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Załącznik nr 2 – Formularz oferty Wykonawcy </w:t>
      </w:r>
    </w:p>
    <w:p w14:paraId="407E8231" w14:textId="77777777" w:rsidR="004C1A24" w:rsidRPr="00251A70" w:rsidRDefault="004C1A24" w:rsidP="00E959A8">
      <w:pPr>
        <w:numPr>
          <w:ilvl w:val="1"/>
          <w:numId w:val="199"/>
        </w:numPr>
        <w:pBdr>
          <w:top w:val="nil"/>
          <w:left w:val="nil"/>
          <w:bottom w:val="nil"/>
          <w:right w:val="nil"/>
          <w:between w:val="nil"/>
          <w:bar w:val="nil"/>
        </w:pBdr>
        <w:spacing w:after="0" w:line="240" w:lineRule="auto"/>
        <w:jc w:val="both"/>
        <w:rPr>
          <w:rFonts w:eastAsia="Arial Unicode MS"/>
          <w:strike/>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Załącznik nr 3 - Harmonogram rzeczowo-finansowy </w:t>
      </w:r>
    </w:p>
    <w:p w14:paraId="50556E56" w14:textId="77777777" w:rsidR="004C1A24" w:rsidRPr="00251A70" w:rsidRDefault="004C1A24" w:rsidP="00E959A8">
      <w:pPr>
        <w:numPr>
          <w:ilvl w:val="1"/>
          <w:numId w:val="199"/>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Załącznik nr 4 - Kosztorys ofertowy </w:t>
      </w:r>
    </w:p>
    <w:p w14:paraId="7876BF97" w14:textId="77777777" w:rsidR="004C1A24" w:rsidRPr="00251A70" w:rsidRDefault="004C1A24" w:rsidP="00E959A8">
      <w:pPr>
        <w:numPr>
          <w:ilvl w:val="1"/>
          <w:numId w:val="199"/>
        </w:numPr>
        <w:pBdr>
          <w:top w:val="nil"/>
          <w:left w:val="nil"/>
          <w:bottom w:val="nil"/>
          <w:right w:val="nil"/>
          <w:between w:val="nil"/>
          <w:bar w:val="nil"/>
        </w:pBd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rPr>
          <w:rFonts w:eastAsia="Arial Unicode MS"/>
          <w:u w:color="000000"/>
          <w:bdr w:val="nil"/>
          <w:lang w:eastAsia="pl-PL"/>
          <w14:textOutline w14:w="12700" w14:cap="flat" w14:cmpd="sng" w14:algn="ctr">
            <w14:noFill/>
            <w14:prstDash w14:val="solid"/>
            <w14:miter w14:lim="400000"/>
          </w14:textOutline>
        </w:rPr>
        <w:t xml:space="preserve">Załącznik nr 5 - Uprawnienia oraz aktualne zaświadczenia o przynależności do właściwej Izby Inżynierów Budownictwa osób wskazanych w SWZ ważne w okresie trwania przedmiotu zamówienia </w:t>
      </w:r>
    </w:p>
    <w:p w14:paraId="7EA108B3" w14:textId="77777777" w:rsidR="004C1A24" w:rsidRPr="00251A70" w:rsidRDefault="004C1A24" w:rsidP="004C1A24">
      <w:pPr>
        <w:spacing w:after="0" w:line="240" w:lineRule="auto"/>
        <w:ind w:firstLine="284"/>
        <w:jc w:val="both"/>
        <w:rPr>
          <w:b/>
          <w:bCs/>
        </w:rPr>
      </w:pPr>
    </w:p>
    <w:p w14:paraId="02D7BD2F" w14:textId="77777777" w:rsidR="004C1A24" w:rsidRPr="00251A70" w:rsidRDefault="004C1A24" w:rsidP="004C1A24">
      <w:pPr>
        <w:spacing w:after="0" w:line="240" w:lineRule="auto"/>
        <w:ind w:firstLine="284"/>
        <w:jc w:val="both"/>
        <w:rPr>
          <w:b/>
          <w:bCs/>
        </w:rPr>
      </w:pPr>
    </w:p>
    <w:p w14:paraId="298154D2" w14:textId="77777777" w:rsidR="004C1A24" w:rsidRPr="00251A70" w:rsidRDefault="004C1A24" w:rsidP="004C1A24">
      <w:pPr>
        <w:spacing w:after="0" w:line="240" w:lineRule="auto"/>
        <w:ind w:firstLine="284"/>
        <w:jc w:val="both"/>
        <w:rPr>
          <w:b/>
          <w:bCs/>
        </w:rPr>
      </w:pPr>
    </w:p>
    <w:p w14:paraId="619FBE3A" w14:textId="77777777" w:rsidR="004C1A24" w:rsidRPr="00251A70" w:rsidRDefault="004C1A24" w:rsidP="004C1A24">
      <w:pPr>
        <w:spacing w:after="0" w:line="240" w:lineRule="auto"/>
        <w:ind w:firstLine="284"/>
        <w:jc w:val="both"/>
        <w:rPr>
          <w:b/>
          <w:bCs/>
        </w:rPr>
      </w:pPr>
      <w:r w:rsidRPr="00251A70">
        <w:rPr>
          <w:b/>
          <w:bCs/>
        </w:rPr>
        <w:t xml:space="preserve"> ZAMAWIAJĄCY: </w:t>
      </w:r>
      <w:r w:rsidRPr="00251A70">
        <w:rPr>
          <w:b/>
          <w:bCs/>
        </w:rPr>
        <w:tab/>
      </w:r>
      <w:r w:rsidRPr="00251A70">
        <w:rPr>
          <w:b/>
          <w:bCs/>
        </w:rPr>
        <w:tab/>
      </w:r>
      <w:r w:rsidRPr="00251A70">
        <w:rPr>
          <w:b/>
          <w:bCs/>
        </w:rPr>
        <w:tab/>
      </w:r>
      <w:r w:rsidRPr="00251A70">
        <w:rPr>
          <w:b/>
          <w:bCs/>
        </w:rPr>
        <w:tab/>
      </w:r>
      <w:r w:rsidRPr="00251A70">
        <w:rPr>
          <w:b/>
          <w:bCs/>
        </w:rPr>
        <w:tab/>
      </w:r>
      <w:r w:rsidRPr="00251A70">
        <w:rPr>
          <w:b/>
          <w:bCs/>
        </w:rPr>
        <w:tab/>
        <w:t>WYKONAWCA:</w:t>
      </w:r>
    </w:p>
    <w:p w14:paraId="4851A1EB" w14:textId="77777777" w:rsidR="004C1A24" w:rsidRPr="00251A70" w:rsidRDefault="004C1A24" w:rsidP="004C1A24">
      <w:pPr>
        <w:spacing w:after="0" w:line="240" w:lineRule="auto"/>
        <w:ind w:firstLine="284"/>
        <w:jc w:val="both"/>
        <w:rPr>
          <w:b/>
          <w:bCs/>
        </w:rPr>
      </w:pPr>
    </w:p>
    <w:p w14:paraId="7EBD8EF5" w14:textId="77777777" w:rsidR="004C1A24" w:rsidRPr="00251A70" w:rsidRDefault="004C1A24" w:rsidP="004C1A24">
      <w:pPr>
        <w:spacing w:after="0" w:line="240" w:lineRule="auto"/>
        <w:ind w:firstLine="284"/>
        <w:jc w:val="both"/>
        <w:rPr>
          <w:b/>
          <w:bCs/>
        </w:rPr>
      </w:pPr>
    </w:p>
    <w:p w14:paraId="49223DFF" w14:textId="7954C37D" w:rsidR="004C1A24" w:rsidRPr="00251A70" w:rsidRDefault="004C1A24" w:rsidP="004C1A24">
      <w:pPr>
        <w:spacing w:after="0" w:line="240" w:lineRule="auto"/>
        <w:jc w:val="both"/>
        <w:rPr>
          <w:b/>
          <w:bCs/>
        </w:rPr>
      </w:pPr>
      <w:r w:rsidRPr="00251A70">
        <w:rPr>
          <w:b/>
          <w:bCs/>
        </w:rPr>
        <w:t>…………………………….</w:t>
      </w:r>
      <w:r w:rsidRPr="00251A70">
        <w:rPr>
          <w:b/>
          <w:bCs/>
        </w:rPr>
        <w:tab/>
      </w:r>
      <w:r w:rsidRPr="00251A70">
        <w:rPr>
          <w:b/>
          <w:bCs/>
        </w:rPr>
        <w:tab/>
      </w:r>
      <w:r w:rsidRPr="00251A70">
        <w:rPr>
          <w:b/>
          <w:bCs/>
        </w:rPr>
        <w:tab/>
      </w:r>
      <w:r w:rsidRPr="00251A70">
        <w:rPr>
          <w:b/>
          <w:bCs/>
        </w:rPr>
        <w:tab/>
      </w:r>
      <w:r w:rsidRPr="00251A70">
        <w:rPr>
          <w:b/>
          <w:bCs/>
        </w:rPr>
        <w:tab/>
        <w:t xml:space="preserve">                                                                                 …………………………………</w:t>
      </w:r>
    </w:p>
    <w:p w14:paraId="41B1362E" w14:textId="77777777" w:rsidR="004C1A24" w:rsidRPr="00251A70" w:rsidRDefault="004C1A24" w:rsidP="004C1A24">
      <w:pPr>
        <w:spacing w:after="0" w:line="240" w:lineRule="auto"/>
        <w:jc w:val="both"/>
      </w:pPr>
    </w:p>
    <w:p w14:paraId="19FAE210" w14:textId="77777777" w:rsidR="004C1A24" w:rsidRPr="00251A70" w:rsidRDefault="004C1A24" w:rsidP="004C1A24">
      <w:pPr>
        <w:spacing w:after="0" w:line="240" w:lineRule="auto"/>
        <w:jc w:val="both"/>
      </w:pPr>
    </w:p>
    <w:p w14:paraId="48BF4D10" w14:textId="77777777" w:rsidR="004C1A24" w:rsidRPr="00251A70" w:rsidRDefault="004C1A24" w:rsidP="004C1A24">
      <w:pPr>
        <w:spacing w:after="0" w:line="240" w:lineRule="auto"/>
        <w:jc w:val="both"/>
      </w:pPr>
    </w:p>
    <w:p w14:paraId="6DFC4310" w14:textId="77777777" w:rsidR="004C1A24" w:rsidRPr="00251A70" w:rsidRDefault="004C1A24" w:rsidP="004C1A24">
      <w:pPr>
        <w:spacing w:after="0" w:line="240" w:lineRule="auto"/>
        <w:jc w:val="both"/>
      </w:pPr>
    </w:p>
    <w:p w14:paraId="01A5BE5E" w14:textId="77777777" w:rsidR="004C1A24" w:rsidRPr="00251A70" w:rsidRDefault="004C1A24" w:rsidP="004C1A24">
      <w:pPr>
        <w:spacing w:after="0" w:line="240" w:lineRule="auto"/>
        <w:jc w:val="both"/>
      </w:pPr>
    </w:p>
    <w:p w14:paraId="4E84D1DF" w14:textId="77777777" w:rsidR="004C1A24" w:rsidRPr="00251A70" w:rsidRDefault="004C1A24" w:rsidP="004C1A24">
      <w:pPr>
        <w:spacing w:after="0" w:line="240" w:lineRule="auto"/>
        <w:jc w:val="both"/>
      </w:pPr>
    </w:p>
    <w:p w14:paraId="58743AEB" w14:textId="77777777" w:rsidR="004C1A24" w:rsidRPr="00251A70" w:rsidRDefault="004C1A24" w:rsidP="004C1A24">
      <w:pPr>
        <w:spacing w:after="0" w:line="240" w:lineRule="auto"/>
        <w:jc w:val="both"/>
      </w:pPr>
      <w:r w:rsidRPr="00251A70">
        <w:t>Uzgodniono pod względem:</w:t>
      </w:r>
    </w:p>
    <w:p w14:paraId="7E0525AE" w14:textId="77777777" w:rsidR="004C1A24" w:rsidRPr="00251A70" w:rsidRDefault="004C1A24" w:rsidP="004C1A24">
      <w:pPr>
        <w:spacing w:after="0" w:line="240" w:lineRule="auto"/>
        <w:jc w:val="both"/>
      </w:pPr>
    </w:p>
    <w:p w14:paraId="26837C06" w14:textId="77777777" w:rsidR="004C1A24" w:rsidRPr="00251A70" w:rsidRDefault="004C1A24" w:rsidP="004C1A24">
      <w:pPr>
        <w:spacing w:after="0" w:line="240" w:lineRule="auto"/>
        <w:jc w:val="both"/>
      </w:pPr>
    </w:p>
    <w:p w14:paraId="1D39B6BE" w14:textId="77777777" w:rsidR="004C1A24" w:rsidRPr="00251A70" w:rsidRDefault="004C1A24" w:rsidP="004C1A24">
      <w:pPr>
        <w:spacing w:after="0" w:line="240" w:lineRule="auto"/>
        <w:jc w:val="both"/>
      </w:pPr>
      <w:r w:rsidRPr="00251A70">
        <w:t>Finansowym</w:t>
      </w:r>
    </w:p>
    <w:p w14:paraId="4A245237" w14:textId="77777777" w:rsidR="004C1A24" w:rsidRPr="00251A70" w:rsidRDefault="004C1A24" w:rsidP="004C1A24">
      <w:pPr>
        <w:spacing w:after="0" w:line="240" w:lineRule="auto"/>
        <w:jc w:val="both"/>
      </w:pPr>
    </w:p>
    <w:p w14:paraId="6E72F4D9" w14:textId="77777777" w:rsidR="004C1A24" w:rsidRPr="00251A70" w:rsidRDefault="004C1A24" w:rsidP="004C1A24">
      <w:pPr>
        <w:spacing w:after="0" w:line="240" w:lineRule="auto"/>
        <w:jc w:val="both"/>
      </w:pPr>
    </w:p>
    <w:p w14:paraId="4B28261D" w14:textId="77777777" w:rsidR="004C1A24" w:rsidRPr="00251A70" w:rsidRDefault="004C1A24" w:rsidP="004C1A24">
      <w:pPr>
        <w:spacing w:after="0" w:line="240" w:lineRule="auto"/>
        <w:jc w:val="both"/>
      </w:pPr>
    </w:p>
    <w:p w14:paraId="5E4AF4FC" w14:textId="77777777" w:rsidR="004C1A24" w:rsidRPr="00251A70" w:rsidRDefault="004C1A24" w:rsidP="004C1A24">
      <w:pPr>
        <w:spacing w:after="0" w:line="240" w:lineRule="auto"/>
        <w:jc w:val="both"/>
      </w:pPr>
    </w:p>
    <w:p w14:paraId="7CA54833" w14:textId="77777777" w:rsidR="004C1A24" w:rsidRPr="00251A70" w:rsidRDefault="004C1A24" w:rsidP="004C1A24">
      <w:pPr>
        <w:spacing w:after="0" w:line="240" w:lineRule="auto"/>
        <w:jc w:val="both"/>
        <w:rPr>
          <w:rFonts w:eastAsia="Arial Unicode MS"/>
          <w:u w:color="000000"/>
          <w:bdr w:val="nil"/>
          <w:lang w:eastAsia="pl-PL"/>
          <w14:textOutline w14:w="12700" w14:cap="flat" w14:cmpd="sng" w14:algn="ctr">
            <w14:noFill/>
            <w14:prstDash w14:val="solid"/>
            <w14:miter w14:lim="400000"/>
          </w14:textOutline>
        </w:rPr>
      </w:pPr>
      <w:r w:rsidRPr="00251A70">
        <w:t>Prawnym</w:t>
      </w:r>
    </w:p>
    <w:p w14:paraId="6BCFD8DE" w14:textId="77777777" w:rsidR="004C1A24" w:rsidRPr="0004264C" w:rsidRDefault="004C1A24" w:rsidP="004C1A24">
      <w:pPr>
        <w:spacing w:after="0" w:line="240" w:lineRule="auto"/>
        <w:rPr>
          <w:sz w:val="24"/>
          <w:szCs w:val="24"/>
        </w:rPr>
      </w:pPr>
    </w:p>
    <w:p w14:paraId="5DE8CFB1" w14:textId="587C1803" w:rsidR="00311EB4" w:rsidRDefault="00311EB4" w:rsidP="00311EB4"/>
    <w:p w14:paraId="2BB210EB" w14:textId="693FDB70" w:rsidR="00D100F6" w:rsidRDefault="00D100F6" w:rsidP="00311EB4"/>
    <w:p w14:paraId="51D2503F" w14:textId="0C5D64B2" w:rsidR="00D100F6" w:rsidRDefault="00D100F6" w:rsidP="00311EB4"/>
    <w:p w14:paraId="67666BCF" w14:textId="6A682F95" w:rsidR="00B97532" w:rsidRPr="004F1428" w:rsidRDefault="00220FE2" w:rsidP="00C458CE">
      <w:pPr>
        <w:pBdr>
          <w:top w:val="nil"/>
          <w:left w:val="nil"/>
          <w:bottom w:val="nil"/>
          <w:right w:val="nil"/>
          <w:between w:val="nil"/>
          <w:bar w:val="nil"/>
        </w:pBdr>
        <w:suppressAutoHyphens w:val="0"/>
        <w:spacing w:after="0" w:line="360" w:lineRule="auto"/>
        <w:jc w:val="right"/>
        <w:rPr>
          <w:b/>
          <w:i/>
          <w:u w:val="single"/>
        </w:rPr>
      </w:pPr>
      <w:r>
        <w:rPr>
          <w:b/>
          <w:i/>
          <w:u w:val="single"/>
        </w:rPr>
        <w:t>Z</w:t>
      </w:r>
      <w:r w:rsidR="00B97532" w:rsidRPr="004F1428">
        <w:rPr>
          <w:b/>
          <w:i/>
          <w:u w:val="single"/>
        </w:rPr>
        <w:t>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r w:rsidRPr="005C7EF9">
        <w:rPr>
          <w:i/>
        </w:rPr>
        <w:t>reprezentowany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4"/>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141978F5"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3EFBC5FE"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4C1A24" w:rsidRPr="004C1A24">
        <w:rPr>
          <w:rFonts w:eastAsia="Times New Roman"/>
          <w:b/>
          <w:sz w:val="24"/>
          <w:szCs w:val="24"/>
          <w:lang w:eastAsia="ar-SA"/>
        </w:rPr>
        <w:t xml:space="preserve">Remont pomieszczeń socjalnych, biurowych i garaży w budynku nr 6 położonym na terenie Akademii Marynarki Wojennej w Gdyni przy ul. Śmidowicza 69, który jest wpisany do rejestru zabytków pod numerem 1859 </w:t>
      </w:r>
      <w:r w:rsidR="00C458CE" w:rsidRPr="00C66737">
        <w:rPr>
          <w:i/>
        </w:rPr>
        <w:t>(</w:t>
      </w:r>
      <w:r w:rsidR="00052B08" w:rsidRPr="00052B08">
        <w:rPr>
          <w:i/>
        </w:rPr>
        <w:t>AMW-KANC.SZP.2712.</w:t>
      </w:r>
      <w:r w:rsidR="004C1A24">
        <w:rPr>
          <w:b/>
          <w:i/>
        </w:rPr>
        <w:t>78</w:t>
      </w:r>
      <w:r w:rsidR="00052B08" w:rsidRPr="00052B08">
        <w:rPr>
          <w:b/>
          <w:i/>
        </w:rPr>
        <w:t>.2023</w:t>
      </w:r>
      <w:r w:rsidR="00C458CE" w:rsidRPr="00C66737">
        <w:rPr>
          <w:i/>
        </w:rPr>
        <w:t>)</w:t>
      </w:r>
      <w:r w:rsidRPr="004F1428">
        <w:rPr>
          <w:rFonts w:eastAsiaTheme="minorHAnsi"/>
          <w:lang w:eastAsia="en-US"/>
        </w:rPr>
        <w:t xml:space="preserve">, prowadzonego w trybie przetargu podstawowego z art. 275 </w:t>
      </w:r>
      <w:r w:rsidR="00220FE2">
        <w:rPr>
          <w:rFonts w:eastAsiaTheme="minorHAnsi"/>
          <w:lang w:eastAsia="en-US"/>
        </w:rPr>
        <w:t>pkt</w:t>
      </w:r>
      <w:r w:rsidRPr="004F1428">
        <w:rPr>
          <w:rFonts w:eastAsiaTheme="minorHAnsi"/>
          <w:lang w:eastAsia="en-US"/>
        </w:rPr>
        <w:t>.1, na podstawie ustawy z dnia 11 września 2019 r. Prawo zamówień publicznych (t. j. Dz. U. z 20</w:t>
      </w:r>
      <w:r>
        <w:rPr>
          <w:rFonts w:eastAsiaTheme="minorHAnsi"/>
          <w:lang w:eastAsia="en-US"/>
        </w:rPr>
        <w:t>2</w:t>
      </w:r>
      <w:r w:rsidR="00220FE2">
        <w:rPr>
          <w:rFonts w:eastAsiaTheme="minorHAnsi"/>
          <w:lang w:eastAsia="en-US"/>
        </w:rPr>
        <w:t>3</w:t>
      </w:r>
      <w:r w:rsidRPr="004F1428">
        <w:rPr>
          <w:rFonts w:eastAsiaTheme="minorHAnsi"/>
          <w:lang w:eastAsia="en-US"/>
        </w:rPr>
        <w:t xml:space="preserve"> r. poz. </w:t>
      </w:r>
      <w:r w:rsidR="00220FE2">
        <w:rPr>
          <w:rFonts w:eastAsiaTheme="minorHAnsi"/>
          <w:lang w:eastAsia="en-US"/>
        </w:rPr>
        <w:t>1605</w:t>
      </w:r>
      <w:r>
        <w:rPr>
          <w:rFonts w:eastAsiaTheme="minorHAnsi"/>
          <w:lang w:eastAsia="en-US"/>
        </w:rPr>
        <w:t xml:space="preserve">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5"/>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2F9D0039"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244E967D" w14:textId="5DE1DA5E" w:rsidR="000C351B" w:rsidRDefault="000C351B" w:rsidP="00C91FFC">
      <w:pPr>
        <w:jc w:val="both"/>
        <w:rPr>
          <w:b/>
          <w:i/>
          <w:u w:val="single"/>
        </w:rPr>
      </w:pPr>
    </w:p>
    <w:p w14:paraId="3C83218A" w14:textId="77777777" w:rsidR="00D100F6" w:rsidRPr="004F1428" w:rsidRDefault="00D100F6" w:rsidP="00C91FFC">
      <w:pPr>
        <w:jc w:val="both"/>
        <w:rPr>
          <w:b/>
          <w:i/>
          <w:u w:val="single"/>
        </w:rPr>
      </w:pPr>
    </w:p>
    <w:p w14:paraId="3A5A627E" w14:textId="622DBB9F" w:rsidR="00B97532" w:rsidRDefault="00B97532" w:rsidP="000C351B">
      <w:pPr>
        <w:ind w:left="6807"/>
        <w:jc w:val="right"/>
        <w:rPr>
          <w:b/>
          <w:i/>
          <w:u w:val="single"/>
        </w:rPr>
      </w:pPr>
      <w:r w:rsidRPr="004F1428">
        <w:rPr>
          <w:b/>
          <w:i/>
          <w:u w:val="single"/>
        </w:rPr>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r w:rsidRPr="005C7EF9">
        <w:rPr>
          <w:i/>
        </w:rPr>
        <w:t>reprezentowany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6E8AD02B"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4C1A24">
        <w:rPr>
          <w:rFonts w:eastAsia="Times New Roman"/>
          <w:b/>
          <w:lang w:eastAsia="pl-PL"/>
        </w:rPr>
        <w:t>78</w:t>
      </w:r>
      <w:r w:rsidR="00267DF6" w:rsidRPr="00267DF6">
        <w:rPr>
          <w:rFonts w:eastAsia="Times New Roman"/>
          <w:b/>
          <w:lang w:eastAsia="pl-PL"/>
        </w:rPr>
        <w:t>.2023</w:t>
      </w:r>
      <w:r w:rsidR="000C351B">
        <w:rPr>
          <w:rFonts w:eastAsia="Times New Roman"/>
          <w:b/>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17DFD62A" w14:textId="2443007B" w:rsidR="00656D9E" w:rsidRDefault="004C1A24" w:rsidP="00656D9E">
      <w:pPr>
        <w:widowControl w:val="0"/>
        <w:spacing w:after="0" w:line="240" w:lineRule="auto"/>
        <w:jc w:val="center"/>
        <w:rPr>
          <w:rFonts w:eastAsia="Times New Roman"/>
          <w:b/>
          <w:sz w:val="24"/>
          <w:szCs w:val="24"/>
          <w:lang w:eastAsia="ar-SA"/>
        </w:rPr>
      </w:pPr>
      <w:r w:rsidRPr="004C1A24">
        <w:rPr>
          <w:rFonts w:eastAsia="Times New Roman"/>
          <w:b/>
          <w:sz w:val="24"/>
          <w:szCs w:val="24"/>
          <w:lang w:eastAsia="ar-SA"/>
        </w:rPr>
        <w:t>Remont pomieszczeń socjalnych, biurowych i garaży w budynku nr 6 położonym na terenie Akademii Marynarki Wojennej w Gdyni przy ul. Śmidowicza 69, który jest wpisany do rejestru zabytków pod numerem 1859</w:t>
      </w:r>
    </w:p>
    <w:p w14:paraId="39762A8D" w14:textId="77777777" w:rsidR="004C1A24" w:rsidRDefault="004C1A24" w:rsidP="00656D9E">
      <w:pPr>
        <w:widowControl w:val="0"/>
        <w:spacing w:after="0" w:line="240" w:lineRule="auto"/>
        <w:jc w:val="center"/>
        <w:rPr>
          <w:rFonts w:eastAsia="Times New Roman"/>
          <w:b/>
          <w:sz w:val="24"/>
          <w:szCs w:val="24"/>
          <w:lang w:eastAsia="ar-SA"/>
        </w:rPr>
      </w:pPr>
    </w:p>
    <w:p w14:paraId="7C29915D" w14:textId="14A2FAF5"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3AF05F6A"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A560279" w14:textId="390BB454"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D2253C2" w14:textId="00CCBE8C"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1F1855DE" w14:textId="77777777" w:rsidR="00EE3C77" w:rsidRDefault="00EE3C77" w:rsidP="00B97532">
      <w:pPr>
        <w:suppressAutoHyphens w:val="0"/>
        <w:spacing w:after="0" w:line="240" w:lineRule="auto"/>
        <w:jc w:val="both"/>
        <w:rPr>
          <w:rFonts w:eastAsia="Times New Roman"/>
          <w:i/>
          <w:highlight w:val="yellow"/>
          <w:lang w:eastAsia="pl-PL"/>
        </w:rPr>
      </w:pPr>
    </w:p>
    <w:p w14:paraId="03A2EA5D" w14:textId="77777777" w:rsidR="00EE3C77" w:rsidRDefault="00EE3C77" w:rsidP="00B97532">
      <w:pPr>
        <w:suppressAutoHyphens w:val="0"/>
        <w:spacing w:after="0" w:line="240" w:lineRule="auto"/>
        <w:jc w:val="both"/>
        <w:rPr>
          <w:rFonts w:eastAsia="Times New Roman"/>
          <w:i/>
          <w:highlight w:val="yellow"/>
          <w:lang w:eastAsia="pl-PL"/>
        </w:rPr>
      </w:pPr>
    </w:p>
    <w:p w14:paraId="1C05948E" w14:textId="77777777" w:rsidR="00EE3C77" w:rsidRDefault="00EE3C77" w:rsidP="00B97532">
      <w:pPr>
        <w:suppressAutoHyphens w:val="0"/>
        <w:spacing w:after="0" w:line="240" w:lineRule="auto"/>
        <w:jc w:val="both"/>
        <w:rPr>
          <w:rFonts w:eastAsia="Times New Roman"/>
          <w:i/>
          <w:highlight w:val="yellow"/>
          <w:lang w:eastAsia="pl-PL"/>
        </w:rPr>
      </w:pPr>
    </w:p>
    <w:p w14:paraId="1D20C9DB" w14:textId="0DAA795D" w:rsidR="00EE3C77" w:rsidRDefault="00EE3C77" w:rsidP="00EE3C77">
      <w:pPr>
        <w:spacing w:line="360" w:lineRule="auto"/>
        <w:ind w:left="7090"/>
        <w:jc w:val="both"/>
        <w:rPr>
          <w:rFonts w:eastAsia="Times New Roman"/>
          <w:i/>
          <w:lang w:eastAsia="pl-PL"/>
        </w:rPr>
      </w:pPr>
    </w:p>
    <w:p w14:paraId="5FFE8A2C" w14:textId="77777777" w:rsidR="00D100F6" w:rsidRDefault="00D100F6" w:rsidP="00EE3C77">
      <w:pPr>
        <w:spacing w:line="360" w:lineRule="auto"/>
        <w:ind w:left="7090"/>
        <w:jc w:val="both"/>
        <w:rPr>
          <w:rFonts w:eastAsia="Times New Roman"/>
          <w:i/>
          <w:lang w:eastAsia="pl-PL"/>
        </w:rPr>
      </w:pPr>
    </w:p>
    <w:p w14:paraId="49B6AFFD" w14:textId="77777777" w:rsidR="00D67C18" w:rsidRDefault="00D67C18" w:rsidP="00EE3C77">
      <w:pPr>
        <w:spacing w:line="360" w:lineRule="auto"/>
        <w:ind w:left="7090"/>
        <w:jc w:val="both"/>
        <w:rPr>
          <w:rFonts w:eastAsia="Times New Roman"/>
          <w:i/>
          <w:lang w:eastAsia="pl-PL"/>
        </w:rPr>
      </w:pPr>
    </w:p>
    <w:p w14:paraId="7A2A1AA8" w14:textId="77777777" w:rsidR="00EE3C77" w:rsidRDefault="00EE3C77" w:rsidP="00C74764">
      <w:pPr>
        <w:spacing w:line="360" w:lineRule="auto"/>
        <w:ind w:left="6946"/>
        <w:jc w:val="right"/>
        <w:rPr>
          <w:b/>
          <w:i/>
          <w:u w:val="single"/>
        </w:rPr>
      </w:pPr>
      <w:r w:rsidRPr="007C3E06">
        <w:rPr>
          <w:b/>
          <w:i/>
          <w:u w:val="single"/>
        </w:rPr>
        <w:t xml:space="preserve">ZAŁĄCZNIK NR </w:t>
      </w:r>
      <w:r>
        <w:rPr>
          <w:b/>
          <w:i/>
          <w:u w:val="single"/>
        </w:rPr>
        <w:t>6</w:t>
      </w:r>
    </w:p>
    <w:p w14:paraId="3C4D9A4A" w14:textId="77777777" w:rsidR="00EE3C77" w:rsidRPr="004F1428" w:rsidRDefault="00EE3C77" w:rsidP="00EE3C77">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824DB15" w14:textId="77777777" w:rsidR="00EE3C77" w:rsidRPr="005C7EF9" w:rsidRDefault="00EE3C77" w:rsidP="00EE3C77">
      <w:pPr>
        <w:spacing w:after="0" w:line="260" w:lineRule="atLeast"/>
        <w:jc w:val="both"/>
        <w:rPr>
          <w:i/>
        </w:rPr>
      </w:pPr>
      <w:r w:rsidRPr="005C7EF9">
        <w:rPr>
          <w:i/>
        </w:rPr>
        <w:t>…………………………………..</w:t>
      </w:r>
    </w:p>
    <w:p w14:paraId="08F57213" w14:textId="77777777" w:rsidR="00EE3C77" w:rsidRPr="005C7EF9" w:rsidRDefault="00EE3C77" w:rsidP="00EE3C77">
      <w:pPr>
        <w:spacing w:after="0" w:line="260" w:lineRule="atLeast"/>
        <w:jc w:val="both"/>
        <w:rPr>
          <w:i/>
        </w:rPr>
      </w:pPr>
      <w:r w:rsidRPr="005C7EF9">
        <w:rPr>
          <w:i/>
        </w:rPr>
        <w:t>reprezentowany przez:</w:t>
      </w:r>
    </w:p>
    <w:p w14:paraId="4B25F448" w14:textId="77777777" w:rsidR="00EE3C77" w:rsidRPr="005C7EF9" w:rsidRDefault="00EE3C77" w:rsidP="00EE3C77">
      <w:pPr>
        <w:spacing w:after="0" w:line="260" w:lineRule="atLeast"/>
        <w:jc w:val="both"/>
        <w:rPr>
          <w:i/>
        </w:rPr>
      </w:pPr>
      <w:r w:rsidRPr="005C7EF9">
        <w:rPr>
          <w:i/>
        </w:rPr>
        <w:t>…………………………………….</w:t>
      </w:r>
    </w:p>
    <w:p w14:paraId="0A193C89" w14:textId="77777777" w:rsidR="00EE3C77" w:rsidRPr="00E62A1E" w:rsidRDefault="00EE3C77" w:rsidP="00EE3C77">
      <w:pPr>
        <w:spacing w:after="0" w:line="260" w:lineRule="atLeast"/>
        <w:jc w:val="both"/>
        <w:rPr>
          <w:i/>
          <w:sz w:val="18"/>
          <w:szCs w:val="18"/>
        </w:rPr>
      </w:pPr>
      <w:r w:rsidRPr="00E62A1E">
        <w:rPr>
          <w:i/>
          <w:sz w:val="18"/>
          <w:szCs w:val="18"/>
        </w:rPr>
        <w:t xml:space="preserve">(imię, nazwisko, stanowisko/podstawa do  </w:t>
      </w:r>
    </w:p>
    <w:p w14:paraId="05340719" w14:textId="77777777" w:rsidR="00EE3C77" w:rsidRPr="00E62A1E" w:rsidRDefault="00EE3C77" w:rsidP="00EE3C77">
      <w:pPr>
        <w:spacing w:after="0" w:line="260" w:lineRule="atLeast"/>
        <w:jc w:val="both"/>
        <w:rPr>
          <w:i/>
          <w:sz w:val="18"/>
          <w:szCs w:val="18"/>
        </w:rPr>
      </w:pPr>
      <w:r w:rsidRPr="00E62A1E">
        <w:rPr>
          <w:i/>
          <w:sz w:val="18"/>
          <w:szCs w:val="18"/>
        </w:rPr>
        <w:t>reprezentacji)</w:t>
      </w:r>
    </w:p>
    <w:p w14:paraId="38010DD1"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p>
    <w:p w14:paraId="1B7BEC8F"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7C2EF76C" w14:textId="77777777" w:rsidR="00EE3C77" w:rsidRPr="007C3E06" w:rsidRDefault="00EE3C77" w:rsidP="00EE3C77">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30D6E365"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p>
    <w:p w14:paraId="3AF7122A" w14:textId="4750309B" w:rsidR="000C351B" w:rsidRDefault="00EE3C77" w:rsidP="00B15917">
      <w:pPr>
        <w:spacing w:after="0" w:line="240" w:lineRule="auto"/>
        <w:jc w:val="center"/>
        <w:rPr>
          <w:rFonts w:eastAsia="Times New Roman"/>
          <w:sz w:val="24"/>
          <w:szCs w:val="24"/>
          <w:lang w:eastAsia="pl-PL"/>
        </w:rPr>
      </w:pPr>
      <w:r w:rsidRPr="007C3E06">
        <w:rPr>
          <w:rFonts w:eastAsia="Times New Roman"/>
          <w:sz w:val="24"/>
          <w:szCs w:val="24"/>
          <w:lang w:eastAsia="pl-PL"/>
        </w:rPr>
        <w:t>Składając ofertę w postępowaniu na:</w:t>
      </w:r>
    </w:p>
    <w:p w14:paraId="6A658C3D" w14:textId="77777777" w:rsidR="000C351B" w:rsidRPr="000C351B" w:rsidRDefault="000C351B" w:rsidP="00B15917">
      <w:pPr>
        <w:spacing w:after="0" w:line="240" w:lineRule="auto"/>
        <w:jc w:val="center"/>
        <w:rPr>
          <w:rFonts w:eastAsia="Times New Roman"/>
          <w:sz w:val="12"/>
          <w:szCs w:val="12"/>
          <w:lang w:eastAsia="pl-PL"/>
        </w:rPr>
      </w:pPr>
    </w:p>
    <w:p w14:paraId="7EC3B43F" w14:textId="41C6BBBD" w:rsidR="00B15917" w:rsidRDefault="004C1A24" w:rsidP="00B15917">
      <w:pPr>
        <w:spacing w:after="0" w:line="240" w:lineRule="auto"/>
        <w:jc w:val="center"/>
        <w:rPr>
          <w:rFonts w:eastAsiaTheme="minorHAnsi"/>
          <w:b/>
          <w:lang w:eastAsia="en-US"/>
        </w:rPr>
      </w:pPr>
      <w:r w:rsidRPr="004C1A24">
        <w:rPr>
          <w:rFonts w:eastAsia="Times New Roman"/>
          <w:b/>
          <w:sz w:val="24"/>
          <w:szCs w:val="24"/>
          <w:lang w:eastAsia="ar-SA"/>
        </w:rPr>
        <w:t xml:space="preserve">Remont pomieszczeń socjalnych, biurowych i garaży w budynku nr 6 położonym na terenie Akademii Marynarki Wojennej w Gdyni przy ul. Śmidowicza 69, który jest wpisany do rejestru zabytków pod numerem 1859 </w:t>
      </w:r>
      <w:r w:rsidR="00B15917" w:rsidRPr="00B15917">
        <w:rPr>
          <w:rFonts w:eastAsiaTheme="minorHAnsi"/>
          <w:b/>
          <w:lang w:eastAsia="en-US"/>
        </w:rPr>
        <w:t>(</w:t>
      </w:r>
      <w:r w:rsidR="00B15917" w:rsidRPr="000C351B">
        <w:rPr>
          <w:rFonts w:eastAsiaTheme="minorHAnsi"/>
          <w:lang w:eastAsia="en-US"/>
        </w:rPr>
        <w:t>AMW-KANC.SZP.2712.</w:t>
      </w:r>
      <w:r>
        <w:rPr>
          <w:rFonts w:eastAsiaTheme="minorHAnsi"/>
          <w:b/>
          <w:lang w:eastAsia="en-US"/>
        </w:rPr>
        <w:t>78</w:t>
      </w:r>
      <w:r w:rsidR="00B15917" w:rsidRPr="00B15917">
        <w:rPr>
          <w:rFonts w:eastAsiaTheme="minorHAnsi"/>
          <w:b/>
          <w:lang w:eastAsia="en-US"/>
        </w:rPr>
        <w:t>.2023),</w:t>
      </w:r>
    </w:p>
    <w:p w14:paraId="55FB5C15" w14:textId="77777777" w:rsidR="000C351B" w:rsidRDefault="000C351B" w:rsidP="000C351B">
      <w:pPr>
        <w:rPr>
          <w:rFonts w:eastAsia="Times New Roman"/>
          <w:sz w:val="24"/>
          <w:szCs w:val="24"/>
          <w:lang w:eastAsia="pl-PL"/>
        </w:rPr>
      </w:pPr>
    </w:p>
    <w:p w14:paraId="6418469E" w14:textId="30B97647" w:rsidR="00EE3C77" w:rsidRPr="007C3E06" w:rsidRDefault="00EE3C77" w:rsidP="000C351B">
      <w:pPr>
        <w:rPr>
          <w:rFonts w:eastAsia="Times New Roman"/>
          <w:sz w:val="24"/>
          <w:szCs w:val="24"/>
          <w:lang w:eastAsia="pl-PL"/>
        </w:rPr>
      </w:pPr>
      <w:r w:rsidRPr="007C3E06">
        <w:rPr>
          <w:rFonts w:eastAsia="Times New Roman"/>
          <w:sz w:val="24"/>
          <w:szCs w:val="24"/>
          <w:lang w:eastAsia="pl-PL"/>
        </w:rPr>
        <w:t>oświadczamy</w:t>
      </w:r>
      <w:r w:rsidR="000C351B">
        <w:rPr>
          <w:rFonts w:eastAsia="Times New Roman"/>
          <w:sz w:val="24"/>
          <w:szCs w:val="24"/>
          <w:lang w:eastAsia="pl-PL"/>
        </w:rPr>
        <w:t xml:space="preserve">, że spełniamy warunki udziału </w:t>
      </w:r>
      <w:r w:rsidRPr="007C3E06">
        <w:rPr>
          <w:rFonts w:eastAsia="Times New Roman"/>
          <w:sz w:val="24"/>
          <w:szCs w:val="24"/>
          <w:lang w:eastAsia="pl-PL"/>
        </w:rPr>
        <w:t>w postępowaniu określone przez Zamawiającego w SWZ:</w:t>
      </w:r>
    </w:p>
    <w:p w14:paraId="21B464BB"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oświadczam, że spełniam warunki udziału w postępowaniu określone przez zamawiającego w Rozdziale 20 SWZ</w:t>
      </w:r>
    </w:p>
    <w:p w14:paraId="20890B77"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1. posiadam doświadczenie opisane przez Zamawiającego w Rozdziale 20 SWZ, w tym:</w:t>
      </w:r>
    </w:p>
    <w:p w14:paraId="44898A2E" w14:textId="77777777" w:rsidR="00EE3C77" w:rsidRPr="007C3E06" w:rsidRDefault="00EE3C77" w:rsidP="00EE3C77">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6B86D828" w14:textId="77777777" w:rsidR="00EE3C77" w:rsidRPr="007C3E06" w:rsidRDefault="00EE3C77" w:rsidP="00EE3C77">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2F1F6161"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t>
      </w:r>
    </w:p>
    <w:p w14:paraId="61E7A0FA" w14:textId="77777777" w:rsidR="00EE3C77" w:rsidRPr="007C3E06" w:rsidRDefault="00EE3C77" w:rsidP="00EE3C77">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w:t>
      </w:r>
      <w:proofErr w:type="spellStart"/>
      <w:r w:rsidRPr="007C3E06">
        <w:rPr>
          <w:rFonts w:eastAsiaTheme="minorHAnsi"/>
          <w:sz w:val="20"/>
          <w:szCs w:val="20"/>
          <w:lang w:eastAsia="en-US"/>
        </w:rPr>
        <w:t>CEiDG</w:t>
      </w:r>
      <w:proofErr w:type="spellEnd"/>
      <w:r w:rsidRPr="007C3E06">
        <w:rPr>
          <w:rFonts w:eastAsiaTheme="minorHAnsi"/>
          <w:sz w:val="20"/>
          <w:szCs w:val="20"/>
          <w:lang w:eastAsia="en-US"/>
        </w:rPr>
        <w:t>)</w:t>
      </w:r>
    </w:p>
    <w:p w14:paraId="0E176F64"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3418F744"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t>
      </w:r>
    </w:p>
    <w:p w14:paraId="3CD2BE6D"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7BE02373" w14:textId="77777777" w:rsidR="00EE3C77" w:rsidRPr="007C3E06" w:rsidRDefault="00EE3C77" w:rsidP="00EE3C77">
      <w:pPr>
        <w:suppressAutoHyphens w:val="0"/>
        <w:snapToGrid w:val="0"/>
        <w:spacing w:after="160"/>
        <w:jc w:val="both"/>
        <w:rPr>
          <w:rFonts w:eastAsiaTheme="minorHAnsi"/>
          <w:lang w:eastAsia="en-US"/>
        </w:rPr>
      </w:pPr>
    </w:p>
    <w:p w14:paraId="60BCFA65"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4CDEEC34" w14:textId="77777777" w:rsidR="00EE3C77" w:rsidRPr="007C3E06" w:rsidRDefault="00EE3C77" w:rsidP="00EE3C77">
      <w:pPr>
        <w:spacing w:line="360" w:lineRule="auto"/>
        <w:ind w:left="7090"/>
        <w:jc w:val="both"/>
        <w:rPr>
          <w:b/>
          <w:i/>
          <w:u w:val="single"/>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03759057"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77B49081" w14:textId="77777777" w:rsidR="00EE3C77" w:rsidRDefault="00EE3C77" w:rsidP="00B97532">
      <w:pPr>
        <w:suppressAutoHyphens w:val="0"/>
        <w:spacing w:after="0" w:line="240" w:lineRule="auto"/>
        <w:ind w:left="540"/>
        <w:jc w:val="center"/>
        <w:rPr>
          <w:rFonts w:eastAsia="Times New Roman"/>
          <w:b/>
          <w:bCs/>
          <w:lang w:eastAsia="pl-PL"/>
        </w:rPr>
      </w:pPr>
    </w:p>
    <w:p w14:paraId="07DC5CE9" w14:textId="1065023C" w:rsidR="00B97532" w:rsidRDefault="00B97532" w:rsidP="00B97532">
      <w:pPr>
        <w:tabs>
          <w:tab w:val="left" w:pos="1701"/>
        </w:tabs>
        <w:jc w:val="right"/>
        <w:rPr>
          <w:b/>
          <w:i/>
          <w:u w:val="single"/>
        </w:rPr>
      </w:pPr>
      <w:r w:rsidRPr="00CF7419">
        <w:rPr>
          <w:b/>
          <w:i/>
          <w:u w:val="single"/>
        </w:rPr>
        <w:t xml:space="preserve">ZAŁĄCZNIK NR </w:t>
      </w:r>
      <w:r w:rsidR="00EE3C77">
        <w:rPr>
          <w:b/>
          <w:i/>
          <w:u w:val="single"/>
        </w:rPr>
        <w:t>7</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r w:rsidRPr="005C7EF9">
        <w:rPr>
          <w:i/>
        </w:rPr>
        <w:t>reprezentowany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r w:rsidRPr="00E62A1E">
        <w:rPr>
          <w:i/>
          <w:sz w:val="18"/>
          <w:szCs w:val="18"/>
        </w:rPr>
        <w:t>reprezentacji)</w:t>
      </w:r>
    </w:p>
    <w:p w14:paraId="5ED65024" w14:textId="77777777" w:rsidR="00DD5B54" w:rsidRDefault="00DD5B54" w:rsidP="00F25ADB">
      <w:pPr>
        <w:spacing w:before="120" w:after="120"/>
        <w:jc w:val="center"/>
        <w:rPr>
          <w:b/>
        </w:rPr>
      </w:pPr>
    </w:p>
    <w:p w14:paraId="2BE502DB" w14:textId="3E0B9EC2"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284B87">
      <w:pPr>
        <w:spacing w:after="120" w:line="240" w:lineRule="auto"/>
        <w:ind w:right="-285"/>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6"/>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279FA07E" w:rsidR="00B97532" w:rsidRPr="001B0367" w:rsidRDefault="00B97532" w:rsidP="00284B87">
      <w:pPr>
        <w:spacing w:after="120" w:line="240" w:lineRule="auto"/>
        <w:ind w:right="-285"/>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2D31428A" w14:textId="07582C63" w:rsidR="00B97532" w:rsidRPr="001B0367" w:rsidRDefault="00B97532" w:rsidP="00284B87">
      <w:pPr>
        <w:spacing w:after="120" w:line="240" w:lineRule="auto"/>
        <w:ind w:right="-285"/>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0D6B58A2" w:rsidR="00B97532" w:rsidRDefault="00B97532" w:rsidP="00DD03EA">
      <w:pPr>
        <w:widowControl w:val="0"/>
        <w:autoSpaceDE w:val="0"/>
        <w:autoSpaceDN w:val="0"/>
        <w:adjustRightInd w:val="0"/>
        <w:spacing w:after="0" w:line="240" w:lineRule="auto"/>
        <w:rPr>
          <w:color w:val="000000"/>
        </w:rPr>
      </w:pPr>
    </w:p>
    <w:p w14:paraId="6A340428" w14:textId="5AD17824" w:rsidR="00CE1075" w:rsidRDefault="00CE1075" w:rsidP="00DD03EA">
      <w:pPr>
        <w:widowControl w:val="0"/>
        <w:autoSpaceDE w:val="0"/>
        <w:autoSpaceDN w:val="0"/>
        <w:adjustRightInd w:val="0"/>
        <w:spacing w:after="0" w:line="240" w:lineRule="auto"/>
        <w:rPr>
          <w:color w:val="000000"/>
        </w:rPr>
      </w:pPr>
    </w:p>
    <w:p w14:paraId="30FAEC20" w14:textId="77777777" w:rsidR="00CE1075" w:rsidRDefault="00CE1075" w:rsidP="00DD03EA">
      <w:pPr>
        <w:widowControl w:val="0"/>
        <w:autoSpaceDE w:val="0"/>
        <w:autoSpaceDN w:val="0"/>
        <w:adjustRightInd w:val="0"/>
        <w:spacing w:after="0" w:line="240" w:lineRule="auto"/>
        <w:rPr>
          <w:color w:val="000000"/>
        </w:rPr>
      </w:pPr>
    </w:p>
    <w:p w14:paraId="020A4CF6" w14:textId="18F1E15A" w:rsidR="00020BE1" w:rsidRPr="00CE1075" w:rsidRDefault="00B97532" w:rsidP="00CE1075">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96C1B5E" w14:textId="77777777" w:rsidR="00220FE2" w:rsidRDefault="00220FE2" w:rsidP="00B97532">
      <w:pPr>
        <w:tabs>
          <w:tab w:val="left" w:pos="1701"/>
        </w:tabs>
        <w:jc w:val="right"/>
        <w:rPr>
          <w:b/>
          <w:i/>
          <w:u w:val="single"/>
        </w:rPr>
      </w:pPr>
    </w:p>
    <w:p w14:paraId="620A5695" w14:textId="79A63C81" w:rsidR="00B97532" w:rsidRDefault="00B97532" w:rsidP="00B97532">
      <w:pPr>
        <w:tabs>
          <w:tab w:val="left" w:pos="1701"/>
        </w:tabs>
        <w:jc w:val="right"/>
        <w:rPr>
          <w:b/>
          <w:i/>
          <w:u w:val="single"/>
        </w:rPr>
      </w:pPr>
      <w:r w:rsidRPr="00CF7419">
        <w:rPr>
          <w:b/>
          <w:i/>
          <w:u w:val="single"/>
        </w:rPr>
        <w:t xml:space="preserve">ZAŁĄCZNIK NR </w:t>
      </w:r>
      <w:r w:rsidR="00EE3C77">
        <w:rPr>
          <w:b/>
          <w:i/>
          <w:u w:val="single"/>
        </w:rPr>
        <w:t>8</w:t>
      </w: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28EED104" w14:textId="6CF53152"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06DC77F4" w:rsidR="00B97532" w:rsidRDefault="00B97532" w:rsidP="00B97532">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1E1D2924"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 xml:space="preserve">w trybie przetargu podstawowego z art. 275 </w:t>
      </w:r>
      <w:r w:rsidR="00220FE2">
        <w:t>pkt</w:t>
      </w:r>
      <w:r w:rsidRPr="00E05FB2">
        <w:t>.1</w:t>
      </w:r>
      <w:r w:rsidRPr="002217C6">
        <w:rPr>
          <w:color w:val="FF0000"/>
        </w:rPr>
        <w:t xml:space="preserve"> </w:t>
      </w:r>
      <w:r w:rsidRPr="00387C8B">
        <w:rPr>
          <w:b/>
        </w:rPr>
        <w:t xml:space="preserve">znak: </w:t>
      </w:r>
      <w:r w:rsidR="00FB5136">
        <w:rPr>
          <w:b/>
        </w:rPr>
        <w:t>AMW-KANC.SZP.2712.</w:t>
      </w:r>
      <w:r w:rsidR="004C1A24">
        <w:rPr>
          <w:b/>
        </w:rPr>
        <w:t>78</w:t>
      </w:r>
      <w:r w:rsidR="00FB5136">
        <w:rPr>
          <w:b/>
        </w:rPr>
        <w:t>.2023</w:t>
      </w:r>
      <w:r w:rsidRPr="008C6E57">
        <w:t>:</w:t>
      </w:r>
    </w:p>
    <w:p w14:paraId="1C17043F" w14:textId="77777777" w:rsidR="00B97532" w:rsidRDefault="00B97532" w:rsidP="00B97532">
      <w:pPr>
        <w:spacing w:after="0" w:line="240" w:lineRule="auto"/>
      </w:pPr>
      <w:r w:rsidRPr="00767BB4">
        <w:t xml:space="preserve"> </w:t>
      </w:r>
    </w:p>
    <w:p w14:paraId="0748F327" w14:textId="77777777" w:rsidR="004C1A24" w:rsidRDefault="004C1A24" w:rsidP="00EF0EFB">
      <w:pPr>
        <w:spacing w:line="240" w:lineRule="auto"/>
        <w:jc w:val="both"/>
        <w:rPr>
          <w:rFonts w:eastAsia="Times New Roman"/>
          <w:b/>
          <w:sz w:val="24"/>
          <w:szCs w:val="24"/>
          <w:lang w:eastAsia="ar-SA"/>
        </w:rPr>
      </w:pPr>
      <w:r w:rsidRPr="004C1A24">
        <w:rPr>
          <w:rFonts w:eastAsia="Times New Roman"/>
          <w:b/>
          <w:sz w:val="24"/>
          <w:szCs w:val="24"/>
          <w:lang w:eastAsia="ar-SA"/>
        </w:rPr>
        <w:t>Remont pomieszczeń socjalnych, biurowych i garaży w budynku nr 6 położonym na terenie Akademii Marynarki Wojennej w Gdyni przy ul. Śmidowicza 69, który jest wpisany do rejestru zabytków pod numerem 1859</w:t>
      </w:r>
    </w:p>
    <w:p w14:paraId="421A7A65" w14:textId="14A4C7B5" w:rsidR="0097359E" w:rsidRDefault="005F3C62" w:rsidP="00EF0EFB">
      <w:pPr>
        <w:spacing w:line="240" w:lineRule="auto"/>
        <w:jc w:val="both"/>
      </w:pPr>
      <w:r>
        <w:rPr>
          <w:rFonts w:eastAsiaTheme="minorHAnsi"/>
          <w:b/>
          <w:lang w:eastAsia="en-US"/>
        </w:rPr>
        <w:t xml:space="preserve"> </w:t>
      </w:r>
      <w:r w:rsidR="00B97532" w:rsidRPr="00767BB4">
        <w:t xml:space="preserve">w zakresie art. 108 ust. 1 pkt 3-6 ustawy </w:t>
      </w:r>
      <w:proofErr w:type="spellStart"/>
      <w:r w:rsidR="00B97532" w:rsidRPr="00767BB4">
        <w:t>Pzp</w:t>
      </w:r>
      <w:proofErr w:type="spellEnd"/>
      <w:r w:rsidR="00B97532" w:rsidRPr="00767BB4">
        <w:t xml:space="preserve">, dodatkowo art. 109 ust. 1 pkt 5 i 7-8 oświadczamy, że: wszystkie informacje zawarte w oświadczeniu, o którym mowa w art. 125 ust. 1 ustawy, w zakresie podstaw wykluczenia z postępowania </w:t>
      </w:r>
      <w:r w:rsidR="00B97532" w:rsidRPr="00054C2F">
        <w:rPr>
          <w:b/>
        </w:rPr>
        <w:t>są</w:t>
      </w:r>
      <w:r w:rsidR="00B97532" w:rsidRPr="00767BB4">
        <w:t xml:space="preserve"> aktualne</w:t>
      </w:r>
      <w:r w:rsidR="0097359E">
        <w:t xml:space="preserve"> na dzień złożenia oświadczenia.</w:t>
      </w:r>
    </w:p>
    <w:p w14:paraId="04CAE100" w14:textId="5F66A392" w:rsidR="00B130A3" w:rsidRDefault="00B130A3" w:rsidP="003C7891">
      <w:pPr>
        <w:spacing w:line="240" w:lineRule="auto"/>
      </w:pPr>
    </w:p>
    <w:p w14:paraId="7F9DF7CB" w14:textId="4E3911DF" w:rsidR="00B130A3" w:rsidRDefault="00B130A3" w:rsidP="003C7891">
      <w:pPr>
        <w:spacing w:line="240" w:lineRule="auto"/>
      </w:pPr>
    </w:p>
    <w:p w14:paraId="7E6F8627" w14:textId="4B6A71F0" w:rsidR="00B130A3" w:rsidRDefault="00B130A3" w:rsidP="003C7891">
      <w:pPr>
        <w:spacing w:line="240" w:lineRule="auto"/>
      </w:pPr>
    </w:p>
    <w:p w14:paraId="4DA1EFA2" w14:textId="7EA1BA6A" w:rsidR="00B130A3" w:rsidRDefault="00B130A3" w:rsidP="003C7891">
      <w:pPr>
        <w:spacing w:line="240" w:lineRule="auto"/>
      </w:pPr>
    </w:p>
    <w:p w14:paraId="1D796D72" w14:textId="0BF32D23" w:rsidR="00B130A3" w:rsidRDefault="00B130A3" w:rsidP="003C7891">
      <w:pPr>
        <w:spacing w:line="240" w:lineRule="auto"/>
      </w:pPr>
    </w:p>
    <w:p w14:paraId="0B1745E0" w14:textId="133481E3" w:rsidR="00B130A3" w:rsidRDefault="00B130A3" w:rsidP="003C7891">
      <w:pPr>
        <w:spacing w:line="240" w:lineRule="auto"/>
      </w:pPr>
    </w:p>
    <w:p w14:paraId="6067AA98" w14:textId="0797FAF5" w:rsidR="00B130A3" w:rsidRDefault="00B130A3" w:rsidP="003C7891">
      <w:pPr>
        <w:spacing w:line="240" w:lineRule="auto"/>
      </w:pPr>
    </w:p>
    <w:p w14:paraId="6C833390" w14:textId="180413F4" w:rsidR="00B130A3" w:rsidRDefault="00B130A3" w:rsidP="003C7891">
      <w:pPr>
        <w:spacing w:line="240" w:lineRule="auto"/>
      </w:pPr>
    </w:p>
    <w:p w14:paraId="6F7E3800" w14:textId="4AECAD74" w:rsidR="00B130A3" w:rsidRDefault="00B130A3" w:rsidP="003C7891">
      <w:pPr>
        <w:spacing w:line="240" w:lineRule="auto"/>
      </w:pPr>
    </w:p>
    <w:p w14:paraId="74C717D3" w14:textId="392AA67B" w:rsidR="00B130A3" w:rsidRDefault="00B130A3" w:rsidP="003C7891">
      <w:pPr>
        <w:spacing w:line="240" w:lineRule="auto"/>
      </w:pPr>
    </w:p>
    <w:p w14:paraId="4B2D0339" w14:textId="47196D2C" w:rsidR="00B130A3" w:rsidRDefault="00B130A3" w:rsidP="003C7891">
      <w:pPr>
        <w:spacing w:line="240" w:lineRule="auto"/>
      </w:pPr>
    </w:p>
    <w:p w14:paraId="357DFD7D" w14:textId="77777777" w:rsidR="00B130A3" w:rsidRPr="003C7891" w:rsidRDefault="00B130A3" w:rsidP="003C7891">
      <w:pPr>
        <w:spacing w:line="240" w:lineRule="auto"/>
      </w:pPr>
    </w:p>
    <w:p w14:paraId="0CD64086" w14:textId="77777777" w:rsidR="0097359E" w:rsidRPr="0097359E" w:rsidRDefault="0097359E" w:rsidP="0097359E">
      <w:pPr>
        <w:spacing w:line="360" w:lineRule="auto"/>
        <w:ind w:left="7090"/>
        <w:jc w:val="both"/>
      </w:pPr>
    </w:p>
    <w:p w14:paraId="12760144" w14:textId="77777777" w:rsidR="0097359E" w:rsidRPr="0097359E" w:rsidRDefault="0097359E" w:rsidP="0097359E">
      <w:pPr>
        <w:spacing w:line="360" w:lineRule="auto"/>
        <w:ind w:left="7090"/>
        <w:jc w:val="both"/>
      </w:pPr>
    </w:p>
    <w:p w14:paraId="541B441A" w14:textId="77777777" w:rsidR="0097359E" w:rsidRDefault="0097359E" w:rsidP="0097359E">
      <w:pPr>
        <w:spacing w:line="360" w:lineRule="auto"/>
        <w:ind w:left="7090"/>
        <w:jc w:val="both"/>
      </w:pPr>
    </w:p>
    <w:p w14:paraId="39D0186C" w14:textId="77777777" w:rsidR="005705AF" w:rsidRPr="0097359E" w:rsidRDefault="005705AF" w:rsidP="0097359E">
      <w:pPr>
        <w:spacing w:line="360" w:lineRule="auto"/>
        <w:ind w:left="7090"/>
        <w:jc w:val="both"/>
      </w:pPr>
    </w:p>
    <w:p w14:paraId="5EA47E60" w14:textId="69F13B0B" w:rsidR="00B130A3" w:rsidRPr="00B130A3" w:rsidRDefault="00B130A3" w:rsidP="00B130A3">
      <w:pPr>
        <w:ind w:left="6372"/>
        <w:jc w:val="right"/>
        <w:rPr>
          <w:b/>
          <w:i/>
          <w:u w:val="single"/>
        </w:rPr>
      </w:pPr>
      <w:r w:rsidRPr="00B130A3">
        <w:rPr>
          <w:b/>
          <w:i/>
          <w:u w:val="single"/>
        </w:rPr>
        <w:t xml:space="preserve">ZAŁĄCZNIK NR </w:t>
      </w:r>
      <w:r w:rsidR="00EE3C77">
        <w:rPr>
          <w:b/>
          <w:i/>
          <w:u w:val="single"/>
        </w:rPr>
        <w:t>9</w:t>
      </w:r>
    </w:p>
    <w:p w14:paraId="1775E730" w14:textId="23844777" w:rsidR="00281D73" w:rsidRDefault="00281D73" w:rsidP="00B130A3">
      <w:pPr>
        <w:spacing w:after="0" w:line="240" w:lineRule="auto"/>
      </w:pPr>
    </w:p>
    <w:p w14:paraId="2C3A6CD0" w14:textId="77777777" w:rsidR="00BD5117" w:rsidRPr="00BD5117" w:rsidRDefault="00BD5117" w:rsidP="00BD5117">
      <w:pPr>
        <w:suppressAutoHyphens w:val="0"/>
        <w:spacing w:after="0" w:line="480" w:lineRule="auto"/>
        <w:rPr>
          <w:rFonts w:eastAsia="Times New Roman"/>
          <w:b/>
          <w:sz w:val="21"/>
          <w:szCs w:val="21"/>
          <w:lang w:eastAsia="pl-PL"/>
        </w:rPr>
      </w:pPr>
      <w:r w:rsidRPr="00BD5117">
        <w:rPr>
          <w:rFonts w:eastAsia="Times New Roman"/>
          <w:b/>
          <w:sz w:val="21"/>
          <w:szCs w:val="21"/>
          <w:lang w:eastAsia="pl-PL"/>
        </w:rPr>
        <w:t>Wykonawca:</w:t>
      </w:r>
    </w:p>
    <w:p w14:paraId="586D3077" w14:textId="6EE15D23" w:rsidR="00BD5117" w:rsidRPr="00BD5117" w:rsidRDefault="00BD5117" w:rsidP="00BD5117">
      <w:pPr>
        <w:suppressAutoHyphens w:val="0"/>
        <w:spacing w:after="0" w:line="480" w:lineRule="auto"/>
        <w:ind w:right="5954"/>
        <w:rPr>
          <w:rFonts w:eastAsia="Times New Roman"/>
          <w:sz w:val="21"/>
          <w:szCs w:val="21"/>
          <w:lang w:eastAsia="pl-PL"/>
        </w:rPr>
      </w:pPr>
      <w:r w:rsidRPr="00BD5117">
        <w:rPr>
          <w:rFonts w:eastAsia="Times New Roman"/>
          <w:sz w:val="21"/>
          <w:szCs w:val="21"/>
          <w:lang w:eastAsia="pl-PL"/>
        </w:rPr>
        <w:t>…………………………………</w:t>
      </w:r>
    </w:p>
    <w:p w14:paraId="6FE93B51" w14:textId="77777777" w:rsidR="00BD5117" w:rsidRPr="00BD5117" w:rsidRDefault="00BD5117" w:rsidP="00BD5117">
      <w:pPr>
        <w:suppressAutoHyphens w:val="0"/>
        <w:spacing w:after="0" w:line="240" w:lineRule="auto"/>
        <w:ind w:right="5953"/>
        <w:rPr>
          <w:rFonts w:eastAsia="Times New Roman"/>
          <w:i/>
          <w:sz w:val="16"/>
          <w:szCs w:val="16"/>
          <w:lang w:eastAsia="pl-PL"/>
        </w:rPr>
      </w:pPr>
      <w:r w:rsidRPr="00BD5117">
        <w:rPr>
          <w:rFonts w:eastAsia="Times New Roman"/>
          <w:i/>
          <w:sz w:val="16"/>
          <w:szCs w:val="16"/>
          <w:lang w:eastAsia="pl-PL"/>
        </w:rPr>
        <w:t>(pełna nazwa/firma, adres, w zależności od podmiotu: NIP/PESEL, KRS/</w:t>
      </w:r>
      <w:proofErr w:type="spellStart"/>
      <w:r w:rsidRPr="00BD5117">
        <w:rPr>
          <w:rFonts w:eastAsia="Times New Roman"/>
          <w:i/>
          <w:sz w:val="16"/>
          <w:szCs w:val="16"/>
          <w:lang w:eastAsia="pl-PL"/>
        </w:rPr>
        <w:t>CEiDG</w:t>
      </w:r>
      <w:proofErr w:type="spellEnd"/>
      <w:r w:rsidRPr="00BD5117">
        <w:rPr>
          <w:rFonts w:eastAsia="Times New Roman"/>
          <w:i/>
          <w:sz w:val="16"/>
          <w:szCs w:val="16"/>
          <w:lang w:eastAsia="pl-PL"/>
        </w:rPr>
        <w:t>)</w:t>
      </w:r>
    </w:p>
    <w:p w14:paraId="61957674" w14:textId="77777777" w:rsidR="00BD5117" w:rsidRPr="00BD5117" w:rsidRDefault="00BD5117" w:rsidP="00BD5117">
      <w:pPr>
        <w:suppressAutoHyphens w:val="0"/>
        <w:spacing w:after="0" w:line="480" w:lineRule="auto"/>
        <w:rPr>
          <w:rFonts w:eastAsia="Times New Roman"/>
          <w:sz w:val="21"/>
          <w:szCs w:val="21"/>
          <w:u w:val="single"/>
          <w:lang w:eastAsia="pl-PL"/>
        </w:rPr>
      </w:pPr>
      <w:r w:rsidRPr="00BD5117">
        <w:rPr>
          <w:rFonts w:eastAsia="Times New Roman"/>
          <w:sz w:val="21"/>
          <w:szCs w:val="21"/>
          <w:u w:val="single"/>
          <w:lang w:eastAsia="pl-PL"/>
        </w:rPr>
        <w:t>reprezentowany przez:</w:t>
      </w:r>
    </w:p>
    <w:p w14:paraId="3DEE2CDD" w14:textId="5FC62423" w:rsidR="00BD5117" w:rsidRPr="00BD5117" w:rsidRDefault="00BD5117" w:rsidP="00BD5117">
      <w:pPr>
        <w:suppressAutoHyphens w:val="0"/>
        <w:spacing w:after="0" w:line="240" w:lineRule="auto"/>
        <w:ind w:right="5954"/>
        <w:rPr>
          <w:rFonts w:eastAsia="Times New Roman"/>
          <w:sz w:val="21"/>
          <w:szCs w:val="21"/>
          <w:lang w:eastAsia="pl-PL"/>
        </w:rPr>
      </w:pPr>
      <w:r w:rsidRPr="00BD5117">
        <w:rPr>
          <w:rFonts w:eastAsia="Times New Roman"/>
          <w:sz w:val="21"/>
          <w:szCs w:val="21"/>
          <w:lang w:eastAsia="pl-PL"/>
        </w:rPr>
        <w:t>…………………………………</w:t>
      </w:r>
    </w:p>
    <w:p w14:paraId="753BE343" w14:textId="77777777" w:rsidR="00BD5117" w:rsidRPr="00BD5117" w:rsidRDefault="00BD5117" w:rsidP="00284B87">
      <w:pPr>
        <w:suppressAutoHyphens w:val="0"/>
        <w:spacing w:after="0" w:line="240" w:lineRule="auto"/>
        <w:ind w:right="5101"/>
        <w:rPr>
          <w:rFonts w:eastAsia="Times New Roman"/>
          <w:i/>
          <w:sz w:val="16"/>
          <w:szCs w:val="16"/>
          <w:lang w:eastAsia="pl-PL"/>
        </w:rPr>
      </w:pPr>
      <w:r w:rsidRPr="00BD5117">
        <w:rPr>
          <w:rFonts w:eastAsia="Times New Roman"/>
          <w:i/>
          <w:sz w:val="16"/>
          <w:szCs w:val="16"/>
          <w:lang w:eastAsia="pl-PL"/>
        </w:rPr>
        <w:t>(imię, nazwisko, stanowisko/podstawa do reprezentacji)</w:t>
      </w:r>
    </w:p>
    <w:p w14:paraId="158A7E66" w14:textId="77777777" w:rsidR="00BD5117" w:rsidRPr="00BD5117" w:rsidRDefault="00BD5117" w:rsidP="00BD5117">
      <w:pPr>
        <w:suppressAutoHyphens w:val="0"/>
        <w:spacing w:after="0" w:line="240" w:lineRule="auto"/>
        <w:rPr>
          <w:rFonts w:eastAsia="Times New Roman"/>
          <w:sz w:val="21"/>
          <w:szCs w:val="21"/>
          <w:lang w:eastAsia="pl-PL"/>
        </w:rPr>
      </w:pPr>
    </w:p>
    <w:p w14:paraId="7D1FC8AC" w14:textId="797F5C7B" w:rsidR="00BD5117" w:rsidRPr="00BD5117" w:rsidRDefault="00BD5117" w:rsidP="00BD5117">
      <w:pPr>
        <w:suppressAutoHyphens w:val="0"/>
        <w:spacing w:after="120" w:line="360" w:lineRule="auto"/>
        <w:jc w:val="center"/>
        <w:rPr>
          <w:rFonts w:eastAsia="Times New Roman"/>
          <w:b/>
          <w:sz w:val="24"/>
          <w:szCs w:val="24"/>
          <w:u w:val="single"/>
          <w:lang w:eastAsia="pl-PL"/>
        </w:rPr>
      </w:pPr>
      <w:r w:rsidRPr="00BD5117">
        <w:rPr>
          <w:rFonts w:eastAsia="Times New Roman"/>
          <w:b/>
          <w:sz w:val="24"/>
          <w:szCs w:val="24"/>
          <w:u w:val="single"/>
          <w:lang w:eastAsia="pl-PL"/>
        </w:rPr>
        <w:t xml:space="preserve">Oświadczenia </w:t>
      </w:r>
      <w:r w:rsidRPr="00BD5117">
        <w:rPr>
          <w:rFonts w:eastAsia="Times New Roman"/>
          <w:b/>
          <w:sz w:val="24"/>
          <w:szCs w:val="24"/>
          <w:u w:val="single"/>
          <w:lang w:eastAsia="pl-PL"/>
        </w:rPr>
        <w:br/>
        <w:t>wykonawcy</w:t>
      </w:r>
      <w:r w:rsidR="00185553">
        <w:rPr>
          <w:rFonts w:eastAsia="Times New Roman"/>
          <w:b/>
          <w:sz w:val="24"/>
          <w:szCs w:val="24"/>
          <w:u w:val="single"/>
          <w:lang w:eastAsia="pl-PL"/>
        </w:rPr>
        <w:t xml:space="preserve"> </w:t>
      </w:r>
      <w:r w:rsidRPr="00BD5117">
        <w:rPr>
          <w:rFonts w:eastAsia="Times New Roman"/>
          <w:b/>
          <w:sz w:val="24"/>
          <w:szCs w:val="24"/>
          <w:u w:val="single"/>
          <w:lang w:eastAsia="pl-PL"/>
        </w:rPr>
        <w:t>/</w:t>
      </w:r>
      <w:r w:rsidR="00185553">
        <w:rPr>
          <w:rFonts w:eastAsia="Times New Roman"/>
          <w:b/>
          <w:sz w:val="24"/>
          <w:szCs w:val="24"/>
          <w:u w:val="single"/>
          <w:lang w:eastAsia="pl-PL"/>
        </w:rPr>
        <w:t xml:space="preserve"> </w:t>
      </w:r>
      <w:r w:rsidRPr="007D2D72">
        <w:rPr>
          <w:rFonts w:eastAsia="Times New Roman"/>
          <w:sz w:val="24"/>
          <w:szCs w:val="24"/>
          <w:lang w:eastAsia="pl-PL"/>
        </w:rPr>
        <w:t>wykonawcy wspólnie ubiegającego się o udzielenie zamówienia</w:t>
      </w:r>
    </w:p>
    <w:p w14:paraId="47626279" w14:textId="77777777" w:rsidR="00BD5117" w:rsidRPr="00BD5117" w:rsidRDefault="00BD5117" w:rsidP="00BD5117">
      <w:pPr>
        <w:suppressAutoHyphens w:val="0"/>
        <w:spacing w:after="120" w:line="360" w:lineRule="auto"/>
        <w:jc w:val="center"/>
        <w:rPr>
          <w:rFonts w:eastAsia="Times New Roman"/>
          <w:b/>
          <w:sz w:val="4"/>
          <w:szCs w:val="4"/>
          <w:u w:val="single"/>
          <w:lang w:eastAsia="pl-PL"/>
        </w:rPr>
      </w:pPr>
    </w:p>
    <w:p w14:paraId="24689CB1" w14:textId="77777777" w:rsidR="00BD5117" w:rsidRPr="00BD5117" w:rsidRDefault="00BD5117" w:rsidP="00BD5117">
      <w:pPr>
        <w:suppressAutoHyphens w:val="0"/>
        <w:spacing w:after="120" w:line="240" w:lineRule="auto"/>
        <w:jc w:val="center"/>
        <w:rPr>
          <w:rFonts w:eastAsia="Times New Roman"/>
          <w:b/>
          <w:caps/>
          <w:sz w:val="20"/>
          <w:szCs w:val="20"/>
          <w:u w:val="single"/>
          <w:lang w:eastAsia="pl-PL"/>
        </w:rPr>
      </w:pPr>
      <w:r w:rsidRPr="00BD5117">
        <w:rPr>
          <w:rFonts w:eastAsia="Times New Roman"/>
          <w:b/>
          <w:sz w:val="20"/>
          <w:szCs w:val="20"/>
          <w:u w:val="single"/>
          <w:lang w:eastAsia="pl-PL"/>
        </w:rPr>
        <w:t xml:space="preserve">UWZGLĘDNIAJĄCE PRZESŁANKI WYKLUCZENIA Z ART. 7 UST. 1 USTAWY </w:t>
      </w:r>
      <w:r w:rsidRPr="00BD5117">
        <w:rPr>
          <w:rFonts w:eastAsia="Times New Roman"/>
          <w:b/>
          <w:caps/>
          <w:sz w:val="20"/>
          <w:szCs w:val="20"/>
          <w:u w:val="single"/>
          <w:lang w:eastAsia="pl-PL"/>
        </w:rPr>
        <w:t>o szczególnych rozwiązaniach w zakresie przeciwdziałania wspieraniu agresji na Ukrainę oraz służących ochronie bezpieczeństwa narodowego</w:t>
      </w:r>
    </w:p>
    <w:p w14:paraId="5C4FF8E2" w14:textId="77777777" w:rsidR="00BD5117" w:rsidRPr="00BD5117" w:rsidRDefault="00BD5117" w:rsidP="00BD5117">
      <w:pPr>
        <w:suppressAutoHyphens w:val="0"/>
        <w:spacing w:after="0" w:line="360" w:lineRule="auto"/>
        <w:jc w:val="center"/>
        <w:rPr>
          <w:rFonts w:eastAsia="Times New Roman"/>
          <w:b/>
          <w:sz w:val="6"/>
          <w:szCs w:val="6"/>
          <w:lang w:eastAsia="pl-PL"/>
        </w:rPr>
      </w:pPr>
    </w:p>
    <w:p w14:paraId="030BD3FE" w14:textId="77777777" w:rsidR="00BD5117" w:rsidRPr="00BD5117" w:rsidRDefault="00BD5117" w:rsidP="00BD5117">
      <w:pPr>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 xml:space="preserve">składane na podstawie art. 125 ust. 1 ustawy </w:t>
      </w:r>
      <w:proofErr w:type="spellStart"/>
      <w:r w:rsidRPr="00BD5117">
        <w:rPr>
          <w:rFonts w:eastAsia="Times New Roman"/>
          <w:b/>
          <w:sz w:val="21"/>
          <w:szCs w:val="21"/>
          <w:lang w:eastAsia="pl-PL"/>
        </w:rPr>
        <w:t>Pzp</w:t>
      </w:r>
      <w:proofErr w:type="spellEnd"/>
      <w:r w:rsidRPr="00BD5117">
        <w:rPr>
          <w:rFonts w:eastAsia="Times New Roman"/>
          <w:b/>
          <w:sz w:val="21"/>
          <w:szCs w:val="21"/>
          <w:lang w:eastAsia="pl-PL"/>
        </w:rPr>
        <w:t xml:space="preserve"> </w:t>
      </w:r>
    </w:p>
    <w:p w14:paraId="77D05B3C" w14:textId="77777777" w:rsidR="00BD5117" w:rsidRPr="00BD5117" w:rsidRDefault="00BD5117" w:rsidP="00BD5117">
      <w:pPr>
        <w:suppressAutoHyphens w:val="0"/>
        <w:spacing w:after="0" w:line="240" w:lineRule="auto"/>
        <w:jc w:val="both"/>
        <w:rPr>
          <w:rFonts w:eastAsia="Times New Roman"/>
          <w:sz w:val="6"/>
          <w:szCs w:val="6"/>
          <w:lang w:eastAsia="pl-PL"/>
        </w:rPr>
      </w:pPr>
    </w:p>
    <w:p w14:paraId="0F491433" w14:textId="77777777" w:rsidR="00BD5117" w:rsidRPr="00BD5117" w:rsidRDefault="00BD5117" w:rsidP="00BD5117">
      <w:pPr>
        <w:suppressAutoHyphens w:val="0"/>
        <w:spacing w:after="0" w:line="240" w:lineRule="auto"/>
        <w:jc w:val="both"/>
        <w:rPr>
          <w:rFonts w:eastAsia="Times New Roman"/>
          <w:sz w:val="14"/>
          <w:szCs w:val="14"/>
          <w:lang w:eastAsia="pl-PL"/>
        </w:rPr>
      </w:pPr>
    </w:p>
    <w:p w14:paraId="01989544" w14:textId="41959AFB" w:rsidR="00BD5117" w:rsidRPr="00BD5117" w:rsidRDefault="00BD5117" w:rsidP="00BD5117">
      <w:pPr>
        <w:suppressAutoHyphens w:val="0"/>
        <w:spacing w:after="0" w:line="240" w:lineRule="auto"/>
        <w:jc w:val="both"/>
        <w:rPr>
          <w:rFonts w:eastAsiaTheme="minorHAnsi"/>
          <w:b/>
          <w:lang w:eastAsia="en-US"/>
        </w:rPr>
      </w:pPr>
      <w:r w:rsidRPr="00BD5117">
        <w:rPr>
          <w:rFonts w:eastAsia="Times New Roman"/>
          <w:lang w:eastAsia="pl-PL"/>
        </w:rPr>
        <w:t xml:space="preserve">Na potrzeby postępowania o udzielenie zamówienia publicznego pn. </w:t>
      </w:r>
      <w:r w:rsidR="004C1A24" w:rsidRPr="004C1A24">
        <w:rPr>
          <w:rFonts w:eastAsia="Times New Roman"/>
          <w:b/>
          <w:sz w:val="24"/>
          <w:szCs w:val="24"/>
          <w:lang w:eastAsia="ar-SA"/>
        </w:rPr>
        <w:t xml:space="preserve">Remont pomieszczeń socjalnych, biurowych i garaży w budynku nr 6 położonym na terenie Akademii Marynarki Wojennej w Gdyni przy ul. Śmidowicza 69, który jest wpisany do rejestru zabytków pod numerem 1859 </w:t>
      </w:r>
      <w:r w:rsidR="00584B33">
        <w:rPr>
          <w:rFonts w:eastAsiaTheme="minorHAnsi"/>
          <w:b/>
          <w:lang w:eastAsia="en-US"/>
        </w:rPr>
        <w:t>(</w:t>
      </w:r>
      <w:r w:rsidR="00584B33" w:rsidRPr="00284B87">
        <w:rPr>
          <w:rFonts w:eastAsiaTheme="minorHAnsi"/>
          <w:lang w:eastAsia="en-US"/>
        </w:rPr>
        <w:t>AMW-KANC.SZP.2712.</w:t>
      </w:r>
      <w:r w:rsidR="004C1A24">
        <w:rPr>
          <w:rFonts w:eastAsiaTheme="minorHAnsi"/>
          <w:b/>
          <w:lang w:eastAsia="en-US"/>
        </w:rPr>
        <w:t>78</w:t>
      </w:r>
      <w:r w:rsidR="00584B33" w:rsidRPr="00584B33">
        <w:rPr>
          <w:rFonts w:eastAsiaTheme="minorHAnsi"/>
          <w:b/>
          <w:lang w:eastAsia="en-US"/>
        </w:rPr>
        <w:t>.2023</w:t>
      </w:r>
      <w:r w:rsidR="00584B33">
        <w:rPr>
          <w:rFonts w:eastAsiaTheme="minorHAnsi"/>
          <w:b/>
          <w:lang w:eastAsia="en-US"/>
        </w:rPr>
        <w:t>)</w:t>
      </w:r>
      <w:r w:rsidRPr="00BD5117">
        <w:rPr>
          <w:rFonts w:eastAsia="Times New Roman"/>
          <w:lang w:eastAsia="pl-PL"/>
        </w:rPr>
        <w:t>,</w:t>
      </w:r>
      <w:r w:rsidRPr="00BD5117">
        <w:rPr>
          <w:rFonts w:eastAsia="Times New Roman"/>
          <w:i/>
          <w:lang w:eastAsia="pl-PL"/>
        </w:rPr>
        <w:t xml:space="preserve"> </w:t>
      </w:r>
      <w:r w:rsidRPr="00BD5117">
        <w:rPr>
          <w:rFonts w:eastAsia="Times New Roman"/>
          <w:lang w:eastAsia="pl-PL"/>
        </w:rPr>
        <w:t>oświadczam, co następuje:</w:t>
      </w:r>
    </w:p>
    <w:p w14:paraId="55A2EFAC" w14:textId="77777777" w:rsidR="00BD5117" w:rsidRPr="00BD5117" w:rsidRDefault="00BD5117" w:rsidP="00BD5117">
      <w:pPr>
        <w:suppressAutoHyphens w:val="0"/>
        <w:spacing w:after="0" w:line="360" w:lineRule="auto"/>
        <w:ind w:firstLine="709"/>
        <w:jc w:val="both"/>
        <w:rPr>
          <w:rFonts w:eastAsia="Times New Roman"/>
          <w:sz w:val="21"/>
          <w:szCs w:val="21"/>
          <w:lang w:eastAsia="pl-PL"/>
        </w:rPr>
      </w:pPr>
    </w:p>
    <w:p w14:paraId="66D18C80"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OŚWIADCZENIA DOTYCZĄCE PODSTAW WYKLUCZENIA:</w:t>
      </w:r>
    </w:p>
    <w:p w14:paraId="1007E8D7" w14:textId="77777777" w:rsidR="00BD5117" w:rsidRPr="00BD5117" w:rsidRDefault="00BD5117" w:rsidP="00BD5117">
      <w:pPr>
        <w:suppressAutoHyphens w:val="0"/>
        <w:spacing w:after="0" w:line="360" w:lineRule="auto"/>
        <w:ind w:left="720"/>
        <w:jc w:val="both"/>
        <w:rPr>
          <w:sz w:val="14"/>
          <w:szCs w:val="14"/>
          <w:lang w:eastAsia="en-US"/>
        </w:rPr>
      </w:pPr>
    </w:p>
    <w:p w14:paraId="1A7C2785" w14:textId="77777777" w:rsidR="00BD5117" w:rsidRPr="00BD5117" w:rsidRDefault="00BD5117" w:rsidP="00F158F1">
      <w:pPr>
        <w:numPr>
          <w:ilvl w:val="0"/>
          <w:numId w:val="122"/>
        </w:numPr>
        <w:suppressAutoHyphens w:val="0"/>
        <w:spacing w:after="0" w:line="240" w:lineRule="auto"/>
        <w:ind w:left="425"/>
        <w:contextualSpacing/>
        <w:jc w:val="both"/>
        <w:rPr>
          <w:sz w:val="21"/>
          <w:szCs w:val="21"/>
          <w:lang w:eastAsia="en-US"/>
        </w:rPr>
      </w:pPr>
      <w:r w:rsidRPr="00BD5117">
        <w:rPr>
          <w:sz w:val="21"/>
          <w:szCs w:val="21"/>
          <w:lang w:eastAsia="en-US"/>
        </w:rPr>
        <w:t xml:space="preserve">Oświadczam, że nie podlegam wykluczeniu z postępowania na podstawie art. 108 ust. 1 ustawy </w:t>
      </w:r>
      <w:proofErr w:type="spellStart"/>
      <w:r w:rsidRPr="00BD5117">
        <w:rPr>
          <w:sz w:val="21"/>
          <w:szCs w:val="21"/>
          <w:lang w:eastAsia="en-US"/>
        </w:rPr>
        <w:t>Pzp</w:t>
      </w:r>
      <w:proofErr w:type="spellEnd"/>
      <w:r w:rsidRPr="00BD5117">
        <w:rPr>
          <w:sz w:val="21"/>
          <w:szCs w:val="21"/>
          <w:lang w:eastAsia="en-US"/>
        </w:rPr>
        <w:t>.</w:t>
      </w:r>
    </w:p>
    <w:p w14:paraId="2804E1A0" w14:textId="77777777" w:rsidR="00BD5117" w:rsidRPr="00BD5117" w:rsidRDefault="00BD5117" w:rsidP="00BD5117">
      <w:pPr>
        <w:suppressAutoHyphens w:val="0"/>
        <w:spacing w:after="0" w:line="240" w:lineRule="auto"/>
        <w:ind w:left="425"/>
        <w:jc w:val="both"/>
        <w:rPr>
          <w:sz w:val="16"/>
          <w:szCs w:val="16"/>
          <w:lang w:eastAsia="en-US"/>
        </w:rPr>
      </w:pPr>
      <w:r w:rsidRPr="00BD5117">
        <w:rPr>
          <w:sz w:val="21"/>
          <w:szCs w:val="21"/>
          <w:lang w:eastAsia="en-US"/>
        </w:rPr>
        <w:t xml:space="preserve">Oświadczam, że nie podlegam wykluczeniu z postępowania na podstawie art. 109 ust. 1 ustawy </w:t>
      </w:r>
      <w:proofErr w:type="spellStart"/>
      <w:r w:rsidRPr="00BD5117">
        <w:rPr>
          <w:sz w:val="21"/>
          <w:szCs w:val="21"/>
          <w:lang w:eastAsia="en-US"/>
        </w:rPr>
        <w:t>Pzp</w:t>
      </w:r>
      <w:proofErr w:type="spellEnd"/>
      <w:r w:rsidRPr="00BD5117">
        <w:rPr>
          <w:sz w:val="16"/>
          <w:szCs w:val="16"/>
          <w:lang w:eastAsia="en-US"/>
        </w:rPr>
        <w:t>.</w:t>
      </w:r>
    </w:p>
    <w:p w14:paraId="5E507577" w14:textId="77777777" w:rsidR="00BD5117" w:rsidRPr="00BD5117" w:rsidRDefault="00BD5117" w:rsidP="00F158F1">
      <w:pPr>
        <w:numPr>
          <w:ilvl w:val="0"/>
          <w:numId w:val="122"/>
        </w:numPr>
        <w:suppressAutoHyphens w:val="0"/>
        <w:spacing w:after="0" w:line="240" w:lineRule="auto"/>
        <w:ind w:left="425"/>
        <w:contextualSpacing/>
        <w:jc w:val="both"/>
        <w:rPr>
          <w:sz w:val="16"/>
          <w:szCs w:val="16"/>
          <w:lang w:eastAsia="en-US"/>
        </w:rPr>
      </w:pPr>
      <w:r w:rsidRPr="00BD5117">
        <w:rPr>
          <w:color w:val="0070C0"/>
          <w:sz w:val="16"/>
          <w:szCs w:val="16"/>
          <w:lang w:eastAsia="en-US"/>
        </w:rPr>
        <w:t xml:space="preserve">[UWAGA: zastosować, gdy zachodzą przesłanki wykluczenia z art. 108 ust. 1 pkt 1, 2 i 5 lub art.109 ust.1 pkt 2-5 i 7-10 ustawy </w:t>
      </w:r>
      <w:proofErr w:type="spellStart"/>
      <w:r w:rsidRPr="00BD5117">
        <w:rPr>
          <w:color w:val="0070C0"/>
          <w:sz w:val="16"/>
          <w:szCs w:val="16"/>
          <w:lang w:eastAsia="en-US"/>
        </w:rPr>
        <w:t>Pzp</w:t>
      </w:r>
      <w:proofErr w:type="spellEnd"/>
      <w:r w:rsidRPr="00BD5117">
        <w:rPr>
          <w:color w:val="0070C0"/>
          <w:sz w:val="16"/>
          <w:szCs w:val="16"/>
          <w:lang w:eastAsia="en-US"/>
        </w:rPr>
        <w:t xml:space="preserve">, a wykonawca korzysta z procedury samooczyszczenia, o której mowa w art. 110 ust. 2 ustawy </w:t>
      </w:r>
      <w:proofErr w:type="spellStart"/>
      <w:r w:rsidRPr="00BD5117">
        <w:rPr>
          <w:color w:val="0070C0"/>
          <w:sz w:val="16"/>
          <w:szCs w:val="16"/>
          <w:lang w:eastAsia="en-US"/>
        </w:rPr>
        <w:t>Pzp</w:t>
      </w:r>
      <w:proofErr w:type="spellEnd"/>
      <w:r w:rsidRPr="00BD5117">
        <w:rPr>
          <w:color w:val="0070C0"/>
          <w:sz w:val="16"/>
          <w:szCs w:val="16"/>
          <w:lang w:eastAsia="en-US"/>
        </w:rPr>
        <w:t>]</w:t>
      </w:r>
      <w:r w:rsidRPr="00BD5117">
        <w:rPr>
          <w:color w:val="0070C0"/>
          <w:sz w:val="21"/>
          <w:szCs w:val="21"/>
          <w:lang w:eastAsia="en-US"/>
        </w:rPr>
        <w:t xml:space="preserve"> </w:t>
      </w:r>
      <w:r w:rsidRPr="00BD5117">
        <w:rPr>
          <w:sz w:val="21"/>
          <w:szCs w:val="21"/>
          <w:lang w:eastAsia="en-US"/>
        </w:rPr>
        <w:t xml:space="preserve">Oświadczam, że zachodzą </w:t>
      </w:r>
      <w:r w:rsidRPr="00BD5117">
        <w:rPr>
          <w:sz w:val="21"/>
          <w:szCs w:val="21"/>
          <w:lang w:eastAsia="en-US"/>
        </w:rPr>
        <w:br/>
        <w:t xml:space="preserve">w stosunku do mnie podstawy wykluczenia z postępowania na podstawie art. …………. ustawy </w:t>
      </w:r>
      <w:proofErr w:type="spellStart"/>
      <w:r w:rsidRPr="00BD5117">
        <w:rPr>
          <w:sz w:val="21"/>
          <w:szCs w:val="21"/>
          <w:lang w:eastAsia="en-US"/>
        </w:rPr>
        <w:t>Pzp</w:t>
      </w:r>
      <w:proofErr w:type="spellEnd"/>
      <w:r w:rsidRPr="00BD5117">
        <w:rPr>
          <w:sz w:val="20"/>
          <w:szCs w:val="20"/>
          <w:lang w:eastAsia="en-US"/>
        </w:rPr>
        <w:t xml:space="preserve"> </w:t>
      </w:r>
      <w:r w:rsidRPr="00BD5117">
        <w:rPr>
          <w:i/>
          <w:sz w:val="16"/>
          <w:szCs w:val="16"/>
          <w:lang w:eastAsia="en-US"/>
        </w:rPr>
        <w:t xml:space="preserve">(podać mającą zastosowanie podstawę wykluczenia spośród wymienionych w art. 108 ust. 1 pkt 1, 2 i 5 lub art. 109 ust. 1 pkt 2-5 i 7-10 ustawy </w:t>
      </w:r>
      <w:proofErr w:type="spellStart"/>
      <w:r w:rsidRPr="00BD5117">
        <w:rPr>
          <w:i/>
          <w:sz w:val="16"/>
          <w:szCs w:val="16"/>
          <w:lang w:eastAsia="en-US"/>
        </w:rPr>
        <w:t>Pzp</w:t>
      </w:r>
      <w:proofErr w:type="spellEnd"/>
      <w:r w:rsidRPr="00BD5117">
        <w:rPr>
          <w:i/>
          <w:sz w:val="16"/>
          <w:szCs w:val="16"/>
          <w:lang w:eastAsia="en-US"/>
        </w:rPr>
        <w:t>).</w:t>
      </w:r>
      <w:r w:rsidRPr="00BD5117">
        <w:rPr>
          <w:sz w:val="20"/>
          <w:szCs w:val="20"/>
          <w:lang w:eastAsia="en-US"/>
        </w:rPr>
        <w:t xml:space="preserve"> </w:t>
      </w:r>
      <w:r w:rsidRPr="00BD5117">
        <w:rPr>
          <w:sz w:val="21"/>
          <w:szCs w:val="21"/>
          <w:lang w:eastAsia="en-US"/>
        </w:rPr>
        <w:t xml:space="preserve">Jednocześnie oświadczam, że w związku z ww. okolicznością, na podstawie art. 110 ust. 2 ustawy </w:t>
      </w:r>
      <w:proofErr w:type="spellStart"/>
      <w:r w:rsidRPr="00BD5117">
        <w:rPr>
          <w:sz w:val="21"/>
          <w:szCs w:val="21"/>
          <w:lang w:eastAsia="en-US"/>
        </w:rPr>
        <w:t>Pzp</w:t>
      </w:r>
      <w:proofErr w:type="spellEnd"/>
      <w:r w:rsidRPr="00BD5117">
        <w:rPr>
          <w:sz w:val="21"/>
          <w:szCs w:val="21"/>
          <w:lang w:eastAsia="en-US"/>
        </w:rPr>
        <w:t xml:space="preserve"> podjąłem następujące środki naprawcze i zapobiegawcze:</w:t>
      </w:r>
    </w:p>
    <w:p w14:paraId="4FB734DD" w14:textId="06D25E40" w:rsidR="00BD5117" w:rsidRPr="00BD5117" w:rsidRDefault="00BD5117" w:rsidP="002548EF">
      <w:pPr>
        <w:suppressAutoHyphens w:val="0"/>
        <w:spacing w:after="0" w:line="360" w:lineRule="auto"/>
        <w:ind w:left="426" w:right="-285"/>
        <w:contextualSpacing/>
        <w:jc w:val="both"/>
        <w:rPr>
          <w:sz w:val="16"/>
          <w:szCs w:val="16"/>
          <w:lang w:eastAsia="en-US"/>
        </w:rPr>
      </w:pPr>
      <w:r w:rsidRPr="00BD5117">
        <w:rPr>
          <w:sz w:val="21"/>
          <w:szCs w:val="21"/>
          <w:lang w:eastAsia="en-US"/>
        </w:rPr>
        <w:t>………………………………………………………………………………………………………………………………………………………………………………………………………………</w:t>
      </w:r>
    </w:p>
    <w:p w14:paraId="4273EBEF" w14:textId="77777777" w:rsidR="00BD5117" w:rsidRPr="00BD5117" w:rsidRDefault="00BD5117" w:rsidP="00F158F1">
      <w:pPr>
        <w:numPr>
          <w:ilvl w:val="0"/>
          <w:numId w:val="122"/>
        </w:numPr>
        <w:suppressAutoHyphens w:val="0"/>
        <w:spacing w:after="0" w:line="240" w:lineRule="auto"/>
        <w:ind w:left="425" w:hanging="357"/>
        <w:jc w:val="both"/>
        <w:rPr>
          <w:sz w:val="21"/>
          <w:szCs w:val="21"/>
          <w:lang w:eastAsia="en-US"/>
        </w:rPr>
      </w:pPr>
      <w:r w:rsidRPr="00BD5117">
        <w:rPr>
          <w:sz w:val="21"/>
          <w:szCs w:val="21"/>
          <w:lang w:eastAsia="en-US"/>
        </w:rPr>
        <w:t>Oświadczam, że nie zachodzą w stosunku do mnie przesłanki wykluczenia z postępowania na podstawie art. 7 ust</w:t>
      </w:r>
      <w:r w:rsidRPr="00BD5117">
        <w:rPr>
          <w:rFonts w:eastAsia="Times New Roman"/>
          <w:sz w:val="21"/>
          <w:szCs w:val="21"/>
          <w:lang w:eastAsia="pl-PL"/>
        </w:rPr>
        <w:t xml:space="preserve">. 1 ustawy </w:t>
      </w:r>
      <w:r w:rsidRPr="00BD5117">
        <w:rPr>
          <w:sz w:val="21"/>
          <w:szCs w:val="21"/>
          <w:lang w:eastAsia="en-US"/>
        </w:rPr>
        <w:t>z dnia 13 kwietnia 2022 r.</w:t>
      </w:r>
      <w:r w:rsidRPr="00BD5117">
        <w:rPr>
          <w:i/>
          <w:iCs/>
          <w:sz w:val="21"/>
          <w:szCs w:val="21"/>
          <w:lang w:eastAsia="en-US"/>
        </w:rPr>
        <w:t xml:space="preserve"> </w:t>
      </w:r>
      <w:r w:rsidRPr="00BD5117">
        <w:rPr>
          <w:i/>
          <w:iCs/>
          <w:color w:val="222222"/>
          <w:sz w:val="21"/>
          <w:szCs w:val="21"/>
          <w:lang w:eastAsia="en-US"/>
        </w:rPr>
        <w:t xml:space="preserve">o szczególnych rozwiązaniach w zakresie przeciwdziałania wspieraniu agresji na Ukrainę oraz służących ochronie bezpieczeństwa narodowego </w:t>
      </w:r>
      <w:r w:rsidRPr="00BD5117">
        <w:rPr>
          <w:iCs/>
          <w:color w:val="222222"/>
          <w:sz w:val="21"/>
          <w:szCs w:val="21"/>
          <w:lang w:eastAsia="en-US"/>
        </w:rPr>
        <w:t>(Dz. U. poz. 835)</w:t>
      </w:r>
      <w:r w:rsidRPr="00BD5117">
        <w:rPr>
          <w:i/>
          <w:iCs/>
          <w:color w:val="222222"/>
          <w:sz w:val="21"/>
          <w:szCs w:val="21"/>
          <w:vertAlign w:val="superscript"/>
          <w:lang w:eastAsia="en-US"/>
        </w:rPr>
        <w:footnoteReference w:id="7"/>
      </w:r>
      <w:r w:rsidRPr="00BD5117">
        <w:rPr>
          <w:i/>
          <w:iCs/>
          <w:color w:val="222222"/>
          <w:sz w:val="21"/>
          <w:szCs w:val="21"/>
          <w:lang w:eastAsia="en-US"/>
        </w:rPr>
        <w:t>.</w:t>
      </w:r>
    </w:p>
    <w:p w14:paraId="090D67AF"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OŚWIADCZENIE DOTYCZĄCE WARUNKÓW UDZIAŁU W POSTĘPOWANIU:</w:t>
      </w:r>
    </w:p>
    <w:p w14:paraId="624F63E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1AB7E7F7"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bookmarkStart w:id="17" w:name="_Hlk99016333"/>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w:t>
      </w:r>
      <w:r w:rsidRPr="00BD5117">
        <w:rPr>
          <w:rFonts w:eastAsia="Times New Roman"/>
          <w:color w:val="0070C0"/>
          <w:sz w:val="16"/>
          <w:szCs w:val="16"/>
          <w:lang w:eastAsia="pl-PL"/>
        </w:rPr>
        <w:t>]</w:t>
      </w:r>
    </w:p>
    <w:p w14:paraId="1C4AA2CF" w14:textId="488C63CB"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Oświadczam, że spełniam warunki udziału w postępowaniu określone przez zamawiającego w      …………..…………………</w:t>
      </w:r>
      <w:r w:rsidR="002548EF">
        <w:rPr>
          <w:rFonts w:eastAsia="Times New Roman"/>
          <w:sz w:val="21"/>
          <w:szCs w:val="21"/>
          <w:lang w:eastAsia="pl-PL"/>
        </w:rPr>
        <w:t>………………………………..…………………………………………</w:t>
      </w:r>
      <w:r w:rsidRPr="00BD5117">
        <w:rPr>
          <w:rFonts w:eastAsia="Times New Roman"/>
          <w:sz w:val="21"/>
          <w:szCs w:val="21"/>
          <w:lang w:eastAsia="pl-PL"/>
        </w:rPr>
        <w:t xml:space="preserve">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16"/>
          <w:szCs w:val="16"/>
          <w:lang w:eastAsia="pl-PL"/>
        </w:rPr>
        <w:t>.</w:t>
      </w:r>
      <w:bookmarkEnd w:id="17"/>
    </w:p>
    <w:p w14:paraId="76549BE3" w14:textId="77777777" w:rsidR="00BD5117" w:rsidRPr="002548EF" w:rsidRDefault="00BD5117" w:rsidP="00284B87">
      <w:pPr>
        <w:suppressAutoHyphens w:val="0"/>
        <w:spacing w:after="0" w:line="360" w:lineRule="auto"/>
        <w:ind w:right="-285"/>
        <w:jc w:val="both"/>
        <w:rPr>
          <w:rFonts w:eastAsia="Times New Roman"/>
          <w:sz w:val="8"/>
          <w:szCs w:val="8"/>
          <w:lang w:eastAsia="pl-PL"/>
        </w:rPr>
      </w:pPr>
    </w:p>
    <w:p w14:paraId="26ED589D"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D5117">
        <w:rPr>
          <w:rFonts w:eastAsia="Times New Roman"/>
          <w:color w:val="0070C0"/>
          <w:sz w:val="16"/>
          <w:szCs w:val="16"/>
          <w:lang w:eastAsia="pl-PL"/>
        </w:rPr>
        <w:t>]</w:t>
      </w:r>
    </w:p>
    <w:p w14:paraId="7A6D5054" w14:textId="640897EC"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21"/>
          <w:szCs w:val="21"/>
          <w:lang w:eastAsia="pl-PL"/>
        </w:rPr>
        <w:t xml:space="preserve"> w  następującym zakresie:    …………..……………</w:t>
      </w:r>
      <w:r w:rsidR="002548EF">
        <w:rPr>
          <w:rFonts w:eastAsia="Times New Roman"/>
          <w:sz w:val="21"/>
          <w:szCs w:val="21"/>
          <w:lang w:eastAsia="pl-PL"/>
        </w:rPr>
        <w:t>……………………………………..…………………………</w:t>
      </w:r>
    </w:p>
    <w:p w14:paraId="4EAFA9CA" w14:textId="77777777" w:rsidR="00BD5117" w:rsidRPr="00BD5117" w:rsidRDefault="00BD5117" w:rsidP="00284B87">
      <w:pPr>
        <w:suppressAutoHyphens w:val="0"/>
        <w:spacing w:after="0" w:line="360" w:lineRule="auto"/>
        <w:ind w:left="5664" w:right="-285" w:firstLine="708"/>
        <w:jc w:val="both"/>
        <w:rPr>
          <w:rFonts w:eastAsia="Times New Roman"/>
          <w:i/>
          <w:sz w:val="12"/>
          <w:szCs w:val="12"/>
          <w:lang w:eastAsia="pl-PL"/>
        </w:rPr>
      </w:pPr>
    </w:p>
    <w:p w14:paraId="44118D37" w14:textId="77777777" w:rsidR="00BD5117" w:rsidRPr="00BD5117" w:rsidRDefault="00BD5117" w:rsidP="00284B87">
      <w:pPr>
        <w:shd w:val="clear" w:color="auto" w:fill="BFBFBF"/>
        <w:suppressAutoHyphens w:val="0"/>
        <w:spacing w:after="120" w:line="360" w:lineRule="auto"/>
        <w:ind w:right="-285"/>
        <w:jc w:val="center"/>
        <w:rPr>
          <w:rFonts w:eastAsia="Times New Roman"/>
          <w:sz w:val="21"/>
          <w:szCs w:val="21"/>
          <w:lang w:eastAsia="pl-PL"/>
        </w:rPr>
      </w:pPr>
      <w:r w:rsidRPr="00BD5117">
        <w:rPr>
          <w:rFonts w:eastAsia="Times New Roman"/>
          <w:b/>
          <w:sz w:val="21"/>
          <w:szCs w:val="21"/>
          <w:lang w:eastAsia="pl-PL"/>
        </w:rPr>
        <w:t>INFORMACJA W ZWIĄZKU Z POLEGANIEM NA ZDOLNOŚCIACH LUB SYTUACJI PODMIOTÓW UDOSTEPNIAJĄCYCH ZASOBY</w:t>
      </w:r>
      <w:r w:rsidRPr="00BD5117">
        <w:rPr>
          <w:rFonts w:eastAsia="Times New Roman"/>
          <w:sz w:val="21"/>
          <w:szCs w:val="21"/>
          <w:lang w:eastAsia="pl-PL"/>
        </w:rPr>
        <w:t>:</w:t>
      </w:r>
    </w:p>
    <w:p w14:paraId="706340DB" w14:textId="2EE83F28" w:rsidR="00BD5117" w:rsidRPr="00BD5117" w:rsidRDefault="00BD5117" w:rsidP="00284B87">
      <w:pPr>
        <w:suppressAutoHyphens w:val="0"/>
        <w:spacing w:before="120" w:after="120" w:line="360" w:lineRule="auto"/>
        <w:ind w:right="-285"/>
        <w:jc w:val="both"/>
        <w:rPr>
          <w:rFonts w:eastAsia="Times New Roman"/>
          <w:sz w:val="21"/>
          <w:szCs w:val="21"/>
          <w:lang w:eastAsia="pl-PL"/>
        </w:rPr>
      </w:pPr>
      <w:r w:rsidRPr="00BD5117">
        <w:rPr>
          <w:rFonts w:eastAsia="Times New Roman"/>
          <w:sz w:val="21"/>
          <w:szCs w:val="21"/>
          <w:lang w:eastAsia="pl-PL"/>
        </w:rPr>
        <w:t xml:space="preserve">Oświadczam, że w celu wykazania spełniania warunków udziału w postępowaniu, określonych przez zamawiającego w………………………………….…………………………...……….. </w:t>
      </w:r>
      <w:bookmarkStart w:id="18" w:name="_Hlk99005462"/>
      <w:r w:rsidRPr="00BD5117">
        <w:rPr>
          <w:rFonts w:eastAsia="Times New Roman"/>
          <w:i/>
          <w:sz w:val="16"/>
          <w:szCs w:val="16"/>
          <w:lang w:eastAsia="pl-PL"/>
        </w:rPr>
        <w:t xml:space="preserve">(wskazać </w:t>
      </w:r>
      <w:bookmarkEnd w:id="18"/>
      <w:r w:rsidRPr="00BD5117">
        <w:rPr>
          <w:rFonts w:eastAsia="Times New Roman"/>
          <w:i/>
          <w:sz w:val="16"/>
          <w:szCs w:val="16"/>
          <w:lang w:eastAsia="pl-PL"/>
        </w:rPr>
        <w:t xml:space="preserve">dokument </w:t>
      </w:r>
      <w:r w:rsidR="002548EF">
        <w:rPr>
          <w:rFonts w:eastAsia="Times New Roman"/>
          <w:i/>
          <w:sz w:val="16"/>
          <w:szCs w:val="16"/>
          <w:lang w:eastAsia="pl-PL"/>
        </w:rPr>
        <w:br/>
      </w:r>
      <w:r w:rsidRPr="00BD5117">
        <w:rPr>
          <w:rFonts w:eastAsia="Times New Roman"/>
          <w:i/>
          <w:sz w:val="16"/>
          <w:szCs w:val="16"/>
          <w:lang w:eastAsia="pl-PL"/>
        </w:rPr>
        <w:t>i właściwą jednostkę redakcyjną dokumentu, w której określono warunki udziału w postępowaniu),</w:t>
      </w:r>
      <w:r w:rsidRPr="00BD5117">
        <w:rPr>
          <w:rFonts w:eastAsia="Times New Roman"/>
          <w:sz w:val="21"/>
          <w:szCs w:val="21"/>
          <w:lang w:eastAsia="pl-PL"/>
        </w:rPr>
        <w:t xml:space="preserve"> polegam na zdolnościach lub sytuacji następującego/</w:t>
      </w:r>
      <w:proofErr w:type="spellStart"/>
      <w:r w:rsidRPr="00BD5117">
        <w:rPr>
          <w:rFonts w:eastAsia="Times New Roman"/>
          <w:sz w:val="21"/>
          <w:szCs w:val="21"/>
          <w:lang w:eastAsia="pl-PL"/>
        </w:rPr>
        <w:t>ych</w:t>
      </w:r>
      <w:proofErr w:type="spellEnd"/>
      <w:r w:rsidRPr="00BD5117">
        <w:rPr>
          <w:rFonts w:eastAsia="Times New Roman"/>
          <w:sz w:val="21"/>
          <w:szCs w:val="21"/>
          <w:lang w:eastAsia="pl-PL"/>
        </w:rPr>
        <w:t xml:space="preserve"> podmiotu/ów udostępniających zasoby: </w:t>
      </w:r>
      <w:bookmarkStart w:id="19" w:name="_Hlk99014455"/>
      <w:r w:rsidRPr="00BD5117">
        <w:rPr>
          <w:rFonts w:eastAsia="Times New Roman"/>
          <w:i/>
          <w:sz w:val="16"/>
          <w:szCs w:val="16"/>
          <w:lang w:eastAsia="pl-PL"/>
        </w:rPr>
        <w:t>(wskazać nazwę/y podmiotu/ów)</w:t>
      </w:r>
      <w:bookmarkEnd w:id="19"/>
      <w:r w:rsidR="00284B87">
        <w:rPr>
          <w:rFonts w:eastAsia="Times New Roman"/>
          <w:i/>
          <w:sz w:val="16"/>
          <w:szCs w:val="16"/>
          <w:lang w:eastAsia="pl-PL"/>
        </w:rPr>
        <w:t>……………………</w:t>
      </w:r>
      <w:r w:rsidRPr="00BD5117">
        <w:rPr>
          <w:rFonts w:eastAsia="Times New Roman"/>
          <w:i/>
          <w:sz w:val="16"/>
          <w:szCs w:val="16"/>
          <w:lang w:eastAsia="pl-PL"/>
        </w:rPr>
        <w:t xml:space="preserve">… </w:t>
      </w:r>
      <w:r w:rsidR="00284B87">
        <w:rPr>
          <w:rFonts w:eastAsia="Times New Roman"/>
          <w:sz w:val="21"/>
          <w:szCs w:val="21"/>
          <w:lang w:eastAsia="pl-PL"/>
        </w:rPr>
        <w:t>…………………</w:t>
      </w:r>
      <w:r w:rsidRPr="00BD5117">
        <w:rPr>
          <w:rFonts w:eastAsia="Times New Roman"/>
          <w:sz w:val="21"/>
          <w:szCs w:val="21"/>
          <w:lang w:eastAsia="pl-PL"/>
        </w:rPr>
        <w:t>..………………</w:t>
      </w:r>
      <w:r w:rsidR="00284B87">
        <w:rPr>
          <w:rFonts w:eastAsia="Times New Roman"/>
          <w:sz w:val="21"/>
          <w:szCs w:val="21"/>
          <w:lang w:eastAsia="pl-PL"/>
        </w:rPr>
        <w:t>…</w:t>
      </w:r>
      <w:r w:rsidR="002548EF">
        <w:rPr>
          <w:rFonts w:eastAsia="Times New Roman"/>
          <w:sz w:val="21"/>
          <w:szCs w:val="21"/>
          <w:lang w:eastAsia="pl-PL"/>
        </w:rPr>
        <w:t>……..…………………………………</w:t>
      </w:r>
      <w:r w:rsidR="00284B87">
        <w:rPr>
          <w:rFonts w:eastAsia="Times New Roman"/>
          <w:sz w:val="21"/>
          <w:szCs w:val="21"/>
          <w:lang w:eastAsia="pl-PL"/>
        </w:rPr>
        <w:t>…………</w:t>
      </w:r>
      <w:r w:rsidR="002548EF">
        <w:rPr>
          <w:rFonts w:eastAsia="Times New Roman"/>
          <w:sz w:val="21"/>
          <w:szCs w:val="21"/>
          <w:lang w:eastAsia="pl-PL"/>
        </w:rPr>
        <w:t xml:space="preserve">……..……………… </w:t>
      </w:r>
      <w:r w:rsidRPr="00BD5117">
        <w:rPr>
          <w:rFonts w:eastAsia="Times New Roman"/>
          <w:sz w:val="21"/>
          <w:szCs w:val="21"/>
          <w:lang w:eastAsia="pl-PL"/>
        </w:rPr>
        <w:t>w następującym zakresie:……</w:t>
      </w:r>
      <w:r w:rsidR="002548EF">
        <w:rPr>
          <w:rFonts w:eastAsia="Times New Roman"/>
          <w:sz w:val="21"/>
          <w:szCs w:val="21"/>
          <w:lang w:eastAsia="pl-PL"/>
        </w:rPr>
        <w:t>……… ………………………………………………………………</w:t>
      </w:r>
      <w:r w:rsidRPr="00BD5117">
        <w:rPr>
          <w:rFonts w:eastAsia="Times New Roman"/>
          <w:sz w:val="21"/>
          <w:szCs w:val="21"/>
          <w:lang w:eastAsia="pl-PL"/>
        </w:rPr>
        <w:t>.</w:t>
      </w:r>
    </w:p>
    <w:p w14:paraId="2ABC1582"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(określić odpowiedni zakres udostępnianych zasobów dla wskazanego podmiotu). </w:t>
      </w:r>
    </w:p>
    <w:p w14:paraId="0C91F120"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p>
    <w:p w14:paraId="55DC0462" w14:textId="77777777" w:rsidR="00BD5117" w:rsidRPr="00BD5117" w:rsidRDefault="00BD5117" w:rsidP="00284B87">
      <w:pPr>
        <w:shd w:val="clear" w:color="auto" w:fill="BFBFBF"/>
        <w:suppressAutoHyphens w:val="0"/>
        <w:spacing w:after="120" w:line="360" w:lineRule="auto"/>
        <w:ind w:right="-285"/>
        <w:jc w:val="center"/>
        <w:rPr>
          <w:rFonts w:eastAsia="Times New Roman"/>
          <w:b/>
          <w:sz w:val="21"/>
          <w:szCs w:val="21"/>
          <w:lang w:eastAsia="pl-PL"/>
        </w:rPr>
      </w:pPr>
      <w:r w:rsidRPr="00BD5117">
        <w:rPr>
          <w:rFonts w:eastAsia="Times New Roman"/>
          <w:b/>
          <w:sz w:val="21"/>
          <w:szCs w:val="21"/>
          <w:lang w:eastAsia="pl-PL"/>
        </w:rPr>
        <w:t>OŚWIADCZENIE DOTYCZĄCE PODANYCH INFORMACJI:</w:t>
      </w:r>
    </w:p>
    <w:p w14:paraId="74A1006F" w14:textId="3D47947D"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Oświadczam, że wszystkie informacje podane w powyższych oświadczeniach są aktualne i zgodne </w:t>
      </w:r>
      <w:r w:rsidR="002548EF">
        <w:rPr>
          <w:rFonts w:eastAsia="Times New Roman"/>
          <w:sz w:val="21"/>
          <w:szCs w:val="21"/>
          <w:lang w:eastAsia="pl-PL"/>
        </w:rPr>
        <w:br/>
      </w:r>
      <w:r w:rsidRPr="00BD5117">
        <w:rPr>
          <w:rFonts w:eastAsia="Times New Roman"/>
          <w:sz w:val="21"/>
          <w:szCs w:val="21"/>
          <w:lang w:eastAsia="pl-PL"/>
        </w:rPr>
        <w:t>z prawdą oraz zostały przedstawione z pełną świadomością konsekwencji wprowadzenia zamawiającego w błąd przy przedstawianiu informacji.</w:t>
      </w:r>
    </w:p>
    <w:p w14:paraId="5F9AA48C" w14:textId="77777777" w:rsidR="00BD5117" w:rsidRPr="00BD5117" w:rsidRDefault="00BD5117" w:rsidP="00284B87">
      <w:pPr>
        <w:suppressAutoHyphens w:val="0"/>
        <w:spacing w:after="120" w:line="360" w:lineRule="auto"/>
        <w:ind w:right="-285"/>
        <w:jc w:val="both"/>
        <w:rPr>
          <w:rFonts w:eastAsia="Times New Roman"/>
          <w:sz w:val="24"/>
          <w:szCs w:val="24"/>
          <w:lang w:eastAsia="pl-PL"/>
        </w:rPr>
      </w:pPr>
      <w:r w:rsidRPr="00BD5117">
        <w:rPr>
          <w:rFonts w:eastAsia="Times New Roman"/>
          <w:sz w:val="24"/>
          <w:szCs w:val="24"/>
          <w:lang w:eastAsia="pl-PL"/>
        </w:rPr>
        <w:t xml:space="preserve"> </w:t>
      </w:r>
    </w:p>
    <w:p w14:paraId="4AA7835F" w14:textId="77777777" w:rsidR="00BD5117" w:rsidRPr="00BD5117" w:rsidRDefault="00BD5117" w:rsidP="00284B87">
      <w:pPr>
        <w:shd w:val="clear" w:color="auto" w:fill="BFBFBF"/>
        <w:suppressAutoHyphens w:val="0"/>
        <w:spacing w:after="120" w:line="360" w:lineRule="auto"/>
        <w:ind w:right="-285"/>
        <w:jc w:val="both"/>
        <w:rPr>
          <w:rFonts w:eastAsia="Times New Roman"/>
          <w:b/>
          <w:sz w:val="21"/>
          <w:szCs w:val="21"/>
          <w:lang w:eastAsia="pl-PL"/>
        </w:rPr>
      </w:pPr>
      <w:r w:rsidRPr="00BD5117">
        <w:rPr>
          <w:rFonts w:eastAsia="Times New Roman"/>
          <w:b/>
          <w:sz w:val="21"/>
          <w:szCs w:val="21"/>
          <w:lang w:eastAsia="pl-PL"/>
        </w:rPr>
        <w:t>INFORMACJA DOTYCZĄCA DOSTĘPU DO PODMIOTOWYCH ŚRODKÓW DOWODOWYCH:</w:t>
      </w:r>
    </w:p>
    <w:p w14:paraId="1767BEA9" w14:textId="22A64894"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Wskazuję następujące podmiotowe środki dowodowe, które można uzyskać za pomocą bezpłatnych </w:t>
      </w:r>
      <w:r w:rsidR="002548EF">
        <w:rPr>
          <w:rFonts w:eastAsia="Times New Roman"/>
          <w:sz w:val="21"/>
          <w:szCs w:val="21"/>
          <w:lang w:eastAsia="pl-PL"/>
        </w:rPr>
        <w:br/>
      </w:r>
      <w:r w:rsidRPr="00BD5117">
        <w:rPr>
          <w:rFonts w:eastAsia="Times New Roman"/>
          <w:sz w:val="21"/>
          <w:szCs w:val="21"/>
          <w:lang w:eastAsia="pl-PL"/>
        </w:rPr>
        <w:t>i ogólnodostępnych baz danych, oraz</w:t>
      </w:r>
      <w:r w:rsidRPr="00BD5117">
        <w:rPr>
          <w:rFonts w:eastAsia="Times New Roman"/>
          <w:sz w:val="24"/>
          <w:szCs w:val="24"/>
          <w:lang w:eastAsia="pl-PL"/>
        </w:rPr>
        <w:t xml:space="preserve"> </w:t>
      </w:r>
      <w:r w:rsidRPr="00BD5117">
        <w:rPr>
          <w:rFonts w:eastAsia="Times New Roman"/>
          <w:sz w:val="21"/>
          <w:szCs w:val="21"/>
          <w:lang w:eastAsia="pl-PL"/>
        </w:rPr>
        <w:t>dane umożliwiające dostęp do tych środków:</w:t>
      </w:r>
    </w:p>
    <w:p w14:paraId="020A297F"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1) ......................................................................................................................................................</w:t>
      </w:r>
    </w:p>
    <w:p w14:paraId="5AE6A748"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5DAC4D3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2) .......................................................................................................................................................</w:t>
      </w:r>
    </w:p>
    <w:p w14:paraId="361A786B"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308A610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47B87626" w14:textId="77777777"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t>……………………………………….</w:t>
      </w:r>
    </w:p>
    <w:p w14:paraId="7414DB96" w14:textId="3D55E26E" w:rsidR="002548EF" w:rsidRDefault="00BD5117" w:rsidP="00284B87">
      <w:pPr>
        <w:spacing w:line="360" w:lineRule="auto"/>
        <w:ind w:left="-142" w:right="-285"/>
        <w:rPr>
          <w:rFonts w:eastAsia="Times New Roman"/>
          <w:i/>
          <w:sz w:val="16"/>
          <w:szCs w:val="16"/>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i/>
          <w:sz w:val="21"/>
          <w:szCs w:val="21"/>
          <w:lang w:eastAsia="pl-PL"/>
        </w:rPr>
        <w:tab/>
        <w:t xml:space="preserve">         </w:t>
      </w:r>
      <w:r>
        <w:rPr>
          <w:rFonts w:eastAsia="Times New Roman"/>
          <w:i/>
          <w:sz w:val="21"/>
          <w:szCs w:val="21"/>
          <w:lang w:eastAsia="pl-PL"/>
        </w:rPr>
        <w:t xml:space="preserve">            </w:t>
      </w:r>
      <w:r w:rsidRPr="00BD5117">
        <w:rPr>
          <w:rFonts w:eastAsia="Times New Roman"/>
          <w:i/>
          <w:sz w:val="16"/>
          <w:szCs w:val="16"/>
          <w:lang w:eastAsia="pl-PL"/>
        </w:rPr>
        <w:t>kwalifikowany podpis elektroniczny lub podpis zaufany lub podpis osobisty</w:t>
      </w:r>
    </w:p>
    <w:p w14:paraId="645EBC11" w14:textId="77777777" w:rsidR="002B5904" w:rsidRDefault="002B5904" w:rsidP="002B5904">
      <w:pPr>
        <w:spacing w:after="0" w:line="240" w:lineRule="auto"/>
        <w:jc w:val="right"/>
        <w:rPr>
          <w:b/>
          <w:i/>
          <w:u w:val="single"/>
        </w:rPr>
      </w:pPr>
      <w:r w:rsidRPr="007C3E06">
        <w:rPr>
          <w:b/>
          <w:i/>
          <w:u w:val="single"/>
        </w:rPr>
        <w:t>ZAŁĄCZNIK NR 1</w:t>
      </w:r>
      <w:r>
        <w:rPr>
          <w:b/>
          <w:i/>
          <w:u w:val="single"/>
        </w:rPr>
        <w:t>0</w:t>
      </w:r>
    </w:p>
    <w:p w14:paraId="2161CC9E" w14:textId="77777777" w:rsidR="002B5904" w:rsidRPr="004F1428" w:rsidRDefault="002B5904" w:rsidP="002B5904">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F38737" w14:textId="77777777" w:rsidR="002B5904" w:rsidRPr="005C7EF9" w:rsidRDefault="002B5904" w:rsidP="002B5904">
      <w:pPr>
        <w:spacing w:after="0" w:line="260" w:lineRule="atLeast"/>
        <w:jc w:val="both"/>
        <w:rPr>
          <w:i/>
        </w:rPr>
      </w:pPr>
      <w:r w:rsidRPr="005C7EF9">
        <w:rPr>
          <w:i/>
        </w:rPr>
        <w:t>…………………………………..</w:t>
      </w:r>
    </w:p>
    <w:p w14:paraId="7C971D32" w14:textId="77777777" w:rsidR="002B5904" w:rsidRPr="005C7EF9" w:rsidRDefault="002B5904" w:rsidP="002B5904">
      <w:pPr>
        <w:spacing w:after="0" w:line="260" w:lineRule="atLeast"/>
        <w:jc w:val="both"/>
        <w:rPr>
          <w:i/>
        </w:rPr>
      </w:pPr>
      <w:r w:rsidRPr="005C7EF9">
        <w:rPr>
          <w:i/>
        </w:rPr>
        <w:t>reprezentowany przez:</w:t>
      </w:r>
    </w:p>
    <w:p w14:paraId="4C480DA9" w14:textId="77777777" w:rsidR="002B5904" w:rsidRPr="005C7EF9" w:rsidRDefault="002B5904" w:rsidP="002B5904">
      <w:pPr>
        <w:spacing w:after="0" w:line="260" w:lineRule="atLeast"/>
        <w:jc w:val="both"/>
        <w:rPr>
          <w:i/>
        </w:rPr>
      </w:pPr>
      <w:r w:rsidRPr="005C7EF9">
        <w:rPr>
          <w:i/>
        </w:rPr>
        <w:t>…………………………………….</w:t>
      </w:r>
    </w:p>
    <w:p w14:paraId="0340E809" w14:textId="77777777" w:rsidR="002B5904" w:rsidRPr="00E62A1E" w:rsidRDefault="002B5904" w:rsidP="002B5904">
      <w:pPr>
        <w:spacing w:after="0" w:line="260" w:lineRule="atLeast"/>
        <w:jc w:val="both"/>
        <w:rPr>
          <w:i/>
          <w:sz w:val="18"/>
          <w:szCs w:val="18"/>
        </w:rPr>
      </w:pPr>
      <w:r w:rsidRPr="00E62A1E">
        <w:rPr>
          <w:i/>
          <w:sz w:val="18"/>
          <w:szCs w:val="18"/>
        </w:rPr>
        <w:t xml:space="preserve">(imię, nazwisko, stanowisko/podstawa do  </w:t>
      </w:r>
    </w:p>
    <w:p w14:paraId="6C125A5D" w14:textId="77777777" w:rsidR="002B5904" w:rsidRPr="00E62A1E" w:rsidRDefault="002B5904" w:rsidP="002B5904">
      <w:pPr>
        <w:spacing w:after="0" w:line="260" w:lineRule="atLeast"/>
        <w:jc w:val="both"/>
        <w:rPr>
          <w:i/>
          <w:sz w:val="18"/>
          <w:szCs w:val="18"/>
        </w:rPr>
      </w:pPr>
      <w:r w:rsidRPr="00E62A1E">
        <w:rPr>
          <w:i/>
          <w:sz w:val="18"/>
          <w:szCs w:val="18"/>
        </w:rPr>
        <w:t>reprezentacji)</w:t>
      </w:r>
    </w:p>
    <w:p w14:paraId="17218B5D" w14:textId="77777777" w:rsidR="002B5904" w:rsidRPr="007C3E06" w:rsidRDefault="002B5904" w:rsidP="002B5904">
      <w:pPr>
        <w:spacing w:line="360" w:lineRule="auto"/>
        <w:ind w:left="7090"/>
        <w:jc w:val="both"/>
        <w:rPr>
          <w:b/>
          <w:i/>
          <w:u w:val="single"/>
        </w:rPr>
      </w:pPr>
    </w:p>
    <w:p w14:paraId="7CEC36A3" w14:textId="77777777" w:rsidR="002B5904" w:rsidRPr="007C3E06" w:rsidRDefault="002B5904" w:rsidP="002B5904">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0CF912D7" w14:textId="77777777" w:rsidR="002B5904" w:rsidRPr="007C3E06" w:rsidRDefault="002B5904" w:rsidP="002B5904">
      <w:pPr>
        <w:suppressAutoHyphens w:val="0"/>
        <w:spacing w:after="0" w:line="240" w:lineRule="auto"/>
        <w:ind w:left="540"/>
        <w:jc w:val="center"/>
        <w:rPr>
          <w:rFonts w:eastAsia="Times New Roman"/>
          <w:b/>
          <w:iCs/>
          <w:lang w:eastAsia="pl-PL"/>
        </w:rPr>
      </w:pPr>
    </w:p>
    <w:p w14:paraId="4A546CE4" w14:textId="77777777" w:rsidR="002B5904" w:rsidRPr="007C3E06" w:rsidRDefault="002B5904" w:rsidP="002B5904">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23E235CE" w14:textId="77777777" w:rsidR="002B5904" w:rsidRPr="007C3E06" w:rsidRDefault="002B5904" w:rsidP="002B5904">
      <w:pPr>
        <w:suppressAutoHyphens w:val="0"/>
        <w:spacing w:after="0" w:line="240" w:lineRule="auto"/>
        <w:ind w:left="540"/>
        <w:jc w:val="both"/>
        <w:rPr>
          <w:rFonts w:eastAsia="Times New Roman"/>
          <w:lang w:eastAsia="pl-PL"/>
        </w:rPr>
      </w:pPr>
    </w:p>
    <w:p w14:paraId="3836E48C" w14:textId="77777777" w:rsidR="002B5904" w:rsidRPr="007C3E06" w:rsidRDefault="002B5904" w:rsidP="002B5904">
      <w:pPr>
        <w:suppressAutoHyphens w:val="0"/>
        <w:spacing w:after="0" w:line="240" w:lineRule="auto"/>
        <w:ind w:left="540"/>
        <w:jc w:val="both"/>
        <w:rPr>
          <w:rFonts w:eastAsia="Times New Roman"/>
          <w:lang w:eastAsia="pl-PL"/>
        </w:rPr>
      </w:pPr>
    </w:p>
    <w:p w14:paraId="2CEA97FE" w14:textId="77777777" w:rsidR="002B5904" w:rsidRPr="007C3E06" w:rsidRDefault="002B5904" w:rsidP="002B5904">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3ED5A98A" w14:textId="77777777" w:rsidR="002B5904" w:rsidRPr="007C3E06" w:rsidRDefault="002B5904" w:rsidP="002B5904">
      <w:pPr>
        <w:suppressAutoHyphens w:val="0"/>
        <w:spacing w:after="0" w:line="360" w:lineRule="auto"/>
        <w:ind w:left="540"/>
        <w:rPr>
          <w:rFonts w:eastAsia="Times New Roman"/>
          <w:lang w:eastAsia="pl-PL"/>
        </w:rPr>
      </w:pPr>
    </w:p>
    <w:p w14:paraId="25D5EACD" w14:textId="77777777" w:rsidR="002B5904" w:rsidRPr="007C3E06" w:rsidRDefault="002B5904" w:rsidP="002B5904">
      <w:pPr>
        <w:suppressAutoHyphens w:val="0"/>
        <w:spacing w:after="0" w:line="240" w:lineRule="auto"/>
        <w:jc w:val="both"/>
        <w:rPr>
          <w:rFonts w:eastAsia="Times New Roman"/>
          <w:lang w:eastAsia="pl-PL"/>
        </w:rPr>
      </w:pPr>
      <w:r w:rsidRPr="007C3E06">
        <w:rPr>
          <w:rFonts w:eastAsia="Times New Roman"/>
          <w:lang w:eastAsia="pl-PL"/>
        </w:rPr>
        <w:t>……………………………………………………………………..………………………</w:t>
      </w:r>
    </w:p>
    <w:p w14:paraId="1A9D81E2" w14:textId="77777777" w:rsidR="002B5904" w:rsidRPr="007C3E06" w:rsidRDefault="002B5904" w:rsidP="002B5904">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w:t>
      </w:r>
      <w:proofErr w:type="spellStart"/>
      <w:r w:rsidRPr="007C3E06">
        <w:rPr>
          <w:rFonts w:eastAsia="Times New Roman"/>
          <w:i/>
          <w:sz w:val="20"/>
          <w:szCs w:val="20"/>
          <w:lang w:eastAsia="pl-PL"/>
        </w:rPr>
        <w:t>CEiDG</w:t>
      </w:r>
      <w:proofErr w:type="spellEnd"/>
      <w:r w:rsidRPr="007C3E06">
        <w:rPr>
          <w:rFonts w:eastAsia="Times New Roman"/>
          <w:i/>
          <w:sz w:val="20"/>
          <w:szCs w:val="20"/>
          <w:lang w:eastAsia="pl-PL"/>
        </w:rPr>
        <w:t>)</w:t>
      </w:r>
    </w:p>
    <w:p w14:paraId="278C728D" w14:textId="77777777" w:rsidR="002B5904" w:rsidRPr="007C3E06" w:rsidRDefault="002B5904" w:rsidP="002B5904">
      <w:pPr>
        <w:suppressAutoHyphens w:val="0"/>
        <w:spacing w:after="0" w:line="240" w:lineRule="auto"/>
        <w:jc w:val="both"/>
        <w:rPr>
          <w:rFonts w:eastAsia="Times New Roman"/>
          <w:sz w:val="20"/>
          <w:szCs w:val="20"/>
          <w:lang w:eastAsia="pl-PL"/>
        </w:rPr>
      </w:pPr>
    </w:p>
    <w:p w14:paraId="52134E95" w14:textId="77777777" w:rsidR="002B5904" w:rsidRPr="007C3E06" w:rsidRDefault="002B5904" w:rsidP="002B5904">
      <w:pPr>
        <w:suppressAutoHyphens w:val="0"/>
        <w:spacing w:after="0" w:line="240" w:lineRule="auto"/>
        <w:ind w:left="540"/>
        <w:jc w:val="both"/>
        <w:rPr>
          <w:rFonts w:eastAsia="Times New Roman"/>
          <w:sz w:val="20"/>
          <w:szCs w:val="20"/>
          <w:lang w:eastAsia="pl-PL"/>
        </w:rPr>
      </w:pPr>
    </w:p>
    <w:p w14:paraId="49BA8F48"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15179F3E"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p>
    <w:p w14:paraId="4644B815"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p>
    <w:p w14:paraId="5556DE10" w14:textId="1F3DFBB9" w:rsidR="002B5904" w:rsidRPr="007C3E06" w:rsidRDefault="002B5904" w:rsidP="00CE1075">
      <w:pPr>
        <w:suppressAutoHyphens w:val="0"/>
        <w:spacing w:after="0" w:line="240" w:lineRule="auto"/>
        <w:jc w:val="center"/>
        <w:rPr>
          <w:rFonts w:eastAsia="Times New Roman"/>
          <w:b/>
          <w:bCs/>
          <w:i/>
          <w:iCs/>
          <w:lang w:eastAsia="pl-PL"/>
        </w:rPr>
      </w:pPr>
      <w:r w:rsidRPr="00CE1075">
        <w:rPr>
          <w:rFonts w:eastAsia="Times New Roman"/>
          <w:b/>
          <w:iCs/>
          <w:u w:val="single"/>
          <w:lang w:eastAsia="pl-PL"/>
        </w:rPr>
        <w:t>PISEMNE ZOBOWIĄZANIE PODMIOTU</w:t>
      </w:r>
      <w:r w:rsidRPr="007C3E06">
        <w:rPr>
          <w:rFonts w:eastAsia="Times New Roman"/>
          <w:b/>
          <w:iCs/>
          <w:lang w:eastAsia="pl-PL"/>
        </w:rPr>
        <w:t xml:space="preserve"> </w:t>
      </w:r>
      <w:r w:rsidR="00CE1075">
        <w:rPr>
          <w:rFonts w:eastAsia="Times New Roman"/>
          <w:b/>
          <w:iCs/>
          <w:lang w:eastAsia="pl-PL"/>
        </w:rPr>
        <w:br/>
      </w:r>
      <w:r w:rsidRPr="007C3E06">
        <w:rPr>
          <w:rFonts w:eastAsia="Times New Roman"/>
          <w:b/>
          <w:iCs/>
          <w:lang w:eastAsia="pl-PL"/>
        </w:rPr>
        <w:t xml:space="preserve">DO ODDANIA DO DYSPOZYCJI WYKONAWCY NIEZBĘDNYCH ZASOBÓW NA OKRES KORZYSTANIA Z NICH PRZY WYKONYWANIU ZAMÓWIENIA ZGODNIE </w:t>
      </w:r>
      <w:r w:rsidR="00CE1075">
        <w:rPr>
          <w:rFonts w:eastAsia="Times New Roman"/>
          <w:b/>
          <w:iCs/>
          <w:lang w:eastAsia="pl-PL"/>
        </w:rPr>
        <w:br/>
      </w:r>
      <w:r w:rsidRPr="007C3E06">
        <w:rPr>
          <w:rFonts w:eastAsia="Times New Roman"/>
          <w:b/>
          <w:iCs/>
          <w:lang w:eastAsia="pl-PL"/>
        </w:rPr>
        <w:t>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2B5904" w:rsidRPr="007C3E06" w14:paraId="3358C2CA" w14:textId="77777777" w:rsidTr="002B5904">
        <w:trPr>
          <w:trHeight w:val="426"/>
        </w:trPr>
        <w:tc>
          <w:tcPr>
            <w:tcW w:w="1276" w:type="dxa"/>
            <w:vAlign w:val="bottom"/>
          </w:tcPr>
          <w:p w14:paraId="0091DCE4" w14:textId="77777777" w:rsidR="002B5904" w:rsidRPr="007C3E06" w:rsidRDefault="002B5904" w:rsidP="002B5904">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76D3B878" w14:textId="77777777" w:rsidR="002B5904" w:rsidRPr="007C3E06" w:rsidRDefault="002B5904" w:rsidP="002B5904">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2B5904" w:rsidRPr="007C3E06" w14:paraId="473553B8" w14:textId="77777777" w:rsidTr="002B5904">
        <w:trPr>
          <w:trHeight w:val="427"/>
        </w:trPr>
        <w:tc>
          <w:tcPr>
            <w:tcW w:w="1276" w:type="dxa"/>
            <w:vAlign w:val="bottom"/>
          </w:tcPr>
          <w:p w14:paraId="6F3593AD" w14:textId="77777777" w:rsidR="002B5904" w:rsidRPr="007C3E06" w:rsidRDefault="002B5904" w:rsidP="002B5904">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756F3AF2" w14:textId="77777777" w:rsidR="002B5904" w:rsidRPr="007C3E06" w:rsidRDefault="002B5904" w:rsidP="002B5904">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63D992C8" w14:textId="77777777" w:rsidR="002B5904" w:rsidRPr="007C3E06" w:rsidRDefault="002B5904" w:rsidP="002B5904">
      <w:pPr>
        <w:suppressAutoHyphens w:val="0"/>
        <w:spacing w:before="60" w:after="0" w:line="360" w:lineRule="auto"/>
        <w:ind w:left="284"/>
        <w:jc w:val="both"/>
        <w:rPr>
          <w:rFonts w:eastAsia="Times New Roman"/>
          <w:lang w:eastAsia="pl-PL"/>
        </w:rPr>
      </w:pPr>
    </w:p>
    <w:p w14:paraId="2CE0F3CD" w14:textId="77777777"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4CF5BD96"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A771397"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15373125"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1650F25" w14:textId="77777777"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14:paraId="1D02A27C"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92030B0" w14:textId="19829DFA"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 xml:space="preserve">oświadczam(y), że w postępowaniu </w:t>
      </w:r>
      <w:r w:rsidR="00392223" w:rsidRPr="00392223">
        <w:rPr>
          <w:rFonts w:eastAsia="Times New Roman"/>
          <w:b/>
          <w:lang w:eastAsia="pl-PL"/>
        </w:rPr>
        <w:t>AMW-KANC.SZP.2712.</w:t>
      </w:r>
      <w:r w:rsidR="004C1A24">
        <w:rPr>
          <w:rFonts w:eastAsia="Times New Roman"/>
          <w:b/>
          <w:lang w:eastAsia="pl-PL"/>
        </w:rPr>
        <w:t>78</w:t>
      </w:r>
      <w:r w:rsidR="00392223" w:rsidRPr="00392223">
        <w:rPr>
          <w:rFonts w:eastAsia="Times New Roman"/>
          <w:b/>
          <w:lang w:eastAsia="pl-PL"/>
        </w:rPr>
        <w:t xml:space="preserve">.2023 </w:t>
      </w:r>
      <w:r w:rsidRPr="007C3E06">
        <w:rPr>
          <w:rFonts w:eastAsia="Times New Roman"/>
          <w:lang w:eastAsia="pl-PL"/>
        </w:rPr>
        <w:t xml:space="preserve"> na:</w:t>
      </w:r>
    </w:p>
    <w:p w14:paraId="32F89369" w14:textId="77777777" w:rsidR="002B5904" w:rsidRPr="007C3E06" w:rsidRDefault="002B5904" w:rsidP="002B5904">
      <w:pPr>
        <w:rPr>
          <w:rFonts w:eastAsia="Times New Roman"/>
          <w:b/>
          <w:bCs/>
          <w:i/>
          <w:lang w:eastAsia="pl-PL"/>
        </w:rPr>
      </w:pPr>
    </w:p>
    <w:p w14:paraId="7EFF7A61" w14:textId="77777777" w:rsidR="004C1A24" w:rsidRDefault="004C1A24" w:rsidP="002B5904">
      <w:pPr>
        <w:widowControl w:val="0"/>
        <w:autoSpaceDE w:val="0"/>
        <w:autoSpaceDN w:val="0"/>
        <w:adjustRightInd w:val="0"/>
        <w:spacing w:after="0" w:line="240" w:lineRule="auto"/>
        <w:jc w:val="both"/>
        <w:rPr>
          <w:rFonts w:eastAsia="Times New Roman"/>
          <w:b/>
          <w:sz w:val="24"/>
          <w:szCs w:val="24"/>
          <w:lang w:eastAsia="ar-SA"/>
        </w:rPr>
      </w:pPr>
      <w:r w:rsidRPr="004C1A24">
        <w:rPr>
          <w:rFonts w:eastAsia="Times New Roman"/>
          <w:b/>
          <w:sz w:val="24"/>
          <w:szCs w:val="24"/>
          <w:lang w:eastAsia="ar-SA"/>
        </w:rPr>
        <w:t>Remont pomieszczeń socjalnych, biurowych i garaży w budynku nr 6 położonym na terenie Akademii Marynarki Wojennej w Gdyni przy ul. Śmidowicza 69, który jest wpisany do rejestru zabytków pod numerem 1859</w:t>
      </w:r>
    </w:p>
    <w:p w14:paraId="44357FF6" w14:textId="2A06D8E5" w:rsidR="002B5904" w:rsidRPr="007C3E06" w:rsidRDefault="002B5904" w:rsidP="002B5904">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zobowiązuję (zobowiązujemy) się udostępnić swoje zasoby Wykonawcy:</w:t>
      </w:r>
    </w:p>
    <w:p w14:paraId="537ADB7B"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2B42D2BB"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3D9B09A1" w14:textId="77777777" w:rsidR="002B5904" w:rsidRPr="00A34897" w:rsidRDefault="002B5904" w:rsidP="002B5904">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7FCD3A14"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7F3A143D" w14:textId="77777777" w:rsidR="002B5904" w:rsidRPr="007C3E06" w:rsidRDefault="002B5904" w:rsidP="002B5904">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7227557A"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6A072A1F" w14:textId="77777777" w:rsidR="002B5904" w:rsidRPr="007C3E06" w:rsidRDefault="002B5904" w:rsidP="00331448">
      <w:pPr>
        <w:widowControl w:val="0"/>
        <w:numPr>
          <w:ilvl w:val="0"/>
          <w:numId w:val="145"/>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t>zakres moich zasobów dostępnych Wykonawcy:</w:t>
      </w:r>
    </w:p>
    <w:p w14:paraId="2FE7CA65"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6A4C4414"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0ADCA6BC"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p>
    <w:p w14:paraId="4DF52A40" w14:textId="77777777" w:rsidR="002B5904" w:rsidRPr="007C3E06" w:rsidRDefault="002B5904" w:rsidP="00331448">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14:paraId="5162BCAE"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3ED3A79"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EE916F0"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F21CD00"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p>
    <w:p w14:paraId="2EC274B5" w14:textId="77777777" w:rsidR="002B5904" w:rsidRPr="007C3E06" w:rsidRDefault="002B5904" w:rsidP="00331448">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14:paraId="75041952"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94C4943"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EA36D86"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EAD93E2"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40F15A7" w14:textId="77777777" w:rsidR="002B5904" w:rsidRPr="007C3E06" w:rsidRDefault="002B5904" w:rsidP="00331448">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14:paraId="51BE6542" w14:textId="77777777" w:rsidR="002B5904"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6127024" w14:textId="77777777" w:rsidR="001C5158" w:rsidRDefault="001C5158" w:rsidP="001C5158">
      <w:pPr>
        <w:widowControl w:val="0"/>
        <w:suppressAutoHyphens w:val="0"/>
        <w:spacing w:after="0" w:line="240" w:lineRule="auto"/>
        <w:ind w:left="360"/>
        <w:contextualSpacing/>
        <w:jc w:val="both"/>
        <w:rPr>
          <w:lang w:eastAsia="en-US"/>
        </w:rPr>
      </w:pPr>
    </w:p>
    <w:p w14:paraId="24509189" w14:textId="77777777" w:rsidR="001C5158" w:rsidRDefault="001C5158" w:rsidP="001C5158">
      <w:pPr>
        <w:widowControl w:val="0"/>
        <w:suppressAutoHyphens w:val="0"/>
        <w:spacing w:after="0" w:line="240" w:lineRule="auto"/>
        <w:ind w:left="360"/>
        <w:contextualSpacing/>
        <w:jc w:val="both"/>
        <w:rPr>
          <w:lang w:eastAsia="en-US"/>
        </w:rPr>
      </w:pPr>
    </w:p>
    <w:p w14:paraId="352CBCED" w14:textId="77777777" w:rsidR="001C5158" w:rsidRDefault="001C5158" w:rsidP="001C5158">
      <w:pPr>
        <w:widowControl w:val="0"/>
        <w:suppressAutoHyphens w:val="0"/>
        <w:spacing w:after="0" w:line="240" w:lineRule="auto"/>
        <w:ind w:left="360"/>
        <w:contextualSpacing/>
        <w:jc w:val="both"/>
        <w:rPr>
          <w:lang w:eastAsia="en-US"/>
        </w:rPr>
      </w:pPr>
    </w:p>
    <w:p w14:paraId="128C53BE" w14:textId="712D847A" w:rsidR="001C5158" w:rsidRDefault="00C74764" w:rsidP="00C74764">
      <w:pPr>
        <w:widowControl w:val="0"/>
        <w:suppressAutoHyphens w:val="0"/>
        <w:spacing w:after="0" w:line="240" w:lineRule="auto"/>
        <w:ind w:left="142" w:right="-285" w:hanging="142"/>
        <w:contextualSpacing/>
        <w:jc w:val="both"/>
        <w:rPr>
          <w:lang w:eastAsia="en-US"/>
        </w:rPr>
      </w:pPr>
      <w:r>
        <w:rPr>
          <w:lang w:eastAsia="en-US"/>
        </w:rPr>
        <w:t xml:space="preserve">- </w:t>
      </w:r>
      <w:r w:rsidR="001C5158" w:rsidRPr="001C5158">
        <w:rPr>
          <w:lang w:eastAsia="en-US"/>
        </w:rPr>
        <w:t xml:space="preserve">Oświadczam, że nie podlegam wykluczeniu z postępowania na podstawie </w:t>
      </w:r>
      <w:r w:rsidR="004C1A24">
        <w:rPr>
          <w:lang w:eastAsia="en-US"/>
        </w:rPr>
        <w:t>art</w:t>
      </w:r>
      <w:r w:rsidR="001C5158" w:rsidRPr="001C5158">
        <w:rPr>
          <w:lang w:eastAsia="en-US"/>
        </w:rPr>
        <w:t>. 108 ust. 1 ustawy PZP.</w:t>
      </w:r>
    </w:p>
    <w:p w14:paraId="1F622566" w14:textId="77777777" w:rsidR="00C74764" w:rsidRPr="001C5158" w:rsidRDefault="00C74764" w:rsidP="00C74764">
      <w:pPr>
        <w:widowControl w:val="0"/>
        <w:suppressAutoHyphens w:val="0"/>
        <w:spacing w:after="0" w:line="240" w:lineRule="auto"/>
        <w:ind w:left="142" w:right="-285" w:hanging="142"/>
        <w:contextualSpacing/>
        <w:jc w:val="both"/>
        <w:rPr>
          <w:i/>
          <w:lang w:eastAsia="en-US"/>
        </w:rPr>
      </w:pPr>
    </w:p>
    <w:p w14:paraId="2C754A36" w14:textId="032AF8F3" w:rsidR="001C5158" w:rsidRDefault="00C74764" w:rsidP="00C74764">
      <w:pPr>
        <w:widowControl w:val="0"/>
        <w:suppressAutoHyphens w:val="0"/>
        <w:spacing w:after="0" w:line="240" w:lineRule="auto"/>
        <w:ind w:left="142" w:right="-285" w:hanging="142"/>
        <w:contextualSpacing/>
        <w:jc w:val="both"/>
        <w:rPr>
          <w:lang w:eastAsia="en-US"/>
        </w:rPr>
      </w:pPr>
      <w:r>
        <w:rPr>
          <w:lang w:eastAsia="en-US"/>
        </w:rPr>
        <w:t xml:space="preserve">- </w:t>
      </w:r>
      <w:r w:rsidR="001C5158" w:rsidRPr="001C5158">
        <w:rPr>
          <w:lang w:eastAsia="en-US"/>
        </w:rPr>
        <w:t xml:space="preserve">Oświadczam, że nie podlegam wykluczeniu z postępowania na podstawie </w:t>
      </w:r>
      <w:r w:rsidR="004C1A24">
        <w:rPr>
          <w:lang w:eastAsia="en-US"/>
        </w:rPr>
        <w:t>art</w:t>
      </w:r>
      <w:r w:rsidR="001C5158" w:rsidRPr="001C5158">
        <w:rPr>
          <w:lang w:eastAsia="en-US"/>
        </w:rPr>
        <w:t xml:space="preserve">. 109 ust. 1 pkt 1, 4, 5 </w:t>
      </w:r>
      <w:r>
        <w:rPr>
          <w:lang w:eastAsia="en-US"/>
        </w:rPr>
        <w:br/>
      </w:r>
      <w:r w:rsidR="001C5158" w:rsidRPr="001C5158">
        <w:rPr>
          <w:lang w:eastAsia="en-US"/>
        </w:rPr>
        <w:t>i od 7 do 10 ustawy PZP.</w:t>
      </w:r>
    </w:p>
    <w:p w14:paraId="3A9DF07B" w14:textId="77777777" w:rsidR="00C74764" w:rsidRPr="001C5158" w:rsidRDefault="00C74764" w:rsidP="00C74764">
      <w:pPr>
        <w:widowControl w:val="0"/>
        <w:suppressAutoHyphens w:val="0"/>
        <w:spacing w:after="0" w:line="240" w:lineRule="auto"/>
        <w:ind w:left="142" w:right="-285" w:hanging="142"/>
        <w:contextualSpacing/>
        <w:jc w:val="both"/>
        <w:rPr>
          <w:i/>
          <w:lang w:eastAsia="en-US"/>
        </w:rPr>
      </w:pPr>
    </w:p>
    <w:p w14:paraId="2AACB736" w14:textId="60901573" w:rsidR="001C5158" w:rsidRPr="001C5158" w:rsidRDefault="00C74764" w:rsidP="00C74764">
      <w:pPr>
        <w:widowControl w:val="0"/>
        <w:autoSpaceDE w:val="0"/>
        <w:spacing w:after="0"/>
        <w:ind w:left="142" w:right="-285" w:hanging="142"/>
        <w:jc w:val="both"/>
      </w:pPr>
      <w:r>
        <w:t xml:space="preserve">- </w:t>
      </w:r>
      <w:r w:rsidR="001C5158" w:rsidRPr="001C5158">
        <w:t xml:space="preserve">Oświadczam, że nie jestem umieszczony na listach i nie podlegam wykluczeniu </w:t>
      </w:r>
      <w:r w:rsidR="001C5158" w:rsidRPr="001C5158">
        <w:br/>
        <w:t xml:space="preserve">z niniejszego postępowania o udzielenie zamówienia, na podstawie obowiązujących przepisów określonych w </w:t>
      </w:r>
      <w:r w:rsidR="004C1A24">
        <w:t>art</w:t>
      </w:r>
      <w:r w:rsidR="001C5158" w:rsidRPr="001C5158">
        <w:t>. 7 ust. 1 Ustawy z dnia 13 kwietnia 2022 r. o szczególnych rozwiązaniach w zakresie przeciwdziałania wspieraniu agresji na Ukrainę oraz służących ochronie bezpieczeństwa narodowego (Dz.U. z 2022 r. poz. 835)</w:t>
      </w:r>
      <w:r w:rsidR="001C5158">
        <w:t>.</w:t>
      </w:r>
      <w:r w:rsidR="001C5158" w:rsidRPr="001C5158">
        <w:t xml:space="preserve"> </w:t>
      </w:r>
    </w:p>
    <w:p w14:paraId="103F7AA8" w14:textId="77777777" w:rsidR="002B5904" w:rsidRDefault="002B5904" w:rsidP="002B5904">
      <w:pPr>
        <w:spacing w:line="360" w:lineRule="auto"/>
        <w:jc w:val="both"/>
      </w:pPr>
    </w:p>
    <w:p w14:paraId="6E514529" w14:textId="77777777" w:rsidR="002B5904" w:rsidRDefault="002B5904" w:rsidP="002B5904">
      <w:pPr>
        <w:tabs>
          <w:tab w:val="left" w:pos="7020"/>
        </w:tabs>
        <w:spacing w:line="360" w:lineRule="auto"/>
        <w:jc w:val="both"/>
      </w:pPr>
      <w:r>
        <w:tab/>
      </w:r>
    </w:p>
    <w:p w14:paraId="3ED736B2" w14:textId="3E0CD351" w:rsidR="002B5904" w:rsidRPr="001F455B" w:rsidRDefault="002B5904" w:rsidP="002B5904">
      <w:pPr>
        <w:suppressAutoHyphens w:val="0"/>
        <w:spacing w:after="0" w:line="240" w:lineRule="auto"/>
        <w:rPr>
          <w:rFonts w:eastAsia="Times New Roman"/>
          <w:b/>
          <w:i/>
          <w:sz w:val="24"/>
          <w:szCs w:val="24"/>
          <w:u w:val="single"/>
          <w:lang w:eastAsia="pl-PL"/>
        </w:rPr>
      </w:pPr>
      <w:r w:rsidRPr="001F455B">
        <w:rPr>
          <w:rFonts w:eastAsia="Times New Roman"/>
          <w:b/>
          <w:i/>
          <w:sz w:val="24"/>
          <w:szCs w:val="24"/>
          <w:u w:val="single"/>
          <w:lang w:eastAsia="pl-PL"/>
        </w:rPr>
        <w:t>UWAGA:</w:t>
      </w:r>
    </w:p>
    <w:p w14:paraId="0D138F37" w14:textId="77777777" w:rsidR="00392223" w:rsidRPr="001F455B" w:rsidRDefault="00392223" w:rsidP="002B5904">
      <w:pPr>
        <w:suppressAutoHyphens w:val="0"/>
        <w:spacing w:after="0" w:line="240" w:lineRule="auto"/>
        <w:rPr>
          <w:rFonts w:eastAsia="Times New Roman"/>
          <w:b/>
          <w:i/>
          <w:sz w:val="24"/>
          <w:szCs w:val="24"/>
          <w:u w:val="single"/>
          <w:lang w:eastAsia="pl-PL"/>
        </w:rPr>
      </w:pPr>
    </w:p>
    <w:p w14:paraId="615A2DCB" w14:textId="77777777" w:rsidR="002B5904" w:rsidRDefault="002B5904" w:rsidP="00392223">
      <w:pPr>
        <w:spacing w:after="0" w:line="240" w:lineRule="auto"/>
        <w:ind w:right="-994"/>
      </w:pPr>
      <w:r w:rsidRPr="001F455B">
        <w:rPr>
          <w:rFonts w:eastAsia="Times New Roman"/>
          <w:b/>
          <w:i/>
          <w:sz w:val="24"/>
          <w:szCs w:val="24"/>
          <w:u w:val="single"/>
          <w:lang w:eastAsia="pl-PL"/>
        </w:rPr>
        <w:t>Pisemne zobowiązanie podmiotu udostępniającego musi być podpisane podpisem kwalifikowanym przez ten podmiot i złożone wraz z ofertą.</w:t>
      </w:r>
    </w:p>
    <w:p w14:paraId="428C55D7" w14:textId="77777777" w:rsidR="002B5904" w:rsidRDefault="002B5904" w:rsidP="0013622C">
      <w:pPr>
        <w:tabs>
          <w:tab w:val="left" w:pos="1701"/>
        </w:tabs>
        <w:spacing w:after="0" w:line="240" w:lineRule="auto"/>
        <w:jc w:val="right"/>
        <w:rPr>
          <w:b/>
          <w:i/>
          <w:u w:val="single"/>
        </w:rPr>
      </w:pPr>
    </w:p>
    <w:p w14:paraId="7C20D2AA" w14:textId="77777777" w:rsidR="00392223" w:rsidRDefault="00392223" w:rsidP="0013622C">
      <w:pPr>
        <w:tabs>
          <w:tab w:val="left" w:pos="1701"/>
        </w:tabs>
        <w:spacing w:after="0" w:line="240" w:lineRule="auto"/>
        <w:jc w:val="right"/>
        <w:rPr>
          <w:b/>
          <w:i/>
          <w:u w:val="single"/>
        </w:rPr>
      </w:pPr>
    </w:p>
    <w:p w14:paraId="2AB00422" w14:textId="77777777" w:rsidR="00392223" w:rsidRDefault="00392223" w:rsidP="0013622C">
      <w:pPr>
        <w:tabs>
          <w:tab w:val="left" w:pos="1701"/>
        </w:tabs>
        <w:spacing w:after="0" w:line="240" w:lineRule="auto"/>
        <w:jc w:val="right"/>
        <w:rPr>
          <w:b/>
          <w:i/>
          <w:u w:val="single"/>
        </w:rPr>
      </w:pPr>
    </w:p>
    <w:p w14:paraId="42051C44" w14:textId="77777777" w:rsidR="00392223" w:rsidRDefault="00392223" w:rsidP="0013622C">
      <w:pPr>
        <w:tabs>
          <w:tab w:val="left" w:pos="1701"/>
        </w:tabs>
        <w:spacing w:after="0" w:line="240" w:lineRule="auto"/>
        <w:jc w:val="right"/>
        <w:rPr>
          <w:b/>
          <w:i/>
          <w:u w:val="single"/>
        </w:rPr>
      </w:pPr>
    </w:p>
    <w:p w14:paraId="3BAA6135" w14:textId="77777777" w:rsidR="00392223" w:rsidRDefault="00392223" w:rsidP="0013622C">
      <w:pPr>
        <w:tabs>
          <w:tab w:val="left" w:pos="1701"/>
        </w:tabs>
        <w:spacing w:after="0" w:line="240" w:lineRule="auto"/>
        <w:jc w:val="right"/>
        <w:rPr>
          <w:b/>
          <w:i/>
          <w:u w:val="single"/>
        </w:rPr>
      </w:pPr>
    </w:p>
    <w:p w14:paraId="50F01C8B" w14:textId="77777777" w:rsidR="00392223" w:rsidRDefault="00392223" w:rsidP="0013622C">
      <w:pPr>
        <w:tabs>
          <w:tab w:val="left" w:pos="1701"/>
        </w:tabs>
        <w:spacing w:after="0" w:line="240" w:lineRule="auto"/>
        <w:jc w:val="right"/>
        <w:rPr>
          <w:b/>
          <w:i/>
          <w:u w:val="single"/>
        </w:rPr>
      </w:pPr>
    </w:p>
    <w:p w14:paraId="649618C4" w14:textId="77777777" w:rsidR="00392223" w:rsidRDefault="00392223" w:rsidP="0013622C">
      <w:pPr>
        <w:tabs>
          <w:tab w:val="left" w:pos="1701"/>
        </w:tabs>
        <w:spacing w:after="0" w:line="240" w:lineRule="auto"/>
        <w:jc w:val="right"/>
        <w:rPr>
          <w:b/>
          <w:i/>
          <w:u w:val="single"/>
        </w:rPr>
      </w:pPr>
    </w:p>
    <w:p w14:paraId="6A71DBEC" w14:textId="77777777" w:rsidR="00392223" w:rsidRDefault="00392223" w:rsidP="0013622C">
      <w:pPr>
        <w:tabs>
          <w:tab w:val="left" w:pos="1701"/>
        </w:tabs>
        <w:spacing w:after="0" w:line="240" w:lineRule="auto"/>
        <w:jc w:val="right"/>
        <w:rPr>
          <w:b/>
          <w:i/>
          <w:u w:val="single"/>
        </w:rPr>
      </w:pPr>
    </w:p>
    <w:p w14:paraId="61F07E2E" w14:textId="77777777" w:rsidR="00392223" w:rsidRDefault="00392223" w:rsidP="0013622C">
      <w:pPr>
        <w:tabs>
          <w:tab w:val="left" w:pos="1701"/>
        </w:tabs>
        <w:spacing w:after="0" w:line="240" w:lineRule="auto"/>
        <w:jc w:val="right"/>
        <w:rPr>
          <w:b/>
          <w:i/>
          <w:u w:val="single"/>
        </w:rPr>
      </w:pPr>
    </w:p>
    <w:p w14:paraId="55A91B61" w14:textId="77777777" w:rsidR="00392223" w:rsidRDefault="00392223" w:rsidP="0013622C">
      <w:pPr>
        <w:tabs>
          <w:tab w:val="left" w:pos="1701"/>
        </w:tabs>
        <w:spacing w:after="0" w:line="240" w:lineRule="auto"/>
        <w:jc w:val="right"/>
        <w:rPr>
          <w:b/>
          <w:i/>
          <w:u w:val="single"/>
        </w:rPr>
      </w:pPr>
    </w:p>
    <w:p w14:paraId="4A53C56F" w14:textId="77777777" w:rsidR="00392223" w:rsidRDefault="00392223" w:rsidP="0013622C">
      <w:pPr>
        <w:tabs>
          <w:tab w:val="left" w:pos="1701"/>
        </w:tabs>
        <w:spacing w:after="0" w:line="240" w:lineRule="auto"/>
        <w:jc w:val="right"/>
        <w:rPr>
          <w:b/>
          <w:i/>
          <w:u w:val="single"/>
        </w:rPr>
      </w:pPr>
    </w:p>
    <w:p w14:paraId="66924111" w14:textId="77777777" w:rsidR="00392223" w:rsidRDefault="00392223" w:rsidP="0013622C">
      <w:pPr>
        <w:tabs>
          <w:tab w:val="left" w:pos="1701"/>
        </w:tabs>
        <w:spacing w:after="0" w:line="240" w:lineRule="auto"/>
        <w:jc w:val="right"/>
        <w:rPr>
          <w:b/>
          <w:i/>
          <w:u w:val="single"/>
        </w:rPr>
      </w:pPr>
    </w:p>
    <w:p w14:paraId="511F240D" w14:textId="77777777" w:rsidR="00392223" w:rsidRDefault="00392223" w:rsidP="0013622C">
      <w:pPr>
        <w:tabs>
          <w:tab w:val="left" w:pos="1701"/>
        </w:tabs>
        <w:spacing w:after="0" w:line="240" w:lineRule="auto"/>
        <w:jc w:val="right"/>
        <w:rPr>
          <w:b/>
          <w:i/>
          <w:u w:val="single"/>
        </w:rPr>
      </w:pPr>
    </w:p>
    <w:p w14:paraId="132B05A7" w14:textId="77777777" w:rsidR="002D5AB3" w:rsidRDefault="002D5AB3" w:rsidP="00220FE2">
      <w:pPr>
        <w:tabs>
          <w:tab w:val="left" w:pos="1701"/>
        </w:tabs>
        <w:spacing w:after="0" w:line="240" w:lineRule="auto"/>
        <w:jc w:val="right"/>
        <w:rPr>
          <w:b/>
          <w:i/>
          <w:u w:val="single"/>
        </w:rPr>
      </w:pPr>
    </w:p>
    <w:p w14:paraId="6D627BBE" w14:textId="3FFACA2D" w:rsidR="002548EF" w:rsidRDefault="002548EF" w:rsidP="00220FE2">
      <w:pPr>
        <w:tabs>
          <w:tab w:val="left" w:pos="1701"/>
        </w:tabs>
        <w:spacing w:after="0" w:line="240" w:lineRule="auto"/>
        <w:jc w:val="right"/>
        <w:rPr>
          <w:b/>
          <w:i/>
          <w:u w:val="single"/>
        </w:rPr>
      </w:pPr>
      <w:r w:rsidRPr="00CF7419">
        <w:rPr>
          <w:b/>
          <w:i/>
          <w:u w:val="single"/>
        </w:rPr>
        <w:t xml:space="preserve">ZAŁĄCZNIK NR </w:t>
      </w:r>
      <w:r>
        <w:rPr>
          <w:b/>
          <w:i/>
          <w:u w:val="single"/>
        </w:rPr>
        <w:t>1</w:t>
      </w:r>
      <w:r w:rsidR="002B5904">
        <w:rPr>
          <w:b/>
          <w:i/>
          <w:u w:val="single"/>
        </w:rPr>
        <w:t>1</w:t>
      </w:r>
    </w:p>
    <w:p w14:paraId="76321D82" w14:textId="005CC1B1" w:rsidR="002548EF" w:rsidRPr="00284B87" w:rsidRDefault="0013622C" w:rsidP="0013622C">
      <w:pPr>
        <w:jc w:val="center"/>
        <w:rPr>
          <w:i/>
        </w:rPr>
      </w:pPr>
      <w:r>
        <w:rPr>
          <w:i/>
        </w:rPr>
        <w:t xml:space="preserve"> </w:t>
      </w:r>
      <w:r>
        <w:rPr>
          <w:i/>
        </w:rPr>
        <w:tab/>
      </w:r>
      <w:r>
        <w:rPr>
          <w:i/>
        </w:rPr>
        <w:tab/>
      </w:r>
      <w:r>
        <w:rPr>
          <w:i/>
        </w:rPr>
        <w:tab/>
      </w:r>
      <w:r>
        <w:rPr>
          <w:i/>
        </w:rPr>
        <w:tab/>
      </w:r>
      <w:r>
        <w:rPr>
          <w:i/>
        </w:rPr>
        <w:tab/>
      </w:r>
      <w:r>
        <w:rPr>
          <w:i/>
        </w:rPr>
        <w:tab/>
      </w:r>
      <w:r>
        <w:rPr>
          <w:i/>
        </w:rPr>
        <w:tab/>
      </w:r>
      <w:r>
        <w:rPr>
          <w:i/>
        </w:rPr>
        <w:tab/>
      </w:r>
      <w:r>
        <w:rPr>
          <w:i/>
        </w:rPr>
        <w:tab/>
      </w:r>
      <w:r>
        <w:rPr>
          <w:i/>
        </w:rPr>
        <w:tab/>
      </w:r>
    </w:p>
    <w:p w14:paraId="0C279F1F" w14:textId="77777777" w:rsidR="00CE1075" w:rsidRPr="004F1428" w:rsidRDefault="00CE1075" w:rsidP="00CE1075">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671012BE" w14:textId="77777777" w:rsidR="00CE1075" w:rsidRPr="005C7EF9" w:rsidRDefault="00CE1075" w:rsidP="00CE1075">
      <w:pPr>
        <w:spacing w:after="0" w:line="260" w:lineRule="atLeast"/>
        <w:jc w:val="both"/>
        <w:rPr>
          <w:i/>
        </w:rPr>
      </w:pPr>
      <w:r w:rsidRPr="005C7EF9">
        <w:rPr>
          <w:i/>
        </w:rPr>
        <w:t>…………………………………..</w:t>
      </w:r>
    </w:p>
    <w:p w14:paraId="6EAC02D9" w14:textId="77777777" w:rsidR="00CE1075" w:rsidRPr="005C7EF9" w:rsidRDefault="00CE1075" w:rsidP="00CE1075">
      <w:pPr>
        <w:spacing w:after="0" w:line="260" w:lineRule="atLeast"/>
        <w:jc w:val="both"/>
        <w:rPr>
          <w:i/>
        </w:rPr>
      </w:pPr>
      <w:r w:rsidRPr="005C7EF9">
        <w:rPr>
          <w:i/>
        </w:rPr>
        <w:t>reprezentowany przez:</w:t>
      </w:r>
    </w:p>
    <w:p w14:paraId="57F63A63" w14:textId="77777777" w:rsidR="00CE1075" w:rsidRPr="005C7EF9" w:rsidRDefault="00CE1075" w:rsidP="00CE1075">
      <w:pPr>
        <w:spacing w:after="0" w:line="260" w:lineRule="atLeast"/>
        <w:jc w:val="both"/>
        <w:rPr>
          <w:i/>
        </w:rPr>
      </w:pPr>
      <w:r w:rsidRPr="005C7EF9">
        <w:rPr>
          <w:i/>
        </w:rPr>
        <w:t>…………………………………….</w:t>
      </w:r>
    </w:p>
    <w:p w14:paraId="1C2AD609" w14:textId="77777777" w:rsidR="00CE1075" w:rsidRPr="00E62A1E" w:rsidRDefault="00CE1075" w:rsidP="00CE1075">
      <w:pPr>
        <w:spacing w:after="0" w:line="260" w:lineRule="atLeast"/>
        <w:jc w:val="both"/>
        <w:rPr>
          <w:i/>
          <w:sz w:val="18"/>
          <w:szCs w:val="18"/>
        </w:rPr>
      </w:pPr>
      <w:r w:rsidRPr="00E62A1E">
        <w:rPr>
          <w:i/>
          <w:sz w:val="18"/>
          <w:szCs w:val="18"/>
        </w:rPr>
        <w:t xml:space="preserve">(imię, nazwisko, stanowisko/podstawa do  </w:t>
      </w:r>
    </w:p>
    <w:p w14:paraId="19D2014A" w14:textId="0EF4C3BB" w:rsidR="00CE1075" w:rsidRDefault="00CE1075" w:rsidP="00CE1075">
      <w:pPr>
        <w:keepNext/>
        <w:outlineLvl w:val="3"/>
        <w:rPr>
          <w:b/>
          <w:bCs/>
        </w:rPr>
      </w:pPr>
      <w:r w:rsidRPr="00E62A1E">
        <w:rPr>
          <w:i/>
          <w:sz w:val="18"/>
          <w:szCs w:val="18"/>
        </w:rPr>
        <w:t>reprezentacji)</w:t>
      </w:r>
    </w:p>
    <w:p w14:paraId="5E565A81" w14:textId="5CE671AA" w:rsidR="00284B87" w:rsidRDefault="00656D9E" w:rsidP="002548EF">
      <w:pPr>
        <w:keepNext/>
        <w:jc w:val="center"/>
        <w:outlineLvl w:val="3"/>
        <w:rPr>
          <w:b/>
          <w:bCs/>
        </w:rPr>
      </w:pPr>
      <w:r w:rsidRPr="00CE4757">
        <w:rPr>
          <w:b/>
          <w:bCs/>
        </w:rPr>
        <w:t xml:space="preserve">WYKAZ </w:t>
      </w:r>
      <w:r>
        <w:rPr>
          <w:b/>
          <w:bCs/>
        </w:rPr>
        <w:t>ROBÓT.</w:t>
      </w:r>
      <w:r w:rsidRPr="00CE4757">
        <w:rPr>
          <w:b/>
          <w:bCs/>
        </w:rPr>
        <w:t xml:space="preserve"> </w:t>
      </w:r>
    </w:p>
    <w:p w14:paraId="36D9CE20" w14:textId="4CB41BD1" w:rsidR="002548EF" w:rsidRDefault="004C1A24" w:rsidP="002548EF">
      <w:pPr>
        <w:keepNext/>
        <w:jc w:val="center"/>
        <w:outlineLvl w:val="3"/>
        <w:rPr>
          <w:bCs/>
          <w:i/>
          <w:sz w:val="20"/>
          <w:szCs w:val="20"/>
        </w:rPr>
      </w:pPr>
      <w:r w:rsidRPr="00CE4757">
        <w:rPr>
          <w:b/>
          <w:bCs/>
        </w:rPr>
        <w:t>W</w:t>
      </w:r>
      <w:r w:rsidR="002548EF" w:rsidRPr="00CE4757">
        <w:rPr>
          <w:b/>
          <w:bCs/>
        </w:rPr>
        <w:t xml:space="preserve">ykonanych w okresie ostatnich </w:t>
      </w:r>
      <w:r w:rsidR="00D100F6">
        <w:rPr>
          <w:b/>
          <w:bCs/>
        </w:rPr>
        <w:t>5</w:t>
      </w:r>
      <w:r w:rsidR="002548EF" w:rsidRPr="00CE4757">
        <w:rPr>
          <w:b/>
          <w:bCs/>
        </w:rPr>
        <w:t xml:space="preserve"> </w:t>
      </w:r>
      <w:r w:rsidR="00284B87" w:rsidRPr="00CE4757">
        <w:rPr>
          <w:b/>
          <w:bCs/>
        </w:rPr>
        <w:t xml:space="preserve">lat, </w:t>
      </w:r>
      <w:r w:rsidR="00284B87" w:rsidRPr="0004012C">
        <w:rPr>
          <w:bCs/>
          <w:sz w:val="20"/>
          <w:szCs w:val="20"/>
        </w:rPr>
        <w:t>(jeżeli</w:t>
      </w:r>
      <w:r w:rsidR="002548EF" w:rsidRPr="0004012C">
        <w:rPr>
          <w:bCs/>
          <w:i/>
          <w:sz w:val="20"/>
          <w:szCs w:val="20"/>
        </w:rPr>
        <w:t xml:space="preserve"> okres prowadzenia działalności jest krótszy, w tym okresie.)</w:t>
      </w:r>
    </w:p>
    <w:tbl>
      <w:tblPr>
        <w:tblW w:w="0" w:type="auto"/>
        <w:tblInd w:w="-157" w:type="dxa"/>
        <w:tblLayout w:type="fixed"/>
        <w:tblLook w:val="0000" w:firstRow="0" w:lastRow="0" w:firstColumn="0" w:lastColumn="0" w:noHBand="0" w:noVBand="0"/>
      </w:tblPr>
      <w:tblGrid>
        <w:gridCol w:w="512"/>
        <w:gridCol w:w="2012"/>
        <w:gridCol w:w="994"/>
        <w:gridCol w:w="2410"/>
        <w:gridCol w:w="1419"/>
        <w:gridCol w:w="988"/>
        <w:gridCol w:w="1585"/>
      </w:tblGrid>
      <w:tr w:rsidR="00C72A71" w:rsidRPr="008A1CB4" w14:paraId="00702A9F" w14:textId="77777777" w:rsidTr="00DC4A42">
        <w:trPr>
          <w:trHeight w:val="1366"/>
        </w:trPr>
        <w:tc>
          <w:tcPr>
            <w:tcW w:w="512" w:type="dxa"/>
            <w:tcBorders>
              <w:top w:val="single" w:sz="4" w:space="0" w:color="000000"/>
              <w:left w:val="single" w:sz="4" w:space="0" w:color="000000"/>
              <w:bottom w:val="single" w:sz="4" w:space="0" w:color="000000"/>
            </w:tcBorders>
            <w:shd w:val="clear" w:color="auto" w:fill="auto"/>
            <w:vAlign w:val="center"/>
          </w:tcPr>
          <w:p w14:paraId="3F98ABD9" w14:textId="77777777" w:rsidR="00C72A71" w:rsidRPr="008A1CB4" w:rsidRDefault="00C72A71" w:rsidP="00DC4A42">
            <w:pPr>
              <w:pStyle w:val="Akapitzlist"/>
              <w:spacing w:after="0" w:line="240" w:lineRule="auto"/>
              <w:ind w:left="0"/>
              <w:jc w:val="center"/>
            </w:pPr>
            <w:r w:rsidRPr="008A1CB4">
              <w:rPr>
                <w:rFonts w:ascii="Times New Roman" w:hAnsi="Times New Roman" w:cs="Times New Roman"/>
                <w:b/>
                <w:sz w:val="16"/>
              </w:rPr>
              <w:t>Lp.</w:t>
            </w:r>
          </w:p>
        </w:tc>
        <w:tc>
          <w:tcPr>
            <w:tcW w:w="2012" w:type="dxa"/>
            <w:tcBorders>
              <w:top w:val="single" w:sz="4" w:space="0" w:color="000000"/>
              <w:left w:val="single" w:sz="4" w:space="0" w:color="000000"/>
              <w:bottom w:val="single" w:sz="4" w:space="0" w:color="000000"/>
            </w:tcBorders>
            <w:shd w:val="clear" w:color="auto" w:fill="auto"/>
            <w:vAlign w:val="center"/>
          </w:tcPr>
          <w:p w14:paraId="5F0585C3" w14:textId="77777777" w:rsidR="00C72A71" w:rsidRPr="008A1CB4" w:rsidRDefault="00C72A71" w:rsidP="00DC4A42">
            <w:pPr>
              <w:widowControl w:val="0"/>
              <w:jc w:val="center"/>
            </w:pPr>
            <w:r w:rsidRPr="008A1CB4">
              <w:rPr>
                <w:b/>
                <w:sz w:val="16"/>
              </w:rPr>
              <w:t>Inwestycja zrealizowana w okresie ostatnich 5-u lat</w:t>
            </w:r>
          </w:p>
        </w:tc>
        <w:tc>
          <w:tcPr>
            <w:tcW w:w="994" w:type="dxa"/>
            <w:tcBorders>
              <w:top w:val="single" w:sz="4" w:space="0" w:color="000000"/>
              <w:left w:val="single" w:sz="4" w:space="0" w:color="000000"/>
              <w:bottom w:val="single" w:sz="4" w:space="0" w:color="000000"/>
            </w:tcBorders>
            <w:shd w:val="clear" w:color="auto" w:fill="auto"/>
            <w:vAlign w:val="center"/>
          </w:tcPr>
          <w:p w14:paraId="71E97330" w14:textId="77777777" w:rsidR="00C72A71" w:rsidRPr="008A1CB4" w:rsidRDefault="00C72A71" w:rsidP="00DC4A42">
            <w:pPr>
              <w:widowControl w:val="0"/>
              <w:jc w:val="center"/>
            </w:pPr>
            <w:r w:rsidRPr="008A1CB4">
              <w:rPr>
                <w:b/>
                <w:sz w:val="16"/>
              </w:rPr>
              <w:t>Nr rejestru zabytków</w:t>
            </w:r>
          </w:p>
        </w:tc>
        <w:tc>
          <w:tcPr>
            <w:tcW w:w="2410" w:type="dxa"/>
            <w:tcBorders>
              <w:top w:val="single" w:sz="4" w:space="0" w:color="000000"/>
              <w:left w:val="single" w:sz="4" w:space="0" w:color="000000"/>
              <w:bottom w:val="single" w:sz="4" w:space="0" w:color="000000"/>
            </w:tcBorders>
            <w:shd w:val="clear" w:color="auto" w:fill="auto"/>
            <w:vAlign w:val="center"/>
          </w:tcPr>
          <w:p w14:paraId="23F4E11D" w14:textId="77777777" w:rsidR="00C72A71" w:rsidRPr="008A1CB4" w:rsidRDefault="00C72A71" w:rsidP="00DC4A42">
            <w:pPr>
              <w:widowControl w:val="0"/>
              <w:spacing w:after="0"/>
              <w:jc w:val="center"/>
            </w:pPr>
            <w:r w:rsidRPr="008A1CB4">
              <w:rPr>
                <w:b/>
                <w:sz w:val="16"/>
              </w:rPr>
              <w:t>Nazwa zleceniodawcy na  rzecz którego zostały wykonane roboty</w:t>
            </w:r>
          </w:p>
          <w:p w14:paraId="046CE5F0" w14:textId="77777777" w:rsidR="00C72A71" w:rsidRPr="008A1CB4" w:rsidRDefault="00C72A71" w:rsidP="00DC4A42">
            <w:pPr>
              <w:widowControl w:val="0"/>
              <w:spacing w:after="0"/>
              <w:jc w:val="center"/>
            </w:pPr>
            <w:r w:rsidRPr="008A1CB4">
              <w:rPr>
                <w:i/>
                <w:sz w:val="16"/>
              </w:rPr>
              <w:t>(adres, telefon kontaktowy, adres e-mail)</w:t>
            </w:r>
          </w:p>
        </w:tc>
        <w:tc>
          <w:tcPr>
            <w:tcW w:w="1419" w:type="dxa"/>
            <w:tcBorders>
              <w:top w:val="single" w:sz="4" w:space="0" w:color="000000"/>
              <w:left w:val="single" w:sz="4" w:space="0" w:color="000000"/>
              <w:bottom w:val="single" w:sz="4" w:space="0" w:color="000000"/>
            </w:tcBorders>
            <w:shd w:val="clear" w:color="auto" w:fill="auto"/>
            <w:vAlign w:val="center"/>
          </w:tcPr>
          <w:p w14:paraId="60BDD7D7" w14:textId="77777777" w:rsidR="00C72A71" w:rsidRPr="008A1CB4" w:rsidRDefault="00C72A71" w:rsidP="00DC4A42">
            <w:pPr>
              <w:widowControl w:val="0"/>
              <w:spacing w:after="0"/>
              <w:jc w:val="center"/>
            </w:pPr>
            <w:r w:rsidRPr="008A1CB4">
              <w:rPr>
                <w:b/>
                <w:sz w:val="16"/>
              </w:rPr>
              <w:t>Termin</w:t>
            </w:r>
          </w:p>
          <w:p w14:paraId="6E0E4106" w14:textId="77777777" w:rsidR="00C72A71" w:rsidRPr="008A1CB4" w:rsidRDefault="00C72A71" w:rsidP="00DC4A42">
            <w:pPr>
              <w:widowControl w:val="0"/>
              <w:spacing w:after="0"/>
              <w:jc w:val="center"/>
            </w:pPr>
            <w:r w:rsidRPr="008A1CB4">
              <w:rPr>
                <w:b/>
                <w:sz w:val="16"/>
              </w:rPr>
              <w:t>Realizacji</w:t>
            </w:r>
          </w:p>
          <w:p w14:paraId="33E16EED" w14:textId="77777777" w:rsidR="00C72A71" w:rsidRPr="008A1CB4" w:rsidRDefault="00C72A71" w:rsidP="00DC4A42">
            <w:pPr>
              <w:widowControl w:val="0"/>
              <w:jc w:val="center"/>
            </w:pPr>
            <w:r w:rsidRPr="008A1CB4">
              <w:rPr>
                <w:i/>
                <w:sz w:val="16"/>
              </w:rPr>
              <w:t>(od ÷ do)</w:t>
            </w:r>
          </w:p>
          <w:p w14:paraId="6A695BBA" w14:textId="77777777" w:rsidR="00C72A71" w:rsidRPr="008A1CB4" w:rsidRDefault="00C72A71" w:rsidP="00DC4A42">
            <w:pPr>
              <w:widowControl w:val="0"/>
              <w:jc w:val="center"/>
            </w:pPr>
            <w:r w:rsidRPr="008A1CB4">
              <w:rPr>
                <w:i/>
                <w:sz w:val="16"/>
                <w:szCs w:val="16"/>
              </w:rPr>
              <w:t>miesiąc/rok</w:t>
            </w:r>
          </w:p>
        </w:tc>
        <w:tc>
          <w:tcPr>
            <w:tcW w:w="988" w:type="dxa"/>
            <w:tcBorders>
              <w:top w:val="single" w:sz="4" w:space="0" w:color="000000"/>
              <w:left w:val="single" w:sz="4" w:space="0" w:color="000000"/>
              <w:bottom w:val="single" w:sz="4" w:space="0" w:color="000000"/>
            </w:tcBorders>
            <w:shd w:val="clear" w:color="auto" w:fill="auto"/>
            <w:vAlign w:val="center"/>
          </w:tcPr>
          <w:p w14:paraId="66F0E268" w14:textId="77777777" w:rsidR="00C72A71" w:rsidRPr="008A1CB4" w:rsidRDefault="00C72A71" w:rsidP="00DC4A42">
            <w:pPr>
              <w:widowControl w:val="0"/>
              <w:spacing w:after="0"/>
              <w:jc w:val="center"/>
            </w:pPr>
            <w:r w:rsidRPr="008A1CB4">
              <w:rPr>
                <w:b/>
                <w:sz w:val="16"/>
              </w:rPr>
              <w:t>Wartość</w:t>
            </w:r>
          </w:p>
          <w:p w14:paraId="422AA8F1" w14:textId="77777777" w:rsidR="00C72A71" w:rsidRPr="008A1CB4" w:rsidRDefault="00C72A71" w:rsidP="00DC4A42">
            <w:pPr>
              <w:widowControl w:val="0"/>
              <w:spacing w:after="0"/>
              <w:jc w:val="center"/>
            </w:pPr>
            <w:r w:rsidRPr="008A1CB4">
              <w:rPr>
                <w:b/>
                <w:sz w:val="16"/>
              </w:rPr>
              <w:t>Zadania</w:t>
            </w:r>
          </w:p>
          <w:p w14:paraId="799FF45F" w14:textId="77777777" w:rsidR="00C72A71" w:rsidRPr="008A1CB4" w:rsidRDefault="00C72A71" w:rsidP="00DC4A42">
            <w:pPr>
              <w:widowControl w:val="0"/>
              <w:spacing w:after="0"/>
              <w:jc w:val="center"/>
            </w:pPr>
            <w:r w:rsidRPr="008A1CB4">
              <w:rPr>
                <w:b/>
                <w:sz w:val="16"/>
              </w:rPr>
              <w:t>(brutto)</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EE404" w14:textId="77777777" w:rsidR="00C72A71" w:rsidRPr="008A1CB4" w:rsidRDefault="00C72A71" w:rsidP="00DC4A42">
            <w:pPr>
              <w:spacing w:after="0"/>
              <w:jc w:val="center"/>
            </w:pPr>
            <w:r w:rsidRPr="008A1CB4">
              <w:rPr>
                <w:b/>
                <w:sz w:val="16"/>
              </w:rPr>
              <w:t xml:space="preserve">Sposób realizacji robót </w:t>
            </w:r>
          </w:p>
          <w:p w14:paraId="212E188A" w14:textId="77777777" w:rsidR="00C72A71" w:rsidRPr="008A1CB4" w:rsidRDefault="00C72A71" w:rsidP="00DC4A42">
            <w:pPr>
              <w:spacing w:after="0"/>
              <w:jc w:val="center"/>
            </w:pPr>
            <w:r w:rsidRPr="008A1CB4">
              <w:rPr>
                <w:i/>
                <w:sz w:val="14"/>
              </w:rPr>
              <w:t>(zasób własny/ podmiot trzeci- w tym przypadku podać nazwę, adres, tel. Podmiotu)</w:t>
            </w:r>
          </w:p>
        </w:tc>
      </w:tr>
      <w:tr w:rsidR="00C72A71" w:rsidRPr="008A1CB4" w14:paraId="1DEC6908" w14:textId="77777777" w:rsidTr="00DC4A42">
        <w:tc>
          <w:tcPr>
            <w:tcW w:w="512" w:type="dxa"/>
            <w:tcBorders>
              <w:top w:val="single" w:sz="4" w:space="0" w:color="000000"/>
              <w:left w:val="single" w:sz="4" w:space="0" w:color="000000"/>
              <w:bottom w:val="single" w:sz="4" w:space="0" w:color="000000"/>
            </w:tcBorders>
            <w:shd w:val="clear" w:color="auto" w:fill="auto"/>
            <w:vAlign w:val="center"/>
          </w:tcPr>
          <w:p w14:paraId="6A1FC9FC" w14:textId="77777777" w:rsidR="00C72A71" w:rsidRPr="008A1CB4" w:rsidRDefault="00C72A71" w:rsidP="00DC4A42">
            <w:pPr>
              <w:pStyle w:val="Akapitzlist"/>
              <w:spacing w:after="0" w:line="240" w:lineRule="auto"/>
              <w:ind w:left="0"/>
              <w:jc w:val="center"/>
            </w:pPr>
            <w:r w:rsidRPr="008A1CB4">
              <w:rPr>
                <w:rFonts w:ascii="Times New Roman" w:eastAsia="Times New Roman" w:hAnsi="Times New Roman" w:cs="Times New Roman"/>
                <w:b/>
                <w:sz w:val="16"/>
                <w:szCs w:val="16"/>
                <w:lang w:eastAsia="pl-PL"/>
              </w:rPr>
              <w:t>1.</w:t>
            </w:r>
          </w:p>
        </w:tc>
        <w:tc>
          <w:tcPr>
            <w:tcW w:w="2012" w:type="dxa"/>
            <w:tcBorders>
              <w:top w:val="single" w:sz="4" w:space="0" w:color="000000"/>
              <w:left w:val="single" w:sz="4" w:space="0" w:color="000000"/>
              <w:bottom w:val="single" w:sz="4" w:space="0" w:color="000000"/>
            </w:tcBorders>
            <w:shd w:val="clear" w:color="auto" w:fill="auto"/>
            <w:vAlign w:val="center"/>
          </w:tcPr>
          <w:p w14:paraId="6094B98A" w14:textId="77777777" w:rsidR="00C72A71" w:rsidRPr="008A1CB4" w:rsidRDefault="00C72A71" w:rsidP="00DC4A42">
            <w:pPr>
              <w:widowControl w:val="0"/>
              <w:spacing w:after="0"/>
              <w:jc w:val="center"/>
            </w:pPr>
            <w:r w:rsidRPr="008A1CB4">
              <w:rPr>
                <w:i/>
                <w:sz w:val="16"/>
              </w:rPr>
              <w:t>1.Nazwa inwestycji:</w:t>
            </w:r>
          </w:p>
          <w:p w14:paraId="449EC524" w14:textId="77777777" w:rsidR="00C72A71" w:rsidRPr="008A1CB4" w:rsidRDefault="00C72A71" w:rsidP="00DC4A42">
            <w:pPr>
              <w:widowControl w:val="0"/>
              <w:spacing w:after="0"/>
              <w:jc w:val="center"/>
            </w:pPr>
            <w:r w:rsidRPr="008A1CB4">
              <w:rPr>
                <w:i/>
                <w:sz w:val="16"/>
                <w:szCs w:val="16"/>
              </w:rPr>
              <w:t>……………………………</w:t>
            </w:r>
          </w:p>
          <w:p w14:paraId="19FDC009" w14:textId="77777777" w:rsidR="00C72A71" w:rsidRPr="008A1CB4" w:rsidRDefault="00C72A71" w:rsidP="00DC4A42">
            <w:pPr>
              <w:widowControl w:val="0"/>
              <w:spacing w:after="0"/>
              <w:jc w:val="center"/>
            </w:pPr>
            <w:r w:rsidRPr="008A1CB4">
              <w:rPr>
                <w:i/>
                <w:sz w:val="16"/>
              </w:rPr>
              <w:t xml:space="preserve">2.adres: </w:t>
            </w:r>
            <w:r w:rsidRPr="008A1CB4">
              <w:rPr>
                <w:i/>
                <w:sz w:val="16"/>
                <w:szCs w:val="16"/>
              </w:rPr>
              <w:t>………………………………</w:t>
            </w:r>
          </w:p>
          <w:p w14:paraId="36BCD776" w14:textId="77777777" w:rsidR="00C72A71" w:rsidRPr="008A1CB4" w:rsidRDefault="00C72A71" w:rsidP="00DC4A42">
            <w:pPr>
              <w:widowControl w:val="0"/>
              <w:spacing w:after="0"/>
              <w:jc w:val="center"/>
            </w:pPr>
            <w:r w:rsidRPr="008A1CB4">
              <w:rPr>
                <w:i/>
                <w:sz w:val="16"/>
              </w:rPr>
              <w:t>3.Zakres prac przy realizacji obiektu – opis:</w:t>
            </w:r>
          </w:p>
          <w:p w14:paraId="05A29A92" w14:textId="77777777" w:rsidR="00C72A71" w:rsidRPr="008A1CB4" w:rsidRDefault="00C72A71" w:rsidP="00DC4A42">
            <w:pPr>
              <w:widowControl w:val="0"/>
              <w:jc w:val="center"/>
            </w:pPr>
            <w:r w:rsidRPr="008A1CB4">
              <w:rPr>
                <w:bCs/>
                <w:i/>
                <w:sz w:val="16"/>
                <w:szCs w:val="16"/>
              </w:rPr>
              <w:t>……………….</w:t>
            </w:r>
          </w:p>
        </w:tc>
        <w:tc>
          <w:tcPr>
            <w:tcW w:w="994" w:type="dxa"/>
            <w:tcBorders>
              <w:top w:val="single" w:sz="4" w:space="0" w:color="000000"/>
              <w:left w:val="single" w:sz="4" w:space="0" w:color="000000"/>
              <w:bottom w:val="single" w:sz="4" w:space="0" w:color="000000"/>
            </w:tcBorders>
            <w:shd w:val="clear" w:color="auto" w:fill="auto"/>
            <w:vAlign w:val="center"/>
          </w:tcPr>
          <w:p w14:paraId="4A107834" w14:textId="77777777" w:rsidR="00C72A71" w:rsidRPr="008A1CB4" w:rsidRDefault="00C72A71" w:rsidP="00DC4A42">
            <w:pPr>
              <w:pStyle w:val="Akapitzlist"/>
              <w:snapToGrid w:val="0"/>
              <w:spacing w:after="0" w:line="240" w:lineRule="auto"/>
              <w:ind w:left="0"/>
              <w:jc w:val="center"/>
              <w:rPr>
                <w:rFonts w:ascii="Times New Roman" w:hAnsi="Times New Roman" w:cs="Times New Roman"/>
                <w:b/>
                <w:i/>
                <w:sz w:val="16"/>
              </w:rPr>
            </w:pPr>
          </w:p>
          <w:p w14:paraId="74E04053" w14:textId="77777777" w:rsidR="00C72A71" w:rsidRPr="008A1CB4" w:rsidRDefault="00C72A71" w:rsidP="00DC4A42">
            <w:pPr>
              <w:pStyle w:val="Akapitzlist"/>
              <w:spacing w:after="0" w:line="240" w:lineRule="auto"/>
              <w:ind w:left="0"/>
              <w:jc w:val="center"/>
              <w:rPr>
                <w:rFonts w:ascii="Times New Roman" w:hAnsi="Times New Roman" w:cs="Times New Roman"/>
                <w:b/>
                <w:i/>
                <w:sz w:val="16"/>
              </w:rPr>
            </w:pPr>
          </w:p>
          <w:p w14:paraId="5A109D66" w14:textId="77777777" w:rsidR="00C72A71" w:rsidRPr="008A1CB4" w:rsidRDefault="00C72A71" w:rsidP="00DC4A42">
            <w:pPr>
              <w:pStyle w:val="Akapitzlist"/>
              <w:spacing w:after="0" w:line="240" w:lineRule="auto"/>
              <w:ind w:left="0"/>
              <w:jc w:val="center"/>
            </w:pPr>
            <w:r w:rsidRPr="008A1CB4">
              <w:rPr>
                <w:rFonts w:ascii="Times New Roman" w:hAnsi="Times New Roman" w:cs="Times New Roman"/>
                <w:b/>
                <w:i/>
                <w:sz w:val="16"/>
              </w:rPr>
              <w:t>………….</w:t>
            </w:r>
          </w:p>
          <w:p w14:paraId="4A732599" w14:textId="77777777" w:rsidR="00C72A71" w:rsidRPr="008A1CB4" w:rsidRDefault="00C72A71" w:rsidP="00DC4A42">
            <w:pPr>
              <w:pStyle w:val="Akapitzlist"/>
              <w:spacing w:after="0" w:line="240" w:lineRule="auto"/>
              <w:ind w:left="0"/>
              <w:jc w:val="center"/>
              <w:rPr>
                <w:rFonts w:ascii="Times New Roman" w:hAnsi="Times New Roman" w:cs="Times New Roman"/>
                <w:b/>
                <w:i/>
                <w:sz w:val="16"/>
              </w:rPr>
            </w:pPr>
          </w:p>
        </w:tc>
        <w:tc>
          <w:tcPr>
            <w:tcW w:w="2410" w:type="dxa"/>
            <w:tcBorders>
              <w:top w:val="single" w:sz="4" w:space="0" w:color="000000"/>
              <w:left w:val="single" w:sz="4" w:space="0" w:color="000000"/>
              <w:bottom w:val="single" w:sz="4" w:space="0" w:color="000000"/>
            </w:tcBorders>
            <w:shd w:val="clear" w:color="auto" w:fill="auto"/>
            <w:vAlign w:val="center"/>
          </w:tcPr>
          <w:p w14:paraId="3E764CBA" w14:textId="77777777" w:rsidR="00C72A71" w:rsidRPr="008A1CB4" w:rsidRDefault="00C72A71" w:rsidP="00DC4A42">
            <w:pPr>
              <w:tabs>
                <w:tab w:val="center" w:pos="4896"/>
                <w:tab w:val="right" w:pos="9432"/>
              </w:tabs>
              <w:spacing w:after="0"/>
              <w:jc w:val="center"/>
            </w:pPr>
            <w:r w:rsidRPr="008A1CB4">
              <w:rPr>
                <w:i/>
                <w:sz w:val="16"/>
              </w:rPr>
              <w:t>Nazwa:</w:t>
            </w:r>
          </w:p>
          <w:p w14:paraId="5B6A55DC" w14:textId="77777777" w:rsidR="00C72A71" w:rsidRPr="008A1CB4" w:rsidRDefault="00C72A71" w:rsidP="00DC4A42">
            <w:pPr>
              <w:tabs>
                <w:tab w:val="center" w:pos="4896"/>
                <w:tab w:val="right" w:pos="9432"/>
              </w:tabs>
              <w:spacing w:after="0"/>
              <w:jc w:val="center"/>
            </w:pPr>
            <w:r w:rsidRPr="008A1CB4">
              <w:rPr>
                <w:i/>
                <w:sz w:val="16"/>
              </w:rPr>
              <w:t>……………</w:t>
            </w:r>
          </w:p>
          <w:p w14:paraId="196CAE0B" w14:textId="77777777" w:rsidR="00C72A71" w:rsidRPr="008A1CB4" w:rsidRDefault="00C72A71" w:rsidP="00DC4A42">
            <w:pPr>
              <w:tabs>
                <w:tab w:val="center" w:pos="4896"/>
                <w:tab w:val="right" w:pos="9432"/>
              </w:tabs>
              <w:spacing w:after="0"/>
              <w:jc w:val="center"/>
            </w:pPr>
            <w:r w:rsidRPr="008A1CB4">
              <w:rPr>
                <w:i/>
                <w:sz w:val="16"/>
              </w:rPr>
              <w:t>Adres:</w:t>
            </w:r>
          </w:p>
          <w:p w14:paraId="795D9CA8" w14:textId="77777777" w:rsidR="00C72A71" w:rsidRPr="008A1CB4" w:rsidRDefault="00C72A71" w:rsidP="00DC4A42">
            <w:pPr>
              <w:tabs>
                <w:tab w:val="center" w:pos="4896"/>
                <w:tab w:val="right" w:pos="9432"/>
              </w:tabs>
              <w:spacing w:after="0"/>
              <w:jc w:val="center"/>
            </w:pPr>
            <w:r w:rsidRPr="008A1CB4">
              <w:rPr>
                <w:i/>
                <w:sz w:val="16"/>
              </w:rPr>
              <w:t>……………</w:t>
            </w:r>
          </w:p>
          <w:p w14:paraId="174FCFDF" w14:textId="77777777" w:rsidR="00C72A71" w:rsidRPr="008A1CB4" w:rsidRDefault="00C72A71" w:rsidP="00DC4A42">
            <w:pPr>
              <w:tabs>
                <w:tab w:val="center" w:pos="4896"/>
                <w:tab w:val="right" w:pos="9432"/>
              </w:tabs>
              <w:spacing w:after="0"/>
              <w:jc w:val="center"/>
            </w:pPr>
            <w:r w:rsidRPr="008A1CB4">
              <w:rPr>
                <w:i/>
                <w:sz w:val="16"/>
              </w:rPr>
              <w:t>telefon kontaktowy:</w:t>
            </w:r>
          </w:p>
          <w:p w14:paraId="6BE654C8" w14:textId="77777777" w:rsidR="00C72A71" w:rsidRPr="008A1CB4" w:rsidRDefault="00C72A71" w:rsidP="00DC4A42">
            <w:pPr>
              <w:pStyle w:val="Akapitzlist"/>
              <w:spacing w:after="0" w:line="240" w:lineRule="auto"/>
              <w:ind w:left="0"/>
              <w:jc w:val="center"/>
            </w:pPr>
            <w:r w:rsidRPr="008A1CB4">
              <w:rPr>
                <w:rFonts w:ascii="Times New Roman" w:hAnsi="Times New Roman" w:cs="Times New Roman"/>
                <w:i/>
                <w:sz w:val="16"/>
              </w:rPr>
              <w:t>……………</w:t>
            </w:r>
          </w:p>
        </w:tc>
        <w:tc>
          <w:tcPr>
            <w:tcW w:w="1419" w:type="dxa"/>
            <w:tcBorders>
              <w:top w:val="single" w:sz="4" w:space="0" w:color="000000"/>
              <w:left w:val="single" w:sz="4" w:space="0" w:color="000000"/>
              <w:bottom w:val="single" w:sz="4" w:space="0" w:color="000000"/>
            </w:tcBorders>
            <w:shd w:val="clear" w:color="auto" w:fill="auto"/>
            <w:vAlign w:val="center"/>
          </w:tcPr>
          <w:p w14:paraId="7E4F7463" w14:textId="77777777" w:rsidR="00C72A71" w:rsidRPr="008A1CB4" w:rsidRDefault="00C72A71" w:rsidP="00DC4A42">
            <w:pPr>
              <w:widowControl w:val="0"/>
              <w:spacing w:after="0"/>
              <w:jc w:val="center"/>
            </w:pPr>
            <w:r w:rsidRPr="008A1CB4">
              <w:rPr>
                <w:sz w:val="16"/>
              </w:rPr>
              <w:t>Termin wykonania</w:t>
            </w:r>
          </w:p>
          <w:p w14:paraId="4931045B" w14:textId="77777777" w:rsidR="00C72A71" w:rsidRPr="008A1CB4" w:rsidRDefault="00C72A71" w:rsidP="00DC4A42">
            <w:pPr>
              <w:widowControl w:val="0"/>
              <w:spacing w:after="0"/>
              <w:jc w:val="center"/>
            </w:pPr>
            <w:r w:rsidRPr="008A1CB4">
              <w:rPr>
                <w:sz w:val="16"/>
              </w:rPr>
              <w:t>(od-do)</w:t>
            </w:r>
          </w:p>
          <w:p w14:paraId="788103C7" w14:textId="77777777" w:rsidR="00C72A71" w:rsidRPr="008A1CB4" w:rsidRDefault="00C72A71" w:rsidP="00DC4A42">
            <w:pPr>
              <w:widowControl w:val="0"/>
              <w:spacing w:after="0"/>
              <w:jc w:val="center"/>
            </w:pPr>
            <w:r w:rsidRPr="008A1CB4">
              <w:rPr>
                <w:sz w:val="16"/>
                <w:szCs w:val="16"/>
              </w:rPr>
              <w:t>…-…</w:t>
            </w:r>
          </w:p>
          <w:p w14:paraId="087AD8A4" w14:textId="77777777" w:rsidR="00C72A71" w:rsidRPr="008A1CB4" w:rsidRDefault="00C72A71" w:rsidP="00DC4A42">
            <w:pPr>
              <w:widowControl w:val="0"/>
              <w:spacing w:after="0"/>
              <w:jc w:val="center"/>
            </w:pPr>
            <w:r w:rsidRPr="008A1CB4">
              <w:rPr>
                <w:i/>
                <w:sz w:val="16"/>
              </w:rPr>
              <w:t>miesiąc/rok</w:t>
            </w:r>
          </w:p>
          <w:p w14:paraId="6BD5BC0E" w14:textId="77777777" w:rsidR="00C72A71" w:rsidRPr="008A1CB4" w:rsidRDefault="00C72A71" w:rsidP="00DC4A42">
            <w:pPr>
              <w:widowControl w:val="0"/>
              <w:spacing w:after="0"/>
              <w:jc w:val="center"/>
            </w:pPr>
            <w:r w:rsidRPr="008A1CB4">
              <w:rPr>
                <w:sz w:val="16"/>
              </w:rPr>
              <w:t>Data uzyskania pozwolenia na użytkowanie</w:t>
            </w:r>
          </w:p>
          <w:p w14:paraId="019C52EF" w14:textId="77777777" w:rsidR="00C72A71" w:rsidRPr="008A1CB4" w:rsidRDefault="00C72A71" w:rsidP="00DC4A42">
            <w:pPr>
              <w:widowControl w:val="0"/>
              <w:spacing w:after="0"/>
              <w:jc w:val="center"/>
            </w:pPr>
            <w:r w:rsidRPr="008A1CB4">
              <w:rPr>
                <w:sz w:val="16"/>
              </w:rPr>
              <w:t>…….…………..</w:t>
            </w:r>
          </w:p>
          <w:p w14:paraId="65265963" w14:textId="77777777" w:rsidR="00C72A71" w:rsidRPr="008A1CB4" w:rsidRDefault="00C72A71" w:rsidP="00DC4A42">
            <w:pPr>
              <w:widowControl w:val="0"/>
              <w:spacing w:after="0"/>
              <w:jc w:val="center"/>
            </w:pPr>
            <w:r w:rsidRPr="008A1CB4">
              <w:rPr>
                <w:i/>
                <w:sz w:val="16"/>
              </w:rPr>
              <w:t>miesiąc/rok</w:t>
            </w:r>
          </w:p>
          <w:p w14:paraId="0B401E82" w14:textId="77777777" w:rsidR="00C72A71" w:rsidRPr="008A1CB4" w:rsidRDefault="00C72A71" w:rsidP="00DC4A42">
            <w:pPr>
              <w:widowControl w:val="0"/>
              <w:jc w:val="center"/>
              <w:rPr>
                <w:i/>
                <w:sz w:val="16"/>
              </w:rPr>
            </w:pPr>
          </w:p>
        </w:tc>
        <w:tc>
          <w:tcPr>
            <w:tcW w:w="988" w:type="dxa"/>
            <w:tcBorders>
              <w:top w:val="single" w:sz="4" w:space="0" w:color="000000"/>
              <w:left w:val="single" w:sz="4" w:space="0" w:color="000000"/>
              <w:bottom w:val="single" w:sz="4" w:space="0" w:color="000000"/>
            </w:tcBorders>
            <w:shd w:val="clear" w:color="auto" w:fill="auto"/>
            <w:vAlign w:val="center"/>
          </w:tcPr>
          <w:p w14:paraId="35DF239D" w14:textId="77777777" w:rsidR="00C72A71" w:rsidRPr="008A1CB4" w:rsidRDefault="00C72A71" w:rsidP="00DC4A42">
            <w:pPr>
              <w:snapToGrid w:val="0"/>
              <w:jc w:val="center"/>
              <w:rPr>
                <w:i/>
                <w:sz w:val="16"/>
              </w:rPr>
            </w:pPr>
          </w:p>
          <w:p w14:paraId="4C661554" w14:textId="77777777" w:rsidR="00C72A71" w:rsidRPr="008A1CB4" w:rsidRDefault="00C72A71" w:rsidP="00DC4A42">
            <w:pPr>
              <w:jc w:val="center"/>
            </w:pPr>
            <w:r w:rsidRPr="008A1CB4">
              <w:rPr>
                <w:sz w:val="16"/>
                <w:szCs w:val="16"/>
              </w:rPr>
              <w:t>………</w:t>
            </w:r>
          </w:p>
          <w:p w14:paraId="034D0273" w14:textId="77777777" w:rsidR="00C72A71" w:rsidRPr="008A1CB4" w:rsidRDefault="00C72A71" w:rsidP="00DC4A42">
            <w:pPr>
              <w:spacing w:after="0"/>
              <w:jc w:val="center"/>
            </w:pPr>
            <w:r w:rsidRPr="008A1CB4">
              <w:rPr>
                <w:sz w:val="16"/>
              </w:rPr>
              <w:t>Brutto</w:t>
            </w:r>
          </w:p>
          <w:p w14:paraId="3C639B78" w14:textId="2CB3CCA8" w:rsidR="00C72A71" w:rsidRPr="008A1CB4" w:rsidRDefault="00C72A71" w:rsidP="00DC4A42">
            <w:pPr>
              <w:spacing w:after="0"/>
              <w:jc w:val="center"/>
            </w:pP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00C15" w14:textId="77777777" w:rsidR="00C72A71" w:rsidRPr="008A1CB4" w:rsidRDefault="00C72A71" w:rsidP="00DC4A42">
            <w:pPr>
              <w:pStyle w:val="Akapitzlist"/>
              <w:spacing w:after="0" w:line="240" w:lineRule="auto"/>
              <w:ind w:left="0"/>
              <w:jc w:val="center"/>
            </w:pPr>
            <w:r w:rsidRPr="008A1CB4">
              <w:rPr>
                <w:rFonts w:ascii="Times New Roman" w:hAnsi="Times New Roman" w:cs="Times New Roman"/>
                <w:sz w:val="16"/>
              </w:rPr>
              <w:t>………</w:t>
            </w:r>
          </w:p>
        </w:tc>
      </w:tr>
      <w:tr w:rsidR="00C72A71" w:rsidRPr="008A1CB4" w14:paraId="2AA904AE" w14:textId="77777777" w:rsidTr="00DC4A42">
        <w:tc>
          <w:tcPr>
            <w:tcW w:w="512" w:type="dxa"/>
            <w:tcBorders>
              <w:top w:val="single" w:sz="4" w:space="0" w:color="000000"/>
              <w:left w:val="single" w:sz="4" w:space="0" w:color="000000"/>
              <w:bottom w:val="single" w:sz="4" w:space="0" w:color="000000"/>
            </w:tcBorders>
            <w:shd w:val="clear" w:color="auto" w:fill="auto"/>
            <w:vAlign w:val="center"/>
          </w:tcPr>
          <w:p w14:paraId="118624DC" w14:textId="77777777" w:rsidR="00C72A71" w:rsidRPr="008A1CB4" w:rsidRDefault="00C72A71" w:rsidP="00DC4A42">
            <w:pPr>
              <w:pStyle w:val="Akapitzlist"/>
              <w:spacing w:after="0" w:line="240" w:lineRule="auto"/>
              <w:ind w:left="0"/>
              <w:jc w:val="center"/>
            </w:pPr>
            <w:r w:rsidRPr="008A1CB4">
              <w:rPr>
                <w:rFonts w:ascii="Times New Roman" w:eastAsia="Times New Roman" w:hAnsi="Times New Roman" w:cs="Times New Roman"/>
                <w:b/>
                <w:sz w:val="16"/>
                <w:szCs w:val="16"/>
                <w:lang w:eastAsia="pl-PL"/>
              </w:rPr>
              <w:t>2.</w:t>
            </w:r>
          </w:p>
        </w:tc>
        <w:tc>
          <w:tcPr>
            <w:tcW w:w="2012" w:type="dxa"/>
            <w:tcBorders>
              <w:top w:val="single" w:sz="4" w:space="0" w:color="000000"/>
              <w:left w:val="single" w:sz="4" w:space="0" w:color="000000"/>
              <w:bottom w:val="single" w:sz="4" w:space="0" w:color="000000"/>
            </w:tcBorders>
            <w:shd w:val="clear" w:color="auto" w:fill="auto"/>
            <w:vAlign w:val="center"/>
          </w:tcPr>
          <w:p w14:paraId="6240D44D" w14:textId="77777777" w:rsidR="00C72A71" w:rsidRPr="008A1CB4" w:rsidRDefault="00C72A71" w:rsidP="00DC4A42">
            <w:pPr>
              <w:widowControl w:val="0"/>
              <w:spacing w:after="0"/>
              <w:jc w:val="center"/>
            </w:pPr>
            <w:r w:rsidRPr="008A1CB4">
              <w:rPr>
                <w:i/>
                <w:sz w:val="16"/>
              </w:rPr>
              <w:t>1.Nazwa inwestycji:</w:t>
            </w:r>
          </w:p>
          <w:p w14:paraId="6C1D79A4" w14:textId="77777777" w:rsidR="00C72A71" w:rsidRPr="008A1CB4" w:rsidRDefault="00C72A71" w:rsidP="00DC4A42">
            <w:pPr>
              <w:widowControl w:val="0"/>
              <w:spacing w:after="0"/>
              <w:jc w:val="center"/>
            </w:pPr>
            <w:r w:rsidRPr="008A1CB4">
              <w:rPr>
                <w:i/>
                <w:sz w:val="16"/>
                <w:szCs w:val="16"/>
              </w:rPr>
              <w:t>……………………………</w:t>
            </w:r>
          </w:p>
          <w:p w14:paraId="41D08974" w14:textId="77777777" w:rsidR="00C72A71" w:rsidRPr="008A1CB4" w:rsidRDefault="00C72A71" w:rsidP="00DC4A42">
            <w:pPr>
              <w:widowControl w:val="0"/>
              <w:spacing w:after="0"/>
              <w:jc w:val="center"/>
            </w:pPr>
            <w:r w:rsidRPr="008A1CB4">
              <w:rPr>
                <w:i/>
                <w:sz w:val="16"/>
              </w:rPr>
              <w:t xml:space="preserve">2.adres: </w:t>
            </w:r>
            <w:r w:rsidRPr="008A1CB4">
              <w:rPr>
                <w:i/>
                <w:sz w:val="16"/>
                <w:szCs w:val="16"/>
              </w:rPr>
              <w:t>………………………………</w:t>
            </w:r>
          </w:p>
          <w:p w14:paraId="78361129" w14:textId="77777777" w:rsidR="00C72A71" w:rsidRPr="008A1CB4" w:rsidRDefault="00C72A71" w:rsidP="00DC4A42">
            <w:pPr>
              <w:widowControl w:val="0"/>
              <w:spacing w:after="0"/>
              <w:jc w:val="center"/>
            </w:pPr>
            <w:r w:rsidRPr="008A1CB4">
              <w:rPr>
                <w:i/>
                <w:sz w:val="16"/>
              </w:rPr>
              <w:t>3.Zakres prac przy realizacji obiektu – opis:</w:t>
            </w:r>
          </w:p>
          <w:p w14:paraId="4D3D52EC" w14:textId="77777777" w:rsidR="00C72A71" w:rsidRPr="008A1CB4" w:rsidRDefault="00C72A71" w:rsidP="00DC4A42">
            <w:pPr>
              <w:widowControl w:val="0"/>
              <w:jc w:val="center"/>
            </w:pPr>
            <w:r w:rsidRPr="008A1CB4">
              <w:rPr>
                <w:bCs/>
                <w:i/>
                <w:sz w:val="16"/>
                <w:szCs w:val="16"/>
              </w:rPr>
              <w:t>……………….</w:t>
            </w:r>
          </w:p>
        </w:tc>
        <w:tc>
          <w:tcPr>
            <w:tcW w:w="994" w:type="dxa"/>
            <w:tcBorders>
              <w:top w:val="single" w:sz="4" w:space="0" w:color="000000"/>
              <w:left w:val="single" w:sz="4" w:space="0" w:color="000000"/>
              <w:bottom w:val="single" w:sz="4" w:space="0" w:color="000000"/>
            </w:tcBorders>
            <w:shd w:val="clear" w:color="auto" w:fill="auto"/>
            <w:vAlign w:val="center"/>
          </w:tcPr>
          <w:p w14:paraId="44A2F97B" w14:textId="77777777" w:rsidR="00C72A71" w:rsidRPr="008A1CB4" w:rsidRDefault="00C72A71" w:rsidP="00DC4A42">
            <w:pPr>
              <w:pStyle w:val="Akapitzlist"/>
              <w:snapToGrid w:val="0"/>
              <w:spacing w:after="0" w:line="240" w:lineRule="auto"/>
              <w:ind w:left="0"/>
              <w:jc w:val="center"/>
              <w:rPr>
                <w:rFonts w:ascii="Times New Roman" w:eastAsia="Times New Roman" w:hAnsi="Times New Roman" w:cs="Times New Roman"/>
                <w:b/>
                <w:i/>
                <w:sz w:val="16"/>
                <w:szCs w:val="16"/>
                <w:lang w:eastAsia="pl-PL"/>
              </w:rPr>
            </w:pPr>
          </w:p>
          <w:p w14:paraId="3B49C40B" w14:textId="77777777" w:rsidR="00C72A71" w:rsidRPr="008A1CB4" w:rsidRDefault="00C72A71" w:rsidP="00DC4A42">
            <w:pPr>
              <w:pStyle w:val="Akapitzlist"/>
              <w:spacing w:after="0" w:line="240" w:lineRule="auto"/>
              <w:ind w:left="0"/>
              <w:jc w:val="center"/>
              <w:rPr>
                <w:rFonts w:ascii="Times New Roman" w:eastAsia="Times New Roman" w:hAnsi="Times New Roman" w:cs="Times New Roman"/>
                <w:b/>
                <w:i/>
                <w:sz w:val="16"/>
                <w:szCs w:val="16"/>
                <w:lang w:eastAsia="pl-PL"/>
              </w:rPr>
            </w:pPr>
          </w:p>
          <w:p w14:paraId="17F2A41A" w14:textId="77777777" w:rsidR="00C72A71" w:rsidRPr="008A1CB4" w:rsidRDefault="00C72A71" w:rsidP="00DC4A42">
            <w:pPr>
              <w:pStyle w:val="Akapitzlist"/>
              <w:spacing w:after="0" w:line="240" w:lineRule="auto"/>
              <w:ind w:left="0"/>
              <w:jc w:val="center"/>
            </w:pPr>
            <w:r w:rsidRPr="008A1CB4">
              <w:rPr>
                <w:rFonts w:ascii="Times New Roman" w:eastAsia="Times New Roman" w:hAnsi="Times New Roman" w:cs="Times New Roman"/>
                <w:b/>
                <w:i/>
                <w:sz w:val="16"/>
                <w:szCs w:val="16"/>
                <w:lang w:eastAsia="pl-PL"/>
              </w:rPr>
              <w:t>………….</w:t>
            </w:r>
          </w:p>
          <w:p w14:paraId="528E4592" w14:textId="77777777" w:rsidR="00C72A71" w:rsidRPr="008A1CB4" w:rsidRDefault="00C72A71" w:rsidP="00DC4A42">
            <w:pPr>
              <w:pStyle w:val="Akapitzlist"/>
              <w:spacing w:after="0" w:line="240" w:lineRule="auto"/>
              <w:ind w:left="0"/>
              <w:jc w:val="center"/>
              <w:rPr>
                <w:rFonts w:ascii="Times New Roman" w:eastAsia="Times New Roman" w:hAnsi="Times New Roman" w:cs="Times New Roman"/>
                <w:b/>
                <w:i/>
                <w:sz w:val="16"/>
                <w:szCs w:val="16"/>
                <w:lang w:eastAsia="pl-PL"/>
              </w:rPr>
            </w:pPr>
          </w:p>
        </w:tc>
        <w:tc>
          <w:tcPr>
            <w:tcW w:w="2410" w:type="dxa"/>
            <w:tcBorders>
              <w:top w:val="single" w:sz="4" w:space="0" w:color="000000"/>
              <w:left w:val="single" w:sz="4" w:space="0" w:color="000000"/>
              <w:bottom w:val="single" w:sz="4" w:space="0" w:color="000000"/>
            </w:tcBorders>
            <w:shd w:val="clear" w:color="auto" w:fill="auto"/>
            <w:vAlign w:val="center"/>
          </w:tcPr>
          <w:p w14:paraId="370FE0DC" w14:textId="77777777" w:rsidR="00C72A71" w:rsidRPr="008A1CB4" w:rsidRDefault="00C72A71" w:rsidP="00DC4A42">
            <w:pPr>
              <w:tabs>
                <w:tab w:val="center" w:pos="4896"/>
                <w:tab w:val="right" w:pos="9432"/>
              </w:tabs>
              <w:spacing w:after="0"/>
              <w:jc w:val="center"/>
            </w:pPr>
            <w:r w:rsidRPr="008A1CB4">
              <w:rPr>
                <w:i/>
                <w:sz w:val="16"/>
              </w:rPr>
              <w:t>Nazwa:</w:t>
            </w:r>
          </w:p>
          <w:p w14:paraId="77322432" w14:textId="77777777" w:rsidR="00C72A71" w:rsidRPr="008A1CB4" w:rsidRDefault="00C72A71" w:rsidP="00DC4A42">
            <w:pPr>
              <w:tabs>
                <w:tab w:val="center" w:pos="4896"/>
                <w:tab w:val="right" w:pos="9432"/>
              </w:tabs>
              <w:spacing w:after="0"/>
              <w:jc w:val="center"/>
            </w:pPr>
            <w:r w:rsidRPr="008A1CB4">
              <w:rPr>
                <w:i/>
                <w:sz w:val="16"/>
              </w:rPr>
              <w:t>……………</w:t>
            </w:r>
          </w:p>
          <w:p w14:paraId="59A38EEB" w14:textId="77777777" w:rsidR="00C72A71" w:rsidRPr="008A1CB4" w:rsidRDefault="00C72A71" w:rsidP="00DC4A42">
            <w:pPr>
              <w:tabs>
                <w:tab w:val="center" w:pos="4896"/>
                <w:tab w:val="right" w:pos="9432"/>
              </w:tabs>
              <w:spacing w:after="0"/>
              <w:jc w:val="center"/>
            </w:pPr>
            <w:r w:rsidRPr="008A1CB4">
              <w:rPr>
                <w:i/>
                <w:sz w:val="16"/>
              </w:rPr>
              <w:t>Adres:</w:t>
            </w:r>
          </w:p>
          <w:p w14:paraId="72AEB7D7" w14:textId="77777777" w:rsidR="00C72A71" w:rsidRPr="008A1CB4" w:rsidRDefault="00C72A71" w:rsidP="00DC4A42">
            <w:pPr>
              <w:tabs>
                <w:tab w:val="center" w:pos="4896"/>
                <w:tab w:val="right" w:pos="9432"/>
              </w:tabs>
              <w:spacing w:after="0"/>
              <w:jc w:val="center"/>
            </w:pPr>
            <w:r w:rsidRPr="008A1CB4">
              <w:rPr>
                <w:i/>
                <w:sz w:val="16"/>
              </w:rPr>
              <w:t>……………</w:t>
            </w:r>
          </w:p>
          <w:p w14:paraId="33CFB794" w14:textId="77777777" w:rsidR="00C72A71" w:rsidRPr="008A1CB4" w:rsidRDefault="00C72A71" w:rsidP="00DC4A42">
            <w:pPr>
              <w:tabs>
                <w:tab w:val="center" w:pos="4896"/>
                <w:tab w:val="right" w:pos="9432"/>
              </w:tabs>
              <w:spacing w:after="0"/>
              <w:jc w:val="center"/>
            </w:pPr>
            <w:r w:rsidRPr="008A1CB4">
              <w:rPr>
                <w:i/>
                <w:sz w:val="16"/>
              </w:rPr>
              <w:t>telefon kontaktowy:</w:t>
            </w:r>
          </w:p>
          <w:p w14:paraId="42C28800" w14:textId="77777777" w:rsidR="00C72A71" w:rsidRPr="008A1CB4" w:rsidRDefault="00C72A71" w:rsidP="00DC4A42">
            <w:pPr>
              <w:pStyle w:val="Akapitzlist"/>
              <w:spacing w:after="0" w:line="240" w:lineRule="auto"/>
              <w:ind w:left="0"/>
              <w:jc w:val="center"/>
            </w:pPr>
            <w:r w:rsidRPr="008A1CB4">
              <w:rPr>
                <w:rFonts w:ascii="Times New Roman" w:hAnsi="Times New Roman" w:cs="Times New Roman"/>
                <w:i/>
                <w:sz w:val="16"/>
              </w:rPr>
              <w:t>……………</w:t>
            </w:r>
          </w:p>
        </w:tc>
        <w:tc>
          <w:tcPr>
            <w:tcW w:w="1419" w:type="dxa"/>
            <w:tcBorders>
              <w:top w:val="single" w:sz="4" w:space="0" w:color="000000"/>
              <w:left w:val="single" w:sz="4" w:space="0" w:color="000000"/>
              <w:bottom w:val="single" w:sz="4" w:space="0" w:color="000000"/>
            </w:tcBorders>
            <w:shd w:val="clear" w:color="auto" w:fill="auto"/>
            <w:vAlign w:val="center"/>
          </w:tcPr>
          <w:p w14:paraId="3BE83CAB" w14:textId="77777777" w:rsidR="00C72A71" w:rsidRPr="008A1CB4" w:rsidRDefault="00C72A71" w:rsidP="00DC4A42">
            <w:pPr>
              <w:widowControl w:val="0"/>
              <w:spacing w:after="0"/>
              <w:jc w:val="center"/>
            </w:pPr>
            <w:r w:rsidRPr="008A1CB4">
              <w:rPr>
                <w:sz w:val="16"/>
              </w:rPr>
              <w:t>Termin wykonania</w:t>
            </w:r>
          </w:p>
          <w:p w14:paraId="576C4FB3" w14:textId="77777777" w:rsidR="00C72A71" w:rsidRPr="008A1CB4" w:rsidRDefault="00C72A71" w:rsidP="00DC4A42">
            <w:pPr>
              <w:widowControl w:val="0"/>
              <w:spacing w:after="0"/>
              <w:jc w:val="center"/>
            </w:pPr>
            <w:r w:rsidRPr="008A1CB4">
              <w:rPr>
                <w:sz w:val="16"/>
              </w:rPr>
              <w:t>(od-do)</w:t>
            </w:r>
          </w:p>
          <w:p w14:paraId="713A6F39" w14:textId="77777777" w:rsidR="00C72A71" w:rsidRPr="008A1CB4" w:rsidRDefault="00C72A71" w:rsidP="00DC4A42">
            <w:pPr>
              <w:widowControl w:val="0"/>
              <w:spacing w:after="0"/>
              <w:jc w:val="center"/>
            </w:pPr>
            <w:r w:rsidRPr="008A1CB4">
              <w:rPr>
                <w:sz w:val="16"/>
                <w:szCs w:val="16"/>
              </w:rPr>
              <w:t>…-…</w:t>
            </w:r>
          </w:p>
          <w:p w14:paraId="69C9DECE" w14:textId="77777777" w:rsidR="00C72A71" w:rsidRPr="008A1CB4" w:rsidRDefault="00C72A71" w:rsidP="00DC4A42">
            <w:pPr>
              <w:widowControl w:val="0"/>
              <w:spacing w:after="0"/>
              <w:jc w:val="center"/>
            </w:pPr>
            <w:r w:rsidRPr="008A1CB4">
              <w:rPr>
                <w:i/>
                <w:sz w:val="16"/>
              </w:rPr>
              <w:t>miesiąc/rok</w:t>
            </w:r>
          </w:p>
          <w:p w14:paraId="007583D8" w14:textId="77777777" w:rsidR="00C72A71" w:rsidRPr="008A1CB4" w:rsidRDefault="00C72A71" w:rsidP="00DC4A42">
            <w:pPr>
              <w:widowControl w:val="0"/>
              <w:spacing w:after="0"/>
              <w:jc w:val="center"/>
            </w:pPr>
            <w:r w:rsidRPr="008A1CB4">
              <w:rPr>
                <w:sz w:val="16"/>
              </w:rPr>
              <w:t>Data uzyskania pozwolenia na użytkowanie</w:t>
            </w:r>
          </w:p>
          <w:p w14:paraId="374FA460" w14:textId="77777777" w:rsidR="00C72A71" w:rsidRPr="008A1CB4" w:rsidRDefault="00C72A71" w:rsidP="00DC4A42">
            <w:pPr>
              <w:widowControl w:val="0"/>
              <w:spacing w:after="0"/>
              <w:jc w:val="center"/>
            </w:pPr>
            <w:r w:rsidRPr="008A1CB4">
              <w:rPr>
                <w:sz w:val="16"/>
              </w:rPr>
              <w:t>…….…………..</w:t>
            </w:r>
          </w:p>
          <w:p w14:paraId="0561C57B" w14:textId="77777777" w:rsidR="00C72A71" w:rsidRPr="008A1CB4" w:rsidRDefault="00C72A71" w:rsidP="00DC4A42">
            <w:pPr>
              <w:widowControl w:val="0"/>
              <w:spacing w:after="0"/>
              <w:jc w:val="center"/>
            </w:pPr>
            <w:r w:rsidRPr="008A1CB4">
              <w:rPr>
                <w:i/>
                <w:sz w:val="16"/>
              </w:rPr>
              <w:t>miesiąc/rok</w:t>
            </w:r>
          </w:p>
          <w:p w14:paraId="12E1AD05" w14:textId="77777777" w:rsidR="00C72A71" w:rsidRPr="008A1CB4" w:rsidRDefault="00C72A71" w:rsidP="00DC4A42">
            <w:pPr>
              <w:widowControl w:val="0"/>
              <w:jc w:val="center"/>
              <w:rPr>
                <w:i/>
                <w:sz w:val="16"/>
              </w:rPr>
            </w:pPr>
          </w:p>
        </w:tc>
        <w:tc>
          <w:tcPr>
            <w:tcW w:w="988" w:type="dxa"/>
            <w:tcBorders>
              <w:top w:val="single" w:sz="4" w:space="0" w:color="000000"/>
              <w:left w:val="single" w:sz="4" w:space="0" w:color="000000"/>
              <w:bottom w:val="single" w:sz="4" w:space="0" w:color="000000"/>
            </w:tcBorders>
            <w:shd w:val="clear" w:color="auto" w:fill="auto"/>
            <w:vAlign w:val="center"/>
          </w:tcPr>
          <w:p w14:paraId="76B7482B" w14:textId="77777777" w:rsidR="00C72A71" w:rsidRPr="008A1CB4" w:rsidRDefault="00C72A71" w:rsidP="00DC4A42">
            <w:pPr>
              <w:snapToGrid w:val="0"/>
              <w:jc w:val="center"/>
              <w:rPr>
                <w:i/>
                <w:sz w:val="16"/>
                <w:szCs w:val="16"/>
              </w:rPr>
            </w:pPr>
          </w:p>
          <w:p w14:paraId="70589207" w14:textId="22D58E4C" w:rsidR="00C72A71" w:rsidRDefault="00C72A71" w:rsidP="00DC4A42">
            <w:pPr>
              <w:jc w:val="center"/>
              <w:rPr>
                <w:sz w:val="16"/>
                <w:szCs w:val="16"/>
              </w:rPr>
            </w:pPr>
            <w:r w:rsidRPr="008A1CB4">
              <w:rPr>
                <w:sz w:val="16"/>
                <w:szCs w:val="16"/>
              </w:rPr>
              <w:t>…………</w:t>
            </w:r>
          </w:p>
          <w:p w14:paraId="75C0B3FA" w14:textId="3C9DBF3D" w:rsidR="00635538" w:rsidRPr="008A1CB4" w:rsidRDefault="00635538" w:rsidP="00DC4A42">
            <w:pPr>
              <w:jc w:val="center"/>
            </w:pPr>
            <w:r>
              <w:rPr>
                <w:sz w:val="16"/>
                <w:szCs w:val="16"/>
              </w:rPr>
              <w:t>Brutto</w:t>
            </w:r>
          </w:p>
          <w:p w14:paraId="0BCAF5DD" w14:textId="08BF02A8" w:rsidR="00C72A71" w:rsidRPr="008A1CB4" w:rsidRDefault="00C72A71" w:rsidP="00DC4A42">
            <w:pPr>
              <w:spacing w:after="0"/>
              <w:jc w:val="center"/>
            </w:pP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6C966" w14:textId="77777777" w:rsidR="00C72A71" w:rsidRPr="008A1CB4" w:rsidRDefault="00C72A71" w:rsidP="00DC4A42">
            <w:pPr>
              <w:pStyle w:val="Akapitzlist"/>
              <w:spacing w:after="0" w:line="240" w:lineRule="auto"/>
              <w:ind w:left="0"/>
              <w:jc w:val="center"/>
            </w:pPr>
            <w:r w:rsidRPr="008A1CB4">
              <w:rPr>
                <w:rFonts w:ascii="Times New Roman" w:eastAsia="Times New Roman" w:hAnsi="Times New Roman" w:cs="Times New Roman"/>
                <w:sz w:val="16"/>
                <w:szCs w:val="16"/>
                <w:lang w:eastAsia="pl-PL"/>
              </w:rPr>
              <w:t>………</w:t>
            </w:r>
          </w:p>
        </w:tc>
      </w:tr>
      <w:tr w:rsidR="004C1A24" w:rsidRPr="008A1CB4" w14:paraId="74E9FAF6" w14:textId="77777777" w:rsidTr="00DC4A42">
        <w:tc>
          <w:tcPr>
            <w:tcW w:w="512" w:type="dxa"/>
            <w:tcBorders>
              <w:top w:val="single" w:sz="4" w:space="0" w:color="000000"/>
              <w:left w:val="single" w:sz="4" w:space="0" w:color="000000"/>
              <w:bottom w:val="single" w:sz="4" w:space="0" w:color="000000"/>
            </w:tcBorders>
            <w:shd w:val="clear" w:color="auto" w:fill="auto"/>
            <w:vAlign w:val="center"/>
          </w:tcPr>
          <w:p w14:paraId="2D84464A" w14:textId="4F4DB231" w:rsidR="004C1A24" w:rsidRPr="008A1CB4" w:rsidRDefault="004C1A24" w:rsidP="00DC4A42">
            <w:pPr>
              <w:pStyle w:val="Akapitzlist"/>
              <w:spacing w:after="0" w:line="240" w:lineRule="auto"/>
              <w:ind w:left="0"/>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3.</w:t>
            </w:r>
          </w:p>
        </w:tc>
        <w:tc>
          <w:tcPr>
            <w:tcW w:w="2012" w:type="dxa"/>
            <w:tcBorders>
              <w:top w:val="single" w:sz="4" w:space="0" w:color="000000"/>
              <w:left w:val="single" w:sz="4" w:space="0" w:color="000000"/>
              <w:bottom w:val="single" w:sz="4" w:space="0" w:color="000000"/>
            </w:tcBorders>
            <w:shd w:val="clear" w:color="auto" w:fill="auto"/>
            <w:vAlign w:val="center"/>
          </w:tcPr>
          <w:p w14:paraId="479AC73D" w14:textId="77777777" w:rsidR="004C1A24" w:rsidRPr="008A1CB4" w:rsidRDefault="004C1A24" w:rsidP="004C1A24">
            <w:pPr>
              <w:widowControl w:val="0"/>
              <w:spacing w:after="0"/>
              <w:jc w:val="center"/>
            </w:pPr>
            <w:r w:rsidRPr="008A1CB4">
              <w:rPr>
                <w:i/>
                <w:sz w:val="16"/>
              </w:rPr>
              <w:t>1.Nazwa inwestycji:</w:t>
            </w:r>
          </w:p>
          <w:p w14:paraId="17DA5690" w14:textId="77777777" w:rsidR="004C1A24" w:rsidRPr="008A1CB4" w:rsidRDefault="004C1A24" w:rsidP="004C1A24">
            <w:pPr>
              <w:widowControl w:val="0"/>
              <w:spacing w:after="0"/>
              <w:jc w:val="center"/>
            </w:pPr>
            <w:r w:rsidRPr="008A1CB4">
              <w:rPr>
                <w:i/>
                <w:sz w:val="16"/>
                <w:szCs w:val="16"/>
              </w:rPr>
              <w:t>……………………………</w:t>
            </w:r>
          </w:p>
          <w:p w14:paraId="2E379F44" w14:textId="77777777" w:rsidR="004C1A24" w:rsidRPr="008A1CB4" w:rsidRDefault="004C1A24" w:rsidP="004C1A24">
            <w:pPr>
              <w:widowControl w:val="0"/>
              <w:spacing w:after="0"/>
              <w:jc w:val="center"/>
            </w:pPr>
            <w:r w:rsidRPr="008A1CB4">
              <w:rPr>
                <w:i/>
                <w:sz w:val="16"/>
              </w:rPr>
              <w:t xml:space="preserve">2.adres: </w:t>
            </w:r>
            <w:r w:rsidRPr="008A1CB4">
              <w:rPr>
                <w:i/>
                <w:sz w:val="16"/>
                <w:szCs w:val="16"/>
              </w:rPr>
              <w:t>………………………………</w:t>
            </w:r>
          </w:p>
          <w:p w14:paraId="26E5BC16" w14:textId="77777777" w:rsidR="004C1A24" w:rsidRPr="008A1CB4" w:rsidRDefault="004C1A24" w:rsidP="004C1A24">
            <w:pPr>
              <w:widowControl w:val="0"/>
              <w:spacing w:after="0"/>
              <w:jc w:val="center"/>
            </w:pPr>
            <w:r w:rsidRPr="008A1CB4">
              <w:rPr>
                <w:i/>
                <w:sz w:val="16"/>
              </w:rPr>
              <w:t>3.Zakres prac przy realizacji obiektu – opis:</w:t>
            </w:r>
          </w:p>
          <w:p w14:paraId="4689507C" w14:textId="566D5D4D" w:rsidR="004C1A24" w:rsidRPr="008A1CB4" w:rsidRDefault="004C1A24" w:rsidP="004C1A24">
            <w:pPr>
              <w:widowControl w:val="0"/>
              <w:spacing w:after="0"/>
              <w:jc w:val="center"/>
              <w:rPr>
                <w:i/>
                <w:sz w:val="16"/>
              </w:rPr>
            </w:pPr>
            <w:r w:rsidRPr="008A1CB4">
              <w:rPr>
                <w:bCs/>
                <w:i/>
                <w:sz w:val="16"/>
                <w:szCs w:val="16"/>
              </w:rPr>
              <w:t>……………….</w:t>
            </w:r>
          </w:p>
        </w:tc>
        <w:tc>
          <w:tcPr>
            <w:tcW w:w="994" w:type="dxa"/>
            <w:tcBorders>
              <w:top w:val="single" w:sz="4" w:space="0" w:color="000000"/>
              <w:left w:val="single" w:sz="4" w:space="0" w:color="000000"/>
              <w:bottom w:val="single" w:sz="4" w:space="0" w:color="000000"/>
            </w:tcBorders>
            <w:shd w:val="clear" w:color="auto" w:fill="auto"/>
            <w:vAlign w:val="center"/>
          </w:tcPr>
          <w:p w14:paraId="4E200534" w14:textId="77777777" w:rsidR="004C1A24" w:rsidRPr="008A1CB4" w:rsidRDefault="004C1A24" w:rsidP="004C1A24">
            <w:pPr>
              <w:pStyle w:val="Akapitzlist"/>
              <w:spacing w:after="0" w:line="240" w:lineRule="auto"/>
              <w:ind w:left="0"/>
              <w:jc w:val="center"/>
            </w:pPr>
            <w:r w:rsidRPr="008A1CB4">
              <w:rPr>
                <w:rFonts w:ascii="Times New Roman" w:eastAsia="Times New Roman" w:hAnsi="Times New Roman" w:cs="Times New Roman"/>
                <w:b/>
                <w:i/>
                <w:sz w:val="16"/>
                <w:szCs w:val="16"/>
                <w:lang w:eastAsia="pl-PL"/>
              </w:rPr>
              <w:t>………….</w:t>
            </w:r>
          </w:p>
          <w:p w14:paraId="1CE18974" w14:textId="77777777" w:rsidR="004C1A24" w:rsidRPr="008A1CB4" w:rsidRDefault="004C1A24" w:rsidP="00DC4A42">
            <w:pPr>
              <w:pStyle w:val="Akapitzlist"/>
              <w:snapToGrid w:val="0"/>
              <w:spacing w:after="0" w:line="240" w:lineRule="auto"/>
              <w:ind w:left="0"/>
              <w:jc w:val="center"/>
              <w:rPr>
                <w:rFonts w:ascii="Times New Roman" w:eastAsia="Times New Roman" w:hAnsi="Times New Roman" w:cs="Times New Roman"/>
                <w:b/>
                <w:i/>
                <w:sz w:val="16"/>
                <w:szCs w:val="16"/>
                <w:lang w:eastAsia="pl-PL"/>
              </w:rPr>
            </w:pPr>
          </w:p>
        </w:tc>
        <w:tc>
          <w:tcPr>
            <w:tcW w:w="2410" w:type="dxa"/>
            <w:tcBorders>
              <w:top w:val="single" w:sz="4" w:space="0" w:color="000000"/>
              <w:left w:val="single" w:sz="4" w:space="0" w:color="000000"/>
              <w:bottom w:val="single" w:sz="4" w:space="0" w:color="000000"/>
            </w:tcBorders>
            <w:shd w:val="clear" w:color="auto" w:fill="auto"/>
            <w:vAlign w:val="center"/>
          </w:tcPr>
          <w:p w14:paraId="1716E685" w14:textId="77777777" w:rsidR="004C1A24" w:rsidRPr="008A1CB4" w:rsidRDefault="004C1A24" w:rsidP="004C1A24">
            <w:pPr>
              <w:tabs>
                <w:tab w:val="center" w:pos="4896"/>
                <w:tab w:val="right" w:pos="9432"/>
              </w:tabs>
              <w:spacing w:after="0"/>
              <w:jc w:val="center"/>
            </w:pPr>
            <w:r w:rsidRPr="008A1CB4">
              <w:rPr>
                <w:i/>
                <w:sz w:val="16"/>
              </w:rPr>
              <w:t>Nazwa:</w:t>
            </w:r>
          </w:p>
          <w:p w14:paraId="64963D34" w14:textId="77777777" w:rsidR="004C1A24" w:rsidRPr="008A1CB4" w:rsidRDefault="004C1A24" w:rsidP="004C1A24">
            <w:pPr>
              <w:tabs>
                <w:tab w:val="center" w:pos="4896"/>
                <w:tab w:val="right" w:pos="9432"/>
              </w:tabs>
              <w:spacing w:after="0"/>
              <w:jc w:val="center"/>
            </w:pPr>
            <w:r w:rsidRPr="008A1CB4">
              <w:rPr>
                <w:i/>
                <w:sz w:val="16"/>
              </w:rPr>
              <w:t>……………</w:t>
            </w:r>
          </w:p>
          <w:p w14:paraId="72B6D944" w14:textId="77777777" w:rsidR="004C1A24" w:rsidRPr="008A1CB4" w:rsidRDefault="004C1A24" w:rsidP="004C1A24">
            <w:pPr>
              <w:tabs>
                <w:tab w:val="center" w:pos="4896"/>
                <w:tab w:val="right" w:pos="9432"/>
              </w:tabs>
              <w:spacing w:after="0"/>
              <w:jc w:val="center"/>
            </w:pPr>
            <w:r w:rsidRPr="008A1CB4">
              <w:rPr>
                <w:i/>
                <w:sz w:val="16"/>
              </w:rPr>
              <w:t>Adres:</w:t>
            </w:r>
          </w:p>
          <w:p w14:paraId="6BB9FCB0" w14:textId="77777777" w:rsidR="004C1A24" w:rsidRPr="008A1CB4" w:rsidRDefault="004C1A24" w:rsidP="004C1A24">
            <w:pPr>
              <w:tabs>
                <w:tab w:val="center" w:pos="4896"/>
                <w:tab w:val="right" w:pos="9432"/>
              </w:tabs>
              <w:spacing w:after="0"/>
              <w:jc w:val="center"/>
            </w:pPr>
            <w:r w:rsidRPr="008A1CB4">
              <w:rPr>
                <w:i/>
                <w:sz w:val="16"/>
              </w:rPr>
              <w:t>……………</w:t>
            </w:r>
          </w:p>
          <w:p w14:paraId="591FD6DC" w14:textId="77777777" w:rsidR="004C1A24" w:rsidRPr="008A1CB4" w:rsidRDefault="004C1A24" w:rsidP="004C1A24">
            <w:pPr>
              <w:tabs>
                <w:tab w:val="center" w:pos="4896"/>
                <w:tab w:val="right" w:pos="9432"/>
              </w:tabs>
              <w:spacing w:after="0"/>
              <w:jc w:val="center"/>
            </w:pPr>
            <w:r w:rsidRPr="008A1CB4">
              <w:rPr>
                <w:i/>
                <w:sz w:val="16"/>
              </w:rPr>
              <w:t>telefon kontaktowy:</w:t>
            </w:r>
          </w:p>
          <w:p w14:paraId="1362E9E8" w14:textId="3582978E" w:rsidR="004C1A24" w:rsidRPr="008A1CB4" w:rsidRDefault="004C1A24" w:rsidP="004C1A24">
            <w:pPr>
              <w:tabs>
                <w:tab w:val="center" w:pos="4896"/>
                <w:tab w:val="right" w:pos="9432"/>
              </w:tabs>
              <w:spacing w:after="0"/>
              <w:jc w:val="center"/>
              <w:rPr>
                <w:i/>
                <w:sz w:val="16"/>
              </w:rPr>
            </w:pPr>
            <w:r w:rsidRPr="008A1CB4">
              <w:rPr>
                <w:i/>
                <w:sz w:val="16"/>
              </w:rPr>
              <w:t>……………</w:t>
            </w:r>
          </w:p>
        </w:tc>
        <w:tc>
          <w:tcPr>
            <w:tcW w:w="1419" w:type="dxa"/>
            <w:tcBorders>
              <w:top w:val="single" w:sz="4" w:space="0" w:color="000000"/>
              <w:left w:val="single" w:sz="4" w:space="0" w:color="000000"/>
              <w:bottom w:val="single" w:sz="4" w:space="0" w:color="000000"/>
            </w:tcBorders>
            <w:shd w:val="clear" w:color="auto" w:fill="auto"/>
            <w:vAlign w:val="center"/>
          </w:tcPr>
          <w:p w14:paraId="4B3B207D" w14:textId="77777777" w:rsidR="004C1A24" w:rsidRPr="008A1CB4" w:rsidRDefault="004C1A24" w:rsidP="004C1A24">
            <w:pPr>
              <w:widowControl w:val="0"/>
              <w:spacing w:after="0"/>
              <w:jc w:val="center"/>
            </w:pPr>
            <w:r w:rsidRPr="008A1CB4">
              <w:rPr>
                <w:sz w:val="16"/>
              </w:rPr>
              <w:t>Termin wykonania</w:t>
            </w:r>
          </w:p>
          <w:p w14:paraId="365A3061" w14:textId="77777777" w:rsidR="004C1A24" w:rsidRPr="008A1CB4" w:rsidRDefault="004C1A24" w:rsidP="004C1A24">
            <w:pPr>
              <w:widowControl w:val="0"/>
              <w:spacing w:after="0"/>
              <w:jc w:val="center"/>
            </w:pPr>
            <w:r w:rsidRPr="008A1CB4">
              <w:rPr>
                <w:sz w:val="16"/>
              </w:rPr>
              <w:t>(od-do)</w:t>
            </w:r>
          </w:p>
          <w:p w14:paraId="3CFED254" w14:textId="77777777" w:rsidR="004C1A24" w:rsidRPr="008A1CB4" w:rsidRDefault="004C1A24" w:rsidP="004C1A24">
            <w:pPr>
              <w:widowControl w:val="0"/>
              <w:spacing w:after="0"/>
              <w:jc w:val="center"/>
            </w:pPr>
            <w:r w:rsidRPr="008A1CB4">
              <w:rPr>
                <w:sz w:val="16"/>
                <w:szCs w:val="16"/>
              </w:rPr>
              <w:t>…-…</w:t>
            </w:r>
          </w:p>
          <w:p w14:paraId="16D7B93C" w14:textId="77777777" w:rsidR="004C1A24" w:rsidRPr="008A1CB4" w:rsidRDefault="004C1A24" w:rsidP="004C1A24">
            <w:pPr>
              <w:widowControl w:val="0"/>
              <w:spacing w:after="0"/>
              <w:jc w:val="center"/>
            </w:pPr>
            <w:r w:rsidRPr="008A1CB4">
              <w:rPr>
                <w:i/>
                <w:sz w:val="16"/>
              </w:rPr>
              <w:t>miesiąc/rok</w:t>
            </w:r>
          </w:p>
          <w:p w14:paraId="6CE9E8AB" w14:textId="77777777" w:rsidR="004C1A24" w:rsidRPr="008A1CB4" w:rsidRDefault="004C1A24" w:rsidP="004C1A24">
            <w:pPr>
              <w:widowControl w:val="0"/>
              <w:spacing w:after="0"/>
              <w:jc w:val="center"/>
            </w:pPr>
            <w:r w:rsidRPr="008A1CB4">
              <w:rPr>
                <w:sz w:val="16"/>
              </w:rPr>
              <w:t>Data uzyskania pozwolenia na użytkowanie</w:t>
            </w:r>
          </w:p>
          <w:p w14:paraId="648FD8F6" w14:textId="77777777" w:rsidR="004C1A24" w:rsidRPr="008A1CB4" w:rsidRDefault="004C1A24" w:rsidP="004C1A24">
            <w:pPr>
              <w:widowControl w:val="0"/>
              <w:spacing w:after="0"/>
              <w:jc w:val="center"/>
            </w:pPr>
            <w:r w:rsidRPr="008A1CB4">
              <w:rPr>
                <w:sz w:val="16"/>
              </w:rPr>
              <w:t>…….…………..</w:t>
            </w:r>
          </w:p>
          <w:p w14:paraId="7D83447B" w14:textId="77777777" w:rsidR="004C1A24" w:rsidRPr="008A1CB4" w:rsidRDefault="004C1A24" w:rsidP="004C1A24">
            <w:pPr>
              <w:widowControl w:val="0"/>
              <w:spacing w:after="0"/>
              <w:jc w:val="center"/>
            </w:pPr>
            <w:r w:rsidRPr="008A1CB4">
              <w:rPr>
                <w:i/>
                <w:sz w:val="16"/>
              </w:rPr>
              <w:t>miesiąc/rok</w:t>
            </w:r>
          </w:p>
          <w:p w14:paraId="54B416B0" w14:textId="77777777" w:rsidR="004C1A24" w:rsidRPr="008A1CB4" w:rsidRDefault="004C1A24" w:rsidP="00DC4A42">
            <w:pPr>
              <w:widowControl w:val="0"/>
              <w:spacing w:after="0"/>
              <w:jc w:val="center"/>
              <w:rPr>
                <w:sz w:val="16"/>
              </w:rPr>
            </w:pPr>
          </w:p>
        </w:tc>
        <w:tc>
          <w:tcPr>
            <w:tcW w:w="988" w:type="dxa"/>
            <w:tcBorders>
              <w:top w:val="single" w:sz="4" w:space="0" w:color="000000"/>
              <w:left w:val="single" w:sz="4" w:space="0" w:color="000000"/>
              <w:bottom w:val="single" w:sz="4" w:space="0" w:color="000000"/>
            </w:tcBorders>
            <w:shd w:val="clear" w:color="auto" w:fill="auto"/>
            <w:vAlign w:val="center"/>
          </w:tcPr>
          <w:p w14:paraId="53FC48F6" w14:textId="77777777" w:rsidR="004C1A24" w:rsidRDefault="004C1A24" w:rsidP="004C1A24">
            <w:pPr>
              <w:jc w:val="center"/>
              <w:rPr>
                <w:sz w:val="16"/>
                <w:szCs w:val="16"/>
              </w:rPr>
            </w:pPr>
            <w:r w:rsidRPr="008A1CB4">
              <w:rPr>
                <w:sz w:val="16"/>
                <w:szCs w:val="16"/>
              </w:rPr>
              <w:t>…………</w:t>
            </w:r>
          </w:p>
          <w:p w14:paraId="1087EC8C" w14:textId="77777777" w:rsidR="004C1A24" w:rsidRPr="008A1CB4" w:rsidRDefault="004C1A24" w:rsidP="004C1A24">
            <w:pPr>
              <w:jc w:val="center"/>
            </w:pPr>
            <w:r>
              <w:rPr>
                <w:sz w:val="16"/>
                <w:szCs w:val="16"/>
              </w:rPr>
              <w:t>Brutto</w:t>
            </w:r>
          </w:p>
          <w:p w14:paraId="1BD73AA0" w14:textId="77777777" w:rsidR="004C1A24" w:rsidRPr="008A1CB4" w:rsidRDefault="004C1A24" w:rsidP="00DC4A42">
            <w:pPr>
              <w:snapToGrid w:val="0"/>
              <w:jc w:val="center"/>
              <w:rPr>
                <w:i/>
                <w:sz w:val="16"/>
                <w:szCs w:val="16"/>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0DA0D" w14:textId="5ECD8F06" w:rsidR="004C1A24" w:rsidRPr="008A1CB4" w:rsidRDefault="004C1A24" w:rsidP="00DC4A42">
            <w:pPr>
              <w:pStyle w:val="Akapitzlist"/>
              <w:spacing w:after="0" w:line="240" w:lineRule="auto"/>
              <w:ind w:left="0"/>
              <w:jc w:val="center"/>
              <w:rPr>
                <w:rFonts w:ascii="Times New Roman" w:eastAsia="Times New Roman" w:hAnsi="Times New Roman" w:cs="Times New Roman"/>
                <w:sz w:val="16"/>
                <w:szCs w:val="16"/>
                <w:lang w:eastAsia="pl-PL"/>
              </w:rPr>
            </w:pPr>
            <w:r w:rsidRPr="008A1CB4">
              <w:rPr>
                <w:rFonts w:ascii="Times New Roman" w:eastAsia="Times New Roman" w:hAnsi="Times New Roman" w:cs="Times New Roman"/>
                <w:sz w:val="16"/>
                <w:szCs w:val="16"/>
                <w:lang w:eastAsia="pl-PL"/>
              </w:rPr>
              <w:t>………</w:t>
            </w:r>
          </w:p>
        </w:tc>
      </w:tr>
    </w:tbl>
    <w:p w14:paraId="0301DF70" w14:textId="77777777" w:rsidR="002548EF" w:rsidRDefault="002548EF" w:rsidP="002548EF">
      <w:pPr>
        <w:autoSpaceDE w:val="0"/>
        <w:autoSpaceDN w:val="0"/>
        <w:adjustRightInd w:val="0"/>
      </w:pPr>
    </w:p>
    <w:p w14:paraId="79E59065" w14:textId="77777777" w:rsidR="002548EF" w:rsidRPr="00220FE2" w:rsidRDefault="002548EF" w:rsidP="00220FE2">
      <w:pPr>
        <w:widowControl w:val="0"/>
        <w:autoSpaceDE w:val="0"/>
        <w:autoSpaceDN w:val="0"/>
        <w:adjustRightInd w:val="0"/>
        <w:rPr>
          <w:b/>
          <w:sz w:val="20"/>
          <w:szCs w:val="20"/>
        </w:rPr>
      </w:pPr>
      <w:r w:rsidRPr="00220FE2">
        <w:rPr>
          <w:b/>
          <w:sz w:val="20"/>
          <w:szCs w:val="20"/>
        </w:rPr>
        <w:t>UWAGA !!!</w:t>
      </w:r>
    </w:p>
    <w:p w14:paraId="76E1622F" w14:textId="6A56CFB4" w:rsidR="002548EF" w:rsidRPr="00220FE2" w:rsidRDefault="002548EF" w:rsidP="00220FE2">
      <w:pPr>
        <w:pStyle w:val="pkt"/>
        <w:tabs>
          <w:tab w:val="left" w:pos="0"/>
          <w:tab w:val="left" w:pos="3119"/>
          <w:tab w:val="left" w:leader="dot" w:pos="9356"/>
        </w:tabs>
        <w:spacing w:before="0" w:after="0"/>
        <w:ind w:left="0" w:firstLine="0"/>
        <w:jc w:val="left"/>
        <w:rPr>
          <w:rFonts w:ascii="Arial" w:hAnsi="Arial" w:cs="Arial"/>
          <w:color w:val="000000"/>
          <w:sz w:val="20"/>
        </w:rPr>
      </w:pPr>
      <w:r w:rsidRPr="00220FE2">
        <w:rPr>
          <w:bCs/>
          <w:sz w:val="20"/>
        </w:rPr>
        <w:t xml:space="preserve">W załączeniu </w:t>
      </w:r>
      <w:r w:rsidRPr="00220FE2">
        <w:rPr>
          <w:bCs/>
          <w:sz w:val="20"/>
          <w:u w:val="single"/>
        </w:rPr>
        <w:t>dokumenty potwierdzające</w:t>
      </w:r>
      <w:r w:rsidRPr="00220FE2">
        <w:rPr>
          <w:bCs/>
          <w:sz w:val="20"/>
        </w:rPr>
        <w:t xml:space="preserve"> należyte wykonanie </w:t>
      </w:r>
      <w:r w:rsidR="00C72A71" w:rsidRPr="00220FE2">
        <w:rPr>
          <w:bCs/>
          <w:sz w:val="20"/>
        </w:rPr>
        <w:t>robót</w:t>
      </w:r>
      <w:r w:rsidRPr="00220FE2">
        <w:rPr>
          <w:bCs/>
          <w:sz w:val="20"/>
        </w:rPr>
        <w:t xml:space="preserve"> wyszczególnionych w powyższym wykazie.</w:t>
      </w:r>
    </w:p>
    <w:p w14:paraId="6B337090" w14:textId="77777777" w:rsidR="00220FE2" w:rsidRDefault="00220FE2" w:rsidP="002548EF">
      <w:pPr>
        <w:tabs>
          <w:tab w:val="left" w:pos="1701"/>
        </w:tabs>
        <w:jc w:val="right"/>
        <w:rPr>
          <w:b/>
          <w:i/>
          <w:u w:val="single"/>
        </w:rPr>
      </w:pPr>
    </w:p>
    <w:p w14:paraId="2137299F" w14:textId="1F6B1C90" w:rsidR="002548EF" w:rsidRDefault="002548EF" w:rsidP="002548EF">
      <w:pPr>
        <w:tabs>
          <w:tab w:val="left" w:pos="1701"/>
        </w:tabs>
        <w:jc w:val="right"/>
        <w:rPr>
          <w:b/>
          <w:i/>
          <w:u w:val="single"/>
        </w:rPr>
      </w:pPr>
      <w:r w:rsidRPr="00CF7419">
        <w:rPr>
          <w:b/>
          <w:i/>
          <w:u w:val="single"/>
        </w:rPr>
        <w:t xml:space="preserve">ZAŁĄCZNIK NR </w:t>
      </w:r>
      <w:r>
        <w:rPr>
          <w:b/>
          <w:i/>
          <w:u w:val="single"/>
        </w:rPr>
        <w:t>1</w:t>
      </w:r>
      <w:r w:rsidR="002B5904">
        <w:rPr>
          <w:b/>
          <w:i/>
          <w:u w:val="single"/>
        </w:rPr>
        <w:t>2</w:t>
      </w:r>
    </w:p>
    <w:p w14:paraId="35443CD3" w14:textId="77777777" w:rsidR="002548EF" w:rsidRDefault="002548EF" w:rsidP="002548EF">
      <w:pPr>
        <w:spacing w:line="360" w:lineRule="auto"/>
        <w:jc w:val="both"/>
      </w:pPr>
    </w:p>
    <w:p w14:paraId="15DE417F" w14:textId="0E61C76C" w:rsidR="002548EF" w:rsidRDefault="00526064" w:rsidP="00526064">
      <w:pPr>
        <w:spacing w:line="360" w:lineRule="auto"/>
        <w:jc w:val="center"/>
        <w:rPr>
          <w:b/>
          <w:sz w:val="24"/>
          <w:szCs w:val="24"/>
        </w:rPr>
      </w:pPr>
      <w:r w:rsidRPr="00526064">
        <w:rPr>
          <w:b/>
          <w:sz w:val="24"/>
          <w:szCs w:val="24"/>
        </w:rPr>
        <w:t>Wykaz osób skierowanych przez Wykonawcę do realizacji zamówienia</w:t>
      </w:r>
    </w:p>
    <w:tbl>
      <w:tblPr>
        <w:tblW w:w="9307" w:type="dxa"/>
        <w:tblInd w:w="-10" w:type="dxa"/>
        <w:tblLayout w:type="fixed"/>
        <w:tblLook w:val="0000" w:firstRow="0" w:lastRow="0" w:firstColumn="0" w:lastColumn="0" w:noHBand="0" w:noVBand="0"/>
      </w:tblPr>
      <w:tblGrid>
        <w:gridCol w:w="572"/>
        <w:gridCol w:w="1411"/>
        <w:gridCol w:w="1600"/>
        <w:gridCol w:w="1431"/>
        <w:gridCol w:w="1320"/>
        <w:gridCol w:w="2973"/>
      </w:tblGrid>
      <w:tr w:rsidR="00E14D13" w:rsidRPr="008A1CB4" w14:paraId="6C415D2A" w14:textId="77777777" w:rsidTr="00E14D13">
        <w:tc>
          <w:tcPr>
            <w:tcW w:w="572" w:type="dxa"/>
            <w:tcBorders>
              <w:top w:val="single" w:sz="4" w:space="0" w:color="000000"/>
              <w:left w:val="single" w:sz="4" w:space="0" w:color="000000"/>
              <w:bottom w:val="single" w:sz="4" w:space="0" w:color="000000"/>
            </w:tcBorders>
            <w:shd w:val="clear" w:color="auto" w:fill="auto"/>
            <w:vAlign w:val="center"/>
          </w:tcPr>
          <w:p w14:paraId="79FC70BA" w14:textId="77777777" w:rsidR="00E14D13" w:rsidRPr="008A1CB4" w:rsidRDefault="00E14D13" w:rsidP="00DC4A42">
            <w:pPr>
              <w:pStyle w:val="Nagwektabeli"/>
              <w:spacing w:after="0"/>
            </w:pPr>
            <w:r w:rsidRPr="008A1CB4">
              <w:rPr>
                <w:sz w:val="16"/>
                <w:szCs w:val="16"/>
              </w:rPr>
              <w:t>Lp.</w:t>
            </w:r>
          </w:p>
        </w:tc>
        <w:tc>
          <w:tcPr>
            <w:tcW w:w="1411" w:type="dxa"/>
            <w:tcBorders>
              <w:top w:val="single" w:sz="4" w:space="0" w:color="000000"/>
              <w:left w:val="single" w:sz="4" w:space="0" w:color="000000"/>
              <w:bottom w:val="single" w:sz="4" w:space="0" w:color="000000"/>
            </w:tcBorders>
            <w:shd w:val="clear" w:color="auto" w:fill="auto"/>
            <w:vAlign w:val="center"/>
          </w:tcPr>
          <w:p w14:paraId="647D8E46" w14:textId="77777777" w:rsidR="00E14D13" w:rsidRPr="008A1CB4" w:rsidRDefault="00E14D13" w:rsidP="00DC4A42">
            <w:pPr>
              <w:pStyle w:val="Nagwektabeli"/>
              <w:spacing w:after="0"/>
            </w:pPr>
            <w:r w:rsidRPr="008A1CB4">
              <w:rPr>
                <w:sz w:val="16"/>
                <w:szCs w:val="16"/>
              </w:rPr>
              <w:t>Rodzaj</w:t>
            </w:r>
          </w:p>
          <w:p w14:paraId="3FC7F343" w14:textId="77777777" w:rsidR="00E14D13" w:rsidRPr="008A1CB4" w:rsidRDefault="00E14D13" w:rsidP="00DC4A42">
            <w:pPr>
              <w:pStyle w:val="Nagwektabeli"/>
              <w:spacing w:after="0"/>
            </w:pPr>
            <w:r w:rsidRPr="008A1CB4">
              <w:rPr>
                <w:sz w:val="16"/>
                <w:szCs w:val="16"/>
              </w:rPr>
              <w:t>specjalności</w:t>
            </w:r>
          </w:p>
        </w:tc>
        <w:tc>
          <w:tcPr>
            <w:tcW w:w="1600" w:type="dxa"/>
            <w:tcBorders>
              <w:top w:val="single" w:sz="4" w:space="0" w:color="000000"/>
              <w:left w:val="single" w:sz="4" w:space="0" w:color="000000"/>
              <w:bottom w:val="single" w:sz="4" w:space="0" w:color="000000"/>
            </w:tcBorders>
            <w:shd w:val="clear" w:color="auto" w:fill="auto"/>
            <w:vAlign w:val="center"/>
          </w:tcPr>
          <w:p w14:paraId="74CC3764" w14:textId="77777777" w:rsidR="00E14D13" w:rsidRPr="008A1CB4" w:rsidRDefault="00E14D13" w:rsidP="00DC4A42">
            <w:pPr>
              <w:pStyle w:val="Nagwektabeli"/>
              <w:spacing w:after="0"/>
            </w:pPr>
            <w:r w:rsidRPr="008A1CB4">
              <w:rPr>
                <w:sz w:val="16"/>
                <w:szCs w:val="16"/>
              </w:rPr>
              <w:t xml:space="preserve">Imię </w:t>
            </w:r>
            <w:r w:rsidRPr="008A1CB4">
              <w:rPr>
                <w:sz w:val="16"/>
                <w:szCs w:val="16"/>
              </w:rPr>
              <w:br/>
              <w:t>i Nazwisko</w:t>
            </w:r>
          </w:p>
        </w:tc>
        <w:tc>
          <w:tcPr>
            <w:tcW w:w="1431" w:type="dxa"/>
            <w:tcBorders>
              <w:top w:val="single" w:sz="4" w:space="0" w:color="000000"/>
              <w:left w:val="single" w:sz="4" w:space="0" w:color="000000"/>
              <w:bottom w:val="single" w:sz="4" w:space="0" w:color="000000"/>
            </w:tcBorders>
            <w:shd w:val="clear" w:color="auto" w:fill="auto"/>
            <w:vAlign w:val="center"/>
          </w:tcPr>
          <w:p w14:paraId="5975E04D" w14:textId="77777777" w:rsidR="00E14D13" w:rsidRPr="00E0406E" w:rsidRDefault="00E14D13" w:rsidP="00DC4A42">
            <w:pPr>
              <w:pStyle w:val="Nagwektabeli"/>
              <w:spacing w:after="0"/>
            </w:pPr>
            <w:r w:rsidRPr="00E0406E">
              <w:rPr>
                <w:sz w:val="16"/>
                <w:szCs w:val="16"/>
              </w:rPr>
              <w:t>Doświadczenie zawodowe</w:t>
            </w:r>
          </w:p>
          <w:p w14:paraId="1A2AD63F" w14:textId="77777777" w:rsidR="00E14D13" w:rsidRPr="00E0406E" w:rsidRDefault="00E14D13" w:rsidP="00DC4A42">
            <w:pPr>
              <w:pStyle w:val="Nagwektabeli"/>
              <w:spacing w:after="0"/>
            </w:pPr>
            <w:r w:rsidRPr="00E0406E">
              <w:rPr>
                <w:b w:val="0"/>
                <w:i/>
                <w:sz w:val="16"/>
                <w:szCs w:val="16"/>
              </w:rPr>
              <w:t>(w latach /miesiącach</w:t>
            </w:r>
          </w:p>
          <w:p w14:paraId="7869F46B" w14:textId="77777777" w:rsidR="00E14D13" w:rsidRPr="00E0406E" w:rsidRDefault="00E14D13" w:rsidP="00DC4A42">
            <w:pPr>
              <w:pStyle w:val="Nagwektabeli"/>
              <w:spacing w:after="0"/>
            </w:pPr>
            <w:r w:rsidRPr="00E0406E">
              <w:rPr>
                <w:b w:val="0"/>
                <w:sz w:val="16"/>
                <w:szCs w:val="16"/>
              </w:rPr>
              <w:t>od ÷ do)</w:t>
            </w:r>
          </w:p>
          <w:p w14:paraId="13D29C4B" w14:textId="77777777" w:rsidR="00E14D13" w:rsidRPr="00E0406E" w:rsidRDefault="00E14D13" w:rsidP="00DC4A42">
            <w:pPr>
              <w:widowControl w:val="0"/>
              <w:suppressLineNumbers/>
              <w:jc w:val="center"/>
            </w:pPr>
            <w:r w:rsidRPr="00E0406E">
              <w:rPr>
                <w:i/>
                <w:color w:val="00000A"/>
                <w:sz w:val="16"/>
              </w:rPr>
              <w:t>Zgodnie z załącznikami nr ………</w:t>
            </w:r>
          </w:p>
          <w:p w14:paraId="11C2A09F" w14:textId="77777777" w:rsidR="00E14D13" w:rsidRPr="008A1CB4" w:rsidRDefault="00E14D13" w:rsidP="00DC4A42">
            <w:pPr>
              <w:widowControl w:val="0"/>
              <w:suppressLineNumbers/>
              <w:jc w:val="center"/>
            </w:pPr>
            <w:r w:rsidRPr="00E0406E">
              <w:rPr>
                <w:i/>
                <w:color w:val="00000A"/>
                <w:sz w:val="16"/>
              </w:rPr>
              <w:t>oraz załącznikiem nr ……….</w:t>
            </w:r>
          </w:p>
        </w:tc>
        <w:tc>
          <w:tcPr>
            <w:tcW w:w="1320" w:type="dxa"/>
            <w:tcBorders>
              <w:top w:val="single" w:sz="4" w:space="0" w:color="000000"/>
              <w:left w:val="single" w:sz="4" w:space="0" w:color="000000"/>
              <w:bottom w:val="single" w:sz="4" w:space="0" w:color="000000"/>
            </w:tcBorders>
            <w:shd w:val="clear" w:color="auto" w:fill="auto"/>
            <w:vAlign w:val="center"/>
          </w:tcPr>
          <w:p w14:paraId="7298B027" w14:textId="77777777" w:rsidR="00E14D13" w:rsidRPr="008A1CB4" w:rsidRDefault="00E14D13" w:rsidP="00DC4A42">
            <w:pPr>
              <w:pStyle w:val="Nagwektabeli"/>
              <w:spacing w:after="0"/>
            </w:pPr>
            <w:r w:rsidRPr="008A1CB4">
              <w:rPr>
                <w:sz w:val="16"/>
                <w:szCs w:val="16"/>
              </w:rPr>
              <w:t>Opis posiadanych kwalifikacji</w:t>
            </w:r>
          </w:p>
          <w:p w14:paraId="66AAB171" w14:textId="77777777" w:rsidR="00E14D13" w:rsidRPr="008A1CB4" w:rsidRDefault="00E14D13" w:rsidP="00DC4A42">
            <w:pPr>
              <w:jc w:val="center"/>
            </w:pPr>
            <w:r w:rsidRPr="008A1CB4">
              <w:rPr>
                <w:i/>
                <w:sz w:val="16"/>
              </w:rPr>
              <w:t>(rodzaj i nr uprawnień budowlanych, data ich wydania, nazwa organu wydającego</w:t>
            </w:r>
            <w:r w:rsidRPr="008A1CB4">
              <w:rPr>
                <w:i/>
                <w:sz w:val="16"/>
                <w:szCs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11934FCB" w14:textId="77777777" w:rsidR="00E14D13" w:rsidRPr="008A1CB4" w:rsidRDefault="00E14D13" w:rsidP="00DC4A42">
            <w:pPr>
              <w:pStyle w:val="Nagwektabeli"/>
              <w:spacing w:after="0"/>
            </w:pPr>
            <w:r w:rsidRPr="008A1CB4">
              <w:rPr>
                <w:sz w:val="16"/>
                <w:szCs w:val="16"/>
              </w:rPr>
              <w:t>Informacja o podstawie do dysponowania tą osobą</w:t>
            </w:r>
          </w:p>
          <w:p w14:paraId="5B68E94C" w14:textId="77777777" w:rsidR="00E14D13" w:rsidRPr="008A1CB4" w:rsidRDefault="00E14D13" w:rsidP="00DC4A42">
            <w:pPr>
              <w:pStyle w:val="Nagwektabeli"/>
              <w:spacing w:after="0"/>
            </w:pPr>
            <w:r w:rsidRPr="008A1CB4">
              <w:rPr>
                <w:sz w:val="16"/>
                <w:szCs w:val="16"/>
              </w:rPr>
              <w:t>przez Wykonawcę</w:t>
            </w:r>
          </w:p>
          <w:p w14:paraId="62CAFE8B" w14:textId="77777777" w:rsidR="00E14D13" w:rsidRPr="008A1CB4" w:rsidRDefault="00E14D13" w:rsidP="00DC4A42">
            <w:pPr>
              <w:pStyle w:val="Nagwektabeli"/>
              <w:spacing w:after="0"/>
            </w:pPr>
            <w:r w:rsidRPr="008A1CB4">
              <w:rPr>
                <w:b w:val="0"/>
                <w:i/>
                <w:sz w:val="16"/>
                <w:szCs w:val="16"/>
              </w:rPr>
              <w:t>(w przypadku udostępnienia</w:t>
            </w:r>
          </w:p>
          <w:p w14:paraId="209416F4" w14:textId="77777777" w:rsidR="00E14D13" w:rsidRPr="008A1CB4" w:rsidRDefault="00E14D13" w:rsidP="00DC4A42">
            <w:pPr>
              <w:jc w:val="center"/>
            </w:pPr>
            <w:r w:rsidRPr="008A1CB4">
              <w:rPr>
                <w:b/>
                <w:i/>
                <w:sz w:val="16"/>
              </w:rPr>
              <w:t>podać nazwę podmiotu)</w:t>
            </w:r>
          </w:p>
        </w:tc>
      </w:tr>
      <w:tr w:rsidR="00E14D13" w:rsidRPr="008A1CB4" w14:paraId="68D9110E" w14:textId="77777777" w:rsidTr="00E14D13">
        <w:tc>
          <w:tcPr>
            <w:tcW w:w="572" w:type="dxa"/>
            <w:tcBorders>
              <w:top w:val="single" w:sz="4" w:space="0" w:color="000000"/>
              <w:left w:val="single" w:sz="4" w:space="0" w:color="000000"/>
              <w:bottom w:val="single" w:sz="4" w:space="0" w:color="000000"/>
            </w:tcBorders>
            <w:shd w:val="clear" w:color="auto" w:fill="auto"/>
            <w:vAlign w:val="center"/>
          </w:tcPr>
          <w:p w14:paraId="229FFBE3" w14:textId="77777777" w:rsidR="00E14D13" w:rsidRPr="008A1CB4" w:rsidRDefault="00E14D13" w:rsidP="00DC4A42">
            <w:pPr>
              <w:jc w:val="center"/>
            </w:pPr>
            <w:r w:rsidRPr="008A1CB4">
              <w:rPr>
                <w:b/>
                <w:sz w:val="16"/>
              </w:rPr>
              <w:t>1.</w:t>
            </w:r>
          </w:p>
        </w:tc>
        <w:tc>
          <w:tcPr>
            <w:tcW w:w="1411" w:type="dxa"/>
            <w:tcBorders>
              <w:top w:val="single" w:sz="4" w:space="0" w:color="000000"/>
              <w:left w:val="single" w:sz="4" w:space="0" w:color="000000"/>
              <w:bottom w:val="single" w:sz="4" w:space="0" w:color="000000"/>
            </w:tcBorders>
            <w:shd w:val="clear" w:color="auto" w:fill="auto"/>
            <w:vAlign w:val="center"/>
          </w:tcPr>
          <w:p w14:paraId="7C74EF41" w14:textId="2162ED98" w:rsidR="00E14D13" w:rsidRPr="008A1CB4" w:rsidRDefault="00E14D13" w:rsidP="00E14D13">
            <w:pPr>
              <w:pStyle w:val="Nagwek"/>
              <w:jc w:val="center"/>
              <w:rPr>
                <w:b/>
                <w:sz w:val="16"/>
              </w:rPr>
            </w:pPr>
            <w:r w:rsidRPr="008A1CB4">
              <w:rPr>
                <w:b/>
                <w:sz w:val="16"/>
              </w:rPr>
              <w:t>K</w:t>
            </w:r>
            <w:r>
              <w:rPr>
                <w:b/>
                <w:sz w:val="16"/>
              </w:rPr>
              <w:t>ierowanie robotami budowlanymi</w:t>
            </w:r>
          </w:p>
        </w:tc>
        <w:tc>
          <w:tcPr>
            <w:tcW w:w="1600" w:type="dxa"/>
            <w:tcBorders>
              <w:top w:val="single" w:sz="4" w:space="0" w:color="000000"/>
              <w:left w:val="single" w:sz="4" w:space="0" w:color="000000"/>
              <w:bottom w:val="single" w:sz="4" w:space="0" w:color="000000"/>
            </w:tcBorders>
            <w:shd w:val="clear" w:color="auto" w:fill="auto"/>
            <w:vAlign w:val="center"/>
          </w:tcPr>
          <w:p w14:paraId="2D0B7970" w14:textId="77777777" w:rsidR="00E14D13" w:rsidRPr="008A1CB4" w:rsidRDefault="00E14D13" w:rsidP="00DC4A42">
            <w:pPr>
              <w:widowControl w:val="0"/>
              <w:snapToGrid w:val="0"/>
              <w:jc w:val="center"/>
            </w:pPr>
            <w:r w:rsidRPr="008A1CB4">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2C3E9C06" w14:textId="77777777" w:rsidR="00E14D13" w:rsidRPr="008A1CB4" w:rsidRDefault="00E14D13" w:rsidP="00DC4A42">
            <w:pPr>
              <w:widowControl w:val="0"/>
              <w:snapToGrid w:val="0"/>
              <w:jc w:val="center"/>
            </w:pPr>
            <w:r w:rsidRPr="008A1CB4">
              <w:rPr>
                <w:i/>
                <w:sz w:val="16"/>
              </w:rPr>
              <w:t>W latach/ miesiącach</w:t>
            </w:r>
          </w:p>
          <w:p w14:paraId="78F45FF4" w14:textId="77777777" w:rsidR="00E14D13" w:rsidRPr="008A1CB4" w:rsidRDefault="00E14D13" w:rsidP="00DC4A42">
            <w:pPr>
              <w:widowControl w:val="0"/>
              <w:snapToGrid w:val="0"/>
              <w:jc w:val="center"/>
            </w:pPr>
            <w:r w:rsidRPr="008A1CB4">
              <w:rPr>
                <w:i/>
                <w:sz w:val="16"/>
              </w:rPr>
              <w:t>od-do</w:t>
            </w:r>
          </w:p>
          <w:p w14:paraId="5212024F" w14:textId="77777777" w:rsidR="00E14D13" w:rsidRPr="008A1CB4" w:rsidRDefault="00E14D13" w:rsidP="00DC4A42">
            <w:pPr>
              <w:widowControl w:val="0"/>
              <w:snapToGrid w:val="0"/>
              <w:jc w:val="center"/>
              <w:rPr>
                <w:i/>
                <w:sz w:val="16"/>
              </w:rPr>
            </w:pPr>
          </w:p>
          <w:p w14:paraId="17EF757B" w14:textId="77777777" w:rsidR="00E14D13" w:rsidRPr="008A1CB4" w:rsidRDefault="00E14D13" w:rsidP="00DC4A42">
            <w:pPr>
              <w:widowControl w:val="0"/>
              <w:snapToGrid w:val="0"/>
              <w:jc w:val="center"/>
            </w:pPr>
            <w:r w:rsidRPr="008A1CB4">
              <w:rPr>
                <w:i/>
                <w:sz w:val="16"/>
              </w:rPr>
              <w:t>………lat/..…</w:t>
            </w:r>
            <w:proofErr w:type="spellStart"/>
            <w:r w:rsidRPr="008A1CB4">
              <w:rPr>
                <w:i/>
                <w:sz w:val="16"/>
              </w:rPr>
              <w:t>msc</w:t>
            </w:r>
            <w:proofErr w:type="spellEnd"/>
          </w:p>
        </w:tc>
        <w:tc>
          <w:tcPr>
            <w:tcW w:w="1320" w:type="dxa"/>
            <w:tcBorders>
              <w:top w:val="single" w:sz="4" w:space="0" w:color="000000"/>
              <w:left w:val="single" w:sz="4" w:space="0" w:color="000000"/>
              <w:bottom w:val="single" w:sz="4" w:space="0" w:color="000000"/>
            </w:tcBorders>
            <w:shd w:val="clear" w:color="auto" w:fill="auto"/>
            <w:vAlign w:val="center"/>
          </w:tcPr>
          <w:p w14:paraId="587AAEEC" w14:textId="77777777" w:rsidR="00E14D13" w:rsidRPr="008A1CB4" w:rsidRDefault="00E14D13" w:rsidP="00DC4A42">
            <w:pPr>
              <w:widowControl w:val="0"/>
              <w:snapToGrid w:val="0"/>
              <w:jc w:val="center"/>
            </w:pPr>
            <w:r w:rsidRPr="008A1CB4">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0259DDE7" w14:textId="77777777" w:rsidR="00E14D13" w:rsidRPr="008A1CB4" w:rsidRDefault="00E14D13" w:rsidP="00DC4A42">
            <w:pPr>
              <w:pStyle w:val="Nagwek"/>
              <w:jc w:val="center"/>
            </w:pPr>
            <w:r w:rsidRPr="008A1CB4">
              <w:rPr>
                <w:sz w:val="16"/>
              </w:rPr>
              <w:t>Osoba będąca w dyspozycji Wykonawcy)</w:t>
            </w:r>
          </w:p>
          <w:p w14:paraId="4CA2A362" w14:textId="77777777" w:rsidR="00E14D13" w:rsidRPr="008A1CB4" w:rsidRDefault="00E14D13" w:rsidP="00DC4A42">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1662D6D9" w14:textId="77777777" w:rsidR="00E14D13" w:rsidRPr="008A1CB4" w:rsidRDefault="00E14D13" w:rsidP="00DC4A42">
            <w:pPr>
              <w:jc w:val="both"/>
              <w:rPr>
                <w:b/>
                <w:bCs/>
                <w:iCs/>
                <w:sz w:val="16"/>
                <w:szCs w:val="16"/>
                <w:lang w:eastAsia="ar-SA"/>
              </w:rPr>
            </w:pPr>
          </w:p>
        </w:tc>
      </w:tr>
      <w:tr w:rsidR="004C1A24" w:rsidRPr="008A1CB4" w14:paraId="497A5A98" w14:textId="77777777" w:rsidTr="00E14D13">
        <w:tc>
          <w:tcPr>
            <w:tcW w:w="572" w:type="dxa"/>
            <w:tcBorders>
              <w:top w:val="single" w:sz="4" w:space="0" w:color="000000"/>
              <w:left w:val="single" w:sz="4" w:space="0" w:color="000000"/>
              <w:bottom w:val="single" w:sz="4" w:space="0" w:color="000000"/>
            </w:tcBorders>
            <w:shd w:val="clear" w:color="auto" w:fill="auto"/>
            <w:vAlign w:val="center"/>
          </w:tcPr>
          <w:p w14:paraId="3AFEA3B5" w14:textId="75F2474B" w:rsidR="004C1A24" w:rsidRPr="008A1CB4" w:rsidRDefault="004C1A24" w:rsidP="00DC4A42">
            <w:pPr>
              <w:jc w:val="center"/>
              <w:rPr>
                <w:b/>
                <w:sz w:val="16"/>
              </w:rPr>
            </w:pPr>
            <w:r>
              <w:rPr>
                <w:b/>
                <w:sz w:val="16"/>
              </w:rPr>
              <w:t>2.</w:t>
            </w:r>
          </w:p>
        </w:tc>
        <w:tc>
          <w:tcPr>
            <w:tcW w:w="1411" w:type="dxa"/>
            <w:tcBorders>
              <w:top w:val="single" w:sz="4" w:space="0" w:color="000000"/>
              <w:left w:val="single" w:sz="4" w:space="0" w:color="000000"/>
              <w:bottom w:val="single" w:sz="4" w:space="0" w:color="000000"/>
            </w:tcBorders>
            <w:shd w:val="clear" w:color="auto" w:fill="auto"/>
            <w:vAlign w:val="center"/>
          </w:tcPr>
          <w:p w14:paraId="55DB30D1" w14:textId="185F42EF" w:rsidR="004C1A24" w:rsidRPr="004C1A24" w:rsidRDefault="004C1A24" w:rsidP="00E14D13">
            <w:pPr>
              <w:pStyle w:val="Nagwek"/>
              <w:jc w:val="center"/>
              <w:rPr>
                <w:b/>
                <w:sz w:val="16"/>
                <w:szCs w:val="16"/>
              </w:rPr>
            </w:pPr>
            <w:r w:rsidRPr="004C1A24">
              <w:rPr>
                <w:b/>
                <w:color w:val="000000"/>
                <w:sz w:val="16"/>
                <w:szCs w:val="16"/>
                <w:lang w:eastAsia="pl-PL"/>
              </w:rPr>
              <w:t>osoba o uprawnieniach „D” i „E” w specjalności  instalacyjnej w zakresie instalacji elektrycznych</w:t>
            </w:r>
          </w:p>
        </w:tc>
        <w:tc>
          <w:tcPr>
            <w:tcW w:w="1600" w:type="dxa"/>
            <w:tcBorders>
              <w:top w:val="single" w:sz="4" w:space="0" w:color="000000"/>
              <w:left w:val="single" w:sz="4" w:space="0" w:color="000000"/>
              <w:bottom w:val="single" w:sz="4" w:space="0" w:color="000000"/>
            </w:tcBorders>
            <w:shd w:val="clear" w:color="auto" w:fill="auto"/>
            <w:vAlign w:val="center"/>
          </w:tcPr>
          <w:p w14:paraId="54ECA880" w14:textId="775C9A12" w:rsidR="004C1A24" w:rsidRPr="008A1CB4" w:rsidRDefault="00E959A8" w:rsidP="00DC4A42">
            <w:pPr>
              <w:widowControl w:val="0"/>
              <w:snapToGrid w:val="0"/>
              <w:jc w:val="center"/>
              <w:rPr>
                <w:sz w:val="16"/>
              </w:rPr>
            </w:pPr>
            <w:r w:rsidRPr="008A1CB4">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6E231B5A" w14:textId="77777777" w:rsidR="00E959A8" w:rsidRPr="008A1CB4" w:rsidRDefault="00E959A8" w:rsidP="00E959A8">
            <w:pPr>
              <w:widowControl w:val="0"/>
              <w:snapToGrid w:val="0"/>
              <w:jc w:val="center"/>
            </w:pPr>
            <w:r w:rsidRPr="008A1CB4">
              <w:rPr>
                <w:i/>
                <w:sz w:val="16"/>
              </w:rPr>
              <w:t>W latach/ miesiącach</w:t>
            </w:r>
          </w:p>
          <w:p w14:paraId="53DD4022" w14:textId="77777777" w:rsidR="00E959A8" w:rsidRPr="008A1CB4" w:rsidRDefault="00E959A8" w:rsidP="00E959A8">
            <w:pPr>
              <w:widowControl w:val="0"/>
              <w:snapToGrid w:val="0"/>
              <w:jc w:val="center"/>
            </w:pPr>
            <w:r w:rsidRPr="008A1CB4">
              <w:rPr>
                <w:i/>
                <w:sz w:val="16"/>
              </w:rPr>
              <w:t>od-do</w:t>
            </w:r>
          </w:p>
          <w:p w14:paraId="69F23CAE" w14:textId="77777777" w:rsidR="00E959A8" w:rsidRPr="008A1CB4" w:rsidRDefault="00E959A8" w:rsidP="00E959A8">
            <w:pPr>
              <w:widowControl w:val="0"/>
              <w:snapToGrid w:val="0"/>
              <w:jc w:val="center"/>
              <w:rPr>
                <w:i/>
                <w:sz w:val="16"/>
              </w:rPr>
            </w:pPr>
          </w:p>
          <w:p w14:paraId="160929E4" w14:textId="0D0EC15F" w:rsidR="004C1A24" w:rsidRPr="008A1CB4" w:rsidRDefault="00E959A8" w:rsidP="00E959A8">
            <w:pPr>
              <w:widowControl w:val="0"/>
              <w:snapToGrid w:val="0"/>
              <w:jc w:val="center"/>
              <w:rPr>
                <w:i/>
                <w:sz w:val="16"/>
              </w:rPr>
            </w:pPr>
            <w:r w:rsidRPr="008A1CB4">
              <w:rPr>
                <w:i/>
                <w:sz w:val="16"/>
              </w:rPr>
              <w:t>………lat/..…</w:t>
            </w:r>
            <w:proofErr w:type="spellStart"/>
            <w:r w:rsidRPr="008A1CB4">
              <w:rPr>
                <w:i/>
                <w:sz w:val="16"/>
              </w:rPr>
              <w:t>msc</w:t>
            </w:r>
            <w:proofErr w:type="spellEnd"/>
          </w:p>
        </w:tc>
        <w:tc>
          <w:tcPr>
            <w:tcW w:w="1320" w:type="dxa"/>
            <w:tcBorders>
              <w:top w:val="single" w:sz="4" w:space="0" w:color="000000"/>
              <w:left w:val="single" w:sz="4" w:space="0" w:color="000000"/>
              <w:bottom w:val="single" w:sz="4" w:space="0" w:color="000000"/>
            </w:tcBorders>
            <w:shd w:val="clear" w:color="auto" w:fill="auto"/>
            <w:vAlign w:val="center"/>
          </w:tcPr>
          <w:p w14:paraId="7898DF2D" w14:textId="27D6C75D" w:rsidR="004C1A24" w:rsidRPr="008A1CB4" w:rsidRDefault="00E959A8" w:rsidP="00DC4A42">
            <w:pPr>
              <w:widowControl w:val="0"/>
              <w:snapToGrid w:val="0"/>
              <w:jc w:val="center"/>
              <w:rPr>
                <w:sz w:val="16"/>
              </w:rPr>
            </w:pPr>
            <w:r w:rsidRPr="008A1CB4">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1E8F38CF" w14:textId="77777777" w:rsidR="00E959A8" w:rsidRPr="008A1CB4" w:rsidRDefault="00E959A8" w:rsidP="00E959A8">
            <w:pPr>
              <w:pStyle w:val="Nagwek"/>
              <w:jc w:val="center"/>
            </w:pPr>
            <w:r w:rsidRPr="008A1CB4">
              <w:rPr>
                <w:sz w:val="16"/>
              </w:rPr>
              <w:t>Osoba będąca w dyspozycji Wykonawcy)</w:t>
            </w:r>
          </w:p>
          <w:p w14:paraId="77832B0C" w14:textId="77777777" w:rsidR="00E959A8" w:rsidRPr="008A1CB4" w:rsidRDefault="00E959A8" w:rsidP="00E959A8">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1BB6A8E7" w14:textId="77777777" w:rsidR="004C1A24" w:rsidRPr="008A1CB4" w:rsidRDefault="004C1A24" w:rsidP="00DC4A42">
            <w:pPr>
              <w:pStyle w:val="Nagwek"/>
              <w:jc w:val="center"/>
              <w:rPr>
                <w:sz w:val="16"/>
              </w:rPr>
            </w:pPr>
          </w:p>
        </w:tc>
      </w:tr>
    </w:tbl>
    <w:p w14:paraId="507DEB58" w14:textId="77777777" w:rsidR="00331448" w:rsidRDefault="00331448" w:rsidP="00331448">
      <w:pPr>
        <w:spacing w:after="0" w:line="240" w:lineRule="auto"/>
        <w:jc w:val="both"/>
        <w:rPr>
          <w:rFonts w:eastAsia="Times New Roman"/>
          <w:lang w:eastAsia="pl-PL"/>
        </w:rPr>
      </w:pPr>
    </w:p>
    <w:p w14:paraId="0A836C9F" w14:textId="77777777" w:rsidR="002548EF" w:rsidRDefault="002548EF" w:rsidP="002548EF">
      <w:pPr>
        <w:spacing w:line="360" w:lineRule="auto"/>
        <w:jc w:val="both"/>
      </w:pPr>
    </w:p>
    <w:p w14:paraId="6EEACE2D" w14:textId="77777777" w:rsidR="002548EF" w:rsidRDefault="002548EF" w:rsidP="002548EF">
      <w:pPr>
        <w:spacing w:line="360" w:lineRule="auto"/>
        <w:jc w:val="both"/>
      </w:pPr>
    </w:p>
    <w:p w14:paraId="40F479F3" w14:textId="2E19D00D" w:rsidR="002548EF" w:rsidRDefault="002548EF" w:rsidP="002548EF">
      <w:pPr>
        <w:spacing w:line="360" w:lineRule="auto"/>
        <w:jc w:val="both"/>
      </w:pPr>
    </w:p>
    <w:p w14:paraId="2F4F3DFE" w14:textId="32632211" w:rsidR="007D2D72" w:rsidRDefault="007D2D72" w:rsidP="002548EF">
      <w:pPr>
        <w:spacing w:line="360" w:lineRule="auto"/>
        <w:jc w:val="both"/>
      </w:pPr>
    </w:p>
    <w:p w14:paraId="201EB766" w14:textId="77777777" w:rsidR="007D2D72" w:rsidRDefault="007D2D72" w:rsidP="002548EF">
      <w:pPr>
        <w:spacing w:line="360" w:lineRule="auto"/>
        <w:jc w:val="both"/>
      </w:pPr>
    </w:p>
    <w:p w14:paraId="7DF744CD" w14:textId="77777777" w:rsidR="002548EF" w:rsidRDefault="002548EF" w:rsidP="002548EF">
      <w:pPr>
        <w:spacing w:line="360" w:lineRule="auto"/>
        <w:jc w:val="both"/>
      </w:pPr>
    </w:p>
    <w:p w14:paraId="12177166" w14:textId="77777777" w:rsidR="002548EF" w:rsidRDefault="002548EF" w:rsidP="002548EF">
      <w:pPr>
        <w:spacing w:line="360" w:lineRule="auto"/>
        <w:jc w:val="both"/>
      </w:pPr>
    </w:p>
    <w:p w14:paraId="1E7B43AA" w14:textId="2D39174B" w:rsidR="002548EF" w:rsidRDefault="002548EF" w:rsidP="002548EF">
      <w:pPr>
        <w:spacing w:line="360" w:lineRule="auto"/>
        <w:jc w:val="both"/>
      </w:pPr>
    </w:p>
    <w:p w14:paraId="023F56BE" w14:textId="52EF56DE" w:rsidR="008836F1" w:rsidRDefault="008836F1" w:rsidP="002548EF">
      <w:pPr>
        <w:spacing w:line="360" w:lineRule="auto"/>
        <w:jc w:val="both"/>
      </w:pPr>
    </w:p>
    <w:p w14:paraId="42E4640F" w14:textId="4EDF6306" w:rsidR="008836F1" w:rsidRDefault="008836F1" w:rsidP="002548EF">
      <w:pPr>
        <w:spacing w:line="360" w:lineRule="auto"/>
        <w:jc w:val="both"/>
      </w:pPr>
    </w:p>
    <w:p w14:paraId="6AE6B345" w14:textId="77777777" w:rsidR="008836F1" w:rsidRDefault="008836F1" w:rsidP="002548EF">
      <w:pPr>
        <w:spacing w:line="360" w:lineRule="auto"/>
        <w:jc w:val="both"/>
      </w:pPr>
    </w:p>
    <w:p w14:paraId="7AEAB59B" w14:textId="782CCC07" w:rsidR="00961F17" w:rsidRDefault="00E0406E" w:rsidP="00961F17">
      <w:pPr>
        <w:tabs>
          <w:tab w:val="left" w:pos="1701"/>
        </w:tabs>
        <w:jc w:val="right"/>
        <w:rPr>
          <w:b/>
          <w:i/>
          <w:u w:val="single"/>
        </w:rPr>
      </w:pPr>
      <w:r>
        <w:rPr>
          <w:b/>
          <w:i/>
          <w:u w:val="single"/>
        </w:rPr>
        <w:t>Z</w:t>
      </w:r>
      <w:r w:rsidR="00961F17" w:rsidRPr="00CF7419">
        <w:rPr>
          <w:b/>
          <w:i/>
          <w:u w:val="single"/>
        </w:rPr>
        <w:t xml:space="preserve">AŁĄCZNIK NR </w:t>
      </w:r>
      <w:r w:rsidR="00961F17">
        <w:rPr>
          <w:b/>
          <w:i/>
          <w:u w:val="single"/>
        </w:rPr>
        <w:t>13</w:t>
      </w:r>
    </w:p>
    <w:p w14:paraId="1EEA188E" w14:textId="77777777" w:rsidR="008E5F2D" w:rsidRDefault="008E5F2D" w:rsidP="002918F6">
      <w:pPr>
        <w:tabs>
          <w:tab w:val="left" w:pos="540"/>
          <w:tab w:val="left" w:pos="3260"/>
          <w:tab w:val="center" w:pos="4819"/>
          <w:tab w:val="left" w:pos="6083"/>
        </w:tabs>
        <w:spacing w:before="120" w:line="360" w:lineRule="auto"/>
        <w:jc w:val="center"/>
        <w:rPr>
          <w:b/>
        </w:rPr>
      </w:pPr>
    </w:p>
    <w:p w14:paraId="0A2216A0" w14:textId="77777777" w:rsidR="002918F6" w:rsidRPr="00AE7893" w:rsidRDefault="002918F6" w:rsidP="002918F6">
      <w:pPr>
        <w:tabs>
          <w:tab w:val="left" w:pos="540"/>
          <w:tab w:val="left" w:pos="3260"/>
          <w:tab w:val="center" w:pos="4819"/>
          <w:tab w:val="left" w:pos="6083"/>
        </w:tabs>
        <w:spacing w:before="120" w:line="360" w:lineRule="auto"/>
        <w:jc w:val="center"/>
        <w:rPr>
          <w:b/>
        </w:rPr>
      </w:pPr>
      <w:r w:rsidRPr="00AE7893">
        <w:rPr>
          <w:b/>
        </w:rPr>
        <w:t>OŚWIADCZENIE</w:t>
      </w:r>
    </w:p>
    <w:p w14:paraId="58CAC034" w14:textId="77777777" w:rsidR="002918F6" w:rsidRPr="00AE7893" w:rsidRDefault="002918F6" w:rsidP="002918F6">
      <w:pPr>
        <w:spacing w:after="0" w:line="240" w:lineRule="auto"/>
        <w:jc w:val="both"/>
        <w:rPr>
          <w:color w:val="000000"/>
        </w:rPr>
      </w:pPr>
      <w:r w:rsidRPr="00AE7893">
        <w:rPr>
          <w:color w:val="000000"/>
        </w:rPr>
        <w:t xml:space="preserve">Przystępując do postępowania w sprawie udzielenia zamówienia publicznego na: </w:t>
      </w:r>
    </w:p>
    <w:p w14:paraId="753C810D" w14:textId="120D6B17" w:rsidR="002918F6" w:rsidRDefault="00E959A8" w:rsidP="002918F6">
      <w:pPr>
        <w:keepLines/>
        <w:widowControl w:val="0"/>
        <w:tabs>
          <w:tab w:val="left" w:pos="540"/>
          <w:tab w:val="left" w:pos="6390"/>
          <w:tab w:val="left" w:pos="6840"/>
          <w:tab w:val="left" w:pos="7380"/>
          <w:tab w:val="left" w:pos="8460"/>
        </w:tabs>
        <w:spacing w:after="120" w:line="240" w:lineRule="auto"/>
        <w:ind w:right="748"/>
        <w:jc w:val="both"/>
        <w:rPr>
          <w:i/>
        </w:rPr>
      </w:pPr>
      <w:r w:rsidRPr="00E959A8">
        <w:rPr>
          <w:rFonts w:eastAsia="Times New Roman"/>
          <w:b/>
          <w:sz w:val="24"/>
          <w:szCs w:val="24"/>
          <w:lang w:eastAsia="ar-SA"/>
        </w:rPr>
        <w:t xml:space="preserve">Remont pomieszczeń socjalnych, biurowych i garaży w budynku nr 6 położonym na terenie Akademii Marynarki Wojennej w Gdyni przy ul. Śmidowicza 69, który jest wpisany do rejestru zabytków pod numerem 1859 </w:t>
      </w:r>
      <w:r w:rsidR="002918F6" w:rsidRPr="005F5449">
        <w:rPr>
          <w:i/>
        </w:rPr>
        <w:t>(</w:t>
      </w:r>
      <w:r w:rsidR="00936B8A" w:rsidRPr="00936B8A">
        <w:rPr>
          <w:i/>
        </w:rPr>
        <w:t>AMW-KANC.SZP.2712.</w:t>
      </w:r>
      <w:r>
        <w:rPr>
          <w:i/>
        </w:rPr>
        <w:t>78</w:t>
      </w:r>
      <w:r w:rsidR="00936B8A" w:rsidRPr="00936B8A">
        <w:rPr>
          <w:i/>
        </w:rPr>
        <w:t xml:space="preserve">.2023  </w:t>
      </w:r>
      <w:r w:rsidR="002918F6" w:rsidRPr="005F5449">
        <w:rPr>
          <w:i/>
        </w:rPr>
        <w:t>)</w:t>
      </w:r>
    </w:p>
    <w:p w14:paraId="2D2FBAB9" w14:textId="77777777" w:rsidR="002918F6" w:rsidRPr="00AE7893" w:rsidRDefault="002918F6" w:rsidP="002918F6">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1B1B0D5F" w14:textId="77777777" w:rsidR="002918F6" w:rsidRPr="00AE7893" w:rsidRDefault="002918F6" w:rsidP="002918F6">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77DCB7E5" w14:textId="77777777" w:rsidR="002918F6" w:rsidRPr="00AE7893" w:rsidRDefault="002918F6" w:rsidP="002918F6">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6987C9D8" w14:textId="77777777" w:rsidR="002918F6" w:rsidRPr="00AE7893" w:rsidRDefault="002918F6" w:rsidP="002918F6">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195754D7" w14:textId="77777777" w:rsidR="002918F6" w:rsidRPr="00AE7893" w:rsidRDefault="002918F6" w:rsidP="002918F6">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465E68C3" w14:textId="5A9043E6" w:rsidR="002918F6" w:rsidRDefault="002918F6" w:rsidP="002918F6">
      <w:pPr>
        <w:rPr>
          <w:b/>
          <w:bCs/>
        </w:rPr>
      </w:pPr>
      <w:r w:rsidRPr="00A30861">
        <w:t>Pani/Pan ………………………………..……………… będzie pełnił</w:t>
      </w:r>
      <w:r w:rsidRPr="00A30861">
        <w:rPr>
          <w:b/>
          <w:bCs/>
        </w:rPr>
        <w:t xml:space="preserve"> </w:t>
      </w:r>
      <w:r w:rsidR="00CE0747" w:rsidRPr="00CE0747">
        <w:rPr>
          <w:b/>
          <w:bCs/>
        </w:rPr>
        <w:t xml:space="preserve">funkcję </w:t>
      </w:r>
      <w:r w:rsidR="00E14D13">
        <w:rPr>
          <w:b/>
          <w:bCs/>
        </w:rPr>
        <w:t>Kierownika Robót</w:t>
      </w:r>
      <w:r w:rsidR="00CE0747" w:rsidRPr="00CE0747">
        <w:rPr>
          <w:b/>
          <w:bCs/>
        </w:rPr>
        <w:t xml:space="preserve"> </w:t>
      </w:r>
      <w:r>
        <w:rPr>
          <w:b/>
          <w:bCs/>
        </w:rPr>
        <w:t>oraz:</w:t>
      </w:r>
    </w:p>
    <w:p w14:paraId="0DABBB7D" w14:textId="1E3C567F" w:rsidR="00CE0747" w:rsidRPr="00D100F6" w:rsidRDefault="00CE0747" w:rsidP="003D7205">
      <w:pPr>
        <w:numPr>
          <w:ilvl w:val="3"/>
          <w:numId w:val="152"/>
        </w:numPr>
        <w:spacing w:after="0" w:line="252" w:lineRule="auto"/>
        <w:ind w:left="426"/>
        <w:jc w:val="both"/>
        <w:rPr>
          <w:rFonts w:eastAsia="Times New Roman"/>
          <w:b/>
          <w:bCs/>
          <w:color w:val="FF0000"/>
          <w:lang w:eastAsia="pl-PL"/>
        </w:rPr>
      </w:pPr>
      <w:r w:rsidRPr="0087350D">
        <w:rPr>
          <w:rFonts w:eastAsia="Times New Roman"/>
          <w:lang w:eastAsia="pl-PL"/>
        </w:rPr>
        <w:t>posiada uprawnienia budowlane do kierowania robotami budowlanymi w specjalności konstrukcyjno-budowlanej bez ograniczeń lub odpowiadające im ważne uprawnienia budowlane, które zostały wydane na podstawie wcześniej obowiązujących przepisów;</w:t>
      </w:r>
    </w:p>
    <w:p w14:paraId="7950D667" w14:textId="77777777" w:rsidR="00D100F6" w:rsidRPr="00D100F6" w:rsidRDefault="00D100F6" w:rsidP="00D100F6">
      <w:pPr>
        <w:pStyle w:val="Akapitzlist"/>
        <w:numPr>
          <w:ilvl w:val="3"/>
          <w:numId w:val="152"/>
        </w:numPr>
        <w:ind w:left="426"/>
        <w:rPr>
          <w:rFonts w:ascii="Times New Roman" w:eastAsia="Times New Roman" w:hAnsi="Times New Roman" w:cs="Times New Roman"/>
          <w:bCs/>
          <w:lang w:eastAsia="pl-PL"/>
        </w:rPr>
      </w:pPr>
      <w:r w:rsidRPr="00D100F6">
        <w:rPr>
          <w:rFonts w:ascii="Times New Roman" w:eastAsia="Times New Roman" w:hAnsi="Times New Roman" w:cs="Times New Roman"/>
          <w:bCs/>
          <w:lang w:eastAsia="pl-PL"/>
        </w:rPr>
        <w:t xml:space="preserve">posiada kwalifikacje o których mowa </w:t>
      </w:r>
      <w:r w:rsidRPr="007D2D72">
        <w:rPr>
          <w:rFonts w:ascii="Times New Roman" w:eastAsia="Times New Roman" w:hAnsi="Times New Roman" w:cs="Times New Roman"/>
          <w:b/>
          <w:bCs/>
          <w:lang w:eastAsia="pl-PL"/>
        </w:rPr>
        <w:t>w art. 37c Ustawy Ochronie Zabytków</w:t>
      </w:r>
    </w:p>
    <w:p w14:paraId="43392248" w14:textId="77777777" w:rsidR="00CE0747" w:rsidRDefault="00CE0747" w:rsidP="002918F6">
      <w:pPr>
        <w:rPr>
          <w:b/>
          <w:bCs/>
        </w:rPr>
      </w:pPr>
    </w:p>
    <w:p w14:paraId="213FCBE1" w14:textId="77777777" w:rsidR="002918F6" w:rsidRDefault="002918F6" w:rsidP="00961F17">
      <w:pPr>
        <w:tabs>
          <w:tab w:val="left" w:pos="1701"/>
        </w:tabs>
        <w:jc w:val="right"/>
        <w:rPr>
          <w:b/>
          <w:i/>
          <w:u w:val="single"/>
        </w:rPr>
      </w:pPr>
    </w:p>
    <w:p w14:paraId="6728B402" w14:textId="77777777" w:rsidR="00E959A8" w:rsidRDefault="00E959A8" w:rsidP="00961F17">
      <w:pPr>
        <w:tabs>
          <w:tab w:val="left" w:pos="1701"/>
        </w:tabs>
        <w:jc w:val="right"/>
        <w:rPr>
          <w:b/>
          <w:i/>
          <w:u w:val="single"/>
        </w:rPr>
      </w:pPr>
    </w:p>
    <w:p w14:paraId="1F8E9283" w14:textId="77777777" w:rsidR="00E959A8" w:rsidRDefault="00E959A8" w:rsidP="00961F17">
      <w:pPr>
        <w:tabs>
          <w:tab w:val="left" w:pos="1701"/>
        </w:tabs>
        <w:jc w:val="right"/>
        <w:rPr>
          <w:b/>
          <w:i/>
          <w:u w:val="single"/>
        </w:rPr>
      </w:pPr>
    </w:p>
    <w:p w14:paraId="3B9760A4" w14:textId="77777777" w:rsidR="00E959A8" w:rsidRDefault="00E959A8" w:rsidP="00961F17">
      <w:pPr>
        <w:tabs>
          <w:tab w:val="left" w:pos="1701"/>
        </w:tabs>
        <w:jc w:val="right"/>
        <w:rPr>
          <w:b/>
          <w:i/>
          <w:u w:val="single"/>
        </w:rPr>
      </w:pPr>
    </w:p>
    <w:p w14:paraId="39633E22" w14:textId="77777777" w:rsidR="00E959A8" w:rsidRDefault="00E959A8" w:rsidP="00961F17">
      <w:pPr>
        <w:tabs>
          <w:tab w:val="left" w:pos="1701"/>
        </w:tabs>
        <w:jc w:val="right"/>
        <w:rPr>
          <w:b/>
          <w:i/>
          <w:u w:val="single"/>
        </w:rPr>
      </w:pPr>
    </w:p>
    <w:p w14:paraId="2F536DED" w14:textId="77777777" w:rsidR="00E959A8" w:rsidRDefault="00E959A8" w:rsidP="00961F17">
      <w:pPr>
        <w:tabs>
          <w:tab w:val="left" w:pos="1701"/>
        </w:tabs>
        <w:jc w:val="right"/>
        <w:rPr>
          <w:b/>
          <w:i/>
          <w:u w:val="single"/>
        </w:rPr>
      </w:pPr>
    </w:p>
    <w:p w14:paraId="2EACF331" w14:textId="77777777" w:rsidR="00E959A8" w:rsidRDefault="00E959A8" w:rsidP="00961F17">
      <w:pPr>
        <w:tabs>
          <w:tab w:val="left" w:pos="1701"/>
        </w:tabs>
        <w:jc w:val="right"/>
        <w:rPr>
          <w:b/>
          <w:i/>
          <w:u w:val="single"/>
        </w:rPr>
      </w:pPr>
    </w:p>
    <w:p w14:paraId="3BFA6D54" w14:textId="77777777" w:rsidR="00E959A8" w:rsidRDefault="00E959A8" w:rsidP="00961F17">
      <w:pPr>
        <w:tabs>
          <w:tab w:val="left" w:pos="1701"/>
        </w:tabs>
        <w:jc w:val="right"/>
        <w:rPr>
          <w:b/>
          <w:i/>
          <w:u w:val="single"/>
        </w:rPr>
      </w:pPr>
    </w:p>
    <w:p w14:paraId="1140F0C8" w14:textId="77777777" w:rsidR="00E959A8" w:rsidRDefault="00E959A8" w:rsidP="00961F17">
      <w:pPr>
        <w:tabs>
          <w:tab w:val="left" w:pos="1701"/>
        </w:tabs>
        <w:jc w:val="right"/>
        <w:rPr>
          <w:b/>
          <w:i/>
          <w:u w:val="single"/>
        </w:rPr>
      </w:pPr>
    </w:p>
    <w:p w14:paraId="0361E427" w14:textId="77777777" w:rsidR="00E959A8" w:rsidRDefault="00E959A8" w:rsidP="00961F17">
      <w:pPr>
        <w:tabs>
          <w:tab w:val="left" w:pos="1701"/>
        </w:tabs>
        <w:jc w:val="right"/>
        <w:rPr>
          <w:b/>
          <w:i/>
          <w:u w:val="single"/>
        </w:rPr>
      </w:pPr>
    </w:p>
    <w:p w14:paraId="5D7A682F" w14:textId="77777777" w:rsidR="00E959A8" w:rsidRDefault="00E959A8" w:rsidP="00961F17">
      <w:pPr>
        <w:tabs>
          <w:tab w:val="left" w:pos="1701"/>
        </w:tabs>
        <w:jc w:val="right"/>
        <w:rPr>
          <w:b/>
          <w:i/>
          <w:u w:val="single"/>
        </w:rPr>
      </w:pPr>
    </w:p>
    <w:p w14:paraId="3BFBBFDF" w14:textId="77777777" w:rsidR="00E959A8" w:rsidRDefault="00E959A8" w:rsidP="00961F17">
      <w:pPr>
        <w:tabs>
          <w:tab w:val="left" w:pos="1701"/>
        </w:tabs>
        <w:jc w:val="right"/>
        <w:rPr>
          <w:b/>
          <w:i/>
          <w:u w:val="single"/>
        </w:rPr>
      </w:pPr>
    </w:p>
    <w:p w14:paraId="73F85DCD" w14:textId="17698D83" w:rsidR="00E959A8" w:rsidRDefault="00E959A8" w:rsidP="00E959A8">
      <w:pPr>
        <w:tabs>
          <w:tab w:val="left" w:pos="1701"/>
        </w:tabs>
        <w:jc w:val="right"/>
        <w:rPr>
          <w:b/>
          <w:i/>
          <w:u w:val="single"/>
        </w:rPr>
      </w:pPr>
      <w:r>
        <w:rPr>
          <w:b/>
          <w:i/>
          <w:u w:val="single"/>
        </w:rPr>
        <w:t>Z</w:t>
      </w:r>
      <w:r w:rsidRPr="00CF7419">
        <w:rPr>
          <w:b/>
          <w:i/>
          <w:u w:val="single"/>
        </w:rPr>
        <w:t xml:space="preserve">AŁĄCZNIK NR </w:t>
      </w:r>
      <w:r>
        <w:rPr>
          <w:b/>
          <w:i/>
          <w:u w:val="single"/>
        </w:rPr>
        <w:t>14</w:t>
      </w:r>
    </w:p>
    <w:p w14:paraId="1A3379A9" w14:textId="77777777" w:rsidR="00E959A8" w:rsidRDefault="00E959A8" w:rsidP="00E959A8">
      <w:pPr>
        <w:tabs>
          <w:tab w:val="left" w:pos="540"/>
          <w:tab w:val="left" w:pos="3260"/>
          <w:tab w:val="center" w:pos="4819"/>
          <w:tab w:val="left" w:pos="6083"/>
        </w:tabs>
        <w:spacing w:before="120" w:line="360" w:lineRule="auto"/>
        <w:jc w:val="center"/>
        <w:rPr>
          <w:b/>
        </w:rPr>
      </w:pPr>
    </w:p>
    <w:p w14:paraId="43CF095C" w14:textId="77777777" w:rsidR="00E959A8" w:rsidRPr="00AE7893" w:rsidRDefault="00E959A8" w:rsidP="00E959A8">
      <w:pPr>
        <w:tabs>
          <w:tab w:val="left" w:pos="540"/>
          <w:tab w:val="left" w:pos="3260"/>
          <w:tab w:val="center" w:pos="4819"/>
          <w:tab w:val="left" w:pos="6083"/>
        </w:tabs>
        <w:spacing w:before="120" w:line="360" w:lineRule="auto"/>
        <w:jc w:val="center"/>
        <w:rPr>
          <w:b/>
        </w:rPr>
      </w:pPr>
      <w:r w:rsidRPr="00AE7893">
        <w:rPr>
          <w:b/>
        </w:rPr>
        <w:t>OŚWIADCZENIE</w:t>
      </w:r>
    </w:p>
    <w:p w14:paraId="78A6D467" w14:textId="77777777" w:rsidR="00E959A8" w:rsidRPr="00AE7893" w:rsidRDefault="00E959A8" w:rsidP="00E959A8">
      <w:pPr>
        <w:spacing w:after="0" w:line="240" w:lineRule="auto"/>
        <w:jc w:val="both"/>
        <w:rPr>
          <w:color w:val="000000"/>
        </w:rPr>
      </w:pPr>
      <w:r w:rsidRPr="00AE7893">
        <w:rPr>
          <w:color w:val="000000"/>
        </w:rPr>
        <w:t xml:space="preserve">Przystępując do postępowania w sprawie udzielenia zamówienia publicznego na: </w:t>
      </w:r>
    </w:p>
    <w:p w14:paraId="332F6649" w14:textId="77777777" w:rsidR="00E959A8" w:rsidRDefault="00E959A8" w:rsidP="00E959A8">
      <w:pPr>
        <w:keepLines/>
        <w:widowControl w:val="0"/>
        <w:tabs>
          <w:tab w:val="left" w:pos="540"/>
          <w:tab w:val="left" w:pos="6390"/>
          <w:tab w:val="left" w:pos="6840"/>
          <w:tab w:val="left" w:pos="7380"/>
          <w:tab w:val="left" w:pos="8460"/>
        </w:tabs>
        <w:spacing w:after="120" w:line="240" w:lineRule="auto"/>
        <w:ind w:right="748"/>
        <w:jc w:val="both"/>
        <w:rPr>
          <w:i/>
        </w:rPr>
      </w:pPr>
      <w:r w:rsidRPr="00E959A8">
        <w:rPr>
          <w:rFonts w:eastAsia="Times New Roman"/>
          <w:b/>
          <w:sz w:val="24"/>
          <w:szCs w:val="24"/>
          <w:lang w:eastAsia="ar-SA"/>
        </w:rPr>
        <w:t xml:space="preserve">Remont pomieszczeń socjalnych, biurowych i garaży w budynku nr 6 położonym na terenie Akademii Marynarki Wojennej w Gdyni przy ul. Śmidowicza 69, który jest wpisany do rejestru zabytków pod numerem 1859 </w:t>
      </w:r>
      <w:r w:rsidRPr="005F5449">
        <w:rPr>
          <w:i/>
        </w:rPr>
        <w:t>(</w:t>
      </w:r>
      <w:r w:rsidRPr="00936B8A">
        <w:rPr>
          <w:i/>
        </w:rPr>
        <w:t>AMW-KANC.SZP.2712.</w:t>
      </w:r>
      <w:r>
        <w:rPr>
          <w:i/>
        </w:rPr>
        <w:t>78</w:t>
      </w:r>
      <w:r w:rsidRPr="00936B8A">
        <w:rPr>
          <w:i/>
        </w:rPr>
        <w:t xml:space="preserve">.2023  </w:t>
      </w:r>
      <w:r w:rsidRPr="005F5449">
        <w:rPr>
          <w:i/>
        </w:rPr>
        <w:t>)</w:t>
      </w:r>
    </w:p>
    <w:p w14:paraId="3C73C387" w14:textId="77777777" w:rsidR="00E959A8" w:rsidRPr="00AE7893" w:rsidRDefault="00E959A8" w:rsidP="00E959A8">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4020F70C" w14:textId="77777777" w:rsidR="00E959A8" w:rsidRPr="00AE7893" w:rsidRDefault="00E959A8" w:rsidP="00E959A8">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4BB25B81" w14:textId="77777777" w:rsidR="00E959A8" w:rsidRPr="00AE7893" w:rsidRDefault="00E959A8" w:rsidP="00E959A8">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146D3D08" w14:textId="77777777" w:rsidR="00E959A8" w:rsidRPr="00AE7893" w:rsidRDefault="00E959A8" w:rsidP="00E959A8">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3DCB153A" w14:textId="77777777" w:rsidR="00E959A8" w:rsidRPr="00AE7893" w:rsidRDefault="00E959A8" w:rsidP="00E959A8">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0E7175C0" w14:textId="77777777" w:rsidR="00E959A8" w:rsidRDefault="00E959A8" w:rsidP="00E959A8">
      <w:r w:rsidRPr="00A30861">
        <w:t xml:space="preserve">Pani/Pan ………………………………..……………… </w:t>
      </w:r>
      <w:r>
        <w:t xml:space="preserve">posiada </w:t>
      </w:r>
      <w:r w:rsidRPr="00E959A8">
        <w:t xml:space="preserve">uprawnienia „D” i „E” </w:t>
      </w:r>
    </w:p>
    <w:p w14:paraId="32FA2A30" w14:textId="31BEFB33" w:rsidR="00E959A8" w:rsidRDefault="00E959A8" w:rsidP="00E959A8">
      <w:pPr>
        <w:rPr>
          <w:b/>
          <w:bCs/>
        </w:rPr>
      </w:pPr>
      <w:r w:rsidRPr="00E959A8">
        <w:t>w specjalności  instalacyjnej w zakresie instalacji elektrycznych;</w:t>
      </w:r>
    </w:p>
    <w:p w14:paraId="54D2449F" w14:textId="3804AC59" w:rsidR="00CE0747" w:rsidRDefault="00CE0747" w:rsidP="00961F17">
      <w:pPr>
        <w:tabs>
          <w:tab w:val="left" w:pos="1701"/>
        </w:tabs>
        <w:jc w:val="right"/>
        <w:rPr>
          <w:b/>
          <w:i/>
          <w:u w:val="single"/>
        </w:rPr>
      </w:pPr>
    </w:p>
    <w:p w14:paraId="2654ADBF" w14:textId="199A42F1" w:rsidR="00C14B1F" w:rsidRDefault="00C14B1F" w:rsidP="00961F17">
      <w:pPr>
        <w:tabs>
          <w:tab w:val="left" w:pos="1701"/>
        </w:tabs>
        <w:jc w:val="right"/>
        <w:rPr>
          <w:b/>
          <w:i/>
          <w:u w:val="single"/>
        </w:rPr>
      </w:pPr>
    </w:p>
    <w:p w14:paraId="4E06E720" w14:textId="79DD8CB7" w:rsidR="00C14B1F" w:rsidRDefault="00C14B1F" w:rsidP="00961F17">
      <w:pPr>
        <w:tabs>
          <w:tab w:val="left" w:pos="1701"/>
        </w:tabs>
        <w:jc w:val="right"/>
        <w:rPr>
          <w:b/>
          <w:i/>
          <w:u w:val="single"/>
        </w:rPr>
      </w:pPr>
    </w:p>
    <w:p w14:paraId="436C3D5E" w14:textId="2A7B26C7" w:rsidR="00C14B1F" w:rsidRDefault="00C14B1F" w:rsidP="00961F17">
      <w:pPr>
        <w:tabs>
          <w:tab w:val="left" w:pos="1701"/>
        </w:tabs>
        <w:jc w:val="right"/>
        <w:rPr>
          <w:b/>
          <w:i/>
          <w:u w:val="single"/>
        </w:rPr>
      </w:pPr>
    </w:p>
    <w:p w14:paraId="518B5BC9" w14:textId="6A4D1066" w:rsidR="00C14B1F" w:rsidRDefault="00C14B1F" w:rsidP="00961F17">
      <w:pPr>
        <w:tabs>
          <w:tab w:val="left" w:pos="1701"/>
        </w:tabs>
        <w:jc w:val="right"/>
        <w:rPr>
          <w:b/>
          <w:i/>
          <w:u w:val="single"/>
        </w:rPr>
      </w:pPr>
    </w:p>
    <w:p w14:paraId="27D21F0F" w14:textId="77777777" w:rsidR="00E959A8" w:rsidRDefault="00E959A8" w:rsidP="00961F17">
      <w:pPr>
        <w:tabs>
          <w:tab w:val="left" w:pos="1701"/>
        </w:tabs>
        <w:jc w:val="right"/>
        <w:rPr>
          <w:b/>
          <w:i/>
          <w:u w:val="single"/>
        </w:rPr>
      </w:pPr>
    </w:p>
    <w:p w14:paraId="42FE5ACA" w14:textId="77777777" w:rsidR="00E959A8" w:rsidRDefault="00E959A8" w:rsidP="00961F17">
      <w:pPr>
        <w:tabs>
          <w:tab w:val="left" w:pos="1701"/>
        </w:tabs>
        <w:jc w:val="right"/>
        <w:rPr>
          <w:b/>
          <w:i/>
          <w:u w:val="single"/>
        </w:rPr>
      </w:pPr>
    </w:p>
    <w:p w14:paraId="32EDD724" w14:textId="77777777" w:rsidR="00E959A8" w:rsidRDefault="00E959A8" w:rsidP="00961F17">
      <w:pPr>
        <w:tabs>
          <w:tab w:val="left" w:pos="1701"/>
        </w:tabs>
        <w:jc w:val="right"/>
        <w:rPr>
          <w:b/>
          <w:i/>
          <w:u w:val="single"/>
        </w:rPr>
      </w:pPr>
    </w:p>
    <w:p w14:paraId="69635F29" w14:textId="77777777" w:rsidR="00E959A8" w:rsidRDefault="00E959A8" w:rsidP="00961F17">
      <w:pPr>
        <w:tabs>
          <w:tab w:val="left" w:pos="1701"/>
        </w:tabs>
        <w:jc w:val="right"/>
        <w:rPr>
          <w:b/>
          <w:i/>
          <w:u w:val="single"/>
        </w:rPr>
      </w:pPr>
    </w:p>
    <w:p w14:paraId="244694FE" w14:textId="77777777" w:rsidR="00E959A8" w:rsidRDefault="00E959A8" w:rsidP="00961F17">
      <w:pPr>
        <w:tabs>
          <w:tab w:val="left" w:pos="1701"/>
        </w:tabs>
        <w:jc w:val="right"/>
        <w:rPr>
          <w:b/>
          <w:i/>
          <w:u w:val="single"/>
        </w:rPr>
      </w:pPr>
    </w:p>
    <w:p w14:paraId="297B05DA" w14:textId="6F9C4C24" w:rsidR="00C14B1F" w:rsidRDefault="00C14B1F" w:rsidP="00961F17">
      <w:pPr>
        <w:tabs>
          <w:tab w:val="left" w:pos="1701"/>
        </w:tabs>
        <w:jc w:val="right"/>
        <w:rPr>
          <w:b/>
          <w:i/>
          <w:u w:val="single"/>
        </w:rPr>
      </w:pPr>
    </w:p>
    <w:p w14:paraId="43FC9DF6" w14:textId="77777777" w:rsidR="00E959A8" w:rsidRDefault="00E959A8" w:rsidP="00961F17">
      <w:pPr>
        <w:tabs>
          <w:tab w:val="left" w:pos="1701"/>
        </w:tabs>
        <w:jc w:val="right"/>
        <w:rPr>
          <w:b/>
          <w:i/>
          <w:u w:val="single"/>
        </w:rPr>
      </w:pPr>
    </w:p>
    <w:p w14:paraId="4D44B8F0" w14:textId="77777777" w:rsidR="00E959A8" w:rsidRDefault="00E959A8" w:rsidP="00961F17">
      <w:pPr>
        <w:tabs>
          <w:tab w:val="left" w:pos="1701"/>
        </w:tabs>
        <w:jc w:val="right"/>
        <w:rPr>
          <w:b/>
          <w:i/>
          <w:u w:val="single"/>
        </w:rPr>
      </w:pPr>
    </w:p>
    <w:p w14:paraId="6077AF78" w14:textId="77777777" w:rsidR="00E959A8" w:rsidRDefault="00E959A8" w:rsidP="00961F17">
      <w:pPr>
        <w:tabs>
          <w:tab w:val="left" w:pos="1701"/>
        </w:tabs>
        <w:jc w:val="right"/>
        <w:rPr>
          <w:b/>
          <w:i/>
          <w:u w:val="single"/>
        </w:rPr>
      </w:pPr>
    </w:p>
    <w:p w14:paraId="6A937817" w14:textId="77777777" w:rsidR="00E959A8" w:rsidRDefault="00E959A8" w:rsidP="00961F17">
      <w:pPr>
        <w:tabs>
          <w:tab w:val="left" w:pos="1701"/>
        </w:tabs>
        <w:jc w:val="right"/>
        <w:rPr>
          <w:b/>
          <w:i/>
          <w:u w:val="single"/>
        </w:rPr>
      </w:pPr>
    </w:p>
    <w:p w14:paraId="5A21FA03" w14:textId="64812585" w:rsidR="00C14B1F" w:rsidRDefault="00C14B1F" w:rsidP="00961F17">
      <w:pPr>
        <w:tabs>
          <w:tab w:val="left" w:pos="1701"/>
        </w:tabs>
        <w:jc w:val="right"/>
        <w:rPr>
          <w:b/>
          <w:i/>
          <w:u w:val="single"/>
        </w:rPr>
      </w:pPr>
    </w:p>
    <w:p w14:paraId="1F888B12" w14:textId="74F8F22C" w:rsidR="00626002" w:rsidRDefault="00626002" w:rsidP="00626002">
      <w:pPr>
        <w:spacing w:after="0"/>
        <w:ind w:left="-284"/>
        <w:jc w:val="right"/>
        <w:rPr>
          <w:b/>
          <w:i/>
          <w:u w:val="single"/>
        </w:rPr>
      </w:pPr>
      <w:r w:rsidRPr="00230810">
        <w:rPr>
          <w:b/>
          <w:i/>
          <w:u w:val="single"/>
        </w:rPr>
        <w:t xml:space="preserve">ZAŁĄCZNIK NR </w:t>
      </w:r>
      <w:r>
        <w:rPr>
          <w:b/>
          <w:i/>
          <w:u w:val="single"/>
        </w:rPr>
        <w:t>1</w:t>
      </w:r>
      <w:r w:rsidR="00E959A8">
        <w:rPr>
          <w:b/>
          <w:i/>
          <w:u w:val="single"/>
        </w:rPr>
        <w:t>5</w:t>
      </w:r>
    </w:p>
    <w:p w14:paraId="544BEA2F" w14:textId="77777777" w:rsidR="00626002" w:rsidRDefault="00626002" w:rsidP="00626002">
      <w:pPr>
        <w:spacing w:after="0"/>
        <w:ind w:left="-284"/>
        <w:jc w:val="right"/>
        <w:rPr>
          <w:b/>
          <w:i/>
          <w:u w:val="single"/>
        </w:rPr>
      </w:pPr>
    </w:p>
    <w:p w14:paraId="3875DB79" w14:textId="77777777" w:rsidR="00626002" w:rsidRPr="00A50587" w:rsidRDefault="00626002" w:rsidP="0062600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1C7172D2" w14:textId="77777777" w:rsidR="00626002" w:rsidRPr="00A50587" w:rsidRDefault="00626002" w:rsidP="0062600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474EAF2A" w14:textId="77777777" w:rsidR="00626002" w:rsidRPr="00D549AC" w:rsidRDefault="00626002" w:rsidP="00626002">
      <w:pPr>
        <w:keepNext/>
        <w:keepLines/>
        <w:spacing w:after="240"/>
        <w:jc w:val="center"/>
        <w:outlineLvl w:val="0"/>
        <w:rPr>
          <w:rFonts w:eastAsia="Times New Roman"/>
          <w:bCs/>
          <w:kern w:val="32"/>
          <w:lang w:eastAsia="ar-SA"/>
        </w:rPr>
      </w:pPr>
      <w:r w:rsidRPr="00D549AC">
        <w:rPr>
          <w:rFonts w:eastAsia="Times New Roman"/>
          <w:kern w:val="32"/>
        </w:rPr>
        <w:t>(o którym mowa w art. 117 ust. 4 ustawy)</w:t>
      </w:r>
    </w:p>
    <w:p w14:paraId="6F9410B2" w14:textId="77777777" w:rsidR="00626002" w:rsidRPr="001F2832" w:rsidRDefault="00626002" w:rsidP="00626002">
      <w:pPr>
        <w:rPr>
          <w:b/>
        </w:rPr>
      </w:pPr>
      <w:r w:rsidRPr="001F2832">
        <w:rPr>
          <w:b/>
        </w:rPr>
        <w:t xml:space="preserve">Oświadczenia wykonawców wspólnie ubiegających się o udzielenie zamówienia </w:t>
      </w:r>
    </w:p>
    <w:p w14:paraId="1E517D2B" w14:textId="77777777" w:rsidR="00626002" w:rsidRDefault="00626002" w:rsidP="00626002">
      <w:r w:rsidRPr="001F2832">
        <w:t>PODMIOTY W IMIENIU, KTÓRYCH</w:t>
      </w:r>
      <w:r>
        <w:t xml:space="preserve"> SKŁADANE JEST </w:t>
      </w:r>
      <w:r w:rsidRPr="001F2832">
        <w:t>OŚWIADCZENIE</w:t>
      </w:r>
      <w:r>
        <w:t>: ………..…..………</w:t>
      </w:r>
    </w:p>
    <w:p w14:paraId="373BA1E1" w14:textId="2F50B6B3" w:rsidR="00626002" w:rsidRDefault="00626002" w:rsidP="00626002">
      <w:r>
        <w:t>……………………………………………………………………………………………………</w:t>
      </w:r>
    </w:p>
    <w:p w14:paraId="05BE049E" w14:textId="77777777" w:rsidR="00626002" w:rsidRDefault="00626002" w:rsidP="00626002">
      <w:r w:rsidRPr="00425757">
        <w:rPr>
          <w:sz w:val="18"/>
          <w:szCs w:val="18"/>
        </w:rPr>
        <w:t>(pełna nazwa/firma, adres, w zależności od podmiotu: NIP/PESEL, KRS/CEIDG)</w:t>
      </w:r>
      <w:r w:rsidRPr="001F2832">
        <w:t xml:space="preserve"> ……………………</w:t>
      </w:r>
      <w:r>
        <w:t>………………</w:t>
      </w:r>
    </w:p>
    <w:p w14:paraId="65C3C6A3" w14:textId="4DD4252B" w:rsidR="00626002" w:rsidRDefault="00626002" w:rsidP="00626002">
      <w:r>
        <w:t>……………………………………………………………………………………………………</w:t>
      </w:r>
    </w:p>
    <w:p w14:paraId="22A83F9F" w14:textId="77777777" w:rsidR="00626002" w:rsidRDefault="00626002" w:rsidP="00626002">
      <w:r w:rsidRPr="00425757">
        <w:rPr>
          <w:sz w:val="18"/>
          <w:szCs w:val="18"/>
        </w:rPr>
        <w:t>(pełna nazwa/firma, adres, w zależności od podmiotu: NIP/PESEL, KRS/CEIDG)</w:t>
      </w:r>
      <w:r w:rsidRPr="001F2832">
        <w:t xml:space="preserve"> reprezentowane przez: </w:t>
      </w:r>
      <w:r>
        <w:t>…………..</w:t>
      </w:r>
    </w:p>
    <w:p w14:paraId="2B9D7986" w14:textId="5C203D41" w:rsidR="00626002" w:rsidRDefault="00626002" w:rsidP="00626002">
      <w:pPr>
        <w:spacing w:after="0" w:line="240" w:lineRule="auto"/>
      </w:pPr>
      <w:r>
        <w:t>……………………………………………………………………………………………………</w:t>
      </w:r>
    </w:p>
    <w:p w14:paraId="534BDD73" w14:textId="77777777" w:rsidR="00626002" w:rsidRPr="00A82592" w:rsidRDefault="00626002" w:rsidP="00626002">
      <w:pPr>
        <w:jc w:val="center"/>
        <w:rPr>
          <w:sz w:val="18"/>
          <w:szCs w:val="18"/>
        </w:rPr>
      </w:pPr>
      <w:r w:rsidRPr="00A82592">
        <w:rPr>
          <w:sz w:val="18"/>
          <w:szCs w:val="18"/>
        </w:rPr>
        <w:t>(imię, nazwisko, stanowisko/podstawa do reprezentacji)</w:t>
      </w:r>
    </w:p>
    <w:p w14:paraId="207B6177" w14:textId="4F5FE767" w:rsidR="00626002" w:rsidRDefault="00626002" w:rsidP="00626002">
      <w:pPr>
        <w:widowControl w:val="0"/>
        <w:spacing w:after="0" w:line="360" w:lineRule="auto"/>
        <w:jc w:val="center"/>
      </w:pPr>
      <w:r w:rsidRPr="001F2832">
        <w:t>Oświadczenie składane na podstawie art. 117 ust. 4 ustawy z dnia 11 września 2019 r. Prawo zamówień publicz</w:t>
      </w:r>
      <w:r>
        <w:t>nych (tekst jedn.: Dz. U. z 202</w:t>
      </w:r>
      <w:r w:rsidR="00220FE2">
        <w:t>3</w:t>
      </w:r>
      <w:r>
        <w:t xml:space="preserve"> r., poz. </w:t>
      </w:r>
      <w:r w:rsidR="00E14D13">
        <w:t>1</w:t>
      </w:r>
      <w:r w:rsidR="00220FE2">
        <w:t>605</w:t>
      </w:r>
      <w:r w:rsidRPr="001F2832">
        <w:t xml:space="preserve"> z </w:t>
      </w:r>
      <w:proofErr w:type="spellStart"/>
      <w:r w:rsidRPr="001F2832">
        <w:t>p</w:t>
      </w:r>
      <w:r>
        <w:t>óźn</w:t>
      </w:r>
      <w:proofErr w:type="spellEnd"/>
      <w:r>
        <w:t xml:space="preserve">. zm.) - dalej: ustawa </w:t>
      </w:r>
      <w:proofErr w:type="spellStart"/>
      <w:r>
        <w:t>Pzp</w:t>
      </w:r>
      <w:proofErr w:type="spellEnd"/>
      <w:r>
        <w:t xml:space="preserve"> n</w:t>
      </w:r>
      <w:r w:rsidRPr="001F2832">
        <w:t>a potrzeby postępowania o udzielenie zamówienia publicznego, którego przedmiotem jest</w:t>
      </w:r>
      <w:r>
        <w:t>:</w:t>
      </w:r>
      <w:r w:rsidRPr="001F2832">
        <w:t xml:space="preserve"> </w:t>
      </w:r>
    </w:p>
    <w:p w14:paraId="3856E028" w14:textId="4AC54EEB" w:rsidR="00626002" w:rsidRPr="00C4092F" w:rsidRDefault="00E959A8" w:rsidP="00626002">
      <w:pPr>
        <w:keepLines/>
        <w:widowControl w:val="0"/>
        <w:tabs>
          <w:tab w:val="left" w:pos="540"/>
          <w:tab w:val="left" w:pos="6390"/>
          <w:tab w:val="left" w:pos="6840"/>
          <w:tab w:val="left" w:pos="7380"/>
          <w:tab w:val="left" w:pos="8460"/>
        </w:tabs>
        <w:spacing w:after="120" w:line="240" w:lineRule="auto"/>
        <w:ind w:right="748"/>
        <w:jc w:val="both"/>
      </w:pPr>
      <w:r w:rsidRPr="00E959A8">
        <w:rPr>
          <w:rFonts w:eastAsia="Times New Roman"/>
          <w:b/>
          <w:sz w:val="24"/>
          <w:szCs w:val="24"/>
          <w:lang w:eastAsia="ar-SA"/>
        </w:rPr>
        <w:t xml:space="preserve">Remont pomieszczeń socjalnych, biurowych i garaży w budynku nr 6 położonym na terenie Akademii Marynarki Wojennej w Gdyni przy ul. Śmidowicza 69, który jest wpisany do rejestru zabytków pod numerem 1859 </w:t>
      </w:r>
      <w:r w:rsidR="00626002" w:rsidRPr="005F5449">
        <w:rPr>
          <w:i/>
        </w:rPr>
        <w:t>(</w:t>
      </w:r>
      <w:r w:rsidR="00626002" w:rsidRPr="00936B8A">
        <w:rPr>
          <w:i/>
        </w:rPr>
        <w:t>AMW-KANC.SZP.2712.</w:t>
      </w:r>
      <w:r>
        <w:rPr>
          <w:b/>
          <w:i/>
        </w:rPr>
        <w:t>78</w:t>
      </w:r>
      <w:r w:rsidR="00626002" w:rsidRPr="00936B8A">
        <w:rPr>
          <w:i/>
        </w:rPr>
        <w:t xml:space="preserve">.2023  </w:t>
      </w:r>
      <w:r w:rsidR="00626002" w:rsidRPr="005F5449">
        <w:rPr>
          <w:i/>
        </w:rPr>
        <w:t>)</w:t>
      </w:r>
      <w:r w:rsidR="00626002" w:rsidRPr="00C4092F">
        <w:t xml:space="preserve">, </w:t>
      </w:r>
    </w:p>
    <w:p w14:paraId="77E234C5" w14:textId="77777777" w:rsidR="00626002" w:rsidRDefault="00626002" w:rsidP="00626002">
      <w:pPr>
        <w:widowControl w:val="0"/>
        <w:spacing w:after="0" w:line="360" w:lineRule="auto"/>
        <w:jc w:val="center"/>
      </w:pPr>
      <w:r w:rsidRPr="001F2832">
        <w:t xml:space="preserve">prowadzonego w trybie </w:t>
      </w:r>
      <w:r>
        <w:t>podstawowym</w:t>
      </w:r>
      <w:r w:rsidRPr="001F2832">
        <w:t xml:space="preserve"> działając, jako pełnomocnik podmiotów, w imieniu, których składane jest oświadczenie oświadczam, że:</w:t>
      </w:r>
    </w:p>
    <w:p w14:paraId="3C0F6C64" w14:textId="3699915A" w:rsidR="00626002" w:rsidRDefault="00626002" w:rsidP="00626002">
      <w:pPr>
        <w:jc w:val="both"/>
      </w:pPr>
      <w:r w:rsidRPr="001F2832">
        <w:t>Wykonawca: ………………………………………………</w:t>
      </w:r>
      <w:r>
        <w:t>…………………………..</w:t>
      </w:r>
      <w:r w:rsidRPr="001F2832">
        <w:t>…..…..…</w:t>
      </w:r>
    </w:p>
    <w:p w14:paraId="36BE17DD" w14:textId="77777777" w:rsidR="00626002" w:rsidRDefault="00626002" w:rsidP="00626002">
      <w:r w:rsidRPr="001F2832">
        <w:t xml:space="preserve">Wykona następujący zakres świadczenia wynikającego </w:t>
      </w:r>
      <w:r>
        <w:t>z umowy o zamówienie publiczne:</w:t>
      </w:r>
    </w:p>
    <w:p w14:paraId="35A64377" w14:textId="47648F7B" w:rsidR="00626002" w:rsidRDefault="00626002" w:rsidP="00626002">
      <w:r>
        <w:t>………………………………………………………………………………………………………</w:t>
      </w:r>
    </w:p>
    <w:p w14:paraId="4676FF53" w14:textId="77777777" w:rsidR="00626002" w:rsidRDefault="00626002" w:rsidP="00626002">
      <w:r w:rsidRPr="001F2832">
        <w:t xml:space="preserve">Wykonawca: …………………………………………………..…..………… </w:t>
      </w:r>
    </w:p>
    <w:p w14:paraId="5E2DFDD9" w14:textId="77777777" w:rsidR="00626002" w:rsidRDefault="00626002" w:rsidP="00626002">
      <w:r w:rsidRPr="001F2832">
        <w:t xml:space="preserve">Wykona następujący zakres świadczenia wynikającego </w:t>
      </w:r>
      <w:r>
        <w:t>z umowy o zamówienie publiczne:</w:t>
      </w:r>
    </w:p>
    <w:p w14:paraId="257060D9" w14:textId="7AE96989" w:rsidR="00626002" w:rsidRDefault="00626002" w:rsidP="00626002">
      <w:r>
        <w:t>……………………………………………………………………………………………………………………………………………………………………………………………………………</w:t>
      </w:r>
    </w:p>
    <w:p w14:paraId="3829527E" w14:textId="24CEC437" w:rsidR="00626002" w:rsidRPr="00C0707D" w:rsidRDefault="00626002" w:rsidP="00626002">
      <w:r w:rsidRPr="001F2832">
        <w:t xml:space="preserve">Oświadczam, że wszystkie informacje podane w powyższych oświadczeniach są aktualne i zgodne </w:t>
      </w:r>
      <w:r>
        <w:br/>
      </w:r>
      <w:r w:rsidRPr="001F2832">
        <w:t xml:space="preserve">z prawdą. </w:t>
      </w:r>
    </w:p>
    <w:sectPr w:rsidR="00626002" w:rsidRPr="00C0707D" w:rsidSect="00A70C00">
      <w:headerReference w:type="default" r:id="rId33"/>
      <w:footerReference w:type="default" r:id="rId34"/>
      <w:pgSz w:w="11906" w:h="16838"/>
      <w:pgMar w:top="1344" w:right="1134" w:bottom="992" w:left="1985" w:header="0"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73AE4" w14:textId="77777777" w:rsidR="003E1A04" w:rsidRDefault="003E1A04">
      <w:pPr>
        <w:spacing w:after="0" w:line="240" w:lineRule="auto"/>
      </w:pPr>
      <w:r>
        <w:separator/>
      </w:r>
    </w:p>
  </w:endnote>
  <w:endnote w:type="continuationSeparator" w:id="0">
    <w:p w14:paraId="66CA4C91" w14:textId="77777777" w:rsidR="003E1A04" w:rsidRDefault="003E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charset w:val="00"/>
    <w:family w:val="roman"/>
    <w:pitch w:val="default"/>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566C051C" w:rsidR="003E1A04" w:rsidRDefault="003E1A04"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9B3384">
      <w:rPr>
        <w:rStyle w:val="Numerstron"/>
        <w:noProof/>
        <w:sz w:val="18"/>
        <w:szCs w:val="18"/>
      </w:rPr>
      <w:t>58</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9B3384">
      <w:rPr>
        <w:rStyle w:val="Numerstron"/>
        <w:noProof/>
        <w:sz w:val="18"/>
        <w:szCs w:val="18"/>
      </w:rPr>
      <w:t>58</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E2F87" w14:textId="77777777" w:rsidR="003E1A04" w:rsidRDefault="003E1A04">
      <w:pPr>
        <w:rPr>
          <w:sz w:val="12"/>
        </w:rPr>
      </w:pPr>
      <w:r>
        <w:separator/>
      </w:r>
    </w:p>
  </w:footnote>
  <w:footnote w:type="continuationSeparator" w:id="0">
    <w:p w14:paraId="6C512BA4" w14:textId="77777777" w:rsidR="003E1A04" w:rsidRDefault="003E1A04">
      <w:pPr>
        <w:rPr>
          <w:sz w:val="12"/>
        </w:rPr>
      </w:pPr>
      <w:r>
        <w:continuationSeparator/>
      </w:r>
    </w:p>
  </w:footnote>
  <w:footnote w:id="1">
    <w:p w14:paraId="08492F88" w14:textId="4C703051" w:rsidR="003E1A04" w:rsidRPr="00E84272" w:rsidRDefault="003E1A04">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1FBF9EBB" w14:textId="77777777" w:rsidR="003E1A04" w:rsidRPr="006F17D8" w:rsidRDefault="003E1A04" w:rsidP="004C1A24">
      <w:pPr>
        <w:pStyle w:val="Tekstprzypisudolnego"/>
        <w:rPr>
          <w:sz w:val="18"/>
          <w:szCs w:val="18"/>
        </w:rPr>
      </w:pPr>
    </w:p>
  </w:footnote>
  <w:footnote w:id="3">
    <w:p w14:paraId="15393CEF" w14:textId="77777777" w:rsidR="003E1A04" w:rsidRPr="007A0EEB" w:rsidRDefault="003E1A04" w:rsidP="004C1A24">
      <w:pPr>
        <w:pStyle w:val="Tekstprzypisudolnego"/>
        <w:rPr>
          <w:sz w:val="18"/>
          <w:szCs w:val="18"/>
        </w:rPr>
      </w:pPr>
      <w:r w:rsidRPr="007A0EEB">
        <w:rPr>
          <w:rStyle w:val="Odwoanieprzypisudolnego"/>
          <w:sz w:val="18"/>
          <w:szCs w:val="18"/>
        </w:rPr>
        <w:footnoteRef/>
      </w:r>
      <w:r w:rsidRPr="007A0EEB">
        <w:rPr>
          <w:sz w:val="18"/>
          <w:szCs w:val="18"/>
        </w:rPr>
        <w:t xml:space="preserve"> Określanej w dalszej części Umowy jako „Kodeks pracy”.</w:t>
      </w:r>
    </w:p>
  </w:footnote>
  <w:footnote w:id="4">
    <w:p w14:paraId="22C7DED1" w14:textId="77777777" w:rsidR="003E1A04" w:rsidRDefault="003E1A04"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5">
    <w:p w14:paraId="68BBC10E" w14:textId="77777777" w:rsidR="003E1A04" w:rsidRPr="00393791" w:rsidRDefault="003E1A04"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6">
    <w:p w14:paraId="05EA1AB8" w14:textId="77777777" w:rsidR="003E1A04" w:rsidRPr="008D3D8E" w:rsidRDefault="003E1A04"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7">
    <w:p w14:paraId="39825B9B" w14:textId="77777777" w:rsidR="003E1A04" w:rsidRPr="00B303AD" w:rsidRDefault="003E1A04" w:rsidP="00BD5117">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590127B8" w14:textId="77777777" w:rsidR="003E1A04" w:rsidRPr="00B303AD" w:rsidRDefault="003E1A04" w:rsidP="00BD5117">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5D9297" w14:textId="77777777" w:rsidR="003E1A04" w:rsidRPr="00B303AD" w:rsidRDefault="003E1A04" w:rsidP="00BD5117">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CD6F0A" w14:textId="76D70629" w:rsidR="003E1A04" w:rsidRPr="00B303AD" w:rsidRDefault="003E1A04" w:rsidP="00BD5117">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BC9D" w14:textId="77777777" w:rsidR="003E1A04" w:rsidRDefault="003E1A04" w:rsidP="008676A6">
    <w:pPr>
      <w:pStyle w:val="Nagwek"/>
      <w:jc w:val="center"/>
      <w:rPr>
        <w:sz w:val="18"/>
        <w:szCs w:val="18"/>
      </w:rPr>
    </w:pPr>
  </w:p>
  <w:p w14:paraId="1D1EDEDF" w14:textId="77777777" w:rsidR="003E1A04" w:rsidRDefault="003E1A04" w:rsidP="008676A6">
    <w:pPr>
      <w:pStyle w:val="Nagwek"/>
      <w:jc w:val="center"/>
      <w:rPr>
        <w:sz w:val="18"/>
        <w:szCs w:val="18"/>
      </w:rPr>
    </w:pPr>
  </w:p>
  <w:p w14:paraId="1E3EE302" w14:textId="77777777" w:rsidR="003E1A04" w:rsidRDefault="003E1A04" w:rsidP="008676A6">
    <w:pPr>
      <w:pStyle w:val="Nagwek"/>
      <w:jc w:val="center"/>
      <w:rPr>
        <w:sz w:val="18"/>
        <w:szCs w:val="18"/>
      </w:rPr>
    </w:pPr>
  </w:p>
  <w:p w14:paraId="0E8E2A29" w14:textId="6FBA07A9" w:rsidR="003E1A04" w:rsidRDefault="003E1A04"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Pr>
        <w:sz w:val="18"/>
        <w:szCs w:val="18"/>
      </w:rPr>
      <w:t>78</w:t>
    </w:r>
    <w:r w:rsidRPr="0068259E">
      <w:rPr>
        <w:b/>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972"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5E3105B"/>
    <w:multiLevelType w:val="multilevel"/>
    <w:tmpl w:val="ACFA75D2"/>
    <w:styleLink w:val="Zaimportowanystyl135"/>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6162AD5"/>
    <w:multiLevelType w:val="multilevel"/>
    <w:tmpl w:val="849845A6"/>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06B02FC2"/>
    <w:multiLevelType w:val="hybridMultilevel"/>
    <w:tmpl w:val="8D86EC22"/>
    <w:lvl w:ilvl="0" w:tplc="4E9AF62A">
      <w:start w:val="3"/>
      <w:numFmt w:val="decimal"/>
      <w:lvlText w:val="%1."/>
      <w:lvlJc w:val="center"/>
      <w:pPr>
        <w:ind w:left="720" w:hanging="360"/>
      </w:pPr>
      <w:rPr>
        <w:rFonts w:hint="default"/>
      </w:rPr>
    </w:lvl>
    <w:lvl w:ilvl="1" w:tplc="901601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6CC7461"/>
    <w:multiLevelType w:val="hybridMultilevel"/>
    <w:tmpl w:val="4EB6EAD8"/>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71014F8"/>
    <w:multiLevelType w:val="hybridMultilevel"/>
    <w:tmpl w:val="B4E43D82"/>
    <w:numStyleLink w:val="Zaimportowanystyl16"/>
  </w:abstractNum>
  <w:abstractNum w:abstractNumId="45"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7ED4B2F"/>
    <w:multiLevelType w:val="hybridMultilevel"/>
    <w:tmpl w:val="BA8ADB38"/>
    <w:lvl w:ilvl="0" w:tplc="04150011">
      <w:start w:val="1"/>
      <w:numFmt w:val="decimal"/>
      <w:lvlText w:val="%1)"/>
      <w:lvlJc w:val="left"/>
      <w:pPr>
        <w:ind w:left="720" w:hanging="360"/>
      </w:pPr>
    </w:lvl>
    <w:lvl w:ilvl="1" w:tplc="9C0C0A16">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9"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0ECD005E"/>
    <w:multiLevelType w:val="multilevel"/>
    <w:tmpl w:val="C3B45DC6"/>
    <w:numStyleLink w:val="Zaimportowanystyl152"/>
  </w:abstractNum>
  <w:abstractNum w:abstractNumId="60"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0FEB587F"/>
    <w:multiLevelType w:val="multilevel"/>
    <w:tmpl w:val="1410EE14"/>
    <w:styleLink w:val="Zaimportowanystyl17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39438A3"/>
    <w:multiLevelType w:val="hybridMultilevel"/>
    <w:tmpl w:val="F9F022A4"/>
    <w:lvl w:ilvl="0" w:tplc="04150011">
      <w:start w:val="1"/>
      <w:numFmt w:val="decimal"/>
      <w:lvlText w:val="%1)"/>
      <w:lvlJc w:val="left"/>
      <w:pPr>
        <w:ind w:left="785" w:hanging="360"/>
      </w:pPr>
      <w:rPr>
        <w:b w:val="0"/>
        <w:bCs/>
        <w:i w:val="0"/>
        <w:color w:val="auto"/>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69"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14721D2B"/>
    <w:multiLevelType w:val="multilevel"/>
    <w:tmpl w:val="FF24B9FC"/>
    <w:styleLink w:val="Zaimportowanystyl9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17F13069"/>
    <w:multiLevelType w:val="multilevel"/>
    <w:tmpl w:val="DCB003AE"/>
    <w:numStyleLink w:val="Zaimportowanystyl192"/>
  </w:abstractNum>
  <w:abstractNum w:abstractNumId="76"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18273A7C"/>
    <w:multiLevelType w:val="hybridMultilevel"/>
    <w:tmpl w:val="57966DBE"/>
    <w:numStyleLink w:val="Zaimportowanystyl58"/>
  </w:abstractNum>
  <w:abstractNum w:abstractNumId="78"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9075222"/>
    <w:multiLevelType w:val="multilevel"/>
    <w:tmpl w:val="8C38AE7C"/>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92E2C6B"/>
    <w:multiLevelType w:val="multilevel"/>
    <w:tmpl w:val="1410EE14"/>
    <w:numStyleLink w:val="Zaimportowanystyl174"/>
  </w:abstractNum>
  <w:abstractNum w:abstractNumId="81"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19F45D6F"/>
    <w:multiLevelType w:val="multilevel"/>
    <w:tmpl w:val="5FA01C96"/>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1AD807C7"/>
    <w:multiLevelType w:val="multilevel"/>
    <w:tmpl w:val="F072D33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1B73315E"/>
    <w:multiLevelType w:val="hybridMultilevel"/>
    <w:tmpl w:val="4D7E3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FC17823"/>
    <w:multiLevelType w:val="hybridMultilevel"/>
    <w:tmpl w:val="3072E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18F1FCD"/>
    <w:multiLevelType w:val="multilevel"/>
    <w:tmpl w:val="5FA01C96"/>
    <w:numStyleLink w:val="Zaimportowanystyl212"/>
  </w:abstractNum>
  <w:abstractNum w:abstractNumId="95"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5102178"/>
    <w:multiLevelType w:val="multilevel"/>
    <w:tmpl w:val="A4B07DB8"/>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52068FB"/>
    <w:multiLevelType w:val="hybridMultilevel"/>
    <w:tmpl w:val="C668064E"/>
    <w:lvl w:ilvl="0" w:tplc="4D5C46DC">
      <w:start w:val="2"/>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0A1199"/>
    <w:multiLevelType w:val="multilevel"/>
    <w:tmpl w:val="F75E997C"/>
    <w:lvl w:ilvl="0">
      <w:start w:val="1"/>
      <w:numFmt w:val="decimal"/>
      <w:lvlText w:val="%1."/>
      <w:lvlJc w:val="left"/>
      <w:pPr>
        <w:ind w:left="720" w:hanging="360"/>
      </w:pPr>
    </w:lvl>
    <w:lvl w:ilvl="1">
      <w:start w:val="1"/>
      <w:numFmt w:val="decimal"/>
      <w:isLgl/>
      <w:lvlText w:val="%1.%2"/>
      <w:lvlJc w:val="left"/>
      <w:pPr>
        <w:ind w:left="1440" w:hanging="360"/>
      </w:pPr>
      <w:rPr>
        <w:rFonts w:eastAsia="Calibri" w:hint="default"/>
        <w:u w:val="single"/>
      </w:rPr>
    </w:lvl>
    <w:lvl w:ilvl="2">
      <w:start w:val="1"/>
      <w:numFmt w:val="decimal"/>
      <w:isLgl/>
      <w:lvlText w:val="%1.%2.%3"/>
      <w:lvlJc w:val="left"/>
      <w:pPr>
        <w:ind w:left="2520" w:hanging="720"/>
      </w:pPr>
      <w:rPr>
        <w:rFonts w:eastAsia="Calibri" w:hint="default"/>
        <w:u w:val="singl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06" w15:restartNumberingAfterBreak="0">
    <w:nsid w:val="2644435A"/>
    <w:multiLevelType w:val="multilevel"/>
    <w:tmpl w:val="876A87AA"/>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7C44B5D"/>
    <w:multiLevelType w:val="multilevel"/>
    <w:tmpl w:val="2EE2F0F0"/>
    <w:numStyleLink w:val="Zaimportowanystyl34"/>
  </w:abstractNum>
  <w:abstractNum w:abstractNumId="108" w15:restartNumberingAfterBreak="0">
    <w:nsid w:val="288075B7"/>
    <w:multiLevelType w:val="hybridMultilevel"/>
    <w:tmpl w:val="88DAB4F6"/>
    <w:styleLink w:val="Zaimportowanystyl1101"/>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297B1DB8"/>
    <w:multiLevelType w:val="multilevel"/>
    <w:tmpl w:val="224AF0F0"/>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2D3163B2"/>
    <w:multiLevelType w:val="multilevel"/>
    <w:tmpl w:val="CCDEF2E0"/>
    <w:numStyleLink w:val="Zaimportowanystyl84"/>
  </w:abstractNum>
  <w:abstractNum w:abstractNumId="114" w15:restartNumberingAfterBreak="0">
    <w:nsid w:val="2DB651D8"/>
    <w:multiLevelType w:val="multilevel"/>
    <w:tmpl w:val="AB62738A"/>
    <w:styleLink w:val="Zaimportowanystyl6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2EE07BF7"/>
    <w:multiLevelType w:val="multilevel"/>
    <w:tmpl w:val="ACFA75D2"/>
    <w:numStyleLink w:val="Zaimportowanystyl135"/>
  </w:abstractNum>
  <w:abstractNum w:abstractNumId="11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F6A328B"/>
    <w:multiLevelType w:val="hybridMultilevel"/>
    <w:tmpl w:val="57966DBE"/>
    <w:styleLink w:val="Zaimportowanystyl58"/>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301F4A0D"/>
    <w:multiLevelType w:val="multilevel"/>
    <w:tmpl w:val="36F24222"/>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30C647E1"/>
    <w:multiLevelType w:val="hybridMultilevel"/>
    <w:tmpl w:val="68B41966"/>
    <w:styleLink w:val="Zaimportowanystyl221"/>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6" w15:restartNumberingAfterBreak="0">
    <w:nsid w:val="30D462EE"/>
    <w:multiLevelType w:val="multilevel"/>
    <w:tmpl w:val="D500F360"/>
    <w:lvl w:ilvl="0">
      <w:start w:val="1"/>
      <w:numFmt w:val="decimal"/>
      <w:lvlText w:val="%1."/>
      <w:lvlJc w:val="left"/>
      <w:pPr>
        <w:ind w:left="357" w:hanging="357"/>
      </w:pPr>
      <w:rPr>
        <w:rFonts w:ascii="Times New Roman" w:hAnsi="Times New Roman" w:cs="Times New Roman" w:hint="default"/>
        <w:color w:val="auto"/>
      </w:rPr>
    </w:lvl>
    <w:lvl w:ilvl="1">
      <w:start w:val="1"/>
      <w:numFmt w:val="decimal"/>
      <w:lvlText w:val="%1.%2."/>
      <w:lvlJc w:val="left"/>
      <w:pPr>
        <w:ind w:left="641" w:hanging="357"/>
      </w:pPr>
      <w:rPr>
        <w:rFonts w:ascii="Times New Roman" w:hAnsi="Times New Roman" w:cs="Times New Roman" w:hint="default"/>
        <w:color w:val="auto"/>
      </w:rPr>
    </w:lvl>
    <w:lvl w:ilvl="2">
      <w:start w:val="1"/>
      <w:numFmt w:val="decimal"/>
      <w:lvlText w:val="%3)"/>
      <w:lvlJc w:val="left"/>
      <w:pPr>
        <w:ind w:left="925" w:hanging="357"/>
      </w:pPr>
      <w:rPr>
        <w:rFonts w:hint="default"/>
        <w:b w:val="0"/>
        <w:color w:val="auto"/>
        <w:sz w:val="22"/>
        <w:szCs w:val="22"/>
      </w:rPr>
    </w:lvl>
    <w:lvl w:ilvl="3">
      <w:start w:val="1"/>
      <w:numFmt w:val="bullet"/>
      <w:lvlText w:val=""/>
      <w:lvlJc w:val="left"/>
      <w:pPr>
        <w:ind w:left="1209" w:hanging="357"/>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4">
      <w:start w:val="1"/>
      <w:numFmt w:val="bullet"/>
      <w:lvlText w:val=""/>
      <w:lvlJc w:val="left"/>
      <w:pPr>
        <w:ind w:left="1493" w:hanging="357"/>
      </w:pPr>
      <w:rPr>
        <w:rFonts w:ascii="Symbol" w:hAnsi="Symbol"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127"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325475C8"/>
    <w:multiLevelType w:val="multilevel"/>
    <w:tmpl w:val="67BC0298"/>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0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331E4827"/>
    <w:multiLevelType w:val="multilevel"/>
    <w:tmpl w:val="CCDEF2E0"/>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3341727E"/>
    <w:multiLevelType w:val="multilevel"/>
    <w:tmpl w:val="375E8738"/>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39" w15:restartNumberingAfterBreak="0">
    <w:nsid w:val="36B4675C"/>
    <w:multiLevelType w:val="hybridMultilevel"/>
    <w:tmpl w:val="1ECCFC48"/>
    <w:lvl w:ilvl="0" w:tplc="E2009EF0">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374C2B7B"/>
    <w:multiLevelType w:val="multilevel"/>
    <w:tmpl w:val="B83EB7A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54"/>
        </w:tabs>
        <w:ind w:left="1494" w:hanging="360"/>
      </w:pPr>
      <w:rPr>
        <w:b/>
        <w:color w:val="auto"/>
        <w:u w:val="none"/>
      </w:rPr>
    </w:lvl>
    <w:lvl w:ilvl="2">
      <w:start w:val="1"/>
      <w:numFmt w:val="bullet"/>
      <w:lvlText w:val=""/>
      <w:lvlJc w:val="left"/>
      <w:pPr>
        <w:tabs>
          <w:tab w:val="num" w:pos="0"/>
        </w:tabs>
        <w:ind w:left="2160" w:hanging="360"/>
      </w:pPr>
      <w:rPr>
        <w:rFonts w:ascii="Symbol" w:hAnsi="Symbol" w:hint="default"/>
        <w:color w:val="auto"/>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2" w15:restartNumberingAfterBreak="0">
    <w:nsid w:val="381D617B"/>
    <w:multiLevelType w:val="hybridMultilevel"/>
    <w:tmpl w:val="37367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39C613DE"/>
    <w:multiLevelType w:val="hybridMultilevel"/>
    <w:tmpl w:val="68B41966"/>
    <w:numStyleLink w:val="Zaimportowanystyl221"/>
  </w:abstractNum>
  <w:abstractNum w:abstractNumId="145" w15:restartNumberingAfterBreak="0">
    <w:nsid w:val="39DA2970"/>
    <w:multiLevelType w:val="hybridMultilevel"/>
    <w:tmpl w:val="84BC940E"/>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3BD40351"/>
    <w:multiLevelType w:val="hybridMultilevel"/>
    <w:tmpl w:val="EB687790"/>
    <w:styleLink w:val="Zaimportowanystyl231"/>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9" w15:restartNumberingAfterBreak="0">
    <w:nsid w:val="3CAE1619"/>
    <w:multiLevelType w:val="multilevel"/>
    <w:tmpl w:val="36F24222"/>
    <w:numStyleLink w:val="Zaimportowanystyl117"/>
  </w:abstractNum>
  <w:abstractNum w:abstractNumId="150"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3E3419A3"/>
    <w:multiLevelType w:val="hybridMultilevel"/>
    <w:tmpl w:val="F8FA3F8E"/>
    <w:numStyleLink w:val="Zaimportowanystyl37"/>
  </w:abstractNum>
  <w:abstractNum w:abstractNumId="152"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5"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4080210D"/>
    <w:multiLevelType w:val="multilevel"/>
    <w:tmpl w:val="350A0D4E"/>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43585B1D"/>
    <w:multiLevelType w:val="hybridMultilevel"/>
    <w:tmpl w:val="6D888B0E"/>
    <w:styleLink w:val="Zaimportowanystyl191"/>
    <w:lvl w:ilvl="0" w:tplc="FCA26B5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48419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78026E">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A21DAC">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16C6FE">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7CC4DE">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F09A46">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F262E6">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FA18E6">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0"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1" w15:restartNumberingAfterBreak="0">
    <w:nsid w:val="447C7F97"/>
    <w:multiLevelType w:val="multilevel"/>
    <w:tmpl w:val="67BC0298"/>
    <w:numStyleLink w:val="Zaimportowanystyl29"/>
  </w:abstractNum>
  <w:abstractNum w:abstractNumId="162"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479A1778"/>
    <w:multiLevelType w:val="hybridMultilevel"/>
    <w:tmpl w:val="18DAA272"/>
    <w:numStyleLink w:val="Zaimportowanystyl25"/>
  </w:abstractNum>
  <w:abstractNum w:abstractNumId="165" w15:restartNumberingAfterBreak="0">
    <w:nsid w:val="479E2A86"/>
    <w:multiLevelType w:val="hybridMultilevel"/>
    <w:tmpl w:val="3E0E17F8"/>
    <w:styleLink w:val="Zaimportowanystyl71"/>
    <w:lvl w:ilvl="0" w:tplc="FBEC50AA">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BAA7A6">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42BF58">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88F016">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7A762C">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F89D20">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26C780">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E48A022">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6ADEFC">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67" w15:restartNumberingAfterBreak="0">
    <w:nsid w:val="4905027B"/>
    <w:multiLevelType w:val="hybridMultilevel"/>
    <w:tmpl w:val="13FAE618"/>
    <w:lvl w:ilvl="0" w:tplc="A18E5E36">
      <w:start w:val="1"/>
      <w:numFmt w:val="decimal"/>
      <w:lvlText w:val="%1."/>
      <w:lvlJc w:val="left"/>
      <w:pPr>
        <w:ind w:left="720" w:hanging="360"/>
      </w:pPr>
      <w:rPr>
        <w:b/>
      </w:rPr>
    </w:lvl>
    <w:lvl w:ilvl="1" w:tplc="724405C2">
      <w:start w:val="1"/>
      <w:numFmt w:val="decimal"/>
      <w:lvlText w:val="1.%2."/>
      <w:lvlJc w:val="left"/>
      <w:pPr>
        <w:ind w:left="1021" w:hanging="454"/>
      </w:pPr>
      <w:rPr>
        <w:rFonts w:hint="default"/>
        <w:b w:val="0"/>
      </w:rPr>
    </w:lvl>
    <w:lvl w:ilvl="2" w:tplc="14EAB1C2">
      <w:start w:val="1"/>
      <w:numFmt w:val="decimal"/>
      <w:lvlText w:val="%3)"/>
      <w:lvlJc w:val="left"/>
      <w:pPr>
        <w:ind w:left="1531" w:hanging="397"/>
      </w:pPr>
      <w:rPr>
        <w:rFonts w:hint="default"/>
        <w:b w:val="0"/>
      </w:rPr>
    </w:lvl>
    <w:lvl w:ilvl="3" w:tplc="78D05B00">
      <w:start w:val="1"/>
      <w:numFmt w:val="lowerLetter"/>
      <w:lvlText w:val="%4)"/>
      <w:lvlJc w:val="left"/>
      <w:pPr>
        <w:ind w:left="1701" w:hanging="283"/>
      </w:pPr>
      <w:rPr>
        <w:rFonts w:hint="default"/>
        <w:b w:val="0"/>
      </w:rPr>
    </w:lvl>
    <w:lvl w:ilvl="4" w:tplc="6F1A91FE">
      <w:start w:val="1"/>
      <w:numFmt w:val="bullet"/>
      <w:lvlText w:val=""/>
      <w:lvlJc w:val="left"/>
      <w:pPr>
        <w:ind w:left="1899" w:hanging="362"/>
      </w:pPr>
      <w:rPr>
        <w:rFonts w:ascii="Symbol" w:hAnsi="Symbol"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4AEB609E"/>
    <w:multiLevelType w:val="multilevel"/>
    <w:tmpl w:val="617641EA"/>
    <w:numStyleLink w:val="Zaimportowanystyl311"/>
  </w:abstractNum>
  <w:abstractNum w:abstractNumId="171"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4B611F8E"/>
    <w:multiLevelType w:val="hybridMultilevel"/>
    <w:tmpl w:val="0088D824"/>
    <w:numStyleLink w:val="Zaimportowanystyl26"/>
  </w:abstractNum>
  <w:abstractNum w:abstractNumId="175"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4CAC1F63"/>
    <w:multiLevelType w:val="hybridMultilevel"/>
    <w:tmpl w:val="9C923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4D601DA7"/>
    <w:multiLevelType w:val="multilevel"/>
    <w:tmpl w:val="98BA8B5E"/>
    <w:numStyleLink w:val="Zaimportowanystyl46"/>
  </w:abstractNum>
  <w:abstractNum w:abstractNumId="180"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52BD6CC2"/>
    <w:multiLevelType w:val="multilevel"/>
    <w:tmpl w:val="80C20568"/>
    <w:styleLink w:val="Zaimportowanystyl124"/>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530D566B"/>
    <w:multiLevelType w:val="multilevel"/>
    <w:tmpl w:val="AB62738A"/>
    <w:numStyleLink w:val="Zaimportowanystyl67"/>
  </w:abstractNum>
  <w:abstractNum w:abstractNumId="184" w15:restartNumberingAfterBreak="0">
    <w:nsid w:val="538F4FE9"/>
    <w:multiLevelType w:val="multilevel"/>
    <w:tmpl w:val="80C20568"/>
    <w:numStyleLink w:val="Zaimportowanystyl124"/>
  </w:abstractNum>
  <w:abstractNum w:abstractNumId="185" w15:restartNumberingAfterBreak="0">
    <w:nsid w:val="53C72F22"/>
    <w:multiLevelType w:val="hybridMultilevel"/>
    <w:tmpl w:val="48D48588"/>
    <w:lvl w:ilvl="0" w:tplc="873A34EA">
      <w:start w:val="1"/>
      <w:numFmt w:val="decimal"/>
      <w:lvlText w:val="%1."/>
      <w:lvlJc w:val="left"/>
      <w:pPr>
        <w:ind w:left="720" w:hanging="360"/>
      </w:pPr>
      <w:rPr>
        <w:rFonts w:hint="default"/>
      </w:rPr>
    </w:lvl>
    <w:lvl w:ilvl="1" w:tplc="364C5E10">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565E1897"/>
    <w:multiLevelType w:val="hybridMultilevel"/>
    <w:tmpl w:val="F760A99C"/>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1" w15:restartNumberingAfterBreak="0">
    <w:nsid w:val="574A688E"/>
    <w:multiLevelType w:val="hybridMultilevel"/>
    <w:tmpl w:val="7366A450"/>
    <w:lvl w:ilvl="0" w:tplc="3D50833E">
      <w:start w:val="1"/>
      <w:numFmt w:val="decimal"/>
      <w:lvlText w:val="%1)"/>
      <w:lvlJc w:val="left"/>
      <w:pPr>
        <w:ind w:left="1288" w:hanging="360"/>
      </w:pPr>
      <w:rPr>
        <w:rFonts w:ascii="Times New Roman" w:hAnsi="Times New Roman" w:cs="Times New Roman"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92"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57C2721C"/>
    <w:multiLevelType w:val="multilevel"/>
    <w:tmpl w:val="FF481F96"/>
    <w:numStyleLink w:val="Zaimportowanystyl142"/>
  </w:abstractNum>
  <w:abstractNum w:abstractNumId="194"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580E6BF2"/>
    <w:multiLevelType w:val="hybridMultilevel"/>
    <w:tmpl w:val="F9F26D2C"/>
    <w:styleLink w:val="Zaimportowanystyl40"/>
    <w:lvl w:ilvl="0" w:tplc="BB2AB18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6A8199C">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C8803B0">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37CE1B0">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E5A23B8">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7CCD192">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6298CBA0">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E14D268">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5AE2A06">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9"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5DDD2E47"/>
    <w:multiLevelType w:val="multilevel"/>
    <w:tmpl w:val="9AD6A3BA"/>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7"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8"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9"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0" w15:restartNumberingAfterBreak="0">
    <w:nsid w:val="627F5E1C"/>
    <w:multiLevelType w:val="multilevel"/>
    <w:tmpl w:val="617641E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3"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8" w15:restartNumberingAfterBreak="0">
    <w:nsid w:val="65FD673E"/>
    <w:multiLevelType w:val="multilevel"/>
    <w:tmpl w:val="2B62C74E"/>
    <w:numStyleLink w:val="Zaimportowanystyl201"/>
  </w:abstractNum>
  <w:abstractNum w:abstractNumId="219"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6995A40"/>
    <w:multiLevelType w:val="hybridMultilevel"/>
    <w:tmpl w:val="0CB4A67C"/>
    <w:styleLink w:val="Zaimportowanystyl78"/>
    <w:lvl w:ilvl="0" w:tplc="82F8E0A8">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64573C">
      <w:start w:val="1"/>
      <w:numFmt w:val="bullet"/>
      <w:lvlText w:val="-"/>
      <w:lvlJc w:val="left"/>
      <w:pPr>
        <w:tabs>
          <w:tab w:val="num" w:pos="763"/>
        </w:tabs>
        <w:ind w:left="78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3C0CF6">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BEF70E">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203904">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D82576">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8249E8">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0EBF88">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B120274">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1" w15:restartNumberingAfterBreak="0">
    <w:nsid w:val="675C1080"/>
    <w:multiLevelType w:val="hybridMultilevel"/>
    <w:tmpl w:val="40683F3E"/>
    <w:styleLink w:val="Zaimportowanystyl80"/>
    <w:lvl w:ilvl="0" w:tplc="9A46140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CF0BBD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7F0EE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3CEF2B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D207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96686D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A8B4A8">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943648">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992FED6">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69B472CB"/>
    <w:multiLevelType w:val="hybridMultilevel"/>
    <w:tmpl w:val="5BF67C5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26"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6BE87B35"/>
    <w:multiLevelType w:val="hybridMultilevel"/>
    <w:tmpl w:val="029A11B8"/>
    <w:styleLink w:val="Zaimportowanystyl120"/>
    <w:lvl w:ilvl="0" w:tplc="2B4C7F5A">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AA9F34">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9280E2">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923EDA">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B7A2754">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EA5910">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A816B6">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766FB2">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B0A9B4">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6D4E2900"/>
    <w:multiLevelType w:val="hybridMultilevel"/>
    <w:tmpl w:val="8A763734"/>
    <w:lvl w:ilvl="0" w:tplc="4FBC3168">
      <w:start w:val="1"/>
      <w:numFmt w:val="lowerLetter"/>
      <w:lvlText w:val="%1)"/>
      <w:lvlJc w:val="left"/>
      <w:pPr>
        <w:ind w:left="1571" w:hanging="360"/>
      </w:pPr>
      <w:rPr>
        <w:rFonts w:ascii="Times New Roman" w:hAnsi="Times New Roman" w:cs="Times New Roman" w:hint="default"/>
        <w:b w:val="0"/>
        <w:sz w:val="22"/>
        <w:szCs w:val="22"/>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1" w15:restartNumberingAfterBreak="0">
    <w:nsid w:val="6E016DB3"/>
    <w:multiLevelType w:val="multilevel"/>
    <w:tmpl w:val="FB42CD7A"/>
    <w:lvl w:ilvl="0">
      <w:start w:val="1"/>
      <w:numFmt w:val="decimal"/>
      <w:lvlText w:val="%1."/>
      <w:lvlJc w:val="left"/>
      <w:pPr>
        <w:tabs>
          <w:tab w:val="num" w:pos="0"/>
        </w:tabs>
        <w:ind w:left="720" w:hanging="360"/>
      </w:pPr>
      <w:rPr>
        <w:b/>
      </w:rPr>
    </w:lvl>
    <w:lvl w:ilvl="1">
      <w:start w:val="1"/>
      <w:numFmt w:val="decimal"/>
      <w:lvlText w:val="%2.1."/>
      <w:lvlJc w:val="left"/>
      <w:pPr>
        <w:tabs>
          <w:tab w:val="num" w:pos="0"/>
        </w:tabs>
        <w:ind w:left="1021" w:hanging="454"/>
      </w:pPr>
      <w:rPr>
        <w:b w:val="0"/>
        <w:sz w:val="22"/>
        <w:szCs w:val="22"/>
      </w:rPr>
    </w:lvl>
    <w:lvl w:ilvl="2">
      <w:start w:val="1"/>
      <w:numFmt w:val="decimal"/>
      <w:lvlText w:val="%3)"/>
      <w:lvlJc w:val="left"/>
      <w:pPr>
        <w:tabs>
          <w:tab w:val="num" w:pos="0"/>
        </w:tabs>
        <w:ind w:left="1531" w:hanging="397"/>
      </w:pPr>
      <w:rPr>
        <w:b w:val="0"/>
      </w:rPr>
    </w:lvl>
    <w:lvl w:ilvl="3">
      <w:start w:val="1"/>
      <w:numFmt w:val="lowerLetter"/>
      <w:lvlText w:val="%4)"/>
      <w:lvlJc w:val="left"/>
      <w:pPr>
        <w:tabs>
          <w:tab w:val="num" w:pos="0"/>
        </w:tabs>
        <w:ind w:left="1701" w:hanging="283"/>
      </w:pPr>
      <w:rPr>
        <w:b w:val="0"/>
      </w:rPr>
    </w:lvl>
    <w:lvl w:ilvl="4">
      <w:start w:val="1"/>
      <w:numFmt w:val="bullet"/>
      <w:lvlText w:val=""/>
      <w:lvlJc w:val="left"/>
      <w:pPr>
        <w:tabs>
          <w:tab w:val="num" w:pos="0"/>
        </w:tabs>
        <w:ind w:left="1899" w:hanging="362"/>
      </w:pPr>
      <w:rPr>
        <w:rFonts w:ascii="Symbol" w:hAnsi="Symbol" w:cs="Symbol" w:hint="default"/>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2"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3"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4"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701369EA"/>
    <w:multiLevelType w:val="multilevel"/>
    <w:tmpl w:val="865AB87E"/>
    <w:numStyleLink w:val="Zaimportowanystyl92"/>
  </w:abstractNum>
  <w:abstractNum w:abstractNumId="236" w15:restartNumberingAfterBreak="0">
    <w:nsid w:val="70ED1268"/>
    <w:multiLevelType w:val="multilevel"/>
    <w:tmpl w:val="8DCA1472"/>
    <w:lvl w:ilvl="0">
      <w:start w:val="1"/>
      <w:numFmt w:val="lowerLetter"/>
      <w:lvlText w:val="%1)"/>
      <w:lvlJc w:val="left"/>
      <w:pPr>
        <w:ind w:left="709" w:hanging="349"/>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2"/>
      <w:numFmt w:val="decimal"/>
      <w:lvlText w:val="%2."/>
      <w:lvlJc w:val="left"/>
      <w:pPr>
        <w:ind w:left="284" w:hanging="284"/>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850"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81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253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3256" w:hanging="36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397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469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5416" w:hanging="36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237" w15:restartNumberingAfterBreak="0">
    <w:nsid w:val="70F06656"/>
    <w:multiLevelType w:val="hybridMultilevel"/>
    <w:tmpl w:val="F9F26D2C"/>
    <w:numStyleLink w:val="Zaimportowanystyl40"/>
  </w:abstractNum>
  <w:abstractNum w:abstractNumId="238"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9"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1" w15:restartNumberingAfterBreak="0">
    <w:nsid w:val="77833A1C"/>
    <w:multiLevelType w:val="hybridMultilevel"/>
    <w:tmpl w:val="F9B403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2" w15:restartNumberingAfterBreak="0">
    <w:nsid w:val="78063ED1"/>
    <w:multiLevelType w:val="hybridMultilevel"/>
    <w:tmpl w:val="25023A3C"/>
    <w:lvl w:ilvl="0" w:tplc="1E2E22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3"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4"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7" w15:restartNumberingAfterBreak="0">
    <w:nsid w:val="7CA1757E"/>
    <w:multiLevelType w:val="multilevel"/>
    <w:tmpl w:val="582CE686"/>
    <w:styleLink w:val="Zaimportowanystyl711"/>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7D033278"/>
    <w:multiLevelType w:val="hybridMultilevel"/>
    <w:tmpl w:val="B41C4D06"/>
    <w:styleLink w:val="Zaimportowanystyl21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9" w15:restartNumberingAfterBreak="0">
    <w:nsid w:val="7DA62BDC"/>
    <w:multiLevelType w:val="multilevel"/>
    <w:tmpl w:val="2B62C74E"/>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0"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1" w15:restartNumberingAfterBreak="0">
    <w:nsid w:val="7F441610"/>
    <w:multiLevelType w:val="multilevel"/>
    <w:tmpl w:val="98BA8B5E"/>
    <w:styleLink w:val="Zaimportowanystyl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1"/>
  </w:num>
  <w:num w:numId="2">
    <w:abstractNumId w:val="175"/>
  </w:num>
  <w:num w:numId="3">
    <w:abstractNumId w:val="134"/>
  </w:num>
  <w:num w:numId="4">
    <w:abstractNumId w:val="154"/>
  </w:num>
  <w:num w:numId="5">
    <w:abstractNumId w:val="180"/>
  </w:num>
  <w:num w:numId="6">
    <w:abstractNumId w:val="55"/>
  </w:num>
  <w:num w:numId="7">
    <w:abstractNumId w:val="199"/>
  </w:num>
  <w:num w:numId="8">
    <w:abstractNumId w:val="119"/>
  </w:num>
  <w:num w:numId="9">
    <w:abstractNumId w:val="30"/>
  </w:num>
  <w:num w:numId="10">
    <w:abstractNumId w:val="116"/>
  </w:num>
  <w:num w:numId="11">
    <w:abstractNumId w:val="47"/>
  </w:num>
  <w:num w:numId="12">
    <w:abstractNumId w:val="186"/>
  </w:num>
  <w:num w:numId="13">
    <w:abstractNumId w:val="32"/>
  </w:num>
  <w:num w:numId="14">
    <w:abstractNumId w:val="74"/>
  </w:num>
  <w:num w:numId="15">
    <w:abstractNumId w:val="222"/>
  </w:num>
  <w:num w:numId="16">
    <w:abstractNumId w:val="169"/>
  </w:num>
  <w:num w:numId="17">
    <w:abstractNumId w:val="51"/>
  </w:num>
  <w:num w:numId="18">
    <w:abstractNumId w:val="232"/>
  </w:num>
  <w:num w:numId="19">
    <w:abstractNumId w:val="48"/>
  </w:num>
  <w:num w:numId="20">
    <w:abstractNumId w:val="92"/>
  </w:num>
  <w:num w:numId="21">
    <w:abstractNumId w:val="138"/>
  </w:num>
  <w:num w:numId="22">
    <w:abstractNumId w:val="247"/>
  </w:num>
  <w:num w:numId="23">
    <w:abstractNumId w:val="141"/>
  </w:num>
  <w:num w:numId="24">
    <w:abstractNumId w:val="177"/>
  </w:num>
  <w:num w:numId="25">
    <w:abstractNumId w:val="150"/>
  </w:num>
  <w:num w:numId="26">
    <w:abstractNumId w:val="243"/>
  </w:num>
  <w:num w:numId="27">
    <w:abstractNumId w:val="217"/>
  </w:num>
  <w:num w:numId="28">
    <w:abstractNumId w:val="204"/>
  </w:num>
  <w:num w:numId="29">
    <w:abstractNumId w:val="43"/>
  </w:num>
  <w:num w:numId="30">
    <w:abstractNumId w:val="38"/>
  </w:num>
  <w:num w:numId="31">
    <w:abstractNumId w:val="219"/>
  </w:num>
  <w:num w:numId="32">
    <w:abstractNumId w:val="35"/>
  </w:num>
  <w:num w:numId="33">
    <w:abstractNumId w:val="104"/>
  </w:num>
  <w:num w:numId="34">
    <w:abstractNumId w:val="101"/>
  </w:num>
  <w:num w:numId="35">
    <w:abstractNumId w:val="99"/>
  </w:num>
  <w:num w:numId="36">
    <w:abstractNumId w:val="115"/>
  </w:num>
  <w:num w:numId="37">
    <w:abstractNumId w:val="123"/>
  </w:num>
  <w:num w:numId="38">
    <w:abstractNumId w:val="246"/>
  </w:num>
  <w:num w:numId="39">
    <w:abstractNumId w:val="45"/>
  </w:num>
  <w:num w:numId="40">
    <w:abstractNumId w:val="73"/>
  </w:num>
  <w:num w:numId="41">
    <w:abstractNumId w:val="189"/>
  </w:num>
  <w:num w:numId="42">
    <w:abstractNumId w:val="168"/>
  </w:num>
  <w:num w:numId="43">
    <w:abstractNumId w:val="147"/>
  </w:num>
  <w:num w:numId="44">
    <w:abstractNumId w:val="33"/>
  </w:num>
  <w:num w:numId="45">
    <w:abstractNumId w:val="200"/>
  </w:num>
  <w:num w:numId="46">
    <w:abstractNumId w:val="71"/>
  </w:num>
  <w:num w:numId="47">
    <w:abstractNumId w:val="53"/>
  </w:num>
  <w:num w:numId="48">
    <w:abstractNumId w:val="216"/>
  </w:num>
  <w:num w:numId="49">
    <w:abstractNumId w:val="64"/>
  </w:num>
  <w:num w:numId="50">
    <w:abstractNumId w:val="98"/>
  </w:num>
  <w:num w:numId="51">
    <w:abstractNumId w:val="152"/>
  </w:num>
  <w:num w:numId="52">
    <w:abstractNumId w:val="172"/>
  </w:num>
  <w:num w:numId="53">
    <w:abstractNumId w:val="57"/>
  </w:num>
  <w:num w:numId="54">
    <w:abstractNumId w:val="142"/>
  </w:num>
  <w:num w:numId="55">
    <w:abstractNumId w:val="100"/>
  </w:num>
  <w:num w:numId="56">
    <w:abstractNumId w:val="88"/>
  </w:num>
  <w:num w:numId="57">
    <w:abstractNumId w:val="223"/>
  </w:num>
  <w:num w:numId="58">
    <w:abstractNumId w:val="93"/>
  </w:num>
  <w:num w:numId="59">
    <w:abstractNumId w:val="95"/>
  </w:num>
  <w:num w:numId="60">
    <w:abstractNumId w:val="215"/>
  </w:num>
  <w:num w:numId="61">
    <w:abstractNumId w:val="192"/>
  </w:num>
  <w:num w:numId="62">
    <w:abstractNumId w:val="89"/>
  </w:num>
  <w:num w:numId="63">
    <w:abstractNumId w:val="245"/>
  </w:num>
  <w:num w:numId="64">
    <w:abstractNumId w:val="153"/>
  </w:num>
  <w:num w:numId="65">
    <w:abstractNumId w:val="127"/>
  </w:num>
  <w:num w:numId="66">
    <w:abstractNumId w:val="97"/>
  </w:num>
  <w:num w:numId="67">
    <w:abstractNumId w:val="238"/>
  </w:num>
  <w:num w:numId="68">
    <w:abstractNumId w:val="133"/>
  </w:num>
  <w:num w:numId="69">
    <w:abstractNumId w:val="194"/>
  </w:num>
  <w:num w:numId="70">
    <w:abstractNumId w:val="86"/>
  </w:num>
  <w:num w:numId="71">
    <w:abstractNumId w:val="228"/>
  </w:num>
  <w:num w:numId="72">
    <w:abstractNumId w:val="61"/>
  </w:num>
  <w:num w:numId="73">
    <w:abstractNumId w:val="132"/>
  </w:num>
  <w:num w:numId="74">
    <w:abstractNumId w:val="162"/>
  </w:num>
  <w:num w:numId="75">
    <w:abstractNumId w:val="188"/>
  </w:num>
  <w:num w:numId="76">
    <w:abstractNumId w:val="0"/>
  </w:num>
  <w:num w:numId="77">
    <w:abstractNumId w:val="226"/>
  </w:num>
  <w:num w:numId="78">
    <w:abstractNumId w:val="214"/>
  </w:num>
  <w:num w:numId="79">
    <w:abstractNumId w:val="65"/>
  </w:num>
  <w:num w:numId="80">
    <w:abstractNumId w:val="234"/>
  </w:num>
  <w:num w:numId="81">
    <w:abstractNumId w:val="56"/>
  </w:num>
  <w:num w:numId="82">
    <w:abstractNumId w:val="31"/>
  </w:num>
  <w:num w:numId="83">
    <w:abstractNumId w:val="171"/>
  </w:num>
  <w:num w:numId="84">
    <w:abstractNumId w:val="198"/>
  </w:num>
  <w:num w:numId="85">
    <w:abstractNumId w:val="187"/>
  </w:num>
  <w:num w:numId="86">
    <w:abstractNumId w:val="112"/>
  </w:num>
  <w:num w:numId="87">
    <w:abstractNumId w:val="213"/>
  </w:num>
  <w:num w:numId="88">
    <w:abstractNumId w:val="78"/>
  </w:num>
  <w:num w:numId="89">
    <w:abstractNumId w:val="63"/>
  </w:num>
  <w:num w:numId="90">
    <w:abstractNumId w:val="96"/>
  </w:num>
  <w:num w:numId="91">
    <w:abstractNumId w:val="227"/>
  </w:num>
  <w:num w:numId="92">
    <w:abstractNumId w:val="54"/>
  </w:num>
  <w:num w:numId="93">
    <w:abstractNumId w:val="37"/>
  </w:num>
  <w:num w:numId="94">
    <w:abstractNumId w:val="140"/>
  </w:num>
  <w:num w:numId="95">
    <w:abstractNumId w:val="66"/>
  </w:num>
  <w:num w:numId="96">
    <w:abstractNumId w:val="84"/>
  </w:num>
  <w:num w:numId="97">
    <w:abstractNumId w:val="178"/>
  </w:num>
  <w:num w:numId="98">
    <w:abstractNumId w:val="173"/>
  </w:num>
  <w:num w:numId="99">
    <w:abstractNumId w:val="143"/>
  </w:num>
  <w:num w:numId="100">
    <w:abstractNumId w:val="211"/>
  </w:num>
  <w:num w:numId="101">
    <w:abstractNumId w:val="155"/>
  </w:num>
  <w:num w:numId="102">
    <w:abstractNumId w:val="105"/>
  </w:num>
  <w:num w:numId="103">
    <w:abstractNumId w:val="135"/>
  </w:num>
  <w:num w:numId="104">
    <w:abstractNumId w:val="110"/>
  </w:num>
  <w:num w:numId="105">
    <w:abstractNumId w:val="166"/>
  </w:num>
  <w:num w:numId="106">
    <w:abstractNumId w:val="87"/>
  </w:num>
  <w:num w:numId="107">
    <w:abstractNumId w:val="163"/>
  </w:num>
  <w:num w:numId="108">
    <w:abstractNumId w:val="203"/>
  </w:num>
  <w:num w:numId="109">
    <w:abstractNumId w:val="197"/>
  </w:num>
  <w:num w:numId="110">
    <w:abstractNumId w:val="137"/>
  </w:num>
  <w:num w:numId="111">
    <w:abstractNumId w:val="146"/>
  </w:num>
  <w:num w:numId="112">
    <w:abstractNumId w:val="212"/>
  </w:num>
  <w:num w:numId="113">
    <w:abstractNumId w:val="207"/>
  </w:num>
  <w:num w:numId="114">
    <w:abstractNumId w:val="117"/>
  </w:num>
  <w:num w:numId="115">
    <w:abstractNumId w:val="208"/>
  </w:num>
  <w:num w:numId="116">
    <w:abstractNumId w:val="181"/>
  </w:num>
  <w:num w:numId="117">
    <w:abstractNumId w:val="240"/>
  </w:num>
  <w:num w:numId="118">
    <w:abstractNumId w:val="205"/>
  </w:num>
  <w:num w:numId="119">
    <w:abstractNumId w:val="121"/>
  </w:num>
  <w:num w:numId="120">
    <w:abstractNumId w:val="158"/>
  </w:num>
  <w:num w:numId="121">
    <w:abstractNumId w:val="52"/>
  </w:num>
  <w:num w:numId="122">
    <w:abstractNumId w:val="239"/>
  </w:num>
  <w:num w:numId="123">
    <w:abstractNumId w:val="76"/>
  </w:num>
  <w:num w:numId="124">
    <w:abstractNumId w:val="157"/>
  </w:num>
  <w:num w:numId="125">
    <w:abstractNumId w:val="250"/>
  </w:num>
  <w:num w:numId="126">
    <w:abstractNumId w:val="136"/>
  </w:num>
  <w:num w:numId="127">
    <w:abstractNumId w:val="69"/>
  </w:num>
  <w:num w:numId="128">
    <w:abstractNumId w:val="122"/>
  </w:num>
  <w:num w:numId="129">
    <w:abstractNumId w:val="34"/>
  </w:num>
  <w:num w:numId="130">
    <w:abstractNumId w:val="233"/>
  </w:num>
  <w:num w:numId="131">
    <w:abstractNumId w:val="72"/>
  </w:num>
  <w:num w:numId="132">
    <w:abstractNumId w:val="36"/>
  </w:num>
  <w:num w:numId="133">
    <w:abstractNumId w:val="49"/>
  </w:num>
  <w:num w:numId="134">
    <w:abstractNumId w:val="196"/>
  </w:num>
  <w:num w:numId="135">
    <w:abstractNumId w:val="128"/>
  </w:num>
  <w:num w:numId="136">
    <w:abstractNumId w:val="60"/>
  </w:num>
  <w:num w:numId="137">
    <w:abstractNumId w:val="111"/>
  </w:num>
  <w:num w:numId="138">
    <w:abstractNumId w:val="225"/>
  </w:num>
  <w:num w:numId="139">
    <w:abstractNumId w:val="90"/>
  </w:num>
  <w:num w:numId="140">
    <w:abstractNumId w:val="145"/>
  </w:num>
  <w:num w:numId="141">
    <w:abstractNumId w:val="81"/>
  </w:num>
  <w:num w:numId="142">
    <w:abstractNumId w:val="160"/>
  </w:num>
  <w:num w:numId="143">
    <w:abstractNumId w:val="209"/>
  </w:num>
  <w:num w:numId="144">
    <w:abstractNumId w:val="248"/>
  </w:num>
  <w:num w:numId="145">
    <w:abstractNumId w:val="206"/>
  </w:num>
  <w:num w:numId="146">
    <w:abstractNumId w:val="221"/>
  </w:num>
  <w:num w:numId="147">
    <w:abstractNumId w:val="165"/>
  </w:num>
  <w:num w:numId="148">
    <w:abstractNumId w:val="229"/>
  </w:num>
  <w:num w:numId="149">
    <w:abstractNumId w:val="159"/>
  </w:num>
  <w:num w:numId="150">
    <w:abstractNumId w:val="50"/>
  </w:num>
  <w:num w:numId="151">
    <w:abstractNumId w:val="195"/>
  </w:num>
  <w:num w:numId="152">
    <w:abstractNumId w:val="126"/>
  </w:num>
  <w:num w:numId="153">
    <w:abstractNumId w:val="129"/>
  </w:num>
  <w:num w:numId="154">
    <w:abstractNumId w:val="161"/>
  </w:num>
  <w:num w:numId="155">
    <w:abstractNumId w:val="161"/>
    <w:lvlOverride w:ilvl="0">
      <w:lvl w:ilvl="0">
        <w:start w:val="1"/>
        <w:numFmt w:val="decimal"/>
        <w:lvlText w:val="%1."/>
        <w:lvlJc w:val="left"/>
        <w:pPr>
          <w:tabs>
            <w:tab w:val="left" w:pos="426"/>
          </w:tabs>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8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52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28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36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396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46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6">
    <w:abstractNumId w:val="156"/>
  </w:num>
  <w:num w:numId="157">
    <w:abstractNumId w:val="251"/>
  </w:num>
  <w:num w:numId="158">
    <w:abstractNumId w:val="179"/>
  </w:num>
  <w:num w:numId="159">
    <w:abstractNumId w:val="120"/>
  </w:num>
  <w:num w:numId="160">
    <w:abstractNumId w:val="77"/>
  </w:num>
  <w:num w:numId="161">
    <w:abstractNumId w:val="114"/>
  </w:num>
  <w:num w:numId="162">
    <w:abstractNumId w:val="183"/>
  </w:num>
  <w:num w:numId="163">
    <w:abstractNumId w:val="220"/>
  </w:num>
  <w:num w:numId="164">
    <w:abstractNumId w:val="130"/>
  </w:num>
  <w:num w:numId="165">
    <w:abstractNumId w:val="113"/>
  </w:num>
  <w:num w:numId="166">
    <w:abstractNumId w:val="70"/>
  </w:num>
  <w:num w:numId="167">
    <w:abstractNumId w:val="106"/>
  </w:num>
  <w:num w:numId="168">
    <w:abstractNumId w:val="124"/>
  </w:num>
  <w:num w:numId="169">
    <w:abstractNumId w:val="149"/>
  </w:num>
  <w:num w:numId="170">
    <w:abstractNumId w:val="182"/>
  </w:num>
  <w:num w:numId="171">
    <w:abstractNumId w:val="184"/>
  </w:num>
  <w:num w:numId="172">
    <w:abstractNumId w:val="39"/>
  </w:num>
  <w:num w:numId="173">
    <w:abstractNumId w:val="118"/>
  </w:num>
  <w:num w:numId="174">
    <w:abstractNumId w:val="67"/>
  </w:num>
  <w:num w:numId="175">
    <w:abstractNumId w:val="193"/>
    <w:lvlOverride w:ilvl="0">
      <w:lvl w:ilvl="0">
        <w:start w:val="1"/>
        <w:numFmt w:val="decimal"/>
        <w:lvlText w:val="%1."/>
        <w:lvlJc w:val="left"/>
        <w:pPr>
          <w:ind w:left="360" w:hanging="360"/>
        </w:pPr>
        <w:rPr>
          <w:rFonts w:ascii="Times New Roman" w:hAnsi="Times New Roman" w:cs="Times New Roman" w:hint="default"/>
          <w:b w:val="0"/>
          <w:bCs w:val="0"/>
          <w:caps w:val="0"/>
          <w:smallCaps w:val="0"/>
          <w:strike w:val="0"/>
          <w:dstrike w:val="0"/>
          <w:outline w:val="0"/>
          <w:emboss w:val="0"/>
          <w:imprint w:val="0"/>
          <w:spacing w:val="0"/>
          <w:w w:val="100"/>
          <w:kern w:val="0"/>
          <w:position w:val="0"/>
          <w:highlight w:val="none"/>
          <w:vertAlign w:val="baseline"/>
        </w:rPr>
      </w:lvl>
    </w:lvlOverride>
  </w:num>
  <w:num w:numId="176">
    <w:abstractNumId w:val="244"/>
  </w:num>
  <w:num w:numId="177">
    <w:abstractNumId w:val="59"/>
  </w:num>
  <w:num w:numId="178">
    <w:abstractNumId w:val="58"/>
  </w:num>
  <w:num w:numId="179">
    <w:abstractNumId w:val="62"/>
  </w:num>
  <w:num w:numId="180">
    <w:abstractNumId w:val="80"/>
  </w:num>
  <w:num w:numId="181">
    <w:abstractNumId w:val="202"/>
  </w:num>
  <w:num w:numId="182">
    <w:abstractNumId w:val="201"/>
  </w:num>
  <w:num w:numId="183">
    <w:abstractNumId w:val="75"/>
  </w:num>
  <w:num w:numId="184">
    <w:abstractNumId w:val="249"/>
  </w:num>
  <w:num w:numId="185">
    <w:abstractNumId w:val="218"/>
  </w:num>
  <w:num w:numId="186">
    <w:abstractNumId w:val="82"/>
  </w:num>
  <w:num w:numId="187">
    <w:abstractNumId w:val="94"/>
  </w:num>
  <w:num w:numId="188">
    <w:abstractNumId w:val="125"/>
  </w:num>
  <w:num w:numId="189">
    <w:abstractNumId w:val="144"/>
  </w:num>
  <w:num w:numId="190">
    <w:abstractNumId w:val="148"/>
  </w:num>
  <w:num w:numId="191">
    <w:abstractNumId w:val="236"/>
  </w:num>
  <w:num w:numId="192">
    <w:abstractNumId w:val="83"/>
  </w:num>
  <w:num w:numId="193">
    <w:abstractNumId w:val="131"/>
  </w:num>
  <w:num w:numId="194">
    <w:abstractNumId w:val="102"/>
  </w:num>
  <w:num w:numId="195">
    <w:abstractNumId w:val="40"/>
  </w:num>
  <w:num w:numId="196">
    <w:abstractNumId w:val="79"/>
  </w:num>
  <w:num w:numId="197">
    <w:abstractNumId w:val="109"/>
  </w:num>
  <w:num w:numId="198">
    <w:abstractNumId w:val="210"/>
  </w:num>
  <w:num w:numId="199">
    <w:abstractNumId w:val="170"/>
  </w:num>
  <w:num w:numId="200">
    <w:abstractNumId w:val="108"/>
  </w:num>
  <w:num w:numId="201">
    <w:abstractNumId w:val="235"/>
  </w:num>
  <w:num w:numId="202">
    <w:abstractNumId w:val="242"/>
  </w:num>
  <w:num w:numId="203">
    <w:abstractNumId w:val="164"/>
    <w:lvlOverride w:ilvl="0">
      <w:lvl w:ilvl="0" w:tplc="80D273B0">
        <w:start w:val="1"/>
        <w:numFmt w:val="decimal"/>
        <w:lvlText w:val="%1."/>
        <w:lvlJc w:val="left"/>
        <w:pPr>
          <w:ind w:left="426" w:hanging="426"/>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204">
    <w:abstractNumId w:val="151"/>
    <w:lvlOverride w:ilvl="0">
      <w:lvl w:ilvl="0" w:tplc="27986474">
        <w:start w:val="7"/>
        <w:numFmt w:val="decimal"/>
        <w:lvlText w:val="%1."/>
        <w:lvlJc w:val="left"/>
        <w:pPr>
          <w:tabs>
            <w:tab w:val="num" w:pos="2880"/>
          </w:tabs>
          <w:ind w:left="2444" w:hanging="284"/>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tplc="4C92FCC6">
        <w:start w:val="1"/>
        <w:numFmt w:val="lowerLetter"/>
        <w:lvlText w:val="%2."/>
        <w:lvlJc w:val="left"/>
        <w:pPr>
          <w:ind w:left="1440" w:hanging="360"/>
        </w:pPr>
        <w:rPr>
          <w:i w:val="0"/>
          <w:color w:val="auto"/>
        </w:rPr>
      </w:lvl>
    </w:lvlOverride>
    <w:lvlOverride w:ilvl="2">
      <w:lvl w:ilvl="2" w:tplc="E5A22DCC" w:tentative="1">
        <w:start w:val="1"/>
        <w:numFmt w:val="lowerRoman"/>
        <w:lvlText w:val="%3."/>
        <w:lvlJc w:val="right"/>
        <w:pPr>
          <w:ind w:left="2160" w:hanging="180"/>
        </w:pPr>
      </w:lvl>
    </w:lvlOverride>
    <w:lvlOverride w:ilvl="3">
      <w:lvl w:ilvl="3" w:tplc="3C087418">
        <w:start w:val="1"/>
        <w:numFmt w:val="decimal"/>
        <w:lvlText w:val="%4."/>
        <w:lvlJc w:val="left"/>
        <w:pPr>
          <w:ind w:left="2880" w:hanging="360"/>
        </w:pPr>
        <w:rPr>
          <w:i w:val="0"/>
          <w:color w:val="auto"/>
        </w:rPr>
      </w:lvl>
    </w:lvlOverride>
    <w:lvlOverride w:ilvl="4">
      <w:lvl w:ilvl="4" w:tplc="5A84FC3A" w:tentative="1">
        <w:start w:val="1"/>
        <w:numFmt w:val="lowerLetter"/>
        <w:lvlText w:val="%5."/>
        <w:lvlJc w:val="left"/>
        <w:pPr>
          <w:ind w:left="3600" w:hanging="360"/>
        </w:pPr>
      </w:lvl>
    </w:lvlOverride>
    <w:lvlOverride w:ilvl="5">
      <w:lvl w:ilvl="5" w:tplc="C0EA69A8" w:tentative="1">
        <w:start w:val="1"/>
        <w:numFmt w:val="lowerRoman"/>
        <w:lvlText w:val="%6."/>
        <w:lvlJc w:val="right"/>
        <w:pPr>
          <w:ind w:left="4320" w:hanging="180"/>
        </w:pPr>
      </w:lvl>
    </w:lvlOverride>
    <w:lvlOverride w:ilvl="6">
      <w:lvl w:ilvl="6" w:tplc="D6228B48">
        <w:start w:val="1"/>
        <w:numFmt w:val="decimal"/>
        <w:lvlText w:val="%7."/>
        <w:lvlJc w:val="left"/>
        <w:pPr>
          <w:ind w:left="5040" w:hanging="360"/>
        </w:pPr>
      </w:lvl>
    </w:lvlOverride>
    <w:lvlOverride w:ilvl="7">
      <w:lvl w:ilvl="7" w:tplc="A942D440" w:tentative="1">
        <w:start w:val="1"/>
        <w:numFmt w:val="lowerLetter"/>
        <w:lvlText w:val="%8."/>
        <w:lvlJc w:val="left"/>
        <w:pPr>
          <w:ind w:left="5760" w:hanging="360"/>
        </w:pPr>
      </w:lvl>
    </w:lvlOverride>
    <w:lvlOverride w:ilvl="8">
      <w:lvl w:ilvl="8" w:tplc="441E976C" w:tentative="1">
        <w:start w:val="1"/>
        <w:numFmt w:val="lowerRoman"/>
        <w:lvlText w:val="%9."/>
        <w:lvlJc w:val="right"/>
        <w:pPr>
          <w:ind w:left="6480" w:hanging="180"/>
        </w:pPr>
      </w:lvl>
    </w:lvlOverride>
  </w:num>
  <w:num w:numId="205">
    <w:abstractNumId w:val="237"/>
  </w:num>
  <w:num w:numId="206">
    <w:abstractNumId w:val="191"/>
  </w:num>
  <w:num w:numId="207">
    <w:abstractNumId w:val="103"/>
  </w:num>
  <w:num w:numId="208">
    <w:abstractNumId w:val="231"/>
  </w:num>
  <w:num w:numId="209">
    <w:abstractNumId w:val="167"/>
  </w:num>
  <w:num w:numId="210">
    <w:abstractNumId w:val="224"/>
  </w:num>
  <w:num w:numId="211">
    <w:abstractNumId w:val="44"/>
    <w:lvlOverride w:ilvl="0">
      <w:lvl w:ilvl="0" w:tplc="3A8429FA">
        <w:start w:val="1"/>
        <w:numFmt w:val="decimal"/>
        <w:lvlText w:val="%1."/>
        <w:lvlJc w:val="left"/>
        <w:pPr>
          <w:ind w:left="360" w:hanging="360"/>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lvlOverride w:ilvl="1">
      <w:lvl w:ilvl="1" w:tplc="A6F23DF4">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A5E770A">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1A6D57C">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96426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BA41114">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56A98E">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B6AB8FA">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9C458E">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2">
    <w:abstractNumId w:val="139"/>
  </w:num>
  <w:num w:numId="213">
    <w:abstractNumId w:val="190"/>
  </w:num>
  <w:num w:numId="214">
    <w:abstractNumId w:val="91"/>
  </w:num>
  <w:num w:numId="215">
    <w:abstractNumId w:val="85"/>
  </w:num>
  <w:num w:numId="216">
    <w:abstractNumId w:val="46"/>
  </w:num>
  <w:num w:numId="217">
    <w:abstractNumId w:val="176"/>
  </w:num>
  <w:num w:numId="218">
    <w:abstractNumId w:val="174"/>
  </w:num>
  <w:num w:numId="219">
    <w:abstractNumId w:val="185"/>
  </w:num>
  <w:num w:numId="220">
    <w:abstractNumId w:val="42"/>
  </w:num>
  <w:num w:numId="221">
    <w:abstractNumId w:val="107"/>
    <w:lvlOverride w:ilvl="0">
      <w:lvl w:ilvl="0">
        <w:start w:val="1"/>
        <w:numFmt w:val="lowerLetter"/>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2">
    <w:abstractNumId w:val="68"/>
  </w:num>
  <w:num w:numId="223">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64"/>
  </w:num>
  <w:num w:numId="226">
    <w:abstractNumId w:val="230"/>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defaultTabStop w:val="709"/>
  <w:autoHyphenation/>
  <w:hyphenationZone w:val="425"/>
  <w:characterSpacingControl w:val="doNotCompress"/>
  <w:hdrShapeDefaults>
    <o:shapedefaults v:ext="edit" spidmax="2375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38A5"/>
    <w:rsid w:val="00004711"/>
    <w:rsid w:val="00004C1C"/>
    <w:rsid w:val="00007814"/>
    <w:rsid w:val="0001010E"/>
    <w:rsid w:val="00011431"/>
    <w:rsid w:val="00015425"/>
    <w:rsid w:val="000173F8"/>
    <w:rsid w:val="00020244"/>
    <w:rsid w:val="00020BE1"/>
    <w:rsid w:val="000258BA"/>
    <w:rsid w:val="00026691"/>
    <w:rsid w:val="000266E7"/>
    <w:rsid w:val="0003454B"/>
    <w:rsid w:val="00037C5F"/>
    <w:rsid w:val="0004012C"/>
    <w:rsid w:val="000430AC"/>
    <w:rsid w:val="00045B80"/>
    <w:rsid w:val="00047228"/>
    <w:rsid w:val="00051E7D"/>
    <w:rsid w:val="00052B08"/>
    <w:rsid w:val="00054C2F"/>
    <w:rsid w:val="0005504A"/>
    <w:rsid w:val="00055B72"/>
    <w:rsid w:val="00061891"/>
    <w:rsid w:val="00066465"/>
    <w:rsid w:val="00067297"/>
    <w:rsid w:val="0007331C"/>
    <w:rsid w:val="0008207D"/>
    <w:rsid w:val="00082B50"/>
    <w:rsid w:val="00083425"/>
    <w:rsid w:val="000839DB"/>
    <w:rsid w:val="00090DB5"/>
    <w:rsid w:val="00091E68"/>
    <w:rsid w:val="00096649"/>
    <w:rsid w:val="000A253E"/>
    <w:rsid w:val="000A3614"/>
    <w:rsid w:val="000A43C9"/>
    <w:rsid w:val="000A5A98"/>
    <w:rsid w:val="000B06E0"/>
    <w:rsid w:val="000B16D2"/>
    <w:rsid w:val="000B32E2"/>
    <w:rsid w:val="000B3FB2"/>
    <w:rsid w:val="000B440A"/>
    <w:rsid w:val="000B62D4"/>
    <w:rsid w:val="000B6F43"/>
    <w:rsid w:val="000C2152"/>
    <w:rsid w:val="000C29FB"/>
    <w:rsid w:val="000C2E91"/>
    <w:rsid w:val="000C2F3C"/>
    <w:rsid w:val="000C351B"/>
    <w:rsid w:val="000C631B"/>
    <w:rsid w:val="000D1983"/>
    <w:rsid w:val="000D1A77"/>
    <w:rsid w:val="000D3054"/>
    <w:rsid w:val="000E0D49"/>
    <w:rsid w:val="000E7696"/>
    <w:rsid w:val="000F5E57"/>
    <w:rsid w:val="001021AE"/>
    <w:rsid w:val="00103341"/>
    <w:rsid w:val="001035F7"/>
    <w:rsid w:val="00103BD8"/>
    <w:rsid w:val="00106FC0"/>
    <w:rsid w:val="0011059B"/>
    <w:rsid w:val="001108D2"/>
    <w:rsid w:val="00114B4E"/>
    <w:rsid w:val="001154B7"/>
    <w:rsid w:val="001178D0"/>
    <w:rsid w:val="001223D3"/>
    <w:rsid w:val="00123BAC"/>
    <w:rsid w:val="0012678A"/>
    <w:rsid w:val="0012734D"/>
    <w:rsid w:val="0013066D"/>
    <w:rsid w:val="00132F03"/>
    <w:rsid w:val="001341A2"/>
    <w:rsid w:val="00134E6C"/>
    <w:rsid w:val="00135185"/>
    <w:rsid w:val="0013622C"/>
    <w:rsid w:val="00137573"/>
    <w:rsid w:val="0014300D"/>
    <w:rsid w:val="00143DD7"/>
    <w:rsid w:val="00152088"/>
    <w:rsid w:val="001525F2"/>
    <w:rsid w:val="00153499"/>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8237E"/>
    <w:rsid w:val="00183550"/>
    <w:rsid w:val="00185553"/>
    <w:rsid w:val="00192173"/>
    <w:rsid w:val="00192B07"/>
    <w:rsid w:val="001932AE"/>
    <w:rsid w:val="00194697"/>
    <w:rsid w:val="001A05E4"/>
    <w:rsid w:val="001A0ADF"/>
    <w:rsid w:val="001A7CFB"/>
    <w:rsid w:val="001B0367"/>
    <w:rsid w:val="001B217C"/>
    <w:rsid w:val="001B2F72"/>
    <w:rsid w:val="001B5457"/>
    <w:rsid w:val="001C0E12"/>
    <w:rsid w:val="001C24CA"/>
    <w:rsid w:val="001C5158"/>
    <w:rsid w:val="001C5442"/>
    <w:rsid w:val="001D1A1F"/>
    <w:rsid w:val="001D2097"/>
    <w:rsid w:val="001D237A"/>
    <w:rsid w:val="001D2BA5"/>
    <w:rsid w:val="001D341F"/>
    <w:rsid w:val="001D49F4"/>
    <w:rsid w:val="001D6476"/>
    <w:rsid w:val="001E3FD8"/>
    <w:rsid w:val="001E4F8D"/>
    <w:rsid w:val="001E5336"/>
    <w:rsid w:val="001E7A39"/>
    <w:rsid w:val="001F04CC"/>
    <w:rsid w:val="001F455B"/>
    <w:rsid w:val="001F6539"/>
    <w:rsid w:val="001F7725"/>
    <w:rsid w:val="00201419"/>
    <w:rsid w:val="00203B01"/>
    <w:rsid w:val="002061F3"/>
    <w:rsid w:val="00212A4B"/>
    <w:rsid w:val="00212A9F"/>
    <w:rsid w:val="0021423C"/>
    <w:rsid w:val="00215645"/>
    <w:rsid w:val="0021638A"/>
    <w:rsid w:val="00216900"/>
    <w:rsid w:val="00220FE2"/>
    <w:rsid w:val="002217C6"/>
    <w:rsid w:val="00223E5C"/>
    <w:rsid w:val="00224BB7"/>
    <w:rsid w:val="00224C22"/>
    <w:rsid w:val="00224F5B"/>
    <w:rsid w:val="00225EED"/>
    <w:rsid w:val="00230810"/>
    <w:rsid w:val="0023303D"/>
    <w:rsid w:val="0023429C"/>
    <w:rsid w:val="00237711"/>
    <w:rsid w:val="00241E7C"/>
    <w:rsid w:val="00242E28"/>
    <w:rsid w:val="00251A70"/>
    <w:rsid w:val="00251BC9"/>
    <w:rsid w:val="00252EB4"/>
    <w:rsid w:val="00253961"/>
    <w:rsid w:val="00253CC8"/>
    <w:rsid w:val="002548EF"/>
    <w:rsid w:val="00255988"/>
    <w:rsid w:val="0025769B"/>
    <w:rsid w:val="002602C6"/>
    <w:rsid w:val="00260AF9"/>
    <w:rsid w:val="0026110D"/>
    <w:rsid w:val="00261ECC"/>
    <w:rsid w:val="00262130"/>
    <w:rsid w:val="0026394D"/>
    <w:rsid w:val="00267DF6"/>
    <w:rsid w:val="0027358C"/>
    <w:rsid w:val="00274662"/>
    <w:rsid w:val="00274A53"/>
    <w:rsid w:val="002774FF"/>
    <w:rsid w:val="002806F8"/>
    <w:rsid w:val="00280ECE"/>
    <w:rsid w:val="0028195A"/>
    <w:rsid w:val="00281D73"/>
    <w:rsid w:val="00282143"/>
    <w:rsid w:val="00283F56"/>
    <w:rsid w:val="00284B87"/>
    <w:rsid w:val="002857F3"/>
    <w:rsid w:val="00287B8B"/>
    <w:rsid w:val="00290E5E"/>
    <w:rsid w:val="002918F6"/>
    <w:rsid w:val="002924E3"/>
    <w:rsid w:val="00293919"/>
    <w:rsid w:val="00294DB1"/>
    <w:rsid w:val="002958A7"/>
    <w:rsid w:val="00296DBE"/>
    <w:rsid w:val="002A183E"/>
    <w:rsid w:val="002A311A"/>
    <w:rsid w:val="002A36A8"/>
    <w:rsid w:val="002A3879"/>
    <w:rsid w:val="002B23D5"/>
    <w:rsid w:val="002B5904"/>
    <w:rsid w:val="002B64B0"/>
    <w:rsid w:val="002B7E88"/>
    <w:rsid w:val="002C1EAC"/>
    <w:rsid w:val="002C2E40"/>
    <w:rsid w:val="002C40A3"/>
    <w:rsid w:val="002C4622"/>
    <w:rsid w:val="002C6553"/>
    <w:rsid w:val="002D1ED7"/>
    <w:rsid w:val="002D5950"/>
    <w:rsid w:val="002D5AB3"/>
    <w:rsid w:val="002D611D"/>
    <w:rsid w:val="002D6B1B"/>
    <w:rsid w:val="002E04DD"/>
    <w:rsid w:val="002E0BD8"/>
    <w:rsid w:val="002E1DC7"/>
    <w:rsid w:val="002E280D"/>
    <w:rsid w:val="002F03DA"/>
    <w:rsid w:val="002F2530"/>
    <w:rsid w:val="002F2851"/>
    <w:rsid w:val="002F6D13"/>
    <w:rsid w:val="00306A6E"/>
    <w:rsid w:val="00311EB4"/>
    <w:rsid w:val="00312D00"/>
    <w:rsid w:val="00313230"/>
    <w:rsid w:val="0031442E"/>
    <w:rsid w:val="00314A92"/>
    <w:rsid w:val="00314FC2"/>
    <w:rsid w:val="00320183"/>
    <w:rsid w:val="00322166"/>
    <w:rsid w:val="00330724"/>
    <w:rsid w:val="00331448"/>
    <w:rsid w:val="0033240C"/>
    <w:rsid w:val="00336EBF"/>
    <w:rsid w:val="003434E1"/>
    <w:rsid w:val="00343677"/>
    <w:rsid w:val="00343962"/>
    <w:rsid w:val="00345FCD"/>
    <w:rsid w:val="00351C42"/>
    <w:rsid w:val="00356BD9"/>
    <w:rsid w:val="00357B6C"/>
    <w:rsid w:val="00360281"/>
    <w:rsid w:val="0036365A"/>
    <w:rsid w:val="00367E23"/>
    <w:rsid w:val="003712E1"/>
    <w:rsid w:val="00372BCA"/>
    <w:rsid w:val="003813D0"/>
    <w:rsid w:val="003868BA"/>
    <w:rsid w:val="00387072"/>
    <w:rsid w:val="00387356"/>
    <w:rsid w:val="00387C8B"/>
    <w:rsid w:val="00387F79"/>
    <w:rsid w:val="00392223"/>
    <w:rsid w:val="00394A06"/>
    <w:rsid w:val="00396EAC"/>
    <w:rsid w:val="003A1612"/>
    <w:rsid w:val="003A433C"/>
    <w:rsid w:val="003A58A4"/>
    <w:rsid w:val="003A5D66"/>
    <w:rsid w:val="003A6141"/>
    <w:rsid w:val="003B13CB"/>
    <w:rsid w:val="003B298C"/>
    <w:rsid w:val="003B5BF6"/>
    <w:rsid w:val="003B62C0"/>
    <w:rsid w:val="003C1BE5"/>
    <w:rsid w:val="003C3226"/>
    <w:rsid w:val="003C4325"/>
    <w:rsid w:val="003C6E32"/>
    <w:rsid w:val="003C73F4"/>
    <w:rsid w:val="003C7891"/>
    <w:rsid w:val="003D0234"/>
    <w:rsid w:val="003D137C"/>
    <w:rsid w:val="003D26F9"/>
    <w:rsid w:val="003D54B5"/>
    <w:rsid w:val="003D6A7E"/>
    <w:rsid w:val="003D7205"/>
    <w:rsid w:val="003E0269"/>
    <w:rsid w:val="003E1981"/>
    <w:rsid w:val="003E1A04"/>
    <w:rsid w:val="003E5E2F"/>
    <w:rsid w:val="003E6E8C"/>
    <w:rsid w:val="003E702E"/>
    <w:rsid w:val="003E79CA"/>
    <w:rsid w:val="003F24E1"/>
    <w:rsid w:val="003F2EB0"/>
    <w:rsid w:val="003F508D"/>
    <w:rsid w:val="003F7599"/>
    <w:rsid w:val="003F7B88"/>
    <w:rsid w:val="00404040"/>
    <w:rsid w:val="00406A9D"/>
    <w:rsid w:val="00410831"/>
    <w:rsid w:val="004123C9"/>
    <w:rsid w:val="00412B81"/>
    <w:rsid w:val="00412FA7"/>
    <w:rsid w:val="00417B16"/>
    <w:rsid w:val="00420EA1"/>
    <w:rsid w:val="004218C4"/>
    <w:rsid w:val="00424A27"/>
    <w:rsid w:val="00425757"/>
    <w:rsid w:val="00435112"/>
    <w:rsid w:val="004353BD"/>
    <w:rsid w:val="00436243"/>
    <w:rsid w:val="00436D4B"/>
    <w:rsid w:val="00444683"/>
    <w:rsid w:val="004447EF"/>
    <w:rsid w:val="0044714C"/>
    <w:rsid w:val="004505B9"/>
    <w:rsid w:val="00452F46"/>
    <w:rsid w:val="004550B1"/>
    <w:rsid w:val="0045649E"/>
    <w:rsid w:val="00463CC5"/>
    <w:rsid w:val="00464E39"/>
    <w:rsid w:val="00466935"/>
    <w:rsid w:val="00467C4E"/>
    <w:rsid w:val="00472DAA"/>
    <w:rsid w:val="00472F93"/>
    <w:rsid w:val="004754EC"/>
    <w:rsid w:val="004875CC"/>
    <w:rsid w:val="00487E03"/>
    <w:rsid w:val="00492E82"/>
    <w:rsid w:val="004933CE"/>
    <w:rsid w:val="00493591"/>
    <w:rsid w:val="0049374E"/>
    <w:rsid w:val="00497BC7"/>
    <w:rsid w:val="004A1DB0"/>
    <w:rsid w:val="004A3C1D"/>
    <w:rsid w:val="004A590A"/>
    <w:rsid w:val="004A71D6"/>
    <w:rsid w:val="004B09D5"/>
    <w:rsid w:val="004B1F0B"/>
    <w:rsid w:val="004B32A8"/>
    <w:rsid w:val="004B34E4"/>
    <w:rsid w:val="004B421C"/>
    <w:rsid w:val="004C1A24"/>
    <w:rsid w:val="004C35D6"/>
    <w:rsid w:val="004C4AE7"/>
    <w:rsid w:val="004C57AC"/>
    <w:rsid w:val="004D76F0"/>
    <w:rsid w:val="004D7C44"/>
    <w:rsid w:val="004E3E86"/>
    <w:rsid w:val="004E41BC"/>
    <w:rsid w:val="004F02E2"/>
    <w:rsid w:val="004F030C"/>
    <w:rsid w:val="004F0FB5"/>
    <w:rsid w:val="004F0FF2"/>
    <w:rsid w:val="004F1428"/>
    <w:rsid w:val="004F53DA"/>
    <w:rsid w:val="004F6E80"/>
    <w:rsid w:val="00503845"/>
    <w:rsid w:val="00503F2D"/>
    <w:rsid w:val="00512079"/>
    <w:rsid w:val="00512475"/>
    <w:rsid w:val="00513711"/>
    <w:rsid w:val="00514C74"/>
    <w:rsid w:val="00521343"/>
    <w:rsid w:val="005228CC"/>
    <w:rsid w:val="00522FB6"/>
    <w:rsid w:val="0052524D"/>
    <w:rsid w:val="00526064"/>
    <w:rsid w:val="00530232"/>
    <w:rsid w:val="00532493"/>
    <w:rsid w:val="00536548"/>
    <w:rsid w:val="00540504"/>
    <w:rsid w:val="00540C3F"/>
    <w:rsid w:val="00550AAF"/>
    <w:rsid w:val="00551172"/>
    <w:rsid w:val="005545E1"/>
    <w:rsid w:val="00554EF5"/>
    <w:rsid w:val="00560B3F"/>
    <w:rsid w:val="005615D6"/>
    <w:rsid w:val="00561BE7"/>
    <w:rsid w:val="00563C95"/>
    <w:rsid w:val="00564090"/>
    <w:rsid w:val="0056627E"/>
    <w:rsid w:val="00566B8B"/>
    <w:rsid w:val="005705AF"/>
    <w:rsid w:val="00570764"/>
    <w:rsid w:val="00573419"/>
    <w:rsid w:val="00573AFD"/>
    <w:rsid w:val="0057431C"/>
    <w:rsid w:val="00575E68"/>
    <w:rsid w:val="00576DE0"/>
    <w:rsid w:val="0057725C"/>
    <w:rsid w:val="00583945"/>
    <w:rsid w:val="00584B33"/>
    <w:rsid w:val="0059259B"/>
    <w:rsid w:val="0059795B"/>
    <w:rsid w:val="005A0B27"/>
    <w:rsid w:val="005A1737"/>
    <w:rsid w:val="005A38AB"/>
    <w:rsid w:val="005A4059"/>
    <w:rsid w:val="005A4EDE"/>
    <w:rsid w:val="005A5FFD"/>
    <w:rsid w:val="005B063B"/>
    <w:rsid w:val="005B0DDD"/>
    <w:rsid w:val="005B5207"/>
    <w:rsid w:val="005B66AB"/>
    <w:rsid w:val="005C1901"/>
    <w:rsid w:val="005D1ED0"/>
    <w:rsid w:val="005D2FD8"/>
    <w:rsid w:val="005D5431"/>
    <w:rsid w:val="005D552B"/>
    <w:rsid w:val="005D5CC7"/>
    <w:rsid w:val="005E5335"/>
    <w:rsid w:val="005E5B07"/>
    <w:rsid w:val="005E61C6"/>
    <w:rsid w:val="005E7870"/>
    <w:rsid w:val="005F2CF3"/>
    <w:rsid w:val="005F3C62"/>
    <w:rsid w:val="005F4661"/>
    <w:rsid w:val="005F5991"/>
    <w:rsid w:val="005F7217"/>
    <w:rsid w:val="005F7F27"/>
    <w:rsid w:val="00606225"/>
    <w:rsid w:val="00612000"/>
    <w:rsid w:val="00613594"/>
    <w:rsid w:val="00614A7C"/>
    <w:rsid w:val="0061691D"/>
    <w:rsid w:val="00616BC4"/>
    <w:rsid w:val="006171FD"/>
    <w:rsid w:val="0062379D"/>
    <w:rsid w:val="00626002"/>
    <w:rsid w:val="00635538"/>
    <w:rsid w:val="00637DE3"/>
    <w:rsid w:val="006404E9"/>
    <w:rsid w:val="00644AAE"/>
    <w:rsid w:val="006451B7"/>
    <w:rsid w:val="00646255"/>
    <w:rsid w:val="00653117"/>
    <w:rsid w:val="006549F0"/>
    <w:rsid w:val="0065609A"/>
    <w:rsid w:val="00656D9E"/>
    <w:rsid w:val="0065766D"/>
    <w:rsid w:val="00662A1A"/>
    <w:rsid w:val="00671D7D"/>
    <w:rsid w:val="006733BD"/>
    <w:rsid w:val="006754E4"/>
    <w:rsid w:val="00676F43"/>
    <w:rsid w:val="00677643"/>
    <w:rsid w:val="00680E26"/>
    <w:rsid w:val="0068259E"/>
    <w:rsid w:val="00683C15"/>
    <w:rsid w:val="00684263"/>
    <w:rsid w:val="006846A5"/>
    <w:rsid w:val="00684E7F"/>
    <w:rsid w:val="0069065E"/>
    <w:rsid w:val="00691CF9"/>
    <w:rsid w:val="006941BA"/>
    <w:rsid w:val="0069721A"/>
    <w:rsid w:val="006A0F8B"/>
    <w:rsid w:val="006A2BEA"/>
    <w:rsid w:val="006A53DC"/>
    <w:rsid w:val="006A7C6E"/>
    <w:rsid w:val="006B1A33"/>
    <w:rsid w:val="006B1C3C"/>
    <w:rsid w:val="006B20B0"/>
    <w:rsid w:val="006B662D"/>
    <w:rsid w:val="006C0346"/>
    <w:rsid w:val="006C2383"/>
    <w:rsid w:val="006C3ADE"/>
    <w:rsid w:val="006C4DAB"/>
    <w:rsid w:val="006C78DC"/>
    <w:rsid w:val="006D2710"/>
    <w:rsid w:val="006D33DC"/>
    <w:rsid w:val="006E3A15"/>
    <w:rsid w:val="006E4BE6"/>
    <w:rsid w:val="006E6046"/>
    <w:rsid w:val="006E79D3"/>
    <w:rsid w:val="006F3280"/>
    <w:rsid w:val="007018E4"/>
    <w:rsid w:val="00701B91"/>
    <w:rsid w:val="00702146"/>
    <w:rsid w:val="007055F0"/>
    <w:rsid w:val="007130CA"/>
    <w:rsid w:val="00714F0E"/>
    <w:rsid w:val="00716D7E"/>
    <w:rsid w:val="00717932"/>
    <w:rsid w:val="00717E1B"/>
    <w:rsid w:val="00723CF7"/>
    <w:rsid w:val="00727DCD"/>
    <w:rsid w:val="00735A03"/>
    <w:rsid w:val="0074072D"/>
    <w:rsid w:val="00743BA4"/>
    <w:rsid w:val="007441A4"/>
    <w:rsid w:val="00744228"/>
    <w:rsid w:val="0074751A"/>
    <w:rsid w:val="00752A75"/>
    <w:rsid w:val="0075678E"/>
    <w:rsid w:val="00756A12"/>
    <w:rsid w:val="00761395"/>
    <w:rsid w:val="00762DAE"/>
    <w:rsid w:val="0076360F"/>
    <w:rsid w:val="00763FBF"/>
    <w:rsid w:val="007721BA"/>
    <w:rsid w:val="00775E17"/>
    <w:rsid w:val="00777EEF"/>
    <w:rsid w:val="007812FF"/>
    <w:rsid w:val="00783CFC"/>
    <w:rsid w:val="00787738"/>
    <w:rsid w:val="007900D8"/>
    <w:rsid w:val="007925FB"/>
    <w:rsid w:val="007932BC"/>
    <w:rsid w:val="00796973"/>
    <w:rsid w:val="007974DA"/>
    <w:rsid w:val="007A22B3"/>
    <w:rsid w:val="007A42A6"/>
    <w:rsid w:val="007A5DF6"/>
    <w:rsid w:val="007B21F5"/>
    <w:rsid w:val="007C2280"/>
    <w:rsid w:val="007C2AAA"/>
    <w:rsid w:val="007C6CC6"/>
    <w:rsid w:val="007D00B0"/>
    <w:rsid w:val="007D0BBF"/>
    <w:rsid w:val="007D10C8"/>
    <w:rsid w:val="007D1605"/>
    <w:rsid w:val="007D2D72"/>
    <w:rsid w:val="007D372C"/>
    <w:rsid w:val="007E081D"/>
    <w:rsid w:val="007E5D49"/>
    <w:rsid w:val="007E7607"/>
    <w:rsid w:val="007F047D"/>
    <w:rsid w:val="007F3715"/>
    <w:rsid w:val="007F46B0"/>
    <w:rsid w:val="007F6EBA"/>
    <w:rsid w:val="007F6F50"/>
    <w:rsid w:val="00800DE7"/>
    <w:rsid w:val="0080428D"/>
    <w:rsid w:val="0080467D"/>
    <w:rsid w:val="00806C50"/>
    <w:rsid w:val="00810058"/>
    <w:rsid w:val="00812F8F"/>
    <w:rsid w:val="0081632F"/>
    <w:rsid w:val="008233CC"/>
    <w:rsid w:val="00830799"/>
    <w:rsid w:val="008308A6"/>
    <w:rsid w:val="00831B08"/>
    <w:rsid w:val="00832A19"/>
    <w:rsid w:val="00834807"/>
    <w:rsid w:val="00840028"/>
    <w:rsid w:val="00840098"/>
    <w:rsid w:val="008423C8"/>
    <w:rsid w:val="008438B5"/>
    <w:rsid w:val="00844689"/>
    <w:rsid w:val="008513C3"/>
    <w:rsid w:val="00851F01"/>
    <w:rsid w:val="008520C3"/>
    <w:rsid w:val="00852C51"/>
    <w:rsid w:val="00853C5C"/>
    <w:rsid w:val="008544C9"/>
    <w:rsid w:val="008546C2"/>
    <w:rsid w:val="008554EB"/>
    <w:rsid w:val="00856F49"/>
    <w:rsid w:val="0086084A"/>
    <w:rsid w:val="00860991"/>
    <w:rsid w:val="008613DB"/>
    <w:rsid w:val="00864062"/>
    <w:rsid w:val="0086429D"/>
    <w:rsid w:val="008676A6"/>
    <w:rsid w:val="00867813"/>
    <w:rsid w:val="00872841"/>
    <w:rsid w:val="00873041"/>
    <w:rsid w:val="0087350D"/>
    <w:rsid w:val="008762F5"/>
    <w:rsid w:val="00876C47"/>
    <w:rsid w:val="00876CC0"/>
    <w:rsid w:val="00876E87"/>
    <w:rsid w:val="008774C6"/>
    <w:rsid w:val="00883572"/>
    <w:rsid w:val="008836F1"/>
    <w:rsid w:val="00886BC8"/>
    <w:rsid w:val="008877CB"/>
    <w:rsid w:val="00890B4C"/>
    <w:rsid w:val="00891AD9"/>
    <w:rsid w:val="008937A4"/>
    <w:rsid w:val="00893910"/>
    <w:rsid w:val="0089488C"/>
    <w:rsid w:val="00895781"/>
    <w:rsid w:val="008A0B09"/>
    <w:rsid w:val="008A0BF8"/>
    <w:rsid w:val="008A196D"/>
    <w:rsid w:val="008B1F49"/>
    <w:rsid w:val="008B2969"/>
    <w:rsid w:val="008B72A3"/>
    <w:rsid w:val="008B7FD4"/>
    <w:rsid w:val="008C04E2"/>
    <w:rsid w:val="008C37A1"/>
    <w:rsid w:val="008C42AE"/>
    <w:rsid w:val="008C4895"/>
    <w:rsid w:val="008C5F62"/>
    <w:rsid w:val="008C6E57"/>
    <w:rsid w:val="008C70D7"/>
    <w:rsid w:val="008C73DA"/>
    <w:rsid w:val="008D1F54"/>
    <w:rsid w:val="008D3D8E"/>
    <w:rsid w:val="008D7BEA"/>
    <w:rsid w:val="008E2072"/>
    <w:rsid w:val="008E490D"/>
    <w:rsid w:val="008E5F2D"/>
    <w:rsid w:val="008F3F91"/>
    <w:rsid w:val="008F533B"/>
    <w:rsid w:val="008F5370"/>
    <w:rsid w:val="008F7C4E"/>
    <w:rsid w:val="008F7D68"/>
    <w:rsid w:val="008F7F73"/>
    <w:rsid w:val="00900B82"/>
    <w:rsid w:val="00901486"/>
    <w:rsid w:val="009049A1"/>
    <w:rsid w:val="00904B36"/>
    <w:rsid w:val="00905FA2"/>
    <w:rsid w:val="0091087F"/>
    <w:rsid w:val="00914EF0"/>
    <w:rsid w:val="00915A67"/>
    <w:rsid w:val="00916851"/>
    <w:rsid w:val="00916F55"/>
    <w:rsid w:val="00917123"/>
    <w:rsid w:val="009219E7"/>
    <w:rsid w:val="0092334E"/>
    <w:rsid w:val="00923C16"/>
    <w:rsid w:val="009262F0"/>
    <w:rsid w:val="009268EC"/>
    <w:rsid w:val="00927B9C"/>
    <w:rsid w:val="00930E4E"/>
    <w:rsid w:val="009313BD"/>
    <w:rsid w:val="00931B21"/>
    <w:rsid w:val="00932004"/>
    <w:rsid w:val="00936B8A"/>
    <w:rsid w:val="00936D8B"/>
    <w:rsid w:val="009407EF"/>
    <w:rsid w:val="009428E1"/>
    <w:rsid w:val="0094718C"/>
    <w:rsid w:val="00947A37"/>
    <w:rsid w:val="00952FE6"/>
    <w:rsid w:val="00954D8F"/>
    <w:rsid w:val="00961145"/>
    <w:rsid w:val="00961F17"/>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A0C07"/>
    <w:rsid w:val="009A2033"/>
    <w:rsid w:val="009A5603"/>
    <w:rsid w:val="009A6661"/>
    <w:rsid w:val="009B3384"/>
    <w:rsid w:val="009B5D09"/>
    <w:rsid w:val="009B6483"/>
    <w:rsid w:val="009B7B2A"/>
    <w:rsid w:val="009C1662"/>
    <w:rsid w:val="009C43E4"/>
    <w:rsid w:val="009C6D17"/>
    <w:rsid w:val="009D0B47"/>
    <w:rsid w:val="009D1C24"/>
    <w:rsid w:val="009D4532"/>
    <w:rsid w:val="009E0328"/>
    <w:rsid w:val="009F09A3"/>
    <w:rsid w:val="009F1B26"/>
    <w:rsid w:val="009F3386"/>
    <w:rsid w:val="009F65A2"/>
    <w:rsid w:val="00A01895"/>
    <w:rsid w:val="00A04B44"/>
    <w:rsid w:val="00A04E3D"/>
    <w:rsid w:val="00A07579"/>
    <w:rsid w:val="00A07798"/>
    <w:rsid w:val="00A07C74"/>
    <w:rsid w:val="00A07CC6"/>
    <w:rsid w:val="00A114CD"/>
    <w:rsid w:val="00A155E3"/>
    <w:rsid w:val="00A20240"/>
    <w:rsid w:val="00A2034D"/>
    <w:rsid w:val="00A211D5"/>
    <w:rsid w:val="00A26334"/>
    <w:rsid w:val="00A26C90"/>
    <w:rsid w:val="00A31D9D"/>
    <w:rsid w:val="00A32C83"/>
    <w:rsid w:val="00A33D6F"/>
    <w:rsid w:val="00A402DF"/>
    <w:rsid w:val="00A4209A"/>
    <w:rsid w:val="00A504C6"/>
    <w:rsid w:val="00A50587"/>
    <w:rsid w:val="00A549EC"/>
    <w:rsid w:val="00A56244"/>
    <w:rsid w:val="00A66F07"/>
    <w:rsid w:val="00A70C00"/>
    <w:rsid w:val="00A762F0"/>
    <w:rsid w:val="00A82592"/>
    <w:rsid w:val="00A8365F"/>
    <w:rsid w:val="00A85395"/>
    <w:rsid w:val="00A85E20"/>
    <w:rsid w:val="00A92EEF"/>
    <w:rsid w:val="00A944ED"/>
    <w:rsid w:val="00A94B60"/>
    <w:rsid w:val="00AA0DE6"/>
    <w:rsid w:val="00AB0831"/>
    <w:rsid w:val="00AB2743"/>
    <w:rsid w:val="00AB2A84"/>
    <w:rsid w:val="00AB47BD"/>
    <w:rsid w:val="00AB4C69"/>
    <w:rsid w:val="00AB5BF9"/>
    <w:rsid w:val="00AB5F36"/>
    <w:rsid w:val="00AC1113"/>
    <w:rsid w:val="00AC63B2"/>
    <w:rsid w:val="00AD17A9"/>
    <w:rsid w:val="00AD6653"/>
    <w:rsid w:val="00AE4F33"/>
    <w:rsid w:val="00AF54A6"/>
    <w:rsid w:val="00AF6E6F"/>
    <w:rsid w:val="00AF75A2"/>
    <w:rsid w:val="00B034FD"/>
    <w:rsid w:val="00B0491B"/>
    <w:rsid w:val="00B067AB"/>
    <w:rsid w:val="00B06968"/>
    <w:rsid w:val="00B06AF0"/>
    <w:rsid w:val="00B11FA1"/>
    <w:rsid w:val="00B130A3"/>
    <w:rsid w:val="00B1568F"/>
    <w:rsid w:val="00B15917"/>
    <w:rsid w:val="00B1672C"/>
    <w:rsid w:val="00B17031"/>
    <w:rsid w:val="00B21471"/>
    <w:rsid w:val="00B30972"/>
    <w:rsid w:val="00B31CFC"/>
    <w:rsid w:val="00B3237C"/>
    <w:rsid w:val="00B45571"/>
    <w:rsid w:val="00B46A83"/>
    <w:rsid w:val="00B50E84"/>
    <w:rsid w:val="00B53312"/>
    <w:rsid w:val="00B54BB1"/>
    <w:rsid w:val="00B54E78"/>
    <w:rsid w:val="00B61E73"/>
    <w:rsid w:val="00B64D92"/>
    <w:rsid w:val="00B65852"/>
    <w:rsid w:val="00B65E49"/>
    <w:rsid w:val="00B66E68"/>
    <w:rsid w:val="00B70083"/>
    <w:rsid w:val="00B70ED1"/>
    <w:rsid w:val="00B711DC"/>
    <w:rsid w:val="00B73062"/>
    <w:rsid w:val="00B738E6"/>
    <w:rsid w:val="00B77998"/>
    <w:rsid w:val="00B914DF"/>
    <w:rsid w:val="00B946C7"/>
    <w:rsid w:val="00B97532"/>
    <w:rsid w:val="00BA11C8"/>
    <w:rsid w:val="00BA2F48"/>
    <w:rsid w:val="00BA5C83"/>
    <w:rsid w:val="00BA75EF"/>
    <w:rsid w:val="00BB0A73"/>
    <w:rsid w:val="00BB3D5D"/>
    <w:rsid w:val="00BB4A9F"/>
    <w:rsid w:val="00BB5200"/>
    <w:rsid w:val="00BC07E2"/>
    <w:rsid w:val="00BC0B85"/>
    <w:rsid w:val="00BC0C05"/>
    <w:rsid w:val="00BC2968"/>
    <w:rsid w:val="00BC2A7D"/>
    <w:rsid w:val="00BC5C34"/>
    <w:rsid w:val="00BC65A5"/>
    <w:rsid w:val="00BD4CF3"/>
    <w:rsid w:val="00BD5117"/>
    <w:rsid w:val="00BD740B"/>
    <w:rsid w:val="00BE55A7"/>
    <w:rsid w:val="00BF0EF1"/>
    <w:rsid w:val="00BF42C1"/>
    <w:rsid w:val="00BF4578"/>
    <w:rsid w:val="00BF458D"/>
    <w:rsid w:val="00BF5212"/>
    <w:rsid w:val="00BF6B74"/>
    <w:rsid w:val="00C01A0B"/>
    <w:rsid w:val="00C01F4B"/>
    <w:rsid w:val="00C0707D"/>
    <w:rsid w:val="00C106F6"/>
    <w:rsid w:val="00C109B6"/>
    <w:rsid w:val="00C14B1F"/>
    <w:rsid w:val="00C152D4"/>
    <w:rsid w:val="00C153FC"/>
    <w:rsid w:val="00C16CAE"/>
    <w:rsid w:val="00C21D97"/>
    <w:rsid w:val="00C25500"/>
    <w:rsid w:val="00C264B1"/>
    <w:rsid w:val="00C30D6F"/>
    <w:rsid w:val="00C3361D"/>
    <w:rsid w:val="00C3570A"/>
    <w:rsid w:val="00C427FD"/>
    <w:rsid w:val="00C435A2"/>
    <w:rsid w:val="00C43A09"/>
    <w:rsid w:val="00C458CE"/>
    <w:rsid w:val="00C512BD"/>
    <w:rsid w:val="00C52082"/>
    <w:rsid w:val="00C52976"/>
    <w:rsid w:val="00C6652B"/>
    <w:rsid w:val="00C66737"/>
    <w:rsid w:val="00C72849"/>
    <w:rsid w:val="00C72984"/>
    <w:rsid w:val="00C72A71"/>
    <w:rsid w:val="00C73434"/>
    <w:rsid w:val="00C7434A"/>
    <w:rsid w:val="00C74764"/>
    <w:rsid w:val="00C75CA5"/>
    <w:rsid w:val="00C767D9"/>
    <w:rsid w:val="00C86BAC"/>
    <w:rsid w:val="00C917F4"/>
    <w:rsid w:val="00C91FFC"/>
    <w:rsid w:val="00C95AF4"/>
    <w:rsid w:val="00C95CBA"/>
    <w:rsid w:val="00C9671C"/>
    <w:rsid w:val="00C97378"/>
    <w:rsid w:val="00C97616"/>
    <w:rsid w:val="00CA10B0"/>
    <w:rsid w:val="00CA1EA0"/>
    <w:rsid w:val="00CA67D3"/>
    <w:rsid w:val="00CB04DB"/>
    <w:rsid w:val="00CB19F8"/>
    <w:rsid w:val="00CB1FE9"/>
    <w:rsid w:val="00CC0E45"/>
    <w:rsid w:val="00CC3A3D"/>
    <w:rsid w:val="00CC5995"/>
    <w:rsid w:val="00CC71DE"/>
    <w:rsid w:val="00CD0506"/>
    <w:rsid w:val="00CD5478"/>
    <w:rsid w:val="00CD7824"/>
    <w:rsid w:val="00CE0747"/>
    <w:rsid w:val="00CE1075"/>
    <w:rsid w:val="00CE608B"/>
    <w:rsid w:val="00CF0BFD"/>
    <w:rsid w:val="00CF0F4B"/>
    <w:rsid w:val="00CF1F48"/>
    <w:rsid w:val="00CF2D94"/>
    <w:rsid w:val="00CF35B5"/>
    <w:rsid w:val="00CF55AF"/>
    <w:rsid w:val="00CF6194"/>
    <w:rsid w:val="00D024B2"/>
    <w:rsid w:val="00D031B7"/>
    <w:rsid w:val="00D100F6"/>
    <w:rsid w:val="00D12447"/>
    <w:rsid w:val="00D1392B"/>
    <w:rsid w:val="00D16E74"/>
    <w:rsid w:val="00D20008"/>
    <w:rsid w:val="00D21308"/>
    <w:rsid w:val="00D246BD"/>
    <w:rsid w:val="00D24709"/>
    <w:rsid w:val="00D2571E"/>
    <w:rsid w:val="00D26172"/>
    <w:rsid w:val="00D346B4"/>
    <w:rsid w:val="00D34779"/>
    <w:rsid w:val="00D37FA2"/>
    <w:rsid w:val="00D425F1"/>
    <w:rsid w:val="00D428E5"/>
    <w:rsid w:val="00D534B1"/>
    <w:rsid w:val="00D53C6A"/>
    <w:rsid w:val="00D5592C"/>
    <w:rsid w:val="00D55B03"/>
    <w:rsid w:val="00D55B82"/>
    <w:rsid w:val="00D56F39"/>
    <w:rsid w:val="00D624F5"/>
    <w:rsid w:val="00D643F4"/>
    <w:rsid w:val="00D64436"/>
    <w:rsid w:val="00D64D46"/>
    <w:rsid w:val="00D669CB"/>
    <w:rsid w:val="00D67533"/>
    <w:rsid w:val="00D67C18"/>
    <w:rsid w:val="00D72C27"/>
    <w:rsid w:val="00D74E12"/>
    <w:rsid w:val="00D8126B"/>
    <w:rsid w:val="00D827A6"/>
    <w:rsid w:val="00D8543A"/>
    <w:rsid w:val="00D859B4"/>
    <w:rsid w:val="00D8653F"/>
    <w:rsid w:val="00D865B9"/>
    <w:rsid w:val="00D87F16"/>
    <w:rsid w:val="00D90B7A"/>
    <w:rsid w:val="00D92455"/>
    <w:rsid w:val="00D95E05"/>
    <w:rsid w:val="00D96E19"/>
    <w:rsid w:val="00D96FFD"/>
    <w:rsid w:val="00DA0862"/>
    <w:rsid w:val="00DA5931"/>
    <w:rsid w:val="00DA790A"/>
    <w:rsid w:val="00DB08E7"/>
    <w:rsid w:val="00DB15AD"/>
    <w:rsid w:val="00DC2195"/>
    <w:rsid w:val="00DC4403"/>
    <w:rsid w:val="00DC4A42"/>
    <w:rsid w:val="00DC57CC"/>
    <w:rsid w:val="00DC5EA7"/>
    <w:rsid w:val="00DC617F"/>
    <w:rsid w:val="00DD03EA"/>
    <w:rsid w:val="00DD2B5C"/>
    <w:rsid w:val="00DD5B54"/>
    <w:rsid w:val="00DD69E7"/>
    <w:rsid w:val="00DE0907"/>
    <w:rsid w:val="00DE0E51"/>
    <w:rsid w:val="00DE1671"/>
    <w:rsid w:val="00DE1843"/>
    <w:rsid w:val="00DE267F"/>
    <w:rsid w:val="00DF1413"/>
    <w:rsid w:val="00DF2279"/>
    <w:rsid w:val="00DF3C4A"/>
    <w:rsid w:val="00DF6354"/>
    <w:rsid w:val="00E0272B"/>
    <w:rsid w:val="00E0385B"/>
    <w:rsid w:val="00E0406E"/>
    <w:rsid w:val="00E05FB2"/>
    <w:rsid w:val="00E072A5"/>
    <w:rsid w:val="00E14D13"/>
    <w:rsid w:val="00E22EFE"/>
    <w:rsid w:val="00E22FD5"/>
    <w:rsid w:val="00E257F9"/>
    <w:rsid w:val="00E303C5"/>
    <w:rsid w:val="00E318DE"/>
    <w:rsid w:val="00E31F74"/>
    <w:rsid w:val="00E34899"/>
    <w:rsid w:val="00E367EB"/>
    <w:rsid w:val="00E37848"/>
    <w:rsid w:val="00E429B1"/>
    <w:rsid w:val="00E447D5"/>
    <w:rsid w:val="00E51D6C"/>
    <w:rsid w:val="00E52678"/>
    <w:rsid w:val="00E54110"/>
    <w:rsid w:val="00E60614"/>
    <w:rsid w:val="00E62756"/>
    <w:rsid w:val="00E62ECD"/>
    <w:rsid w:val="00E63C6E"/>
    <w:rsid w:val="00E66C6E"/>
    <w:rsid w:val="00E672B1"/>
    <w:rsid w:val="00E67545"/>
    <w:rsid w:val="00E704F2"/>
    <w:rsid w:val="00E71937"/>
    <w:rsid w:val="00E74754"/>
    <w:rsid w:val="00E82F2D"/>
    <w:rsid w:val="00E84272"/>
    <w:rsid w:val="00E84658"/>
    <w:rsid w:val="00E8753F"/>
    <w:rsid w:val="00E959A8"/>
    <w:rsid w:val="00EA0CF6"/>
    <w:rsid w:val="00EA1E1C"/>
    <w:rsid w:val="00EA3108"/>
    <w:rsid w:val="00EA3460"/>
    <w:rsid w:val="00EA36BE"/>
    <w:rsid w:val="00EA4B4A"/>
    <w:rsid w:val="00EA54CE"/>
    <w:rsid w:val="00EA7C95"/>
    <w:rsid w:val="00EB1EA2"/>
    <w:rsid w:val="00EB31A4"/>
    <w:rsid w:val="00EB63BA"/>
    <w:rsid w:val="00EB7516"/>
    <w:rsid w:val="00EC45FC"/>
    <w:rsid w:val="00EC7FB9"/>
    <w:rsid w:val="00ED0522"/>
    <w:rsid w:val="00ED09DC"/>
    <w:rsid w:val="00ED0F58"/>
    <w:rsid w:val="00ED193A"/>
    <w:rsid w:val="00ED2B9B"/>
    <w:rsid w:val="00ED2E81"/>
    <w:rsid w:val="00ED4315"/>
    <w:rsid w:val="00ED61A3"/>
    <w:rsid w:val="00ED6973"/>
    <w:rsid w:val="00ED75CD"/>
    <w:rsid w:val="00EE3C77"/>
    <w:rsid w:val="00EF0EFB"/>
    <w:rsid w:val="00EF270A"/>
    <w:rsid w:val="00EF39C6"/>
    <w:rsid w:val="00EF51A7"/>
    <w:rsid w:val="00EF6601"/>
    <w:rsid w:val="00EF705D"/>
    <w:rsid w:val="00EF77CC"/>
    <w:rsid w:val="00F00DB0"/>
    <w:rsid w:val="00F01BE5"/>
    <w:rsid w:val="00F06AE7"/>
    <w:rsid w:val="00F158F1"/>
    <w:rsid w:val="00F15F9F"/>
    <w:rsid w:val="00F2449B"/>
    <w:rsid w:val="00F25ADB"/>
    <w:rsid w:val="00F3396F"/>
    <w:rsid w:val="00F3489A"/>
    <w:rsid w:val="00F3795A"/>
    <w:rsid w:val="00F42A73"/>
    <w:rsid w:val="00F44108"/>
    <w:rsid w:val="00F44C84"/>
    <w:rsid w:val="00F47730"/>
    <w:rsid w:val="00F502C9"/>
    <w:rsid w:val="00F51CEC"/>
    <w:rsid w:val="00F52AF9"/>
    <w:rsid w:val="00F5367C"/>
    <w:rsid w:val="00F55640"/>
    <w:rsid w:val="00F57CD1"/>
    <w:rsid w:val="00F62816"/>
    <w:rsid w:val="00F63C7C"/>
    <w:rsid w:val="00F64B6A"/>
    <w:rsid w:val="00F71B88"/>
    <w:rsid w:val="00F71ED7"/>
    <w:rsid w:val="00F76A3E"/>
    <w:rsid w:val="00F83F6B"/>
    <w:rsid w:val="00F854AE"/>
    <w:rsid w:val="00F934E4"/>
    <w:rsid w:val="00F944C2"/>
    <w:rsid w:val="00FA025C"/>
    <w:rsid w:val="00FA2D91"/>
    <w:rsid w:val="00FA68C0"/>
    <w:rsid w:val="00FA72BB"/>
    <w:rsid w:val="00FB1657"/>
    <w:rsid w:val="00FB3B2F"/>
    <w:rsid w:val="00FB5136"/>
    <w:rsid w:val="00FB6A34"/>
    <w:rsid w:val="00FC0C49"/>
    <w:rsid w:val="00FC111B"/>
    <w:rsid w:val="00FC1D56"/>
    <w:rsid w:val="00FC408B"/>
    <w:rsid w:val="00FC792C"/>
    <w:rsid w:val="00FD2474"/>
    <w:rsid w:val="00FE1A6B"/>
    <w:rsid w:val="00FE3148"/>
    <w:rsid w:val="00FE354A"/>
    <w:rsid w:val="00FE4BF4"/>
    <w:rsid w:val="00FE5F9A"/>
    <w:rsid w:val="00FE6400"/>
    <w:rsid w:val="00FE7C64"/>
    <w:rsid w:val="00FF38DE"/>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1922ECDA"/>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uiPriority w:val="99"/>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pPr>
      <w:numPr>
        <w:numId w:val="3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38"/>
      </w:numPr>
    </w:pPr>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pPr>
      <w:numPr>
        <w:numId w:val="147"/>
      </w:numPr>
    </w:pPr>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pPr>
      <w:numPr>
        <w:numId w:val="71"/>
      </w:numPr>
    </w:pPr>
  </w:style>
  <w:style w:type="numbering" w:customStyle="1" w:styleId="Zaimportowanystyl112">
    <w:name w:val="Zaimportowany styl 112"/>
    <w:rsid w:val="0023429C"/>
    <w:pPr>
      <w:numPr>
        <w:numId w:val="72"/>
      </w:numPr>
    </w:pPr>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4"/>
      </w:numPr>
    </w:pPr>
  </w:style>
  <w:style w:type="numbering" w:customStyle="1" w:styleId="Zaimportowanystyl80">
    <w:name w:val="Zaimportowany styl 8.0"/>
    <w:rsid w:val="00D624F5"/>
    <w:pPr>
      <w:numPr>
        <w:numId w:val="146"/>
      </w:numPr>
    </w:pPr>
  </w:style>
  <w:style w:type="paragraph" w:customStyle="1" w:styleId="Domylne">
    <w:name w:val="Domyślne"/>
    <w:rsid w:val="00D624F5"/>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
    <w:name w:val="Zaimportowany styl 12.0"/>
    <w:rsid w:val="00D624F5"/>
    <w:pPr>
      <w:numPr>
        <w:numId w:val="148"/>
      </w:numPr>
    </w:pPr>
  </w:style>
  <w:style w:type="numbering" w:customStyle="1" w:styleId="Zaimportowanystyl191">
    <w:name w:val="Zaimportowany styl 191"/>
    <w:rsid w:val="00D624F5"/>
    <w:pPr>
      <w:numPr>
        <w:numId w:val="149"/>
      </w:numPr>
    </w:pPr>
  </w:style>
  <w:style w:type="numbering" w:customStyle="1" w:styleId="Zaimportowanystyl38">
    <w:name w:val="Zaimportowany styl 38"/>
    <w:rsid w:val="00D624F5"/>
    <w:pPr>
      <w:numPr>
        <w:numId w:val="150"/>
      </w:numPr>
    </w:pPr>
  </w:style>
  <w:style w:type="numbering" w:customStyle="1" w:styleId="Zaimportowanystyl40">
    <w:name w:val="Zaimportowany styl 40"/>
    <w:rsid w:val="00D624F5"/>
    <w:pPr>
      <w:numPr>
        <w:numId w:val="151"/>
      </w:numPr>
    </w:pPr>
  </w:style>
  <w:style w:type="paragraph" w:customStyle="1" w:styleId="Akapitzlist11">
    <w:name w:val="Akapit z listą11"/>
    <w:uiPriority w:val="99"/>
    <w:rsid w:val="00D624F5"/>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 w:type="paragraph" w:customStyle="1" w:styleId="Standard">
    <w:name w:val="Standard"/>
    <w:rsid w:val="00BF4578"/>
    <w:pPr>
      <w:autoSpaceDN w:val="0"/>
      <w:spacing w:after="160" w:line="259" w:lineRule="auto"/>
      <w:textAlignment w:val="baseline"/>
    </w:pPr>
    <w:rPr>
      <w:rFonts w:ascii="Calibri" w:eastAsia="SimSun" w:hAnsi="Calibri" w:cs="Calibri"/>
      <w:color w:val="00000A"/>
      <w:kern w:val="3"/>
      <w:sz w:val="22"/>
      <w:szCs w:val="22"/>
      <w:lang w:eastAsia="en-US" w:bidi="ar-SA"/>
    </w:rPr>
  </w:style>
  <w:style w:type="numbering" w:customStyle="1" w:styleId="Bezlisty4">
    <w:name w:val="Bez listy4"/>
    <w:next w:val="Bezlisty"/>
    <w:uiPriority w:val="99"/>
    <w:semiHidden/>
    <w:unhideWhenUsed/>
    <w:rsid w:val="00927B9C"/>
  </w:style>
  <w:style w:type="numbering" w:customStyle="1" w:styleId="Zaimportowanystyl29">
    <w:name w:val="Zaimportowany styl 29"/>
    <w:rsid w:val="00927B9C"/>
    <w:pPr>
      <w:numPr>
        <w:numId w:val="153"/>
      </w:numPr>
    </w:pPr>
  </w:style>
  <w:style w:type="numbering" w:customStyle="1" w:styleId="Zaimportowanystyl39">
    <w:name w:val="Zaimportowany styl 39"/>
    <w:rsid w:val="00927B9C"/>
    <w:pPr>
      <w:numPr>
        <w:numId w:val="156"/>
      </w:numPr>
    </w:pPr>
  </w:style>
  <w:style w:type="numbering" w:customStyle="1" w:styleId="Zaimportowanystyl46">
    <w:name w:val="Zaimportowany styl 46"/>
    <w:rsid w:val="00927B9C"/>
    <w:pPr>
      <w:numPr>
        <w:numId w:val="157"/>
      </w:numPr>
    </w:pPr>
  </w:style>
  <w:style w:type="numbering" w:customStyle="1" w:styleId="Zaimportowanystyl58">
    <w:name w:val="Zaimportowany styl 58"/>
    <w:rsid w:val="00927B9C"/>
    <w:pPr>
      <w:numPr>
        <w:numId w:val="159"/>
      </w:numPr>
    </w:pPr>
  </w:style>
  <w:style w:type="numbering" w:customStyle="1" w:styleId="Zaimportowanystyl67">
    <w:name w:val="Zaimportowany styl 67"/>
    <w:rsid w:val="00927B9C"/>
    <w:pPr>
      <w:numPr>
        <w:numId w:val="161"/>
      </w:numPr>
    </w:pPr>
  </w:style>
  <w:style w:type="numbering" w:customStyle="1" w:styleId="Zaimportowanystyl78">
    <w:name w:val="Zaimportowany styl 78"/>
    <w:rsid w:val="00927B9C"/>
    <w:pPr>
      <w:numPr>
        <w:numId w:val="163"/>
      </w:numPr>
    </w:pPr>
  </w:style>
  <w:style w:type="numbering" w:customStyle="1" w:styleId="Zaimportowanystyl84">
    <w:name w:val="Zaimportowany styl 84"/>
    <w:rsid w:val="00927B9C"/>
    <w:pPr>
      <w:numPr>
        <w:numId w:val="164"/>
      </w:numPr>
    </w:pPr>
  </w:style>
  <w:style w:type="numbering" w:customStyle="1" w:styleId="Zaimportowanystyl97">
    <w:name w:val="Zaimportowany styl 97"/>
    <w:rsid w:val="00927B9C"/>
    <w:pPr>
      <w:numPr>
        <w:numId w:val="166"/>
      </w:numPr>
    </w:pPr>
  </w:style>
  <w:style w:type="numbering" w:customStyle="1" w:styleId="Zaimportowanystyl106">
    <w:name w:val="Zaimportowany styl 106"/>
    <w:rsid w:val="00927B9C"/>
    <w:pPr>
      <w:numPr>
        <w:numId w:val="167"/>
      </w:numPr>
    </w:pPr>
  </w:style>
  <w:style w:type="numbering" w:customStyle="1" w:styleId="Zaimportowanystyl117">
    <w:name w:val="Zaimportowany styl 117"/>
    <w:rsid w:val="00927B9C"/>
    <w:pPr>
      <w:numPr>
        <w:numId w:val="168"/>
      </w:numPr>
    </w:pPr>
  </w:style>
  <w:style w:type="numbering" w:customStyle="1" w:styleId="Zaimportowanystyl124">
    <w:name w:val="Zaimportowany styl 124"/>
    <w:rsid w:val="00927B9C"/>
    <w:pPr>
      <w:numPr>
        <w:numId w:val="170"/>
      </w:numPr>
    </w:pPr>
  </w:style>
  <w:style w:type="numbering" w:customStyle="1" w:styleId="Zaimportowanystyl135">
    <w:name w:val="Zaimportowany styl 135"/>
    <w:rsid w:val="00927B9C"/>
    <w:pPr>
      <w:numPr>
        <w:numId w:val="172"/>
      </w:numPr>
    </w:pPr>
  </w:style>
  <w:style w:type="numbering" w:customStyle="1" w:styleId="Zaimportowanystyl142">
    <w:name w:val="Zaimportowany styl 142"/>
    <w:rsid w:val="00927B9C"/>
    <w:pPr>
      <w:numPr>
        <w:numId w:val="174"/>
      </w:numPr>
    </w:pPr>
  </w:style>
  <w:style w:type="numbering" w:customStyle="1" w:styleId="Zaimportowanystyl152">
    <w:name w:val="Zaimportowany styl 152"/>
    <w:rsid w:val="00927B9C"/>
    <w:pPr>
      <w:numPr>
        <w:numId w:val="176"/>
      </w:numPr>
    </w:pPr>
  </w:style>
  <w:style w:type="numbering" w:customStyle="1" w:styleId="Zaimportowanystyl162">
    <w:name w:val="Zaimportowany styl 162"/>
    <w:rsid w:val="00927B9C"/>
    <w:pPr>
      <w:numPr>
        <w:numId w:val="178"/>
      </w:numPr>
    </w:pPr>
  </w:style>
  <w:style w:type="numbering" w:customStyle="1" w:styleId="Zaimportowanystyl174">
    <w:name w:val="Zaimportowany styl 174"/>
    <w:rsid w:val="00927B9C"/>
    <w:pPr>
      <w:numPr>
        <w:numId w:val="179"/>
      </w:numPr>
    </w:pPr>
  </w:style>
  <w:style w:type="numbering" w:customStyle="1" w:styleId="Zaimportowanystyl181">
    <w:name w:val="Zaimportowany styl 181"/>
    <w:rsid w:val="00927B9C"/>
    <w:pPr>
      <w:numPr>
        <w:numId w:val="181"/>
      </w:numPr>
    </w:pPr>
  </w:style>
  <w:style w:type="numbering" w:customStyle="1" w:styleId="Zaimportowanystyl192">
    <w:name w:val="Zaimportowany styl 192"/>
    <w:rsid w:val="00927B9C"/>
    <w:pPr>
      <w:numPr>
        <w:numId w:val="182"/>
      </w:numPr>
    </w:pPr>
  </w:style>
  <w:style w:type="numbering" w:customStyle="1" w:styleId="Zaimportowanystyl201">
    <w:name w:val="Zaimportowany styl 201"/>
    <w:rsid w:val="00927B9C"/>
    <w:pPr>
      <w:numPr>
        <w:numId w:val="184"/>
      </w:numPr>
    </w:pPr>
  </w:style>
  <w:style w:type="numbering" w:customStyle="1" w:styleId="Zaimportowanystyl212">
    <w:name w:val="Zaimportowany styl 212"/>
    <w:rsid w:val="00927B9C"/>
    <w:pPr>
      <w:numPr>
        <w:numId w:val="186"/>
      </w:numPr>
    </w:pPr>
  </w:style>
  <w:style w:type="numbering" w:customStyle="1" w:styleId="Zaimportowanystyl221">
    <w:name w:val="Zaimportowany styl 221"/>
    <w:rsid w:val="00927B9C"/>
    <w:pPr>
      <w:numPr>
        <w:numId w:val="188"/>
      </w:numPr>
    </w:pPr>
  </w:style>
  <w:style w:type="numbering" w:customStyle="1" w:styleId="Zaimportowanystyl231">
    <w:name w:val="Zaimportowany styl 231"/>
    <w:rsid w:val="00927B9C"/>
    <w:pPr>
      <w:numPr>
        <w:numId w:val="190"/>
      </w:numPr>
    </w:pPr>
  </w:style>
  <w:style w:type="numbering" w:customStyle="1" w:styleId="Zaimportowanystyl241">
    <w:name w:val="Zaimportowany styl 241"/>
    <w:rsid w:val="00927B9C"/>
    <w:pPr>
      <w:numPr>
        <w:numId w:val="192"/>
      </w:numPr>
    </w:pPr>
  </w:style>
  <w:style w:type="numbering" w:customStyle="1" w:styleId="Zaimportowanystyl251">
    <w:name w:val="Zaimportowany styl 251"/>
    <w:rsid w:val="00927B9C"/>
    <w:pPr>
      <w:numPr>
        <w:numId w:val="193"/>
      </w:numPr>
    </w:pPr>
  </w:style>
  <w:style w:type="numbering" w:customStyle="1" w:styleId="Zaimportowanystyl271">
    <w:name w:val="Zaimportowany styl 271"/>
    <w:rsid w:val="00927B9C"/>
    <w:pPr>
      <w:numPr>
        <w:numId w:val="194"/>
      </w:numPr>
    </w:pPr>
  </w:style>
  <w:style w:type="numbering" w:customStyle="1" w:styleId="Zaimportowanystyl281">
    <w:name w:val="Zaimportowany styl 281"/>
    <w:rsid w:val="00927B9C"/>
    <w:pPr>
      <w:numPr>
        <w:numId w:val="195"/>
      </w:numPr>
    </w:pPr>
  </w:style>
  <w:style w:type="numbering" w:customStyle="1" w:styleId="Zaimportowanystyl291">
    <w:name w:val="Zaimportowany styl 291"/>
    <w:rsid w:val="00927B9C"/>
    <w:pPr>
      <w:numPr>
        <w:numId w:val="196"/>
      </w:numPr>
    </w:pPr>
  </w:style>
  <w:style w:type="numbering" w:customStyle="1" w:styleId="Zaimportowanystyl30">
    <w:name w:val="Zaimportowany styl 30"/>
    <w:rsid w:val="00927B9C"/>
    <w:pPr>
      <w:numPr>
        <w:numId w:val="197"/>
      </w:numPr>
    </w:pPr>
  </w:style>
  <w:style w:type="numbering" w:customStyle="1" w:styleId="Zaimportowanystyl311">
    <w:name w:val="Zaimportowany styl 311"/>
    <w:rsid w:val="00927B9C"/>
    <w:pPr>
      <w:numPr>
        <w:numId w:val="198"/>
      </w:numPr>
    </w:pPr>
  </w:style>
  <w:style w:type="numbering" w:customStyle="1" w:styleId="Zaimportowanystyl1101">
    <w:name w:val="Zaimportowany styl 1101"/>
    <w:rsid w:val="00927B9C"/>
    <w:pPr>
      <w:numPr>
        <w:numId w:val="200"/>
      </w:numPr>
    </w:pPr>
  </w:style>
  <w:style w:type="paragraph" w:styleId="Poprawka">
    <w:name w:val="Revision"/>
    <w:hidden/>
    <w:uiPriority w:val="99"/>
    <w:semiHidden/>
    <w:rsid w:val="00927B9C"/>
    <w:pPr>
      <w:suppressAutoHyphens w:val="0"/>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11">
    <w:name w:val="Zaimportowany styl 711"/>
    <w:rsid w:val="0021638A"/>
    <w:pPr>
      <w:numPr>
        <w:numId w:val="22"/>
      </w:numPr>
    </w:pPr>
  </w:style>
  <w:style w:type="numbering" w:customStyle="1" w:styleId="Zaimportowanystyl2020">
    <w:name w:val="Zaimportowany styl 202"/>
    <w:rsid w:val="00311EB4"/>
  </w:style>
  <w:style w:type="numbering" w:customStyle="1" w:styleId="Zaimportowanystyl213">
    <w:name w:val="Zaimportowany styl 213"/>
    <w:rsid w:val="00311EB4"/>
  </w:style>
  <w:style w:type="numbering" w:customStyle="1" w:styleId="Zaimportowanystyl222">
    <w:name w:val="Zaimportowany styl 222"/>
    <w:rsid w:val="00311EB4"/>
  </w:style>
  <w:style w:type="numbering" w:customStyle="1" w:styleId="Zaimportowanystyl242">
    <w:name w:val="Zaimportowany styl 242"/>
    <w:rsid w:val="00311EB4"/>
  </w:style>
  <w:style w:type="numbering" w:customStyle="1" w:styleId="Zaimportowanystyl252">
    <w:name w:val="Zaimportowany styl 252"/>
    <w:rsid w:val="00311EB4"/>
  </w:style>
  <w:style w:type="numbering" w:customStyle="1" w:styleId="Zaimportowanystyl272">
    <w:name w:val="Zaimportowany styl 272"/>
    <w:rsid w:val="00311EB4"/>
  </w:style>
  <w:style w:type="numbering" w:customStyle="1" w:styleId="Zaimportowanystyl282">
    <w:name w:val="Zaimportowany styl 282"/>
    <w:rsid w:val="00311EB4"/>
  </w:style>
  <w:style w:type="numbering" w:customStyle="1" w:styleId="Zaimportowanystyl312">
    <w:name w:val="Zaimportowany styl 312"/>
    <w:rsid w:val="0031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84822">
      <w:bodyDiv w:val="1"/>
      <w:marLeft w:val="0"/>
      <w:marRight w:val="0"/>
      <w:marTop w:val="0"/>
      <w:marBottom w:val="0"/>
      <w:divBdr>
        <w:top w:val="none" w:sz="0" w:space="0" w:color="auto"/>
        <w:left w:val="none" w:sz="0" w:space="0" w:color="auto"/>
        <w:bottom w:val="none" w:sz="0" w:space="0" w:color="auto"/>
        <w:right w:val="none" w:sz="0" w:space="0" w:color="auto"/>
      </w:divBdr>
    </w:div>
    <w:div w:id="868641261">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72825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A38F3-2BEF-4606-AD7E-53CBB479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58</Pages>
  <Words>23234</Words>
  <Characters>139408</Characters>
  <Application>Microsoft Office Word</Application>
  <DocSecurity>0</DocSecurity>
  <Lines>1161</Lines>
  <Paragraphs>324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Parasinska  Anna</cp:lastModifiedBy>
  <cp:revision>7</cp:revision>
  <cp:lastPrinted>2023-06-06T12:32:00Z</cp:lastPrinted>
  <dcterms:created xsi:type="dcterms:W3CDTF">2023-09-13T09:56:00Z</dcterms:created>
  <dcterms:modified xsi:type="dcterms:W3CDTF">2023-09-15T08:10:00Z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