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FE6881" w:rsidRPr="00370D60">
        <w:rPr>
          <w:rFonts w:ascii="Arial" w:hAnsi="Arial" w:cs="Arial"/>
          <w:b/>
          <w:sz w:val="22"/>
          <w:szCs w:val="22"/>
        </w:rPr>
        <w:t>Załącznik nr 4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331D3" w:rsidRDefault="00743DB9" w:rsidP="00E963A8">
      <w:pPr>
        <w:tabs>
          <w:tab w:val="left" w:pos="360"/>
        </w:tabs>
        <w:spacing w:line="360" w:lineRule="auto"/>
        <w:jc w:val="center"/>
        <w:rPr>
          <w:rFonts w:ascii="Arial" w:hAnsi="Arial" w:cs="Arial"/>
          <w:b/>
          <w:bCs/>
          <w:kern w:val="0"/>
          <w:sz w:val="22"/>
          <w:szCs w:val="22"/>
          <w:lang w:val="pl-PL" w:eastAsia="pl-PL"/>
        </w:rPr>
      </w:pPr>
      <w:r w:rsidRPr="00743DB9">
        <w:rPr>
          <w:rFonts w:ascii="Arial" w:hAnsi="Arial" w:cs="Arial"/>
          <w:b/>
          <w:bCs/>
          <w:kern w:val="0"/>
          <w:sz w:val="22"/>
          <w:szCs w:val="22"/>
          <w:lang w:val="pl-PL" w:eastAsia="pl-PL"/>
        </w:rPr>
        <w:t>Usługa odbioru i wywozu niesegregowa</w:t>
      </w:r>
      <w:bookmarkStart w:id="0" w:name="_GoBack"/>
      <w:bookmarkEnd w:id="0"/>
      <w:r w:rsidRPr="00743DB9">
        <w:rPr>
          <w:rFonts w:ascii="Arial" w:hAnsi="Arial" w:cs="Arial"/>
          <w:b/>
          <w:bCs/>
          <w:kern w:val="0"/>
          <w:sz w:val="22"/>
          <w:szCs w:val="22"/>
          <w:lang w:val="pl-PL" w:eastAsia="pl-PL"/>
        </w:rPr>
        <w:t>nych i segregowanych odpadów komunalnych transportem zleconym z terenu 43 WOG Świętoszów</w:t>
      </w:r>
    </w:p>
    <w:p w:rsidR="00E963A8" w:rsidRDefault="00E963A8" w:rsidP="00E963A8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Pr="00B72CF5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631FB2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FE68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B2" w:rsidRDefault="00631FB2" w:rsidP="00370D60">
      <w:r>
        <w:separator/>
      </w:r>
    </w:p>
  </w:endnote>
  <w:endnote w:type="continuationSeparator" w:id="0">
    <w:p w:rsidR="00631FB2" w:rsidRDefault="00631FB2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B2" w:rsidRDefault="00631FB2" w:rsidP="00370D60">
      <w:r>
        <w:separator/>
      </w:r>
    </w:p>
  </w:footnote>
  <w:footnote w:type="continuationSeparator" w:id="0">
    <w:p w:rsidR="00631FB2" w:rsidRDefault="00631FB2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81" w:rsidRPr="00FE6881" w:rsidRDefault="00FE6881" w:rsidP="00FE6881">
    <w:pPr>
      <w:pStyle w:val="Nagwek"/>
      <w:rPr>
        <w:rFonts w:ascii="Arial" w:hAnsi="Arial" w:cs="Arial"/>
        <w:sz w:val="22"/>
        <w:szCs w:val="22"/>
      </w:rPr>
    </w:pPr>
    <w:r w:rsidRPr="00FE6881">
      <w:rPr>
        <w:rFonts w:ascii="Arial" w:hAnsi="Arial" w:cs="Arial"/>
        <w:bCs/>
        <w:sz w:val="22"/>
        <w:szCs w:val="22"/>
      </w:rPr>
      <w:t xml:space="preserve">numer postępowania: </w:t>
    </w:r>
    <w:r w:rsidR="00743DB9">
      <w:rPr>
        <w:rFonts w:ascii="Arial" w:hAnsi="Arial" w:cs="Arial"/>
        <w:bCs/>
        <w:sz w:val="22"/>
        <w:szCs w:val="22"/>
      </w:rPr>
      <w:t>97/26</w:t>
    </w:r>
    <w:r w:rsidRPr="00FE6881">
      <w:rPr>
        <w:rFonts w:ascii="Arial" w:hAnsi="Arial" w:cs="Arial"/>
        <w:bCs/>
        <w:sz w:val="22"/>
        <w:szCs w:val="22"/>
      </w:rPr>
      <w:t>/PN/202</w:t>
    </w:r>
    <w:r w:rsidR="00E963A8">
      <w:rPr>
        <w:rFonts w:ascii="Arial" w:hAnsi="Arial" w:cs="Arial"/>
        <w:bC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C4971"/>
    <w:rsid w:val="00161C58"/>
    <w:rsid w:val="001C7DA9"/>
    <w:rsid w:val="001F68CE"/>
    <w:rsid w:val="00201196"/>
    <w:rsid w:val="002D20A8"/>
    <w:rsid w:val="00370D60"/>
    <w:rsid w:val="003E2917"/>
    <w:rsid w:val="00416F33"/>
    <w:rsid w:val="004E7B63"/>
    <w:rsid w:val="00513AC8"/>
    <w:rsid w:val="00602921"/>
    <w:rsid w:val="00631FB2"/>
    <w:rsid w:val="006B0BE7"/>
    <w:rsid w:val="00711F3A"/>
    <w:rsid w:val="00713992"/>
    <w:rsid w:val="007361D9"/>
    <w:rsid w:val="00743DB9"/>
    <w:rsid w:val="007E00FA"/>
    <w:rsid w:val="00800D50"/>
    <w:rsid w:val="008178C2"/>
    <w:rsid w:val="00826E14"/>
    <w:rsid w:val="008847E8"/>
    <w:rsid w:val="008A3C29"/>
    <w:rsid w:val="009222C7"/>
    <w:rsid w:val="009350F3"/>
    <w:rsid w:val="00956D07"/>
    <w:rsid w:val="00994AB8"/>
    <w:rsid w:val="009C4D10"/>
    <w:rsid w:val="00B72CF5"/>
    <w:rsid w:val="00CC71E4"/>
    <w:rsid w:val="00CE73F3"/>
    <w:rsid w:val="00D331D3"/>
    <w:rsid w:val="00DA0544"/>
    <w:rsid w:val="00DC64AD"/>
    <w:rsid w:val="00DE06DB"/>
    <w:rsid w:val="00DE5D42"/>
    <w:rsid w:val="00E963A8"/>
    <w:rsid w:val="00EF0C96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09E79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A8BB26-EE7B-4075-BCB8-21C4B14020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Jasińska Kinga</cp:lastModifiedBy>
  <cp:revision>21</cp:revision>
  <dcterms:created xsi:type="dcterms:W3CDTF">2021-03-05T08:45:00Z</dcterms:created>
  <dcterms:modified xsi:type="dcterms:W3CDTF">2024-08-28T09:04:00Z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