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rok 2025 - </w:t>
      </w:r>
      <w:r w:rsidR="00554E2D" w:rsidRPr="00554E2D">
        <w:rPr>
          <w:rFonts w:ascii="Arial" w:hAnsi="Arial" w:cs="Arial"/>
          <w:b/>
          <w:sz w:val="20"/>
          <w:szCs w:val="20"/>
        </w:rPr>
        <w:t>kalendarze książkowe A-4 na rok 2025 dla Zarządu w Łodzi CBŚP</w:t>
      </w:r>
      <w:r>
        <w:rPr>
          <w:rFonts w:ascii="Arial" w:hAnsi="Arial" w:cs="Arial"/>
          <w:b/>
          <w:sz w:val="20"/>
          <w:szCs w:val="20"/>
        </w:rPr>
        <w:t xml:space="preserve"> – część </w:t>
      </w:r>
      <w:r w:rsidR="00554E2D">
        <w:rPr>
          <w:rFonts w:ascii="Arial" w:hAnsi="Arial" w:cs="Arial"/>
          <w:b/>
          <w:sz w:val="20"/>
          <w:szCs w:val="20"/>
        </w:rPr>
        <w:t>3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br/>
      </w:r>
    </w:p>
    <w:p w:rsidR="00D73210" w:rsidRPr="008F5E5C" w:rsidRDefault="00D73210" w:rsidP="00D73210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D73210" w:rsidRPr="00AE4C3B" w:rsidRDefault="00D73210" w:rsidP="00D73210">
      <w:pPr>
        <w:suppressAutoHyphens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9551A0" w:rsidRPr="005A6D96" w:rsidRDefault="00D73210" w:rsidP="00460E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1134"/>
        <w:gridCol w:w="1276"/>
        <w:gridCol w:w="1134"/>
        <w:gridCol w:w="1134"/>
        <w:gridCol w:w="1418"/>
      </w:tblGrid>
      <w:tr w:rsidR="00405321" w:rsidTr="00554E2D">
        <w:trPr>
          <w:trHeight w:val="10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C3425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554E2D" w:rsidTr="00554E2D">
        <w:trPr>
          <w:trHeight w:val="22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554E2D" w:rsidRDefault="00554E2D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554E2D" w:rsidRDefault="00554E2D" w:rsidP="00554E2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Kalendarz książkowy A-4 w twardej oprawie na rok 2025 dla CBŚP: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54E2D">
              <w:rPr>
                <w:rFonts w:ascii="Arial" w:hAnsi="Arial" w:cs="Arial"/>
                <w:sz w:val="18"/>
                <w:szCs w:val="18"/>
              </w:rPr>
              <w:t>- format A-4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 xml:space="preserve">- materiał skóropodobny 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- z tłoczonym logo CBŚP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-  oprawa twarda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 xml:space="preserve">- materiał skóropodobny w kolorze: </w:t>
            </w:r>
            <w:r w:rsidRPr="00554E2D">
              <w:rPr>
                <w:rFonts w:ascii="Arial" w:hAnsi="Arial" w:cs="Arial"/>
                <w:b/>
                <w:sz w:val="18"/>
                <w:szCs w:val="18"/>
              </w:rPr>
              <w:t>Carbon szary – 10 szt, Carbon mat czarny – 10 szt, Aluminium granatowy/lub równoważny – 10 szt.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- układ kalendarza dzienny (jeden dzień na stronie)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- w dolnej części okładki wytłoczone logo CBŚP o wymiarach ok. 7 x 8 cm. (+/- 1 cm.) o wysokim stopniu szczegółowości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- w górnej części okładki napis: 2025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- wyposażony w gumkę grzbietową w kolorze okładki z długopisem</w:t>
            </w:r>
          </w:p>
          <w:p w:rsidR="00554E2D" w:rsidRPr="00554E2D" w:rsidRDefault="00554E2D" w:rsidP="00554E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54E2D">
              <w:rPr>
                <w:rFonts w:ascii="Arial" w:hAnsi="Arial" w:cs="Arial"/>
                <w:sz w:val="18"/>
                <w:szCs w:val="18"/>
              </w:rPr>
              <w:t xml:space="preserve">Pliki z logo zostaną przesłane po </w:t>
            </w:r>
            <w:r w:rsidRPr="00554E2D">
              <w:rPr>
                <w:rFonts w:ascii="Arial" w:hAnsi="Arial" w:cs="Arial"/>
                <w:sz w:val="18"/>
                <w:szCs w:val="18"/>
              </w:rPr>
              <w:lastRenderedPageBreak/>
              <w:t>wyborze najlepszego Wykonawcy.</w:t>
            </w:r>
          </w:p>
          <w:p w:rsidR="00554E2D" w:rsidRPr="00554E2D" w:rsidRDefault="00554E2D" w:rsidP="00554E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54E2D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554E2D">
              <w:rPr>
                <w:rFonts w:ascii="Arial" w:hAnsi="Arial" w:cs="Arial"/>
                <w:sz w:val="18"/>
                <w:szCs w:val="18"/>
              </w:rPr>
              <w:br/>
            </w:r>
            <w:r w:rsidRPr="00554E2D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Zarządu CBŚP w Łodzi.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405321" w:rsidRDefault="00554E2D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405321" w:rsidRDefault="00554E2D" w:rsidP="00554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54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(po 10 szt. w podanych kolorach)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405321" w:rsidRDefault="00554E2D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405321" w:rsidRDefault="00554E2D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405321" w:rsidRDefault="00554E2D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E2D" w:rsidRPr="00405321" w:rsidRDefault="00554E2D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B6D70" w:rsidTr="00554E2D">
        <w:trPr>
          <w:trHeight w:val="126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D70" w:rsidRPr="00554E2D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54E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D70" w:rsidRPr="001B6D70" w:rsidRDefault="001B6D70" w:rsidP="001B6D7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6D70">
              <w:rPr>
                <w:rFonts w:ascii="Arial" w:hAnsi="Arial" w:cs="Arial"/>
                <w:b/>
                <w:bCs/>
                <w:sz w:val="18"/>
                <w:szCs w:val="18"/>
              </w:rPr>
              <w:t>Kalendarz książkowy A-4 w twardej oprawie na rok 2025 dla CBŚP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B6D70">
              <w:rPr>
                <w:rFonts w:ascii="Arial" w:hAnsi="Arial" w:cs="Arial"/>
                <w:sz w:val="18"/>
                <w:szCs w:val="18"/>
              </w:rPr>
              <w:t>- format A-4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>- materiał skóropodobny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B6D70">
              <w:rPr>
                <w:rFonts w:ascii="Arial" w:hAnsi="Arial" w:cs="Arial"/>
                <w:sz w:val="18"/>
                <w:szCs w:val="18"/>
              </w:rPr>
              <w:t>- z tłoczonym logo CBŚP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>-  oprawa twarda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 xml:space="preserve">- materiał skóropodobny w kolorze: </w:t>
            </w:r>
            <w:r w:rsidRPr="001B6D70">
              <w:rPr>
                <w:rFonts w:ascii="Arial" w:hAnsi="Arial" w:cs="Arial"/>
                <w:b/>
                <w:sz w:val="18"/>
                <w:szCs w:val="18"/>
              </w:rPr>
              <w:t>Carbon szary – 10 szt, Carbon mat czarny – 10 szt, Aluminium granatowy/lub równoważny –  10 szt.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>- układ kalendarza dzienny (jeden dzień na stronie)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 xml:space="preserve">- w dolnej części okładki wytłoczone logo CBŚP o wymiarach ok. 7 x 8 cm. (+/- 1 cm.) o wysokim stopniu szczegółowości  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>- w górnej części okładki napis: 2025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B6D70">
              <w:rPr>
                <w:rFonts w:ascii="Arial" w:hAnsi="Arial" w:cs="Arial"/>
                <w:sz w:val="18"/>
                <w:szCs w:val="18"/>
              </w:rPr>
              <w:t xml:space="preserve">- dodatkowe wytłoczenie </w:t>
            </w:r>
            <w:r w:rsidRPr="001B6D70">
              <w:rPr>
                <w:rFonts w:ascii="Arial" w:hAnsi="Arial" w:cs="Arial"/>
                <w:b/>
                <w:sz w:val="18"/>
                <w:szCs w:val="18"/>
              </w:rPr>
              <w:t>„Zarząd w Łodzi Centralnego Biura Śledczego Policji”</w:t>
            </w:r>
            <w:r w:rsidRPr="001B6D70">
              <w:rPr>
                <w:rFonts w:ascii="Arial" w:hAnsi="Arial" w:cs="Arial"/>
                <w:sz w:val="18"/>
                <w:szCs w:val="18"/>
              </w:rPr>
              <w:t xml:space="preserve"> pod tłoczeniem 2025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>- wyposażony w gumkę grzbietową w kolorze okładki z długopisem</w:t>
            </w:r>
          </w:p>
          <w:p w:rsidR="001B6D70" w:rsidRPr="001B6D70" w:rsidRDefault="001B6D70" w:rsidP="001B6D7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B6D70">
              <w:rPr>
                <w:rFonts w:ascii="Arial" w:hAnsi="Arial" w:cs="Arial"/>
                <w:sz w:val="18"/>
                <w:szCs w:val="18"/>
              </w:rPr>
              <w:t>Pliki z logo zostaną przesłane po wyborze najlepszego Wykonawcy.</w:t>
            </w:r>
          </w:p>
          <w:p w:rsidR="001B6D70" w:rsidRPr="001B6D70" w:rsidRDefault="001B6D70" w:rsidP="001B6D7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6D70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1B6D70">
              <w:rPr>
                <w:rFonts w:ascii="Arial" w:hAnsi="Arial" w:cs="Arial"/>
                <w:sz w:val="18"/>
                <w:szCs w:val="18"/>
              </w:rPr>
              <w:br/>
            </w:r>
            <w:r w:rsidRPr="001B6D70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Zarządu CBŚP w Łodzi.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D70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D70" w:rsidRPr="00405321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54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(po 10 szt. w podanych kolorach)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D70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B6D70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D70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B6D70" w:rsidRDefault="001B6D70" w:rsidP="001B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05321" w:rsidTr="00554E2D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1B6D70" w:rsidRPr="00D73210" w:rsidRDefault="001B6D70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1B6D70" w:rsidRDefault="001B6D70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942BC3">
      <w:pPr>
        <w:pStyle w:val="Akapitzlist"/>
        <w:spacing w:line="24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942BC3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187C1F">
        <w:rPr>
          <w:rFonts w:ascii="Arial" w:hAnsi="Arial" w:cs="Arial"/>
          <w:b/>
          <w:sz w:val="20"/>
          <w:szCs w:val="20"/>
        </w:rPr>
        <w:t>22.11</w:t>
      </w:r>
      <w:r w:rsidR="00D109E6" w:rsidRPr="00CC4054">
        <w:rPr>
          <w:rFonts w:ascii="Arial" w:hAnsi="Arial" w:cs="Arial"/>
          <w:b/>
          <w:sz w:val="20"/>
          <w:szCs w:val="20"/>
        </w:rPr>
        <w:t>.202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187C1F">
        <w:rPr>
          <w:rFonts w:ascii="Arial" w:hAnsi="Arial" w:cs="Arial"/>
          <w:b/>
          <w:sz w:val="20"/>
          <w:szCs w:val="20"/>
        </w:rPr>
        <w:t>przelew do dnia 20.12.2024 r.</w:t>
      </w:r>
      <w:r w:rsidR="00187C1F">
        <w:rPr>
          <w:rFonts w:ascii="Arial" w:hAnsi="Arial" w:cs="Arial"/>
          <w:sz w:val="20"/>
          <w:szCs w:val="20"/>
        </w:rPr>
        <w:t xml:space="preserve"> -  po doręczeniu prawidłowo wystawionej faktury do siedziby Zamawiającego</w:t>
      </w:r>
      <w:bookmarkStart w:id="0" w:name="_GoBack"/>
      <w:bookmarkEnd w:id="0"/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187C1F" w:rsidRPr="00187C1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4DBE"/>
    <w:rsid w:val="001675D7"/>
    <w:rsid w:val="00187C1F"/>
    <w:rsid w:val="001B6D70"/>
    <w:rsid w:val="001D2EBF"/>
    <w:rsid w:val="001E0507"/>
    <w:rsid w:val="001E374A"/>
    <w:rsid w:val="00203C6B"/>
    <w:rsid w:val="00350EEC"/>
    <w:rsid w:val="00351D10"/>
    <w:rsid w:val="0035484A"/>
    <w:rsid w:val="003E0032"/>
    <w:rsid w:val="00405321"/>
    <w:rsid w:val="00411197"/>
    <w:rsid w:val="00411299"/>
    <w:rsid w:val="00416CEE"/>
    <w:rsid w:val="00460E00"/>
    <w:rsid w:val="00471D58"/>
    <w:rsid w:val="004B6BFF"/>
    <w:rsid w:val="00517614"/>
    <w:rsid w:val="00554E2D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7926EC"/>
    <w:rsid w:val="008571A6"/>
    <w:rsid w:val="008655A8"/>
    <w:rsid w:val="00897CCF"/>
    <w:rsid w:val="00911CF5"/>
    <w:rsid w:val="00924E9B"/>
    <w:rsid w:val="00942BC3"/>
    <w:rsid w:val="009551A0"/>
    <w:rsid w:val="00996270"/>
    <w:rsid w:val="009E268C"/>
    <w:rsid w:val="00A0282C"/>
    <w:rsid w:val="00A17AC2"/>
    <w:rsid w:val="00A26070"/>
    <w:rsid w:val="00AA287D"/>
    <w:rsid w:val="00AE350D"/>
    <w:rsid w:val="00B26E04"/>
    <w:rsid w:val="00B83B34"/>
    <w:rsid w:val="00BB3A64"/>
    <w:rsid w:val="00BC3B37"/>
    <w:rsid w:val="00BF63BF"/>
    <w:rsid w:val="00C246EF"/>
    <w:rsid w:val="00C367B9"/>
    <w:rsid w:val="00C97DE2"/>
    <w:rsid w:val="00CA1EFD"/>
    <w:rsid w:val="00CC4054"/>
    <w:rsid w:val="00CF113A"/>
    <w:rsid w:val="00D00019"/>
    <w:rsid w:val="00D109E6"/>
    <w:rsid w:val="00D35BC1"/>
    <w:rsid w:val="00D51257"/>
    <w:rsid w:val="00D71F99"/>
    <w:rsid w:val="00D73210"/>
    <w:rsid w:val="00DC3425"/>
    <w:rsid w:val="00DF0052"/>
    <w:rsid w:val="00E148BC"/>
    <w:rsid w:val="00EE25B0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17</cp:revision>
  <cp:lastPrinted>2020-01-21T10:10:00Z</cp:lastPrinted>
  <dcterms:created xsi:type="dcterms:W3CDTF">2022-06-22T12:14:00Z</dcterms:created>
  <dcterms:modified xsi:type="dcterms:W3CDTF">2024-09-24T08:44:00Z</dcterms:modified>
</cp:coreProperties>
</file>