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10579" w14:textId="64FA4036" w:rsidR="005248F9" w:rsidRPr="00314DFE" w:rsidRDefault="005248F9" w:rsidP="007D2AF4">
      <w:pPr>
        <w:tabs>
          <w:tab w:val="left" w:pos="4860"/>
        </w:tabs>
        <w:spacing w:after="0" w:line="300" w:lineRule="auto"/>
        <w:jc w:val="right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  <w:b/>
          <w:sz w:val="24"/>
          <w:szCs w:val="24"/>
          <w:lang w:eastAsia="pl-PL"/>
        </w:rPr>
        <w:t>Warszawa,</w:t>
      </w:r>
      <w:r w:rsidR="00724AF3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8D17AD">
        <w:rPr>
          <w:rFonts w:asciiTheme="minorHAnsi" w:hAnsiTheme="minorHAnsi" w:cstheme="minorHAnsi"/>
          <w:b/>
          <w:sz w:val="24"/>
          <w:szCs w:val="24"/>
          <w:lang w:eastAsia="pl-PL"/>
        </w:rPr>
        <w:t>21</w:t>
      </w:r>
      <w:r w:rsidR="00837504">
        <w:rPr>
          <w:rFonts w:asciiTheme="minorHAnsi" w:hAnsiTheme="minorHAnsi" w:cstheme="minorHAnsi"/>
          <w:b/>
          <w:sz w:val="24"/>
          <w:szCs w:val="24"/>
          <w:lang w:eastAsia="pl-PL"/>
        </w:rPr>
        <w:t>.07.</w:t>
      </w:r>
      <w:r w:rsidR="00B84293" w:rsidRPr="00A971CC">
        <w:rPr>
          <w:rFonts w:asciiTheme="minorHAnsi" w:hAnsiTheme="minorHAnsi" w:cstheme="minorHAnsi"/>
          <w:b/>
          <w:sz w:val="24"/>
          <w:szCs w:val="24"/>
          <w:lang w:eastAsia="pl-PL"/>
        </w:rPr>
        <w:t>202</w:t>
      </w:r>
      <w:r w:rsidR="001127F1">
        <w:rPr>
          <w:rFonts w:asciiTheme="minorHAnsi" w:hAnsiTheme="minorHAnsi" w:cstheme="minorHAnsi"/>
          <w:b/>
          <w:sz w:val="24"/>
          <w:szCs w:val="24"/>
          <w:lang w:eastAsia="pl-PL"/>
        </w:rPr>
        <w:t>3</w:t>
      </w:r>
      <w:r w:rsidR="00B84293" w:rsidRPr="00A971CC">
        <w:rPr>
          <w:rFonts w:asciiTheme="minorHAnsi" w:hAnsiTheme="minorHAnsi" w:cstheme="minorHAnsi"/>
          <w:b/>
          <w:sz w:val="24"/>
          <w:szCs w:val="24"/>
          <w:lang w:eastAsia="pl-PL"/>
        </w:rPr>
        <w:t>r.</w:t>
      </w:r>
    </w:p>
    <w:p w14:paraId="5DDBB1D2" w14:textId="77777777" w:rsidR="005248F9" w:rsidRPr="00314DFE" w:rsidRDefault="005248F9" w:rsidP="007D2AF4">
      <w:pPr>
        <w:tabs>
          <w:tab w:val="left" w:pos="4860"/>
        </w:tabs>
        <w:spacing w:after="0" w:line="300" w:lineRule="auto"/>
        <w:jc w:val="right"/>
        <w:rPr>
          <w:rFonts w:asciiTheme="minorHAnsi" w:hAnsiTheme="minorHAnsi" w:cstheme="minorHAnsi"/>
          <w:b/>
          <w:color w:val="538135"/>
        </w:rPr>
      </w:pPr>
      <w:r w:rsidRPr="00314DFE">
        <w:rPr>
          <w:rFonts w:asciiTheme="minorHAnsi" w:hAnsiTheme="minorHAnsi" w:cstheme="minorHAnsi"/>
          <w:b/>
          <w:lang w:eastAsia="pl-PL"/>
        </w:rPr>
        <w:tab/>
      </w:r>
      <w:r w:rsidRPr="00314DFE">
        <w:rPr>
          <w:rFonts w:asciiTheme="minorHAnsi" w:hAnsiTheme="minorHAnsi" w:cstheme="minorHAnsi"/>
          <w:b/>
          <w:lang w:eastAsia="pl-PL"/>
        </w:rPr>
        <w:tab/>
      </w:r>
      <w:r w:rsidRPr="00314DFE">
        <w:rPr>
          <w:rFonts w:asciiTheme="minorHAnsi" w:hAnsiTheme="minorHAnsi" w:cstheme="minorHAnsi"/>
          <w:b/>
          <w:lang w:eastAsia="pl-PL"/>
        </w:rPr>
        <w:tab/>
      </w:r>
    </w:p>
    <w:p w14:paraId="5041AE56" w14:textId="77777777" w:rsidR="005248F9" w:rsidRPr="00314DFE" w:rsidRDefault="005248F9" w:rsidP="007D2AF4">
      <w:pPr>
        <w:tabs>
          <w:tab w:val="left" w:pos="4860"/>
        </w:tabs>
        <w:spacing w:after="0" w:line="300" w:lineRule="auto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314DFE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Zamawiający:</w:t>
      </w:r>
      <w:r w:rsidRPr="00314DFE">
        <w:rPr>
          <w:rFonts w:asciiTheme="minorHAnsi" w:hAnsiTheme="minorHAnsi" w:cstheme="minorHAnsi"/>
          <w:b/>
          <w:sz w:val="24"/>
          <w:szCs w:val="24"/>
          <w:lang w:eastAsia="pl-PL"/>
        </w:rPr>
        <w:tab/>
      </w:r>
      <w:r w:rsidRPr="00314DFE">
        <w:rPr>
          <w:rFonts w:asciiTheme="minorHAnsi" w:hAnsiTheme="minorHAnsi" w:cstheme="minorHAnsi"/>
          <w:b/>
          <w:sz w:val="24"/>
          <w:szCs w:val="24"/>
          <w:lang w:eastAsia="pl-PL"/>
        </w:rPr>
        <w:tab/>
      </w:r>
      <w:r w:rsidRPr="00314DFE">
        <w:rPr>
          <w:rFonts w:asciiTheme="minorHAnsi" w:hAnsiTheme="minorHAnsi" w:cstheme="minorHAnsi"/>
          <w:b/>
          <w:sz w:val="24"/>
          <w:szCs w:val="24"/>
          <w:lang w:eastAsia="pl-PL"/>
        </w:rPr>
        <w:tab/>
      </w:r>
    </w:p>
    <w:p w14:paraId="02CA0C69" w14:textId="588D3A71" w:rsidR="005248F9" w:rsidRPr="00314DFE" w:rsidRDefault="00C63EC1" w:rsidP="007D2AF4">
      <w:pPr>
        <w:tabs>
          <w:tab w:val="left" w:pos="4860"/>
        </w:tabs>
        <w:spacing w:after="0" w:line="300" w:lineRule="auto"/>
        <w:rPr>
          <w:rFonts w:asciiTheme="minorHAnsi" w:hAnsiTheme="minorHAnsi" w:cstheme="minorHAnsi"/>
          <w:b/>
          <w:sz w:val="24"/>
          <w:szCs w:val="24"/>
        </w:rPr>
      </w:pPr>
      <w:bookmarkStart w:id="0" w:name="_Hlk106089479"/>
      <w:r>
        <w:rPr>
          <w:rFonts w:asciiTheme="minorHAnsi" w:hAnsiTheme="minorHAnsi" w:cstheme="minorHAnsi"/>
          <w:b/>
          <w:sz w:val="24"/>
          <w:szCs w:val="24"/>
        </w:rPr>
        <w:t>Pałac Młodzieży</w:t>
      </w:r>
      <w:r w:rsidR="00D2456C" w:rsidRPr="00314DFE">
        <w:rPr>
          <w:rFonts w:asciiTheme="minorHAnsi" w:hAnsiTheme="minorHAnsi" w:cstheme="minorHAnsi"/>
          <w:b/>
          <w:sz w:val="24"/>
          <w:szCs w:val="24"/>
        </w:rPr>
        <w:br/>
      </w:r>
      <w:r>
        <w:rPr>
          <w:rFonts w:asciiTheme="minorHAnsi" w:hAnsiTheme="minorHAnsi" w:cstheme="minorHAnsi"/>
          <w:b/>
          <w:sz w:val="24"/>
          <w:szCs w:val="24"/>
        </w:rPr>
        <w:t>Pl. Defilad 1</w:t>
      </w:r>
    </w:p>
    <w:p w14:paraId="1C4AD297" w14:textId="34EA96AE" w:rsidR="00D2456C" w:rsidRPr="00314DFE" w:rsidRDefault="00C63EC1" w:rsidP="007D2AF4">
      <w:pPr>
        <w:tabs>
          <w:tab w:val="left" w:pos="4860"/>
        </w:tabs>
        <w:spacing w:after="0" w:line="30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00-901</w:t>
      </w:r>
      <w:r w:rsidR="00E74CDD" w:rsidRPr="00314DF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2456C" w:rsidRPr="00314DFE">
        <w:rPr>
          <w:rFonts w:asciiTheme="minorHAnsi" w:hAnsiTheme="minorHAnsi" w:cstheme="minorHAnsi"/>
          <w:b/>
          <w:sz w:val="24"/>
          <w:szCs w:val="24"/>
        </w:rPr>
        <w:t>Warszawa</w:t>
      </w:r>
    </w:p>
    <w:bookmarkEnd w:id="0"/>
    <w:p w14:paraId="7D7DB868" w14:textId="77777777" w:rsidR="00D2456C" w:rsidRPr="00314DFE" w:rsidRDefault="00D2456C" w:rsidP="007D2AF4">
      <w:pPr>
        <w:tabs>
          <w:tab w:val="left" w:pos="4860"/>
        </w:tabs>
        <w:spacing w:after="0" w:line="300" w:lineRule="auto"/>
        <w:rPr>
          <w:rFonts w:asciiTheme="minorHAnsi" w:hAnsiTheme="minorHAnsi" w:cstheme="minorHAnsi"/>
          <w:b/>
          <w:u w:val="single"/>
          <w:lang w:eastAsia="pl-PL"/>
        </w:rPr>
      </w:pPr>
    </w:p>
    <w:p w14:paraId="50F008EF" w14:textId="238F34BF" w:rsidR="005248F9" w:rsidRPr="0047453B" w:rsidRDefault="005248F9" w:rsidP="007D2AF4">
      <w:pPr>
        <w:keepNext/>
        <w:spacing w:after="0" w:line="300" w:lineRule="auto"/>
        <w:jc w:val="center"/>
        <w:outlineLvl w:val="0"/>
        <w:rPr>
          <w:rFonts w:asciiTheme="minorHAnsi" w:hAnsiTheme="minorHAnsi" w:cstheme="minorHAnsi"/>
          <w:b/>
          <w:bCs/>
          <w:sz w:val="44"/>
          <w:szCs w:val="44"/>
          <w:lang w:eastAsia="pl-PL"/>
        </w:rPr>
      </w:pPr>
      <w:r w:rsidRPr="0047453B">
        <w:rPr>
          <w:rFonts w:asciiTheme="minorHAnsi" w:hAnsiTheme="minorHAnsi" w:cstheme="minorHAnsi"/>
          <w:b/>
          <w:bCs/>
          <w:sz w:val="44"/>
          <w:szCs w:val="44"/>
          <w:lang w:eastAsia="pl-PL"/>
        </w:rPr>
        <w:t>SPECYFIKACJA WARUNKÓW ZAMÓWIENIA</w:t>
      </w:r>
    </w:p>
    <w:p w14:paraId="712621A4" w14:textId="52F5CD85" w:rsidR="005248F9" w:rsidRPr="00314DFE" w:rsidRDefault="005248F9" w:rsidP="007D2AF4">
      <w:pPr>
        <w:tabs>
          <w:tab w:val="left" w:pos="4860"/>
        </w:tabs>
        <w:spacing w:after="0" w:line="300" w:lineRule="auto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</w:pPr>
      <w:r w:rsidRPr="00314DFE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w postępowaniu o udzielenie zamówienia publicznego prowadzonym </w:t>
      </w:r>
      <w:r w:rsidRPr="00314DFE">
        <w:rPr>
          <w:rFonts w:asciiTheme="minorHAnsi" w:hAnsiTheme="minorHAnsi" w:cstheme="minorHAnsi"/>
          <w:bCs/>
          <w:sz w:val="24"/>
          <w:szCs w:val="24"/>
          <w:lang w:eastAsia="pl-PL"/>
        </w:rPr>
        <w:br/>
      </w:r>
      <w:r w:rsidRPr="00314DFE">
        <w:rPr>
          <w:rFonts w:asciiTheme="minorHAnsi" w:hAnsiTheme="minorHAnsi" w:cstheme="minorHAnsi"/>
          <w:sz w:val="24"/>
          <w:szCs w:val="24"/>
          <w:lang w:eastAsia="pl-PL"/>
        </w:rPr>
        <w:t xml:space="preserve">z zastosowaniem przepisów ustawy Prawo zamówień publicznych </w:t>
      </w:r>
      <w:r w:rsidR="008850F7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975060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w trybie </w:t>
      </w:r>
      <w:r w:rsidR="00DA25C8" w:rsidRPr="00265283">
        <w:rPr>
          <w:rFonts w:asciiTheme="minorHAnsi" w:hAnsiTheme="minorHAnsi" w:cstheme="minorHAnsi"/>
          <w:b/>
          <w:color w:val="auto"/>
          <w:sz w:val="24"/>
          <w:szCs w:val="24"/>
          <w:lang w:eastAsia="pl-PL"/>
        </w:rPr>
        <w:t>podstawowym bez przeprowadzenia negocjacji</w:t>
      </w:r>
      <w:r w:rsidR="00DA25C8" w:rsidRPr="008850F7">
        <w:rPr>
          <w:rFonts w:asciiTheme="minorHAnsi" w:hAnsiTheme="minorHAnsi" w:cstheme="minorHAnsi"/>
          <w:bCs/>
          <w:color w:val="auto"/>
          <w:sz w:val="24"/>
          <w:szCs w:val="24"/>
          <w:lang w:eastAsia="pl-PL"/>
        </w:rPr>
        <w:t xml:space="preserve"> </w:t>
      </w:r>
      <w:r w:rsidR="008850F7" w:rsidRPr="008850F7">
        <w:rPr>
          <w:rFonts w:asciiTheme="minorHAnsi" w:hAnsiTheme="minorHAnsi" w:cstheme="minorHAnsi"/>
          <w:bCs/>
          <w:color w:val="auto"/>
          <w:sz w:val="24"/>
          <w:szCs w:val="24"/>
          <w:lang w:eastAsia="pl-PL"/>
        </w:rPr>
        <w:br/>
      </w:r>
      <w:r w:rsidR="00DA25C8" w:rsidRPr="008850F7">
        <w:rPr>
          <w:rFonts w:asciiTheme="minorHAnsi" w:hAnsiTheme="minorHAnsi" w:cstheme="minorHAnsi"/>
          <w:bCs/>
          <w:color w:val="auto"/>
          <w:sz w:val="24"/>
          <w:szCs w:val="24"/>
          <w:lang w:eastAsia="pl-PL"/>
        </w:rPr>
        <w:t>o wartości szacunkowej poniżej 21</w:t>
      </w:r>
      <w:r w:rsidR="00FA1849" w:rsidRPr="008850F7">
        <w:rPr>
          <w:rFonts w:asciiTheme="minorHAnsi" w:hAnsiTheme="minorHAnsi" w:cstheme="minorHAnsi"/>
          <w:bCs/>
          <w:color w:val="auto"/>
          <w:sz w:val="24"/>
          <w:szCs w:val="24"/>
          <w:lang w:eastAsia="pl-PL"/>
        </w:rPr>
        <w:t>5</w:t>
      </w:r>
      <w:r w:rsidR="00DA25C8" w:rsidRPr="008850F7">
        <w:rPr>
          <w:rFonts w:asciiTheme="minorHAnsi" w:hAnsiTheme="minorHAnsi" w:cstheme="minorHAnsi"/>
          <w:bCs/>
          <w:color w:val="auto"/>
          <w:sz w:val="24"/>
          <w:szCs w:val="24"/>
          <w:lang w:eastAsia="pl-PL"/>
        </w:rPr>
        <w:t> 000 euro</w:t>
      </w:r>
      <w:r w:rsidRPr="008850F7">
        <w:rPr>
          <w:rFonts w:asciiTheme="minorHAnsi" w:hAnsiTheme="minorHAnsi" w:cstheme="minorHAnsi"/>
          <w:bCs/>
          <w:color w:val="auto"/>
          <w:sz w:val="24"/>
          <w:szCs w:val="24"/>
          <w:lang w:eastAsia="pl-PL"/>
        </w:rPr>
        <w:t>,</w:t>
      </w:r>
      <w:r w:rsidRPr="00314DFE">
        <w:rPr>
          <w:rFonts w:asciiTheme="minorHAnsi" w:hAnsiTheme="minorHAnsi" w:cstheme="minorHAnsi"/>
          <w:bCs/>
          <w:color w:val="auto"/>
          <w:sz w:val="24"/>
          <w:szCs w:val="24"/>
          <w:lang w:eastAsia="pl-PL"/>
        </w:rPr>
        <w:t xml:space="preserve"> </w:t>
      </w:r>
    </w:p>
    <w:p w14:paraId="255DD818" w14:textId="4C58E7A0" w:rsidR="005248F9" w:rsidRDefault="005248F9" w:rsidP="007D2AF4">
      <w:pPr>
        <w:tabs>
          <w:tab w:val="left" w:pos="4860"/>
        </w:tabs>
        <w:spacing w:after="0" w:line="300" w:lineRule="auto"/>
        <w:jc w:val="center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314DFE">
        <w:rPr>
          <w:rFonts w:asciiTheme="minorHAnsi" w:hAnsiTheme="minorHAnsi" w:cstheme="minorHAnsi"/>
          <w:bCs/>
          <w:color w:val="auto"/>
          <w:sz w:val="24"/>
          <w:szCs w:val="24"/>
          <w:lang w:eastAsia="pl-PL"/>
        </w:rPr>
        <w:t>którego</w:t>
      </w:r>
      <w:r w:rsidRPr="00314DFE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przedmiotem </w:t>
      </w:r>
      <w:r w:rsidR="00314DFE">
        <w:rPr>
          <w:rFonts w:asciiTheme="minorHAnsi" w:hAnsiTheme="minorHAnsi" w:cstheme="minorHAnsi"/>
          <w:bCs/>
          <w:sz w:val="24"/>
          <w:szCs w:val="24"/>
          <w:lang w:eastAsia="pl-PL"/>
        </w:rPr>
        <w:t>jest</w:t>
      </w:r>
      <w:r w:rsidRPr="00314DFE">
        <w:rPr>
          <w:rFonts w:asciiTheme="minorHAnsi" w:hAnsiTheme="minorHAnsi" w:cstheme="minorHAnsi"/>
          <w:bCs/>
          <w:sz w:val="24"/>
          <w:szCs w:val="24"/>
          <w:lang w:eastAsia="pl-PL"/>
        </w:rPr>
        <w:t>:</w:t>
      </w:r>
    </w:p>
    <w:p w14:paraId="09BAC5DC" w14:textId="77777777" w:rsidR="00E407C0" w:rsidRPr="00E407C0" w:rsidRDefault="00E407C0" w:rsidP="007D2AF4">
      <w:pPr>
        <w:tabs>
          <w:tab w:val="left" w:pos="4860"/>
        </w:tabs>
        <w:spacing w:after="0" w:line="300" w:lineRule="auto"/>
        <w:jc w:val="center"/>
        <w:rPr>
          <w:rFonts w:asciiTheme="minorHAnsi" w:hAnsiTheme="minorHAnsi" w:cstheme="minorHAnsi"/>
          <w:bCs/>
          <w:sz w:val="24"/>
          <w:szCs w:val="24"/>
          <w:lang w:eastAsia="pl-PL"/>
        </w:rPr>
      </w:pPr>
    </w:p>
    <w:p w14:paraId="27E664DB" w14:textId="23E05147" w:rsidR="005248F9" w:rsidRPr="00C35AFF" w:rsidRDefault="001127F1" w:rsidP="007D2AF4">
      <w:pPr>
        <w:tabs>
          <w:tab w:val="left" w:pos="4860"/>
        </w:tabs>
        <w:spacing w:after="0" w:line="30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1" w:name="_Hlk97727029"/>
      <w:bookmarkStart w:id="2" w:name="_Hlk138766761"/>
      <w:bookmarkStart w:id="3" w:name="_Hlk138761681"/>
      <w:r>
        <w:rPr>
          <w:rFonts w:asciiTheme="minorHAnsi" w:hAnsiTheme="minorHAnsi" w:cstheme="minorHAnsi"/>
          <w:b/>
          <w:sz w:val="32"/>
          <w:szCs w:val="32"/>
        </w:rPr>
        <w:t>Zakup</w:t>
      </w:r>
      <w:r w:rsidR="009B2804" w:rsidRPr="00C35AFF">
        <w:rPr>
          <w:rFonts w:asciiTheme="minorHAnsi" w:hAnsiTheme="minorHAnsi" w:cstheme="minorHAnsi"/>
          <w:b/>
          <w:sz w:val="32"/>
          <w:szCs w:val="32"/>
        </w:rPr>
        <w:t xml:space="preserve"> </w:t>
      </w:r>
      <w:bookmarkEnd w:id="1"/>
      <w:r w:rsidR="00C35AFF" w:rsidRPr="00C35AFF">
        <w:rPr>
          <w:rFonts w:asciiTheme="minorHAnsi" w:hAnsiTheme="minorHAnsi" w:cstheme="minorHAnsi"/>
          <w:b/>
          <w:sz w:val="32"/>
          <w:szCs w:val="32"/>
        </w:rPr>
        <w:t xml:space="preserve">samochodu </w:t>
      </w:r>
      <w:r>
        <w:rPr>
          <w:rFonts w:asciiTheme="minorHAnsi" w:hAnsiTheme="minorHAnsi" w:cstheme="minorHAnsi"/>
          <w:b/>
          <w:sz w:val="32"/>
          <w:szCs w:val="32"/>
        </w:rPr>
        <w:t>dostawczego z przestrzenią pasażerską</w:t>
      </w:r>
      <w:r w:rsidR="00C35AFF" w:rsidRPr="00C35AFF">
        <w:rPr>
          <w:rFonts w:asciiTheme="minorHAnsi" w:hAnsiTheme="minorHAnsi" w:cstheme="minorHAnsi"/>
          <w:b/>
          <w:sz w:val="32"/>
          <w:szCs w:val="32"/>
        </w:rPr>
        <w:t xml:space="preserve"> </w:t>
      </w:r>
      <w:r>
        <w:rPr>
          <w:rFonts w:asciiTheme="minorHAnsi" w:hAnsiTheme="minorHAnsi" w:cstheme="minorHAnsi"/>
          <w:b/>
          <w:sz w:val="32"/>
          <w:szCs w:val="32"/>
        </w:rPr>
        <w:br/>
      </w:r>
      <w:r w:rsidR="00C35AFF" w:rsidRPr="00C35AFF">
        <w:rPr>
          <w:rFonts w:asciiTheme="minorHAnsi" w:hAnsiTheme="minorHAnsi" w:cstheme="minorHAnsi"/>
          <w:b/>
          <w:sz w:val="32"/>
          <w:szCs w:val="32"/>
        </w:rPr>
        <w:t>dla Pałacu Młodzieży w Warszawie</w:t>
      </w:r>
      <w:bookmarkEnd w:id="2"/>
    </w:p>
    <w:bookmarkEnd w:id="3"/>
    <w:p w14:paraId="4CB7F2E2" w14:textId="77777777" w:rsidR="005248F9" w:rsidRPr="00314DFE" w:rsidRDefault="005248F9" w:rsidP="007D2AF4">
      <w:pPr>
        <w:tabs>
          <w:tab w:val="left" w:pos="3119"/>
          <w:tab w:val="left" w:pos="4860"/>
        </w:tabs>
        <w:spacing w:after="0" w:line="300" w:lineRule="auto"/>
        <w:ind w:left="3119" w:hanging="3119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47EDB353" w14:textId="33F2CD82" w:rsidR="005248F9" w:rsidRPr="00314DFE" w:rsidRDefault="005248F9" w:rsidP="007D2AF4">
      <w:pPr>
        <w:tabs>
          <w:tab w:val="left" w:pos="3119"/>
          <w:tab w:val="left" w:pos="4860"/>
        </w:tabs>
        <w:spacing w:after="0" w:line="300" w:lineRule="auto"/>
        <w:jc w:val="both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  <w:sz w:val="24"/>
          <w:szCs w:val="24"/>
          <w:lang w:eastAsia="pl-PL"/>
        </w:rPr>
        <w:t>Nr postępowania</w:t>
      </w:r>
      <w:r w:rsidRPr="00314DFE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: </w:t>
      </w:r>
      <w:r w:rsidR="00766404">
        <w:rPr>
          <w:rFonts w:asciiTheme="minorHAnsi" w:hAnsiTheme="minorHAnsi" w:cstheme="minorHAnsi"/>
          <w:sz w:val="24"/>
          <w:szCs w:val="24"/>
          <w:lang w:eastAsia="pl-PL"/>
        </w:rPr>
        <w:t>35</w:t>
      </w:r>
      <w:r w:rsidRPr="00314DFE">
        <w:rPr>
          <w:rFonts w:asciiTheme="minorHAnsi" w:hAnsiTheme="minorHAnsi" w:cstheme="minorHAnsi"/>
          <w:sz w:val="24"/>
          <w:szCs w:val="24"/>
          <w:lang w:eastAsia="pl-PL"/>
        </w:rPr>
        <w:t>/MBFO/</w:t>
      </w:r>
      <w:r w:rsidR="00433491">
        <w:rPr>
          <w:rFonts w:asciiTheme="minorHAnsi" w:hAnsiTheme="minorHAnsi" w:cstheme="minorHAnsi"/>
          <w:sz w:val="24"/>
          <w:szCs w:val="24"/>
          <w:lang w:eastAsia="pl-PL"/>
        </w:rPr>
        <w:t>PM/</w:t>
      </w:r>
      <w:r w:rsidR="00766404">
        <w:rPr>
          <w:rFonts w:asciiTheme="minorHAnsi" w:hAnsiTheme="minorHAnsi" w:cstheme="minorHAnsi"/>
          <w:sz w:val="24"/>
          <w:szCs w:val="24"/>
          <w:lang w:eastAsia="pl-PL"/>
        </w:rPr>
        <w:t>7</w:t>
      </w:r>
      <w:r w:rsidR="000C4745" w:rsidRPr="00314DFE">
        <w:rPr>
          <w:rFonts w:asciiTheme="minorHAnsi" w:hAnsiTheme="minorHAnsi" w:cstheme="minorHAnsi"/>
          <w:sz w:val="24"/>
          <w:szCs w:val="24"/>
          <w:lang w:eastAsia="pl-PL"/>
        </w:rPr>
        <w:t>/2</w:t>
      </w:r>
      <w:r w:rsidR="001127F1">
        <w:rPr>
          <w:rFonts w:asciiTheme="minorHAnsi" w:hAnsiTheme="minorHAnsi" w:cstheme="minorHAnsi"/>
          <w:sz w:val="24"/>
          <w:szCs w:val="24"/>
          <w:lang w:eastAsia="pl-PL"/>
        </w:rPr>
        <w:t>3</w:t>
      </w:r>
    </w:p>
    <w:p w14:paraId="05054E39" w14:textId="77777777" w:rsidR="005248F9" w:rsidRPr="00314DFE" w:rsidRDefault="005248F9" w:rsidP="007D2AF4">
      <w:pPr>
        <w:tabs>
          <w:tab w:val="left" w:pos="4860"/>
        </w:tabs>
        <w:spacing w:after="0" w:line="30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79696BB" w14:textId="7FFC96C0" w:rsidR="005248F9" w:rsidRPr="00314DFE" w:rsidRDefault="005248F9" w:rsidP="007D2AF4">
      <w:pPr>
        <w:tabs>
          <w:tab w:val="left" w:pos="4860"/>
        </w:tabs>
        <w:spacing w:after="0" w:line="300" w:lineRule="auto"/>
        <w:jc w:val="both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  <w:lang w:eastAsia="pl-PL"/>
        </w:rPr>
        <w:t>Niniejsza SWZ zawiera następujące załączniki:</w:t>
      </w:r>
    </w:p>
    <w:p w14:paraId="27215C5A" w14:textId="1C0D3797" w:rsidR="00F20553" w:rsidRDefault="005248F9" w:rsidP="00247B53">
      <w:pPr>
        <w:numPr>
          <w:ilvl w:val="0"/>
          <w:numId w:val="20"/>
        </w:numPr>
        <w:tabs>
          <w:tab w:val="left" w:pos="1985"/>
        </w:tabs>
        <w:spacing w:after="0" w:line="300" w:lineRule="auto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  <w:lang w:eastAsia="pl-PL"/>
        </w:rPr>
        <w:t xml:space="preserve">Zał. Nr 1 </w:t>
      </w:r>
      <w:r w:rsidRPr="00314DFE">
        <w:rPr>
          <w:rFonts w:asciiTheme="minorHAnsi" w:hAnsiTheme="minorHAnsi" w:cstheme="minorHAnsi"/>
          <w:lang w:eastAsia="pl-PL"/>
        </w:rPr>
        <w:tab/>
        <w:t>– formularz ofertowy,</w:t>
      </w:r>
    </w:p>
    <w:p w14:paraId="45E0A90F" w14:textId="77777777" w:rsidR="005248F9" w:rsidRPr="00314DFE" w:rsidRDefault="005248F9" w:rsidP="00247B53">
      <w:pPr>
        <w:numPr>
          <w:ilvl w:val="0"/>
          <w:numId w:val="20"/>
        </w:numPr>
        <w:tabs>
          <w:tab w:val="left" w:pos="1985"/>
        </w:tabs>
        <w:spacing w:after="0" w:line="300" w:lineRule="auto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>Zał. Nr 2</w:t>
      </w:r>
      <w:r w:rsidRPr="00314DFE">
        <w:rPr>
          <w:rFonts w:asciiTheme="minorHAnsi" w:hAnsiTheme="minorHAnsi" w:cstheme="minorHAnsi"/>
          <w:lang w:eastAsia="pl-PL"/>
        </w:rPr>
        <w:tab/>
        <w:t>– oświadczenie wykonawcy o spełnianiu warunków udziału w postępowaniu,</w:t>
      </w:r>
    </w:p>
    <w:p w14:paraId="56C27F69" w14:textId="77777777" w:rsidR="005248F9" w:rsidRPr="00314DFE" w:rsidRDefault="005248F9" w:rsidP="00247B53">
      <w:pPr>
        <w:numPr>
          <w:ilvl w:val="0"/>
          <w:numId w:val="20"/>
        </w:numPr>
        <w:tabs>
          <w:tab w:val="left" w:pos="1985"/>
        </w:tabs>
        <w:spacing w:after="0" w:line="300" w:lineRule="auto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>Zał. Nr 3</w:t>
      </w:r>
      <w:r w:rsidRPr="00314DFE">
        <w:rPr>
          <w:rFonts w:asciiTheme="minorHAnsi" w:hAnsiTheme="minorHAnsi" w:cstheme="minorHAnsi"/>
          <w:lang w:eastAsia="pl-PL"/>
        </w:rPr>
        <w:tab/>
        <w:t>– oświadczenie wykonawcy o braku podstaw do wykluczenia,</w:t>
      </w:r>
    </w:p>
    <w:p w14:paraId="7E9ECC9C" w14:textId="77777777" w:rsidR="005248F9" w:rsidRPr="00314DFE" w:rsidRDefault="005248F9" w:rsidP="00247B53">
      <w:pPr>
        <w:numPr>
          <w:ilvl w:val="0"/>
          <w:numId w:val="20"/>
        </w:numPr>
        <w:tabs>
          <w:tab w:val="left" w:pos="1985"/>
        </w:tabs>
        <w:spacing w:after="0" w:line="300" w:lineRule="auto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  <w:lang w:eastAsia="pl-PL"/>
        </w:rPr>
        <w:t>Zał. Nr 4</w:t>
      </w:r>
      <w:r w:rsidRPr="00314DFE">
        <w:rPr>
          <w:rFonts w:asciiTheme="minorHAnsi" w:hAnsiTheme="minorHAnsi" w:cstheme="minorHAnsi"/>
          <w:lang w:eastAsia="pl-PL"/>
        </w:rPr>
        <w:tab/>
        <w:t>– projekt</w:t>
      </w:r>
      <w:r w:rsidR="00A22E59" w:rsidRPr="00314DFE">
        <w:rPr>
          <w:rFonts w:asciiTheme="minorHAnsi" w:hAnsiTheme="minorHAnsi" w:cstheme="minorHAnsi"/>
          <w:lang w:eastAsia="pl-PL"/>
        </w:rPr>
        <w:t>owane postanowienia umowy</w:t>
      </w:r>
      <w:r w:rsidRPr="00314DFE">
        <w:rPr>
          <w:rFonts w:asciiTheme="minorHAnsi" w:hAnsiTheme="minorHAnsi" w:cstheme="minorHAnsi"/>
          <w:lang w:eastAsia="pl-PL"/>
        </w:rPr>
        <w:t>,</w:t>
      </w:r>
    </w:p>
    <w:p w14:paraId="2D1C8B56" w14:textId="77777777" w:rsidR="005248F9" w:rsidRPr="00314DFE" w:rsidRDefault="005248F9" w:rsidP="00247B53">
      <w:pPr>
        <w:numPr>
          <w:ilvl w:val="0"/>
          <w:numId w:val="20"/>
        </w:numPr>
        <w:tabs>
          <w:tab w:val="left" w:pos="1985"/>
        </w:tabs>
        <w:spacing w:after="0" w:line="300" w:lineRule="auto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  <w:lang w:eastAsia="pl-PL"/>
        </w:rPr>
        <w:t xml:space="preserve">Zał. Nr </w:t>
      </w:r>
      <w:r w:rsidR="0008478F" w:rsidRPr="00314DFE">
        <w:rPr>
          <w:rFonts w:asciiTheme="minorHAnsi" w:hAnsiTheme="minorHAnsi" w:cstheme="minorHAnsi"/>
          <w:lang w:eastAsia="pl-PL"/>
        </w:rPr>
        <w:t>5</w:t>
      </w:r>
      <w:r w:rsidRPr="00314DFE">
        <w:rPr>
          <w:rFonts w:asciiTheme="minorHAnsi" w:hAnsiTheme="minorHAnsi" w:cstheme="minorHAnsi"/>
          <w:lang w:eastAsia="pl-PL"/>
        </w:rPr>
        <w:tab/>
        <w:t xml:space="preserve">– wykaz podwykonawców, </w:t>
      </w:r>
    </w:p>
    <w:p w14:paraId="3B1A3616" w14:textId="77777777" w:rsidR="005248F9" w:rsidRPr="00314DFE" w:rsidRDefault="005248F9" w:rsidP="00247B53">
      <w:pPr>
        <w:numPr>
          <w:ilvl w:val="0"/>
          <w:numId w:val="20"/>
        </w:numPr>
        <w:tabs>
          <w:tab w:val="left" w:pos="1985"/>
        </w:tabs>
        <w:spacing w:after="0" w:line="300" w:lineRule="auto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  <w:lang w:eastAsia="pl-PL"/>
        </w:rPr>
        <w:t xml:space="preserve">Zał. Nr </w:t>
      </w:r>
      <w:r w:rsidR="0008478F" w:rsidRPr="00314DFE">
        <w:rPr>
          <w:rFonts w:asciiTheme="minorHAnsi" w:hAnsiTheme="minorHAnsi" w:cstheme="minorHAnsi"/>
          <w:lang w:eastAsia="pl-PL"/>
        </w:rPr>
        <w:t>6</w:t>
      </w:r>
      <w:r w:rsidRPr="00314DFE">
        <w:rPr>
          <w:rFonts w:asciiTheme="minorHAnsi" w:hAnsiTheme="minorHAnsi" w:cstheme="minorHAnsi"/>
          <w:lang w:eastAsia="pl-PL"/>
        </w:rPr>
        <w:tab/>
        <w:t>– zobowiązanie innego podmiotu,</w:t>
      </w:r>
    </w:p>
    <w:p w14:paraId="6273231B" w14:textId="12741B61" w:rsidR="002A15E1" w:rsidRPr="003577EA" w:rsidRDefault="005248F9" w:rsidP="002A573E">
      <w:pPr>
        <w:numPr>
          <w:ilvl w:val="0"/>
          <w:numId w:val="20"/>
        </w:numPr>
        <w:tabs>
          <w:tab w:val="left" w:pos="1985"/>
        </w:tabs>
        <w:spacing w:after="0" w:line="300" w:lineRule="auto"/>
        <w:rPr>
          <w:rFonts w:asciiTheme="minorHAnsi" w:hAnsiTheme="minorHAnsi" w:cstheme="minorHAnsi"/>
        </w:rPr>
      </w:pPr>
      <w:bookmarkStart w:id="4" w:name="_Hlk138325453"/>
      <w:r w:rsidRPr="00314DFE">
        <w:rPr>
          <w:rFonts w:asciiTheme="minorHAnsi" w:hAnsiTheme="minorHAnsi" w:cstheme="minorHAnsi"/>
        </w:rPr>
        <w:t xml:space="preserve">Zał. Nr </w:t>
      </w:r>
      <w:r w:rsidR="0008478F" w:rsidRPr="00314DFE">
        <w:rPr>
          <w:rFonts w:asciiTheme="minorHAnsi" w:hAnsiTheme="minorHAnsi" w:cstheme="minorHAnsi"/>
        </w:rPr>
        <w:t>7</w:t>
      </w:r>
      <w:r w:rsidRPr="00314DFE">
        <w:rPr>
          <w:rFonts w:asciiTheme="minorHAnsi" w:hAnsiTheme="minorHAnsi" w:cstheme="minorHAnsi"/>
        </w:rPr>
        <w:tab/>
        <w:t>– informacja dotycząca grupy kapitałowej,</w:t>
      </w:r>
      <w:bookmarkEnd w:id="4"/>
    </w:p>
    <w:p w14:paraId="603F3201" w14:textId="0B4B08A5" w:rsidR="001127F1" w:rsidRPr="00314DFE" w:rsidRDefault="001127F1" w:rsidP="00247B53">
      <w:pPr>
        <w:numPr>
          <w:ilvl w:val="0"/>
          <w:numId w:val="20"/>
        </w:numPr>
        <w:tabs>
          <w:tab w:val="left" w:pos="1985"/>
        </w:tabs>
        <w:spacing w:after="0" w:line="300" w:lineRule="auto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</w:rPr>
        <w:t xml:space="preserve">Zał. Nr </w:t>
      </w:r>
      <w:r w:rsidR="00262AC6">
        <w:rPr>
          <w:rFonts w:asciiTheme="minorHAnsi" w:hAnsiTheme="minorHAnsi" w:cstheme="minorHAnsi"/>
        </w:rPr>
        <w:t>8</w:t>
      </w:r>
      <w:r w:rsidRPr="00314DFE">
        <w:rPr>
          <w:rFonts w:asciiTheme="minorHAnsi" w:hAnsiTheme="minorHAnsi" w:cstheme="minorHAnsi"/>
        </w:rPr>
        <w:tab/>
        <w:t xml:space="preserve">– </w:t>
      </w:r>
      <w:r w:rsidR="00495CDE">
        <w:rPr>
          <w:rFonts w:asciiTheme="minorHAnsi" w:hAnsiTheme="minorHAnsi" w:cstheme="minorHAnsi"/>
        </w:rPr>
        <w:t xml:space="preserve">szczegółowy </w:t>
      </w:r>
      <w:r>
        <w:rPr>
          <w:rFonts w:asciiTheme="minorHAnsi" w:hAnsiTheme="minorHAnsi" w:cstheme="minorHAnsi"/>
        </w:rPr>
        <w:t xml:space="preserve">opis </w:t>
      </w:r>
      <w:r w:rsidR="00495CDE">
        <w:rPr>
          <w:rFonts w:asciiTheme="minorHAnsi" w:hAnsiTheme="minorHAnsi" w:cstheme="minorHAnsi"/>
        </w:rPr>
        <w:t xml:space="preserve">techniczny </w:t>
      </w:r>
      <w:r>
        <w:rPr>
          <w:rFonts w:asciiTheme="minorHAnsi" w:hAnsiTheme="minorHAnsi" w:cstheme="minorHAnsi"/>
        </w:rPr>
        <w:t>przedmiotu zamówienia.</w:t>
      </w:r>
    </w:p>
    <w:p w14:paraId="55E7B8B6" w14:textId="77777777" w:rsidR="0034277F" w:rsidRPr="00314DFE" w:rsidRDefault="0034277F" w:rsidP="007D2AF4">
      <w:pPr>
        <w:tabs>
          <w:tab w:val="left" w:pos="4860"/>
        </w:tabs>
        <w:spacing w:after="0" w:line="300" w:lineRule="auto"/>
        <w:jc w:val="both"/>
        <w:rPr>
          <w:rFonts w:asciiTheme="minorHAnsi" w:hAnsiTheme="minorHAnsi" w:cstheme="minorHAnsi"/>
          <w:b/>
          <w:lang w:eastAsia="pl-PL"/>
        </w:rPr>
      </w:pPr>
    </w:p>
    <w:p w14:paraId="4C135242" w14:textId="77777777" w:rsidR="006F5C58" w:rsidRDefault="006F5C58" w:rsidP="007D2AF4">
      <w:pPr>
        <w:tabs>
          <w:tab w:val="left" w:pos="4860"/>
        </w:tabs>
        <w:spacing w:after="0" w:line="300" w:lineRule="auto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7E6337E8" w14:textId="77777777" w:rsidR="006F5C58" w:rsidRDefault="006F5C58" w:rsidP="007D2AF4">
      <w:pPr>
        <w:tabs>
          <w:tab w:val="left" w:pos="4860"/>
        </w:tabs>
        <w:spacing w:after="0" w:line="300" w:lineRule="auto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157A9C29" w14:textId="77777777" w:rsidR="006F5C58" w:rsidRDefault="006F5C58" w:rsidP="007D2AF4">
      <w:pPr>
        <w:tabs>
          <w:tab w:val="left" w:pos="4860"/>
        </w:tabs>
        <w:spacing w:after="0" w:line="300" w:lineRule="auto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05E3C620" w14:textId="77777777" w:rsidR="006F5C58" w:rsidRDefault="006F5C58" w:rsidP="007D2AF4">
      <w:pPr>
        <w:tabs>
          <w:tab w:val="left" w:pos="4860"/>
        </w:tabs>
        <w:spacing w:after="0" w:line="300" w:lineRule="auto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4756C92C" w14:textId="0E3460BE" w:rsidR="005248F9" w:rsidRPr="00BC0873" w:rsidRDefault="005248F9" w:rsidP="007D2AF4">
      <w:pPr>
        <w:tabs>
          <w:tab w:val="left" w:pos="4860"/>
        </w:tabs>
        <w:spacing w:after="0" w:line="300" w:lineRule="auto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314DFE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ZATWIERDZIŁ DYREKTOR </w:t>
      </w:r>
      <w:r w:rsidR="000D53EE">
        <w:rPr>
          <w:rFonts w:asciiTheme="minorHAnsi" w:hAnsiTheme="minorHAnsi" w:cstheme="minorHAnsi"/>
          <w:b/>
          <w:sz w:val="24"/>
          <w:szCs w:val="24"/>
          <w:lang w:eastAsia="pl-PL"/>
        </w:rPr>
        <w:t>PM</w:t>
      </w:r>
      <w:r w:rsidRPr="00314DFE">
        <w:rPr>
          <w:rFonts w:asciiTheme="minorHAnsi" w:hAnsiTheme="minorHAnsi" w:cstheme="minorHAnsi"/>
          <w:b/>
          <w:sz w:val="24"/>
          <w:szCs w:val="24"/>
          <w:lang w:eastAsia="pl-PL"/>
        </w:rPr>
        <w:tab/>
        <w:t>ZATWIERDZIŁ RADCA PRAWNY</w:t>
      </w:r>
    </w:p>
    <w:p w14:paraId="38C974B6" w14:textId="77777777" w:rsidR="00BC0873" w:rsidRDefault="00314DFE" w:rsidP="007D2AF4">
      <w:pPr>
        <w:tabs>
          <w:tab w:val="left" w:pos="4860"/>
        </w:tabs>
        <w:spacing w:after="0" w:line="300" w:lineRule="auto"/>
        <w:jc w:val="both"/>
        <w:rPr>
          <w:rFonts w:asciiTheme="minorHAnsi" w:hAnsiTheme="minorHAnsi" w:cstheme="minorHAnsi"/>
          <w:b/>
          <w:lang w:eastAsia="pl-PL"/>
        </w:rPr>
      </w:pPr>
      <w:r>
        <w:rPr>
          <w:rFonts w:asciiTheme="minorHAnsi" w:hAnsiTheme="minorHAnsi" w:cstheme="minorHAnsi"/>
          <w:b/>
          <w:lang w:eastAsia="pl-PL"/>
        </w:rPr>
        <w:t xml:space="preserve">    </w:t>
      </w:r>
    </w:p>
    <w:p w14:paraId="677085CF" w14:textId="1EA6B390" w:rsidR="005248F9" w:rsidRDefault="005248F9" w:rsidP="007D2AF4">
      <w:pPr>
        <w:tabs>
          <w:tab w:val="left" w:pos="4860"/>
        </w:tabs>
        <w:spacing w:after="0" w:line="300" w:lineRule="auto"/>
        <w:jc w:val="both"/>
        <w:rPr>
          <w:rFonts w:asciiTheme="minorHAnsi" w:hAnsiTheme="minorHAnsi" w:cstheme="minorHAnsi"/>
          <w:b/>
          <w:lang w:eastAsia="pl-PL"/>
        </w:rPr>
      </w:pPr>
      <w:r w:rsidRPr="00314DFE">
        <w:rPr>
          <w:rFonts w:asciiTheme="minorHAnsi" w:hAnsiTheme="minorHAnsi" w:cstheme="minorHAnsi"/>
          <w:b/>
          <w:lang w:eastAsia="pl-PL"/>
        </w:rPr>
        <w:t>…………………………………</w:t>
      </w:r>
      <w:r w:rsidR="0047453B">
        <w:rPr>
          <w:rFonts w:asciiTheme="minorHAnsi" w:hAnsiTheme="minorHAnsi" w:cstheme="minorHAnsi"/>
          <w:b/>
          <w:lang w:eastAsia="pl-PL"/>
        </w:rPr>
        <w:t>………</w:t>
      </w:r>
      <w:r w:rsidRPr="00314DFE">
        <w:rPr>
          <w:rFonts w:asciiTheme="minorHAnsi" w:hAnsiTheme="minorHAnsi" w:cstheme="minorHAnsi"/>
          <w:b/>
          <w:lang w:eastAsia="pl-PL"/>
        </w:rPr>
        <w:t>…………..</w:t>
      </w:r>
      <w:r w:rsidRPr="00314DFE">
        <w:rPr>
          <w:rFonts w:asciiTheme="minorHAnsi" w:hAnsiTheme="minorHAnsi" w:cstheme="minorHAnsi"/>
          <w:b/>
          <w:lang w:eastAsia="pl-PL"/>
        </w:rPr>
        <w:tab/>
      </w:r>
      <w:r w:rsidR="00314DFE">
        <w:rPr>
          <w:rFonts w:asciiTheme="minorHAnsi" w:hAnsiTheme="minorHAnsi" w:cstheme="minorHAnsi"/>
          <w:b/>
          <w:lang w:eastAsia="pl-PL"/>
        </w:rPr>
        <w:tab/>
      </w:r>
      <w:r w:rsidRPr="00314DFE">
        <w:rPr>
          <w:rFonts w:asciiTheme="minorHAnsi" w:hAnsiTheme="minorHAnsi" w:cstheme="minorHAnsi"/>
          <w:b/>
          <w:lang w:eastAsia="pl-PL"/>
        </w:rPr>
        <w:t>……………………………</w:t>
      </w:r>
      <w:r w:rsidR="0047453B">
        <w:rPr>
          <w:rFonts w:asciiTheme="minorHAnsi" w:hAnsiTheme="minorHAnsi" w:cstheme="minorHAnsi"/>
          <w:b/>
          <w:lang w:eastAsia="pl-PL"/>
        </w:rPr>
        <w:t>……..</w:t>
      </w:r>
      <w:r w:rsidRPr="00314DFE">
        <w:rPr>
          <w:rFonts w:asciiTheme="minorHAnsi" w:hAnsiTheme="minorHAnsi" w:cstheme="minorHAnsi"/>
          <w:b/>
          <w:lang w:eastAsia="pl-PL"/>
        </w:rPr>
        <w:t>…………..</w:t>
      </w:r>
    </w:p>
    <w:p w14:paraId="1FBC0E47" w14:textId="77777777" w:rsidR="004D21C2" w:rsidRDefault="004D21C2" w:rsidP="007D2AF4">
      <w:pPr>
        <w:spacing w:after="0" w:line="300" w:lineRule="auto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</w:p>
    <w:p w14:paraId="74ABC33B" w14:textId="77777777" w:rsidR="00762A62" w:rsidRPr="00314DFE" w:rsidRDefault="00762A62" w:rsidP="007D2AF4">
      <w:pPr>
        <w:spacing w:after="0" w:line="300" w:lineRule="auto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</w:p>
    <w:p w14:paraId="0C7C77C4" w14:textId="77777777" w:rsidR="00727EBF" w:rsidRPr="00314DFE" w:rsidRDefault="00042038" w:rsidP="007D2AF4">
      <w:pPr>
        <w:spacing w:after="0" w:line="300" w:lineRule="auto"/>
        <w:ind w:left="-142" w:firstLine="142"/>
        <w:jc w:val="both"/>
        <w:outlineLvl w:val="2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  <w:b/>
          <w:bCs/>
          <w:lang w:eastAsia="pl-PL"/>
        </w:rPr>
        <w:lastRenderedPageBreak/>
        <w:t xml:space="preserve">I. </w:t>
      </w:r>
      <w:r w:rsidR="00E41C00" w:rsidRPr="00314DFE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027B68" w:rsidRPr="00B00DCA">
        <w:rPr>
          <w:rFonts w:asciiTheme="minorHAnsi" w:hAnsiTheme="minorHAnsi" w:cstheme="minorHAnsi"/>
          <w:b/>
          <w:bCs/>
          <w:u w:val="single"/>
          <w:lang w:eastAsia="pl-PL"/>
        </w:rPr>
        <w:t>Nazwa oraz adres</w:t>
      </w:r>
      <w:r w:rsidR="008D76DE" w:rsidRPr="00B00DCA">
        <w:rPr>
          <w:rFonts w:asciiTheme="minorHAnsi" w:hAnsiTheme="minorHAnsi" w:cstheme="minorHAnsi"/>
          <w:b/>
          <w:bCs/>
          <w:u w:val="single"/>
          <w:lang w:eastAsia="pl-PL"/>
        </w:rPr>
        <w:t xml:space="preserve"> Zamawiającego</w:t>
      </w:r>
    </w:p>
    <w:p w14:paraId="13C2B1DB" w14:textId="3F5AD489" w:rsidR="00B00DCA" w:rsidRPr="00B00DCA" w:rsidRDefault="00B00DCA" w:rsidP="006F5C58">
      <w:pPr>
        <w:tabs>
          <w:tab w:val="left" w:pos="4860"/>
        </w:tabs>
        <w:spacing w:after="0" w:line="300" w:lineRule="auto"/>
        <w:ind w:left="284"/>
        <w:rPr>
          <w:rFonts w:asciiTheme="minorHAnsi" w:hAnsiTheme="minorHAnsi" w:cstheme="minorHAnsi"/>
          <w:b/>
        </w:rPr>
      </w:pPr>
      <w:r w:rsidRPr="00B00DCA">
        <w:rPr>
          <w:rFonts w:asciiTheme="minorHAnsi" w:hAnsiTheme="minorHAnsi" w:cstheme="minorHAnsi"/>
          <w:b/>
        </w:rPr>
        <w:t>Pałac Młodzieży</w:t>
      </w:r>
      <w:r w:rsidR="001A279F">
        <w:rPr>
          <w:rFonts w:asciiTheme="minorHAnsi" w:hAnsiTheme="minorHAnsi" w:cstheme="minorHAnsi"/>
          <w:b/>
        </w:rPr>
        <w:t xml:space="preserve"> (PM)</w:t>
      </w:r>
      <w:r w:rsidRPr="00B00DCA">
        <w:rPr>
          <w:rFonts w:asciiTheme="minorHAnsi" w:hAnsiTheme="minorHAnsi" w:cstheme="minorHAnsi"/>
          <w:b/>
        </w:rPr>
        <w:br/>
        <w:t>Pl. Defilad 1</w:t>
      </w:r>
    </w:p>
    <w:p w14:paraId="2F2DCA18" w14:textId="6568DF30" w:rsidR="00B00DCA" w:rsidRDefault="00B00DCA" w:rsidP="006F5C58">
      <w:pPr>
        <w:tabs>
          <w:tab w:val="left" w:pos="4860"/>
        </w:tabs>
        <w:spacing w:after="0" w:line="300" w:lineRule="auto"/>
        <w:ind w:left="284"/>
        <w:rPr>
          <w:rFonts w:asciiTheme="minorHAnsi" w:hAnsiTheme="minorHAnsi" w:cstheme="minorHAnsi"/>
          <w:b/>
        </w:rPr>
      </w:pPr>
      <w:r w:rsidRPr="00B00DCA">
        <w:rPr>
          <w:rFonts w:asciiTheme="minorHAnsi" w:hAnsiTheme="minorHAnsi" w:cstheme="minorHAnsi"/>
          <w:b/>
        </w:rPr>
        <w:t>00-901 Warszawa</w:t>
      </w:r>
    </w:p>
    <w:p w14:paraId="034726EF" w14:textId="76233FF8" w:rsidR="00F1275D" w:rsidRPr="00B00DCA" w:rsidRDefault="00F1275D" w:rsidP="006F5C58">
      <w:pPr>
        <w:tabs>
          <w:tab w:val="left" w:pos="4860"/>
        </w:tabs>
        <w:spacing w:after="0" w:line="300" w:lineRule="auto"/>
        <w:ind w:left="28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Tel: (22) 620-33-63</w:t>
      </w:r>
    </w:p>
    <w:p w14:paraId="409ACCF8" w14:textId="77777777" w:rsidR="00B00DCA" w:rsidRPr="00B00DCA" w:rsidRDefault="00B00DCA" w:rsidP="006F5C58">
      <w:pPr>
        <w:tabs>
          <w:tab w:val="left" w:pos="4860"/>
        </w:tabs>
        <w:spacing w:after="0" w:line="300" w:lineRule="auto"/>
        <w:ind w:left="284"/>
        <w:rPr>
          <w:rFonts w:asciiTheme="minorHAnsi" w:hAnsiTheme="minorHAnsi" w:cstheme="minorHAnsi"/>
          <w:b/>
          <w:bCs/>
          <w:u w:val="single"/>
        </w:rPr>
      </w:pPr>
      <w:r w:rsidRPr="00B00DCA">
        <w:rPr>
          <w:rFonts w:asciiTheme="minorHAnsi" w:hAnsiTheme="minorHAnsi" w:cstheme="minorHAnsi"/>
          <w:b/>
          <w:bCs/>
          <w:u w:val="single"/>
        </w:rPr>
        <w:t>Dane podmiotu, któremu Zamawiający powierzył przeprowadzenie postępowania:</w:t>
      </w:r>
    </w:p>
    <w:p w14:paraId="0077507C" w14:textId="3A8F34B6" w:rsidR="00600386" w:rsidRPr="00314DFE" w:rsidRDefault="00600386" w:rsidP="006F5C58">
      <w:pPr>
        <w:tabs>
          <w:tab w:val="left" w:pos="4860"/>
        </w:tabs>
        <w:spacing w:after="0" w:line="300" w:lineRule="auto"/>
        <w:ind w:left="284"/>
        <w:rPr>
          <w:rFonts w:asciiTheme="minorHAnsi" w:hAnsiTheme="minorHAnsi" w:cstheme="minorHAnsi"/>
          <w:b/>
        </w:rPr>
      </w:pPr>
      <w:r w:rsidRPr="00314DFE">
        <w:rPr>
          <w:rFonts w:asciiTheme="minorHAnsi" w:hAnsiTheme="minorHAnsi" w:cstheme="minorHAnsi"/>
          <w:b/>
        </w:rPr>
        <w:t>Miejskie Biuro Finansów Oświaty m. st. Warszawy</w:t>
      </w:r>
      <w:r w:rsidR="00EA4575" w:rsidRPr="00314DFE">
        <w:rPr>
          <w:rFonts w:asciiTheme="minorHAnsi" w:hAnsiTheme="minorHAnsi" w:cstheme="minorHAnsi"/>
          <w:b/>
        </w:rPr>
        <w:t xml:space="preserve"> (MBFO)</w:t>
      </w:r>
      <w:r w:rsidRPr="00314DFE">
        <w:rPr>
          <w:rFonts w:asciiTheme="minorHAnsi" w:hAnsiTheme="minorHAnsi" w:cstheme="minorHAnsi"/>
          <w:b/>
        </w:rPr>
        <w:br/>
        <w:t>ul. Mokotowska 55</w:t>
      </w:r>
    </w:p>
    <w:p w14:paraId="22051EC5" w14:textId="5E4B1DF9" w:rsidR="008D76DE" w:rsidRPr="00314DFE" w:rsidRDefault="00600386" w:rsidP="006F5C58">
      <w:pPr>
        <w:tabs>
          <w:tab w:val="left" w:pos="108"/>
          <w:tab w:val="left" w:pos="204"/>
          <w:tab w:val="left" w:pos="336"/>
        </w:tabs>
        <w:spacing w:after="0" w:line="300" w:lineRule="auto"/>
        <w:ind w:left="284"/>
        <w:jc w:val="both"/>
        <w:rPr>
          <w:rFonts w:asciiTheme="minorHAnsi" w:hAnsiTheme="minorHAnsi" w:cstheme="minorHAnsi"/>
          <w:bCs/>
          <w:lang w:eastAsia="pl-PL"/>
        </w:rPr>
      </w:pPr>
      <w:r w:rsidRPr="00314DFE">
        <w:rPr>
          <w:rFonts w:asciiTheme="minorHAnsi" w:hAnsiTheme="minorHAnsi" w:cstheme="minorHAnsi"/>
          <w:b/>
        </w:rPr>
        <w:t>00-542 Warszawa</w:t>
      </w:r>
      <w:r w:rsidRPr="00314DFE" w:rsidDel="00600386">
        <w:rPr>
          <w:rFonts w:asciiTheme="minorHAnsi" w:hAnsiTheme="minorHAnsi" w:cstheme="minorHAnsi"/>
          <w:bCs/>
          <w:lang w:eastAsia="pl-PL"/>
        </w:rPr>
        <w:t xml:space="preserve"> </w:t>
      </w:r>
    </w:p>
    <w:p w14:paraId="397A3CF0" w14:textId="10ED0565" w:rsidR="008D76DE" w:rsidRPr="00314DFE" w:rsidRDefault="008D76DE" w:rsidP="006F5C58">
      <w:pPr>
        <w:tabs>
          <w:tab w:val="left" w:pos="108"/>
          <w:tab w:val="left" w:pos="204"/>
          <w:tab w:val="left" w:pos="336"/>
        </w:tabs>
        <w:spacing w:after="0" w:line="300" w:lineRule="auto"/>
        <w:ind w:left="284"/>
        <w:jc w:val="both"/>
        <w:rPr>
          <w:rFonts w:asciiTheme="minorHAnsi" w:hAnsiTheme="minorHAnsi" w:cstheme="minorHAnsi"/>
          <w:b/>
          <w:bCs/>
          <w:lang w:eastAsia="pl-PL"/>
        </w:rPr>
      </w:pPr>
      <w:r w:rsidRPr="00314DFE">
        <w:rPr>
          <w:rFonts w:asciiTheme="minorHAnsi" w:hAnsiTheme="minorHAnsi" w:cstheme="minorHAnsi"/>
          <w:b/>
          <w:bCs/>
          <w:lang w:eastAsia="pl-PL"/>
        </w:rPr>
        <w:t xml:space="preserve">Tel: </w:t>
      </w:r>
      <w:r w:rsidR="00F30461" w:rsidRPr="00714B4F">
        <w:rPr>
          <w:rFonts w:asciiTheme="minorHAnsi" w:hAnsiTheme="minorHAnsi" w:cstheme="minorHAnsi"/>
          <w:b/>
          <w:lang w:eastAsia="pl-PL"/>
        </w:rPr>
        <w:t>(</w:t>
      </w:r>
      <w:r w:rsidRPr="00714B4F">
        <w:rPr>
          <w:rFonts w:asciiTheme="minorHAnsi" w:hAnsiTheme="minorHAnsi" w:cstheme="minorHAnsi"/>
          <w:b/>
          <w:lang w:eastAsia="pl-PL"/>
        </w:rPr>
        <w:t>22</w:t>
      </w:r>
      <w:r w:rsidR="00F30461" w:rsidRPr="00714B4F">
        <w:rPr>
          <w:rFonts w:asciiTheme="minorHAnsi" w:hAnsiTheme="minorHAnsi" w:cstheme="minorHAnsi"/>
          <w:b/>
          <w:lang w:eastAsia="pl-PL"/>
        </w:rPr>
        <w:t>) </w:t>
      </w:r>
      <w:r w:rsidR="00600386" w:rsidRPr="00714B4F">
        <w:rPr>
          <w:rFonts w:asciiTheme="minorHAnsi" w:hAnsiTheme="minorHAnsi" w:cstheme="minorHAnsi"/>
          <w:b/>
          <w:lang w:eastAsia="pl-PL"/>
        </w:rPr>
        <w:t>277</w:t>
      </w:r>
      <w:r w:rsidR="00F30461" w:rsidRPr="00714B4F">
        <w:rPr>
          <w:rFonts w:asciiTheme="minorHAnsi" w:hAnsiTheme="minorHAnsi" w:cstheme="minorHAnsi"/>
          <w:b/>
          <w:lang w:eastAsia="pl-PL"/>
        </w:rPr>
        <w:t>-</w:t>
      </w:r>
      <w:r w:rsidR="00600386" w:rsidRPr="00714B4F">
        <w:rPr>
          <w:rFonts w:asciiTheme="minorHAnsi" w:hAnsiTheme="minorHAnsi" w:cstheme="minorHAnsi"/>
          <w:b/>
          <w:lang w:eastAsia="pl-PL"/>
        </w:rPr>
        <w:t>47-00</w:t>
      </w:r>
    </w:p>
    <w:p w14:paraId="5AAEF754" w14:textId="77777777" w:rsidR="00495CDE" w:rsidRPr="00495CDE" w:rsidRDefault="00495CDE" w:rsidP="006F5C58">
      <w:pPr>
        <w:tabs>
          <w:tab w:val="left" w:pos="336"/>
          <w:tab w:val="left" w:pos="426"/>
        </w:tabs>
        <w:spacing w:after="0" w:line="300" w:lineRule="auto"/>
        <w:ind w:left="284"/>
        <w:rPr>
          <w:rFonts w:asciiTheme="minorHAnsi" w:hAnsiTheme="minorHAnsi" w:cstheme="minorHAnsi"/>
          <w:b/>
          <w:bCs/>
          <w:lang w:eastAsia="pl-PL"/>
        </w:rPr>
      </w:pPr>
      <w:r w:rsidRPr="00495CDE">
        <w:rPr>
          <w:rFonts w:asciiTheme="minorHAnsi" w:hAnsiTheme="minorHAnsi" w:cstheme="minorHAnsi"/>
          <w:b/>
          <w:bCs/>
          <w:lang w:eastAsia="pl-PL"/>
        </w:rPr>
        <w:t xml:space="preserve">Adres poczty elektronicznej: </w:t>
      </w:r>
      <w:hyperlink r:id="rId8" w:history="1">
        <w:r w:rsidRPr="00495CDE">
          <w:rPr>
            <w:rStyle w:val="Hipercze"/>
            <w:rFonts w:asciiTheme="minorHAnsi" w:hAnsiTheme="minorHAnsi" w:cstheme="minorHAnsi"/>
            <w:b/>
            <w:bCs/>
            <w:lang w:eastAsia="pl-PL"/>
          </w:rPr>
          <w:t>zp.mbfo@eduwarszawa.pl</w:t>
        </w:r>
      </w:hyperlink>
      <w:r w:rsidRPr="00495CDE">
        <w:rPr>
          <w:rFonts w:asciiTheme="minorHAnsi" w:hAnsiTheme="minorHAnsi" w:cstheme="minorHAnsi"/>
          <w:b/>
          <w:bCs/>
          <w:lang w:eastAsia="pl-PL"/>
        </w:rPr>
        <w:t xml:space="preserve">    </w:t>
      </w:r>
    </w:p>
    <w:p w14:paraId="1BD26FB9" w14:textId="05533BFE" w:rsidR="00397062" w:rsidRPr="00314DFE" w:rsidRDefault="00495CDE" w:rsidP="006F5C58">
      <w:pPr>
        <w:tabs>
          <w:tab w:val="left" w:pos="336"/>
          <w:tab w:val="left" w:pos="426"/>
        </w:tabs>
        <w:spacing w:after="0" w:line="300" w:lineRule="auto"/>
        <w:ind w:left="284"/>
        <w:rPr>
          <w:rFonts w:asciiTheme="minorHAnsi" w:hAnsiTheme="minorHAnsi" w:cstheme="minorHAnsi"/>
          <w:b/>
          <w:bCs/>
          <w:lang w:eastAsia="pl-PL"/>
        </w:rPr>
      </w:pPr>
      <w:r w:rsidRPr="00495CDE">
        <w:rPr>
          <w:rFonts w:asciiTheme="minorHAnsi" w:hAnsiTheme="minorHAnsi" w:cstheme="minorHAnsi"/>
          <w:b/>
          <w:bCs/>
          <w:lang w:eastAsia="pl-PL"/>
        </w:rPr>
        <w:t xml:space="preserve">Adres strony internetowej prowadzonego postępowania: </w:t>
      </w:r>
      <w:hyperlink r:id="rId9" w:history="1">
        <w:r w:rsidRPr="00495CDE">
          <w:rPr>
            <w:rStyle w:val="Hipercze"/>
            <w:rFonts w:asciiTheme="minorHAnsi" w:hAnsiTheme="minorHAnsi" w:cstheme="minorHAnsi"/>
            <w:b/>
            <w:bCs/>
            <w:lang w:eastAsia="pl-PL"/>
          </w:rPr>
          <w:t>https://platformazakupowa.pl/pn/mbfo_mstwarszawa</w:t>
        </w:r>
      </w:hyperlink>
      <w:r w:rsidR="00454446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 xml:space="preserve"> </w:t>
      </w:r>
    </w:p>
    <w:p w14:paraId="7314BFE8" w14:textId="77777777" w:rsidR="008D76DE" w:rsidRPr="00314DFE" w:rsidRDefault="008D76DE" w:rsidP="007D2AF4">
      <w:pPr>
        <w:tabs>
          <w:tab w:val="left" w:pos="108"/>
          <w:tab w:val="left" w:pos="204"/>
          <w:tab w:val="left" w:pos="336"/>
        </w:tabs>
        <w:spacing w:after="0" w:line="300" w:lineRule="auto"/>
        <w:ind w:left="142" w:firstLine="142"/>
        <w:jc w:val="both"/>
        <w:rPr>
          <w:rFonts w:asciiTheme="minorHAnsi" w:hAnsiTheme="minorHAnsi" w:cstheme="minorHAnsi"/>
          <w:b/>
          <w:bCs/>
          <w:lang w:eastAsia="pl-PL"/>
        </w:rPr>
      </w:pPr>
    </w:p>
    <w:p w14:paraId="7E130DDB" w14:textId="77777777" w:rsidR="001815EE" w:rsidRPr="00314DFE" w:rsidRDefault="001815EE" w:rsidP="007D2AF4">
      <w:pPr>
        <w:tabs>
          <w:tab w:val="left" w:pos="108"/>
          <w:tab w:val="left" w:pos="204"/>
          <w:tab w:val="left" w:pos="336"/>
        </w:tabs>
        <w:spacing w:after="0" w:line="300" w:lineRule="auto"/>
        <w:ind w:left="142" w:hanging="142"/>
        <w:jc w:val="both"/>
        <w:rPr>
          <w:rFonts w:asciiTheme="minorHAnsi" w:hAnsiTheme="minorHAnsi" w:cstheme="minorHAnsi"/>
          <w:b/>
          <w:bCs/>
          <w:lang w:eastAsia="pl-PL"/>
        </w:rPr>
      </w:pPr>
      <w:r w:rsidRPr="00314DFE">
        <w:rPr>
          <w:rFonts w:asciiTheme="minorHAnsi" w:hAnsiTheme="minorHAnsi" w:cstheme="minorHAnsi"/>
          <w:b/>
          <w:bCs/>
          <w:lang w:eastAsia="pl-PL"/>
        </w:rPr>
        <w:t xml:space="preserve">II. </w:t>
      </w:r>
      <w:r w:rsidR="003726B7" w:rsidRPr="00314DFE">
        <w:rPr>
          <w:rFonts w:asciiTheme="minorHAnsi" w:hAnsiTheme="minorHAnsi" w:cstheme="minorHAnsi"/>
          <w:b/>
          <w:bCs/>
          <w:lang w:eastAsia="pl-PL"/>
        </w:rPr>
        <w:t>Tryb udzielenia zamówienia</w:t>
      </w:r>
    </w:p>
    <w:p w14:paraId="6B0A0146" w14:textId="77777777" w:rsidR="00495CDE" w:rsidRPr="00314DFE" w:rsidRDefault="00495CDE" w:rsidP="00495CDE">
      <w:pPr>
        <w:pStyle w:val="Nagwek4"/>
        <w:numPr>
          <w:ilvl w:val="0"/>
          <w:numId w:val="1"/>
        </w:numPr>
        <w:tabs>
          <w:tab w:val="clear" w:pos="720"/>
          <w:tab w:val="left" w:pos="284"/>
        </w:tabs>
        <w:spacing w:before="0" w:after="0" w:line="300" w:lineRule="auto"/>
        <w:ind w:left="284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14DF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Postępowanie o udzielenie zamówienia prowadzone jest </w:t>
      </w:r>
      <w:r w:rsidRPr="00314DFE">
        <w:rPr>
          <w:rFonts w:asciiTheme="minorHAnsi" w:hAnsiTheme="minorHAnsi" w:cstheme="minorHAnsi"/>
          <w:bCs w:val="0"/>
          <w:sz w:val="22"/>
          <w:szCs w:val="22"/>
        </w:rPr>
        <w:t>w trybie podstawowym bez</w:t>
      </w:r>
      <w:r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Pr="00314DFE">
        <w:rPr>
          <w:rFonts w:asciiTheme="minorHAnsi" w:hAnsiTheme="minorHAnsi" w:cstheme="minorHAnsi"/>
          <w:bCs w:val="0"/>
          <w:sz w:val="22"/>
          <w:szCs w:val="22"/>
        </w:rPr>
        <w:t>przeprowadzenia negocjacji</w:t>
      </w:r>
      <w:r w:rsidRPr="00314DF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na podstawie art. 275 pkt 1 ustawy z dnia 11 września 2019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314DFE">
        <w:rPr>
          <w:rFonts w:asciiTheme="minorHAnsi" w:hAnsiTheme="minorHAnsi" w:cstheme="minorHAnsi"/>
          <w:b w:val="0"/>
          <w:bCs w:val="0"/>
          <w:sz w:val="22"/>
          <w:szCs w:val="22"/>
        </w:rPr>
        <w:t>r.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br/>
      </w:r>
      <w:r w:rsidRPr="00314DFE">
        <w:rPr>
          <w:rFonts w:asciiTheme="minorHAnsi" w:hAnsiTheme="minorHAnsi" w:cstheme="minorHAnsi"/>
          <w:b w:val="0"/>
          <w:bCs w:val="0"/>
          <w:sz w:val="22"/>
          <w:szCs w:val="22"/>
        </w:rPr>
        <w:t>– Prawo zamówień publicznych</w:t>
      </w:r>
      <w:r w:rsidRPr="00314DF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sz w:val="22"/>
          <w:szCs w:val="22"/>
        </w:rPr>
        <w:t>(</w:t>
      </w:r>
      <w:r w:rsidRPr="009A43FF">
        <w:rPr>
          <w:rFonts w:asciiTheme="minorHAnsi" w:hAnsiTheme="minorHAnsi" w:cstheme="minorHAnsi"/>
          <w:b w:val="0"/>
          <w:sz w:val="22"/>
          <w:szCs w:val="22"/>
        </w:rPr>
        <w:t>Dz.U. z 202</w:t>
      </w:r>
      <w:r>
        <w:rPr>
          <w:rFonts w:asciiTheme="minorHAnsi" w:hAnsiTheme="minorHAnsi" w:cstheme="minorHAnsi"/>
          <w:b w:val="0"/>
          <w:sz w:val="22"/>
          <w:szCs w:val="22"/>
        </w:rPr>
        <w:t>2</w:t>
      </w:r>
      <w:r w:rsidRPr="009A43FF">
        <w:rPr>
          <w:rFonts w:asciiTheme="minorHAnsi" w:hAnsiTheme="minorHAnsi" w:cstheme="minorHAnsi"/>
          <w:b w:val="0"/>
          <w:sz w:val="22"/>
          <w:szCs w:val="22"/>
        </w:rPr>
        <w:t xml:space="preserve"> r., poz. 1</w:t>
      </w:r>
      <w:r>
        <w:rPr>
          <w:rFonts w:asciiTheme="minorHAnsi" w:hAnsiTheme="minorHAnsi" w:cstheme="minorHAnsi"/>
          <w:b w:val="0"/>
          <w:sz w:val="22"/>
          <w:szCs w:val="22"/>
        </w:rPr>
        <w:t>710</w:t>
      </w:r>
      <w:r w:rsidRPr="009A43FF">
        <w:rPr>
          <w:rFonts w:asciiTheme="minorHAnsi" w:hAnsiTheme="minorHAnsi" w:cstheme="minorHAnsi"/>
          <w:b w:val="0"/>
          <w:sz w:val="22"/>
          <w:szCs w:val="22"/>
        </w:rPr>
        <w:t xml:space="preserve"> z późn. zm.)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Pr="00314DFE">
        <w:rPr>
          <w:rFonts w:asciiTheme="minorHAnsi" w:hAnsiTheme="minorHAnsi" w:cstheme="minorHAnsi"/>
          <w:b w:val="0"/>
          <w:bCs w:val="0"/>
          <w:sz w:val="22"/>
          <w:szCs w:val="22"/>
        </w:rPr>
        <w:t>zwanej dalej „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P</w:t>
      </w:r>
      <w:r w:rsidRPr="00314DFE">
        <w:rPr>
          <w:rFonts w:asciiTheme="minorHAnsi" w:hAnsiTheme="minorHAnsi" w:cstheme="minorHAnsi"/>
          <w:b w:val="0"/>
          <w:bCs w:val="0"/>
          <w:sz w:val="22"/>
          <w:szCs w:val="22"/>
        </w:rPr>
        <w:t>zp”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,</w:t>
      </w:r>
      <w:r w:rsidRPr="00314DF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314DFE">
        <w:rPr>
          <w:rFonts w:asciiTheme="minorHAnsi" w:hAnsiTheme="minorHAnsi" w:cstheme="minorHAnsi"/>
          <w:sz w:val="22"/>
          <w:szCs w:val="22"/>
        </w:rPr>
        <w:t xml:space="preserve">zgodnie </w:t>
      </w:r>
      <w:r>
        <w:rPr>
          <w:rFonts w:asciiTheme="minorHAnsi" w:hAnsiTheme="minorHAnsi" w:cstheme="minorHAnsi"/>
          <w:sz w:val="22"/>
          <w:szCs w:val="22"/>
        </w:rPr>
        <w:br/>
      </w:r>
      <w:r w:rsidRPr="00314DFE">
        <w:rPr>
          <w:rFonts w:asciiTheme="minorHAnsi" w:hAnsiTheme="minorHAnsi" w:cstheme="minorHAnsi"/>
          <w:sz w:val="22"/>
          <w:szCs w:val="22"/>
        </w:rPr>
        <w:t xml:space="preserve">z wymaganiami określonymi w niniejszej </w:t>
      </w:r>
      <w:r w:rsidRPr="00314DFE">
        <w:rPr>
          <w:rFonts w:asciiTheme="minorHAnsi" w:hAnsiTheme="minorHAnsi" w:cstheme="minorHAnsi"/>
          <w:i/>
          <w:sz w:val="22"/>
          <w:szCs w:val="22"/>
        </w:rPr>
        <w:t xml:space="preserve">Specyfikacji Warunków Zamówienia, </w:t>
      </w:r>
      <w:r w:rsidRPr="00314DFE">
        <w:rPr>
          <w:rFonts w:asciiTheme="minorHAnsi" w:hAnsiTheme="minorHAnsi" w:cstheme="minorHAnsi"/>
          <w:b w:val="0"/>
          <w:i/>
          <w:sz w:val="22"/>
          <w:szCs w:val="22"/>
        </w:rPr>
        <w:t>zwanej dalej „SWZ”.</w:t>
      </w:r>
      <w:r w:rsidRPr="00314DF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</w:p>
    <w:p w14:paraId="067A8293" w14:textId="79DFBA56" w:rsidR="00727EBF" w:rsidRPr="00314DFE" w:rsidRDefault="00495CDE" w:rsidP="00495CDE">
      <w:pPr>
        <w:pStyle w:val="Nagwek4"/>
        <w:numPr>
          <w:ilvl w:val="0"/>
          <w:numId w:val="1"/>
        </w:numPr>
        <w:tabs>
          <w:tab w:val="clear" w:pos="720"/>
          <w:tab w:val="left" w:pos="284"/>
        </w:tabs>
        <w:spacing w:before="0" w:after="0" w:line="300" w:lineRule="auto"/>
        <w:ind w:left="284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14DF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Do niniejszego postępowania bezpośrednio stosuje się przepisy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P</w:t>
      </w:r>
      <w:r w:rsidRPr="00314DFE">
        <w:rPr>
          <w:rFonts w:asciiTheme="minorHAnsi" w:hAnsiTheme="minorHAnsi" w:cstheme="minorHAnsi"/>
          <w:b w:val="0"/>
          <w:bCs w:val="0"/>
          <w:sz w:val="22"/>
          <w:szCs w:val="22"/>
        </w:rPr>
        <w:t>zp oraz rozporządzeń wydanych na jej podstawie. W sprawach nieuregulowanych ustawą mają zastosowanie przepisy Kodeksu Cywilnego.</w:t>
      </w:r>
    </w:p>
    <w:p w14:paraId="24F00570" w14:textId="77777777" w:rsidR="00727EBF" w:rsidRPr="00314DFE" w:rsidRDefault="00727EBF" w:rsidP="007D2AF4">
      <w:pPr>
        <w:keepNext/>
        <w:spacing w:after="0" w:line="300" w:lineRule="auto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</w:p>
    <w:p w14:paraId="270D70D5" w14:textId="77777777" w:rsidR="00727EBF" w:rsidRPr="00314DFE" w:rsidRDefault="004217C5" w:rsidP="007D2AF4">
      <w:pPr>
        <w:keepNext/>
        <w:spacing w:after="0" w:line="300" w:lineRule="auto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314DFE">
        <w:rPr>
          <w:rFonts w:asciiTheme="minorHAnsi" w:hAnsiTheme="minorHAnsi" w:cstheme="minorHAnsi"/>
          <w:b/>
          <w:bCs/>
          <w:lang w:eastAsia="pl-PL"/>
        </w:rPr>
        <w:t>I</w:t>
      </w:r>
      <w:r w:rsidR="00042038" w:rsidRPr="00314DFE">
        <w:rPr>
          <w:rFonts w:asciiTheme="minorHAnsi" w:hAnsiTheme="minorHAnsi" w:cstheme="minorHAnsi"/>
          <w:b/>
          <w:bCs/>
          <w:lang w:eastAsia="pl-PL"/>
        </w:rPr>
        <w:t>II. Opis przedmiotu zamówienia.</w:t>
      </w:r>
    </w:p>
    <w:p w14:paraId="49AE585F" w14:textId="195BA3CE" w:rsidR="006E62FE" w:rsidRPr="00656D7D" w:rsidRDefault="005614F8" w:rsidP="00247B53">
      <w:pPr>
        <w:numPr>
          <w:ilvl w:val="0"/>
          <w:numId w:val="22"/>
        </w:numPr>
        <w:tabs>
          <w:tab w:val="clear" w:pos="720"/>
          <w:tab w:val="num" w:pos="284"/>
        </w:tabs>
        <w:spacing w:after="0" w:line="300" w:lineRule="auto"/>
        <w:ind w:left="284" w:hanging="284"/>
        <w:jc w:val="both"/>
        <w:rPr>
          <w:rFonts w:asciiTheme="minorHAnsi" w:eastAsia="Times New Roman" w:hAnsiTheme="minorHAnsi" w:cstheme="minorHAnsi"/>
          <w:u w:val="single"/>
          <w:lang w:eastAsia="pl-PL"/>
        </w:rPr>
      </w:pPr>
      <w:bookmarkStart w:id="5" w:name="_Hlk97206186"/>
      <w:bookmarkStart w:id="6" w:name="_Hlk106173493"/>
      <w:r w:rsidRPr="00314DFE">
        <w:rPr>
          <w:rFonts w:asciiTheme="minorHAnsi" w:eastAsia="Times New Roman" w:hAnsiTheme="minorHAnsi" w:cstheme="minorHAnsi"/>
          <w:lang w:eastAsia="pl-PL"/>
        </w:rPr>
        <w:t>Przedmiotem zamówienia</w:t>
      </w:r>
      <w:r w:rsidR="006C7EA1" w:rsidRPr="00314DFE">
        <w:rPr>
          <w:rFonts w:asciiTheme="minorHAnsi" w:eastAsia="Times New Roman" w:hAnsiTheme="minorHAnsi" w:cstheme="minorHAnsi"/>
          <w:lang w:eastAsia="pl-PL"/>
        </w:rPr>
        <w:t xml:space="preserve"> </w:t>
      </w:r>
      <w:r w:rsidR="00F763F5" w:rsidRPr="00314DFE">
        <w:rPr>
          <w:rFonts w:asciiTheme="minorHAnsi" w:eastAsia="Times New Roman" w:hAnsiTheme="minorHAnsi" w:cstheme="minorHAnsi"/>
          <w:lang w:eastAsia="pl-PL"/>
        </w:rPr>
        <w:t xml:space="preserve">jest </w:t>
      </w:r>
      <w:r w:rsidR="00495CDE">
        <w:rPr>
          <w:rFonts w:asciiTheme="minorHAnsi" w:eastAsia="Times New Roman" w:hAnsiTheme="minorHAnsi" w:cstheme="minorHAnsi"/>
          <w:lang w:eastAsia="pl-PL"/>
        </w:rPr>
        <w:t>zakup</w:t>
      </w:r>
      <w:r w:rsidR="006B641D">
        <w:rPr>
          <w:rFonts w:asciiTheme="minorHAnsi" w:eastAsia="Times New Roman" w:hAnsiTheme="minorHAnsi" w:cstheme="minorHAnsi"/>
          <w:lang w:eastAsia="pl-PL"/>
        </w:rPr>
        <w:t xml:space="preserve"> samochodu </w:t>
      </w:r>
      <w:r w:rsidR="00495CDE">
        <w:rPr>
          <w:rFonts w:asciiTheme="minorHAnsi" w:eastAsia="Times New Roman" w:hAnsiTheme="minorHAnsi" w:cstheme="minorHAnsi"/>
          <w:lang w:eastAsia="pl-PL"/>
        </w:rPr>
        <w:t>dostawczego</w:t>
      </w:r>
      <w:r w:rsidR="006B641D">
        <w:rPr>
          <w:rFonts w:asciiTheme="minorHAnsi" w:eastAsia="Times New Roman" w:hAnsiTheme="minorHAnsi" w:cstheme="minorHAnsi"/>
          <w:lang w:eastAsia="pl-PL"/>
        </w:rPr>
        <w:t xml:space="preserve"> dla Pałacu Młodzieży w Warszawie</w:t>
      </w:r>
      <w:r w:rsidR="006E62FE" w:rsidRPr="002634C1">
        <w:rPr>
          <w:rFonts w:asciiTheme="minorHAnsi" w:eastAsia="Times New Roman" w:hAnsiTheme="minorHAnsi" w:cstheme="minorHAnsi"/>
          <w:lang w:eastAsia="pl-PL"/>
        </w:rPr>
        <w:t xml:space="preserve">, zgodnie </w:t>
      </w:r>
      <w:r w:rsidR="00AA1C58">
        <w:rPr>
          <w:rFonts w:asciiTheme="minorHAnsi" w:eastAsia="Times New Roman" w:hAnsiTheme="minorHAnsi" w:cstheme="minorHAnsi"/>
          <w:lang w:eastAsia="pl-PL"/>
        </w:rPr>
        <w:t xml:space="preserve">z SWZ i </w:t>
      </w:r>
      <w:r w:rsidR="00495CDE">
        <w:rPr>
          <w:rFonts w:asciiTheme="minorHAnsi" w:eastAsia="Times New Roman" w:hAnsiTheme="minorHAnsi" w:cstheme="minorHAnsi"/>
          <w:lang w:eastAsia="pl-PL"/>
        </w:rPr>
        <w:t xml:space="preserve">szczegółowym </w:t>
      </w:r>
      <w:r w:rsidR="00B75DA9" w:rsidRPr="002634C1">
        <w:rPr>
          <w:rFonts w:asciiTheme="minorHAnsi" w:eastAsia="Times New Roman" w:hAnsiTheme="minorHAnsi" w:cstheme="minorHAnsi"/>
          <w:lang w:eastAsia="pl-PL"/>
        </w:rPr>
        <w:t xml:space="preserve">opisem </w:t>
      </w:r>
      <w:r w:rsidR="00495CDE">
        <w:rPr>
          <w:rFonts w:asciiTheme="minorHAnsi" w:eastAsia="Times New Roman" w:hAnsiTheme="minorHAnsi" w:cstheme="minorHAnsi"/>
          <w:lang w:eastAsia="pl-PL"/>
        </w:rPr>
        <w:t xml:space="preserve">technicznym </w:t>
      </w:r>
      <w:r w:rsidR="00B75DA9" w:rsidRPr="002634C1">
        <w:rPr>
          <w:rFonts w:asciiTheme="minorHAnsi" w:eastAsia="Times New Roman" w:hAnsiTheme="minorHAnsi" w:cstheme="minorHAnsi"/>
          <w:lang w:eastAsia="pl-PL"/>
        </w:rPr>
        <w:t>przedmiotu zamówienia</w:t>
      </w:r>
      <w:r w:rsidR="006E62FE" w:rsidRPr="002634C1">
        <w:rPr>
          <w:rFonts w:asciiTheme="minorHAnsi" w:eastAsia="Times New Roman" w:hAnsiTheme="minorHAnsi" w:cstheme="minorHAnsi"/>
          <w:lang w:eastAsia="pl-PL"/>
        </w:rPr>
        <w:t xml:space="preserve"> stanowiącym załącznik nr </w:t>
      </w:r>
      <w:r w:rsidR="00762A62">
        <w:rPr>
          <w:rFonts w:asciiTheme="minorHAnsi" w:eastAsia="Times New Roman" w:hAnsiTheme="minorHAnsi" w:cstheme="minorHAnsi"/>
          <w:lang w:eastAsia="pl-PL"/>
        </w:rPr>
        <w:t xml:space="preserve">8 </w:t>
      </w:r>
      <w:r w:rsidR="006E62FE" w:rsidRPr="002634C1">
        <w:rPr>
          <w:rFonts w:asciiTheme="minorHAnsi" w:eastAsia="Times New Roman" w:hAnsiTheme="minorHAnsi" w:cstheme="minorHAnsi"/>
          <w:lang w:eastAsia="pl-PL"/>
        </w:rPr>
        <w:t>do SWZ.</w:t>
      </w:r>
    </w:p>
    <w:p w14:paraId="1CED3632" w14:textId="66A72DC6" w:rsidR="00656D7D" w:rsidRPr="000156F2" w:rsidRDefault="00656D7D" w:rsidP="00247B53">
      <w:pPr>
        <w:numPr>
          <w:ilvl w:val="0"/>
          <w:numId w:val="22"/>
        </w:numPr>
        <w:tabs>
          <w:tab w:val="clear" w:pos="720"/>
          <w:tab w:val="num" w:pos="284"/>
        </w:tabs>
        <w:suppressAutoHyphens/>
        <w:spacing w:after="0" w:line="276" w:lineRule="auto"/>
        <w:ind w:left="284" w:hanging="284"/>
        <w:jc w:val="both"/>
      </w:pPr>
      <w:r w:rsidRPr="000156F2">
        <w:t xml:space="preserve">Wykonawca dostarczy przedmiot zamówienia na swój koszt, zgodnie z ustalonym terminem </w:t>
      </w:r>
      <w:r>
        <w:t>przez Zamawiającego.</w:t>
      </w:r>
      <w:r w:rsidR="00C05CD3">
        <w:t xml:space="preserve"> W</w:t>
      </w:r>
      <w:r w:rsidR="00C05CD3" w:rsidRPr="00C05CD3">
        <w:t>szelkie koszty, w tym: transportu, opakowania i ubezpieczenia na czas przewozu ponosi Wykonawca</w:t>
      </w:r>
      <w:r w:rsidR="00C05CD3">
        <w:t>.</w:t>
      </w:r>
    </w:p>
    <w:p w14:paraId="7B7CB2EC" w14:textId="627B350A" w:rsidR="00656D7D" w:rsidRDefault="00656D7D" w:rsidP="00247B53">
      <w:pPr>
        <w:numPr>
          <w:ilvl w:val="0"/>
          <w:numId w:val="22"/>
        </w:numPr>
        <w:tabs>
          <w:tab w:val="clear" w:pos="720"/>
        </w:tabs>
        <w:spacing w:after="0" w:line="300" w:lineRule="auto"/>
        <w:ind w:left="284" w:hanging="284"/>
        <w:jc w:val="both"/>
      </w:pPr>
      <w:r w:rsidRPr="000156F2">
        <w:t>Samochód, będący przedmiotem zamówienia publicznego musi być fabrycznie nowy, wolny od wad oraz dopuszczony do ruchu</w:t>
      </w:r>
      <w:r>
        <w:t xml:space="preserve"> drogowego</w:t>
      </w:r>
      <w:r w:rsidRPr="000156F2">
        <w:t>.</w:t>
      </w:r>
      <w:r w:rsidR="00F12AF5">
        <w:t xml:space="preserve"> </w:t>
      </w:r>
      <w:r w:rsidR="00F12AF5" w:rsidRPr="00F12AF5">
        <w:t>Wykonawca zapewnia, że dostarczany przedmiot zamówienia będzie spełniał obowiązujące normy oraz przepisy prawa oraz że będzie dostarczony</w:t>
      </w:r>
      <w:r w:rsidR="00F12AF5" w:rsidRPr="00F12AF5">
        <w:br/>
        <w:t>w nienaruszonym stanie.</w:t>
      </w:r>
    </w:p>
    <w:p w14:paraId="2BAEABDB" w14:textId="15530DC6" w:rsidR="006D466B" w:rsidRDefault="006D466B" w:rsidP="00247B53">
      <w:pPr>
        <w:numPr>
          <w:ilvl w:val="0"/>
          <w:numId w:val="22"/>
        </w:numPr>
        <w:tabs>
          <w:tab w:val="clear" w:pos="720"/>
        </w:tabs>
        <w:spacing w:after="0" w:line="300" w:lineRule="auto"/>
        <w:ind w:left="284" w:hanging="284"/>
        <w:jc w:val="both"/>
      </w:pPr>
      <w:r w:rsidRPr="006D466B">
        <w:t>Wymagana jest fabryczna homologacja</w:t>
      </w:r>
      <w:r>
        <w:t xml:space="preserve"> zaoferowanego przez wykonawcę samochodu </w:t>
      </w:r>
      <w:r w:rsidR="00495CDE">
        <w:t>dostawczego z przestrzenią pasażerską</w:t>
      </w:r>
      <w:r>
        <w:t>.</w:t>
      </w:r>
    </w:p>
    <w:p w14:paraId="32B20007" w14:textId="42A8E50A" w:rsidR="00C05CD3" w:rsidRDefault="00C05CD3" w:rsidP="00247B53">
      <w:pPr>
        <w:numPr>
          <w:ilvl w:val="0"/>
          <w:numId w:val="22"/>
        </w:numPr>
        <w:tabs>
          <w:tab w:val="clear" w:pos="720"/>
        </w:tabs>
        <w:spacing w:after="0" w:line="300" w:lineRule="auto"/>
        <w:ind w:left="284" w:hanging="284"/>
        <w:jc w:val="both"/>
      </w:pPr>
      <w:r>
        <w:t>D</w:t>
      </w:r>
      <w:r w:rsidRPr="00C05CD3">
        <w:t xml:space="preserve">ostarczany przedmiot zamówienia musi spełniać wymagania jakościowe, dotyczące wyposażenia, budowy i transportu zawarte w normach, posiadać właściwe atesty, certyfikaty, </w:t>
      </w:r>
      <w:r>
        <w:t xml:space="preserve">zgodnie z wymaganiami określonymi w szczegółowym opisie </w:t>
      </w:r>
      <w:r w:rsidR="00BF4676">
        <w:t xml:space="preserve">technicznym </w:t>
      </w:r>
      <w:r>
        <w:t xml:space="preserve">przedmiotu zamówienia (załącznik nr </w:t>
      </w:r>
      <w:r w:rsidR="00262AC6">
        <w:t xml:space="preserve">8 </w:t>
      </w:r>
      <w:r>
        <w:t>do SWZ).</w:t>
      </w:r>
      <w:r w:rsidRPr="00C05CD3">
        <w:t xml:space="preserve"> Przedmiot zamówienia </w:t>
      </w:r>
      <w:r>
        <w:t>winien</w:t>
      </w:r>
      <w:r w:rsidRPr="00C05CD3">
        <w:t xml:space="preserve"> być oznaczony zgodnie</w:t>
      </w:r>
      <w:r>
        <w:t xml:space="preserve"> </w:t>
      </w:r>
      <w:r w:rsidRPr="00C05CD3">
        <w:t>z obowi</w:t>
      </w:r>
      <w:r>
        <w:t>ą</w:t>
      </w:r>
      <w:r w:rsidRPr="00C05CD3">
        <w:t>zującymi przepisami</w:t>
      </w:r>
      <w:r>
        <w:t>.</w:t>
      </w:r>
    </w:p>
    <w:p w14:paraId="3870DC38" w14:textId="099A950C" w:rsidR="0008421E" w:rsidRDefault="0008421E" w:rsidP="00247B53">
      <w:pPr>
        <w:numPr>
          <w:ilvl w:val="0"/>
          <w:numId w:val="22"/>
        </w:numPr>
        <w:tabs>
          <w:tab w:val="clear" w:pos="720"/>
        </w:tabs>
        <w:spacing w:after="0" w:line="300" w:lineRule="auto"/>
        <w:ind w:left="284" w:hanging="284"/>
        <w:jc w:val="both"/>
      </w:pPr>
      <w:r w:rsidRPr="0008421E">
        <w:lastRenderedPageBreak/>
        <w:t xml:space="preserve">Wykonawca gwarantuje, że dostarczony samochód </w:t>
      </w:r>
      <w:r w:rsidR="00BF4676">
        <w:t xml:space="preserve">dostawczy z przestrzenią pasażerską </w:t>
      </w:r>
      <w:r w:rsidRPr="0008421E">
        <w:t>jest wykonany zgodnie</w:t>
      </w:r>
      <w:r>
        <w:t xml:space="preserve"> </w:t>
      </w:r>
      <w:r w:rsidRPr="0008421E">
        <w:t>z obowiązującymi normami, wolny od wad, w szczególności konstrukcyjnych, materiałowych, wykonawczych i prawnych, a ponadto spełnia warunki, o których mowa w szczególności w ustawie z dnia 20 czerwca 1997 r. Prawo o ruchu drogowym (Dz. U. z 202</w:t>
      </w:r>
      <w:r w:rsidR="00BF4676">
        <w:t>3</w:t>
      </w:r>
      <w:r w:rsidRPr="0008421E">
        <w:t xml:space="preserve"> r. poz. </w:t>
      </w:r>
      <w:r w:rsidR="00BF4676">
        <w:t>1047</w:t>
      </w:r>
      <w:r w:rsidRPr="0008421E">
        <w:t xml:space="preserve"> ze zm.) i przepisach wykonawczych wydanych na jej podstawie na dzień protokolarnego przekazania przedmiotu zamówieni</w:t>
      </w:r>
      <w:r>
        <w:t>a.</w:t>
      </w:r>
    </w:p>
    <w:p w14:paraId="27D9CFE1" w14:textId="7465FFC0" w:rsidR="0008421E" w:rsidRDefault="0008421E" w:rsidP="00247B53">
      <w:pPr>
        <w:numPr>
          <w:ilvl w:val="0"/>
          <w:numId w:val="22"/>
        </w:numPr>
        <w:tabs>
          <w:tab w:val="clear" w:pos="720"/>
        </w:tabs>
        <w:spacing w:after="0" w:line="300" w:lineRule="auto"/>
        <w:ind w:left="284" w:hanging="284"/>
        <w:jc w:val="both"/>
      </w:pPr>
      <w:r>
        <w:t>Wykonawca jest odpowiedzialny względem Zamawiającego za wszelkie wady fizyczne i prawne samochodu, w tym również za ewentualne roszczenia osób trzecich wynikające z naruszenia praw własności intelektualnej lub przemysłowej, w tym praw autorskich, patentów, praw ochronnych na znaki towarowe oraz praw z rejestracji na wzory ubytkowe i przemysłowe, pozostające w związku z ich wprowadzeniem do obrotu na terytorium Rzeczypospolitej Polskiej.</w:t>
      </w:r>
    </w:p>
    <w:p w14:paraId="155F681E" w14:textId="074377DD" w:rsidR="001C6CBE" w:rsidRPr="001C6CBE" w:rsidRDefault="00531B86" w:rsidP="00247B53">
      <w:pPr>
        <w:numPr>
          <w:ilvl w:val="0"/>
          <w:numId w:val="22"/>
        </w:numPr>
        <w:tabs>
          <w:tab w:val="clear" w:pos="720"/>
        </w:tabs>
        <w:spacing w:after="0" w:line="300" w:lineRule="auto"/>
        <w:ind w:left="284" w:hanging="284"/>
        <w:jc w:val="both"/>
      </w:pPr>
      <w:r w:rsidRPr="006403B2">
        <w:rPr>
          <w:rFonts w:eastAsia="Times New Roman"/>
          <w:color w:val="auto"/>
          <w:lang w:eastAsia="zh-CN"/>
        </w:rPr>
        <w:t>Wymagane</w:t>
      </w:r>
      <w:r w:rsidRPr="00531B86">
        <w:rPr>
          <w:rFonts w:eastAsia="Times New Roman"/>
          <w:color w:val="auto"/>
          <w:lang w:eastAsia="zh-CN"/>
        </w:rPr>
        <w:t xml:space="preserve"> jest, aby samochód spełniał k</w:t>
      </w:r>
      <w:r w:rsidR="001C6CBE" w:rsidRPr="001C6CBE">
        <w:rPr>
          <w:rFonts w:eastAsia="Times New Roman"/>
          <w:color w:val="auto"/>
          <w:lang w:eastAsia="zh-CN"/>
        </w:rPr>
        <w:t>ryteria środowiskowe</w:t>
      </w:r>
      <w:r>
        <w:rPr>
          <w:rFonts w:eastAsia="Times New Roman"/>
          <w:color w:val="auto"/>
          <w:lang w:eastAsia="zh-CN"/>
        </w:rPr>
        <w:t xml:space="preserve">, które </w:t>
      </w:r>
      <w:r w:rsidR="001C6CBE" w:rsidRPr="001C6CBE">
        <w:rPr>
          <w:rFonts w:eastAsia="Times New Roman"/>
          <w:color w:val="auto"/>
          <w:lang w:eastAsia="zh-CN"/>
        </w:rPr>
        <w:t>należy potwierdzić dokumentem homologacyjnym, świadectwem zgodności WE pojazdu lub innym dokumentem dopuszczającym do obrotu w procedurze WLTP:</w:t>
      </w:r>
    </w:p>
    <w:p w14:paraId="0829FDAD" w14:textId="0797B9C3" w:rsidR="001C6CBE" w:rsidRPr="001C6CBE" w:rsidRDefault="001C6CBE" w:rsidP="00247B53">
      <w:pPr>
        <w:numPr>
          <w:ilvl w:val="3"/>
          <w:numId w:val="54"/>
        </w:numPr>
        <w:tabs>
          <w:tab w:val="num" w:pos="567"/>
        </w:tabs>
        <w:suppressAutoHyphens/>
        <w:spacing w:after="0" w:line="300" w:lineRule="auto"/>
        <w:ind w:left="567" w:hanging="283"/>
        <w:jc w:val="both"/>
        <w:rPr>
          <w:rFonts w:eastAsia="Times New Roman"/>
          <w:color w:val="auto"/>
          <w:lang w:eastAsia="zh-CN"/>
        </w:rPr>
      </w:pPr>
      <w:r w:rsidRPr="009205BB">
        <w:rPr>
          <w:rFonts w:eastAsia="Times New Roman"/>
          <w:color w:val="auto"/>
          <w:lang w:eastAsia="zh-CN"/>
        </w:rPr>
        <w:t>Zużycie energii w cyklu łączonym WLTP - dla samochodów elektrycznych oraz hybrydowych typu „plug in” wielkość zużywanej energii elektrycznej</w:t>
      </w:r>
      <w:r w:rsidRPr="001C6CBE">
        <w:rPr>
          <w:rFonts w:eastAsia="Times New Roman"/>
          <w:color w:val="auto"/>
          <w:lang w:eastAsia="zh-CN"/>
        </w:rPr>
        <w:t>, dla pozostałych pojazdów jako iloczyn zużycia paliwa i wartości energetycznej paliw silnikowych</w:t>
      </w:r>
      <w:r w:rsidR="00531B86">
        <w:rPr>
          <w:rFonts w:eastAsia="Times New Roman"/>
          <w:color w:val="auto"/>
          <w:lang w:eastAsia="zh-CN"/>
        </w:rPr>
        <w:t xml:space="preserve"> </w:t>
      </w:r>
      <w:r w:rsidRPr="001C6CBE">
        <w:rPr>
          <w:rFonts w:eastAsia="Times New Roman"/>
          <w:color w:val="auto"/>
          <w:lang w:eastAsia="zh-CN"/>
        </w:rPr>
        <w:t>(zał. do Dyrektywy Parlamentu Europejskiego i Rady 2009/33/WE z dnia 23 kwietnia 2009 r. w sprawie promowani</w:t>
      </w:r>
      <w:r w:rsidR="006532E8">
        <w:rPr>
          <w:rFonts w:eastAsia="Times New Roman"/>
          <w:color w:val="auto"/>
          <w:lang w:eastAsia="zh-CN"/>
        </w:rPr>
        <w:t>a</w:t>
      </w:r>
      <w:r w:rsidRPr="001C6CBE">
        <w:rPr>
          <w:rFonts w:eastAsia="Times New Roman"/>
          <w:color w:val="auto"/>
          <w:lang w:eastAsia="zh-CN"/>
        </w:rPr>
        <w:t xml:space="preserve"> ekologicznie czystych i energooszczędnych pojazdów transportu drogowego) dla silników spalinowych &lt; 1 kWh / km.</w:t>
      </w:r>
    </w:p>
    <w:p w14:paraId="4DF580DB" w14:textId="77777777" w:rsidR="001C6CBE" w:rsidRPr="001C6CBE" w:rsidRDefault="001C6CBE" w:rsidP="00247B53">
      <w:pPr>
        <w:numPr>
          <w:ilvl w:val="3"/>
          <w:numId w:val="54"/>
        </w:numPr>
        <w:tabs>
          <w:tab w:val="num" w:pos="567"/>
        </w:tabs>
        <w:suppressAutoHyphens/>
        <w:spacing w:after="0" w:line="300" w:lineRule="auto"/>
        <w:ind w:left="567" w:hanging="283"/>
        <w:jc w:val="both"/>
        <w:rPr>
          <w:rFonts w:eastAsia="Times New Roman"/>
          <w:color w:val="auto"/>
          <w:lang w:eastAsia="zh-CN"/>
        </w:rPr>
      </w:pPr>
      <w:r w:rsidRPr="001C6CBE">
        <w:rPr>
          <w:rFonts w:eastAsia="Times New Roman"/>
          <w:color w:val="auto"/>
          <w:lang w:eastAsia="zh-CN"/>
        </w:rPr>
        <w:t>Emisja dwutlenku węgla (cykl mieszany) &lt; 500 g/km.</w:t>
      </w:r>
    </w:p>
    <w:p w14:paraId="5E5D3570" w14:textId="77777777" w:rsidR="001C6CBE" w:rsidRPr="001C6CBE" w:rsidRDefault="001C6CBE" w:rsidP="00247B53">
      <w:pPr>
        <w:numPr>
          <w:ilvl w:val="3"/>
          <w:numId w:val="54"/>
        </w:numPr>
        <w:tabs>
          <w:tab w:val="num" w:pos="567"/>
        </w:tabs>
        <w:suppressAutoHyphens/>
        <w:spacing w:after="0" w:line="300" w:lineRule="auto"/>
        <w:ind w:left="709" w:hanging="425"/>
        <w:jc w:val="both"/>
        <w:rPr>
          <w:rFonts w:eastAsia="Times New Roman"/>
          <w:color w:val="auto"/>
          <w:lang w:eastAsia="zh-CN"/>
        </w:rPr>
      </w:pPr>
      <w:r w:rsidRPr="001C6CBE">
        <w:rPr>
          <w:rFonts w:eastAsia="Times New Roman"/>
          <w:color w:val="auto"/>
          <w:lang w:eastAsia="zh-CN"/>
        </w:rPr>
        <w:t>Emisja zanieczyszczeń:</w:t>
      </w:r>
    </w:p>
    <w:p w14:paraId="38D7E866" w14:textId="77777777" w:rsidR="001C6CBE" w:rsidRPr="001C6CBE" w:rsidRDefault="001C6CBE" w:rsidP="00247B53">
      <w:pPr>
        <w:numPr>
          <w:ilvl w:val="4"/>
          <w:numId w:val="56"/>
        </w:numPr>
        <w:suppressAutoHyphens/>
        <w:spacing w:after="0" w:line="300" w:lineRule="auto"/>
        <w:ind w:left="851" w:hanging="284"/>
        <w:jc w:val="both"/>
        <w:rPr>
          <w:rFonts w:eastAsia="Times New Roman"/>
          <w:color w:val="auto"/>
          <w:lang w:eastAsia="zh-CN"/>
        </w:rPr>
      </w:pPr>
      <w:r w:rsidRPr="001C6CBE">
        <w:rPr>
          <w:rFonts w:eastAsia="Times New Roman"/>
          <w:color w:val="auto"/>
          <w:lang w:eastAsia="zh-CN"/>
        </w:rPr>
        <w:t>tlenków azotu NO</w:t>
      </w:r>
      <w:r w:rsidRPr="001C6CBE">
        <w:rPr>
          <w:rFonts w:eastAsia="Times New Roman"/>
          <w:color w:val="auto"/>
          <w:vertAlign w:val="subscript"/>
          <w:lang w:eastAsia="zh-CN"/>
        </w:rPr>
        <w:t>x</w:t>
      </w:r>
      <w:r w:rsidRPr="001C6CBE">
        <w:rPr>
          <w:rFonts w:eastAsia="Times New Roman"/>
          <w:color w:val="auto"/>
          <w:lang w:eastAsia="zh-CN"/>
        </w:rPr>
        <w:t xml:space="preserve"> &lt; 80 mg/km,</w:t>
      </w:r>
    </w:p>
    <w:p w14:paraId="4DFB5B4F" w14:textId="08245B28" w:rsidR="001C6CBE" w:rsidRDefault="001C6CBE" w:rsidP="00247B53">
      <w:pPr>
        <w:numPr>
          <w:ilvl w:val="4"/>
          <w:numId w:val="56"/>
        </w:numPr>
        <w:suppressAutoHyphens/>
        <w:spacing w:after="0" w:line="300" w:lineRule="auto"/>
        <w:ind w:left="851" w:hanging="284"/>
        <w:jc w:val="both"/>
        <w:rPr>
          <w:rFonts w:eastAsia="Times New Roman"/>
          <w:color w:val="auto"/>
          <w:lang w:eastAsia="zh-CN"/>
        </w:rPr>
      </w:pPr>
      <w:r w:rsidRPr="001C6CBE">
        <w:rPr>
          <w:rFonts w:eastAsia="Times New Roman"/>
          <w:color w:val="auto"/>
          <w:lang w:eastAsia="zh-CN"/>
        </w:rPr>
        <w:t>cząstek stałych (masa) &lt; 5 mg/km,</w:t>
      </w:r>
    </w:p>
    <w:p w14:paraId="10625BAA" w14:textId="0606C334" w:rsidR="001C6CBE" w:rsidRPr="00531B86" w:rsidRDefault="001C6CBE" w:rsidP="00247B53">
      <w:pPr>
        <w:numPr>
          <w:ilvl w:val="4"/>
          <w:numId w:val="56"/>
        </w:numPr>
        <w:suppressAutoHyphens/>
        <w:spacing w:after="0" w:line="300" w:lineRule="auto"/>
        <w:ind w:left="851" w:hanging="284"/>
        <w:jc w:val="both"/>
        <w:rPr>
          <w:rFonts w:eastAsia="Times New Roman"/>
          <w:color w:val="auto"/>
          <w:lang w:eastAsia="zh-CN"/>
        </w:rPr>
      </w:pPr>
      <w:r w:rsidRPr="00531B86">
        <w:rPr>
          <w:rFonts w:eastAsia="Times New Roman"/>
          <w:color w:val="auto"/>
          <w:lang w:eastAsia="zh-CN"/>
        </w:rPr>
        <w:t>węglowodorów THC+NOx &lt; 170 mg/km.</w:t>
      </w:r>
    </w:p>
    <w:p w14:paraId="0A904290" w14:textId="265189A6" w:rsidR="0008421E" w:rsidRPr="000156F2" w:rsidRDefault="0008421E" w:rsidP="00247B53">
      <w:pPr>
        <w:numPr>
          <w:ilvl w:val="0"/>
          <w:numId w:val="22"/>
        </w:numPr>
        <w:tabs>
          <w:tab w:val="clear" w:pos="720"/>
        </w:tabs>
        <w:spacing w:after="0" w:line="300" w:lineRule="auto"/>
        <w:ind w:left="284" w:hanging="284"/>
        <w:jc w:val="both"/>
      </w:pPr>
      <w:r w:rsidRPr="000156F2">
        <w:t>Wykonawca w dniu dostawy/odbioru samochodu</w:t>
      </w:r>
      <w:r w:rsidR="009205BB">
        <w:t xml:space="preserve"> dostawczego z przestrzenią pasażerską</w:t>
      </w:r>
      <w:r w:rsidRPr="000156F2">
        <w:t xml:space="preserve"> przekaże Zamawiającemu kompletną</w:t>
      </w:r>
      <w:r w:rsidR="00562160">
        <w:t xml:space="preserve"> </w:t>
      </w:r>
      <w:r w:rsidRPr="000156F2">
        <w:t>dokumentację, w tym:</w:t>
      </w:r>
    </w:p>
    <w:p w14:paraId="5B565498" w14:textId="5DA769DB" w:rsidR="0008421E" w:rsidRPr="0008421E" w:rsidRDefault="0008421E" w:rsidP="00247B53">
      <w:pPr>
        <w:pStyle w:val="Akapitzlist"/>
        <w:numPr>
          <w:ilvl w:val="0"/>
          <w:numId w:val="55"/>
        </w:numPr>
        <w:spacing w:after="0" w:line="300" w:lineRule="auto"/>
        <w:ind w:left="709" w:hanging="284"/>
        <w:jc w:val="both"/>
        <w:rPr>
          <w:sz w:val="22"/>
          <w:szCs w:val="22"/>
        </w:rPr>
      </w:pPr>
      <w:r w:rsidRPr="0008421E">
        <w:rPr>
          <w:sz w:val="22"/>
          <w:szCs w:val="22"/>
        </w:rPr>
        <w:t>najpóźniej w dniu przekazania pojazdu Zamawiającemu dostarczy niezbędne dokumenty dopuszczające pojazd do ruchu drogowego w Polsce i umożliwiające jego rejestrację i eksploatację,</w:t>
      </w:r>
    </w:p>
    <w:p w14:paraId="19F83399" w14:textId="39D7ED0E" w:rsidR="0008421E" w:rsidRPr="0008421E" w:rsidRDefault="0008421E" w:rsidP="00247B53">
      <w:pPr>
        <w:pStyle w:val="Akapitzlist"/>
        <w:numPr>
          <w:ilvl w:val="0"/>
          <w:numId w:val="55"/>
        </w:numPr>
        <w:spacing w:after="0" w:line="300" w:lineRule="auto"/>
        <w:ind w:left="709" w:hanging="284"/>
        <w:jc w:val="both"/>
        <w:rPr>
          <w:sz w:val="22"/>
          <w:szCs w:val="22"/>
        </w:rPr>
      </w:pPr>
      <w:r w:rsidRPr="0008421E">
        <w:rPr>
          <w:sz w:val="22"/>
          <w:szCs w:val="22"/>
        </w:rPr>
        <w:t>kartę pojazdu,</w:t>
      </w:r>
    </w:p>
    <w:p w14:paraId="61E02908" w14:textId="211A78C8" w:rsidR="0008421E" w:rsidRPr="0008421E" w:rsidRDefault="0008421E" w:rsidP="00247B53">
      <w:pPr>
        <w:pStyle w:val="Akapitzlist"/>
        <w:numPr>
          <w:ilvl w:val="0"/>
          <w:numId w:val="55"/>
        </w:numPr>
        <w:spacing w:after="0" w:line="300" w:lineRule="auto"/>
        <w:ind w:left="709" w:hanging="284"/>
        <w:jc w:val="both"/>
        <w:rPr>
          <w:sz w:val="22"/>
          <w:szCs w:val="22"/>
        </w:rPr>
      </w:pPr>
      <w:r w:rsidRPr="0008421E">
        <w:rPr>
          <w:sz w:val="22"/>
          <w:szCs w:val="22"/>
        </w:rPr>
        <w:t>wyciąg ze świadectwa homologacji,</w:t>
      </w:r>
    </w:p>
    <w:p w14:paraId="6F92F770" w14:textId="164F171F" w:rsidR="0008421E" w:rsidRPr="0008421E" w:rsidRDefault="0008421E" w:rsidP="00247B53">
      <w:pPr>
        <w:pStyle w:val="Akapitzlist"/>
        <w:numPr>
          <w:ilvl w:val="0"/>
          <w:numId w:val="55"/>
        </w:numPr>
        <w:spacing w:after="0" w:line="300" w:lineRule="auto"/>
        <w:ind w:left="709" w:hanging="284"/>
        <w:jc w:val="both"/>
        <w:rPr>
          <w:sz w:val="22"/>
          <w:szCs w:val="22"/>
        </w:rPr>
      </w:pPr>
      <w:r w:rsidRPr="0008421E">
        <w:rPr>
          <w:sz w:val="22"/>
          <w:szCs w:val="22"/>
        </w:rPr>
        <w:t>dokument potwierdzający spełnienie normy emisji spalin,</w:t>
      </w:r>
    </w:p>
    <w:p w14:paraId="742B743A" w14:textId="62023C9E" w:rsidR="0008421E" w:rsidRDefault="0008421E" w:rsidP="00247B53">
      <w:pPr>
        <w:pStyle w:val="Akapitzlist"/>
        <w:numPr>
          <w:ilvl w:val="0"/>
          <w:numId w:val="55"/>
        </w:numPr>
        <w:spacing w:after="0" w:line="300" w:lineRule="auto"/>
        <w:ind w:left="709" w:hanging="284"/>
        <w:jc w:val="both"/>
        <w:rPr>
          <w:sz w:val="22"/>
          <w:szCs w:val="22"/>
        </w:rPr>
      </w:pPr>
      <w:r w:rsidRPr="0008421E">
        <w:rPr>
          <w:sz w:val="22"/>
          <w:szCs w:val="22"/>
        </w:rPr>
        <w:t>książkę gwarancyjną,</w:t>
      </w:r>
    </w:p>
    <w:p w14:paraId="4216CEAE" w14:textId="55F805AA" w:rsidR="0008421E" w:rsidRPr="0008421E" w:rsidRDefault="0008421E" w:rsidP="00247B53">
      <w:pPr>
        <w:pStyle w:val="Akapitzlist"/>
        <w:numPr>
          <w:ilvl w:val="0"/>
          <w:numId w:val="55"/>
        </w:numPr>
        <w:spacing w:after="0" w:line="300" w:lineRule="auto"/>
        <w:ind w:left="709" w:hanging="284"/>
        <w:jc w:val="both"/>
        <w:rPr>
          <w:sz w:val="22"/>
          <w:szCs w:val="22"/>
        </w:rPr>
      </w:pPr>
      <w:r w:rsidRPr="0008421E">
        <w:rPr>
          <w:sz w:val="22"/>
          <w:szCs w:val="22"/>
        </w:rPr>
        <w:t>książkę przeglądów serwisowych,</w:t>
      </w:r>
    </w:p>
    <w:p w14:paraId="0003BB90" w14:textId="7F5E8CC9" w:rsidR="0008421E" w:rsidRPr="0008421E" w:rsidRDefault="0008421E" w:rsidP="00247B53">
      <w:pPr>
        <w:pStyle w:val="Akapitzlist"/>
        <w:numPr>
          <w:ilvl w:val="0"/>
          <w:numId w:val="55"/>
        </w:numPr>
        <w:spacing w:after="0" w:line="300" w:lineRule="auto"/>
        <w:ind w:left="709" w:hanging="284"/>
        <w:jc w:val="both"/>
        <w:rPr>
          <w:sz w:val="22"/>
          <w:szCs w:val="22"/>
        </w:rPr>
      </w:pPr>
      <w:r w:rsidRPr="0008421E">
        <w:rPr>
          <w:sz w:val="22"/>
          <w:szCs w:val="22"/>
        </w:rPr>
        <w:t>instrukcję obsługi w języku polskim,</w:t>
      </w:r>
    </w:p>
    <w:p w14:paraId="2A3F2854" w14:textId="20BE24CE" w:rsidR="0008421E" w:rsidRPr="0008421E" w:rsidRDefault="0008421E" w:rsidP="00247B53">
      <w:pPr>
        <w:pStyle w:val="Akapitzlist"/>
        <w:numPr>
          <w:ilvl w:val="0"/>
          <w:numId w:val="55"/>
        </w:numPr>
        <w:spacing w:after="0" w:line="300" w:lineRule="auto"/>
        <w:ind w:left="709" w:hanging="284"/>
        <w:jc w:val="both"/>
        <w:rPr>
          <w:sz w:val="22"/>
          <w:szCs w:val="22"/>
        </w:rPr>
      </w:pPr>
      <w:r w:rsidRPr="0008421E">
        <w:rPr>
          <w:sz w:val="22"/>
          <w:szCs w:val="22"/>
        </w:rPr>
        <w:t xml:space="preserve">dwa komplety kluczyków lub 2 karty w systemie bezkluczykowym, </w:t>
      </w:r>
    </w:p>
    <w:p w14:paraId="53FAEE04" w14:textId="64C1ADDC" w:rsidR="0008421E" w:rsidRPr="0008421E" w:rsidRDefault="0008421E" w:rsidP="00247B53">
      <w:pPr>
        <w:pStyle w:val="Akapitzlist"/>
        <w:numPr>
          <w:ilvl w:val="0"/>
          <w:numId w:val="55"/>
        </w:numPr>
        <w:spacing w:after="0" w:line="300" w:lineRule="auto"/>
        <w:ind w:left="709" w:hanging="284"/>
        <w:jc w:val="both"/>
        <w:rPr>
          <w:sz w:val="22"/>
          <w:szCs w:val="22"/>
        </w:rPr>
      </w:pPr>
      <w:r w:rsidRPr="0008421E">
        <w:rPr>
          <w:sz w:val="22"/>
          <w:szCs w:val="22"/>
        </w:rPr>
        <w:t>wykaz materiałów eksploatacyjnych, jakie należy stosować w pojeździe,</w:t>
      </w:r>
    </w:p>
    <w:p w14:paraId="485CD476" w14:textId="5C0160B1" w:rsidR="0008421E" w:rsidRPr="0008421E" w:rsidRDefault="0008421E" w:rsidP="00247B53">
      <w:pPr>
        <w:pStyle w:val="Akapitzlist"/>
        <w:numPr>
          <w:ilvl w:val="0"/>
          <w:numId w:val="55"/>
        </w:numPr>
        <w:spacing w:after="0" w:line="300" w:lineRule="auto"/>
        <w:ind w:left="709" w:hanging="284"/>
        <w:jc w:val="both"/>
        <w:rPr>
          <w:sz w:val="22"/>
          <w:szCs w:val="22"/>
        </w:rPr>
      </w:pPr>
      <w:bookmarkStart w:id="7" w:name="_Hlk138847215"/>
      <w:r w:rsidRPr="0008421E">
        <w:rPr>
          <w:sz w:val="22"/>
          <w:szCs w:val="22"/>
        </w:rPr>
        <w:t xml:space="preserve">pisemną informację o autoryzowanym serwisie, znajdującym się w odległości nie większej niż </w:t>
      </w:r>
      <w:r w:rsidR="009205BB">
        <w:rPr>
          <w:sz w:val="22"/>
          <w:szCs w:val="22"/>
        </w:rPr>
        <w:t>10</w:t>
      </w:r>
      <w:r w:rsidRPr="0008421E">
        <w:rPr>
          <w:sz w:val="22"/>
          <w:szCs w:val="22"/>
        </w:rPr>
        <w:t xml:space="preserve">0 km od </w:t>
      </w:r>
      <w:r w:rsidR="009205BB">
        <w:rPr>
          <w:sz w:val="22"/>
          <w:szCs w:val="22"/>
        </w:rPr>
        <w:t xml:space="preserve">Ośrodka Warszawskiego </w:t>
      </w:r>
      <w:r w:rsidRPr="0008421E">
        <w:rPr>
          <w:sz w:val="22"/>
          <w:szCs w:val="22"/>
        </w:rPr>
        <w:t>Pałac</w:t>
      </w:r>
      <w:r w:rsidR="00360F66">
        <w:rPr>
          <w:sz w:val="22"/>
          <w:szCs w:val="22"/>
        </w:rPr>
        <w:t>u</w:t>
      </w:r>
      <w:r w:rsidRPr="0008421E">
        <w:rPr>
          <w:sz w:val="22"/>
          <w:szCs w:val="22"/>
        </w:rPr>
        <w:t xml:space="preserve"> Młodzieży w </w:t>
      </w:r>
      <w:r w:rsidR="00635DAF">
        <w:rPr>
          <w:sz w:val="22"/>
          <w:szCs w:val="22"/>
        </w:rPr>
        <w:t>Pieczarkach, Harsz 66, 11-610 Pozezdrze (woj. warmińsko-mazurskie)</w:t>
      </w:r>
      <w:r>
        <w:rPr>
          <w:sz w:val="22"/>
          <w:szCs w:val="22"/>
        </w:rPr>
        <w:t>.</w:t>
      </w:r>
    </w:p>
    <w:bookmarkEnd w:id="5"/>
    <w:bookmarkEnd w:id="7"/>
    <w:p w14:paraId="38B83B40" w14:textId="7B35D10A" w:rsidR="00727EBF" w:rsidRPr="00314DFE" w:rsidRDefault="00042038" w:rsidP="00247B6B">
      <w:pPr>
        <w:numPr>
          <w:ilvl w:val="0"/>
          <w:numId w:val="22"/>
        </w:numPr>
        <w:tabs>
          <w:tab w:val="clear" w:pos="720"/>
          <w:tab w:val="num" w:pos="284"/>
        </w:tabs>
        <w:spacing w:after="0" w:line="300" w:lineRule="auto"/>
        <w:ind w:left="284" w:hanging="426"/>
        <w:jc w:val="both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</w:rPr>
        <w:lastRenderedPageBreak/>
        <w:t>Zamawiający zawrze umowę z wybranym Wykonawcą.</w:t>
      </w:r>
      <w:r w:rsidR="00176FB3" w:rsidRPr="00314DFE">
        <w:rPr>
          <w:rFonts w:asciiTheme="minorHAnsi" w:hAnsiTheme="minorHAnsi" w:cstheme="minorHAnsi"/>
        </w:rPr>
        <w:t xml:space="preserve"> Projektowane postanowienia umowy </w:t>
      </w:r>
      <w:r w:rsidR="00D917F6" w:rsidRPr="00314DFE">
        <w:rPr>
          <w:rFonts w:asciiTheme="minorHAnsi" w:hAnsiTheme="minorHAnsi" w:cstheme="minorHAnsi"/>
        </w:rPr>
        <w:br/>
      </w:r>
      <w:r w:rsidR="00176FB3" w:rsidRPr="00314DFE">
        <w:rPr>
          <w:rFonts w:asciiTheme="minorHAnsi" w:hAnsiTheme="minorHAnsi" w:cstheme="minorHAnsi"/>
        </w:rPr>
        <w:t>w sprawie zamówienia publicznego, które zostaną wprowadzone do treści tej umowy, określone</w:t>
      </w:r>
      <w:r w:rsidR="00001127" w:rsidRPr="00314DFE">
        <w:rPr>
          <w:rFonts w:asciiTheme="minorHAnsi" w:hAnsiTheme="minorHAnsi" w:cstheme="minorHAnsi"/>
        </w:rPr>
        <w:t xml:space="preserve"> zostały w załączniku nr 4 do S</w:t>
      </w:r>
      <w:r w:rsidR="00176FB3" w:rsidRPr="00314DFE">
        <w:rPr>
          <w:rFonts w:asciiTheme="minorHAnsi" w:hAnsiTheme="minorHAnsi" w:cstheme="minorHAnsi"/>
        </w:rPr>
        <w:t>WZ.</w:t>
      </w:r>
    </w:p>
    <w:p w14:paraId="0EC5D707" w14:textId="6FDD4864" w:rsidR="00727EBF" w:rsidRPr="00314DFE" w:rsidRDefault="00042038" w:rsidP="00247B6B">
      <w:pPr>
        <w:numPr>
          <w:ilvl w:val="0"/>
          <w:numId w:val="22"/>
        </w:numPr>
        <w:tabs>
          <w:tab w:val="clear" w:pos="720"/>
          <w:tab w:val="num" w:pos="284"/>
        </w:tabs>
        <w:spacing w:after="0" w:line="300" w:lineRule="auto"/>
        <w:ind w:left="284" w:hanging="426"/>
        <w:jc w:val="both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</w:rPr>
        <w:t xml:space="preserve">Wykonawca odpowiedzialny będzie za całokształt, w </w:t>
      </w:r>
      <w:r w:rsidR="00DA2F44" w:rsidRPr="00314DFE">
        <w:rPr>
          <w:rFonts w:asciiTheme="minorHAnsi" w:hAnsiTheme="minorHAnsi" w:cstheme="minorHAnsi"/>
        </w:rPr>
        <w:t>tym za przebieg oraz terminow</w:t>
      </w:r>
      <w:r w:rsidR="004E01FF" w:rsidRPr="00314DFE">
        <w:rPr>
          <w:rFonts w:asciiTheme="minorHAnsi" w:hAnsiTheme="minorHAnsi" w:cstheme="minorHAnsi"/>
        </w:rPr>
        <w:t>e</w:t>
      </w:r>
      <w:r w:rsidR="00AB7970" w:rsidRPr="00314DFE">
        <w:rPr>
          <w:rFonts w:asciiTheme="minorHAnsi" w:hAnsiTheme="minorHAnsi" w:cstheme="minorHAnsi"/>
        </w:rPr>
        <w:t xml:space="preserve"> </w:t>
      </w:r>
      <w:r w:rsidR="004E01FF" w:rsidRPr="00314DFE">
        <w:rPr>
          <w:rFonts w:asciiTheme="minorHAnsi" w:hAnsiTheme="minorHAnsi" w:cstheme="minorHAnsi"/>
        </w:rPr>
        <w:t xml:space="preserve">wykonanie </w:t>
      </w:r>
      <w:r w:rsidRPr="00314DFE">
        <w:rPr>
          <w:rFonts w:asciiTheme="minorHAnsi" w:hAnsiTheme="minorHAnsi" w:cstheme="minorHAnsi"/>
        </w:rPr>
        <w:t>zamówienia, za jakość, zgodność z warunkami technicznymi i jakościowymi określonymi dla</w:t>
      </w:r>
      <w:r w:rsidR="00714B4F">
        <w:rPr>
          <w:rFonts w:asciiTheme="minorHAnsi" w:hAnsiTheme="minorHAnsi" w:cstheme="minorHAnsi"/>
        </w:rPr>
        <w:t xml:space="preserve"> </w:t>
      </w:r>
      <w:r w:rsidRPr="00314DFE">
        <w:rPr>
          <w:rFonts w:asciiTheme="minorHAnsi" w:hAnsiTheme="minorHAnsi" w:cstheme="minorHAnsi"/>
        </w:rPr>
        <w:t>przedmiotu zamówienia. Wymagana jest należyta staranność przy realizacji zamówienia, rozumiana jako staranność profesjonalisty w działalności objętej przedmiotem niniejszego zamówienia.</w:t>
      </w:r>
    </w:p>
    <w:p w14:paraId="2474D211" w14:textId="62F5704E" w:rsidR="005A53AC" w:rsidRPr="00314DFE" w:rsidRDefault="005A53AC" w:rsidP="00247B6B">
      <w:pPr>
        <w:numPr>
          <w:ilvl w:val="0"/>
          <w:numId w:val="22"/>
        </w:numPr>
        <w:tabs>
          <w:tab w:val="clear" w:pos="720"/>
          <w:tab w:val="num" w:pos="284"/>
        </w:tabs>
        <w:suppressAutoHyphens/>
        <w:spacing w:after="0" w:line="300" w:lineRule="auto"/>
        <w:ind w:left="284" w:hanging="426"/>
        <w:jc w:val="both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</w:rPr>
        <w:t xml:space="preserve">Zamawiający dopuszcza składanie ofert na </w:t>
      </w:r>
      <w:r w:rsidR="00FE6377">
        <w:rPr>
          <w:rFonts w:asciiTheme="minorHAnsi" w:hAnsiTheme="minorHAnsi" w:cstheme="minorHAnsi"/>
        </w:rPr>
        <w:t>produkt</w:t>
      </w:r>
      <w:r w:rsidRPr="00314DFE">
        <w:rPr>
          <w:rFonts w:asciiTheme="minorHAnsi" w:hAnsiTheme="minorHAnsi" w:cstheme="minorHAnsi"/>
        </w:rPr>
        <w:t xml:space="preserve"> równoważny; przez ofertę równoważną rozumie się dostawę </w:t>
      </w:r>
      <w:r w:rsidR="00FE6377">
        <w:rPr>
          <w:rFonts w:asciiTheme="minorHAnsi" w:hAnsiTheme="minorHAnsi" w:cstheme="minorHAnsi"/>
        </w:rPr>
        <w:t>samochodu</w:t>
      </w:r>
      <w:r w:rsidRPr="00314DFE">
        <w:rPr>
          <w:rFonts w:asciiTheme="minorHAnsi" w:hAnsiTheme="minorHAnsi" w:cstheme="minorHAnsi"/>
        </w:rPr>
        <w:t xml:space="preserve"> o parametrach nie gorszych niż określone przez </w:t>
      </w:r>
      <w:r w:rsidR="00C05CD3">
        <w:rPr>
          <w:rFonts w:asciiTheme="minorHAnsi" w:hAnsiTheme="minorHAnsi" w:cstheme="minorHAnsi"/>
        </w:rPr>
        <w:t>Z</w:t>
      </w:r>
      <w:r w:rsidRPr="00314DFE">
        <w:rPr>
          <w:rFonts w:asciiTheme="minorHAnsi" w:hAnsiTheme="minorHAnsi" w:cstheme="minorHAnsi"/>
        </w:rPr>
        <w:t xml:space="preserve">amawiającego. Jeżeli wykonawca zaoferuje </w:t>
      </w:r>
      <w:r w:rsidR="00FE6377">
        <w:rPr>
          <w:rFonts w:asciiTheme="minorHAnsi" w:hAnsiTheme="minorHAnsi" w:cstheme="minorHAnsi"/>
        </w:rPr>
        <w:t>samochód</w:t>
      </w:r>
      <w:r w:rsidRPr="00314DFE">
        <w:rPr>
          <w:rFonts w:asciiTheme="minorHAnsi" w:hAnsiTheme="minorHAnsi" w:cstheme="minorHAnsi"/>
        </w:rPr>
        <w:t xml:space="preserve"> równoważn</w:t>
      </w:r>
      <w:r w:rsidR="00FE6377">
        <w:rPr>
          <w:rFonts w:asciiTheme="minorHAnsi" w:hAnsiTheme="minorHAnsi" w:cstheme="minorHAnsi"/>
        </w:rPr>
        <w:t>y</w:t>
      </w:r>
      <w:r w:rsidRPr="00314DFE">
        <w:rPr>
          <w:rFonts w:asciiTheme="minorHAnsi" w:hAnsiTheme="minorHAnsi" w:cstheme="minorHAnsi"/>
        </w:rPr>
        <w:t>, zobowiązany jest dostarczyć wraz z ofertą opis pozycji równoważnych z podaniem wytwórcy, parametrów technicznych i jakościowych</w:t>
      </w:r>
      <w:r w:rsidR="00BC0873">
        <w:rPr>
          <w:rFonts w:asciiTheme="minorHAnsi" w:hAnsiTheme="minorHAnsi" w:cstheme="minorHAnsi"/>
        </w:rPr>
        <w:t xml:space="preserve"> </w:t>
      </w:r>
      <w:r w:rsidRPr="00314DFE">
        <w:rPr>
          <w:rFonts w:asciiTheme="minorHAnsi" w:hAnsiTheme="minorHAnsi" w:cstheme="minorHAnsi"/>
        </w:rPr>
        <w:t>potwierdzonych kartami technicznymi wyrobu wydanymi przez producenta. W przypadku wątpliwości, co do równoważności oferowanych wyrobów Zamawiający może wezwać Wykonawcę do złożenia we wskazanym terminie wyjaśnień dotyczących treści oferty.</w:t>
      </w:r>
    </w:p>
    <w:p w14:paraId="4A967280" w14:textId="588419CA" w:rsidR="000B46C6" w:rsidRPr="00314DFE" w:rsidRDefault="000B46C6" w:rsidP="00247B6B">
      <w:pPr>
        <w:numPr>
          <w:ilvl w:val="0"/>
          <w:numId w:val="22"/>
        </w:numPr>
        <w:tabs>
          <w:tab w:val="clear" w:pos="720"/>
          <w:tab w:val="num" w:pos="284"/>
        </w:tabs>
        <w:suppressAutoHyphens/>
        <w:spacing w:after="0" w:line="300" w:lineRule="auto"/>
        <w:ind w:left="284" w:hanging="426"/>
        <w:jc w:val="both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  <w:color w:val="auto"/>
        </w:rPr>
        <w:t>Oferowany sprzęt musi być fabrycznie nowy, objęty co najmniej</w:t>
      </w:r>
      <w:r w:rsidRPr="00314DFE">
        <w:rPr>
          <w:rFonts w:asciiTheme="minorHAnsi" w:hAnsiTheme="minorHAnsi" w:cstheme="minorHAnsi"/>
          <w:b/>
          <w:color w:val="auto"/>
        </w:rPr>
        <w:t xml:space="preserve"> </w:t>
      </w:r>
      <w:r w:rsidR="00554868">
        <w:rPr>
          <w:rFonts w:asciiTheme="minorHAnsi" w:hAnsiTheme="minorHAnsi" w:cstheme="minorHAnsi"/>
          <w:color w:val="auto"/>
        </w:rPr>
        <w:t>24</w:t>
      </w:r>
      <w:r w:rsidR="00D431AA" w:rsidRPr="00314DFE">
        <w:rPr>
          <w:rFonts w:asciiTheme="minorHAnsi" w:hAnsiTheme="minorHAnsi" w:cstheme="minorHAnsi"/>
          <w:color w:val="auto"/>
        </w:rPr>
        <w:t xml:space="preserve"> </w:t>
      </w:r>
      <w:r w:rsidRPr="00314DFE">
        <w:rPr>
          <w:rFonts w:asciiTheme="minorHAnsi" w:hAnsiTheme="minorHAnsi" w:cstheme="minorHAnsi"/>
          <w:color w:val="auto"/>
        </w:rPr>
        <w:t>miesięczną gwarancją.</w:t>
      </w:r>
    </w:p>
    <w:p w14:paraId="08B369CD" w14:textId="66EB0F25" w:rsidR="000B46C6" w:rsidRPr="00314DFE" w:rsidRDefault="000B46C6" w:rsidP="00247B6B">
      <w:pPr>
        <w:numPr>
          <w:ilvl w:val="0"/>
          <w:numId w:val="22"/>
        </w:numPr>
        <w:tabs>
          <w:tab w:val="clear" w:pos="720"/>
          <w:tab w:val="num" w:pos="284"/>
        </w:tabs>
        <w:suppressAutoHyphens/>
        <w:spacing w:after="0" w:line="300" w:lineRule="auto"/>
        <w:ind w:left="284" w:hanging="426"/>
        <w:jc w:val="both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  <w:color w:val="auto"/>
        </w:rPr>
        <w:t>Wszelkie koszty związane z wykonywaniem obowiązków gwarancyjnych ponosi Wykonawca.</w:t>
      </w:r>
    </w:p>
    <w:p w14:paraId="32141CC0" w14:textId="7EB2D1C5" w:rsidR="00796FFE" w:rsidRPr="00A752CB" w:rsidRDefault="000B46C6" w:rsidP="00247B6B">
      <w:pPr>
        <w:numPr>
          <w:ilvl w:val="0"/>
          <w:numId w:val="22"/>
        </w:numPr>
        <w:tabs>
          <w:tab w:val="clear" w:pos="720"/>
          <w:tab w:val="num" w:pos="284"/>
        </w:tabs>
        <w:suppressAutoHyphens/>
        <w:spacing w:after="0" w:line="300" w:lineRule="auto"/>
        <w:ind w:left="284" w:hanging="426"/>
        <w:jc w:val="both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  <w:color w:val="auto"/>
        </w:rPr>
        <w:t>Strony ustalają, że naprawy będą dokonywane w zależności od potrzeb, w miejscu wskazanym przez Wykonawcę.</w:t>
      </w:r>
    </w:p>
    <w:bookmarkEnd w:id="6"/>
    <w:p w14:paraId="011AE57C" w14:textId="77777777" w:rsidR="000B46C6" w:rsidRPr="00A752CB" w:rsidRDefault="000B46C6" w:rsidP="00247B6B">
      <w:pPr>
        <w:numPr>
          <w:ilvl w:val="0"/>
          <w:numId w:val="22"/>
        </w:numPr>
        <w:tabs>
          <w:tab w:val="clear" w:pos="720"/>
          <w:tab w:val="num" w:pos="284"/>
        </w:tabs>
        <w:suppressAutoHyphens/>
        <w:spacing w:after="0" w:line="300" w:lineRule="auto"/>
        <w:ind w:left="284" w:hanging="426"/>
        <w:jc w:val="both"/>
        <w:rPr>
          <w:rFonts w:asciiTheme="minorHAnsi" w:hAnsiTheme="minorHAnsi" w:cstheme="minorHAnsi"/>
        </w:rPr>
      </w:pPr>
      <w:r w:rsidRPr="00A752CB">
        <w:rPr>
          <w:rFonts w:asciiTheme="minorHAnsi" w:eastAsia="Times New Roman" w:hAnsiTheme="minorHAnsi" w:cstheme="minorHAnsi"/>
          <w:color w:val="auto"/>
          <w:lang w:eastAsia="pl-PL"/>
        </w:rPr>
        <w:t xml:space="preserve">Wspólny Słownik Zamówień CPV: </w:t>
      </w:r>
      <w:r w:rsidRPr="00A752CB">
        <w:rPr>
          <w:rFonts w:asciiTheme="minorHAnsi" w:eastAsia="Times New Roman" w:hAnsiTheme="minorHAnsi" w:cstheme="minorHAnsi"/>
          <w:color w:val="auto"/>
          <w:lang w:eastAsia="pl-PL"/>
        </w:rPr>
        <w:tab/>
      </w:r>
    </w:p>
    <w:p w14:paraId="53353D51" w14:textId="462ED68E" w:rsidR="002D195F" w:rsidRPr="004A52CB" w:rsidRDefault="00635DAF" w:rsidP="002D195F">
      <w:pPr>
        <w:spacing w:after="0" w:line="300" w:lineRule="auto"/>
        <w:ind w:left="426" w:hanging="142"/>
        <w:rPr>
          <w:rFonts w:asciiTheme="minorHAnsi" w:eastAsia="Times New Roman" w:hAnsiTheme="minorHAnsi" w:cstheme="minorHAnsi"/>
          <w:lang w:eastAsia="pl-PL"/>
        </w:rPr>
      </w:pPr>
      <w:r w:rsidRPr="004A52CB">
        <w:rPr>
          <w:rFonts w:asciiTheme="minorHAnsi" w:eastAsia="Times New Roman" w:hAnsiTheme="minorHAnsi" w:cstheme="minorHAnsi"/>
          <w:b/>
          <w:bCs/>
          <w:lang w:eastAsia="pl-PL"/>
        </w:rPr>
        <w:t>34130000-7</w:t>
      </w:r>
      <w:r w:rsidR="002D195F" w:rsidRPr="004A52CB">
        <w:rPr>
          <w:rFonts w:asciiTheme="minorHAnsi" w:eastAsia="Times New Roman" w:hAnsiTheme="minorHAnsi" w:cstheme="minorHAnsi"/>
          <w:lang w:eastAsia="pl-PL"/>
        </w:rPr>
        <w:t xml:space="preserve"> – </w:t>
      </w:r>
      <w:r w:rsidRPr="004A52CB">
        <w:rPr>
          <w:rFonts w:asciiTheme="minorHAnsi" w:eastAsia="Times New Roman" w:hAnsiTheme="minorHAnsi" w:cstheme="minorHAnsi"/>
          <w:lang w:eastAsia="pl-PL"/>
        </w:rPr>
        <w:t>Pojazdy silnikowe do transportu towarów</w:t>
      </w:r>
    </w:p>
    <w:p w14:paraId="34494C10" w14:textId="613BCCFA" w:rsidR="00A752CB" w:rsidRDefault="002D195F" w:rsidP="002D195F">
      <w:pPr>
        <w:spacing w:after="0" w:line="300" w:lineRule="auto"/>
        <w:ind w:left="426" w:hanging="142"/>
        <w:rPr>
          <w:rFonts w:asciiTheme="minorHAnsi" w:eastAsia="Times New Roman" w:hAnsiTheme="minorHAnsi" w:cstheme="minorHAnsi"/>
          <w:lang w:eastAsia="pl-PL"/>
        </w:rPr>
      </w:pPr>
      <w:r w:rsidRPr="004A52CB">
        <w:rPr>
          <w:rFonts w:asciiTheme="minorHAnsi" w:eastAsia="Times New Roman" w:hAnsiTheme="minorHAnsi" w:cstheme="minorHAnsi"/>
          <w:b/>
          <w:bCs/>
          <w:lang w:eastAsia="pl-PL"/>
        </w:rPr>
        <w:t>34115200-8</w:t>
      </w:r>
      <w:r w:rsidRPr="004A52CB">
        <w:rPr>
          <w:rFonts w:asciiTheme="minorHAnsi" w:eastAsia="Times New Roman" w:hAnsiTheme="minorHAnsi" w:cstheme="minorHAnsi"/>
          <w:lang w:eastAsia="pl-PL"/>
        </w:rPr>
        <w:t xml:space="preserve"> – Pojazdy silnikowe do transportu mniej niż 10 osób</w:t>
      </w:r>
    </w:p>
    <w:p w14:paraId="15395621" w14:textId="4F1B74AF" w:rsidR="005E774C" w:rsidRPr="005E774C" w:rsidRDefault="005E774C" w:rsidP="00247B6B">
      <w:pPr>
        <w:pStyle w:val="Akapitzlist"/>
        <w:numPr>
          <w:ilvl w:val="0"/>
          <w:numId w:val="22"/>
        </w:numPr>
        <w:tabs>
          <w:tab w:val="clear" w:pos="720"/>
          <w:tab w:val="num" w:pos="284"/>
        </w:tabs>
        <w:spacing w:after="0" w:line="300" w:lineRule="auto"/>
        <w:ind w:left="284" w:hanging="426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5E774C">
        <w:rPr>
          <w:rFonts w:cs="Calibri"/>
          <w:sz w:val="22"/>
          <w:szCs w:val="22"/>
          <w:lang w:eastAsia="pl-PL"/>
        </w:rPr>
        <w:t xml:space="preserve">Zamawiający nie dopuszcza możliwości składania ofert częściowych. </w:t>
      </w:r>
      <w:r w:rsidRPr="005E774C">
        <w:rPr>
          <w:rFonts w:eastAsia="Times New Roman"/>
          <w:color w:val="auto"/>
          <w:sz w:val="22"/>
          <w:szCs w:val="22"/>
          <w:lang w:eastAsia="zh-CN"/>
        </w:rPr>
        <w:t xml:space="preserve">Zamawiający zgodnie z art. 91 ustawy Pzp nie dokonał podziału zamówienia na części, gdyż zamówienie obejmuje zakup jednego kompletnego pojazdu. </w:t>
      </w:r>
      <w:r w:rsidRPr="005E774C">
        <w:rPr>
          <w:rFonts w:eastAsia="Times New Roman" w:cs="Calibri"/>
          <w:color w:val="auto"/>
          <w:sz w:val="22"/>
          <w:szCs w:val="22"/>
          <w:lang w:eastAsia="zh-CN"/>
        </w:rPr>
        <w:t xml:space="preserve">Całość zamówienia, którego przedmiotem jest zakup samochodu </w:t>
      </w:r>
      <w:r w:rsidR="00214CE6">
        <w:rPr>
          <w:rFonts w:eastAsia="Times New Roman" w:cs="Calibri"/>
          <w:color w:val="auto"/>
          <w:sz w:val="22"/>
          <w:szCs w:val="22"/>
          <w:lang w:eastAsia="zh-CN"/>
        </w:rPr>
        <w:t xml:space="preserve">dostawczego z przestrzenią pasażerską </w:t>
      </w:r>
      <w:r w:rsidRPr="005E774C">
        <w:rPr>
          <w:rFonts w:eastAsia="Times New Roman" w:cs="Calibri"/>
          <w:color w:val="auto"/>
          <w:sz w:val="22"/>
          <w:szCs w:val="22"/>
          <w:lang w:eastAsia="zh-CN"/>
        </w:rPr>
        <w:t>może być zrealizowana kompleksowo wyłącznie przez jednego Wykonawcę ze względu na charakterystykę zamówienia, funkcjonalnie ze sobą związanych prac produkcyjnych.</w:t>
      </w:r>
    </w:p>
    <w:p w14:paraId="6163B6D3" w14:textId="5F9FE66C" w:rsidR="00727EBF" w:rsidRPr="006F3D95" w:rsidRDefault="00042038" w:rsidP="00247B6B">
      <w:pPr>
        <w:pStyle w:val="Akapitzlist"/>
        <w:numPr>
          <w:ilvl w:val="0"/>
          <w:numId w:val="22"/>
        </w:numPr>
        <w:spacing w:after="0" w:line="300" w:lineRule="auto"/>
        <w:ind w:left="284" w:hanging="426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6F3D95">
        <w:rPr>
          <w:rFonts w:asciiTheme="minorHAnsi" w:hAnsiTheme="minorHAnsi" w:cstheme="minorHAnsi"/>
          <w:sz w:val="22"/>
          <w:szCs w:val="22"/>
          <w:lang w:eastAsia="pl-PL"/>
        </w:rPr>
        <w:t>Zamawiający nie dopuszcza możliwości złożenia oferty przewidującej odmien</w:t>
      </w:r>
      <w:r w:rsidR="00D66F31" w:rsidRPr="006F3D95">
        <w:rPr>
          <w:rFonts w:asciiTheme="minorHAnsi" w:hAnsiTheme="minorHAnsi" w:cstheme="minorHAnsi"/>
          <w:sz w:val="22"/>
          <w:szCs w:val="22"/>
          <w:lang w:eastAsia="pl-PL"/>
        </w:rPr>
        <w:t xml:space="preserve">ny niż określony </w:t>
      </w:r>
      <w:r w:rsidR="00050F2D" w:rsidRPr="006F3D95">
        <w:rPr>
          <w:rFonts w:asciiTheme="minorHAnsi" w:hAnsiTheme="minorHAnsi" w:cstheme="minorHAnsi"/>
          <w:sz w:val="22"/>
          <w:szCs w:val="22"/>
          <w:lang w:eastAsia="pl-PL"/>
        </w:rPr>
        <w:br/>
      </w:r>
      <w:r w:rsidR="00AE06D4" w:rsidRPr="006F3D95">
        <w:rPr>
          <w:rFonts w:asciiTheme="minorHAnsi" w:hAnsiTheme="minorHAnsi" w:cstheme="minorHAnsi"/>
          <w:sz w:val="22"/>
          <w:szCs w:val="22"/>
          <w:lang w:eastAsia="pl-PL"/>
        </w:rPr>
        <w:t>w niniejszej S</w:t>
      </w:r>
      <w:r w:rsidRPr="006F3D95">
        <w:rPr>
          <w:rFonts w:asciiTheme="minorHAnsi" w:hAnsiTheme="minorHAnsi" w:cstheme="minorHAnsi"/>
          <w:sz w:val="22"/>
          <w:szCs w:val="22"/>
          <w:lang w:eastAsia="pl-PL"/>
        </w:rPr>
        <w:t>WZ sposób wykonania zamówienia (oferty wariantowej).</w:t>
      </w:r>
    </w:p>
    <w:p w14:paraId="3AAC88D8" w14:textId="6B5837B6" w:rsidR="00F703D4" w:rsidRPr="006F3D95" w:rsidRDefault="00F703D4" w:rsidP="00247B6B">
      <w:pPr>
        <w:numPr>
          <w:ilvl w:val="0"/>
          <w:numId w:val="38"/>
        </w:numPr>
        <w:tabs>
          <w:tab w:val="clear" w:pos="720"/>
          <w:tab w:val="center" w:pos="-2520"/>
          <w:tab w:val="num" w:pos="284"/>
        </w:tabs>
        <w:spacing w:after="0" w:line="300" w:lineRule="auto"/>
        <w:ind w:left="284" w:hanging="426"/>
        <w:jc w:val="both"/>
        <w:rPr>
          <w:rFonts w:asciiTheme="minorHAnsi" w:eastAsia="Times New Roman" w:hAnsiTheme="minorHAnsi" w:cstheme="minorHAnsi"/>
          <w:lang w:eastAsia="de-DE"/>
        </w:rPr>
      </w:pPr>
      <w:r w:rsidRPr="006F3D95">
        <w:rPr>
          <w:rFonts w:asciiTheme="minorHAnsi" w:eastAsia="Times New Roman" w:hAnsiTheme="minorHAnsi" w:cstheme="minorHAnsi"/>
          <w:lang w:eastAsia="de-DE"/>
        </w:rPr>
        <w:t>Zamawiający dopuszcza możliwość zmiany umowy, w zakresie i na warunkach przewidzianych w Pzp (Dział VII, Rozdział III Pzp</w:t>
      </w:r>
      <w:r w:rsidR="00214CE6">
        <w:rPr>
          <w:rFonts w:asciiTheme="minorHAnsi" w:eastAsia="Times New Roman" w:hAnsiTheme="minorHAnsi" w:cstheme="minorHAnsi"/>
          <w:lang w:eastAsia="de-DE"/>
        </w:rPr>
        <w:t xml:space="preserve"> </w:t>
      </w:r>
      <w:r w:rsidRPr="006F3D95">
        <w:rPr>
          <w:rFonts w:asciiTheme="minorHAnsi" w:eastAsia="Times New Roman" w:hAnsiTheme="minorHAnsi" w:cstheme="minorHAnsi"/>
          <w:lang w:eastAsia="de-DE"/>
        </w:rPr>
        <w:t>– Zmiana umowy).</w:t>
      </w:r>
    </w:p>
    <w:p w14:paraId="7662878A" w14:textId="3EE667C7" w:rsidR="00727EBF" w:rsidRPr="00314DFE" w:rsidRDefault="00042038" w:rsidP="00247B6B">
      <w:pPr>
        <w:numPr>
          <w:ilvl w:val="0"/>
          <w:numId w:val="38"/>
        </w:numPr>
        <w:tabs>
          <w:tab w:val="clear" w:pos="720"/>
          <w:tab w:val="center" w:pos="-2520"/>
          <w:tab w:val="num" w:pos="284"/>
        </w:tabs>
        <w:spacing w:after="0" w:line="300" w:lineRule="auto"/>
        <w:ind w:left="284" w:hanging="426"/>
        <w:jc w:val="both"/>
        <w:rPr>
          <w:rFonts w:asciiTheme="minorHAnsi" w:hAnsiTheme="minorHAnsi" w:cstheme="minorHAnsi"/>
          <w:u w:val="single"/>
          <w:lang w:eastAsia="pl-PL"/>
        </w:rPr>
      </w:pPr>
      <w:r w:rsidRPr="00314DFE">
        <w:rPr>
          <w:rFonts w:asciiTheme="minorHAnsi" w:hAnsiTheme="minorHAnsi" w:cstheme="minorHAnsi"/>
          <w:u w:val="single"/>
          <w:lang w:eastAsia="pl-PL"/>
        </w:rPr>
        <w:t xml:space="preserve">Zamawiający informuje, iż </w:t>
      </w:r>
      <w:r w:rsidR="000001BD">
        <w:rPr>
          <w:rFonts w:asciiTheme="minorHAnsi" w:hAnsiTheme="minorHAnsi" w:cstheme="minorHAnsi"/>
          <w:u w:val="single"/>
          <w:lang w:eastAsia="pl-PL"/>
        </w:rPr>
        <w:t>nie</w:t>
      </w:r>
      <w:r w:rsidRPr="00314DFE">
        <w:rPr>
          <w:rFonts w:asciiTheme="minorHAnsi" w:hAnsiTheme="minorHAnsi" w:cstheme="minorHAnsi"/>
          <w:u w:val="single"/>
          <w:lang w:eastAsia="pl-PL"/>
        </w:rPr>
        <w:t xml:space="preserve"> wymaga złożenia wadium.</w:t>
      </w:r>
    </w:p>
    <w:p w14:paraId="3CF6C061" w14:textId="310B605B" w:rsidR="00727EBF" w:rsidRPr="00314DFE" w:rsidRDefault="00042038" w:rsidP="00247B6B">
      <w:pPr>
        <w:numPr>
          <w:ilvl w:val="0"/>
          <w:numId w:val="38"/>
        </w:numPr>
        <w:tabs>
          <w:tab w:val="clear" w:pos="720"/>
          <w:tab w:val="center" w:pos="-2520"/>
          <w:tab w:val="num" w:pos="284"/>
        </w:tabs>
        <w:spacing w:after="0" w:line="300" w:lineRule="auto"/>
        <w:ind w:left="284" w:hanging="426"/>
        <w:jc w:val="both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 xml:space="preserve">Zamawiający informuje, iż nie </w:t>
      </w:r>
      <w:r w:rsidR="00403117" w:rsidRPr="00314DFE">
        <w:rPr>
          <w:rFonts w:asciiTheme="minorHAnsi" w:hAnsiTheme="minorHAnsi" w:cstheme="minorHAnsi"/>
          <w:lang w:eastAsia="pl-PL"/>
        </w:rPr>
        <w:t>przewiduje zamówień</w:t>
      </w:r>
      <w:r w:rsidRPr="00314DFE">
        <w:rPr>
          <w:rFonts w:asciiTheme="minorHAnsi" w:hAnsiTheme="minorHAnsi" w:cstheme="minorHAnsi"/>
          <w:lang w:eastAsia="pl-PL"/>
        </w:rPr>
        <w:t xml:space="preserve">, o których mowa w art. </w:t>
      </w:r>
      <w:r w:rsidR="00403117" w:rsidRPr="00314DFE">
        <w:rPr>
          <w:rFonts w:asciiTheme="minorHAnsi" w:hAnsiTheme="minorHAnsi" w:cstheme="minorHAnsi"/>
          <w:lang w:eastAsia="pl-PL"/>
        </w:rPr>
        <w:t xml:space="preserve">214 </w:t>
      </w:r>
      <w:r w:rsidRPr="00314DFE">
        <w:rPr>
          <w:rFonts w:asciiTheme="minorHAnsi" w:hAnsiTheme="minorHAnsi" w:cstheme="minorHAnsi"/>
          <w:lang w:eastAsia="pl-PL"/>
        </w:rPr>
        <w:t>ust. 1 pkt</w:t>
      </w:r>
      <w:r w:rsidR="00167E15">
        <w:rPr>
          <w:rFonts w:asciiTheme="minorHAnsi" w:hAnsiTheme="minorHAnsi" w:cstheme="minorHAnsi"/>
          <w:lang w:eastAsia="pl-PL"/>
        </w:rPr>
        <w:t xml:space="preserve"> 7 i</w:t>
      </w:r>
      <w:r w:rsidRPr="00314DFE">
        <w:rPr>
          <w:rFonts w:asciiTheme="minorHAnsi" w:hAnsiTheme="minorHAnsi" w:cstheme="minorHAnsi"/>
          <w:lang w:eastAsia="pl-PL"/>
        </w:rPr>
        <w:t xml:space="preserve"> </w:t>
      </w:r>
      <w:r w:rsidR="00403117" w:rsidRPr="00314DFE">
        <w:rPr>
          <w:rFonts w:asciiTheme="minorHAnsi" w:hAnsiTheme="minorHAnsi" w:cstheme="minorHAnsi"/>
          <w:lang w:eastAsia="pl-PL"/>
        </w:rPr>
        <w:t>8</w:t>
      </w:r>
      <w:r w:rsidRPr="00314DFE">
        <w:rPr>
          <w:rFonts w:asciiTheme="minorHAnsi" w:hAnsiTheme="minorHAnsi" w:cstheme="minorHAnsi"/>
          <w:lang w:eastAsia="pl-PL"/>
        </w:rPr>
        <w:t xml:space="preserve"> </w:t>
      </w:r>
      <w:r w:rsidR="00726D4B">
        <w:rPr>
          <w:rFonts w:asciiTheme="minorHAnsi" w:hAnsiTheme="minorHAnsi" w:cstheme="minorHAnsi"/>
          <w:lang w:eastAsia="pl-PL"/>
        </w:rPr>
        <w:t>P</w:t>
      </w:r>
      <w:r w:rsidRPr="00314DFE">
        <w:rPr>
          <w:rFonts w:asciiTheme="minorHAnsi" w:hAnsiTheme="minorHAnsi" w:cstheme="minorHAnsi"/>
          <w:lang w:eastAsia="pl-PL"/>
        </w:rPr>
        <w:t>zp.</w:t>
      </w:r>
    </w:p>
    <w:p w14:paraId="613F1DD5" w14:textId="77777777" w:rsidR="00727EBF" w:rsidRPr="00314DFE" w:rsidRDefault="00042038" w:rsidP="00247B6B">
      <w:pPr>
        <w:numPr>
          <w:ilvl w:val="0"/>
          <w:numId w:val="38"/>
        </w:numPr>
        <w:tabs>
          <w:tab w:val="clear" w:pos="720"/>
          <w:tab w:val="center" w:pos="-2520"/>
          <w:tab w:val="num" w:pos="284"/>
        </w:tabs>
        <w:spacing w:after="0" w:line="300" w:lineRule="auto"/>
        <w:ind w:left="284" w:hanging="426"/>
        <w:jc w:val="both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>Rozliczenia między Zamawiającym a Wykonawcą będą prowadzone wyłącznie w złotych polskich.</w:t>
      </w:r>
    </w:p>
    <w:p w14:paraId="4D6850FD" w14:textId="5834EAF9" w:rsidR="00727EBF" w:rsidRPr="00314DFE" w:rsidRDefault="00042038" w:rsidP="00247B6B">
      <w:pPr>
        <w:numPr>
          <w:ilvl w:val="0"/>
          <w:numId w:val="38"/>
        </w:numPr>
        <w:tabs>
          <w:tab w:val="clear" w:pos="720"/>
          <w:tab w:val="center" w:pos="-2520"/>
          <w:tab w:val="num" w:pos="284"/>
        </w:tabs>
        <w:spacing w:after="0" w:line="300" w:lineRule="auto"/>
        <w:ind w:left="284" w:hanging="426"/>
        <w:jc w:val="both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 xml:space="preserve">Zamawiający nie przewiduje przeprowadzenia aukcji elektronicznej na podstawie art. </w:t>
      </w:r>
      <w:r w:rsidR="00403117" w:rsidRPr="00314DFE">
        <w:rPr>
          <w:rFonts w:asciiTheme="minorHAnsi" w:hAnsiTheme="minorHAnsi" w:cstheme="minorHAnsi"/>
          <w:lang w:eastAsia="pl-PL"/>
        </w:rPr>
        <w:t>230</w:t>
      </w:r>
      <w:r w:rsidRPr="00314DFE">
        <w:rPr>
          <w:rFonts w:asciiTheme="minorHAnsi" w:hAnsiTheme="minorHAnsi" w:cstheme="minorHAnsi"/>
          <w:lang w:eastAsia="pl-PL"/>
        </w:rPr>
        <w:t xml:space="preserve"> </w:t>
      </w:r>
      <w:r w:rsidR="00726D4B">
        <w:rPr>
          <w:rFonts w:asciiTheme="minorHAnsi" w:hAnsiTheme="minorHAnsi" w:cstheme="minorHAnsi"/>
          <w:lang w:eastAsia="pl-PL"/>
        </w:rPr>
        <w:t>P</w:t>
      </w:r>
      <w:r w:rsidRPr="00314DFE">
        <w:rPr>
          <w:rFonts w:asciiTheme="minorHAnsi" w:hAnsiTheme="minorHAnsi" w:cstheme="minorHAnsi"/>
          <w:lang w:eastAsia="pl-PL"/>
        </w:rPr>
        <w:t>zp.</w:t>
      </w:r>
    </w:p>
    <w:p w14:paraId="35F7E73B" w14:textId="707B5004" w:rsidR="00727EBF" w:rsidRDefault="00042038" w:rsidP="00247B6B">
      <w:pPr>
        <w:numPr>
          <w:ilvl w:val="0"/>
          <w:numId w:val="38"/>
        </w:numPr>
        <w:tabs>
          <w:tab w:val="clear" w:pos="720"/>
          <w:tab w:val="center" w:pos="-2520"/>
          <w:tab w:val="num" w:pos="284"/>
        </w:tabs>
        <w:spacing w:after="0" w:line="300" w:lineRule="auto"/>
        <w:ind w:left="284" w:hanging="426"/>
        <w:jc w:val="both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 xml:space="preserve">Zamawiający nie przewiduje zwrotu kosztów udziału </w:t>
      </w:r>
      <w:r w:rsidR="00F326C1" w:rsidRPr="00314DFE">
        <w:rPr>
          <w:rFonts w:asciiTheme="minorHAnsi" w:hAnsiTheme="minorHAnsi" w:cstheme="minorHAnsi"/>
          <w:lang w:eastAsia="pl-PL"/>
        </w:rPr>
        <w:t>w postępowaniu. Wszelkie koszty</w:t>
      </w:r>
      <w:r w:rsidR="00467B7B" w:rsidRPr="00314DFE">
        <w:rPr>
          <w:rFonts w:asciiTheme="minorHAnsi" w:hAnsiTheme="minorHAnsi" w:cstheme="minorHAnsi"/>
          <w:lang w:eastAsia="pl-PL"/>
        </w:rPr>
        <w:t xml:space="preserve"> </w:t>
      </w:r>
      <w:r w:rsidRPr="00314DFE">
        <w:rPr>
          <w:rFonts w:asciiTheme="minorHAnsi" w:hAnsiTheme="minorHAnsi" w:cstheme="minorHAnsi"/>
          <w:lang w:eastAsia="pl-PL"/>
        </w:rPr>
        <w:t>przygotowania oferty i udziału w postępowaniu obciążają Wykonawcę.</w:t>
      </w:r>
    </w:p>
    <w:p w14:paraId="54CD2F96" w14:textId="29A5CD3E" w:rsidR="00A9605F" w:rsidRDefault="00A9605F" w:rsidP="00247B53">
      <w:pPr>
        <w:numPr>
          <w:ilvl w:val="0"/>
          <w:numId w:val="38"/>
        </w:numPr>
        <w:tabs>
          <w:tab w:val="clear" w:pos="720"/>
          <w:tab w:val="center" w:pos="-2520"/>
          <w:tab w:val="num" w:pos="284"/>
        </w:tabs>
        <w:spacing w:after="0" w:line="300" w:lineRule="auto"/>
        <w:ind w:left="284" w:hanging="426"/>
        <w:jc w:val="both"/>
        <w:rPr>
          <w:rFonts w:asciiTheme="minorHAnsi" w:hAnsiTheme="minorHAnsi" w:cstheme="minorHAnsi"/>
          <w:lang w:eastAsia="pl-PL"/>
        </w:rPr>
      </w:pPr>
      <w:r>
        <w:t>Zamawiający nie określa wymagań, o których mowa w art. 95 ust. 1 Pzp.</w:t>
      </w:r>
    </w:p>
    <w:p w14:paraId="1A7E61DF" w14:textId="56DE1127" w:rsidR="006917DD" w:rsidRDefault="006917DD" w:rsidP="00247B53">
      <w:pPr>
        <w:numPr>
          <w:ilvl w:val="0"/>
          <w:numId w:val="38"/>
        </w:numPr>
        <w:tabs>
          <w:tab w:val="clear" w:pos="720"/>
          <w:tab w:val="center" w:pos="-2520"/>
          <w:tab w:val="num" w:pos="284"/>
        </w:tabs>
        <w:spacing w:after="0" w:line="300" w:lineRule="auto"/>
        <w:ind w:left="284" w:hanging="426"/>
        <w:jc w:val="both"/>
        <w:rPr>
          <w:rFonts w:asciiTheme="minorHAnsi" w:hAnsiTheme="minorHAnsi" w:cstheme="minorHAnsi"/>
          <w:lang w:eastAsia="pl-PL"/>
        </w:rPr>
      </w:pPr>
      <w:r w:rsidRPr="006917DD">
        <w:rPr>
          <w:rFonts w:asciiTheme="minorHAnsi" w:hAnsiTheme="minorHAnsi" w:cstheme="minorHAnsi"/>
          <w:lang w:eastAsia="pl-PL"/>
        </w:rPr>
        <w:t xml:space="preserve">Zamawiający nie przewiduje zatrudnienia osób, o których mowa w art. 96. ust 2 pkt 2 </w:t>
      </w:r>
      <w:r w:rsidR="00726D4B">
        <w:rPr>
          <w:rFonts w:asciiTheme="minorHAnsi" w:hAnsiTheme="minorHAnsi" w:cstheme="minorHAnsi"/>
          <w:lang w:eastAsia="pl-PL"/>
        </w:rPr>
        <w:t>P</w:t>
      </w:r>
      <w:r w:rsidRPr="006917DD">
        <w:rPr>
          <w:rFonts w:asciiTheme="minorHAnsi" w:hAnsiTheme="minorHAnsi" w:cstheme="minorHAnsi"/>
          <w:lang w:eastAsia="pl-PL"/>
        </w:rPr>
        <w:t>z</w:t>
      </w:r>
      <w:r w:rsidR="000001BD">
        <w:rPr>
          <w:rFonts w:asciiTheme="minorHAnsi" w:hAnsiTheme="minorHAnsi" w:cstheme="minorHAnsi"/>
          <w:lang w:eastAsia="pl-PL"/>
        </w:rPr>
        <w:t>p</w:t>
      </w:r>
      <w:r w:rsidRPr="006917DD">
        <w:rPr>
          <w:rFonts w:asciiTheme="minorHAnsi" w:hAnsiTheme="minorHAnsi" w:cstheme="minorHAnsi"/>
          <w:lang w:eastAsia="pl-PL"/>
        </w:rPr>
        <w:t>.</w:t>
      </w:r>
    </w:p>
    <w:p w14:paraId="2ECD3E42" w14:textId="54FFAA32" w:rsidR="00471F2A" w:rsidRDefault="00471F2A" w:rsidP="00247B53">
      <w:pPr>
        <w:numPr>
          <w:ilvl w:val="0"/>
          <w:numId w:val="38"/>
        </w:numPr>
        <w:tabs>
          <w:tab w:val="clear" w:pos="720"/>
          <w:tab w:val="center" w:pos="-2520"/>
          <w:tab w:val="num" w:pos="284"/>
        </w:tabs>
        <w:spacing w:after="0" w:line="300" w:lineRule="auto"/>
        <w:ind w:left="284" w:hanging="426"/>
        <w:jc w:val="both"/>
        <w:rPr>
          <w:rFonts w:asciiTheme="minorHAnsi" w:hAnsiTheme="minorHAnsi" w:cstheme="minorHAnsi"/>
          <w:lang w:eastAsia="pl-PL"/>
        </w:rPr>
      </w:pPr>
      <w:r w:rsidRPr="00471F2A">
        <w:rPr>
          <w:rFonts w:asciiTheme="minorHAnsi" w:hAnsiTheme="minorHAnsi" w:cstheme="minorHAnsi"/>
          <w:lang w:eastAsia="pl-PL"/>
        </w:rPr>
        <w:t>Zamawiający dopuszcza możliwoś</w:t>
      </w:r>
      <w:r w:rsidR="00347B43">
        <w:rPr>
          <w:rFonts w:asciiTheme="minorHAnsi" w:hAnsiTheme="minorHAnsi" w:cstheme="minorHAnsi"/>
          <w:lang w:eastAsia="pl-PL"/>
        </w:rPr>
        <w:t>ć</w:t>
      </w:r>
      <w:r w:rsidRPr="00471F2A">
        <w:rPr>
          <w:rFonts w:asciiTheme="minorHAnsi" w:hAnsiTheme="minorHAnsi" w:cstheme="minorHAnsi"/>
          <w:lang w:eastAsia="pl-PL"/>
        </w:rPr>
        <w:t xml:space="preserve"> złożenia ofert</w:t>
      </w:r>
      <w:r w:rsidR="00347B43">
        <w:rPr>
          <w:rFonts w:asciiTheme="minorHAnsi" w:hAnsiTheme="minorHAnsi" w:cstheme="minorHAnsi"/>
          <w:lang w:eastAsia="pl-PL"/>
        </w:rPr>
        <w:t>y</w:t>
      </w:r>
      <w:r w:rsidRPr="00471F2A">
        <w:rPr>
          <w:rFonts w:asciiTheme="minorHAnsi" w:hAnsiTheme="minorHAnsi" w:cstheme="minorHAnsi"/>
          <w:lang w:eastAsia="pl-PL"/>
        </w:rPr>
        <w:t xml:space="preserve"> w postaci katalogów elektronicznych lub dołączenia katalogów elektronicznych do oferty, w sytuacji określonej w art. 93 </w:t>
      </w:r>
      <w:r w:rsidR="00726D4B">
        <w:rPr>
          <w:rFonts w:asciiTheme="minorHAnsi" w:hAnsiTheme="minorHAnsi" w:cstheme="minorHAnsi"/>
          <w:lang w:eastAsia="pl-PL"/>
        </w:rPr>
        <w:t>P</w:t>
      </w:r>
      <w:r w:rsidRPr="00471F2A">
        <w:rPr>
          <w:rFonts w:asciiTheme="minorHAnsi" w:hAnsiTheme="minorHAnsi" w:cstheme="minorHAnsi"/>
          <w:lang w:eastAsia="pl-PL"/>
        </w:rPr>
        <w:t>zp.</w:t>
      </w:r>
    </w:p>
    <w:p w14:paraId="026B34E0" w14:textId="4B4B538B" w:rsidR="009D1581" w:rsidRDefault="009D1581" w:rsidP="00247B53">
      <w:pPr>
        <w:numPr>
          <w:ilvl w:val="0"/>
          <w:numId w:val="38"/>
        </w:numPr>
        <w:tabs>
          <w:tab w:val="clear" w:pos="720"/>
          <w:tab w:val="center" w:pos="-2520"/>
          <w:tab w:val="num" w:pos="284"/>
        </w:tabs>
        <w:spacing w:after="0" w:line="300" w:lineRule="auto"/>
        <w:ind w:left="284" w:hanging="426"/>
        <w:jc w:val="both"/>
        <w:rPr>
          <w:rFonts w:asciiTheme="minorHAnsi" w:hAnsiTheme="minorHAnsi" w:cstheme="minorHAnsi"/>
          <w:lang w:eastAsia="pl-PL"/>
        </w:rPr>
      </w:pPr>
      <w:r w:rsidRPr="009D1581">
        <w:rPr>
          <w:rFonts w:asciiTheme="minorHAnsi" w:hAnsiTheme="minorHAnsi" w:cstheme="minorHAnsi"/>
          <w:lang w:eastAsia="pl-PL"/>
        </w:rPr>
        <w:lastRenderedPageBreak/>
        <w:t xml:space="preserve">Zamawiający nie przewiduje zastrzeżenia możliwości ubiegania się o udzielenie zamówienia wyłącznie przez Wykonawców, o których mowa w art. 94 </w:t>
      </w:r>
      <w:r w:rsidR="00726D4B">
        <w:rPr>
          <w:rFonts w:asciiTheme="minorHAnsi" w:hAnsiTheme="minorHAnsi" w:cstheme="minorHAnsi"/>
          <w:lang w:eastAsia="pl-PL"/>
        </w:rPr>
        <w:t>P</w:t>
      </w:r>
      <w:r w:rsidRPr="009D1581">
        <w:rPr>
          <w:rFonts w:asciiTheme="minorHAnsi" w:hAnsiTheme="minorHAnsi" w:cstheme="minorHAnsi"/>
          <w:lang w:eastAsia="pl-PL"/>
        </w:rPr>
        <w:t>zp.</w:t>
      </w:r>
    </w:p>
    <w:p w14:paraId="1EB4ACBE" w14:textId="1C02A806" w:rsidR="007C4A63" w:rsidRDefault="007C4A63" w:rsidP="00247B53">
      <w:pPr>
        <w:numPr>
          <w:ilvl w:val="0"/>
          <w:numId w:val="38"/>
        </w:numPr>
        <w:tabs>
          <w:tab w:val="clear" w:pos="720"/>
          <w:tab w:val="center" w:pos="-2520"/>
          <w:tab w:val="num" w:pos="284"/>
        </w:tabs>
        <w:spacing w:after="0" w:line="300" w:lineRule="auto"/>
        <w:ind w:left="284" w:hanging="426"/>
        <w:jc w:val="both"/>
        <w:rPr>
          <w:rFonts w:asciiTheme="minorHAnsi" w:hAnsiTheme="minorHAnsi" w:cstheme="minorHAnsi"/>
          <w:lang w:eastAsia="pl-PL"/>
        </w:rPr>
      </w:pPr>
      <w:r w:rsidRPr="007C4A63">
        <w:rPr>
          <w:rFonts w:asciiTheme="minorHAnsi" w:hAnsiTheme="minorHAnsi" w:cstheme="minorHAnsi"/>
          <w:lang w:eastAsia="pl-PL"/>
        </w:rPr>
        <w:t>Zamawiający nie przewiduje możliwości przeprowadzenia przez Wykonawcę wizji lokalnej, o której mowa w art. 131 ust. 2</w:t>
      </w:r>
      <w:r w:rsidR="004A7D30">
        <w:rPr>
          <w:rFonts w:asciiTheme="minorHAnsi" w:hAnsiTheme="minorHAnsi" w:cstheme="minorHAnsi"/>
          <w:lang w:eastAsia="pl-PL"/>
        </w:rPr>
        <w:t xml:space="preserve"> </w:t>
      </w:r>
      <w:r w:rsidR="00726D4B">
        <w:rPr>
          <w:rFonts w:asciiTheme="minorHAnsi" w:hAnsiTheme="minorHAnsi" w:cstheme="minorHAnsi"/>
          <w:lang w:eastAsia="pl-PL"/>
        </w:rPr>
        <w:t>P</w:t>
      </w:r>
      <w:r w:rsidR="004A7D30">
        <w:rPr>
          <w:rFonts w:asciiTheme="minorHAnsi" w:hAnsiTheme="minorHAnsi" w:cstheme="minorHAnsi"/>
          <w:lang w:eastAsia="pl-PL"/>
        </w:rPr>
        <w:t>zp</w:t>
      </w:r>
      <w:r w:rsidRPr="007C4A63">
        <w:rPr>
          <w:rFonts w:asciiTheme="minorHAnsi" w:hAnsiTheme="minorHAnsi" w:cstheme="minorHAnsi"/>
          <w:lang w:eastAsia="pl-PL"/>
        </w:rPr>
        <w:t>.</w:t>
      </w:r>
    </w:p>
    <w:p w14:paraId="5BB84421" w14:textId="77777777" w:rsidR="002C7B4A" w:rsidRDefault="002C7B4A" w:rsidP="00247B53">
      <w:pPr>
        <w:numPr>
          <w:ilvl w:val="0"/>
          <w:numId w:val="38"/>
        </w:numPr>
        <w:tabs>
          <w:tab w:val="clear" w:pos="720"/>
          <w:tab w:val="center" w:pos="-2520"/>
          <w:tab w:val="num" w:pos="284"/>
        </w:tabs>
        <w:spacing w:after="0" w:line="300" w:lineRule="auto"/>
        <w:ind w:left="284" w:hanging="426"/>
        <w:jc w:val="both"/>
        <w:rPr>
          <w:rFonts w:asciiTheme="minorHAnsi" w:hAnsiTheme="minorHAnsi" w:cstheme="minorHAnsi"/>
          <w:lang w:eastAsia="pl-PL"/>
        </w:rPr>
      </w:pPr>
      <w:r w:rsidRPr="002C7B4A">
        <w:rPr>
          <w:rFonts w:asciiTheme="minorHAnsi" w:hAnsiTheme="minorHAnsi" w:cstheme="minorHAnsi"/>
          <w:lang w:eastAsia="pl-PL"/>
        </w:rPr>
        <w:t>Zamawiający nie przewiduje wniesienia zabezpieczenia należytego wykonania umowy, o którym mowa w Dziale VII, Rozdziale 2 Pzp.</w:t>
      </w:r>
    </w:p>
    <w:p w14:paraId="522E8EC3" w14:textId="77777777" w:rsidR="00D917F6" w:rsidRPr="00314DFE" w:rsidRDefault="00D917F6" w:rsidP="007D2AF4">
      <w:pPr>
        <w:spacing w:after="0" w:line="300" w:lineRule="auto"/>
        <w:jc w:val="both"/>
        <w:rPr>
          <w:rFonts w:asciiTheme="minorHAnsi" w:hAnsiTheme="minorHAnsi" w:cstheme="minorHAnsi"/>
          <w:b/>
          <w:bCs/>
          <w:lang w:eastAsia="pl-PL"/>
        </w:rPr>
      </w:pPr>
    </w:p>
    <w:p w14:paraId="68821A32" w14:textId="609BC056" w:rsidR="00727EBF" w:rsidRPr="00314DFE" w:rsidRDefault="00042038" w:rsidP="007D2AF4">
      <w:pPr>
        <w:spacing w:after="0" w:line="300" w:lineRule="auto"/>
        <w:jc w:val="both"/>
        <w:rPr>
          <w:rFonts w:asciiTheme="minorHAnsi" w:hAnsiTheme="minorHAnsi" w:cstheme="minorHAnsi"/>
          <w:b/>
          <w:bCs/>
          <w:lang w:eastAsia="pl-PL"/>
        </w:rPr>
      </w:pPr>
      <w:r w:rsidRPr="00314DFE">
        <w:rPr>
          <w:rFonts w:asciiTheme="minorHAnsi" w:hAnsiTheme="minorHAnsi" w:cstheme="minorHAnsi"/>
          <w:b/>
          <w:bCs/>
          <w:lang w:eastAsia="pl-PL"/>
        </w:rPr>
        <w:t>I</w:t>
      </w:r>
      <w:r w:rsidR="00403117" w:rsidRPr="00314DFE">
        <w:rPr>
          <w:rFonts w:asciiTheme="minorHAnsi" w:hAnsiTheme="minorHAnsi" w:cstheme="minorHAnsi"/>
          <w:b/>
          <w:bCs/>
          <w:lang w:eastAsia="pl-PL"/>
        </w:rPr>
        <w:t>V</w:t>
      </w:r>
      <w:r w:rsidRPr="00314DFE">
        <w:rPr>
          <w:rFonts w:asciiTheme="minorHAnsi" w:hAnsiTheme="minorHAnsi" w:cstheme="minorHAnsi"/>
          <w:b/>
          <w:bCs/>
          <w:lang w:eastAsia="pl-PL"/>
        </w:rPr>
        <w:t xml:space="preserve">. Termin </w:t>
      </w:r>
      <w:r w:rsidR="00E2319D" w:rsidRPr="00314DFE">
        <w:rPr>
          <w:rFonts w:asciiTheme="minorHAnsi" w:hAnsiTheme="minorHAnsi" w:cstheme="minorHAnsi"/>
          <w:b/>
          <w:bCs/>
          <w:lang w:eastAsia="pl-PL"/>
        </w:rPr>
        <w:t>wykonania</w:t>
      </w:r>
      <w:r w:rsidRPr="00314DFE">
        <w:rPr>
          <w:rFonts w:asciiTheme="minorHAnsi" w:hAnsiTheme="minorHAnsi" w:cstheme="minorHAnsi"/>
          <w:b/>
          <w:bCs/>
          <w:lang w:eastAsia="pl-PL"/>
        </w:rPr>
        <w:t xml:space="preserve"> zamówienia.</w:t>
      </w:r>
    </w:p>
    <w:p w14:paraId="739BBAA2" w14:textId="47A6D34A" w:rsidR="00DF5362" w:rsidRPr="00314DFE" w:rsidRDefault="00042038" w:rsidP="007D2AF4">
      <w:pPr>
        <w:tabs>
          <w:tab w:val="left" w:pos="4860"/>
        </w:tabs>
        <w:spacing w:after="0" w:line="300" w:lineRule="auto"/>
        <w:jc w:val="both"/>
        <w:rPr>
          <w:rFonts w:asciiTheme="minorHAnsi" w:hAnsiTheme="minorHAnsi" w:cstheme="minorHAnsi"/>
          <w:b/>
        </w:rPr>
      </w:pPr>
      <w:r w:rsidRPr="00314DFE">
        <w:rPr>
          <w:rFonts w:asciiTheme="minorHAnsi" w:hAnsiTheme="minorHAnsi" w:cstheme="minorHAnsi"/>
          <w:lang w:eastAsia="pl-PL"/>
        </w:rPr>
        <w:t xml:space="preserve">Wymagany termin realizacji </w:t>
      </w:r>
      <w:r w:rsidR="005372C5" w:rsidRPr="00314DFE">
        <w:rPr>
          <w:rFonts w:asciiTheme="minorHAnsi" w:hAnsiTheme="minorHAnsi" w:cstheme="minorHAnsi"/>
          <w:lang w:eastAsia="pl-PL"/>
        </w:rPr>
        <w:t>przedmiotu zamówienia</w:t>
      </w:r>
      <w:r w:rsidR="008541E8" w:rsidRPr="00314DFE">
        <w:rPr>
          <w:rFonts w:asciiTheme="minorHAnsi" w:hAnsiTheme="minorHAnsi" w:cstheme="minorHAnsi"/>
          <w:lang w:eastAsia="pl-PL"/>
        </w:rPr>
        <w:t>:</w:t>
      </w:r>
      <w:r w:rsidR="005372C5" w:rsidRPr="00314DFE">
        <w:rPr>
          <w:rFonts w:asciiTheme="minorHAnsi" w:hAnsiTheme="minorHAnsi" w:cstheme="minorHAnsi"/>
          <w:lang w:eastAsia="pl-PL"/>
        </w:rPr>
        <w:t xml:space="preserve"> </w:t>
      </w:r>
      <w:r w:rsidR="0091690B" w:rsidRPr="00314DFE">
        <w:rPr>
          <w:rFonts w:asciiTheme="minorHAnsi" w:hAnsiTheme="minorHAnsi" w:cstheme="minorHAnsi"/>
          <w:b/>
        </w:rPr>
        <w:t>od dnia podpisania umowy</w:t>
      </w:r>
      <w:r w:rsidR="00F46A5B">
        <w:rPr>
          <w:rFonts w:asciiTheme="minorHAnsi" w:hAnsiTheme="minorHAnsi" w:cstheme="minorHAnsi"/>
          <w:b/>
        </w:rPr>
        <w:t xml:space="preserve">, jednak nie później niż do </w:t>
      </w:r>
      <w:r w:rsidR="00214CE6">
        <w:rPr>
          <w:rFonts w:asciiTheme="minorHAnsi" w:hAnsiTheme="minorHAnsi" w:cstheme="minorHAnsi"/>
          <w:b/>
        </w:rPr>
        <w:t>30</w:t>
      </w:r>
      <w:r w:rsidR="00F46A5B">
        <w:rPr>
          <w:rFonts w:asciiTheme="minorHAnsi" w:hAnsiTheme="minorHAnsi" w:cstheme="minorHAnsi"/>
          <w:b/>
        </w:rPr>
        <w:t xml:space="preserve"> </w:t>
      </w:r>
      <w:r w:rsidR="00214CE6">
        <w:rPr>
          <w:rFonts w:asciiTheme="minorHAnsi" w:hAnsiTheme="minorHAnsi" w:cstheme="minorHAnsi"/>
          <w:b/>
        </w:rPr>
        <w:t>września</w:t>
      </w:r>
      <w:r w:rsidR="00F46A5B">
        <w:rPr>
          <w:rFonts w:asciiTheme="minorHAnsi" w:hAnsiTheme="minorHAnsi" w:cstheme="minorHAnsi"/>
          <w:b/>
        </w:rPr>
        <w:t xml:space="preserve"> 202</w:t>
      </w:r>
      <w:r w:rsidR="00214CE6">
        <w:rPr>
          <w:rFonts w:asciiTheme="minorHAnsi" w:hAnsiTheme="minorHAnsi" w:cstheme="minorHAnsi"/>
          <w:b/>
        </w:rPr>
        <w:t>3</w:t>
      </w:r>
      <w:r w:rsidR="002A573E">
        <w:rPr>
          <w:rFonts w:asciiTheme="minorHAnsi" w:hAnsiTheme="minorHAnsi" w:cstheme="minorHAnsi"/>
          <w:b/>
        </w:rPr>
        <w:t xml:space="preserve"> </w:t>
      </w:r>
      <w:r w:rsidR="00F46A5B">
        <w:rPr>
          <w:rFonts w:asciiTheme="minorHAnsi" w:hAnsiTheme="minorHAnsi" w:cstheme="minorHAnsi"/>
          <w:b/>
        </w:rPr>
        <w:t>r.</w:t>
      </w:r>
      <w:r w:rsidR="0091690B" w:rsidRPr="00314DFE">
        <w:rPr>
          <w:rFonts w:asciiTheme="minorHAnsi" w:hAnsiTheme="minorHAnsi" w:cstheme="minorHAnsi"/>
          <w:b/>
        </w:rPr>
        <w:t xml:space="preserve"> </w:t>
      </w:r>
    </w:p>
    <w:p w14:paraId="120F7A49" w14:textId="77777777" w:rsidR="008A2106" w:rsidRPr="00314DFE" w:rsidRDefault="008A2106" w:rsidP="007D2AF4">
      <w:pPr>
        <w:tabs>
          <w:tab w:val="left" w:pos="4860"/>
        </w:tabs>
        <w:spacing w:after="0" w:line="300" w:lineRule="auto"/>
        <w:ind w:left="357"/>
        <w:jc w:val="both"/>
        <w:rPr>
          <w:rFonts w:asciiTheme="minorHAnsi" w:hAnsiTheme="minorHAnsi" w:cstheme="minorHAnsi"/>
        </w:rPr>
      </w:pPr>
    </w:p>
    <w:p w14:paraId="76D303C7" w14:textId="2404D677" w:rsidR="008A2106" w:rsidRPr="00314DFE" w:rsidRDefault="008A2106" w:rsidP="007D2AF4">
      <w:pPr>
        <w:spacing w:after="0" w:line="300" w:lineRule="auto"/>
        <w:ind w:left="284" w:hanging="284"/>
        <w:jc w:val="both"/>
        <w:outlineLvl w:val="2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  <w:b/>
          <w:bCs/>
          <w:lang w:eastAsia="pl-PL"/>
        </w:rPr>
        <w:t>V. Informacje o środkach komunikacji elektronicznej, przy użyciu których Zamawiający będzie komunikował się z wykonawcami oraz informac</w:t>
      </w:r>
      <w:r w:rsidR="00783533" w:rsidRPr="00314DFE">
        <w:rPr>
          <w:rFonts w:asciiTheme="minorHAnsi" w:hAnsiTheme="minorHAnsi" w:cstheme="minorHAnsi"/>
          <w:b/>
          <w:bCs/>
          <w:lang w:eastAsia="pl-PL"/>
        </w:rPr>
        <w:t>je o wymaganiach technicznych</w:t>
      </w:r>
      <w:r w:rsidR="00DD4038" w:rsidRPr="00314DFE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783533" w:rsidRPr="00314DFE">
        <w:rPr>
          <w:rFonts w:asciiTheme="minorHAnsi" w:hAnsiTheme="minorHAnsi" w:cstheme="minorHAnsi"/>
          <w:b/>
          <w:bCs/>
          <w:lang w:eastAsia="pl-PL"/>
        </w:rPr>
        <w:t xml:space="preserve">i </w:t>
      </w:r>
      <w:r w:rsidRPr="00314DFE">
        <w:rPr>
          <w:rFonts w:asciiTheme="minorHAnsi" w:hAnsiTheme="minorHAnsi" w:cstheme="minorHAnsi"/>
          <w:b/>
          <w:bCs/>
          <w:lang w:eastAsia="pl-PL"/>
        </w:rPr>
        <w:t>organizacyjnych sporządzania, wysyłania i odbierania korespondencji elektronicznej</w:t>
      </w:r>
      <w:r w:rsidR="00175CF9" w:rsidRPr="00314DFE">
        <w:rPr>
          <w:rFonts w:asciiTheme="minorHAnsi" w:hAnsiTheme="minorHAnsi" w:cstheme="minorHAnsi"/>
          <w:b/>
          <w:bCs/>
          <w:lang w:eastAsia="pl-PL"/>
        </w:rPr>
        <w:t>.</w:t>
      </w:r>
    </w:p>
    <w:p w14:paraId="5897E982" w14:textId="77777777" w:rsidR="00E164E3" w:rsidRPr="00E164E3" w:rsidRDefault="00E164E3" w:rsidP="00247B53">
      <w:pPr>
        <w:numPr>
          <w:ilvl w:val="0"/>
          <w:numId w:val="69"/>
        </w:numPr>
        <w:suppressAutoHyphens/>
        <w:spacing w:after="0" w:line="320" w:lineRule="auto"/>
        <w:ind w:left="284" w:hanging="284"/>
        <w:jc w:val="both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 xml:space="preserve">Postępowanie prowadzone jest w języku polskim za pośrednictwem </w:t>
      </w:r>
      <w:hyperlink r:id="rId10">
        <w:r w:rsidRPr="00E164E3">
          <w:rPr>
            <w:rFonts w:cs="Calibri"/>
            <w:color w:val="1155CC"/>
            <w:u w:val="single"/>
            <w:lang w:eastAsia="ar-SA"/>
          </w:rPr>
          <w:t>platformazakupowa.pl</w:t>
        </w:r>
      </w:hyperlink>
      <w:r w:rsidRPr="00E164E3">
        <w:rPr>
          <w:rFonts w:cs="Calibri"/>
          <w:color w:val="auto"/>
          <w:lang w:eastAsia="ar-SA"/>
        </w:rPr>
        <w:t xml:space="preserve"> pod adresem: </w:t>
      </w:r>
      <w:hyperlink r:id="rId11" w:history="1">
        <w:r w:rsidRPr="00E164E3">
          <w:rPr>
            <w:rFonts w:cs="Calibri"/>
            <w:color w:val="0563C1"/>
            <w:u w:val="single"/>
            <w:lang w:eastAsia="ar-SA"/>
          </w:rPr>
          <w:t>https://platformazakupowa.pl/pn/mbfo_mstwarszawa</w:t>
        </w:r>
      </w:hyperlink>
      <w:r w:rsidRPr="00E164E3">
        <w:rPr>
          <w:rFonts w:cs="Calibri"/>
          <w:color w:val="auto"/>
          <w:lang w:eastAsia="ar-SA"/>
        </w:rPr>
        <w:t xml:space="preserve"> </w:t>
      </w:r>
    </w:p>
    <w:p w14:paraId="56E6006F" w14:textId="77777777" w:rsidR="00E164E3" w:rsidRPr="00E164E3" w:rsidRDefault="00E164E3" w:rsidP="00247B53">
      <w:pPr>
        <w:numPr>
          <w:ilvl w:val="0"/>
          <w:numId w:val="69"/>
        </w:numPr>
        <w:suppressAutoHyphens/>
        <w:spacing w:after="0" w:line="320" w:lineRule="auto"/>
        <w:ind w:left="284" w:hanging="284"/>
        <w:jc w:val="both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 xml:space="preserve">W celu skrócenia czasu udzielenia odpowiedzi na pytania komunikacja między zamawiającym </w:t>
      </w:r>
      <w:r w:rsidRPr="00E164E3">
        <w:rPr>
          <w:rFonts w:cs="Calibri"/>
          <w:color w:val="auto"/>
          <w:lang w:eastAsia="ar-SA"/>
        </w:rPr>
        <w:br/>
        <w:t>a wykonawcami w zakresie:</w:t>
      </w:r>
    </w:p>
    <w:p w14:paraId="50AB84DB" w14:textId="77777777" w:rsidR="00E164E3" w:rsidRPr="00E164E3" w:rsidRDefault="00E164E3" w:rsidP="00247B53">
      <w:pPr>
        <w:numPr>
          <w:ilvl w:val="0"/>
          <w:numId w:val="70"/>
        </w:numPr>
        <w:suppressAutoHyphens/>
        <w:spacing w:after="0" w:line="320" w:lineRule="auto"/>
        <w:ind w:left="709" w:hanging="283"/>
        <w:jc w:val="both"/>
        <w:rPr>
          <w:rFonts w:cs="Calibri"/>
          <w:color w:val="auto"/>
          <w:highlight w:val="white"/>
          <w:lang w:eastAsia="ar-SA"/>
        </w:rPr>
      </w:pPr>
      <w:r w:rsidRPr="00E164E3">
        <w:rPr>
          <w:rFonts w:cs="Calibri"/>
          <w:color w:val="auto"/>
          <w:highlight w:val="white"/>
          <w:lang w:eastAsia="ar-SA"/>
        </w:rPr>
        <w:t>przesyłania Zamawiającemu pytań do treści SWZ;</w:t>
      </w:r>
    </w:p>
    <w:p w14:paraId="5F1499ED" w14:textId="77777777" w:rsidR="00E164E3" w:rsidRPr="00E164E3" w:rsidRDefault="00E164E3" w:rsidP="00247B53">
      <w:pPr>
        <w:numPr>
          <w:ilvl w:val="0"/>
          <w:numId w:val="70"/>
        </w:numPr>
        <w:suppressAutoHyphens/>
        <w:spacing w:after="0" w:line="320" w:lineRule="auto"/>
        <w:ind w:left="709" w:hanging="283"/>
        <w:jc w:val="both"/>
        <w:rPr>
          <w:rFonts w:cs="Calibri"/>
          <w:color w:val="auto"/>
          <w:highlight w:val="white"/>
          <w:lang w:eastAsia="ar-SA"/>
        </w:rPr>
      </w:pPr>
      <w:r w:rsidRPr="00E164E3">
        <w:rPr>
          <w:rFonts w:cs="Calibri"/>
          <w:color w:val="auto"/>
          <w:highlight w:val="white"/>
          <w:lang w:eastAsia="ar-SA"/>
        </w:rPr>
        <w:t>przesyłania odpowiedzi na wezwanie Zamawiającego do złożenia podmiotowych środków dowodowych;</w:t>
      </w:r>
    </w:p>
    <w:p w14:paraId="3462072B" w14:textId="77777777" w:rsidR="00E164E3" w:rsidRPr="00E164E3" w:rsidRDefault="00E164E3" w:rsidP="00247B53">
      <w:pPr>
        <w:numPr>
          <w:ilvl w:val="0"/>
          <w:numId w:val="70"/>
        </w:numPr>
        <w:suppressAutoHyphens/>
        <w:spacing w:after="0" w:line="320" w:lineRule="auto"/>
        <w:ind w:left="709" w:hanging="283"/>
        <w:jc w:val="both"/>
        <w:rPr>
          <w:rFonts w:cs="Calibri"/>
          <w:color w:val="auto"/>
          <w:highlight w:val="white"/>
          <w:lang w:eastAsia="ar-SA"/>
        </w:rPr>
      </w:pPr>
      <w:r w:rsidRPr="00E164E3">
        <w:rPr>
          <w:rFonts w:cs="Calibri"/>
          <w:color w:val="auto"/>
          <w:highlight w:val="white"/>
          <w:lang w:eastAsia="ar-SA"/>
        </w:rPr>
        <w:t>przesyłania odpowiedzi na wezwanie Zamawiającego do złożenia/poprawienia/uzupełnienia oświadczenia, o którym mowa w art. 125 ust. 1, podmiotowych środków dowodowych, innych dokumentów lub oświadczeń składanych w postępowaniu;</w:t>
      </w:r>
    </w:p>
    <w:p w14:paraId="2FB9CFF1" w14:textId="77777777" w:rsidR="00E164E3" w:rsidRPr="00E164E3" w:rsidRDefault="00E164E3" w:rsidP="00247B53">
      <w:pPr>
        <w:numPr>
          <w:ilvl w:val="0"/>
          <w:numId w:val="70"/>
        </w:numPr>
        <w:suppressAutoHyphens/>
        <w:spacing w:after="0" w:line="320" w:lineRule="auto"/>
        <w:ind w:left="709" w:hanging="283"/>
        <w:jc w:val="both"/>
        <w:rPr>
          <w:rFonts w:cs="Calibri"/>
          <w:color w:val="auto"/>
          <w:highlight w:val="white"/>
          <w:lang w:eastAsia="ar-SA"/>
        </w:rPr>
      </w:pPr>
      <w:r w:rsidRPr="00E164E3">
        <w:rPr>
          <w:rFonts w:cs="Calibri"/>
          <w:color w:val="auto"/>
          <w:highlight w:val="white"/>
          <w:lang w:eastAsia="ar-SA"/>
        </w:rPr>
        <w:t>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066B29CB" w14:textId="77777777" w:rsidR="00E164E3" w:rsidRPr="00E164E3" w:rsidRDefault="00E164E3" w:rsidP="00247B53">
      <w:pPr>
        <w:numPr>
          <w:ilvl w:val="0"/>
          <w:numId w:val="70"/>
        </w:numPr>
        <w:suppressAutoHyphens/>
        <w:spacing w:after="0" w:line="320" w:lineRule="auto"/>
        <w:ind w:left="709" w:hanging="283"/>
        <w:jc w:val="both"/>
        <w:rPr>
          <w:rFonts w:cs="Calibri"/>
          <w:color w:val="auto"/>
          <w:highlight w:val="white"/>
          <w:lang w:eastAsia="ar-SA"/>
        </w:rPr>
      </w:pPr>
      <w:r w:rsidRPr="00E164E3">
        <w:rPr>
          <w:rFonts w:cs="Calibri"/>
          <w:color w:val="auto"/>
          <w:highlight w:val="white"/>
          <w:lang w:eastAsia="ar-SA"/>
        </w:rPr>
        <w:t>przesyłania odpowiedzi na wezwanie Zamawiającego do złożenia wyjaśnień dot. treści przedmiotowych środków dowodowych;</w:t>
      </w:r>
    </w:p>
    <w:p w14:paraId="582F1109" w14:textId="77777777" w:rsidR="00E164E3" w:rsidRPr="00E164E3" w:rsidRDefault="00E164E3" w:rsidP="00247B53">
      <w:pPr>
        <w:numPr>
          <w:ilvl w:val="0"/>
          <w:numId w:val="70"/>
        </w:numPr>
        <w:suppressAutoHyphens/>
        <w:spacing w:after="0" w:line="320" w:lineRule="auto"/>
        <w:ind w:left="709" w:hanging="283"/>
        <w:jc w:val="both"/>
        <w:rPr>
          <w:rFonts w:cs="Calibri"/>
          <w:color w:val="auto"/>
          <w:highlight w:val="white"/>
          <w:lang w:eastAsia="ar-SA"/>
        </w:rPr>
      </w:pPr>
      <w:r w:rsidRPr="00E164E3">
        <w:rPr>
          <w:rFonts w:cs="Calibri"/>
          <w:color w:val="auto"/>
          <w:highlight w:val="white"/>
          <w:lang w:eastAsia="ar-SA"/>
        </w:rPr>
        <w:t>przesłania odpowiedzi na inne wezwania Zamawiającego wynikające z ustawy - Prawo zamówień publicznych;</w:t>
      </w:r>
    </w:p>
    <w:p w14:paraId="20AD5A44" w14:textId="77777777" w:rsidR="00E164E3" w:rsidRPr="00E164E3" w:rsidRDefault="00E164E3" w:rsidP="00247B53">
      <w:pPr>
        <w:numPr>
          <w:ilvl w:val="0"/>
          <w:numId w:val="70"/>
        </w:numPr>
        <w:suppressAutoHyphens/>
        <w:spacing w:after="0" w:line="320" w:lineRule="auto"/>
        <w:ind w:left="709" w:hanging="283"/>
        <w:jc w:val="both"/>
        <w:rPr>
          <w:rFonts w:cs="Calibri"/>
          <w:color w:val="auto"/>
          <w:highlight w:val="white"/>
          <w:lang w:eastAsia="ar-SA"/>
        </w:rPr>
      </w:pPr>
      <w:r w:rsidRPr="00E164E3">
        <w:rPr>
          <w:rFonts w:cs="Calibri"/>
          <w:color w:val="auto"/>
          <w:highlight w:val="white"/>
          <w:lang w:eastAsia="ar-SA"/>
        </w:rPr>
        <w:t>przesyłania wniosków, informacji, oświadczeń Wykonawcy;</w:t>
      </w:r>
    </w:p>
    <w:p w14:paraId="356CADEF" w14:textId="77777777" w:rsidR="00E164E3" w:rsidRPr="00E164E3" w:rsidRDefault="00E164E3" w:rsidP="00247B53">
      <w:pPr>
        <w:numPr>
          <w:ilvl w:val="0"/>
          <w:numId w:val="70"/>
        </w:numPr>
        <w:suppressAutoHyphens/>
        <w:spacing w:after="0" w:line="320" w:lineRule="auto"/>
        <w:ind w:left="709" w:hanging="283"/>
        <w:jc w:val="both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highlight w:val="white"/>
          <w:lang w:eastAsia="ar-SA"/>
        </w:rPr>
        <w:t>przesyłania odwołania/inne</w:t>
      </w:r>
      <w:r w:rsidRPr="00E164E3">
        <w:rPr>
          <w:rFonts w:cs="Calibri"/>
          <w:color w:val="auto"/>
          <w:lang w:eastAsia="ar-SA"/>
        </w:rPr>
        <w:t xml:space="preserve"> odbywa się za pośrednictwem </w:t>
      </w:r>
      <w:hyperlink r:id="rId12">
        <w:r w:rsidRPr="00E164E3">
          <w:rPr>
            <w:rFonts w:cs="Calibri"/>
            <w:color w:val="1155CC"/>
            <w:u w:val="single"/>
            <w:lang w:eastAsia="ar-SA"/>
          </w:rPr>
          <w:t>platformazakupowa.pl</w:t>
        </w:r>
      </w:hyperlink>
      <w:r w:rsidRPr="00E164E3">
        <w:rPr>
          <w:rFonts w:cs="Calibri"/>
          <w:color w:val="auto"/>
          <w:lang w:eastAsia="ar-SA"/>
        </w:rPr>
        <w:t xml:space="preserve"> i formularza „Wyślij wiadomość do zamawiającego”. Za datę przekazania (wpływu) oświadczeń, wniosków, zawiadomień oraz informacji przyjmuje się datę ich przesłania za pośrednictwem </w:t>
      </w:r>
      <w:hyperlink r:id="rId13">
        <w:r w:rsidRPr="00E164E3">
          <w:rPr>
            <w:rFonts w:cs="Calibri"/>
            <w:color w:val="1155CC"/>
            <w:u w:val="single"/>
            <w:lang w:eastAsia="ar-SA"/>
          </w:rPr>
          <w:t>platformazakupowa.pl</w:t>
        </w:r>
      </w:hyperlink>
      <w:r w:rsidRPr="00E164E3">
        <w:rPr>
          <w:rFonts w:cs="Calibri"/>
          <w:color w:val="auto"/>
          <w:lang w:eastAsia="ar-SA"/>
        </w:rPr>
        <w:t xml:space="preserve"> poprzez kliknięcie przycisku  „Wyślij wiadomość do zamawiającego” po których pojawi się komunikat, że wiadomość została wysłana do zamawiającego.</w:t>
      </w:r>
    </w:p>
    <w:p w14:paraId="25596B63" w14:textId="77777777" w:rsidR="00E164E3" w:rsidRPr="00E164E3" w:rsidRDefault="00E164E3" w:rsidP="00247B53">
      <w:pPr>
        <w:numPr>
          <w:ilvl w:val="0"/>
          <w:numId w:val="69"/>
        </w:numPr>
        <w:suppressAutoHyphens/>
        <w:spacing w:after="0" w:line="320" w:lineRule="auto"/>
        <w:ind w:left="284" w:hanging="284"/>
        <w:jc w:val="both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 xml:space="preserve">Zamawiający będzie przekazywał wykonawcom informacje za pośrednictwem </w:t>
      </w:r>
      <w:hyperlink r:id="rId14">
        <w:r w:rsidRPr="00E164E3">
          <w:rPr>
            <w:rFonts w:cs="Calibri"/>
            <w:color w:val="1155CC"/>
            <w:u w:val="single"/>
            <w:lang w:eastAsia="ar-SA"/>
          </w:rPr>
          <w:t>platformazakupowa.pl</w:t>
        </w:r>
      </w:hyperlink>
      <w:r w:rsidRPr="00E164E3">
        <w:rPr>
          <w:rFonts w:cs="Calibri"/>
          <w:color w:val="auto"/>
          <w:lang w:eastAsia="ar-SA"/>
        </w:rPr>
        <w:t xml:space="preserve">. Informacje dotyczące odpowiedzi na pytania, zmiany specyfikacji, zmiany terminu składania i otwarcia ofert Zamawiający będzie zamieszczał na platformie w sekcji </w:t>
      </w:r>
      <w:r w:rsidRPr="00E164E3">
        <w:rPr>
          <w:rFonts w:cs="Calibri"/>
          <w:color w:val="auto"/>
          <w:lang w:eastAsia="ar-SA"/>
        </w:rPr>
        <w:lastRenderedPageBreak/>
        <w:t xml:space="preserve">“Komunikaty”. Korespondencja, której zgodnie z obowiązującymi przepisami adresatem jest konkretny wykonawca, będzie przekazywana za pośrednictwem </w:t>
      </w:r>
      <w:hyperlink r:id="rId15">
        <w:r w:rsidRPr="00E164E3">
          <w:rPr>
            <w:rFonts w:cs="Calibri"/>
            <w:color w:val="1155CC"/>
            <w:u w:val="single"/>
            <w:lang w:eastAsia="ar-SA"/>
          </w:rPr>
          <w:t>platformazakupowa.pl</w:t>
        </w:r>
      </w:hyperlink>
      <w:r w:rsidRPr="00E164E3">
        <w:rPr>
          <w:rFonts w:cs="Calibri"/>
          <w:color w:val="auto"/>
          <w:lang w:eastAsia="ar-SA"/>
        </w:rPr>
        <w:t xml:space="preserve"> do konkretnego wykonawcy.</w:t>
      </w:r>
    </w:p>
    <w:p w14:paraId="72798C54" w14:textId="77777777" w:rsidR="00E164E3" w:rsidRPr="00E164E3" w:rsidRDefault="00E164E3" w:rsidP="00247B53">
      <w:pPr>
        <w:numPr>
          <w:ilvl w:val="0"/>
          <w:numId w:val="69"/>
        </w:numPr>
        <w:spacing w:after="0" w:line="320" w:lineRule="auto"/>
        <w:ind w:left="284" w:hanging="284"/>
        <w:jc w:val="both"/>
        <w:rPr>
          <w:rFonts w:cs="Calibri"/>
        </w:rPr>
      </w:pPr>
      <w:r w:rsidRPr="00E164E3">
        <w:rPr>
          <w:rFonts w:cs="Calibri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3C096AC7" w14:textId="77777777" w:rsidR="00E164E3" w:rsidRPr="00E164E3" w:rsidRDefault="00E164E3" w:rsidP="00247B53">
      <w:pPr>
        <w:numPr>
          <w:ilvl w:val="0"/>
          <w:numId w:val="69"/>
        </w:numPr>
        <w:spacing w:after="0" w:line="320" w:lineRule="auto"/>
        <w:ind w:left="284" w:hanging="284"/>
        <w:jc w:val="both"/>
        <w:rPr>
          <w:rFonts w:cs="Calibri"/>
        </w:rPr>
      </w:pPr>
      <w:r w:rsidRPr="00E164E3">
        <w:rPr>
          <w:rFonts w:cs="Calibri"/>
        </w:rPr>
        <w:t xml:space="preserve">Zamawiający, zgodnie z Rozporządzeniem 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z 2020r. poz. 2452), określa niezbędne wymagania sprzętowo - aplikacyjne umożliwiające pracę na </w:t>
      </w:r>
      <w:bookmarkStart w:id="8" w:name="_Hlk133573332"/>
      <w:r w:rsidRPr="00E164E3">
        <w:fldChar w:fldCharType="begin"/>
      </w:r>
      <w:r w:rsidRPr="00E164E3">
        <w:instrText>HYPERLINK "https://platformazakupowa.pl/" \h</w:instrText>
      </w:r>
      <w:r w:rsidRPr="00E164E3">
        <w:fldChar w:fldCharType="separate"/>
      </w:r>
      <w:r w:rsidRPr="00E164E3">
        <w:rPr>
          <w:rFonts w:cs="Calibri"/>
          <w:color w:val="1155CC"/>
          <w:u w:val="single"/>
        </w:rPr>
        <w:t>platformazakupowa.pl</w:t>
      </w:r>
      <w:r w:rsidRPr="00E164E3">
        <w:rPr>
          <w:rFonts w:cs="Calibri"/>
          <w:color w:val="1155CC"/>
          <w:u w:val="single"/>
        </w:rPr>
        <w:fldChar w:fldCharType="end"/>
      </w:r>
      <w:bookmarkEnd w:id="8"/>
      <w:r w:rsidRPr="00E164E3">
        <w:rPr>
          <w:rFonts w:cs="Calibri"/>
        </w:rPr>
        <w:t>, tj.:</w:t>
      </w:r>
    </w:p>
    <w:p w14:paraId="50521C4C" w14:textId="77777777" w:rsidR="00E164E3" w:rsidRPr="00E164E3" w:rsidRDefault="00E164E3" w:rsidP="00247B53">
      <w:pPr>
        <w:numPr>
          <w:ilvl w:val="1"/>
          <w:numId w:val="71"/>
        </w:numPr>
        <w:spacing w:after="0" w:line="320" w:lineRule="auto"/>
        <w:ind w:left="709" w:hanging="283"/>
        <w:jc w:val="both"/>
        <w:rPr>
          <w:rFonts w:cs="Calibri"/>
        </w:rPr>
      </w:pPr>
      <w:r w:rsidRPr="00E164E3">
        <w:rPr>
          <w:rFonts w:cs="Calibri"/>
        </w:rPr>
        <w:t>stały dostęp do sieci Internet o gwarantowanej przepustowości nie mniejszej niż 512 kb/s,</w:t>
      </w:r>
    </w:p>
    <w:p w14:paraId="79147ECD" w14:textId="77777777" w:rsidR="00E164E3" w:rsidRPr="00E164E3" w:rsidRDefault="00E164E3" w:rsidP="00247B53">
      <w:pPr>
        <w:numPr>
          <w:ilvl w:val="1"/>
          <w:numId w:val="71"/>
        </w:numPr>
        <w:spacing w:after="0" w:line="320" w:lineRule="auto"/>
        <w:ind w:left="709" w:hanging="283"/>
        <w:jc w:val="both"/>
        <w:rPr>
          <w:rFonts w:cs="Calibri"/>
        </w:rPr>
      </w:pPr>
      <w:r w:rsidRPr="00E164E3">
        <w:rPr>
          <w:rFonts w:cs="Calibri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22516D98" w14:textId="77777777" w:rsidR="00E164E3" w:rsidRPr="00E164E3" w:rsidRDefault="00E164E3" w:rsidP="00247B53">
      <w:pPr>
        <w:numPr>
          <w:ilvl w:val="1"/>
          <w:numId w:val="71"/>
        </w:numPr>
        <w:spacing w:after="0" w:line="320" w:lineRule="auto"/>
        <w:ind w:left="709" w:hanging="283"/>
        <w:jc w:val="both"/>
        <w:rPr>
          <w:rFonts w:cs="Calibri"/>
        </w:rPr>
      </w:pPr>
      <w:r w:rsidRPr="00E164E3">
        <w:rPr>
          <w:rFonts w:cs="Calibri"/>
        </w:rPr>
        <w:t>zainstalowana dowolna, inna przeglądarka internetowa niż Internet Explorer,</w:t>
      </w:r>
    </w:p>
    <w:p w14:paraId="28E62215" w14:textId="77777777" w:rsidR="00E164E3" w:rsidRPr="00E164E3" w:rsidRDefault="00E164E3" w:rsidP="00247B53">
      <w:pPr>
        <w:numPr>
          <w:ilvl w:val="1"/>
          <w:numId w:val="71"/>
        </w:numPr>
        <w:spacing w:after="0" w:line="320" w:lineRule="auto"/>
        <w:ind w:left="709" w:hanging="283"/>
        <w:jc w:val="both"/>
        <w:rPr>
          <w:rFonts w:cs="Calibri"/>
        </w:rPr>
      </w:pPr>
      <w:r w:rsidRPr="00E164E3">
        <w:rPr>
          <w:rFonts w:cs="Calibri"/>
        </w:rPr>
        <w:t>włączona obsługa JavaScript,</w:t>
      </w:r>
    </w:p>
    <w:p w14:paraId="1FB64C82" w14:textId="77777777" w:rsidR="00E164E3" w:rsidRPr="00E164E3" w:rsidRDefault="00E164E3" w:rsidP="00247B53">
      <w:pPr>
        <w:numPr>
          <w:ilvl w:val="1"/>
          <w:numId w:val="71"/>
        </w:numPr>
        <w:spacing w:after="0" w:line="320" w:lineRule="auto"/>
        <w:ind w:left="709" w:hanging="283"/>
        <w:jc w:val="both"/>
        <w:rPr>
          <w:rFonts w:cs="Calibri"/>
        </w:rPr>
      </w:pPr>
      <w:r w:rsidRPr="00E164E3">
        <w:rPr>
          <w:rFonts w:cs="Calibri"/>
        </w:rPr>
        <w:t>zainstalowany program Adobe Acrobat Reader lub inny obsługujący format plików .pdf,</w:t>
      </w:r>
    </w:p>
    <w:p w14:paraId="2FA1D8A4" w14:textId="77777777" w:rsidR="00E164E3" w:rsidRPr="00E164E3" w:rsidRDefault="00E164E3" w:rsidP="00247B53">
      <w:pPr>
        <w:numPr>
          <w:ilvl w:val="1"/>
          <w:numId w:val="71"/>
        </w:numPr>
        <w:spacing w:after="0" w:line="320" w:lineRule="auto"/>
        <w:ind w:left="709" w:hanging="283"/>
        <w:jc w:val="both"/>
        <w:rPr>
          <w:rFonts w:cs="Calibri"/>
        </w:rPr>
      </w:pPr>
      <w:r w:rsidRPr="00E164E3">
        <w:rPr>
          <w:rFonts w:cs="Calibri"/>
        </w:rPr>
        <w:t>szyfrowanie na platformazakupowa.pl odbywa się za pomocą protokołu TLS 1.3.</w:t>
      </w:r>
    </w:p>
    <w:p w14:paraId="6F00D501" w14:textId="77777777" w:rsidR="00E164E3" w:rsidRPr="00E164E3" w:rsidRDefault="00E164E3" w:rsidP="00247B53">
      <w:pPr>
        <w:numPr>
          <w:ilvl w:val="1"/>
          <w:numId w:val="71"/>
        </w:numPr>
        <w:spacing w:after="0" w:line="320" w:lineRule="auto"/>
        <w:ind w:left="709" w:hanging="283"/>
        <w:jc w:val="both"/>
        <w:rPr>
          <w:rFonts w:cs="Calibri"/>
        </w:rPr>
      </w:pPr>
      <w:r w:rsidRPr="00E164E3">
        <w:rPr>
          <w:rFonts w:cs="Calibri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0DF887DE" w14:textId="77777777" w:rsidR="00E164E3" w:rsidRPr="00E164E3" w:rsidRDefault="00E164E3" w:rsidP="00247B53">
      <w:pPr>
        <w:numPr>
          <w:ilvl w:val="0"/>
          <w:numId w:val="69"/>
        </w:numPr>
        <w:spacing w:after="0" w:line="320" w:lineRule="auto"/>
        <w:ind w:left="284" w:hanging="284"/>
        <w:jc w:val="both"/>
        <w:rPr>
          <w:rFonts w:cs="Calibri"/>
        </w:rPr>
      </w:pPr>
      <w:r w:rsidRPr="00E164E3">
        <w:rPr>
          <w:rFonts w:cs="Calibri"/>
        </w:rPr>
        <w:t>Wykonawca, przystępując do niniejszego postępowania o udzielenie zamówienia publicznego:</w:t>
      </w:r>
    </w:p>
    <w:p w14:paraId="128116E9" w14:textId="16ADFBA8" w:rsidR="00E164E3" w:rsidRPr="00E164E3" w:rsidRDefault="00E164E3" w:rsidP="00247B53">
      <w:pPr>
        <w:numPr>
          <w:ilvl w:val="1"/>
          <w:numId w:val="72"/>
        </w:numPr>
        <w:spacing w:after="0" w:line="320" w:lineRule="auto"/>
        <w:ind w:left="709" w:hanging="283"/>
        <w:jc w:val="both"/>
        <w:rPr>
          <w:rFonts w:cs="Calibri"/>
        </w:rPr>
      </w:pPr>
      <w:r w:rsidRPr="00E164E3">
        <w:rPr>
          <w:rFonts w:cs="Calibri"/>
        </w:rPr>
        <w:t xml:space="preserve">akceptuje warunki korzystania z </w:t>
      </w:r>
      <w:hyperlink r:id="rId16">
        <w:r w:rsidRPr="00E164E3">
          <w:rPr>
            <w:rFonts w:cs="Calibri"/>
            <w:color w:val="1155CC"/>
            <w:u w:val="single"/>
          </w:rPr>
          <w:t>platformazakupowa.pl</w:t>
        </w:r>
      </w:hyperlink>
      <w:r w:rsidRPr="00E164E3">
        <w:rPr>
          <w:rFonts w:cs="Calibri"/>
        </w:rPr>
        <w:t xml:space="preserve"> określone w Regulaminie zamieszczonym na stronie internetowej </w:t>
      </w:r>
      <w:hyperlink r:id="rId17">
        <w:r w:rsidRPr="00E164E3">
          <w:rPr>
            <w:rFonts w:cs="Calibri"/>
          </w:rPr>
          <w:t>pod linkiem</w:t>
        </w:r>
      </w:hyperlink>
      <w:r w:rsidRPr="00E164E3">
        <w:rPr>
          <w:rFonts w:cs="Calibri"/>
        </w:rPr>
        <w:t xml:space="preserve">  w zakładce „Regulamin" oraz uznaje go</w:t>
      </w:r>
      <w:r w:rsidR="006F5C58">
        <w:rPr>
          <w:rFonts w:cs="Calibri"/>
        </w:rPr>
        <w:t xml:space="preserve"> </w:t>
      </w:r>
      <w:r w:rsidRPr="00E164E3">
        <w:rPr>
          <w:rFonts w:cs="Calibri"/>
        </w:rPr>
        <w:t>za wiążący,</w:t>
      </w:r>
    </w:p>
    <w:p w14:paraId="7D589227" w14:textId="77777777" w:rsidR="00E164E3" w:rsidRPr="00E164E3" w:rsidRDefault="00E164E3" w:rsidP="00247B53">
      <w:pPr>
        <w:numPr>
          <w:ilvl w:val="1"/>
          <w:numId w:val="72"/>
        </w:numPr>
        <w:spacing w:after="0" w:line="320" w:lineRule="auto"/>
        <w:ind w:left="709" w:hanging="283"/>
        <w:jc w:val="both"/>
        <w:rPr>
          <w:rFonts w:cs="Calibri"/>
        </w:rPr>
      </w:pPr>
      <w:r w:rsidRPr="00E164E3">
        <w:rPr>
          <w:rFonts w:cs="Calibri"/>
        </w:rPr>
        <w:t xml:space="preserve">zapoznał i stosuje się do Instrukcji składania ofert/wniosków dostępnej pod adresem: </w:t>
      </w:r>
      <w:hyperlink r:id="rId18" w:history="1">
        <w:r w:rsidRPr="00E164E3">
          <w:rPr>
            <w:color w:val="0563C1"/>
            <w:u w:val="single"/>
          </w:rPr>
          <w:t>https://platformazakupowa.pl/strona/45-instrukcje</w:t>
        </w:r>
      </w:hyperlink>
      <w:r w:rsidRPr="00E164E3">
        <w:t xml:space="preserve"> </w:t>
      </w:r>
      <w:r w:rsidRPr="00E164E3">
        <w:rPr>
          <w:rFonts w:cs="Calibri"/>
        </w:rPr>
        <w:t xml:space="preserve"> </w:t>
      </w:r>
    </w:p>
    <w:p w14:paraId="49EBD422" w14:textId="77777777" w:rsidR="00E164E3" w:rsidRPr="00E164E3" w:rsidRDefault="00E164E3" w:rsidP="00247B53">
      <w:pPr>
        <w:numPr>
          <w:ilvl w:val="0"/>
          <w:numId w:val="69"/>
        </w:numPr>
        <w:spacing w:after="0" w:line="300" w:lineRule="auto"/>
        <w:ind w:left="284" w:hanging="284"/>
        <w:jc w:val="both"/>
        <w:rPr>
          <w:rFonts w:cs="Calibri"/>
        </w:rPr>
      </w:pPr>
      <w:r w:rsidRPr="00E164E3">
        <w:rPr>
          <w:rFonts w:cs="Calibri"/>
          <w:b/>
        </w:rPr>
        <w:t xml:space="preserve">Zamawiający nie ponosi odpowiedzialności za złożenie oferty w sposób niezgodny z Instrukcją korzystania z </w:t>
      </w:r>
      <w:hyperlink r:id="rId19">
        <w:r w:rsidRPr="00E164E3">
          <w:rPr>
            <w:rFonts w:cs="Calibri"/>
            <w:color w:val="1155CC"/>
            <w:u w:val="single"/>
          </w:rPr>
          <w:t>platformazakupowa.pl</w:t>
        </w:r>
      </w:hyperlink>
      <w:r w:rsidRPr="00E164E3">
        <w:rPr>
          <w:rFonts w:cs="Calibri"/>
        </w:rPr>
        <w:t xml:space="preserve">, w szczególności za sytuację, gdy zamawiający zapozna się </w:t>
      </w:r>
      <w:r w:rsidRPr="00E164E3">
        <w:rPr>
          <w:rFonts w:cs="Calibri"/>
        </w:rPr>
        <w:br/>
        <w:t>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773600D4" w14:textId="2B9C070B" w:rsidR="00E164E3" w:rsidRPr="00E164E3" w:rsidRDefault="00E164E3" w:rsidP="00247B53">
      <w:pPr>
        <w:numPr>
          <w:ilvl w:val="0"/>
          <w:numId w:val="69"/>
        </w:numPr>
        <w:spacing w:after="0" w:line="300" w:lineRule="auto"/>
        <w:ind w:left="284" w:hanging="284"/>
        <w:jc w:val="both"/>
        <w:rPr>
          <w:rFonts w:cs="Calibri"/>
        </w:rPr>
      </w:pPr>
      <w:r w:rsidRPr="00E164E3">
        <w:rPr>
          <w:rFonts w:cs="Calibri"/>
        </w:rPr>
        <w:t xml:space="preserve">Zamawiający informuje, że instrukcje korzystania z </w:t>
      </w:r>
      <w:hyperlink r:id="rId20">
        <w:r w:rsidRPr="00E164E3">
          <w:rPr>
            <w:rFonts w:cs="Calibri"/>
            <w:color w:val="1155CC"/>
            <w:u w:val="single"/>
          </w:rPr>
          <w:t>platformazakupowa.pl</w:t>
        </w:r>
      </w:hyperlink>
      <w:r w:rsidRPr="00E164E3">
        <w:rPr>
          <w:rFonts w:cs="Calibri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1">
        <w:r w:rsidRPr="00E164E3">
          <w:rPr>
            <w:rFonts w:cs="Calibri"/>
          </w:rPr>
          <w:t>platformazakupowa.pl</w:t>
        </w:r>
      </w:hyperlink>
      <w:r w:rsidRPr="00E164E3">
        <w:rPr>
          <w:rFonts w:cs="Calibri"/>
        </w:rPr>
        <w:t xml:space="preserve"> znajdują się w zakładce „Instrukcje dla Wykonawców" na stronie internetowej pod adresem: </w:t>
      </w:r>
      <w:hyperlink r:id="rId22" w:history="1">
        <w:r w:rsidRPr="00E164E3">
          <w:rPr>
            <w:color w:val="0563C1"/>
            <w:u w:val="single"/>
          </w:rPr>
          <w:t>https://platformazakupowa.pl/strona/45-instrukcje</w:t>
        </w:r>
      </w:hyperlink>
    </w:p>
    <w:p w14:paraId="6DCAB51B" w14:textId="77777777" w:rsidR="00E164E3" w:rsidRPr="00E164E3" w:rsidRDefault="00E164E3" w:rsidP="00247B53">
      <w:pPr>
        <w:widowControl w:val="0"/>
        <w:numPr>
          <w:ilvl w:val="0"/>
          <w:numId w:val="69"/>
        </w:numPr>
        <w:tabs>
          <w:tab w:val="left" w:pos="284"/>
        </w:tabs>
        <w:spacing w:after="0" w:line="300" w:lineRule="auto"/>
        <w:ind w:left="284" w:hanging="284"/>
        <w:jc w:val="both"/>
        <w:rPr>
          <w:rFonts w:cs="Calibri"/>
        </w:rPr>
      </w:pPr>
      <w:r w:rsidRPr="00E164E3">
        <w:rPr>
          <w:rFonts w:cs="Calibri"/>
        </w:rPr>
        <w:t xml:space="preserve">Zamawiający nie przewiduje sposobu komunikowania się z Wykonawcami w inny sposób niż przy </w:t>
      </w:r>
      <w:r w:rsidRPr="00E164E3">
        <w:rPr>
          <w:rFonts w:cs="Calibri"/>
        </w:rPr>
        <w:lastRenderedPageBreak/>
        <w:t>użyciu środków komunikacji elektronicznej, wskazanych w SWZ.</w:t>
      </w:r>
    </w:p>
    <w:p w14:paraId="1492C2D3" w14:textId="77777777" w:rsidR="00E164E3" w:rsidRPr="00E164E3" w:rsidRDefault="00E164E3" w:rsidP="00247B53">
      <w:pPr>
        <w:widowControl w:val="0"/>
        <w:numPr>
          <w:ilvl w:val="0"/>
          <w:numId w:val="69"/>
        </w:numPr>
        <w:tabs>
          <w:tab w:val="left" w:pos="284"/>
        </w:tabs>
        <w:spacing w:after="0" w:line="300" w:lineRule="auto"/>
        <w:ind w:left="284" w:hanging="426"/>
        <w:jc w:val="both"/>
        <w:rPr>
          <w:rFonts w:cs="Calibri"/>
        </w:rPr>
      </w:pPr>
      <w:r w:rsidRPr="00E164E3">
        <w:rPr>
          <w:rFonts w:eastAsia="Arial" w:cs="Calibri"/>
          <w:color w:val="000000"/>
          <w:lang w:eastAsia="pl-PL"/>
        </w:rPr>
        <w:t>Wykonawca może zwrócić się do Zamawiającego o wyjaśnienie treści SWZ. Wszelkie pytania dotyczące wyjaśnienia treści SWZ powinny być wnoszone w języku polskim lub wraz z tłumaczeniem na język polski. Zapytania Wykonawcy przekazują przy użyciu środków komunikacji elektronicznej, wskazanych w SWZ.</w:t>
      </w:r>
    </w:p>
    <w:p w14:paraId="5D48CF6C" w14:textId="77777777" w:rsidR="00E164E3" w:rsidRPr="00E164E3" w:rsidRDefault="00E164E3" w:rsidP="00247B53">
      <w:pPr>
        <w:widowControl w:val="0"/>
        <w:numPr>
          <w:ilvl w:val="0"/>
          <w:numId w:val="69"/>
        </w:numPr>
        <w:tabs>
          <w:tab w:val="left" w:pos="284"/>
        </w:tabs>
        <w:spacing w:after="0" w:line="300" w:lineRule="auto"/>
        <w:ind w:left="284" w:hanging="426"/>
        <w:jc w:val="both"/>
        <w:rPr>
          <w:rFonts w:eastAsia="Arial" w:cs="Calibri"/>
          <w:color w:val="0563C1"/>
          <w:u w:val="single"/>
        </w:rPr>
      </w:pPr>
      <w:r w:rsidRPr="00E164E3">
        <w:rPr>
          <w:rFonts w:eastAsia="Arial" w:cs="Calibri"/>
          <w:color w:val="000000"/>
          <w:lang w:eastAsia="pl-PL"/>
        </w:rPr>
        <w:t xml:space="preserve">Jeżeli wniosek o wyjaśnienie treści SWZ wpłynie do Zamawiającego nie później niż na 4 dni przed upływem wyznaczonego terminu składania ofert, Zamawiający udzieli wyjaśnień niezwłocznie, jednak nie później niż na 2 dni przed upływem terminu składania ofert. Jeżeli wniosek o wyjaśnienie treści SWZ wpłynął po upływie terminu, o którym mowa powyżej, lub dotyczy udzielonych wyjaśnień, Zamawiający może udzielić wyjaśnień albo pozostawić wniosek bez rozpoznania. Zamawiający zamieści wyjaśnienia na stronie internetowej, na której udostępniono SWZ platformazakupowa.pl </w:t>
      </w:r>
      <w:r w:rsidRPr="00E164E3">
        <w:t xml:space="preserve"> </w:t>
      </w:r>
    </w:p>
    <w:p w14:paraId="4D4A59F8" w14:textId="77777777" w:rsidR="00E164E3" w:rsidRPr="00E164E3" w:rsidRDefault="00E164E3" w:rsidP="00247B53">
      <w:pPr>
        <w:widowControl w:val="0"/>
        <w:numPr>
          <w:ilvl w:val="0"/>
          <w:numId w:val="69"/>
        </w:numPr>
        <w:tabs>
          <w:tab w:val="left" w:pos="284"/>
        </w:tabs>
        <w:spacing w:after="0" w:line="300" w:lineRule="auto"/>
        <w:ind w:left="284" w:hanging="426"/>
        <w:jc w:val="both"/>
        <w:rPr>
          <w:rFonts w:cs="Calibri"/>
        </w:rPr>
      </w:pPr>
      <w:r w:rsidRPr="00E164E3">
        <w:rPr>
          <w:rFonts w:eastAsia="Arial" w:cs="Calibri"/>
          <w:color w:val="000000"/>
          <w:lang w:eastAsia="pl-PL"/>
        </w:rPr>
        <w:t>Przedłużenie terminu składania ofert nie wpływa na bieg terminu składania wniosku, o wyjaśnienie treści SWZ.</w:t>
      </w:r>
    </w:p>
    <w:p w14:paraId="386A62F9" w14:textId="77777777" w:rsidR="00E164E3" w:rsidRPr="00E164E3" w:rsidRDefault="00E164E3" w:rsidP="00247B53">
      <w:pPr>
        <w:widowControl w:val="0"/>
        <w:numPr>
          <w:ilvl w:val="0"/>
          <w:numId w:val="69"/>
        </w:numPr>
        <w:tabs>
          <w:tab w:val="left" w:pos="284"/>
        </w:tabs>
        <w:suppressAutoHyphens/>
        <w:spacing w:after="0" w:line="300" w:lineRule="auto"/>
        <w:ind w:left="284" w:hanging="426"/>
        <w:jc w:val="both"/>
        <w:rPr>
          <w:rFonts w:cs="Calibri"/>
        </w:rPr>
      </w:pPr>
      <w:r w:rsidRPr="00E164E3">
        <w:rPr>
          <w:rFonts w:eastAsia="Times New Roman" w:cs="Calibri"/>
          <w:lang w:eastAsia="ar-SA"/>
        </w:rPr>
        <w:t>Zamawiający nie przewiduje zwołania zebrania Wykonawców w celu wyjaśnienia wątpliwości dotyczących SWZ.</w:t>
      </w:r>
    </w:p>
    <w:p w14:paraId="6463C92A" w14:textId="77777777" w:rsidR="00E164E3" w:rsidRPr="00E164E3" w:rsidRDefault="00E164E3" w:rsidP="00247B53">
      <w:pPr>
        <w:widowControl w:val="0"/>
        <w:numPr>
          <w:ilvl w:val="0"/>
          <w:numId w:val="69"/>
        </w:numPr>
        <w:tabs>
          <w:tab w:val="left" w:pos="284"/>
        </w:tabs>
        <w:suppressAutoHyphens/>
        <w:spacing w:after="0" w:line="300" w:lineRule="auto"/>
        <w:ind w:left="284" w:hanging="426"/>
        <w:jc w:val="both"/>
        <w:rPr>
          <w:rFonts w:cs="Calibri"/>
        </w:rPr>
      </w:pPr>
      <w:r w:rsidRPr="00E164E3">
        <w:rPr>
          <w:rFonts w:eastAsia="Times New Roman" w:cs="Calibri"/>
          <w:lang w:eastAsia="ar-SA"/>
        </w:rPr>
        <w:t xml:space="preserve">W uzasadnionych przypadkach Zamawiający może przed upływem terminu składania ofert, zmienić treść SWZ. </w:t>
      </w:r>
    </w:p>
    <w:p w14:paraId="632940E0" w14:textId="77777777" w:rsidR="00E164E3" w:rsidRPr="00E164E3" w:rsidRDefault="00E164E3" w:rsidP="00247B53">
      <w:pPr>
        <w:widowControl w:val="0"/>
        <w:numPr>
          <w:ilvl w:val="0"/>
          <w:numId w:val="69"/>
        </w:numPr>
        <w:tabs>
          <w:tab w:val="left" w:pos="284"/>
        </w:tabs>
        <w:suppressAutoHyphens/>
        <w:spacing w:after="0" w:line="300" w:lineRule="auto"/>
        <w:ind w:left="284" w:hanging="426"/>
        <w:jc w:val="both"/>
        <w:rPr>
          <w:rFonts w:cs="Calibri"/>
        </w:rPr>
      </w:pPr>
      <w:r w:rsidRPr="00E164E3">
        <w:rPr>
          <w:rFonts w:eastAsia="Times New Roman" w:cs="Calibri"/>
          <w:lang w:eastAsia="ar-SA"/>
        </w:rPr>
        <w:t>W przypadku, gdy zmiana treści SWZ będzie prowadziła do zmiany treści ogłoszenia o zamówieniu zamieszczonego w Biuletynie Zamówień Publicznych, Zamawiający przedłuży termin składania ofert o czas niezbędny do wprowadzenia tych zmian w ofertach, o ile uzna to za konieczne. Ponadto w przypadku, gdy zmiana będzie istotna, tj. w szczególności dotyczyć będzie określenia przedmiotu, wielkości lub zakresu zamówienia, kryteriów o wynagrodzenia ofert, warunków udziału w postępowaniu lub sposobu o wynagrodzenia ich spełniania, Zamawiający przedłuży termin składania ofert o czas niezbędny na wprowadzenie tych zmian w ofertach.</w:t>
      </w:r>
    </w:p>
    <w:p w14:paraId="40AAAB70" w14:textId="77777777" w:rsidR="00E164E3" w:rsidRPr="00E164E3" w:rsidRDefault="00E164E3" w:rsidP="00247B53">
      <w:pPr>
        <w:numPr>
          <w:ilvl w:val="0"/>
          <w:numId w:val="69"/>
        </w:numPr>
        <w:tabs>
          <w:tab w:val="left" w:pos="284"/>
        </w:tabs>
        <w:suppressAutoHyphens/>
        <w:spacing w:after="0" w:line="300" w:lineRule="auto"/>
        <w:ind w:left="284" w:hanging="426"/>
        <w:jc w:val="both"/>
        <w:rPr>
          <w:rFonts w:cs="Calibri"/>
        </w:rPr>
      </w:pPr>
      <w:r w:rsidRPr="00E164E3">
        <w:rPr>
          <w:rFonts w:eastAsia="Times New Roman" w:cs="Calibri"/>
          <w:lang w:eastAsia="ar-SA"/>
        </w:rPr>
        <w:t xml:space="preserve">Zamawiający przekaże Biuletynowi Zamówień Publicznych ogłoszenie o zmianie treści ogłoszenia </w:t>
      </w:r>
      <w:r w:rsidRPr="00E164E3">
        <w:rPr>
          <w:rFonts w:eastAsia="Times New Roman" w:cs="Calibri"/>
          <w:lang w:eastAsia="ar-SA"/>
        </w:rPr>
        <w:br/>
        <w:t>o zamówieniu (uwzględniające również ewentualną zmianę terminu składania ofert).</w:t>
      </w:r>
    </w:p>
    <w:p w14:paraId="6E7FCE43" w14:textId="77777777" w:rsidR="00E164E3" w:rsidRPr="00E164E3" w:rsidRDefault="00E164E3" w:rsidP="00247B53">
      <w:pPr>
        <w:widowControl w:val="0"/>
        <w:numPr>
          <w:ilvl w:val="0"/>
          <w:numId w:val="69"/>
        </w:numPr>
        <w:tabs>
          <w:tab w:val="left" w:pos="284"/>
        </w:tabs>
        <w:suppressAutoHyphens/>
        <w:spacing w:after="0" w:line="300" w:lineRule="auto"/>
        <w:ind w:left="284" w:hanging="426"/>
        <w:jc w:val="both"/>
        <w:rPr>
          <w:rFonts w:cs="Calibri"/>
        </w:rPr>
      </w:pPr>
      <w:r w:rsidRPr="00E164E3">
        <w:rPr>
          <w:rFonts w:eastAsia="Times New Roman" w:cs="Calibri"/>
          <w:lang w:eastAsia="ar-SA"/>
        </w:rPr>
        <w:t>Zamawiający przedłuży termin składania ofert, jeżeli w wyniku zmiany treści SWZ, nieprowadzącej do zmiany treści ogłoszenia o zamówieniu, niezbędny będzie dodatkowy czas na wprowadzenie zmian w ofertach. O przedłużeniu terminu składania ofert Zamawiający poinformuje Wykonawców, którym przekazano SWZ. Zamawiający przekaże Biuletynowi Zamówień Publicznych ogłoszenie o zmianie ogłoszenia uwzględniające zmianę terminu składania ofert.</w:t>
      </w:r>
    </w:p>
    <w:p w14:paraId="3818D3BB" w14:textId="77777777" w:rsidR="00E164E3" w:rsidRPr="00E164E3" w:rsidRDefault="00E164E3" w:rsidP="00247B53">
      <w:pPr>
        <w:widowControl w:val="0"/>
        <w:numPr>
          <w:ilvl w:val="0"/>
          <w:numId w:val="69"/>
        </w:numPr>
        <w:tabs>
          <w:tab w:val="left" w:pos="284"/>
        </w:tabs>
        <w:suppressAutoHyphens/>
        <w:spacing w:after="0" w:line="300" w:lineRule="auto"/>
        <w:ind w:left="284" w:hanging="426"/>
        <w:jc w:val="both"/>
        <w:rPr>
          <w:rFonts w:cs="Calibri"/>
        </w:rPr>
      </w:pPr>
      <w:r w:rsidRPr="00E164E3">
        <w:rPr>
          <w:rFonts w:eastAsia="Arial" w:cs="Calibri"/>
          <w:color w:val="000000"/>
          <w:lang w:eastAsia="pl-PL"/>
        </w:rPr>
        <w:t>W przypadku przedłużenia terminu wszelkie prawa i zobowiązania Zamawiającego i Wykonawcy odnośnie wcześniej ustalonego terminu będą podlegały nowemu terminowi.</w:t>
      </w:r>
    </w:p>
    <w:p w14:paraId="2B7F7C49" w14:textId="77777777" w:rsidR="00E164E3" w:rsidRPr="00E164E3" w:rsidRDefault="00E164E3" w:rsidP="00247B53">
      <w:pPr>
        <w:widowControl w:val="0"/>
        <w:numPr>
          <w:ilvl w:val="0"/>
          <w:numId w:val="69"/>
        </w:numPr>
        <w:tabs>
          <w:tab w:val="left" w:pos="284"/>
        </w:tabs>
        <w:suppressAutoHyphens/>
        <w:spacing w:after="0" w:line="300" w:lineRule="auto"/>
        <w:ind w:left="284" w:hanging="426"/>
        <w:contextualSpacing/>
        <w:jc w:val="both"/>
        <w:rPr>
          <w:rFonts w:cs="Calibri"/>
        </w:rPr>
      </w:pPr>
      <w:r w:rsidRPr="00E164E3">
        <w:rPr>
          <w:rFonts w:eastAsia="Arial" w:cs="Calibri"/>
          <w:color w:val="000000"/>
          <w:lang w:eastAsia="pl-PL"/>
        </w:rPr>
        <w:t>Osoby uprawnione do komunikowania się z wykonawcami ze strony Zamawiającego to:</w:t>
      </w:r>
    </w:p>
    <w:p w14:paraId="54CFBDB5" w14:textId="77777777" w:rsidR="00E164E3" w:rsidRPr="00E164E3" w:rsidRDefault="00E164E3" w:rsidP="00247B53">
      <w:pPr>
        <w:numPr>
          <w:ilvl w:val="0"/>
          <w:numId w:val="68"/>
        </w:numPr>
        <w:suppressAutoHyphens/>
        <w:spacing w:after="0" w:line="300" w:lineRule="auto"/>
        <w:ind w:left="709" w:hanging="283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>Weronika Jagielska - tel. (22) 277-47-22;</w:t>
      </w:r>
    </w:p>
    <w:p w14:paraId="40ADA3A4" w14:textId="77777777" w:rsidR="00E164E3" w:rsidRPr="00E164E3" w:rsidRDefault="00E164E3" w:rsidP="00247B53">
      <w:pPr>
        <w:numPr>
          <w:ilvl w:val="0"/>
          <w:numId w:val="68"/>
        </w:numPr>
        <w:suppressAutoHyphens/>
        <w:spacing w:after="0" w:line="300" w:lineRule="auto"/>
        <w:ind w:left="709" w:hanging="283"/>
        <w:rPr>
          <w:rFonts w:cs="Calibri"/>
          <w:color w:val="auto"/>
          <w:lang w:eastAsia="ar-SA"/>
        </w:rPr>
      </w:pPr>
      <w:r w:rsidRPr="00E164E3">
        <w:rPr>
          <w:rFonts w:eastAsia="Arial" w:cs="Calibri"/>
          <w:color w:val="000000"/>
          <w:lang w:eastAsia="pl-PL"/>
        </w:rPr>
        <w:t>Katarzyna Dąbrowska – tel. (22) 277-47-72;</w:t>
      </w:r>
    </w:p>
    <w:p w14:paraId="7D6F1A59" w14:textId="606BB114" w:rsidR="00FB0DE3" w:rsidRPr="00247B6B" w:rsidRDefault="00E164E3" w:rsidP="00E164E3">
      <w:pPr>
        <w:widowControl w:val="0"/>
        <w:tabs>
          <w:tab w:val="left" w:pos="284"/>
        </w:tabs>
        <w:spacing w:after="0" w:line="300" w:lineRule="auto"/>
        <w:ind w:left="284"/>
        <w:jc w:val="both"/>
        <w:rPr>
          <w:rFonts w:asciiTheme="minorHAnsi" w:hAnsiTheme="minorHAnsi" w:cstheme="minorHAnsi"/>
          <w:lang w:val="en-GB"/>
        </w:rPr>
      </w:pPr>
      <w:r w:rsidRPr="00E164E3">
        <w:rPr>
          <w:rFonts w:eastAsia="Arial" w:cs="Calibri"/>
          <w:color w:val="000000"/>
          <w:lang w:val="en-US" w:eastAsia="pl-PL"/>
        </w:rPr>
        <w:t xml:space="preserve">e-mail: </w:t>
      </w:r>
      <w:hyperlink r:id="rId23" w:history="1"/>
      <w:r w:rsidRPr="00E164E3">
        <w:rPr>
          <w:rFonts w:cs="Calibri"/>
          <w:lang w:val="en-US"/>
        </w:rPr>
        <w:t xml:space="preserve"> </w:t>
      </w:r>
      <w:hyperlink r:id="rId24" w:history="1">
        <w:r w:rsidRPr="00E164E3">
          <w:rPr>
            <w:rFonts w:cs="Calibri"/>
            <w:color w:val="0563C1"/>
            <w:u w:val="single"/>
            <w:lang w:val="en-US"/>
          </w:rPr>
          <w:t>zp.mbfo@eduwarszawa.pl</w:t>
        </w:r>
      </w:hyperlink>
    </w:p>
    <w:p w14:paraId="067FB8FE" w14:textId="77777777" w:rsidR="00501211" w:rsidRPr="00247B6B" w:rsidRDefault="00501211" w:rsidP="007D2AF4">
      <w:pPr>
        <w:tabs>
          <w:tab w:val="left" w:pos="4860"/>
        </w:tabs>
        <w:spacing w:after="0" w:line="300" w:lineRule="auto"/>
        <w:jc w:val="both"/>
        <w:rPr>
          <w:rFonts w:asciiTheme="minorHAnsi" w:hAnsiTheme="minorHAnsi" w:cstheme="minorHAnsi"/>
          <w:b/>
          <w:lang w:val="en-GB" w:eastAsia="pl-PL"/>
        </w:rPr>
      </w:pPr>
    </w:p>
    <w:p w14:paraId="41D624B1" w14:textId="77777777" w:rsidR="003C1AF8" w:rsidRPr="00314DFE" w:rsidRDefault="003C1AF8" w:rsidP="007D2AF4">
      <w:pPr>
        <w:tabs>
          <w:tab w:val="left" w:pos="4860"/>
        </w:tabs>
        <w:spacing w:after="0" w:line="300" w:lineRule="auto"/>
        <w:jc w:val="both"/>
        <w:rPr>
          <w:rFonts w:asciiTheme="minorHAnsi" w:hAnsiTheme="minorHAnsi" w:cstheme="minorHAnsi"/>
          <w:b/>
          <w:lang w:eastAsia="pl-PL"/>
        </w:rPr>
      </w:pPr>
      <w:r w:rsidRPr="00314DFE">
        <w:rPr>
          <w:rFonts w:asciiTheme="minorHAnsi" w:hAnsiTheme="minorHAnsi" w:cstheme="minorHAnsi"/>
          <w:b/>
          <w:lang w:eastAsia="pl-PL"/>
        </w:rPr>
        <w:t>V</w:t>
      </w:r>
      <w:r w:rsidR="00003B35" w:rsidRPr="00314DFE">
        <w:rPr>
          <w:rFonts w:asciiTheme="minorHAnsi" w:hAnsiTheme="minorHAnsi" w:cstheme="minorHAnsi"/>
          <w:b/>
          <w:lang w:eastAsia="pl-PL"/>
        </w:rPr>
        <w:t>I</w:t>
      </w:r>
      <w:r w:rsidRPr="00314DFE">
        <w:rPr>
          <w:rFonts w:asciiTheme="minorHAnsi" w:hAnsiTheme="minorHAnsi" w:cstheme="minorHAnsi"/>
          <w:b/>
          <w:lang w:eastAsia="pl-PL"/>
        </w:rPr>
        <w:t>. Termin związania ofertą</w:t>
      </w:r>
    </w:p>
    <w:p w14:paraId="4F4A830D" w14:textId="738E6276" w:rsidR="003C1AF8" w:rsidRPr="00314DFE" w:rsidRDefault="003C1AF8" w:rsidP="00247B53">
      <w:pPr>
        <w:pStyle w:val="Akapitzlist"/>
        <w:numPr>
          <w:ilvl w:val="0"/>
          <w:numId w:val="23"/>
        </w:numPr>
        <w:tabs>
          <w:tab w:val="left" w:pos="4860"/>
        </w:tabs>
        <w:spacing w:after="0" w:line="300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14DFE">
        <w:rPr>
          <w:rFonts w:asciiTheme="minorHAnsi" w:hAnsiTheme="minorHAnsi" w:cstheme="minorHAnsi"/>
          <w:sz w:val="22"/>
          <w:szCs w:val="22"/>
          <w:lang w:eastAsia="pl-PL"/>
        </w:rPr>
        <w:lastRenderedPageBreak/>
        <w:t>Wykonaw</w:t>
      </w:r>
      <w:r w:rsidR="009141AB" w:rsidRPr="00314DFE">
        <w:rPr>
          <w:rFonts w:asciiTheme="minorHAnsi" w:hAnsiTheme="minorHAnsi" w:cstheme="minorHAnsi"/>
          <w:sz w:val="22"/>
          <w:szCs w:val="22"/>
          <w:lang w:eastAsia="pl-PL"/>
        </w:rPr>
        <w:t>ca jest związany ofertą od dnia, w którym upływa termin składania ofert do dnia</w:t>
      </w:r>
      <w:r w:rsidR="00724AF3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8D17AD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29</w:t>
      </w:r>
      <w:r w:rsidR="00B5356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.08.</w:t>
      </w:r>
      <w:r w:rsidR="009141AB" w:rsidRPr="0082612E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202</w:t>
      </w:r>
      <w:r w:rsidR="00E164E3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3</w:t>
      </w:r>
      <w:r w:rsidR="009141AB" w:rsidRPr="0082612E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r.</w:t>
      </w:r>
    </w:p>
    <w:p w14:paraId="78926103" w14:textId="488729EF" w:rsidR="009141AB" w:rsidRPr="00314DFE" w:rsidRDefault="00E92DAD" w:rsidP="00247B53">
      <w:pPr>
        <w:pStyle w:val="Akapitzlist"/>
        <w:numPr>
          <w:ilvl w:val="0"/>
          <w:numId w:val="23"/>
        </w:numPr>
        <w:tabs>
          <w:tab w:val="left" w:pos="4860"/>
        </w:tabs>
        <w:spacing w:after="0" w:line="300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14DFE">
        <w:rPr>
          <w:rFonts w:asciiTheme="minorHAnsi" w:hAnsiTheme="minorHAnsi" w:cstheme="minorHAnsi"/>
          <w:sz w:val="22"/>
          <w:szCs w:val="22"/>
          <w:lang w:eastAsia="pl-PL"/>
        </w:rPr>
        <w:t>W sytuacji, gdy wybór najkorzystniejszej oferty nie nastąpi przed upływem terminu związania ofertą</w:t>
      </w:r>
      <w:r w:rsidR="00B04157" w:rsidRPr="00314DFE">
        <w:rPr>
          <w:rFonts w:asciiTheme="minorHAnsi" w:hAnsiTheme="minorHAnsi" w:cstheme="minorHAnsi"/>
          <w:sz w:val="22"/>
          <w:szCs w:val="22"/>
          <w:lang w:eastAsia="pl-PL"/>
        </w:rPr>
        <w:t xml:space="preserve"> określonego w ust. </w:t>
      </w:r>
      <w:r w:rsidR="0093061C">
        <w:rPr>
          <w:rFonts w:asciiTheme="minorHAnsi" w:hAnsiTheme="minorHAnsi" w:cstheme="minorHAnsi"/>
          <w:sz w:val="22"/>
          <w:szCs w:val="22"/>
          <w:lang w:eastAsia="pl-PL"/>
        </w:rPr>
        <w:t>1 powyżej</w:t>
      </w:r>
      <w:r w:rsidR="00B04157" w:rsidRPr="00314DFE">
        <w:rPr>
          <w:rFonts w:asciiTheme="minorHAnsi" w:hAnsiTheme="minorHAnsi" w:cstheme="minorHAnsi"/>
          <w:sz w:val="22"/>
          <w:szCs w:val="22"/>
          <w:lang w:eastAsia="pl-PL"/>
        </w:rPr>
        <w:t>, Zamawiający przed upływem tego terminu zwraca się jednokrotnie</w:t>
      </w:r>
      <w:r w:rsidR="002342F8">
        <w:rPr>
          <w:rFonts w:asciiTheme="minorHAnsi" w:hAnsiTheme="minorHAnsi" w:cstheme="minorHAnsi"/>
          <w:sz w:val="22"/>
          <w:szCs w:val="22"/>
          <w:lang w:eastAsia="pl-PL"/>
        </w:rPr>
        <w:br/>
      </w:r>
      <w:r w:rsidR="00B04157" w:rsidRPr="00314DFE">
        <w:rPr>
          <w:rFonts w:asciiTheme="minorHAnsi" w:hAnsiTheme="minorHAnsi" w:cstheme="minorHAnsi"/>
          <w:sz w:val="22"/>
          <w:szCs w:val="22"/>
          <w:lang w:eastAsia="pl-PL"/>
        </w:rPr>
        <w:t xml:space="preserve">do Wykonawców o wyrażenie zgody na przedłużenie tego terminu o wskazywany przez niego okres, nie dłuższy niż </w:t>
      </w:r>
      <w:r w:rsidR="002342F8">
        <w:rPr>
          <w:rFonts w:asciiTheme="minorHAnsi" w:hAnsiTheme="minorHAnsi" w:cstheme="minorHAnsi"/>
          <w:sz w:val="22"/>
          <w:szCs w:val="22"/>
          <w:lang w:eastAsia="pl-PL"/>
        </w:rPr>
        <w:t>3</w:t>
      </w:r>
      <w:r w:rsidR="00B04157" w:rsidRPr="00314DFE">
        <w:rPr>
          <w:rFonts w:asciiTheme="minorHAnsi" w:hAnsiTheme="minorHAnsi" w:cstheme="minorHAnsi"/>
          <w:sz w:val="22"/>
          <w:szCs w:val="22"/>
          <w:lang w:eastAsia="pl-PL"/>
        </w:rPr>
        <w:t>0 dni.</w:t>
      </w:r>
    </w:p>
    <w:p w14:paraId="22A0A162" w14:textId="77777777" w:rsidR="00B04157" w:rsidRPr="00314DFE" w:rsidRDefault="00B04157" w:rsidP="00247B53">
      <w:pPr>
        <w:pStyle w:val="Akapitzlist"/>
        <w:numPr>
          <w:ilvl w:val="0"/>
          <w:numId w:val="23"/>
        </w:numPr>
        <w:tabs>
          <w:tab w:val="left" w:pos="4860"/>
        </w:tabs>
        <w:spacing w:after="0" w:line="300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14DFE">
        <w:rPr>
          <w:rFonts w:asciiTheme="minorHAnsi" w:hAnsiTheme="minorHAnsi" w:cstheme="minorHAnsi"/>
          <w:sz w:val="22"/>
          <w:szCs w:val="22"/>
          <w:lang w:eastAsia="pl-PL"/>
        </w:rPr>
        <w:t>Przedłużenie terminu związania ofertą, o którym mowa w ust. 2 wymaga złożenia przez Wykonawcę pisemnego oświadczenia o wyrażeniu zgody na przedłużenie terminu związania ofertą.</w:t>
      </w:r>
    </w:p>
    <w:p w14:paraId="075BF8A8" w14:textId="77777777" w:rsidR="00003B35" w:rsidRPr="00314DFE" w:rsidRDefault="00003B35" w:rsidP="007D2AF4">
      <w:pPr>
        <w:tabs>
          <w:tab w:val="left" w:pos="4860"/>
        </w:tabs>
        <w:spacing w:after="0" w:line="300" w:lineRule="auto"/>
        <w:jc w:val="both"/>
        <w:rPr>
          <w:rFonts w:asciiTheme="minorHAnsi" w:hAnsiTheme="minorHAnsi" w:cstheme="minorHAnsi"/>
          <w:lang w:eastAsia="pl-PL"/>
        </w:rPr>
      </w:pPr>
    </w:p>
    <w:p w14:paraId="6E5F0684" w14:textId="77777777" w:rsidR="00003B35" w:rsidRPr="00314DFE" w:rsidRDefault="00003B35" w:rsidP="007D2AF4">
      <w:pPr>
        <w:keepNext/>
        <w:spacing w:after="0" w:line="300" w:lineRule="auto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314DFE">
        <w:rPr>
          <w:rFonts w:asciiTheme="minorHAnsi" w:hAnsiTheme="minorHAnsi" w:cstheme="minorHAnsi"/>
          <w:b/>
          <w:bCs/>
          <w:lang w:eastAsia="pl-PL"/>
        </w:rPr>
        <w:t>VII. Opis sposobu przygotowania ofert.</w:t>
      </w:r>
    </w:p>
    <w:p w14:paraId="646F6C11" w14:textId="77777777" w:rsidR="00E164E3" w:rsidRPr="00E164E3" w:rsidRDefault="00E164E3" w:rsidP="00247B53">
      <w:pPr>
        <w:numPr>
          <w:ilvl w:val="0"/>
          <w:numId w:val="18"/>
        </w:numPr>
        <w:suppressAutoHyphens/>
        <w:spacing w:after="0" w:line="300" w:lineRule="auto"/>
        <w:ind w:left="284" w:hanging="284"/>
        <w:jc w:val="both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>Wykonawca przygotowuje ofertę przy pomocy formularza ofertowego stanowiącego załącznik nr 1 do SWZ.</w:t>
      </w:r>
    </w:p>
    <w:p w14:paraId="2191C096" w14:textId="77777777" w:rsidR="00E164E3" w:rsidRPr="00E164E3" w:rsidRDefault="00E164E3" w:rsidP="00247B53">
      <w:pPr>
        <w:numPr>
          <w:ilvl w:val="0"/>
          <w:numId w:val="18"/>
        </w:numPr>
        <w:suppressAutoHyphens/>
        <w:spacing w:after="0" w:line="300" w:lineRule="auto"/>
        <w:ind w:left="284" w:hanging="284"/>
        <w:jc w:val="both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>Oferta, wniosek oraz przedmiotowe środki dowodowe (jeżeli były wymagane) składane elektronicznie muszą zostać podpisane elektronicznym kwalifikowanym podpisem lub podpisem zaufanym lub podpisem osobistym. W procesie składania oferty, wniosku w tym przedmiotowych środków dowodowych na platformie, kwalifikowany podpis elektroniczny lub podpis zaufany lub podpis osobisty Wykonawca składa bezpośrednio na dokumencie, który następnie przesyła do systemu.</w:t>
      </w:r>
    </w:p>
    <w:p w14:paraId="6F96105C" w14:textId="77777777" w:rsidR="00E164E3" w:rsidRPr="00E164E3" w:rsidRDefault="00E164E3" w:rsidP="00247B53">
      <w:pPr>
        <w:numPr>
          <w:ilvl w:val="0"/>
          <w:numId w:val="18"/>
        </w:numPr>
        <w:suppressAutoHyphens/>
        <w:spacing w:after="0" w:line="300" w:lineRule="auto"/>
        <w:ind w:left="284" w:hanging="284"/>
        <w:jc w:val="both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6AFE7967" w14:textId="77777777" w:rsidR="00E164E3" w:rsidRPr="00E164E3" w:rsidRDefault="00E164E3" w:rsidP="00247B53">
      <w:pPr>
        <w:numPr>
          <w:ilvl w:val="0"/>
          <w:numId w:val="18"/>
        </w:numPr>
        <w:suppressAutoHyphens/>
        <w:spacing w:after="0" w:line="300" w:lineRule="auto"/>
        <w:ind w:left="284" w:hanging="284"/>
        <w:jc w:val="both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>Oferta powinna być:</w:t>
      </w:r>
    </w:p>
    <w:p w14:paraId="3F84587B" w14:textId="77777777" w:rsidR="00E164E3" w:rsidRPr="00E164E3" w:rsidRDefault="00E164E3" w:rsidP="00247B53">
      <w:pPr>
        <w:numPr>
          <w:ilvl w:val="0"/>
          <w:numId w:val="73"/>
        </w:numPr>
        <w:suppressAutoHyphens/>
        <w:spacing w:after="0" w:line="300" w:lineRule="auto"/>
        <w:ind w:left="709" w:hanging="283"/>
        <w:jc w:val="both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>sporządzona na podstawie załączników niniejszej SWZ w języku polskim,</w:t>
      </w:r>
    </w:p>
    <w:p w14:paraId="53434E75" w14:textId="77777777" w:rsidR="00E164E3" w:rsidRPr="00E164E3" w:rsidRDefault="00E164E3" w:rsidP="00247B53">
      <w:pPr>
        <w:numPr>
          <w:ilvl w:val="0"/>
          <w:numId w:val="73"/>
        </w:numPr>
        <w:suppressAutoHyphens/>
        <w:spacing w:after="0" w:line="300" w:lineRule="auto"/>
        <w:ind w:left="709" w:hanging="283"/>
        <w:jc w:val="both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 xml:space="preserve">złożona przy użyciu środków komunikacji elektronicznej tzn. za pośrednictwem </w:t>
      </w:r>
      <w:hyperlink r:id="rId25">
        <w:r w:rsidRPr="00E164E3">
          <w:rPr>
            <w:rFonts w:cs="Calibri"/>
            <w:color w:val="1155CC"/>
            <w:u w:val="single"/>
            <w:lang w:eastAsia="ar-SA"/>
          </w:rPr>
          <w:t>platformazakupowa.pl</w:t>
        </w:r>
      </w:hyperlink>
    </w:p>
    <w:p w14:paraId="5825CE4C" w14:textId="77777777" w:rsidR="00E164E3" w:rsidRPr="00E164E3" w:rsidRDefault="00E164E3" w:rsidP="00247B53">
      <w:pPr>
        <w:numPr>
          <w:ilvl w:val="0"/>
          <w:numId w:val="73"/>
        </w:numPr>
        <w:suppressAutoHyphens/>
        <w:spacing w:after="0" w:line="300" w:lineRule="auto"/>
        <w:ind w:left="709" w:hanging="283"/>
        <w:jc w:val="both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>podpisana kwalifikowanym podpisem elektronicznym lub podpisem zaufanym lub podpisem osobistym przez osobę/osoby upoważnioną/upoważnione.</w:t>
      </w:r>
    </w:p>
    <w:p w14:paraId="3D6813C0" w14:textId="77777777" w:rsidR="00E164E3" w:rsidRPr="00E164E3" w:rsidRDefault="00E164E3" w:rsidP="00247B53">
      <w:pPr>
        <w:numPr>
          <w:ilvl w:val="0"/>
          <w:numId w:val="18"/>
        </w:numPr>
        <w:suppressAutoHyphens/>
        <w:spacing w:after="0" w:line="300" w:lineRule="auto"/>
        <w:ind w:left="284" w:hanging="284"/>
        <w:jc w:val="both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 xml:space="preserve">Podpisy kwalifikowane wykorzystywane przez wykonawców do podpisywania wszelkich plików muszą spełniać “Rozporządzenie Parlamentu Europejskiego i Rady w sprawie identyfikacji elektronicznej </w:t>
      </w:r>
      <w:r w:rsidRPr="00E164E3">
        <w:rPr>
          <w:rFonts w:cs="Calibri"/>
          <w:color w:val="auto"/>
          <w:lang w:eastAsia="ar-SA"/>
        </w:rPr>
        <w:br/>
        <w:t xml:space="preserve">i usług zaufania w odniesieniu do transakcji elektronicznych na rynku wewnętrznym (eIDAS) (UE) </w:t>
      </w:r>
      <w:r w:rsidRPr="00E164E3">
        <w:rPr>
          <w:rFonts w:cs="Calibri"/>
          <w:color w:val="auto"/>
          <w:lang w:eastAsia="ar-SA"/>
        </w:rPr>
        <w:br/>
        <w:t>nr 910/2014 - od 1 lipca 2016 roku”.</w:t>
      </w:r>
    </w:p>
    <w:p w14:paraId="5CCA73EE" w14:textId="77777777" w:rsidR="00E164E3" w:rsidRPr="00E164E3" w:rsidRDefault="00E164E3" w:rsidP="00247B53">
      <w:pPr>
        <w:numPr>
          <w:ilvl w:val="0"/>
          <w:numId w:val="18"/>
        </w:numPr>
        <w:suppressAutoHyphens/>
        <w:spacing w:after="0" w:line="300" w:lineRule="auto"/>
        <w:ind w:left="284" w:hanging="284"/>
        <w:jc w:val="both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>W przypadku wykorzystania formatu podpisu XAdES zewnętrzny. Zamawiający wymaga dołączenia odpowiedniej ilości plików tj. podpisywanych plików z danymi oraz plików podpisu w formacie XAdES.</w:t>
      </w:r>
    </w:p>
    <w:p w14:paraId="5DCE60BA" w14:textId="77777777" w:rsidR="00E164E3" w:rsidRPr="00E164E3" w:rsidRDefault="00E164E3" w:rsidP="00247B53">
      <w:pPr>
        <w:numPr>
          <w:ilvl w:val="0"/>
          <w:numId w:val="18"/>
        </w:numPr>
        <w:suppressAutoHyphens/>
        <w:spacing w:after="0" w:line="300" w:lineRule="auto"/>
        <w:ind w:left="284" w:hanging="284"/>
        <w:jc w:val="both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lastRenderedPageBreak/>
        <w:t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5161B5A8" w14:textId="77777777" w:rsidR="00E164E3" w:rsidRPr="00E164E3" w:rsidRDefault="00E164E3" w:rsidP="00247B53">
      <w:pPr>
        <w:numPr>
          <w:ilvl w:val="0"/>
          <w:numId w:val="18"/>
        </w:numPr>
        <w:suppressAutoHyphens/>
        <w:spacing w:after="0" w:line="300" w:lineRule="auto"/>
        <w:ind w:left="284" w:hanging="284"/>
        <w:jc w:val="both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 xml:space="preserve">Wykonawca, za pośrednictwem platformazakupowa.pl może przed upływem terminu składania ofert wycofać ofertę. Sposób dokonywania wycofania oferty zamieszczono w instrukcji zamieszczonej </w:t>
      </w:r>
      <w:r w:rsidRPr="00E164E3">
        <w:rPr>
          <w:rFonts w:cs="Calibri"/>
          <w:color w:val="auto"/>
          <w:lang w:eastAsia="ar-SA"/>
        </w:rPr>
        <w:br/>
        <w:t xml:space="preserve">na stronie internetowej pod adresem: </w:t>
      </w:r>
      <w:hyperlink r:id="rId26" w:history="1">
        <w:r w:rsidRPr="00E164E3">
          <w:rPr>
            <w:rFonts w:cs="Calibri"/>
            <w:color w:val="0563C1"/>
            <w:u w:val="single"/>
            <w:lang w:eastAsia="ar-SA"/>
          </w:rPr>
          <w:t>https://platformazakupowa.pl/strona/45-instrukcje</w:t>
        </w:r>
      </w:hyperlink>
      <w:r w:rsidRPr="00E164E3">
        <w:rPr>
          <w:rFonts w:cs="Calibri"/>
          <w:color w:val="auto"/>
          <w:lang w:eastAsia="ar-SA"/>
        </w:rPr>
        <w:t xml:space="preserve"> </w:t>
      </w:r>
    </w:p>
    <w:p w14:paraId="2C82D210" w14:textId="77777777" w:rsidR="00E164E3" w:rsidRPr="00E164E3" w:rsidRDefault="00E164E3" w:rsidP="00247B53">
      <w:pPr>
        <w:numPr>
          <w:ilvl w:val="0"/>
          <w:numId w:val="18"/>
        </w:numPr>
        <w:suppressAutoHyphens/>
        <w:spacing w:after="0" w:line="300" w:lineRule="auto"/>
        <w:ind w:left="284" w:hanging="284"/>
        <w:jc w:val="both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>Każdy z wykonawców może złożyć tylko jedną ofertę. Złożenie większej liczby ofert lub oferty zawierającej propozycje wariantowe podlegać będą odrzuceniu.</w:t>
      </w:r>
    </w:p>
    <w:p w14:paraId="31C17619" w14:textId="77777777" w:rsidR="00E164E3" w:rsidRPr="00E164E3" w:rsidRDefault="00E164E3" w:rsidP="00247B53">
      <w:pPr>
        <w:numPr>
          <w:ilvl w:val="0"/>
          <w:numId w:val="18"/>
        </w:numPr>
        <w:suppressAutoHyphens/>
        <w:spacing w:after="0" w:line="300" w:lineRule="auto"/>
        <w:ind w:left="284" w:hanging="426"/>
        <w:jc w:val="both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>Ceny oferty muszą zawierać wszystkie koszty, jakie musi ponieść wykonawca, aby zrealizować zamówienie z najwyższą starannością oraz ewentualne rabaty.</w:t>
      </w:r>
    </w:p>
    <w:p w14:paraId="65DC5F18" w14:textId="77777777" w:rsidR="00E164E3" w:rsidRPr="00E164E3" w:rsidRDefault="00E164E3" w:rsidP="00247B53">
      <w:pPr>
        <w:numPr>
          <w:ilvl w:val="0"/>
          <w:numId w:val="18"/>
        </w:numPr>
        <w:suppressAutoHyphens/>
        <w:spacing w:after="0" w:line="300" w:lineRule="auto"/>
        <w:ind w:left="284" w:hanging="426"/>
        <w:jc w:val="both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5238F688" w14:textId="77777777" w:rsidR="00E164E3" w:rsidRPr="00E164E3" w:rsidRDefault="00E164E3" w:rsidP="00247B53">
      <w:pPr>
        <w:numPr>
          <w:ilvl w:val="0"/>
          <w:numId w:val="18"/>
        </w:numPr>
        <w:suppressAutoHyphens/>
        <w:spacing w:after="0" w:line="300" w:lineRule="auto"/>
        <w:ind w:left="284" w:hanging="426"/>
        <w:jc w:val="both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 xml:space="preserve">Zgodnie z definicją dokumentu elektronicznego z art. 3 ustęp 2 Ustawy o informatyzacji działalności podmiotów realizujących zadania publiczne, opatrzenie pliku zawierającego skompresowane dane kwalifikowanym podpisem elektronicznym jest jednoznaczne z podpisaniem oryginału dokumentu, </w:t>
      </w:r>
      <w:r w:rsidRPr="00E164E3">
        <w:rPr>
          <w:rFonts w:cs="Calibri"/>
          <w:color w:val="auto"/>
          <w:lang w:eastAsia="ar-SA"/>
        </w:rPr>
        <w:br/>
        <w:t xml:space="preserve">z wyjątkiem kopii poświadczonych odpowiednio przez innego wykonawcę ubiegającego się wspólnie </w:t>
      </w:r>
      <w:r w:rsidRPr="00E164E3">
        <w:rPr>
          <w:rFonts w:cs="Calibri"/>
          <w:color w:val="auto"/>
          <w:lang w:eastAsia="ar-SA"/>
        </w:rPr>
        <w:br/>
        <w:t>z nim o udzielenie zamówienia, przez podmiot, na którego zdolnościach lub sytuacji polega wykonawca, albo przez podwykonawcę.</w:t>
      </w:r>
    </w:p>
    <w:p w14:paraId="6E569EF0" w14:textId="77777777" w:rsidR="00E164E3" w:rsidRPr="00E164E3" w:rsidRDefault="00E164E3" w:rsidP="00247B53">
      <w:pPr>
        <w:numPr>
          <w:ilvl w:val="0"/>
          <w:numId w:val="18"/>
        </w:numPr>
        <w:suppressAutoHyphens/>
        <w:spacing w:after="0" w:line="300" w:lineRule="auto"/>
        <w:ind w:left="284" w:hanging="426"/>
        <w:jc w:val="both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 xml:space="preserve">Maksymalny rozmiar jednego pliku przesyłanego za pośrednictwem dedykowanych formularzy </w:t>
      </w:r>
      <w:r w:rsidRPr="00E164E3">
        <w:rPr>
          <w:rFonts w:cs="Calibri"/>
          <w:color w:val="auto"/>
          <w:lang w:eastAsia="ar-SA"/>
        </w:rPr>
        <w:br/>
        <w:t xml:space="preserve">do: złożenia, zmiany, wycofania oferty wynosi 150 MB natomiast przy komunikacji wielkość pliku </w:t>
      </w:r>
      <w:r w:rsidRPr="00E164E3">
        <w:rPr>
          <w:rFonts w:cs="Calibri"/>
          <w:color w:val="auto"/>
          <w:lang w:eastAsia="ar-SA"/>
        </w:rPr>
        <w:br/>
        <w:t>to maksymalnie 500 MB.</w:t>
      </w:r>
    </w:p>
    <w:p w14:paraId="0C1C4DBC" w14:textId="77777777" w:rsidR="00E164E3" w:rsidRPr="00E164E3" w:rsidRDefault="00E164E3" w:rsidP="00247B53">
      <w:pPr>
        <w:widowControl w:val="0"/>
        <w:numPr>
          <w:ilvl w:val="0"/>
          <w:numId w:val="18"/>
        </w:numPr>
        <w:tabs>
          <w:tab w:val="left" w:pos="284"/>
        </w:tabs>
        <w:suppressAutoHyphens/>
        <w:spacing w:after="0" w:line="300" w:lineRule="auto"/>
        <w:ind w:left="284" w:hanging="426"/>
        <w:jc w:val="both"/>
        <w:rPr>
          <w:rFonts w:cs="Calibri"/>
          <w:color w:val="auto"/>
          <w:lang w:eastAsia="ar-SA"/>
        </w:rPr>
      </w:pPr>
      <w:r w:rsidRPr="00E164E3">
        <w:rPr>
          <w:rFonts w:eastAsia="Arial" w:cs="Calibri"/>
          <w:color w:val="000000"/>
          <w:lang w:eastAsia="pl-PL"/>
        </w:rPr>
        <w:t>Wykonawca przygotowuje i przedstawia ofertę zgodnie z opisem określonym w SWZ. Treść oferty musi odpowiadać treści SWZ.</w:t>
      </w:r>
    </w:p>
    <w:p w14:paraId="34DED22E" w14:textId="77777777" w:rsidR="00E164E3" w:rsidRPr="00E164E3" w:rsidRDefault="00E164E3" w:rsidP="00247B53">
      <w:pPr>
        <w:widowControl w:val="0"/>
        <w:numPr>
          <w:ilvl w:val="0"/>
          <w:numId w:val="18"/>
        </w:numPr>
        <w:tabs>
          <w:tab w:val="left" w:pos="284"/>
        </w:tabs>
        <w:suppressAutoHyphens/>
        <w:spacing w:after="0" w:line="300" w:lineRule="auto"/>
        <w:ind w:left="284" w:hanging="426"/>
        <w:jc w:val="both"/>
        <w:rPr>
          <w:rFonts w:cs="Calibri"/>
          <w:color w:val="auto"/>
          <w:lang w:eastAsia="ar-SA"/>
        </w:rPr>
      </w:pPr>
      <w:r w:rsidRPr="00E164E3">
        <w:rPr>
          <w:rFonts w:eastAsia="Arial" w:cs="Calibri"/>
          <w:color w:val="000000"/>
          <w:lang w:eastAsia="pl-PL"/>
        </w:rPr>
        <w:t>Wykonawcy należący do tej samej grupy kapitałowej w postępowaniu mogą złożyć tylko jedną ofertę chyba że wykażą, iż istniejące między nimi powiązania nie prowadzą do zachwiania uczciwej konkurencji pomiędzy wykonawcami w postępowaniu o udzielenie zamówienia.</w:t>
      </w:r>
    </w:p>
    <w:p w14:paraId="633200FB" w14:textId="77777777" w:rsidR="00E164E3" w:rsidRPr="00E164E3" w:rsidRDefault="00E164E3" w:rsidP="00247B53">
      <w:pPr>
        <w:widowControl w:val="0"/>
        <w:numPr>
          <w:ilvl w:val="0"/>
          <w:numId w:val="18"/>
        </w:numPr>
        <w:tabs>
          <w:tab w:val="left" w:pos="284"/>
        </w:tabs>
        <w:suppressAutoHyphens/>
        <w:spacing w:after="0" w:line="300" w:lineRule="auto"/>
        <w:ind w:left="284" w:hanging="426"/>
        <w:jc w:val="both"/>
        <w:rPr>
          <w:rFonts w:cs="Calibri"/>
          <w:color w:val="auto"/>
          <w:lang w:eastAsia="ar-SA"/>
        </w:rPr>
      </w:pPr>
      <w:r w:rsidRPr="00E164E3">
        <w:rPr>
          <w:rFonts w:eastAsia="Arial" w:cs="Calibri"/>
          <w:color w:val="000000"/>
          <w:lang w:eastAsia="pl-PL"/>
        </w:rPr>
        <w:t>W ofercie należy wskazać części zamówienia, których wykonanie wykonawca powierzy podwykonawcom, przy czym w przypadku niewskazania części zamówienia, która ma być realizowana przez podwykonawcę zamawiający uzna, że całość zamówienia będzie wykonywana wyłącznie przez wykonawcę.</w:t>
      </w:r>
    </w:p>
    <w:p w14:paraId="105C87F6" w14:textId="77777777" w:rsidR="00E164E3" w:rsidRPr="00E164E3" w:rsidRDefault="00E164E3" w:rsidP="00247B53">
      <w:pPr>
        <w:widowControl w:val="0"/>
        <w:numPr>
          <w:ilvl w:val="0"/>
          <w:numId w:val="18"/>
        </w:numPr>
        <w:tabs>
          <w:tab w:val="left" w:pos="284"/>
        </w:tabs>
        <w:suppressAutoHyphens/>
        <w:spacing w:after="0" w:line="300" w:lineRule="auto"/>
        <w:ind w:left="284" w:hanging="426"/>
        <w:jc w:val="both"/>
        <w:rPr>
          <w:rFonts w:cs="Calibri"/>
          <w:color w:val="auto"/>
          <w:lang w:eastAsia="ar-SA"/>
        </w:rPr>
      </w:pPr>
      <w:r w:rsidRPr="00E164E3">
        <w:rPr>
          <w:rFonts w:eastAsia="Arial" w:cs="Calibri"/>
          <w:color w:val="000000"/>
          <w:lang w:eastAsia="pl-PL"/>
        </w:rPr>
        <w:t>Oferta powinna być podpisana przez osoby uprawnione do reprezentowania wykonawcy, przy czym jeżeli uprawnienie do reprezentowania wykonawcy nie wynika z dokumentów załączonych do oferty, należy dodatkowo dołączyć stosowne pełnomocnictwo.</w:t>
      </w:r>
    </w:p>
    <w:p w14:paraId="48D895A0" w14:textId="6BA7D96B" w:rsidR="00E164E3" w:rsidRPr="00E164E3" w:rsidRDefault="00E164E3" w:rsidP="00247B53">
      <w:pPr>
        <w:widowControl w:val="0"/>
        <w:numPr>
          <w:ilvl w:val="0"/>
          <w:numId w:val="18"/>
        </w:numPr>
        <w:tabs>
          <w:tab w:val="left" w:pos="284"/>
        </w:tabs>
        <w:suppressAutoHyphens/>
        <w:spacing w:after="0" w:line="300" w:lineRule="auto"/>
        <w:ind w:left="284" w:hanging="426"/>
        <w:jc w:val="both"/>
        <w:rPr>
          <w:rFonts w:cs="Calibri"/>
          <w:color w:val="auto"/>
          <w:lang w:eastAsia="ar-SA"/>
        </w:rPr>
      </w:pPr>
      <w:r w:rsidRPr="00E164E3">
        <w:rPr>
          <w:rFonts w:eastAsia="Arial" w:cs="Calibri"/>
          <w:color w:val="000000"/>
          <w:lang w:eastAsia="pl-PL"/>
        </w:rPr>
        <w:t xml:space="preserve">Pełnomocnictwo do złożenia oferty musi być złożone w oryginale w takiej samej formie, jak </w:t>
      </w:r>
      <w:r w:rsidRPr="00E164E3">
        <w:rPr>
          <w:rFonts w:eastAsia="Arial" w:cs="Calibri"/>
          <w:color w:val="000000"/>
          <w:lang w:eastAsia="pl-PL"/>
        </w:rPr>
        <w:lastRenderedPageBreak/>
        <w:t>składana oferta (tj.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</w:t>
      </w:r>
      <w:r w:rsidR="00762A62">
        <w:rPr>
          <w:rFonts w:eastAsia="Arial" w:cs="Calibri"/>
          <w:color w:val="000000"/>
          <w:lang w:eastAsia="pl-PL"/>
        </w:rPr>
        <w:t xml:space="preserve"> </w:t>
      </w:r>
      <w:r w:rsidRPr="00E164E3">
        <w:rPr>
          <w:rFonts w:eastAsia="Arial" w:cs="Calibri"/>
          <w:color w:val="000000"/>
          <w:lang w:eastAsia="pl-PL"/>
        </w:rPr>
        <w:t>r. – Prawo o notariacie (t. j. Dz.U. z 2022 r. poz. 1799 z późn. zm.), które to poświadczenie notariusz opatruje kwalifikowanym podpisem elektronicznym, bądź też opatrzenie skanu pełnomocnictwa sporządzonego uprzednio w formie pisemnej kwalifikowanym podpisem, podpisem zaufanym lub podpisem osobistym mocodawcy. Elektroniczna kopia pełnomocnictwa nie może być uwierzytelniona przez pełnomocnika.</w:t>
      </w:r>
    </w:p>
    <w:p w14:paraId="7DFD3C7F" w14:textId="37F0E9E0" w:rsidR="00003B35" w:rsidRPr="00314DFE" w:rsidRDefault="00E164E3" w:rsidP="00247B53">
      <w:pPr>
        <w:pStyle w:val="Akapitzlist"/>
        <w:widowControl w:val="0"/>
        <w:numPr>
          <w:ilvl w:val="0"/>
          <w:numId w:val="18"/>
        </w:numPr>
        <w:tabs>
          <w:tab w:val="left" w:pos="284"/>
        </w:tabs>
        <w:spacing w:after="0" w:line="300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E164E3">
        <w:rPr>
          <w:rFonts w:eastAsia="Arial" w:cs="Calibri"/>
          <w:color w:val="000000"/>
          <w:sz w:val="22"/>
          <w:szCs w:val="22"/>
          <w:lang w:eastAsia="pl-PL"/>
        </w:rPr>
        <w:t>Wykonawcy ubiegający się wspólnie o udzielenie zamówienia są zobowiązani ustanowić jednego z wykonawców pełnomocnikiem do reprezentowania ich w postępowaniu o udzielenie zamówienia albo do reprezentowania w postępowaniu i zawarcia umowy w sprawie zamówienia publicznego oraz załączyć do oferty pełnomocnictwo.</w:t>
      </w:r>
    </w:p>
    <w:p w14:paraId="7706C77C" w14:textId="77777777" w:rsidR="008A2106" w:rsidRPr="00314DFE" w:rsidRDefault="008A2106" w:rsidP="007D2AF4">
      <w:pPr>
        <w:tabs>
          <w:tab w:val="left" w:pos="4860"/>
        </w:tabs>
        <w:spacing w:after="0" w:line="300" w:lineRule="auto"/>
        <w:jc w:val="both"/>
        <w:rPr>
          <w:rFonts w:asciiTheme="minorHAnsi" w:hAnsiTheme="minorHAnsi" w:cstheme="minorHAnsi"/>
          <w:b/>
          <w:lang w:eastAsia="pl-PL"/>
        </w:rPr>
      </w:pPr>
    </w:p>
    <w:p w14:paraId="5A1FE57E" w14:textId="77777777" w:rsidR="00727EBF" w:rsidRPr="00314DFE" w:rsidRDefault="00042038" w:rsidP="007D2AF4">
      <w:pPr>
        <w:tabs>
          <w:tab w:val="left" w:pos="4860"/>
        </w:tabs>
        <w:spacing w:after="0" w:line="300" w:lineRule="auto"/>
        <w:jc w:val="both"/>
        <w:rPr>
          <w:rFonts w:asciiTheme="minorHAnsi" w:hAnsiTheme="minorHAnsi" w:cstheme="minorHAnsi"/>
          <w:b/>
          <w:lang w:eastAsia="pl-PL"/>
        </w:rPr>
      </w:pPr>
      <w:r w:rsidRPr="00314DFE">
        <w:rPr>
          <w:rFonts w:asciiTheme="minorHAnsi" w:hAnsiTheme="minorHAnsi" w:cstheme="minorHAnsi"/>
          <w:b/>
          <w:lang w:eastAsia="pl-PL"/>
        </w:rPr>
        <w:t>V</w:t>
      </w:r>
      <w:r w:rsidR="006F1AF8" w:rsidRPr="00314DFE">
        <w:rPr>
          <w:rFonts w:asciiTheme="minorHAnsi" w:hAnsiTheme="minorHAnsi" w:cstheme="minorHAnsi"/>
          <w:b/>
          <w:lang w:eastAsia="pl-PL"/>
        </w:rPr>
        <w:t>III</w:t>
      </w:r>
      <w:r w:rsidRPr="00314DFE">
        <w:rPr>
          <w:rFonts w:asciiTheme="minorHAnsi" w:hAnsiTheme="minorHAnsi" w:cstheme="minorHAnsi"/>
          <w:b/>
          <w:lang w:eastAsia="pl-PL"/>
        </w:rPr>
        <w:t>. Opis warunków udziału w postępowaniu</w:t>
      </w:r>
      <w:r w:rsidR="00E85B83" w:rsidRPr="00314DFE">
        <w:rPr>
          <w:rFonts w:asciiTheme="minorHAnsi" w:hAnsiTheme="minorHAnsi" w:cstheme="minorHAnsi"/>
          <w:b/>
          <w:lang w:eastAsia="pl-PL"/>
        </w:rPr>
        <w:t>, podstawy wykluczenia</w:t>
      </w:r>
    </w:p>
    <w:p w14:paraId="5076BC37" w14:textId="5E3800AE" w:rsidR="00727EBF" w:rsidRPr="00F8654B" w:rsidRDefault="00042038" w:rsidP="00247B53">
      <w:pPr>
        <w:pStyle w:val="Default"/>
        <w:numPr>
          <w:ilvl w:val="0"/>
          <w:numId w:val="10"/>
        </w:numPr>
        <w:tabs>
          <w:tab w:val="clear" w:pos="720"/>
          <w:tab w:val="left" w:pos="284"/>
          <w:tab w:val="left" w:pos="567"/>
        </w:tabs>
        <w:suppressAutoHyphens w:val="0"/>
        <w:spacing w:line="300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8654B">
        <w:rPr>
          <w:rFonts w:asciiTheme="minorHAnsi" w:hAnsiTheme="minorHAnsi" w:cstheme="minorHAnsi"/>
          <w:sz w:val="22"/>
          <w:szCs w:val="22"/>
          <w:lang w:eastAsia="pl-PL"/>
        </w:rPr>
        <w:t>W przypadku wspólnego ubiegania się przez Wykonawców o zamówienie, Zamawiający dopuszcza możliwość łącznego spełnienia i dokumentowania warunków.</w:t>
      </w:r>
    </w:p>
    <w:p w14:paraId="761F726D" w14:textId="595A665E" w:rsidR="00727EBF" w:rsidRPr="00F8654B" w:rsidRDefault="00042038" w:rsidP="00247B53">
      <w:pPr>
        <w:numPr>
          <w:ilvl w:val="0"/>
          <w:numId w:val="10"/>
        </w:numPr>
        <w:tabs>
          <w:tab w:val="clear" w:pos="720"/>
          <w:tab w:val="left" w:pos="284"/>
        </w:tabs>
        <w:spacing w:after="0" w:line="300" w:lineRule="auto"/>
        <w:ind w:left="284" w:hanging="284"/>
        <w:jc w:val="both"/>
        <w:rPr>
          <w:rFonts w:asciiTheme="minorHAnsi" w:hAnsiTheme="minorHAnsi" w:cstheme="minorHAnsi"/>
          <w:lang w:eastAsia="pl-PL"/>
        </w:rPr>
      </w:pPr>
      <w:r w:rsidRPr="00F8654B">
        <w:rPr>
          <w:rFonts w:asciiTheme="minorHAnsi" w:hAnsiTheme="minorHAnsi" w:cstheme="minorHAnsi"/>
          <w:lang w:eastAsia="pl-PL"/>
        </w:rPr>
        <w:t xml:space="preserve">W odniesieniu do warunków dotyczących zdolności technicznej i zawodowej Wykonawcy mogą polegać na zdolnościach innych podmiotów, jeśli podmioty te realizują </w:t>
      </w:r>
      <w:r w:rsidR="00C43EFC" w:rsidRPr="00F8654B">
        <w:rPr>
          <w:rFonts w:asciiTheme="minorHAnsi" w:hAnsiTheme="minorHAnsi" w:cstheme="minorHAnsi"/>
          <w:lang w:eastAsia="pl-PL"/>
        </w:rPr>
        <w:t>dostawy</w:t>
      </w:r>
      <w:r w:rsidRPr="00F8654B">
        <w:rPr>
          <w:rFonts w:asciiTheme="minorHAnsi" w:hAnsiTheme="minorHAnsi" w:cstheme="minorHAnsi"/>
          <w:lang w:eastAsia="pl-PL"/>
        </w:rPr>
        <w:t xml:space="preserve"> do realizacji których te zdolności są wymagane.</w:t>
      </w:r>
    </w:p>
    <w:p w14:paraId="2F75C7BE" w14:textId="2B28A65A" w:rsidR="00727EBF" w:rsidRPr="00314DFE" w:rsidRDefault="00042038" w:rsidP="00247B53">
      <w:pPr>
        <w:numPr>
          <w:ilvl w:val="0"/>
          <w:numId w:val="10"/>
        </w:numPr>
        <w:tabs>
          <w:tab w:val="clear" w:pos="720"/>
          <w:tab w:val="left" w:pos="284"/>
        </w:tabs>
        <w:spacing w:after="0" w:line="300" w:lineRule="auto"/>
        <w:ind w:left="284" w:hanging="284"/>
        <w:jc w:val="both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 xml:space="preserve">Okoliczności uzasadniające wykluczenie z postępowania w oparciu o przepisy art. </w:t>
      </w:r>
      <w:r w:rsidR="00D625BC" w:rsidRPr="00314DFE">
        <w:rPr>
          <w:rFonts w:asciiTheme="minorHAnsi" w:hAnsiTheme="minorHAnsi" w:cstheme="minorHAnsi"/>
          <w:lang w:eastAsia="pl-PL"/>
        </w:rPr>
        <w:t>108 ust</w:t>
      </w:r>
      <w:r w:rsidR="0086764B" w:rsidRPr="00314DFE">
        <w:rPr>
          <w:rFonts w:asciiTheme="minorHAnsi" w:hAnsiTheme="minorHAnsi" w:cstheme="minorHAnsi"/>
          <w:lang w:eastAsia="pl-PL"/>
        </w:rPr>
        <w:t>.</w:t>
      </w:r>
      <w:r w:rsidR="00D625BC" w:rsidRPr="00314DFE">
        <w:rPr>
          <w:rFonts w:asciiTheme="minorHAnsi" w:hAnsiTheme="minorHAnsi" w:cstheme="minorHAnsi"/>
          <w:lang w:eastAsia="pl-PL"/>
        </w:rPr>
        <w:t xml:space="preserve"> 1</w:t>
      </w:r>
      <w:r w:rsidR="001B06E3" w:rsidRPr="00314DFE">
        <w:rPr>
          <w:rFonts w:asciiTheme="minorHAnsi" w:hAnsiTheme="minorHAnsi" w:cstheme="minorHAnsi"/>
          <w:lang w:eastAsia="pl-PL"/>
        </w:rPr>
        <w:t xml:space="preserve">, </w:t>
      </w:r>
      <w:r w:rsidR="008B2CD2" w:rsidRPr="00314DFE">
        <w:rPr>
          <w:rFonts w:asciiTheme="minorHAnsi" w:hAnsiTheme="minorHAnsi" w:cstheme="minorHAnsi"/>
          <w:lang w:eastAsia="pl-PL"/>
        </w:rPr>
        <w:br/>
      </w:r>
      <w:r w:rsidR="00E85B83" w:rsidRPr="00314DFE">
        <w:rPr>
          <w:rFonts w:asciiTheme="minorHAnsi" w:hAnsiTheme="minorHAnsi" w:cstheme="minorHAnsi"/>
          <w:lang w:eastAsia="pl-PL"/>
        </w:rPr>
        <w:t xml:space="preserve">z zastrzeżeniem art. 110 ust. 2 </w:t>
      </w:r>
      <w:r w:rsidR="00263747">
        <w:rPr>
          <w:rFonts w:asciiTheme="minorHAnsi" w:hAnsiTheme="minorHAnsi" w:cstheme="minorHAnsi"/>
          <w:lang w:eastAsia="pl-PL"/>
        </w:rPr>
        <w:t>P</w:t>
      </w:r>
      <w:r w:rsidR="00E85B83" w:rsidRPr="00314DFE">
        <w:rPr>
          <w:rFonts w:asciiTheme="minorHAnsi" w:hAnsiTheme="minorHAnsi" w:cstheme="minorHAnsi"/>
          <w:lang w:eastAsia="pl-PL"/>
        </w:rPr>
        <w:t>zp</w:t>
      </w:r>
      <w:r w:rsidRPr="00314DFE">
        <w:rPr>
          <w:rFonts w:asciiTheme="minorHAnsi" w:hAnsiTheme="minorHAnsi" w:cstheme="minorHAnsi"/>
          <w:lang w:eastAsia="pl-PL"/>
        </w:rPr>
        <w:t>, zachodzące choćby względem pojedynczego</w:t>
      </w:r>
      <w:r w:rsidR="00E8479D" w:rsidRPr="00314DFE">
        <w:rPr>
          <w:rFonts w:asciiTheme="minorHAnsi" w:hAnsiTheme="minorHAnsi" w:cstheme="minorHAnsi"/>
          <w:lang w:eastAsia="pl-PL"/>
        </w:rPr>
        <w:t xml:space="preserve"> </w:t>
      </w:r>
      <w:r w:rsidRPr="00314DFE">
        <w:rPr>
          <w:rFonts w:asciiTheme="minorHAnsi" w:hAnsiTheme="minorHAnsi" w:cstheme="minorHAnsi"/>
          <w:lang w:eastAsia="pl-PL"/>
        </w:rPr>
        <w:t>Wykonawcy, dyskwalifikują całą grupę Wykonawców ubiegających się wspólnie o udzielenie zamówienia.</w:t>
      </w:r>
    </w:p>
    <w:p w14:paraId="547C9F83" w14:textId="257F03AE" w:rsidR="00727EBF" w:rsidRDefault="00042038" w:rsidP="00247B53">
      <w:pPr>
        <w:numPr>
          <w:ilvl w:val="0"/>
          <w:numId w:val="10"/>
        </w:numPr>
        <w:tabs>
          <w:tab w:val="clear" w:pos="720"/>
          <w:tab w:val="left" w:pos="284"/>
        </w:tabs>
        <w:spacing w:after="0" w:line="300" w:lineRule="auto"/>
        <w:ind w:left="284" w:hanging="284"/>
        <w:jc w:val="both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 xml:space="preserve">Ocena spełniania ww. warunków zostanie przeprowadzona zgodnie z formułą spełnia – nie spełnia, </w:t>
      </w:r>
      <w:r w:rsidR="00281696">
        <w:rPr>
          <w:rFonts w:asciiTheme="minorHAnsi" w:hAnsiTheme="minorHAnsi" w:cstheme="minorHAnsi"/>
          <w:lang w:eastAsia="pl-PL"/>
        </w:rPr>
        <w:br/>
      </w:r>
      <w:r w:rsidRPr="00314DFE">
        <w:rPr>
          <w:rFonts w:asciiTheme="minorHAnsi" w:hAnsiTheme="minorHAnsi" w:cstheme="minorHAnsi"/>
          <w:lang w:eastAsia="pl-PL"/>
        </w:rPr>
        <w:t xml:space="preserve">w oparciu o informacje zawarte w dokumentach i oświadczeniach dołączonych do oferty, zgodnie ze szczegółowym opisem rodzajów dokumentów i oświadczeń zawartym w </w:t>
      </w:r>
      <w:r w:rsidR="00181CF4" w:rsidRPr="00314DFE">
        <w:rPr>
          <w:rFonts w:asciiTheme="minorHAnsi" w:hAnsiTheme="minorHAnsi" w:cstheme="minorHAnsi"/>
          <w:lang w:eastAsia="pl-PL"/>
        </w:rPr>
        <w:t xml:space="preserve">IX </w:t>
      </w:r>
      <w:r w:rsidRPr="00314DFE">
        <w:rPr>
          <w:rFonts w:asciiTheme="minorHAnsi" w:hAnsiTheme="minorHAnsi" w:cstheme="minorHAnsi"/>
          <w:lang w:eastAsia="pl-PL"/>
        </w:rPr>
        <w:t xml:space="preserve">rozdziale do SWZ. Z treści załączonych dokumentów musi jednoznacznie wynikać, iż ww. warunki Wykonawca spełnił. Niespełnienie chociażby jednego z ww. warunków skutkować będzie </w:t>
      </w:r>
      <w:r w:rsidR="009E341B">
        <w:rPr>
          <w:rFonts w:asciiTheme="minorHAnsi" w:hAnsiTheme="minorHAnsi" w:cstheme="minorHAnsi"/>
          <w:lang w:eastAsia="pl-PL"/>
        </w:rPr>
        <w:t>odrzuceniem oferty</w:t>
      </w:r>
      <w:r w:rsidRPr="00314DFE">
        <w:rPr>
          <w:rFonts w:asciiTheme="minorHAnsi" w:hAnsiTheme="minorHAnsi" w:cstheme="minorHAnsi"/>
          <w:lang w:eastAsia="pl-PL"/>
        </w:rPr>
        <w:t xml:space="preserve"> </w:t>
      </w:r>
      <w:r w:rsidR="009E341B">
        <w:rPr>
          <w:rFonts w:asciiTheme="minorHAnsi" w:hAnsiTheme="minorHAnsi" w:cstheme="minorHAnsi"/>
          <w:lang w:eastAsia="pl-PL"/>
        </w:rPr>
        <w:t>Wykonawcy</w:t>
      </w:r>
      <w:r w:rsidRPr="00314DFE">
        <w:rPr>
          <w:rFonts w:asciiTheme="minorHAnsi" w:hAnsiTheme="minorHAnsi" w:cstheme="minorHAnsi"/>
          <w:lang w:eastAsia="pl-PL"/>
        </w:rPr>
        <w:t>.</w:t>
      </w:r>
    </w:p>
    <w:p w14:paraId="6127CE3E" w14:textId="785E16F0" w:rsidR="00E164E3" w:rsidRDefault="00E164E3" w:rsidP="00247B53">
      <w:pPr>
        <w:numPr>
          <w:ilvl w:val="0"/>
          <w:numId w:val="10"/>
        </w:numPr>
        <w:tabs>
          <w:tab w:val="clear" w:pos="720"/>
          <w:tab w:val="left" w:pos="284"/>
        </w:tabs>
        <w:spacing w:after="0" w:line="300" w:lineRule="auto"/>
        <w:ind w:left="284" w:hanging="284"/>
        <w:jc w:val="both"/>
        <w:rPr>
          <w:rFonts w:asciiTheme="minorHAnsi" w:hAnsiTheme="minorHAnsi" w:cstheme="minorHAnsi"/>
          <w:lang w:eastAsia="pl-PL"/>
        </w:rPr>
      </w:pPr>
      <w:r w:rsidRPr="00E164E3">
        <w:rPr>
          <w:rFonts w:cs="Calibri"/>
          <w:lang w:eastAsia="pl-PL"/>
        </w:rPr>
        <w:t>O udzielenie zamówienia mogą ubiegać się Wykonawcy, którzy nie podlegają wykluczeniu.</w:t>
      </w:r>
    </w:p>
    <w:p w14:paraId="312184DA" w14:textId="77777777" w:rsidR="00E164E3" w:rsidRPr="00E164E3" w:rsidRDefault="00E164E3" w:rsidP="00247B53">
      <w:pPr>
        <w:numPr>
          <w:ilvl w:val="0"/>
          <w:numId w:val="10"/>
        </w:numPr>
        <w:tabs>
          <w:tab w:val="clear" w:pos="720"/>
          <w:tab w:val="left" w:pos="284"/>
        </w:tabs>
        <w:suppressAutoHyphens/>
        <w:spacing w:after="0" w:line="300" w:lineRule="auto"/>
        <w:ind w:left="284" w:hanging="284"/>
        <w:jc w:val="both"/>
        <w:rPr>
          <w:rFonts w:cs="Calibri"/>
          <w:color w:val="auto"/>
          <w:lang w:eastAsia="pl-PL"/>
        </w:rPr>
      </w:pPr>
      <w:r w:rsidRPr="00E164E3">
        <w:rPr>
          <w:rFonts w:cs="Calibri"/>
          <w:color w:val="auto"/>
          <w:lang w:eastAsia="pl-PL"/>
        </w:rPr>
        <w:t xml:space="preserve">Z postępowania o udzielenie zamówienia Zamawiający wykluczy Wykonawcę (na podstawie obligatoryjnych przesłanek wykluczenia, o których mowa w art. 108 ust. 1 Pzp): </w:t>
      </w:r>
    </w:p>
    <w:p w14:paraId="6DF26C98" w14:textId="77777777" w:rsidR="00E164E3" w:rsidRPr="00E164E3" w:rsidRDefault="00E164E3" w:rsidP="00247B53">
      <w:pPr>
        <w:numPr>
          <w:ilvl w:val="0"/>
          <w:numId w:val="74"/>
        </w:numPr>
        <w:tabs>
          <w:tab w:val="left" w:pos="709"/>
        </w:tabs>
        <w:suppressAutoHyphens/>
        <w:spacing w:after="0" w:line="300" w:lineRule="auto"/>
        <w:ind w:left="709" w:hanging="283"/>
        <w:jc w:val="both"/>
        <w:rPr>
          <w:rFonts w:cs="Calibri"/>
          <w:color w:val="auto"/>
          <w:lang w:eastAsia="pl-PL"/>
        </w:rPr>
      </w:pPr>
      <w:r w:rsidRPr="00E164E3">
        <w:rPr>
          <w:rFonts w:cs="Calibri"/>
          <w:color w:val="auto"/>
          <w:lang w:eastAsia="pl-PL"/>
        </w:rPr>
        <w:t>będącego osobą fizyczną, którego prawomocnie skazano za przestępstwo:</w:t>
      </w:r>
    </w:p>
    <w:p w14:paraId="083CF56A" w14:textId="77777777" w:rsidR="00E164E3" w:rsidRPr="00E164E3" w:rsidRDefault="00E164E3" w:rsidP="00247B53">
      <w:pPr>
        <w:numPr>
          <w:ilvl w:val="0"/>
          <w:numId w:val="75"/>
        </w:numPr>
        <w:tabs>
          <w:tab w:val="left" w:pos="284"/>
        </w:tabs>
        <w:suppressAutoHyphens/>
        <w:spacing w:after="0" w:line="300" w:lineRule="auto"/>
        <w:ind w:left="1134" w:hanging="283"/>
        <w:jc w:val="both"/>
        <w:rPr>
          <w:rFonts w:cs="Calibri"/>
          <w:color w:val="auto"/>
          <w:lang w:eastAsia="pl-PL"/>
        </w:rPr>
      </w:pPr>
      <w:r w:rsidRPr="00E164E3">
        <w:rPr>
          <w:rFonts w:cs="Calibri"/>
          <w:color w:val="auto"/>
          <w:lang w:eastAsia="pl-PL"/>
        </w:rPr>
        <w:t>udziału w zorganizowanej grupie przestępczej albo związku mającym na celu popełnienie przestępstwa lub przestępstwa skarbowego, o którym mowa w art. 258 Kodeksu karnego,</w:t>
      </w:r>
    </w:p>
    <w:p w14:paraId="259F9018" w14:textId="77777777" w:rsidR="00E164E3" w:rsidRPr="00E164E3" w:rsidRDefault="00E164E3" w:rsidP="00247B53">
      <w:pPr>
        <w:numPr>
          <w:ilvl w:val="0"/>
          <w:numId w:val="75"/>
        </w:numPr>
        <w:tabs>
          <w:tab w:val="left" w:pos="284"/>
        </w:tabs>
        <w:suppressAutoHyphens/>
        <w:spacing w:after="0" w:line="300" w:lineRule="auto"/>
        <w:ind w:left="1134" w:hanging="283"/>
        <w:jc w:val="both"/>
        <w:rPr>
          <w:rFonts w:cs="Calibri"/>
          <w:color w:val="auto"/>
          <w:lang w:eastAsia="pl-PL"/>
        </w:rPr>
      </w:pPr>
      <w:r w:rsidRPr="00E164E3">
        <w:rPr>
          <w:rFonts w:cs="Calibri"/>
          <w:color w:val="auto"/>
          <w:lang w:eastAsia="pl-PL"/>
        </w:rPr>
        <w:t>handlu ludźmi, o którym mowa w art. 189a Kodeksu karnego,</w:t>
      </w:r>
    </w:p>
    <w:p w14:paraId="75679F1D" w14:textId="77777777" w:rsidR="00E164E3" w:rsidRPr="00E164E3" w:rsidRDefault="00E164E3" w:rsidP="00247B53">
      <w:pPr>
        <w:numPr>
          <w:ilvl w:val="0"/>
          <w:numId w:val="75"/>
        </w:numPr>
        <w:tabs>
          <w:tab w:val="left" w:pos="284"/>
        </w:tabs>
        <w:suppressAutoHyphens/>
        <w:spacing w:after="0" w:line="300" w:lineRule="auto"/>
        <w:ind w:left="1134" w:hanging="283"/>
        <w:jc w:val="both"/>
        <w:rPr>
          <w:rFonts w:cs="Calibri"/>
          <w:color w:val="auto"/>
          <w:lang w:eastAsia="pl-PL"/>
        </w:rPr>
      </w:pPr>
      <w:r w:rsidRPr="00E164E3">
        <w:rPr>
          <w:rFonts w:cs="Calibri"/>
          <w:color w:val="auto"/>
          <w:lang w:eastAsia="pl-PL"/>
        </w:rPr>
        <w:t>o którym mowa w art. 228–230a, art. 250a Kodeksu karnego lub w art. 46 lub art. 48 ustawy z dnia 25 czerwca 2010 r. o sporcie,</w:t>
      </w:r>
    </w:p>
    <w:p w14:paraId="235016CB" w14:textId="77777777" w:rsidR="00E164E3" w:rsidRPr="00E164E3" w:rsidRDefault="00E164E3" w:rsidP="00247B53">
      <w:pPr>
        <w:numPr>
          <w:ilvl w:val="0"/>
          <w:numId w:val="75"/>
        </w:numPr>
        <w:tabs>
          <w:tab w:val="left" w:pos="284"/>
        </w:tabs>
        <w:suppressAutoHyphens/>
        <w:spacing w:after="0" w:line="300" w:lineRule="auto"/>
        <w:ind w:left="1134" w:hanging="283"/>
        <w:jc w:val="both"/>
        <w:rPr>
          <w:rFonts w:cs="Calibri"/>
          <w:color w:val="auto"/>
          <w:lang w:eastAsia="pl-PL"/>
        </w:rPr>
      </w:pPr>
      <w:r w:rsidRPr="00E164E3">
        <w:rPr>
          <w:rFonts w:cs="Calibri"/>
          <w:color w:val="auto"/>
          <w:lang w:eastAsia="pl-PL"/>
        </w:rPr>
        <w:t xml:space="preserve">finansowania przestępstwa o charakterze terrorystycznym, o którym mowa w art. 165a Kodeksu karnego, lub przestępstwo udaremniania lub utrudniania stwierdzenia </w:t>
      </w:r>
      <w:r w:rsidRPr="00E164E3">
        <w:rPr>
          <w:rFonts w:cs="Calibri"/>
          <w:color w:val="auto"/>
          <w:lang w:eastAsia="pl-PL"/>
        </w:rPr>
        <w:lastRenderedPageBreak/>
        <w:t>przestępnego pochodzenia pieniędzy lub ukrywania ich pochodzenia, o którym mowa w art. 299 Kodeksu karnego,</w:t>
      </w:r>
    </w:p>
    <w:p w14:paraId="52873BF1" w14:textId="77777777" w:rsidR="00E164E3" w:rsidRPr="00E164E3" w:rsidRDefault="00E164E3" w:rsidP="00247B53">
      <w:pPr>
        <w:numPr>
          <w:ilvl w:val="0"/>
          <w:numId w:val="75"/>
        </w:numPr>
        <w:tabs>
          <w:tab w:val="left" w:pos="284"/>
        </w:tabs>
        <w:suppressAutoHyphens/>
        <w:spacing w:after="0" w:line="300" w:lineRule="auto"/>
        <w:ind w:left="1134" w:hanging="283"/>
        <w:jc w:val="both"/>
        <w:rPr>
          <w:rFonts w:cs="Calibri"/>
          <w:color w:val="auto"/>
          <w:lang w:eastAsia="pl-PL"/>
        </w:rPr>
      </w:pPr>
      <w:r w:rsidRPr="00E164E3">
        <w:rPr>
          <w:rFonts w:cs="Calibri"/>
          <w:color w:val="auto"/>
          <w:lang w:eastAsia="pl-PL"/>
        </w:rPr>
        <w:t>o charakterze terrorystycznym, o którym mowa w art. 115 § 20 Kodeksu karnego, lub mające na celu popełnienie tego przestępstwa,</w:t>
      </w:r>
    </w:p>
    <w:p w14:paraId="2913705B" w14:textId="77777777" w:rsidR="00E164E3" w:rsidRPr="00E164E3" w:rsidRDefault="00E164E3" w:rsidP="00247B53">
      <w:pPr>
        <w:numPr>
          <w:ilvl w:val="0"/>
          <w:numId w:val="75"/>
        </w:numPr>
        <w:tabs>
          <w:tab w:val="left" w:pos="284"/>
        </w:tabs>
        <w:suppressAutoHyphens/>
        <w:spacing w:after="0" w:line="300" w:lineRule="auto"/>
        <w:ind w:left="1134" w:hanging="283"/>
        <w:jc w:val="both"/>
        <w:rPr>
          <w:rFonts w:cs="Calibri"/>
          <w:color w:val="auto"/>
          <w:lang w:eastAsia="pl-PL"/>
        </w:rPr>
      </w:pPr>
      <w:r w:rsidRPr="00E164E3">
        <w:rPr>
          <w:rFonts w:cs="Calibri"/>
          <w:color w:val="auto"/>
          <w:lang w:eastAsia="pl-PL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2012 poz. 769 ze zm.),</w:t>
      </w:r>
    </w:p>
    <w:p w14:paraId="69CA2ACC" w14:textId="77777777" w:rsidR="00E164E3" w:rsidRPr="00E164E3" w:rsidRDefault="00E164E3" w:rsidP="00247B53">
      <w:pPr>
        <w:numPr>
          <w:ilvl w:val="0"/>
          <w:numId w:val="75"/>
        </w:numPr>
        <w:tabs>
          <w:tab w:val="left" w:pos="284"/>
        </w:tabs>
        <w:suppressAutoHyphens/>
        <w:spacing w:after="0" w:line="300" w:lineRule="auto"/>
        <w:ind w:left="1134" w:hanging="283"/>
        <w:jc w:val="both"/>
        <w:rPr>
          <w:rFonts w:cs="Calibri"/>
          <w:color w:val="auto"/>
          <w:lang w:eastAsia="pl-PL"/>
        </w:rPr>
      </w:pPr>
      <w:r w:rsidRPr="00E164E3">
        <w:rPr>
          <w:rFonts w:cs="Calibri"/>
          <w:color w:val="auto"/>
          <w:lang w:eastAsia="pl-PL"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0BD8C8DA" w14:textId="77777777" w:rsidR="00E164E3" w:rsidRPr="00E164E3" w:rsidRDefault="00E164E3" w:rsidP="00247B53">
      <w:pPr>
        <w:numPr>
          <w:ilvl w:val="0"/>
          <w:numId w:val="75"/>
        </w:numPr>
        <w:tabs>
          <w:tab w:val="left" w:pos="284"/>
        </w:tabs>
        <w:suppressAutoHyphens/>
        <w:spacing w:after="0" w:line="300" w:lineRule="auto"/>
        <w:ind w:left="1134" w:hanging="283"/>
        <w:jc w:val="both"/>
        <w:rPr>
          <w:rFonts w:cs="Calibri"/>
          <w:color w:val="auto"/>
          <w:lang w:eastAsia="pl-PL"/>
        </w:rPr>
      </w:pPr>
      <w:r w:rsidRPr="00E164E3">
        <w:rPr>
          <w:rFonts w:cs="Calibri"/>
          <w:color w:val="auto"/>
          <w:lang w:eastAsia="pl-PL"/>
        </w:rPr>
        <w:t xml:space="preserve">o którym mowa w art. 9 ust. 1 i 3 lub art. 10 ustawy z dnia 15 czerwca 2012 r. o skutkach powierzania wykonywania pracy cudzoziemcom przebywającym wbrew przepisom </w:t>
      </w:r>
      <w:r w:rsidRPr="00E164E3">
        <w:rPr>
          <w:rFonts w:cs="Calibri"/>
          <w:color w:val="auto"/>
          <w:lang w:eastAsia="pl-PL"/>
        </w:rPr>
        <w:br/>
        <w:t xml:space="preserve">na terytorium Rzeczypospolitej Polskiej </w:t>
      </w:r>
    </w:p>
    <w:p w14:paraId="169E0686" w14:textId="77777777" w:rsidR="00E164E3" w:rsidRPr="00E164E3" w:rsidRDefault="00E164E3" w:rsidP="00E164E3">
      <w:pPr>
        <w:tabs>
          <w:tab w:val="left" w:pos="284"/>
        </w:tabs>
        <w:suppressAutoHyphens/>
        <w:spacing w:after="0" w:line="300" w:lineRule="auto"/>
        <w:ind w:left="993" w:hanging="273"/>
        <w:jc w:val="both"/>
        <w:rPr>
          <w:rFonts w:cs="Calibri"/>
          <w:color w:val="auto"/>
          <w:lang w:eastAsia="pl-PL"/>
        </w:rPr>
      </w:pPr>
      <w:r w:rsidRPr="00E164E3">
        <w:rPr>
          <w:rFonts w:cs="Calibri"/>
          <w:color w:val="auto"/>
          <w:lang w:eastAsia="pl-PL"/>
        </w:rPr>
        <w:t xml:space="preserve">– lub za odpowiedni czyn zabroniony określony w przepisach prawa obcego. </w:t>
      </w:r>
    </w:p>
    <w:p w14:paraId="476D066A" w14:textId="77777777" w:rsidR="00E164E3" w:rsidRPr="00E164E3" w:rsidRDefault="00E164E3" w:rsidP="00247B53">
      <w:pPr>
        <w:numPr>
          <w:ilvl w:val="0"/>
          <w:numId w:val="74"/>
        </w:numPr>
        <w:tabs>
          <w:tab w:val="left" w:pos="709"/>
        </w:tabs>
        <w:suppressAutoHyphens/>
        <w:spacing w:after="0" w:line="300" w:lineRule="auto"/>
        <w:ind w:left="709" w:hanging="283"/>
        <w:jc w:val="both"/>
        <w:rPr>
          <w:rFonts w:cs="Calibri"/>
          <w:color w:val="auto"/>
          <w:lang w:eastAsia="pl-PL"/>
        </w:rPr>
      </w:pPr>
      <w:r w:rsidRPr="00E164E3">
        <w:rPr>
          <w:rFonts w:cs="Calibri"/>
          <w:color w:val="auto"/>
          <w:lang w:eastAsia="pl-PL"/>
        </w:rPr>
        <w:t xml:space="preserve">jeżeli urzędującego członka jego organu zarządzającego lub nadzorczego, wspólnika spółki </w:t>
      </w:r>
      <w:r w:rsidRPr="00E164E3">
        <w:rPr>
          <w:rFonts w:cs="Calibri"/>
          <w:color w:val="auto"/>
          <w:lang w:eastAsia="pl-PL"/>
        </w:rPr>
        <w:br/>
        <w:t>w spółce jawnej lub partnerskiej albo komplementariusza w spółce komandytowej lub komandytowo-akcyjnej lub prokurenta prawomocnie skazano za przestępstwo, o którym mowa w pkt 3 ppkt 1 powyżej;</w:t>
      </w:r>
    </w:p>
    <w:p w14:paraId="3C9BF224" w14:textId="77777777" w:rsidR="00E164E3" w:rsidRPr="00E164E3" w:rsidRDefault="00E164E3" w:rsidP="00247B53">
      <w:pPr>
        <w:numPr>
          <w:ilvl w:val="0"/>
          <w:numId w:val="74"/>
        </w:numPr>
        <w:tabs>
          <w:tab w:val="left" w:pos="709"/>
        </w:tabs>
        <w:suppressAutoHyphens/>
        <w:spacing w:after="0" w:line="300" w:lineRule="auto"/>
        <w:ind w:left="709" w:hanging="283"/>
        <w:jc w:val="both"/>
        <w:rPr>
          <w:rFonts w:cs="Calibri"/>
          <w:color w:val="auto"/>
          <w:lang w:eastAsia="pl-PL"/>
        </w:rPr>
      </w:pPr>
      <w:r w:rsidRPr="00E164E3">
        <w:rPr>
          <w:rFonts w:cs="Calibri"/>
          <w:color w:val="auto"/>
          <w:lang w:eastAsia="pl-PL"/>
        </w:rPr>
        <w:t xml:space="preserve">wobec którego wydano prawomocny wyrok sądu lub ostateczną decyzję administracyjną </w:t>
      </w:r>
      <w:r w:rsidRPr="00E164E3">
        <w:rPr>
          <w:rFonts w:cs="Calibri"/>
          <w:color w:val="auto"/>
          <w:lang w:eastAsia="pl-PL"/>
        </w:rPr>
        <w:br/>
        <w:t xml:space="preserve">o zaleganiu z uiszczeniem podatków, opłat lub składek na ubezpieczenie społeczne lub zdrowotne, chyba że Wykonawca odpowiednio przed upływem terminu do składania wniosków </w:t>
      </w:r>
      <w:r w:rsidRPr="00E164E3">
        <w:rPr>
          <w:rFonts w:cs="Calibri"/>
          <w:color w:val="auto"/>
          <w:lang w:eastAsia="pl-PL"/>
        </w:rPr>
        <w:br/>
        <w:t>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5A51C8E" w14:textId="77777777" w:rsidR="00E164E3" w:rsidRPr="00E164E3" w:rsidRDefault="00E164E3" w:rsidP="00247B53">
      <w:pPr>
        <w:numPr>
          <w:ilvl w:val="0"/>
          <w:numId w:val="74"/>
        </w:numPr>
        <w:tabs>
          <w:tab w:val="left" w:pos="709"/>
        </w:tabs>
        <w:suppressAutoHyphens/>
        <w:spacing w:after="0" w:line="300" w:lineRule="auto"/>
        <w:ind w:left="709" w:hanging="283"/>
        <w:jc w:val="both"/>
        <w:rPr>
          <w:rFonts w:cs="Calibri"/>
          <w:color w:val="auto"/>
          <w:lang w:eastAsia="pl-PL"/>
        </w:rPr>
      </w:pPr>
      <w:r w:rsidRPr="00E164E3">
        <w:rPr>
          <w:rFonts w:cs="Calibri"/>
          <w:color w:val="auto"/>
          <w:lang w:eastAsia="pl-PL"/>
        </w:rPr>
        <w:t>wobec którego prawomocnie orzeczono zakaz ubiegania się o zamówienia publiczne;</w:t>
      </w:r>
    </w:p>
    <w:p w14:paraId="6A454661" w14:textId="77777777" w:rsidR="00E164E3" w:rsidRPr="00E164E3" w:rsidRDefault="00E164E3" w:rsidP="00247B53">
      <w:pPr>
        <w:numPr>
          <w:ilvl w:val="0"/>
          <w:numId w:val="74"/>
        </w:numPr>
        <w:tabs>
          <w:tab w:val="left" w:pos="709"/>
        </w:tabs>
        <w:suppressAutoHyphens/>
        <w:spacing w:after="0" w:line="300" w:lineRule="auto"/>
        <w:ind w:left="709" w:hanging="283"/>
        <w:jc w:val="both"/>
        <w:rPr>
          <w:rFonts w:cs="Calibri"/>
          <w:color w:val="auto"/>
          <w:lang w:eastAsia="pl-PL"/>
        </w:rPr>
      </w:pPr>
      <w:r w:rsidRPr="00E164E3">
        <w:rPr>
          <w:rFonts w:cs="Calibri"/>
          <w:color w:val="auto"/>
          <w:lang w:eastAsia="pl-PL"/>
        </w:rPr>
        <w:t xml:space="preserve">jeżeli Zamawiający może stwierdzić, na podstawie wiarygodnych przesłanek, że Wykonawca zawarł z innymi Wykonawcami porozumienie mające na celu zakłócenie konkurencji, </w:t>
      </w:r>
      <w:r w:rsidRPr="00E164E3">
        <w:rPr>
          <w:rFonts w:cs="Calibri"/>
          <w:color w:val="auto"/>
          <w:lang w:eastAsia="pl-PL"/>
        </w:rPr>
        <w:br/>
        <w:t>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0822D8F2" w14:textId="7EA9EC6C" w:rsidR="007F0948" w:rsidRPr="00300C95" w:rsidRDefault="00E164E3" w:rsidP="00247B53">
      <w:pPr>
        <w:pStyle w:val="Akapitzlist"/>
        <w:numPr>
          <w:ilvl w:val="0"/>
          <w:numId w:val="59"/>
        </w:numPr>
        <w:shd w:val="clear" w:color="auto" w:fill="FFFFFF"/>
        <w:spacing w:after="0" w:line="300" w:lineRule="auto"/>
        <w:ind w:left="709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164E3">
        <w:rPr>
          <w:rFonts w:cs="Calibri"/>
          <w:sz w:val="22"/>
          <w:szCs w:val="22"/>
          <w:lang w:eastAsia="pl-PL"/>
        </w:rPr>
        <w:t xml:space="preserve">jeżeli, w przypadkach, o których mowa w art. 85 ust. 1 Pzp, doszło do zakłócenia konkurencji wynikającego z wcześniejszego zaangażowania tego Wykonawcy lub podmiotu, który należy </w:t>
      </w:r>
      <w:r w:rsidRPr="00E164E3">
        <w:rPr>
          <w:rFonts w:cs="Calibri"/>
          <w:sz w:val="22"/>
          <w:szCs w:val="22"/>
          <w:lang w:eastAsia="pl-PL"/>
        </w:rPr>
        <w:br/>
        <w:t xml:space="preserve">z Wykonawcą do tej samej grupy kapitałowej w rozumieniu ustawy z dnia 16 lutego 2007 r. </w:t>
      </w:r>
      <w:r w:rsidRPr="00E164E3">
        <w:rPr>
          <w:rFonts w:cs="Calibri"/>
          <w:sz w:val="22"/>
          <w:szCs w:val="22"/>
          <w:lang w:eastAsia="pl-PL"/>
        </w:rPr>
        <w:br/>
        <w:t>o ochronie konkurencji i konsumentów, chyba że spowodowane tym zakłócenie konkurencji może być wyeliminowane w inny sposób niż przez wykluczenie Wykonawcy z udziału w postępowaniu o udzielenie zamówienia.</w:t>
      </w:r>
    </w:p>
    <w:p w14:paraId="68C6713C" w14:textId="6EA731E4" w:rsidR="003562E4" w:rsidRDefault="003562E4" w:rsidP="00247B53">
      <w:pPr>
        <w:pStyle w:val="Akapitzlist"/>
        <w:numPr>
          <w:ilvl w:val="0"/>
          <w:numId w:val="10"/>
        </w:numPr>
        <w:tabs>
          <w:tab w:val="clear" w:pos="720"/>
        </w:tabs>
        <w:spacing w:after="0" w:line="300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562E4">
        <w:rPr>
          <w:rFonts w:asciiTheme="minorHAnsi" w:hAnsiTheme="minorHAnsi" w:cstheme="minorHAnsi"/>
          <w:sz w:val="22"/>
          <w:szCs w:val="22"/>
          <w:lang w:eastAsia="pl-PL"/>
        </w:rPr>
        <w:lastRenderedPageBreak/>
        <w:t>Z postępowania o udzielenie zamówie</w:t>
      </w:r>
      <w:r w:rsidR="00DA5EC6">
        <w:rPr>
          <w:rFonts w:asciiTheme="minorHAnsi" w:hAnsiTheme="minorHAnsi" w:cstheme="minorHAnsi"/>
          <w:sz w:val="22"/>
          <w:szCs w:val="22"/>
          <w:lang w:eastAsia="pl-PL"/>
        </w:rPr>
        <w:t>nia Z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amawiający </w:t>
      </w:r>
      <w:r w:rsidR="00DA5EC6">
        <w:rPr>
          <w:rFonts w:asciiTheme="minorHAnsi" w:hAnsiTheme="minorHAnsi" w:cstheme="minorHAnsi"/>
          <w:sz w:val="22"/>
          <w:szCs w:val="22"/>
          <w:lang w:eastAsia="pl-PL"/>
        </w:rPr>
        <w:t>wykluczy ponadto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W</w:t>
      </w:r>
      <w:r w:rsidRPr="003562E4">
        <w:rPr>
          <w:rFonts w:asciiTheme="minorHAnsi" w:hAnsiTheme="minorHAnsi" w:cstheme="minorHAnsi"/>
          <w:sz w:val="22"/>
          <w:szCs w:val="22"/>
          <w:lang w:eastAsia="pl-PL"/>
        </w:rPr>
        <w:t>ykonawcę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3562E4">
        <w:rPr>
          <w:rFonts w:asciiTheme="minorHAnsi" w:hAnsiTheme="minorHAnsi" w:cstheme="minorHAnsi"/>
          <w:sz w:val="22"/>
          <w:szCs w:val="22"/>
          <w:lang w:eastAsia="pl-PL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(art. 109 ust. 1 pkt 4 Pzp).</w:t>
      </w:r>
    </w:p>
    <w:p w14:paraId="01291FC1" w14:textId="6C340082" w:rsidR="00E164E3" w:rsidRDefault="00E164E3" w:rsidP="00247B53">
      <w:pPr>
        <w:pStyle w:val="Akapitzlist"/>
        <w:numPr>
          <w:ilvl w:val="0"/>
          <w:numId w:val="10"/>
        </w:numPr>
        <w:tabs>
          <w:tab w:val="clear" w:pos="720"/>
        </w:tabs>
        <w:spacing w:after="0" w:line="300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164E3">
        <w:rPr>
          <w:rFonts w:cs="Calibri"/>
          <w:sz w:val="22"/>
          <w:szCs w:val="22"/>
          <w:lang w:eastAsia="pl-PL"/>
        </w:rPr>
        <w:t>Z postępowania o udzielenie zamówienia Zamawiający wykluczy ponadto Wykonawcę</w:t>
      </w:r>
      <w:r w:rsidRPr="00E164E3">
        <w:rPr>
          <w:sz w:val="22"/>
          <w:szCs w:val="22"/>
        </w:rPr>
        <w:t xml:space="preserve"> </w:t>
      </w:r>
      <w:r w:rsidRPr="00E164E3">
        <w:rPr>
          <w:rFonts w:cs="Calibri"/>
          <w:sz w:val="22"/>
          <w:szCs w:val="22"/>
          <w:lang w:eastAsia="pl-PL"/>
        </w:rPr>
        <w:t>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 (art. 109 ust. 1 pkt 1 Pzp).</w:t>
      </w:r>
    </w:p>
    <w:p w14:paraId="1F31DD5C" w14:textId="0BC0DE9F" w:rsidR="00407B3C" w:rsidRDefault="00407B3C" w:rsidP="00247B53">
      <w:pPr>
        <w:pStyle w:val="Akapitzlist"/>
        <w:numPr>
          <w:ilvl w:val="0"/>
          <w:numId w:val="10"/>
        </w:numPr>
        <w:tabs>
          <w:tab w:val="clear" w:pos="720"/>
        </w:tabs>
        <w:spacing w:after="0" w:line="300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07B3C">
        <w:rPr>
          <w:rFonts w:asciiTheme="minorHAnsi" w:hAnsiTheme="minorHAnsi" w:cstheme="minorHAnsi"/>
          <w:sz w:val="22"/>
          <w:szCs w:val="22"/>
          <w:lang w:eastAsia="pl-PL"/>
        </w:rPr>
        <w:t>Z postępowania o udzielenie zamówienia Zamawiający wykluczy ponadto Wykonawcę w stosunku, do którego zachodzą przesłanki określone w § 7 ust. 1 ustawy z dnia 13 kwietnia 2022 roku o szczególnych rozwiązaniach w zakresie przeciwdziałania wspieraniu agresji na Ukrainę oraz służących ochronie bezpieczeństwa narodowego (t.j. Dz.U. z 2022 r. poz. 835).</w:t>
      </w:r>
    </w:p>
    <w:p w14:paraId="44084424" w14:textId="149EA0CE" w:rsidR="009D3347" w:rsidRDefault="009D3347" w:rsidP="00247B53">
      <w:pPr>
        <w:pStyle w:val="Akapitzlist"/>
        <w:numPr>
          <w:ilvl w:val="0"/>
          <w:numId w:val="10"/>
        </w:numPr>
        <w:tabs>
          <w:tab w:val="clear" w:pos="720"/>
          <w:tab w:val="num" w:pos="284"/>
        </w:tabs>
        <w:spacing w:after="0" w:line="300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D3347">
        <w:rPr>
          <w:rFonts w:asciiTheme="minorHAnsi" w:hAnsiTheme="minorHAnsi" w:cstheme="minorHAnsi"/>
          <w:sz w:val="22"/>
          <w:szCs w:val="22"/>
          <w:lang w:eastAsia="pl-PL"/>
        </w:rPr>
        <w:t xml:space="preserve">Wykonawca może zostać wykluczony przez Zamawiającego na każdym etapie postępowania </w:t>
      </w:r>
      <w:r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9D3347">
        <w:rPr>
          <w:rFonts w:asciiTheme="minorHAnsi" w:hAnsiTheme="minorHAnsi" w:cstheme="minorHAnsi"/>
          <w:sz w:val="22"/>
          <w:szCs w:val="22"/>
          <w:lang w:eastAsia="pl-PL"/>
        </w:rPr>
        <w:t>o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9D3347">
        <w:rPr>
          <w:rFonts w:asciiTheme="minorHAnsi" w:hAnsiTheme="minorHAnsi" w:cstheme="minorHAnsi"/>
          <w:sz w:val="22"/>
          <w:szCs w:val="22"/>
          <w:lang w:eastAsia="pl-PL"/>
        </w:rPr>
        <w:t>udzielenie zamówienia.</w:t>
      </w:r>
    </w:p>
    <w:p w14:paraId="4D3CEB2C" w14:textId="78E7A73E" w:rsidR="00C33949" w:rsidRPr="00C33949" w:rsidRDefault="00C33949" w:rsidP="00247B53">
      <w:pPr>
        <w:pStyle w:val="Akapitzlist"/>
        <w:numPr>
          <w:ilvl w:val="0"/>
          <w:numId w:val="10"/>
        </w:numPr>
        <w:tabs>
          <w:tab w:val="clear" w:pos="720"/>
        </w:tabs>
        <w:spacing w:after="0" w:line="300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33949">
        <w:rPr>
          <w:rFonts w:asciiTheme="minorHAnsi" w:hAnsiTheme="minorHAnsi" w:cstheme="minorHAnsi"/>
          <w:sz w:val="22"/>
          <w:szCs w:val="22"/>
          <w:lang w:eastAsia="pl-PL"/>
        </w:rPr>
        <w:t xml:space="preserve">Wykonawca nie podlega wykluczeniu w okolicznościach określonych w pkt </w:t>
      </w:r>
      <w:r w:rsidR="005D1981">
        <w:rPr>
          <w:rFonts w:asciiTheme="minorHAnsi" w:hAnsiTheme="minorHAnsi" w:cstheme="minorHAnsi"/>
          <w:sz w:val="22"/>
          <w:szCs w:val="22"/>
          <w:lang w:eastAsia="pl-PL"/>
        </w:rPr>
        <w:t>6</w:t>
      </w:r>
      <w:r w:rsidRPr="00C33949">
        <w:rPr>
          <w:rFonts w:asciiTheme="minorHAnsi" w:hAnsiTheme="minorHAnsi" w:cstheme="minorHAnsi"/>
          <w:sz w:val="22"/>
          <w:szCs w:val="22"/>
          <w:lang w:eastAsia="pl-PL"/>
        </w:rPr>
        <w:t xml:space="preserve"> ppkt 1, 2 i </w:t>
      </w:r>
      <w:r w:rsidR="00A6405B">
        <w:rPr>
          <w:rFonts w:asciiTheme="minorHAnsi" w:hAnsiTheme="minorHAnsi" w:cstheme="minorHAnsi"/>
          <w:sz w:val="22"/>
          <w:szCs w:val="22"/>
          <w:lang w:eastAsia="pl-PL"/>
        </w:rPr>
        <w:t xml:space="preserve">5 powyżej oraz w pkt </w:t>
      </w:r>
      <w:r w:rsidR="005D1981">
        <w:rPr>
          <w:rFonts w:asciiTheme="minorHAnsi" w:hAnsiTheme="minorHAnsi" w:cstheme="minorHAnsi"/>
          <w:sz w:val="22"/>
          <w:szCs w:val="22"/>
          <w:lang w:eastAsia="pl-PL"/>
        </w:rPr>
        <w:t>7</w:t>
      </w:r>
      <w:r w:rsidR="00A6405B">
        <w:rPr>
          <w:rFonts w:asciiTheme="minorHAnsi" w:hAnsiTheme="minorHAnsi" w:cstheme="minorHAnsi"/>
          <w:sz w:val="22"/>
          <w:szCs w:val="22"/>
          <w:lang w:eastAsia="pl-PL"/>
        </w:rPr>
        <w:t xml:space="preserve"> powyżej</w:t>
      </w:r>
      <w:r w:rsidRPr="00C33949">
        <w:rPr>
          <w:rFonts w:asciiTheme="minorHAnsi" w:hAnsiTheme="minorHAnsi" w:cstheme="minorHAnsi"/>
          <w:sz w:val="22"/>
          <w:szCs w:val="22"/>
          <w:lang w:eastAsia="pl-PL"/>
        </w:rPr>
        <w:t xml:space="preserve">, jeżeli udowodni Zamawiającemu, że spełnił łącznie następujące przesłanki: </w:t>
      </w:r>
    </w:p>
    <w:p w14:paraId="3516E7AD" w14:textId="77777777" w:rsidR="00C33949" w:rsidRPr="00C33949" w:rsidRDefault="00C33949" w:rsidP="00C33949">
      <w:pPr>
        <w:pStyle w:val="Akapitzlist"/>
        <w:spacing w:after="0" w:line="300" w:lineRule="auto"/>
        <w:ind w:hanging="29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33949">
        <w:rPr>
          <w:rFonts w:asciiTheme="minorHAnsi" w:hAnsiTheme="minorHAnsi" w:cstheme="minorHAnsi"/>
          <w:sz w:val="22"/>
          <w:szCs w:val="22"/>
          <w:lang w:eastAsia="pl-PL"/>
        </w:rPr>
        <w:t>1) naprawił lub zobowiązał się do naprawienia szkody wyrządzonej przestępstwem, wykroczeniem lub swoim nieprawidłowym postępowaniem, w tym poprzez zadośćuczynienie pieniężne;</w:t>
      </w:r>
    </w:p>
    <w:p w14:paraId="4AC2B8E1" w14:textId="77777777" w:rsidR="00C33949" w:rsidRPr="00C33949" w:rsidRDefault="00C33949" w:rsidP="00C33949">
      <w:pPr>
        <w:pStyle w:val="Akapitzlist"/>
        <w:spacing w:after="0" w:line="300" w:lineRule="auto"/>
        <w:ind w:hanging="29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33949">
        <w:rPr>
          <w:rFonts w:asciiTheme="minorHAnsi" w:hAnsiTheme="minorHAnsi" w:cstheme="minorHAnsi"/>
          <w:sz w:val="22"/>
          <w:szCs w:val="22"/>
          <w:lang w:eastAsia="pl-PL"/>
        </w:rPr>
        <w:t xml:space="preserve">2) wyczerpująco wyjaśnił fakty i okoliczności związane z przestępstwem, wykroczeniem lub swoim nieprawidłowym postępowaniem oraz spowodowanymi przez nie szkodami, aktywnie współpracując odpowiednio z właściwymi organami, w tym organami ścigania, lub zamawiającym; </w:t>
      </w:r>
    </w:p>
    <w:p w14:paraId="2B3B7232" w14:textId="77777777" w:rsidR="00C33949" w:rsidRPr="00C33949" w:rsidRDefault="00C33949" w:rsidP="00C33949">
      <w:pPr>
        <w:pStyle w:val="Akapitzlist"/>
        <w:spacing w:after="0" w:line="300" w:lineRule="auto"/>
        <w:ind w:hanging="29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33949">
        <w:rPr>
          <w:rFonts w:asciiTheme="minorHAnsi" w:hAnsiTheme="minorHAnsi" w:cstheme="minorHAnsi"/>
          <w:sz w:val="22"/>
          <w:szCs w:val="22"/>
          <w:lang w:eastAsia="pl-PL"/>
        </w:rPr>
        <w:t>3) podjął konkretne środki techniczne, organizacyjne i kadrowe, odpowiednie dla zapobiegania dalszym przestępstwom, wykroczeniom lub nieprawidłowemu postępowaniu, w szczególności:</w:t>
      </w:r>
    </w:p>
    <w:p w14:paraId="2298B591" w14:textId="77777777" w:rsidR="00C33949" w:rsidRPr="00C33949" w:rsidRDefault="00C33949" w:rsidP="00C33949">
      <w:pPr>
        <w:pStyle w:val="Akapitzlist"/>
        <w:spacing w:after="0" w:line="300" w:lineRule="auto"/>
        <w:ind w:left="993" w:hanging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33949">
        <w:rPr>
          <w:rFonts w:asciiTheme="minorHAnsi" w:hAnsiTheme="minorHAnsi" w:cstheme="minorHAnsi"/>
          <w:sz w:val="22"/>
          <w:szCs w:val="22"/>
          <w:lang w:eastAsia="pl-PL"/>
        </w:rPr>
        <w:t>a) zerwał wszelkie powiązania z osobami lub podmiotami odpowiedzialnymi za nieprawidłowe postępowanie Wykonawcy,</w:t>
      </w:r>
    </w:p>
    <w:p w14:paraId="577A4781" w14:textId="77777777" w:rsidR="00C33949" w:rsidRPr="00C33949" w:rsidRDefault="00C33949" w:rsidP="00C33949">
      <w:pPr>
        <w:pStyle w:val="Akapitzlist"/>
        <w:spacing w:after="0" w:line="30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33949">
        <w:rPr>
          <w:rFonts w:asciiTheme="minorHAnsi" w:hAnsiTheme="minorHAnsi" w:cstheme="minorHAnsi"/>
          <w:sz w:val="22"/>
          <w:szCs w:val="22"/>
          <w:lang w:eastAsia="pl-PL"/>
        </w:rPr>
        <w:t xml:space="preserve">b) zreorganizował personel, </w:t>
      </w:r>
    </w:p>
    <w:p w14:paraId="0915F2D0" w14:textId="77777777" w:rsidR="00C33949" w:rsidRPr="00C33949" w:rsidRDefault="00C33949" w:rsidP="00C33949">
      <w:pPr>
        <w:pStyle w:val="Akapitzlist"/>
        <w:spacing w:after="0" w:line="30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33949">
        <w:rPr>
          <w:rFonts w:asciiTheme="minorHAnsi" w:hAnsiTheme="minorHAnsi" w:cstheme="minorHAnsi"/>
          <w:sz w:val="22"/>
          <w:szCs w:val="22"/>
          <w:lang w:eastAsia="pl-PL"/>
        </w:rPr>
        <w:t xml:space="preserve">c) wdrożył system sprawozdawczości i kontroli, </w:t>
      </w:r>
    </w:p>
    <w:p w14:paraId="2A10CBF6" w14:textId="1AFAA7CB" w:rsidR="00C33949" w:rsidRPr="00C33949" w:rsidRDefault="00C33949" w:rsidP="00FA4FDE">
      <w:pPr>
        <w:pStyle w:val="Akapitzlist"/>
        <w:spacing w:after="0" w:line="300" w:lineRule="auto"/>
        <w:ind w:left="993" w:hanging="273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33949">
        <w:rPr>
          <w:rFonts w:asciiTheme="minorHAnsi" w:hAnsiTheme="minorHAnsi" w:cstheme="minorHAnsi"/>
          <w:sz w:val="22"/>
          <w:szCs w:val="22"/>
          <w:lang w:eastAsia="pl-PL"/>
        </w:rPr>
        <w:t>d)</w:t>
      </w:r>
      <w:r w:rsidR="00FA4FDE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C33949">
        <w:rPr>
          <w:rFonts w:asciiTheme="minorHAnsi" w:hAnsiTheme="minorHAnsi" w:cstheme="minorHAnsi"/>
          <w:sz w:val="22"/>
          <w:szCs w:val="22"/>
          <w:lang w:eastAsia="pl-PL"/>
        </w:rPr>
        <w:t xml:space="preserve">utworzył struktury audytu wewnętrznego do monitorowania przestrzegania przepisów, wewnętrznych regulacji lub standardów, </w:t>
      </w:r>
    </w:p>
    <w:p w14:paraId="248BC14D" w14:textId="2FA86495" w:rsidR="00C33949" w:rsidRPr="009D3347" w:rsidRDefault="00C33949" w:rsidP="00FA4FDE">
      <w:pPr>
        <w:pStyle w:val="Akapitzlist"/>
        <w:spacing w:after="0" w:line="300" w:lineRule="auto"/>
        <w:ind w:left="993" w:hanging="273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33949">
        <w:rPr>
          <w:rFonts w:asciiTheme="minorHAnsi" w:hAnsiTheme="minorHAnsi" w:cstheme="minorHAnsi"/>
          <w:sz w:val="22"/>
          <w:szCs w:val="22"/>
          <w:lang w:eastAsia="pl-PL"/>
        </w:rPr>
        <w:t>e)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C33949">
        <w:rPr>
          <w:rFonts w:asciiTheme="minorHAnsi" w:hAnsiTheme="minorHAnsi" w:cstheme="minorHAnsi"/>
          <w:sz w:val="22"/>
          <w:szCs w:val="22"/>
          <w:lang w:eastAsia="pl-PL"/>
        </w:rPr>
        <w:t>wprowadził wewnętrzne regulacje dotyczące odpowiedzialności i odszkodowań za nieprzestrzeganie przepisów, wewnętrznych regulacji lub standardów.</w:t>
      </w:r>
    </w:p>
    <w:p w14:paraId="3F28C1FD" w14:textId="35456C7F" w:rsidR="00411C1F" w:rsidRPr="00314DFE" w:rsidRDefault="005D1981" w:rsidP="00247B53">
      <w:pPr>
        <w:numPr>
          <w:ilvl w:val="0"/>
          <w:numId w:val="10"/>
        </w:numPr>
        <w:tabs>
          <w:tab w:val="clear" w:pos="720"/>
          <w:tab w:val="num" w:pos="284"/>
        </w:tabs>
        <w:spacing w:after="0" w:line="300" w:lineRule="auto"/>
        <w:ind w:left="284" w:hanging="284"/>
        <w:jc w:val="both"/>
        <w:rPr>
          <w:rFonts w:asciiTheme="minorHAnsi" w:hAnsiTheme="minorHAnsi" w:cstheme="minorHAnsi"/>
          <w:lang w:eastAsia="pl-PL"/>
        </w:rPr>
      </w:pPr>
      <w:r w:rsidRPr="005D1981">
        <w:rPr>
          <w:rFonts w:cs="Calibri"/>
          <w:lang w:eastAsia="pl-PL"/>
        </w:rPr>
        <w:t>Zamawiający ocenia, czy podjęte przez Wykonawcę czynności, o których mowa w pkt 1</w:t>
      </w:r>
      <w:r>
        <w:rPr>
          <w:rFonts w:cs="Calibri"/>
          <w:lang w:eastAsia="pl-PL"/>
        </w:rPr>
        <w:t>1</w:t>
      </w:r>
      <w:r w:rsidRPr="005D1981">
        <w:rPr>
          <w:rFonts w:cs="Calibri"/>
          <w:lang w:eastAsia="pl-PL"/>
        </w:rPr>
        <w:t xml:space="preserve"> powyżej, są wystarczające do wykazania jego rzetelności, uwzględniając wagę i szczególne okoliczności czynu Wykonawcy. Jeżeli podjęte przez Wykonawcę czynności, o których mowa w pkt 1</w:t>
      </w:r>
      <w:r>
        <w:rPr>
          <w:rFonts w:cs="Calibri"/>
          <w:lang w:eastAsia="pl-PL"/>
        </w:rPr>
        <w:t>1</w:t>
      </w:r>
      <w:r w:rsidRPr="005D1981">
        <w:rPr>
          <w:rFonts w:cs="Calibri"/>
          <w:lang w:eastAsia="pl-PL"/>
        </w:rPr>
        <w:t xml:space="preserve"> powyżej, nie są wystarczające do wykazania jego rzetelności, Zamawiający wyklucza Wykonawcę.</w:t>
      </w:r>
    </w:p>
    <w:p w14:paraId="340EAA5C" w14:textId="77777777" w:rsidR="006F282D" w:rsidRDefault="006F282D" w:rsidP="007D2AF4">
      <w:pPr>
        <w:spacing w:after="0" w:line="300" w:lineRule="auto"/>
        <w:jc w:val="both"/>
        <w:rPr>
          <w:rFonts w:asciiTheme="minorHAnsi" w:hAnsiTheme="minorHAnsi" w:cstheme="minorHAnsi"/>
          <w:b/>
          <w:bCs/>
          <w:lang w:eastAsia="pl-PL"/>
        </w:rPr>
      </w:pPr>
    </w:p>
    <w:p w14:paraId="31879D3E" w14:textId="623205A0" w:rsidR="00727EBF" w:rsidRPr="00314DFE" w:rsidRDefault="00181CF4" w:rsidP="007D2AF4">
      <w:pPr>
        <w:spacing w:after="0" w:line="300" w:lineRule="auto"/>
        <w:jc w:val="both"/>
        <w:rPr>
          <w:rFonts w:asciiTheme="minorHAnsi" w:hAnsiTheme="minorHAnsi" w:cstheme="minorHAnsi"/>
          <w:b/>
          <w:bCs/>
          <w:lang w:eastAsia="pl-PL"/>
        </w:rPr>
      </w:pPr>
      <w:r w:rsidRPr="00314DFE">
        <w:rPr>
          <w:rFonts w:asciiTheme="minorHAnsi" w:hAnsiTheme="minorHAnsi" w:cstheme="minorHAnsi"/>
          <w:b/>
          <w:bCs/>
          <w:lang w:eastAsia="pl-PL"/>
        </w:rPr>
        <w:t>IX</w:t>
      </w:r>
      <w:r w:rsidR="00042038" w:rsidRPr="00314DFE">
        <w:rPr>
          <w:rFonts w:asciiTheme="minorHAnsi" w:hAnsiTheme="minorHAnsi" w:cstheme="minorHAnsi"/>
          <w:b/>
          <w:bCs/>
          <w:lang w:eastAsia="pl-PL"/>
        </w:rPr>
        <w:t>. Informacje o oświadczeniach i dokumentach</w:t>
      </w:r>
      <w:r w:rsidR="001F5C76" w:rsidRPr="00314DFE">
        <w:rPr>
          <w:rFonts w:asciiTheme="minorHAnsi" w:hAnsiTheme="minorHAnsi" w:cstheme="minorHAnsi"/>
          <w:b/>
          <w:bCs/>
          <w:lang w:eastAsia="pl-PL"/>
        </w:rPr>
        <w:t xml:space="preserve"> (przedmiotowe </w:t>
      </w:r>
      <w:r w:rsidR="006338B8" w:rsidRPr="00314DFE">
        <w:rPr>
          <w:rFonts w:asciiTheme="minorHAnsi" w:hAnsiTheme="minorHAnsi" w:cstheme="minorHAnsi"/>
          <w:b/>
          <w:bCs/>
          <w:lang w:eastAsia="pl-PL"/>
        </w:rPr>
        <w:t xml:space="preserve">i podmiotowe </w:t>
      </w:r>
      <w:r w:rsidR="001F5C76" w:rsidRPr="00314DFE">
        <w:rPr>
          <w:rFonts w:asciiTheme="minorHAnsi" w:hAnsiTheme="minorHAnsi" w:cstheme="minorHAnsi"/>
          <w:b/>
          <w:bCs/>
          <w:lang w:eastAsia="pl-PL"/>
        </w:rPr>
        <w:t>środki dowodowe)</w:t>
      </w:r>
      <w:r w:rsidR="00042038" w:rsidRPr="00314DFE">
        <w:rPr>
          <w:rFonts w:asciiTheme="minorHAnsi" w:hAnsiTheme="minorHAnsi" w:cstheme="minorHAnsi"/>
          <w:b/>
          <w:bCs/>
          <w:lang w:eastAsia="pl-PL"/>
        </w:rPr>
        <w:t xml:space="preserve">, jakie mają dostarczyć Wykonawcy. </w:t>
      </w:r>
    </w:p>
    <w:p w14:paraId="3AA8268B" w14:textId="77777777" w:rsidR="00727EBF" w:rsidRPr="00314DFE" w:rsidRDefault="00042038" w:rsidP="00247B53">
      <w:pPr>
        <w:pStyle w:val="Akapitzlist"/>
        <w:keepNext/>
        <w:numPr>
          <w:ilvl w:val="0"/>
          <w:numId w:val="15"/>
        </w:numPr>
        <w:spacing w:after="0" w:line="300" w:lineRule="auto"/>
        <w:ind w:left="284" w:hanging="284"/>
        <w:outlineLvl w:val="3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314DFE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Wykonawca, wraz z ofertą, zobowiązany jest do złożenia, aktualnych na dzień składania ofert, oświadczeń i dokumentów tj.:</w:t>
      </w:r>
    </w:p>
    <w:p w14:paraId="5FDB8639" w14:textId="3FE73BAF" w:rsidR="00727EBF" w:rsidRPr="008A279B" w:rsidRDefault="00DB0175" w:rsidP="00247B53">
      <w:pPr>
        <w:pStyle w:val="Akapitzlist"/>
        <w:keepNext/>
        <w:numPr>
          <w:ilvl w:val="0"/>
          <w:numId w:val="13"/>
        </w:numPr>
        <w:spacing w:after="0" w:line="300" w:lineRule="auto"/>
        <w:ind w:hanging="294"/>
        <w:jc w:val="both"/>
        <w:outlineLvl w:val="3"/>
        <w:rPr>
          <w:rFonts w:asciiTheme="minorHAnsi" w:hAnsiTheme="minorHAnsi" w:cstheme="minorHAnsi"/>
          <w:sz w:val="22"/>
          <w:szCs w:val="22"/>
        </w:rPr>
      </w:pPr>
      <w:r w:rsidRPr="008A279B">
        <w:rPr>
          <w:rFonts w:asciiTheme="minorHAnsi" w:hAnsiTheme="minorHAnsi" w:cstheme="minorHAnsi"/>
          <w:sz w:val="22"/>
          <w:szCs w:val="22"/>
          <w:lang w:eastAsia="pl-PL"/>
        </w:rPr>
        <w:t>w</w:t>
      </w:r>
      <w:r w:rsidR="00042038" w:rsidRPr="008A279B">
        <w:rPr>
          <w:rFonts w:asciiTheme="minorHAnsi" w:hAnsiTheme="minorHAnsi" w:cstheme="minorHAnsi"/>
          <w:sz w:val="22"/>
          <w:szCs w:val="22"/>
          <w:lang w:eastAsia="pl-PL"/>
        </w:rPr>
        <w:t>ypełnionego i podpisanego formularza ofertowego wg wzoru określonego w zał</w:t>
      </w:r>
      <w:r w:rsidR="009C6E53">
        <w:rPr>
          <w:rFonts w:asciiTheme="minorHAnsi" w:hAnsiTheme="minorHAnsi" w:cstheme="minorHAnsi"/>
          <w:sz w:val="22"/>
          <w:szCs w:val="22"/>
          <w:lang w:eastAsia="pl-PL"/>
        </w:rPr>
        <w:t>ączniku</w:t>
      </w:r>
      <w:r w:rsidR="00042038" w:rsidRPr="008A279B">
        <w:rPr>
          <w:rFonts w:asciiTheme="minorHAnsi" w:hAnsiTheme="minorHAnsi" w:cstheme="minorHAnsi"/>
          <w:sz w:val="22"/>
          <w:szCs w:val="22"/>
          <w:lang w:eastAsia="pl-PL"/>
        </w:rPr>
        <w:t xml:space="preserve"> nr 1 do SWZ</w:t>
      </w:r>
      <w:r w:rsidR="00EC2356" w:rsidRPr="008A279B">
        <w:rPr>
          <w:rFonts w:asciiTheme="minorHAnsi" w:hAnsiTheme="minorHAnsi" w:cstheme="minorHAnsi"/>
          <w:sz w:val="22"/>
          <w:szCs w:val="22"/>
          <w:lang w:eastAsia="pl-PL"/>
        </w:rPr>
        <w:t>,</w:t>
      </w:r>
      <w:r w:rsidR="00042038" w:rsidRPr="008A279B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</w:p>
    <w:p w14:paraId="6BAD3030" w14:textId="5D253797" w:rsidR="009D3347" w:rsidRPr="008A279B" w:rsidRDefault="005D1981" w:rsidP="00247B53">
      <w:pPr>
        <w:pStyle w:val="Akapitzlist"/>
        <w:numPr>
          <w:ilvl w:val="0"/>
          <w:numId w:val="13"/>
        </w:numPr>
        <w:spacing w:after="0" w:line="300" w:lineRule="auto"/>
        <w:ind w:hanging="29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D1981">
        <w:rPr>
          <w:rFonts w:cs="Calibri"/>
          <w:sz w:val="22"/>
          <w:szCs w:val="22"/>
          <w:lang w:eastAsia="pl-PL"/>
        </w:rPr>
        <w:t>oświadczenia o spełnianiu warunków udziału w postępowaniu na podstawie art. 125 ust. 1 w zw. z art. 273 ust. 2 Pzp wg wzoru określonego w załączniku nr 2 do SWZ</w:t>
      </w:r>
      <w:r w:rsidR="009D3347" w:rsidRPr="008A279B">
        <w:rPr>
          <w:rFonts w:asciiTheme="minorHAnsi" w:hAnsiTheme="minorHAnsi" w:cstheme="minorHAnsi"/>
          <w:sz w:val="22"/>
          <w:szCs w:val="22"/>
          <w:lang w:eastAsia="pl-PL"/>
        </w:rPr>
        <w:t>,</w:t>
      </w:r>
    </w:p>
    <w:p w14:paraId="342EE8AC" w14:textId="323997BA" w:rsidR="009D3347" w:rsidRDefault="005D1981" w:rsidP="00247B53">
      <w:pPr>
        <w:numPr>
          <w:ilvl w:val="0"/>
          <w:numId w:val="13"/>
        </w:numPr>
        <w:tabs>
          <w:tab w:val="left" w:pos="-1800"/>
        </w:tabs>
        <w:spacing w:after="0" w:line="300" w:lineRule="auto"/>
        <w:ind w:hanging="294"/>
        <w:jc w:val="both"/>
        <w:outlineLvl w:val="4"/>
        <w:rPr>
          <w:rFonts w:asciiTheme="minorHAnsi" w:hAnsiTheme="minorHAnsi" w:cstheme="minorHAnsi"/>
          <w:lang w:eastAsia="pl-PL"/>
        </w:rPr>
      </w:pPr>
      <w:r w:rsidRPr="005D1981">
        <w:rPr>
          <w:rFonts w:cs="Calibri"/>
          <w:lang w:eastAsia="pl-PL"/>
        </w:rPr>
        <w:t>oświadczenia o niepodleganiu wykluczeniu na podstawie art. 125 ust. 1 w zw. z art. 273 ust. 2 Pzp wg wzoru określonego w załączniku nr 3 do SWZ</w:t>
      </w:r>
      <w:r w:rsidR="009D3347" w:rsidRPr="008A279B">
        <w:rPr>
          <w:rFonts w:asciiTheme="minorHAnsi" w:hAnsiTheme="minorHAnsi" w:cstheme="minorHAnsi"/>
          <w:lang w:eastAsia="pl-PL"/>
        </w:rPr>
        <w:t>,</w:t>
      </w:r>
    </w:p>
    <w:p w14:paraId="0110D103" w14:textId="15B404B0" w:rsidR="005D1981" w:rsidRPr="00637743" w:rsidRDefault="005D1981" w:rsidP="00247B53">
      <w:pPr>
        <w:numPr>
          <w:ilvl w:val="0"/>
          <w:numId w:val="13"/>
        </w:numPr>
        <w:spacing w:after="0" w:line="300" w:lineRule="auto"/>
        <w:ind w:hanging="294"/>
        <w:jc w:val="both"/>
        <w:outlineLvl w:val="4"/>
        <w:rPr>
          <w:rFonts w:asciiTheme="minorHAnsi" w:hAnsiTheme="minorHAnsi" w:cstheme="minorHAnsi"/>
        </w:rPr>
      </w:pPr>
      <w:r w:rsidRPr="00637743">
        <w:rPr>
          <w:rFonts w:asciiTheme="minorHAnsi" w:hAnsiTheme="minorHAnsi" w:cstheme="minorHAnsi"/>
          <w:lang w:eastAsia="pl-PL"/>
        </w:rPr>
        <w:t xml:space="preserve">wykaz podwykonawców wraz z zakresem jaki zostanie im powierzony przy realizacji zamówienia wg wzoru określonego w </w:t>
      </w:r>
      <w:r>
        <w:rPr>
          <w:rFonts w:asciiTheme="minorHAnsi" w:hAnsiTheme="minorHAnsi" w:cstheme="minorHAnsi"/>
          <w:lang w:eastAsia="pl-PL"/>
        </w:rPr>
        <w:t>załączniku</w:t>
      </w:r>
      <w:r w:rsidRPr="00637743">
        <w:rPr>
          <w:rFonts w:asciiTheme="minorHAnsi" w:hAnsiTheme="minorHAnsi" w:cstheme="minorHAnsi"/>
          <w:lang w:eastAsia="pl-PL"/>
        </w:rPr>
        <w:t xml:space="preserve"> nr </w:t>
      </w:r>
      <w:r>
        <w:rPr>
          <w:rFonts w:asciiTheme="minorHAnsi" w:hAnsiTheme="minorHAnsi" w:cstheme="minorHAnsi"/>
          <w:lang w:eastAsia="pl-PL"/>
        </w:rPr>
        <w:t>5</w:t>
      </w:r>
      <w:r w:rsidRPr="00637743">
        <w:rPr>
          <w:rFonts w:asciiTheme="minorHAnsi" w:hAnsiTheme="minorHAnsi" w:cstheme="minorHAnsi"/>
          <w:lang w:eastAsia="pl-PL"/>
        </w:rPr>
        <w:t xml:space="preserve"> do SWZ – </w:t>
      </w:r>
      <w:r w:rsidRPr="00637743">
        <w:rPr>
          <w:rFonts w:asciiTheme="minorHAnsi" w:hAnsiTheme="minorHAnsi" w:cstheme="minorHAnsi"/>
          <w:u w:val="single"/>
          <w:lang w:eastAsia="pl-PL"/>
        </w:rPr>
        <w:t>jeśli dotyczy</w:t>
      </w:r>
      <w:r w:rsidRPr="00637743">
        <w:rPr>
          <w:rFonts w:asciiTheme="minorHAnsi" w:hAnsiTheme="minorHAnsi" w:cstheme="minorHAnsi"/>
          <w:lang w:eastAsia="pl-PL"/>
        </w:rPr>
        <w:t>,</w:t>
      </w:r>
    </w:p>
    <w:p w14:paraId="2284006C" w14:textId="14B5CA72" w:rsidR="005D1981" w:rsidRPr="008A279B" w:rsidRDefault="005D1981" w:rsidP="00247B53">
      <w:pPr>
        <w:numPr>
          <w:ilvl w:val="0"/>
          <w:numId w:val="13"/>
        </w:numPr>
        <w:tabs>
          <w:tab w:val="left" w:pos="-1800"/>
        </w:tabs>
        <w:spacing w:after="0" w:line="300" w:lineRule="auto"/>
        <w:ind w:hanging="294"/>
        <w:jc w:val="both"/>
        <w:outlineLvl w:val="4"/>
        <w:rPr>
          <w:rFonts w:asciiTheme="minorHAnsi" w:hAnsiTheme="minorHAnsi" w:cstheme="minorHAnsi"/>
          <w:lang w:eastAsia="pl-PL"/>
        </w:rPr>
      </w:pPr>
      <w:r w:rsidRPr="00637743">
        <w:rPr>
          <w:rFonts w:asciiTheme="minorHAnsi" w:hAnsiTheme="minorHAnsi" w:cstheme="minorHAnsi"/>
          <w:lang w:eastAsia="pl-PL"/>
        </w:rPr>
        <w:t xml:space="preserve">w przypadku, gdy Wykonawca ma polegać na zdolnościach technicznych lub zawodowych lub sytuacji finansowej lub ekonomicznej innych podmiotów, niezależnie od charakteru prawnego łączących go z nimi stosunków, zobowiązany jest wykazać  Zamawiającemu, iż będzie dysponował tymi zasobami w trakcie realizacji zamówienia, w szczególności przedstawiając w tym celu pisemne zobowiązanie tych podmiotów do oddania mu do dyspozycji niezbędnych zasobów na potrzeby wykonania zamówienia wg wzoru stanowiącego załącznik nr </w:t>
      </w:r>
      <w:r>
        <w:rPr>
          <w:rFonts w:asciiTheme="minorHAnsi" w:hAnsiTheme="minorHAnsi" w:cstheme="minorHAnsi"/>
          <w:lang w:eastAsia="pl-PL"/>
        </w:rPr>
        <w:t>6</w:t>
      </w:r>
      <w:r w:rsidRPr="00637743">
        <w:rPr>
          <w:rFonts w:asciiTheme="minorHAnsi" w:hAnsiTheme="minorHAnsi" w:cstheme="minorHAnsi"/>
          <w:lang w:eastAsia="pl-PL"/>
        </w:rPr>
        <w:t xml:space="preserve">  do SWZ oraz dokumenty wymienione w ust. 3 pkt </w:t>
      </w:r>
      <w:r w:rsidR="00166FFF">
        <w:rPr>
          <w:rFonts w:asciiTheme="minorHAnsi" w:hAnsiTheme="minorHAnsi" w:cstheme="minorHAnsi"/>
          <w:lang w:eastAsia="pl-PL"/>
        </w:rPr>
        <w:t>1</w:t>
      </w:r>
      <w:r w:rsidRPr="00637743">
        <w:rPr>
          <w:rFonts w:asciiTheme="minorHAnsi" w:hAnsiTheme="minorHAnsi" w:cstheme="minorHAnsi"/>
          <w:lang w:eastAsia="pl-PL"/>
        </w:rPr>
        <w:t>) lit. a)-</w:t>
      </w:r>
      <w:r w:rsidR="00166FFF">
        <w:rPr>
          <w:rFonts w:asciiTheme="minorHAnsi" w:hAnsiTheme="minorHAnsi" w:cstheme="minorHAnsi"/>
          <w:lang w:eastAsia="pl-PL"/>
        </w:rPr>
        <w:t>b</w:t>
      </w:r>
      <w:r w:rsidRPr="00637743">
        <w:rPr>
          <w:rFonts w:asciiTheme="minorHAnsi" w:hAnsiTheme="minorHAnsi" w:cstheme="minorHAnsi"/>
          <w:lang w:eastAsia="pl-PL"/>
        </w:rPr>
        <w:t>)</w:t>
      </w:r>
      <w:r>
        <w:rPr>
          <w:rFonts w:asciiTheme="minorHAnsi" w:hAnsiTheme="minorHAnsi" w:cstheme="minorHAnsi"/>
          <w:lang w:eastAsia="pl-PL"/>
        </w:rPr>
        <w:t xml:space="preserve"> poniżej.</w:t>
      </w:r>
      <w:r w:rsidRPr="00637743">
        <w:rPr>
          <w:rFonts w:asciiTheme="minorHAnsi" w:hAnsiTheme="minorHAnsi" w:cstheme="minorHAnsi"/>
          <w:lang w:eastAsia="pl-PL"/>
        </w:rPr>
        <w:t xml:space="preserve"> Wykonawca jest zobowiązany również do przedstawienia dokumentów dotyczących w szczególności: zakresu dostępnych wykonawcy zasobów innego podmiotu; sposobu wykorzystania zasobów innego podmiotu przez Wykonawcę przy wykonywaniu zamówienia; zakresu i okresu udziału innego podmiotu przy wykonywaniu zamówienia oraz czy podmiot, na zdolnościach którego Wykonawca polega, w odniesieniu do warunków udziału w postępowaniu dotyczących wykształcenia, kwalifikacji zawodowych lub doświadczenia, zrealizuje przedmiot zamówienia, którego wskazane zdolności dotyczą – </w:t>
      </w:r>
      <w:r w:rsidRPr="00637743">
        <w:rPr>
          <w:rFonts w:asciiTheme="minorHAnsi" w:hAnsiTheme="minorHAnsi" w:cstheme="minorHAnsi"/>
          <w:u w:val="single"/>
          <w:lang w:eastAsia="pl-PL"/>
        </w:rPr>
        <w:t>jeśli dotyczy</w:t>
      </w:r>
      <w:r>
        <w:rPr>
          <w:rFonts w:asciiTheme="minorHAnsi" w:hAnsiTheme="minorHAnsi" w:cstheme="minorHAnsi"/>
          <w:lang w:eastAsia="pl-PL"/>
        </w:rPr>
        <w:t>.</w:t>
      </w:r>
    </w:p>
    <w:p w14:paraId="64D5340B" w14:textId="6FF2798A" w:rsidR="00727EBF" w:rsidRPr="00314DFE" w:rsidRDefault="00042038" w:rsidP="007D2AF4">
      <w:pPr>
        <w:tabs>
          <w:tab w:val="left" w:pos="-1800"/>
        </w:tabs>
        <w:spacing w:after="0" w:line="300" w:lineRule="auto"/>
        <w:ind w:left="426"/>
        <w:jc w:val="both"/>
        <w:outlineLvl w:val="4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>Informacje zawarte w oświadczeniach stanowić będą wstępne potwierdzenie, że Wykonawca nie podlega wykluczeniu z postępowania oraz spełnia warunki udziału w postępowaniu.</w:t>
      </w:r>
    </w:p>
    <w:p w14:paraId="623A779D" w14:textId="4AE84370" w:rsidR="00727EBF" w:rsidRPr="005D1981" w:rsidRDefault="00D33F67" w:rsidP="00247B53">
      <w:pPr>
        <w:pStyle w:val="Akapitzlist"/>
        <w:numPr>
          <w:ilvl w:val="0"/>
          <w:numId w:val="15"/>
        </w:numPr>
        <w:spacing w:after="0" w:line="300" w:lineRule="auto"/>
        <w:ind w:left="284" w:hanging="284"/>
        <w:jc w:val="both"/>
        <w:outlineLvl w:val="4"/>
        <w:rPr>
          <w:rFonts w:asciiTheme="minorHAnsi" w:hAnsiTheme="minorHAnsi" w:cstheme="minorHAnsi"/>
          <w:sz w:val="22"/>
          <w:szCs w:val="22"/>
        </w:rPr>
      </w:pPr>
      <w:r w:rsidRPr="005D1981">
        <w:rPr>
          <w:rFonts w:asciiTheme="minorHAnsi" w:hAnsiTheme="minorHAnsi" w:cstheme="minorHAnsi"/>
          <w:sz w:val="22"/>
          <w:szCs w:val="22"/>
          <w:lang w:eastAsia="pl-PL"/>
        </w:rPr>
        <w:t xml:space="preserve">O </w:t>
      </w:r>
      <w:r w:rsidR="00042038" w:rsidRPr="005D1981">
        <w:rPr>
          <w:rFonts w:asciiTheme="minorHAnsi" w:hAnsiTheme="minorHAnsi" w:cstheme="minorHAnsi"/>
          <w:sz w:val="22"/>
          <w:szCs w:val="22"/>
          <w:lang w:eastAsia="pl-PL"/>
        </w:rPr>
        <w:t xml:space="preserve">udzielenie zamówienia mogą ubiegać się Wykonawcy spełniający określone przez Zamawiającego na podstawie w art. </w:t>
      </w:r>
      <w:r w:rsidR="00AB0BDB" w:rsidRPr="005D1981">
        <w:rPr>
          <w:rFonts w:asciiTheme="minorHAnsi" w:hAnsiTheme="minorHAnsi" w:cstheme="minorHAnsi"/>
          <w:sz w:val="22"/>
          <w:szCs w:val="22"/>
          <w:lang w:eastAsia="pl-PL"/>
        </w:rPr>
        <w:t>5</w:t>
      </w:r>
      <w:r w:rsidR="00DB0175" w:rsidRPr="005D1981">
        <w:rPr>
          <w:rFonts w:asciiTheme="minorHAnsi" w:hAnsiTheme="minorHAnsi" w:cstheme="minorHAnsi"/>
          <w:sz w:val="22"/>
          <w:szCs w:val="22"/>
          <w:lang w:eastAsia="pl-PL"/>
        </w:rPr>
        <w:t xml:space="preserve">8 </w:t>
      </w:r>
      <w:r w:rsidR="008F06C4" w:rsidRPr="005D1981">
        <w:rPr>
          <w:rFonts w:asciiTheme="minorHAnsi" w:hAnsiTheme="minorHAnsi" w:cstheme="minorHAnsi"/>
          <w:sz w:val="22"/>
          <w:szCs w:val="22"/>
          <w:lang w:eastAsia="pl-PL"/>
        </w:rPr>
        <w:t>P</w:t>
      </w:r>
      <w:r w:rsidR="00042038" w:rsidRPr="005D1981">
        <w:rPr>
          <w:rFonts w:asciiTheme="minorHAnsi" w:hAnsiTheme="minorHAnsi" w:cstheme="minorHAnsi"/>
          <w:sz w:val="22"/>
          <w:szCs w:val="22"/>
          <w:lang w:eastAsia="pl-PL"/>
        </w:rPr>
        <w:t>zp warunki, dotyczące:</w:t>
      </w:r>
    </w:p>
    <w:p w14:paraId="780BB845" w14:textId="2B3E4849" w:rsidR="00727EBF" w:rsidRPr="00314DFE" w:rsidRDefault="00042038" w:rsidP="00247B53">
      <w:pPr>
        <w:pStyle w:val="Akapitzlist"/>
        <w:numPr>
          <w:ilvl w:val="1"/>
          <w:numId w:val="36"/>
        </w:numPr>
        <w:spacing w:after="0" w:line="300" w:lineRule="auto"/>
        <w:ind w:left="709" w:hanging="283"/>
        <w:jc w:val="both"/>
        <w:outlineLvl w:val="4"/>
        <w:rPr>
          <w:rFonts w:asciiTheme="minorHAnsi" w:hAnsiTheme="minorHAnsi" w:cstheme="minorHAnsi"/>
          <w:sz w:val="22"/>
          <w:szCs w:val="22"/>
          <w:lang w:eastAsia="pl-PL"/>
        </w:rPr>
      </w:pPr>
      <w:r w:rsidRPr="00314DFE">
        <w:rPr>
          <w:rFonts w:asciiTheme="minorHAnsi" w:hAnsiTheme="minorHAnsi" w:cstheme="minorHAnsi"/>
          <w:sz w:val="22"/>
          <w:szCs w:val="22"/>
          <w:lang w:eastAsia="pl-PL"/>
        </w:rPr>
        <w:t xml:space="preserve">W przypadku Wykonawców wspólnie ubiegających się o udzielenie zamówienia, do złożenia oświadczeń, o których mowa w ust. 1 lit. </w:t>
      </w:r>
      <w:r w:rsidR="007B7A2F">
        <w:rPr>
          <w:rFonts w:asciiTheme="minorHAnsi" w:hAnsiTheme="minorHAnsi" w:cstheme="minorHAnsi"/>
          <w:sz w:val="22"/>
          <w:szCs w:val="22"/>
          <w:lang w:eastAsia="pl-PL"/>
        </w:rPr>
        <w:t>b</w:t>
      </w:r>
      <w:r w:rsidRPr="00314DFE">
        <w:rPr>
          <w:rFonts w:asciiTheme="minorHAnsi" w:hAnsiTheme="minorHAnsi" w:cstheme="minorHAnsi"/>
          <w:sz w:val="22"/>
          <w:szCs w:val="22"/>
          <w:lang w:eastAsia="pl-PL"/>
        </w:rPr>
        <w:t xml:space="preserve">) i </w:t>
      </w:r>
      <w:r w:rsidR="007B7A2F">
        <w:rPr>
          <w:rFonts w:asciiTheme="minorHAnsi" w:hAnsiTheme="minorHAnsi" w:cstheme="minorHAnsi"/>
          <w:sz w:val="22"/>
          <w:szCs w:val="22"/>
          <w:lang w:eastAsia="pl-PL"/>
        </w:rPr>
        <w:t>c</w:t>
      </w:r>
      <w:r w:rsidRPr="00314DFE">
        <w:rPr>
          <w:rFonts w:asciiTheme="minorHAnsi" w:hAnsiTheme="minorHAnsi" w:cstheme="minorHAnsi"/>
          <w:sz w:val="22"/>
          <w:szCs w:val="22"/>
          <w:lang w:eastAsia="pl-PL"/>
        </w:rPr>
        <w:t xml:space="preserve">) </w:t>
      </w:r>
      <w:r w:rsidR="008F06C4">
        <w:rPr>
          <w:rFonts w:asciiTheme="minorHAnsi" w:hAnsiTheme="minorHAnsi" w:cstheme="minorHAnsi"/>
          <w:sz w:val="22"/>
          <w:szCs w:val="22"/>
          <w:lang w:eastAsia="pl-PL"/>
        </w:rPr>
        <w:t xml:space="preserve">powyżej </w:t>
      </w:r>
      <w:r w:rsidRPr="00314DFE">
        <w:rPr>
          <w:rFonts w:asciiTheme="minorHAnsi" w:hAnsiTheme="minorHAnsi" w:cstheme="minorHAnsi"/>
          <w:sz w:val="22"/>
          <w:szCs w:val="22"/>
          <w:lang w:eastAsia="pl-PL"/>
        </w:rPr>
        <w:t>zobowiązany jest każdy z Wykonawców</w:t>
      </w:r>
      <w:r w:rsidR="009C57A5" w:rsidRPr="00314DFE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314DFE">
        <w:rPr>
          <w:rFonts w:asciiTheme="minorHAnsi" w:hAnsiTheme="minorHAnsi" w:cstheme="minorHAnsi"/>
          <w:sz w:val="22"/>
          <w:szCs w:val="22"/>
          <w:lang w:eastAsia="pl-PL"/>
        </w:rPr>
        <w:t>występujących wspólnie</w:t>
      </w:r>
      <w:r w:rsidR="00D33F67" w:rsidRPr="00314DFE">
        <w:rPr>
          <w:rFonts w:asciiTheme="minorHAnsi" w:hAnsiTheme="minorHAnsi" w:cstheme="minorHAnsi"/>
          <w:sz w:val="22"/>
          <w:szCs w:val="22"/>
          <w:lang w:eastAsia="pl-PL"/>
        </w:rPr>
        <w:t>,</w:t>
      </w:r>
    </w:p>
    <w:p w14:paraId="74A92108" w14:textId="668BFA15" w:rsidR="00727EBF" w:rsidRPr="00314DFE" w:rsidRDefault="00042038" w:rsidP="00247B53">
      <w:pPr>
        <w:pStyle w:val="Akapitzlist"/>
        <w:numPr>
          <w:ilvl w:val="1"/>
          <w:numId w:val="36"/>
        </w:numPr>
        <w:spacing w:after="0" w:line="300" w:lineRule="auto"/>
        <w:ind w:left="709" w:hanging="283"/>
        <w:jc w:val="both"/>
        <w:outlineLvl w:val="4"/>
        <w:rPr>
          <w:rFonts w:asciiTheme="minorHAnsi" w:hAnsiTheme="minorHAnsi" w:cstheme="minorHAnsi"/>
          <w:sz w:val="22"/>
          <w:szCs w:val="22"/>
          <w:lang w:eastAsia="pl-PL"/>
        </w:rPr>
      </w:pPr>
      <w:r w:rsidRPr="00314DFE">
        <w:rPr>
          <w:rFonts w:asciiTheme="minorHAnsi" w:hAnsiTheme="minorHAnsi" w:cstheme="minorHAnsi"/>
          <w:sz w:val="22"/>
          <w:szCs w:val="22"/>
          <w:lang w:eastAsia="pl-PL"/>
        </w:rPr>
        <w:t xml:space="preserve">Wykonawca, który powołuje się na zasoby innych podmiotów, w celu wykazania braku istnienia wobec nich podstaw do wykluczenia oraz spełnienia – w zakresie, w jakim powołuje się na ich zasoby, warunków udziału w postępowaniu, zamieszcza informacje o tych podmiotach </w:t>
      </w:r>
      <w:r w:rsidR="00CA5FCE" w:rsidRPr="00314DFE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314DFE">
        <w:rPr>
          <w:rFonts w:asciiTheme="minorHAnsi" w:hAnsiTheme="minorHAnsi" w:cstheme="minorHAnsi"/>
          <w:sz w:val="22"/>
          <w:szCs w:val="22"/>
          <w:lang w:eastAsia="pl-PL"/>
        </w:rPr>
        <w:t xml:space="preserve">w dokumentach, o którym mowa w ust. 1 lit. </w:t>
      </w:r>
      <w:r w:rsidR="005D1981">
        <w:rPr>
          <w:rFonts w:asciiTheme="minorHAnsi" w:hAnsiTheme="minorHAnsi" w:cstheme="minorHAnsi"/>
          <w:sz w:val="22"/>
          <w:szCs w:val="22"/>
          <w:lang w:eastAsia="pl-PL"/>
        </w:rPr>
        <w:t>b</w:t>
      </w:r>
      <w:r w:rsidRPr="00314DFE">
        <w:rPr>
          <w:rFonts w:asciiTheme="minorHAnsi" w:hAnsiTheme="minorHAnsi" w:cstheme="minorHAnsi"/>
          <w:sz w:val="22"/>
          <w:szCs w:val="22"/>
          <w:lang w:eastAsia="pl-PL"/>
        </w:rPr>
        <w:t xml:space="preserve">) i </w:t>
      </w:r>
      <w:r w:rsidR="005D1981">
        <w:rPr>
          <w:rFonts w:asciiTheme="minorHAnsi" w:hAnsiTheme="minorHAnsi" w:cstheme="minorHAnsi"/>
          <w:sz w:val="22"/>
          <w:szCs w:val="22"/>
          <w:lang w:eastAsia="pl-PL"/>
        </w:rPr>
        <w:t>c</w:t>
      </w:r>
      <w:r w:rsidRPr="00314DFE">
        <w:rPr>
          <w:rFonts w:asciiTheme="minorHAnsi" w:hAnsiTheme="minorHAnsi" w:cstheme="minorHAnsi"/>
          <w:sz w:val="22"/>
          <w:szCs w:val="22"/>
          <w:lang w:eastAsia="pl-PL"/>
        </w:rPr>
        <w:t>)</w:t>
      </w:r>
      <w:r w:rsidR="008F06C4">
        <w:rPr>
          <w:rFonts w:asciiTheme="minorHAnsi" w:hAnsiTheme="minorHAnsi" w:cstheme="minorHAnsi"/>
          <w:sz w:val="22"/>
          <w:szCs w:val="22"/>
          <w:lang w:eastAsia="pl-PL"/>
        </w:rPr>
        <w:t xml:space="preserve"> powyżej</w:t>
      </w:r>
      <w:r w:rsidRPr="00314DFE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17651463" w14:textId="0E9EC883" w:rsidR="00727EBF" w:rsidRPr="00314DFE" w:rsidRDefault="005D1981" w:rsidP="00247B53">
      <w:pPr>
        <w:pStyle w:val="Akapitzlist"/>
        <w:numPr>
          <w:ilvl w:val="0"/>
          <w:numId w:val="16"/>
        </w:numPr>
        <w:spacing w:after="0" w:line="300" w:lineRule="auto"/>
        <w:ind w:left="284" w:hanging="284"/>
        <w:jc w:val="both"/>
        <w:outlineLvl w:val="4"/>
        <w:rPr>
          <w:rFonts w:asciiTheme="minorHAnsi" w:hAnsiTheme="minorHAnsi" w:cstheme="minorHAnsi"/>
          <w:sz w:val="22"/>
          <w:szCs w:val="22"/>
        </w:rPr>
      </w:pPr>
      <w:r w:rsidRPr="005D1981">
        <w:rPr>
          <w:rFonts w:cs="Calibri"/>
          <w:sz w:val="22"/>
          <w:szCs w:val="22"/>
          <w:lang w:eastAsia="pl-PL"/>
        </w:rPr>
        <w:t xml:space="preserve">Zamawiający wzywa Wykonawcę, którego oferta została najwyżej oceniona, do złożenia w wyznaczonym terminie, nie krótszym niż 5 dni od dnia wezwania, podmiotowych środków </w:t>
      </w:r>
      <w:r w:rsidRPr="005D1981">
        <w:rPr>
          <w:rFonts w:cs="Calibri"/>
          <w:sz w:val="22"/>
          <w:szCs w:val="22"/>
          <w:lang w:eastAsia="pl-PL"/>
        </w:rPr>
        <w:lastRenderedPageBreak/>
        <w:t>dowodowych, aktualnych na dzień złożenia podmiotowych środków dowodowych</w:t>
      </w:r>
      <w:r w:rsidRPr="005D1981">
        <w:rPr>
          <w:rFonts w:cs="Calibri"/>
          <w:b/>
          <w:sz w:val="22"/>
          <w:szCs w:val="22"/>
          <w:lang w:eastAsia="pl-PL"/>
        </w:rPr>
        <w:t xml:space="preserve"> wskazanych poniżej</w:t>
      </w:r>
      <w:r w:rsidR="00042038" w:rsidRPr="00314DFE">
        <w:rPr>
          <w:rFonts w:asciiTheme="minorHAnsi" w:hAnsiTheme="minorHAnsi" w:cstheme="minorHAnsi"/>
          <w:b/>
          <w:sz w:val="22"/>
          <w:szCs w:val="22"/>
          <w:lang w:eastAsia="pl-PL"/>
        </w:rPr>
        <w:t>:</w:t>
      </w:r>
    </w:p>
    <w:p w14:paraId="073D12DD" w14:textId="3C29B9CB" w:rsidR="00727EBF" w:rsidRPr="00314DFE" w:rsidRDefault="00042038" w:rsidP="00247B53">
      <w:pPr>
        <w:pStyle w:val="Akapitzlist"/>
        <w:numPr>
          <w:ilvl w:val="0"/>
          <w:numId w:val="17"/>
        </w:numPr>
        <w:spacing w:after="0" w:line="300" w:lineRule="auto"/>
        <w:ind w:left="709" w:hanging="283"/>
        <w:jc w:val="both"/>
        <w:outlineLvl w:val="4"/>
        <w:rPr>
          <w:rFonts w:asciiTheme="minorHAnsi" w:hAnsiTheme="minorHAnsi" w:cstheme="minorHAnsi"/>
          <w:sz w:val="22"/>
          <w:szCs w:val="22"/>
        </w:rPr>
      </w:pPr>
      <w:r w:rsidRPr="00314DFE">
        <w:rPr>
          <w:rFonts w:asciiTheme="minorHAnsi" w:hAnsiTheme="minorHAnsi" w:cstheme="minorHAnsi"/>
          <w:sz w:val="22"/>
          <w:szCs w:val="22"/>
          <w:u w:val="single"/>
          <w:lang w:eastAsia="pl-PL"/>
        </w:rPr>
        <w:t>Oświadczenia i dokumenty potwierdzające brak podstaw do wykluczenia z postępowania:</w:t>
      </w:r>
    </w:p>
    <w:p w14:paraId="2681310C" w14:textId="7DA0830A" w:rsidR="00CF7B69" w:rsidRDefault="005D1981" w:rsidP="00247B53">
      <w:pPr>
        <w:numPr>
          <w:ilvl w:val="0"/>
          <w:numId w:val="11"/>
        </w:numPr>
        <w:tabs>
          <w:tab w:val="left" w:pos="1134"/>
        </w:tabs>
        <w:spacing w:after="0" w:line="300" w:lineRule="auto"/>
        <w:ind w:left="1134" w:hanging="283"/>
        <w:jc w:val="both"/>
        <w:rPr>
          <w:rFonts w:asciiTheme="minorHAnsi" w:eastAsia="TimesNewRoman" w:hAnsiTheme="minorHAnsi" w:cstheme="minorHAnsi"/>
          <w:lang w:eastAsia="pl-PL"/>
        </w:rPr>
      </w:pPr>
      <w:r w:rsidRPr="005D1981">
        <w:rPr>
          <w:rFonts w:eastAsia="TimesNewRoman" w:cs="Calibri"/>
          <w:lang w:eastAsia="pl-PL"/>
        </w:rPr>
        <w:t>odpis lub informację z Krajowego Rejestru Sądowego lub z Centralnej Ewidencji i Informacji o Działalności Gospodarczej, w zakresie art. 109 ust. 1 pkt 4 ustawy, sporządzonych nie wcześniej niż 3 miesiące przed jej złożeniem, jeżeli odrębne przepisy wymagają wpisu do rejestru lub ewidencji</w:t>
      </w:r>
      <w:r>
        <w:rPr>
          <w:rFonts w:asciiTheme="minorHAnsi" w:eastAsia="TimesNewRoman" w:hAnsiTheme="minorHAnsi" w:cstheme="minorHAnsi"/>
          <w:lang w:eastAsia="pl-PL"/>
        </w:rPr>
        <w:t>,</w:t>
      </w:r>
    </w:p>
    <w:p w14:paraId="6A126929" w14:textId="1A29E40E" w:rsidR="00A14CA2" w:rsidRPr="002751C4" w:rsidRDefault="005D1981" w:rsidP="00247B53">
      <w:pPr>
        <w:numPr>
          <w:ilvl w:val="0"/>
          <w:numId w:val="11"/>
        </w:numPr>
        <w:tabs>
          <w:tab w:val="left" w:pos="1134"/>
        </w:tabs>
        <w:spacing w:after="0" w:line="300" w:lineRule="auto"/>
        <w:ind w:left="1135" w:hanging="284"/>
        <w:jc w:val="both"/>
        <w:rPr>
          <w:rFonts w:asciiTheme="minorHAnsi" w:eastAsia="TimesNewRoman" w:hAnsiTheme="minorHAnsi" w:cstheme="minorHAnsi"/>
          <w:lang w:eastAsia="pl-PL"/>
        </w:rPr>
      </w:pPr>
      <w:r w:rsidRPr="005D1981">
        <w:rPr>
          <w:rFonts w:eastAsia="TimesNewRoman" w:cs="Calibri"/>
          <w:lang w:eastAsia="pl-PL"/>
        </w:rPr>
        <w:t xml:space="preserve">oświadczenie Wykonawcy, w zakresie art. 108 ust. 1 pkt 5 Pzp o braku przynależności do tej samej grupy kapitałowej w rozumieniu ustawy z dnia 16 lutego 2007 r. o ochronie konkurencji i konsumentów (tekst jednolity: Dz.U. z 2021 roku poz. 275), z innym wykonawcą, który złożył odrębną ofertę, albo oświadczenia o przynależności do tej samej grupy kapitałowej wraz z dokumentami lub informacjami potwierdzającymi przygotowanie oferty, niezależnie od innego wykonawcy należącego do tej samej grupy kapitałowej - wzór stanowi załącznik nr </w:t>
      </w:r>
      <w:r w:rsidR="00247B53">
        <w:rPr>
          <w:rFonts w:eastAsia="TimesNewRoman" w:cs="Calibri"/>
          <w:lang w:eastAsia="pl-PL"/>
        </w:rPr>
        <w:t>7</w:t>
      </w:r>
      <w:r w:rsidRPr="005D1981">
        <w:rPr>
          <w:rFonts w:eastAsia="TimesNewRoman" w:cs="Calibri"/>
          <w:lang w:eastAsia="pl-PL"/>
        </w:rPr>
        <w:t xml:space="preserve"> do SWZ.</w:t>
      </w:r>
    </w:p>
    <w:p w14:paraId="6A836168" w14:textId="77777777" w:rsidR="00727EBF" w:rsidRPr="00314DFE" w:rsidRDefault="00727EBF" w:rsidP="007D2AF4">
      <w:pPr>
        <w:spacing w:after="0" w:line="300" w:lineRule="auto"/>
        <w:rPr>
          <w:rFonts w:asciiTheme="minorHAnsi" w:hAnsiTheme="minorHAnsi" w:cstheme="minorHAnsi"/>
          <w:lang w:eastAsia="pl-PL"/>
        </w:rPr>
      </w:pPr>
    </w:p>
    <w:p w14:paraId="4D3CCF63" w14:textId="77777777" w:rsidR="00727EBF" w:rsidRPr="00314DFE" w:rsidRDefault="00A2451B" w:rsidP="007D2AF4">
      <w:pPr>
        <w:keepNext/>
        <w:spacing w:after="0" w:line="300" w:lineRule="auto"/>
        <w:jc w:val="both"/>
        <w:outlineLvl w:val="2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  <w:b/>
          <w:bCs/>
          <w:lang w:eastAsia="pl-PL"/>
        </w:rPr>
        <w:t>X</w:t>
      </w:r>
      <w:r w:rsidR="00042038" w:rsidRPr="00314DFE">
        <w:rPr>
          <w:rFonts w:asciiTheme="minorHAnsi" w:hAnsiTheme="minorHAnsi" w:cstheme="minorHAnsi"/>
          <w:b/>
          <w:bCs/>
          <w:lang w:eastAsia="pl-PL"/>
        </w:rPr>
        <w:t xml:space="preserve">. </w:t>
      </w:r>
      <w:r w:rsidRPr="00314DFE">
        <w:rPr>
          <w:rFonts w:asciiTheme="minorHAnsi" w:hAnsiTheme="minorHAnsi" w:cstheme="minorHAnsi"/>
          <w:b/>
          <w:bCs/>
          <w:lang w:eastAsia="pl-PL"/>
        </w:rPr>
        <w:t>Sposób</w:t>
      </w:r>
      <w:r w:rsidR="00042038" w:rsidRPr="00314DFE">
        <w:rPr>
          <w:rFonts w:asciiTheme="minorHAnsi" w:hAnsiTheme="minorHAnsi" w:cstheme="minorHAnsi"/>
          <w:b/>
          <w:bCs/>
          <w:lang w:eastAsia="pl-PL"/>
        </w:rPr>
        <w:t xml:space="preserve"> oraz termin składania i otwarcia ofert.</w:t>
      </w:r>
    </w:p>
    <w:p w14:paraId="5685212C" w14:textId="143E956D" w:rsidR="00247B53" w:rsidRPr="00247B53" w:rsidRDefault="00247B53" w:rsidP="00247B53">
      <w:pPr>
        <w:widowControl w:val="0"/>
        <w:numPr>
          <w:ilvl w:val="0"/>
          <w:numId w:val="9"/>
        </w:numPr>
        <w:tabs>
          <w:tab w:val="left" w:pos="284"/>
        </w:tabs>
        <w:spacing w:after="0" w:line="300" w:lineRule="auto"/>
        <w:ind w:left="284" w:right="20" w:hanging="284"/>
        <w:jc w:val="both"/>
        <w:rPr>
          <w:rFonts w:cs="Calibri"/>
        </w:rPr>
      </w:pPr>
      <w:r w:rsidRPr="00247B53">
        <w:rPr>
          <w:rFonts w:cs="Calibri"/>
        </w:rPr>
        <w:t xml:space="preserve">Wykonawca składa ofertę wraz z wymaganymi dokumentami za pośrednictwem </w:t>
      </w:r>
      <w:r w:rsidRPr="00247B53">
        <w:rPr>
          <w:color w:val="0563C1"/>
          <w:u w:val="single"/>
        </w:rPr>
        <w:t>platformazakupowa.pl</w:t>
      </w:r>
      <w:r w:rsidRPr="00247B53">
        <w:rPr>
          <w:rFonts w:cs="Calibri"/>
        </w:rPr>
        <w:t xml:space="preserve"> pod adresem: </w:t>
      </w:r>
      <w:hyperlink r:id="rId27" w:history="1">
        <w:r w:rsidRPr="00247B53">
          <w:rPr>
            <w:rFonts w:cs="Calibri"/>
            <w:color w:val="0563C1"/>
            <w:u w:val="single"/>
          </w:rPr>
          <w:t>https://platformazakupowa.pl/pn/mbfo_mstwarszawa</w:t>
        </w:r>
      </w:hyperlink>
      <w:r w:rsidRPr="00247B53">
        <w:rPr>
          <w:rFonts w:cs="Calibri"/>
        </w:rPr>
        <w:t xml:space="preserve"> w myśl Ustawy na stronie internetowej prowadzonego postępowania </w:t>
      </w:r>
      <w:r w:rsidRPr="00247B53">
        <w:rPr>
          <w:rFonts w:cs="Calibri"/>
          <w:b/>
          <w:bCs/>
        </w:rPr>
        <w:t xml:space="preserve">do </w:t>
      </w:r>
      <w:r w:rsidRPr="00247B53">
        <w:rPr>
          <w:rFonts w:cs="Calibri"/>
          <w:b/>
        </w:rPr>
        <w:t xml:space="preserve">dnia </w:t>
      </w:r>
      <w:r w:rsidR="008D17AD">
        <w:rPr>
          <w:rFonts w:cs="Calibri"/>
          <w:b/>
        </w:rPr>
        <w:t>31</w:t>
      </w:r>
      <w:r w:rsidR="00837504">
        <w:rPr>
          <w:rFonts w:cs="Calibri"/>
          <w:b/>
        </w:rPr>
        <w:t>.07.</w:t>
      </w:r>
      <w:r w:rsidRPr="00247B53">
        <w:rPr>
          <w:rFonts w:cs="Calibri"/>
          <w:b/>
          <w:bCs/>
        </w:rPr>
        <w:t>2023 r.</w:t>
      </w:r>
      <w:r w:rsidRPr="00247B53">
        <w:rPr>
          <w:rFonts w:cs="Calibri"/>
          <w:b/>
        </w:rPr>
        <w:t xml:space="preserve"> do godz. </w:t>
      </w:r>
      <w:r>
        <w:rPr>
          <w:rFonts w:cs="Calibri"/>
          <w:b/>
        </w:rPr>
        <w:t>10</w:t>
      </w:r>
      <w:r w:rsidRPr="00247B53">
        <w:rPr>
          <w:rFonts w:cs="Calibri"/>
          <w:b/>
          <w:bCs/>
        </w:rPr>
        <w:t>:00.</w:t>
      </w:r>
    </w:p>
    <w:p w14:paraId="4C5667C8" w14:textId="77777777" w:rsidR="00247B53" w:rsidRPr="00247B53" w:rsidRDefault="00247B53" w:rsidP="00247B53">
      <w:pPr>
        <w:widowControl w:val="0"/>
        <w:numPr>
          <w:ilvl w:val="0"/>
          <w:numId w:val="9"/>
        </w:numPr>
        <w:tabs>
          <w:tab w:val="left" w:pos="284"/>
        </w:tabs>
        <w:spacing w:after="0" w:line="300" w:lineRule="auto"/>
        <w:ind w:left="284" w:right="20" w:hanging="284"/>
        <w:jc w:val="both"/>
        <w:rPr>
          <w:rFonts w:cs="Calibri"/>
        </w:rPr>
      </w:pPr>
      <w:r w:rsidRPr="00247B53">
        <w:rPr>
          <w:rFonts w:cs="Calibri"/>
        </w:rPr>
        <w:t>Do oferty należy dołączyć wszystkie wymagane w SWZ dokumenty.</w:t>
      </w:r>
    </w:p>
    <w:p w14:paraId="29D8327C" w14:textId="77777777" w:rsidR="00247B53" w:rsidRPr="00247B53" w:rsidRDefault="00247B53" w:rsidP="00247B53">
      <w:pPr>
        <w:widowControl w:val="0"/>
        <w:numPr>
          <w:ilvl w:val="0"/>
          <w:numId w:val="9"/>
        </w:numPr>
        <w:tabs>
          <w:tab w:val="left" w:pos="284"/>
        </w:tabs>
        <w:spacing w:after="0" w:line="300" w:lineRule="auto"/>
        <w:ind w:left="284" w:right="20" w:hanging="284"/>
        <w:jc w:val="both"/>
        <w:rPr>
          <w:rFonts w:cs="Calibri"/>
        </w:rPr>
      </w:pPr>
      <w:r w:rsidRPr="00247B53">
        <w:rPr>
          <w:rFonts w:cs="Calibri"/>
        </w:rPr>
        <w:t>Po wypełnieniu Formularza składania oferty lub wniosku i dołączenia  wszystkich wymaganych załączników należy kliknąć przycisk „Przejdź do podsumowania”.</w:t>
      </w:r>
    </w:p>
    <w:p w14:paraId="661575D1" w14:textId="77777777" w:rsidR="00247B53" w:rsidRPr="00247B53" w:rsidRDefault="00247B53" w:rsidP="00247B53">
      <w:pPr>
        <w:widowControl w:val="0"/>
        <w:numPr>
          <w:ilvl w:val="0"/>
          <w:numId w:val="9"/>
        </w:numPr>
        <w:tabs>
          <w:tab w:val="left" w:pos="284"/>
        </w:tabs>
        <w:spacing w:after="0" w:line="300" w:lineRule="auto"/>
        <w:ind w:left="284" w:right="20" w:hanging="284"/>
        <w:jc w:val="both"/>
        <w:rPr>
          <w:rFonts w:cs="Calibri"/>
        </w:rPr>
      </w:pPr>
      <w:r w:rsidRPr="00247B53">
        <w:rPr>
          <w:rFonts w:cs="Calibri"/>
        </w:rPr>
        <w:t>Oferta lub wniosek składana elektronicznie musi zostać podpisana elektronicznym podpisem kwalifikowanym, podpisem zaufanym lub podpisem osobistym. W procesie składania oferty za pośrednictwem platformazakupowa.pl, wykonawca powinien złożyć podpis bezpośrednio na dokumentach przesłanych za pośrednictwem platformazakupowa.pl. Zalecamy stosowanie podpisu na każdym załączonym pliku osobno, w szczególności wskazanych w art. 63 ust 1 oraz ust. 2 Pzp, gdzie zaznaczono, iż oferty, wnioski o dopuszczenie do udziału w postępowaniu oraz oświadczenie, o którym mowa w art. 125 ust. 1 Pzp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6055CAA9" w14:textId="77777777" w:rsidR="00247B53" w:rsidRPr="00247B53" w:rsidRDefault="00247B53" w:rsidP="00247B53">
      <w:pPr>
        <w:widowControl w:val="0"/>
        <w:numPr>
          <w:ilvl w:val="0"/>
          <w:numId w:val="9"/>
        </w:numPr>
        <w:tabs>
          <w:tab w:val="left" w:pos="284"/>
        </w:tabs>
        <w:spacing w:after="0" w:line="300" w:lineRule="auto"/>
        <w:ind w:left="284" w:right="20" w:hanging="284"/>
        <w:jc w:val="both"/>
        <w:rPr>
          <w:rFonts w:cs="Calibri"/>
        </w:rPr>
      </w:pPr>
      <w:r w:rsidRPr="00247B53">
        <w:rPr>
          <w:rFonts w:cs="Calibri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564C9946" w14:textId="77777777" w:rsidR="00247B53" w:rsidRPr="00247B53" w:rsidRDefault="00247B53" w:rsidP="00247B53">
      <w:pPr>
        <w:widowControl w:val="0"/>
        <w:numPr>
          <w:ilvl w:val="0"/>
          <w:numId w:val="9"/>
        </w:numPr>
        <w:tabs>
          <w:tab w:val="left" w:pos="284"/>
        </w:tabs>
        <w:spacing w:after="0" w:line="300" w:lineRule="auto"/>
        <w:ind w:left="284" w:right="20" w:hanging="284"/>
        <w:jc w:val="both"/>
        <w:rPr>
          <w:rFonts w:cs="Calibri"/>
        </w:rPr>
      </w:pPr>
      <w:r w:rsidRPr="00247B53">
        <w:rPr>
          <w:rFonts w:cs="Calibri"/>
        </w:rPr>
        <w:t xml:space="preserve">Szczegółowa instrukcja dla Wykonawców dotycząca złożenia, zmiany i wycofania oferty znajduje się na stronie internetowej pod adresem:  </w:t>
      </w:r>
      <w:hyperlink r:id="rId28" w:history="1">
        <w:r w:rsidRPr="00247B53">
          <w:rPr>
            <w:rFonts w:cs="Calibri"/>
            <w:color w:val="0563C1"/>
            <w:u w:val="single"/>
          </w:rPr>
          <w:t>https://platformazakupowa.pl/strona/45-instrukcje</w:t>
        </w:r>
      </w:hyperlink>
      <w:r w:rsidRPr="00247B53">
        <w:rPr>
          <w:rFonts w:cs="Calibri"/>
        </w:rPr>
        <w:t xml:space="preserve"> </w:t>
      </w:r>
    </w:p>
    <w:p w14:paraId="53A0F123" w14:textId="734208D3" w:rsidR="00247B53" w:rsidRPr="00247B53" w:rsidRDefault="00247B53" w:rsidP="00247B53">
      <w:pPr>
        <w:widowControl w:val="0"/>
        <w:numPr>
          <w:ilvl w:val="0"/>
          <w:numId w:val="9"/>
        </w:numPr>
        <w:tabs>
          <w:tab w:val="left" w:pos="284"/>
        </w:tabs>
        <w:spacing w:after="0" w:line="300" w:lineRule="auto"/>
        <w:ind w:left="284" w:right="20" w:hanging="284"/>
        <w:jc w:val="both"/>
        <w:rPr>
          <w:rFonts w:cs="Calibri"/>
        </w:rPr>
      </w:pPr>
      <w:r w:rsidRPr="00247B53">
        <w:rPr>
          <w:rFonts w:cs="Calibri"/>
        </w:rPr>
        <w:t xml:space="preserve">Otwarcie ofert nastąpi niezwłocznie po upływie terminu składania ofert, nie później niż następnego dnia po dniu, w którym upłynął termin składania ofert tj. </w:t>
      </w:r>
      <w:r w:rsidR="008D17AD">
        <w:rPr>
          <w:rFonts w:cs="Calibri"/>
          <w:b/>
          <w:color w:val="000000"/>
        </w:rPr>
        <w:t>31</w:t>
      </w:r>
      <w:r w:rsidR="00837504">
        <w:rPr>
          <w:rFonts w:cs="Calibri"/>
          <w:b/>
          <w:color w:val="000000"/>
        </w:rPr>
        <w:t>.07.</w:t>
      </w:r>
      <w:r w:rsidRPr="00247B53">
        <w:rPr>
          <w:rFonts w:cs="Calibri"/>
          <w:b/>
          <w:color w:val="000000"/>
        </w:rPr>
        <w:t xml:space="preserve">2023 r. o godz. </w:t>
      </w:r>
      <w:r>
        <w:rPr>
          <w:rFonts w:eastAsia="Arial" w:cs="Calibri"/>
          <w:b/>
          <w:bCs/>
          <w:color w:val="000000"/>
          <w:lang w:eastAsia="pl-PL"/>
        </w:rPr>
        <w:t>10</w:t>
      </w:r>
      <w:r w:rsidRPr="00247B53">
        <w:rPr>
          <w:rFonts w:eastAsia="Arial" w:cs="Calibri"/>
          <w:b/>
          <w:bCs/>
          <w:color w:val="000000"/>
          <w:lang w:eastAsia="pl-PL"/>
        </w:rPr>
        <w:t>:30.</w:t>
      </w:r>
    </w:p>
    <w:p w14:paraId="604FBC55" w14:textId="77777777" w:rsidR="00247B53" w:rsidRPr="00247B53" w:rsidRDefault="00247B53" w:rsidP="00247B53">
      <w:pPr>
        <w:widowControl w:val="0"/>
        <w:numPr>
          <w:ilvl w:val="0"/>
          <w:numId w:val="9"/>
        </w:numPr>
        <w:tabs>
          <w:tab w:val="left" w:pos="284"/>
        </w:tabs>
        <w:spacing w:after="0" w:line="300" w:lineRule="auto"/>
        <w:ind w:left="284" w:right="20" w:hanging="284"/>
        <w:jc w:val="both"/>
        <w:rPr>
          <w:rFonts w:cs="Calibri"/>
        </w:rPr>
      </w:pPr>
      <w:r w:rsidRPr="00247B53">
        <w:rPr>
          <w:rFonts w:cs="Calibri"/>
        </w:rPr>
        <w:t xml:space="preserve">Jeżeli otwarcie ofert następuje przy użyciu systemu teleinformatycznego, w przypadku awarii tego </w:t>
      </w:r>
      <w:r w:rsidRPr="00247B53">
        <w:rPr>
          <w:rFonts w:cs="Calibri"/>
        </w:rPr>
        <w:lastRenderedPageBreak/>
        <w:t>systemu, która powoduje brak możliwości otwarcia ofert w terminie określonym przez zamawiającego, otwarcie ofert następuje niezwłocznie po usunięciu awarii.</w:t>
      </w:r>
    </w:p>
    <w:p w14:paraId="6DF8E2F1" w14:textId="77777777" w:rsidR="00247B53" w:rsidRPr="00247B53" w:rsidRDefault="00247B53" w:rsidP="00247B53">
      <w:pPr>
        <w:widowControl w:val="0"/>
        <w:numPr>
          <w:ilvl w:val="0"/>
          <w:numId w:val="9"/>
        </w:numPr>
        <w:tabs>
          <w:tab w:val="left" w:pos="284"/>
        </w:tabs>
        <w:spacing w:after="0" w:line="300" w:lineRule="auto"/>
        <w:ind w:left="284" w:right="20" w:hanging="284"/>
        <w:jc w:val="both"/>
        <w:rPr>
          <w:rFonts w:cs="Calibri"/>
        </w:rPr>
      </w:pPr>
      <w:r w:rsidRPr="00247B53">
        <w:rPr>
          <w:rFonts w:cs="Calibri"/>
        </w:rPr>
        <w:t>Zamawiający poinformuje o zmianie terminu otwarcia ofert na stronie internetowej prowadzonego postępowania.</w:t>
      </w:r>
    </w:p>
    <w:p w14:paraId="00271E22" w14:textId="77777777" w:rsidR="00247B53" w:rsidRPr="00247B53" w:rsidRDefault="00247B53" w:rsidP="00247B53">
      <w:pPr>
        <w:widowControl w:val="0"/>
        <w:numPr>
          <w:ilvl w:val="0"/>
          <w:numId w:val="9"/>
        </w:numPr>
        <w:tabs>
          <w:tab w:val="left" w:pos="284"/>
        </w:tabs>
        <w:spacing w:after="0" w:line="300" w:lineRule="auto"/>
        <w:ind w:left="284" w:right="20" w:hanging="426"/>
        <w:jc w:val="both"/>
        <w:rPr>
          <w:rFonts w:cs="Calibri"/>
        </w:rPr>
      </w:pPr>
      <w:r w:rsidRPr="00247B53">
        <w:rPr>
          <w:rFonts w:cs="Calibri"/>
        </w:rPr>
        <w:t>Zamawiający, najpóźniej przed otwarciem ofert, udostępnia na stronie internetowej prowadzonego postępowania informację o kwocie, jaką zamierza przeznaczyć na sfinansowanie zamówienia.</w:t>
      </w:r>
    </w:p>
    <w:p w14:paraId="77BBA516" w14:textId="77777777" w:rsidR="00247B53" w:rsidRPr="00247B53" w:rsidRDefault="00247B53" w:rsidP="00247B53">
      <w:pPr>
        <w:widowControl w:val="0"/>
        <w:numPr>
          <w:ilvl w:val="0"/>
          <w:numId w:val="9"/>
        </w:numPr>
        <w:tabs>
          <w:tab w:val="left" w:pos="284"/>
        </w:tabs>
        <w:spacing w:after="0" w:line="300" w:lineRule="auto"/>
        <w:ind w:left="284" w:right="20" w:hanging="426"/>
        <w:jc w:val="both"/>
        <w:rPr>
          <w:rFonts w:cs="Calibri"/>
        </w:rPr>
      </w:pPr>
      <w:r w:rsidRPr="00247B53">
        <w:rPr>
          <w:rFonts w:cs="Calibri"/>
        </w:rPr>
        <w:t>Zamawiający, niezwłocznie po otwarciu ofert, udostępnia na stronie internetowej prowadzonego postępowania informacje o:</w:t>
      </w:r>
    </w:p>
    <w:p w14:paraId="74B939AC" w14:textId="77777777" w:rsidR="00247B53" w:rsidRPr="00247B53" w:rsidRDefault="00247B53" w:rsidP="00247B53">
      <w:pPr>
        <w:widowControl w:val="0"/>
        <w:numPr>
          <w:ilvl w:val="1"/>
          <w:numId w:val="76"/>
        </w:numPr>
        <w:tabs>
          <w:tab w:val="left" w:pos="284"/>
        </w:tabs>
        <w:suppressAutoHyphens/>
        <w:spacing w:after="0" w:line="300" w:lineRule="auto"/>
        <w:ind w:left="851" w:right="20" w:hanging="284"/>
        <w:jc w:val="both"/>
        <w:rPr>
          <w:rFonts w:cs="Calibri"/>
          <w:color w:val="auto"/>
          <w:lang w:eastAsia="ar-SA"/>
        </w:rPr>
      </w:pPr>
      <w:r w:rsidRPr="00247B53">
        <w:rPr>
          <w:rFonts w:cs="Calibri"/>
          <w:color w:val="auto"/>
          <w:lang w:eastAsia="ar-SA"/>
        </w:rPr>
        <w:t>nazwach albo imionach i nazwiskach oraz siedzibach lub miejscach prowadzonej działalności gospodarczej albo miejscach zamieszkania wykonawców, których oferty zostały otwarte;</w:t>
      </w:r>
    </w:p>
    <w:p w14:paraId="00E66D4E" w14:textId="77777777" w:rsidR="00247B53" w:rsidRPr="00247B53" w:rsidRDefault="00247B53" w:rsidP="00247B53">
      <w:pPr>
        <w:widowControl w:val="0"/>
        <w:numPr>
          <w:ilvl w:val="1"/>
          <w:numId w:val="76"/>
        </w:numPr>
        <w:tabs>
          <w:tab w:val="left" w:pos="284"/>
        </w:tabs>
        <w:suppressAutoHyphens/>
        <w:spacing w:after="0" w:line="300" w:lineRule="auto"/>
        <w:ind w:left="851" w:right="20" w:hanging="284"/>
        <w:jc w:val="both"/>
        <w:rPr>
          <w:rFonts w:cs="Calibri"/>
          <w:color w:val="auto"/>
          <w:lang w:eastAsia="ar-SA"/>
        </w:rPr>
      </w:pPr>
      <w:r w:rsidRPr="00247B53">
        <w:rPr>
          <w:rFonts w:cs="Calibri"/>
          <w:color w:val="auto"/>
          <w:lang w:eastAsia="ar-SA"/>
        </w:rPr>
        <w:t>cenach lub kosztach zawartych w ofertach.</w:t>
      </w:r>
    </w:p>
    <w:p w14:paraId="22FBF984" w14:textId="77777777" w:rsidR="00247B53" w:rsidRPr="00247B53" w:rsidRDefault="00247B53" w:rsidP="00247B53">
      <w:pPr>
        <w:widowControl w:val="0"/>
        <w:numPr>
          <w:ilvl w:val="0"/>
          <w:numId w:val="9"/>
        </w:numPr>
        <w:tabs>
          <w:tab w:val="left" w:pos="284"/>
        </w:tabs>
        <w:spacing w:after="0" w:line="300" w:lineRule="auto"/>
        <w:ind w:left="284" w:right="20" w:hanging="426"/>
        <w:jc w:val="both"/>
        <w:rPr>
          <w:rFonts w:cs="Calibri"/>
        </w:rPr>
      </w:pPr>
      <w:r w:rsidRPr="00247B53">
        <w:rPr>
          <w:rFonts w:cs="Calibri"/>
        </w:rPr>
        <w:t>Informacja zostanie opublikowana na stronie postępowania na platformazakupowa.pl w sekcji ,,Komunikaty” .</w:t>
      </w:r>
    </w:p>
    <w:p w14:paraId="37A00EED" w14:textId="77777777" w:rsidR="00247B53" w:rsidRDefault="00247B53" w:rsidP="00247B53">
      <w:pPr>
        <w:widowControl w:val="0"/>
        <w:numPr>
          <w:ilvl w:val="0"/>
          <w:numId w:val="9"/>
        </w:numPr>
        <w:tabs>
          <w:tab w:val="left" w:pos="284"/>
        </w:tabs>
        <w:spacing w:after="0" w:line="300" w:lineRule="auto"/>
        <w:ind w:left="284" w:right="20" w:hanging="426"/>
        <w:jc w:val="both"/>
        <w:rPr>
          <w:rFonts w:cs="Calibri"/>
        </w:rPr>
      </w:pPr>
      <w:r w:rsidRPr="00247B53">
        <w:rPr>
          <w:rFonts w:cs="Calibri"/>
        </w:rPr>
        <w:t>W przypadku ofert, które podlegają negocjacjom, zamawiający udostępnia informacje, o których mowa w ust. 11 pkt 2 powyżej niezwłocznie po otwarciu ofert ostatecznych albo unieważnieniu postępowania.</w:t>
      </w:r>
    </w:p>
    <w:p w14:paraId="22CD4EE5" w14:textId="12697480" w:rsidR="001B06E3" w:rsidRPr="00247B53" w:rsidRDefault="00247B53" w:rsidP="00247B53">
      <w:pPr>
        <w:widowControl w:val="0"/>
        <w:numPr>
          <w:ilvl w:val="0"/>
          <w:numId w:val="9"/>
        </w:numPr>
        <w:tabs>
          <w:tab w:val="left" w:pos="284"/>
        </w:tabs>
        <w:spacing w:after="0" w:line="300" w:lineRule="auto"/>
        <w:ind w:left="284" w:right="20" w:hanging="426"/>
        <w:jc w:val="both"/>
        <w:rPr>
          <w:rFonts w:cs="Calibri"/>
        </w:rPr>
      </w:pPr>
      <w:r w:rsidRPr="00247B53">
        <w:rPr>
          <w:rFonts w:cs="Calibri"/>
        </w:rPr>
        <w:t>Zgodnie z Ustawą Prawo Zamówień Publicznych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p w14:paraId="39585A25" w14:textId="77777777" w:rsidR="00727EBF" w:rsidRPr="00314DFE" w:rsidRDefault="00727EBF" w:rsidP="007D2AF4">
      <w:pPr>
        <w:spacing w:after="0" w:line="300" w:lineRule="auto"/>
        <w:jc w:val="both"/>
        <w:outlineLvl w:val="2"/>
        <w:rPr>
          <w:rFonts w:asciiTheme="minorHAnsi" w:eastAsia="Arial" w:hAnsiTheme="minorHAnsi" w:cstheme="minorHAnsi"/>
          <w:color w:val="000000"/>
          <w:lang w:eastAsia="pl-PL"/>
        </w:rPr>
      </w:pPr>
    </w:p>
    <w:p w14:paraId="0D8704B4" w14:textId="77777777" w:rsidR="00727EBF" w:rsidRPr="00314DFE" w:rsidRDefault="00042038" w:rsidP="007D2AF4">
      <w:pPr>
        <w:spacing w:after="0" w:line="300" w:lineRule="auto"/>
        <w:jc w:val="both"/>
        <w:outlineLvl w:val="2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  <w:b/>
          <w:bCs/>
          <w:lang w:eastAsia="pl-PL"/>
        </w:rPr>
        <w:t>X</w:t>
      </w:r>
      <w:r w:rsidR="00A75210" w:rsidRPr="00314DFE">
        <w:rPr>
          <w:rFonts w:asciiTheme="minorHAnsi" w:hAnsiTheme="minorHAnsi" w:cstheme="minorHAnsi"/>
          <w:b/>
          <w:bCs/>
          <w:lang w:eastAsia="pl-PL"/>
        </w:rPr>
        <w:t>I</w:t>
      </w:r>
      <w:r w:rsidRPr="00314DFE">
        <w:rPr>
          <w:rFonts w:asciiTheme="minorHAnsi" w:hAnsiTheme="minorHAnsi" w:cstheme="minorHAnsi"/>
          <w:b/>
          <w:bCs/>
          <w:lang w:eastAsia="pl-PL"/>
        </w:rPr>
        <w:t>. Opis sposobu obliczania ceny oferty</w:t>
      </w:r>
    </w:p>
    <w:p w14:paraId="1571A060" w14:textId="77777777" w:rsidR="005063C8" w:rsidRPr="00637743" w:rsidRDefault="005063C8" w:rsidP="005063C8">
      <w:pPr>
        <w:pStyle w:val="Tekstpodstawowywcity2"/>
        <w:numPr>
          <w:ilvl w:val="0"/>
          <w:numId w:val="3"/>
        </w:numPr>
        <w:tabs>
          <w:tab w:val="clear" w:pos="720"/>
          <w:tab w:val="left" w:pos="284"/>
          <w:tab w:val="left" w:pos="4860"/>
        </w:tabs>
        <w:spacing w:after="0" w:line="30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7743">
        <w:rPr>
          <w:rFonts w:asciiTheme="minorHAnsi" w:hAnsiTheme="minorHAnsi" w:cstheme="minorHAnsi"/>
          <w:sz w:val="22"/>
          <w:szCs w:val="22"/>
        </w:rPr>
        <w:t>Wykonawca poda cenę oferty w formularzu ofertowym sporządzonym wg wzoru stanowiącego załącznik nr 1 do SWZ. Do zamówienia należy wliczyć wszelkie koszty niezbędne do wykonania przedmiotu zamówienia, o których mowa w opisie przedmiotu zamówienia w Rozdziale III SWZ.</w:t>
      </w:r>
    </w:p>
    <w:p w14:paraId="43224064" w14:textId="77777777" w:rsidR="005063C8" w:rsidRPr="00637743" w:rsidRDefault="005063C8" w:rsidP="005063C8">
      <w:pPr>
        <w:numPr>
          <w:ilvl w:val="0"/>
          <w:numId w:val="3"/>
        </w:numPr>
        <w:tabs>
          <w:tab w:val="clear" w:pos="720"/>
          <w:tab w:val="left" w:pos="284"/>
        </w:tabs>
        <w:suppressAutoHyphens/>
        <w:spacing w:after="0" w:line="300" w:lineRule="auto"/>
        <w:ind w:left="284" w:hanging="284"/>
        <w:jc w:val="both"/>
        <w:rPr>
          <w:rFonts w:asciiTheme="minorHAnsi" w:hAnsiTheme="minorHAnsi" w:cstheme="minorHAnsi"/>
        </w:rPr>
      </w:pPr>
      <w:r w:rsidRPr="00637743">
        <w:rPr>
          <w:rFonts w:asciiTheme="minorHAnsi" w:hAnsiTheme="minorHAnsi" w:cstheme="minorHAnsi"/>
        </w:rPr>
        <w:t>W formularzu oferty należy wskazać cenę oferty brutto (z należytym podatkiem VAT), z dokładnością do dwóch miejsc po przecinku.</w:t>
      </w:r>
    </w:p>
    <w:p w14:paraId="140D1B0A" w14:textId="77777777" w:rsidR="005063C8" w:rsidRPr="00637743" w:rsidRDefault="005063C8" w:rsidP="005063C8">
      <w:pPr>
        <w:numPr>
          <w:ilvl w:val="0"/>
          <w:numId w:val="3"/>
        </w:numPr>
        <w:tabs>
          <w:tab w:val="clear" w:pos="720"/>
          <w:tab w:val="left" w:pos="284"/>
        </w:tabs>
        <w:suppressAutoHyphens/>
        <w:spacing w:after="0" w:line="300" w:lineRule="auto"/>
        <w:ind w:left="284" w:hanging="284"/>
        <w:jc w:val="both"/>
        <w:rPr>
          <w:rFonts w:asciiTheme="minorHAnsi" w:hAnsiTheme="minorHAnsi" w:cstheme="minorHAnsi"/>
        </w:rPr>
      </w:pPr>
      <w:r w:rsidRPr="00637743">
        <w:rPr>
          <w:rFonts w:asciiTheme="minorHAnsi" w:hAnsiTheme="minorHAnsi" w:cstheme="minorHAnsi"/>
        </w:rPr>
        <w:t>Rozliczenie między wykonawcą a zamawiającym dokonywane będzie w złotych polskich (PLN) Zamawiający nie dopuszcza możliwości prowadzenia z wykonawcą rozliczeń w innej walucie niż PLN.</w:t>
      </w:r>
    </w:p>
    <w:p w14:paraId="55D318E3" w14:textId="77777777" w:rsidR="005063C8" w:rsidRPr="00637743" w:rsidRDefault="005063C8" w:rsidP="005063C8">
      <w:pPr>
        <w:numPr>
          <w:ilvl w:val="0"/>
          <w:numId w:val="3"/>
        </w:numPr>
        <w:tabs>
          <w:tab w:val="clear" w:pos="720"/>
          <w:tab w:val="left" w:pos="284"/>
        </w:tabs>
        <w:suppressAutoHyphens/>
        <w:spacing w:after="0" w:line="300" w:lineRule="auto"/>
        <w:ind w:left="284" w:hanging="284"/>
        <w:jc w:val="both"/>
        <w:rPr>
          <w:rFonts w:asciiTheme="minorHAnsi" w:hAnsiTheme="minorHAnsi" w:cstheme="minorHAnsi"/>
        </w:rPr>
      </w:pPr>
      <w:r w:rsidRPr="00637743">
        <w:rPr>
          <w:rFonts w:asciiTheme="minorHAnsi" w:hAnsiTheme="minorHAnsi" w:cstheme="minorHAnsi"/>
        </w:rPr>
        <w:t>Zamawiający zaleca, aby wykonawca zdobył wszelkie informacje, które są niezbędne do przygotowania oferty.</w:t>
      </w:r>
    </w:p>
    <w:p w14:paraId="1E6E9688" w14:textId="77777777" w:rsidR="005063C8" w:rsidRPr="00637743" w:rsidRDefault="005063C8" w:rsidP="005063C8">
      <w:pPr>
        <w:numPr>
          <w:ilvl w:val="0"/>
          <w:numId w:val="3"/>
        </w:numPr>
        <w:tabs>
          <w:tab w:val="clear" w:pos="720"/>
          <w:tab w:val="left" w:pos="284"/>
        </w:tabs>
        <w:suppressAutoHyphens/>
        <w:spacing w:after="0" w:line="300" w:lineRule="auto"/>
        <w:ind w:left="284" w:hanging="284"/>
        <w:jc w:val="both"/>
        <w:rPr>
          <w:rFonts w:asciiTheme="minorHAnsi" w:hAnsiTheme="minorHAnsi" w:cstheme="minorHAnsi"/>
        </w:rPr>
      </w:pPr>
      <w:r w:rsidRPr="00637743">
        <w:rPr>
          <w:rFonts w:asciiTheme="minorHAnsi" w:hAnsiTheme="minorHAnsi" w:cstheme="minorHAnsi"/>
        </w:rPr>
        <w:t>Zapłata nastąpi zgodnie z warunkami umowy.</w:t>
      </w:r>
    </w:p>
    <w:p w14:paraId="1E7741AF" w14:textId="13919F9F" w:rsidR="00727EBF" w:rsidRPr="00314DFE" w:rsidRDefault="005063C8" w:rsidP="005063C8">
      <w:pPr>
        <w:numPr>
          <w:ilvl w:val="0"/>
          <w:numId w:val="3"/>
        </w:numPr>
        <w:tabs>
          <w:tab w:val="clear" w:pos="720"/>
          <w:tab w:val="left" w:pos="284"/>
        </w:tabs>
        <w:suppressAutoHyphens/>
        <w:spacing w:after="0" w:line="300" w:lineRule="auto"/>
        <w:ind w:left="284" w:hanging="284"/>
        <w:jc w:val="both"/>
        <w:rPr>
          <w:rFonts w:asciiTheme="minorHAnsi" w:hAnsiTheme="minorHAnsi" w:cstheme="minorHAnsi"/>
        </w:rPr>
      </w:pPr>
      <w:r w:rsidRPr="00637743">
        <w:rPr>
          <w:rFonts w:asciiTheme="minorHAnsi" w:hAnsiTheme="minorHAnsi" w:cstheme="minorHAnsi"/>
        </w:rPr>
        <w:t>Zamawiający informuje, iż nie jest czynnym podatnikiem podatku VAT w związku z czym naliczenie podatku leży po stronie Wykonawcy.</w:t>
      </w:r>
    </w:p>
    <w:p w14:paraId="601F875A" w14:textId="77777777" w:rsidR="00727EBF" w:rsidRPr="00314DFE" w:rsidRDefault="00727EBF" w:rsidP="007D2AF4">
      <w:pPr>
        <w:keepNext/>
        <w:spacing w:after="0" w:line="300" w:lineRule="auto"/>
        <w:ind w:left="540" w:hanging="540"/>
        <w:outlineLvl w:val="2"/>
        <w:rPr>
          <w:rFonts w:asciiTheme="minorHAnsi" w:hAnsiTheme="minorHAnsi" w:cstheme="minorHAnsi"/>
          <w:b/>
          <w:bCs/>
          <w:lang w:eastAsia="pl-PL"/>
        </w:rPr>
      </w:pPr>
    </w:p>
    <w:p w14:paraId="34986B0D" w14:textId="77777777" w:rsidR="00727EBF" w:rsidRPr="00314DFE" w:rsidRDefault="00042038" w:rsidP="007D2AF4">
      <w:pPr>
        <w:keepNext/>
        <w:spacing w:after="0" w:line="300" w:lineRule="auto"/>
        <w:ind w:left="540" w:hanging="540"/>
        <w:outlineLvl w:val="2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  <w:b/>
          <w:bCs/>
          <w:lang w:eastAsia="pl-PL"/>
        </w:rPr>
        <w:t xml:space="preserve">XII. Opis kryteriów </w:t>
      </w:r>
      <w:r w:rsidR="00F01CC6" w:rsidRPr="00314DFE">
        <w:rPr>
          <w:rFonts w:asciiTheme="minorHAnsi" w:hAnsiTheme="minorHAnsi" w:cstheme="minorHAnsi"/>
          <w:b/>
          <w:bCs/>
          <w:lang w:eastAsia="pl-PL"/>
        </w:rPr>
        <w:t xml:space="preserve">oceny ofert, wraz </w:t>
      </w:r>
      <w:r w:rsidRPr="00314DFE">
        <w:rPr>
          <w:rFonts w:asciiTheme="minorHAnsi" w:hAnsiTheme="minorHAnsi" w:cstheme="minorHAnsi"/>
          <w:b/>
          <w:bCs/>
          <w:lang w:eastAsia="pl-PL"/>
        </w:rPr>
        <w:t>z podaniem ich znaczenia i sposobu oceny ofert.</w:t>
      </w:r>
    </w:p>
    <w:p w14:paraId="564FA604" w14:textId="77777777" w:rsidR="004C31C6" w:rsidRPr="00314DFE" w:rsidRDefault="00042038" w:rsidP="00247B53">
      <w:pPr>
        <w:numPr>
          <w:ilvl w:val="0"/>
          <w:numId w:val="6"/>
        </w:numPr>
        <w:tabs>
          <w:tab w:val="left" w:pos="284"/>
          <w:tab w:val="left" w:pos="4860"/>
        </w:tabs>
        <w:suppressAutoHyphens/>
        <w:spacing w:after="0" w:line="300" w:lineRule="auto"/>
        <w:ind w:left="284" w:right="-1" w:hanging="284"/>
        <w:jc w:val="both"/>
        <w:rPr>
          <w:rFonts w:asciiTheme="minorHAnsi" w:hAnsiTheme="minorHAnsi" w:cstheme="minorHAnsi"/>
          <w:b/>
          <w:lang w:eastAsia="ar-SA"/>
        </w:rPr>
      </w:pPr>
      <w:r w:rsidRPr="00314DFE">
        <w:rPr>
          <w:rFonts w:asciiTheme="minorHAnsi" w:hAnsiTheme="minorHAnsi" w:cstheme="minorHAnsi"/>
          <w:b/>
          <w:lang w:eastAsia="ar-SA"/>
        </w:rPr>
        <w:t>Przy wyborze oferty Zamawiający będzie się kierował następującymi kryteriami:</w:t>
      </w:r>
    </w:p>
    <w:p w14:paraId="48A0CE8E" w14:textId="77777777" w:rsidR="004C31C6" w:rsidRPr="00314DFE" w:rsidRDefault="004C31C6" w:rsidP="007D2AF4">
      <w:pPr>
        <w:tabs>
          <w:tab w:val="left" w:pos="4860"/>
        </w:tabs>
        <w:suppressAutoHyphens/>
        <w:spacing w:after="0" w:line="300" w:lineRule="auto"/>
        <w:ind w:right="-1"/>
        <w:jc w:val="both"/>
        <w:rPr>
          <w:rFonts w:asciiTheme="minorHAnsi" w:hAnsiTheme="minorHAnsi" w:cstheme="minorHAnsi"/>
          <w:lang w:eastAsia="ar-SA"/>
        </w:rPr>
      </w:pPr>
    </w:p>
    <w:tbl>
      <w:tblPr>
        <w:tblW w:w="8524" w:type="dxa"/>
        <w:jc w:val="center"/>
        <w:tblCellMar>
          <w:left w:w="3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033"/>
        <w:gridCol w:w="1075"/>
        <w:gridCol w:w="4991"/>
      </w:tblGrid>
      <w:tr w:rsidR="00727EBF" w:rsidRPr="00314DFE" w14:paraId="22D31DD3" w14:textId="77777777" w:rsidTr="00805EFD">
        <w:trPr>
          <w:cantSplit/>
          <w:trHeight w:hRule="exact" w:val="828"/>
          <w:jc w:val="center"/>
        </w:trPr>
        <w:tc>
          <w:tcPr>
            <w:tcW w:w="425" w:type="dxa"/>
            <w:tcBorders>
              <w:top w:val="double" w:sz="2" w:space="0" w:color="000001"/>
              <w:left w:val="double" w:sz="2" w:space="0" w:color="000001"/>
              <w:bottom w:val="single" w:sz="4" w:space="0" w:color="00000A"/>
            </w:tcBorders>
            <w:shd w:val="clear" w:color="auto" w:fill="auto"/>
            <w:vAlign w:val="center"/>
          </w:tcPr>
          <w:p w14:paraId="5C20F507" w14:textId="77777777" w:rsidR="00727EBF" w:rsidRPr="00314DFE" w:rsidRDefault="00042038" w:rsidP="007D2AF4">
            <w:pPr>
              <w:snapToGrid w:val="0"/>
              <w:spacing w:after="0" w:line="300" w:lineRule="auto"/>
              <w:jc w:val="center"/>
              <w:rPr>
                <w:rFonts w:asciiTheme="minorHAnsi" w:eastAsia="SimSun" w:hAnsiTheme="minorHAnsi" w:cstheme="minorHAnsi"/>
                <w:b/>
              </w:rPr>
            </w:pPr>
            <w:r w:rsidRPr="00314DFE">
              <w:rPr>
                <w:rFonts w:asciiTheme="minorHAnsi" w:eastAsia="SimSun" w:hAnsiTheme="minorHAnsi" w:cstheme="minorHAnsi"/>
                <w:b/>
              </w:rPr>
              <w:lastRenderedPageBreak/>
              <w:t>Nr</w:t>
            </w:r>
          </w:p>
        </w:tc>
        <w:tc>
          <w:tcPr>
            <w:tcW w:w="2033" w:type="dxa"/>
            <w:tcBorders>
              <w:top w:val="doub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764E668" w14:textId="77777777" w:rsidR="00727EBF" w:rsidRPr="00314DFE" w:rsidRDefault="00042038" w:rsidP="007D2AF4">
            <w:pPr>
              <w:pStyle w:val="Tekstprzypisudolnego"/>
              <w:snapToGrid w:val="0"/>
              <w:spacing w:after="0" w:line="300" w:lineRule="auto"/>
              <w:jc w:val="center"/>
              <w:rPr>
                <w:rFonts w:asciiTheme="minorHAnsi" w:eastAsia="SimSun" w:hAnsiTheme="minorHAnsi" w:cstheme="minorHAnsi"/>
                <w:b/>
              </w:rPr>
            </w:pPr>
            <w:r w:rsidRPr="00314DFE">
              <w:rPr>
                <w:rFonts w:asciiTheme="minorHAnsi" w:eastAsia="SimSun" w:hAnsiTheme="minorHAnsi" w:cstheme="minorHAnsi"/>
                <w:b/>
              </w:rPr>
              <w:t>Nazwa kryterium</w:t>
            </w:r>
          </w:p>
        </w:tc>
        <w:tc>
          <w:tcPr>
            <w:tcW w:w="1075" w:type="dxa"/>
            <w:tcBorders>
              <w:top w:val="doub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4E80DF4" w14:textId="02FFC2B7" w:rsidR="00727EBF" w:rsidRPr="00314DFE" w:rsidRDefault="00042038" w:rsidP="007D2AF4">
            <w:pPr>
              <w:snapToGrid w:val="0"/>
              <w:spacing w:after="0" w:line="300" w:lineRule="auto"/>
              <w:jc w:val="center"/>
              <w:rPr>
                <w:rFonts w:asciiTheme="minorHAnsi" w:eastAsia="SimSun" w:hAnsiTheme="minorHAnsi" w:cstheme="minorHAnsi"/>
                <w:b/>
              </w:rPr>
            </w:pPr>
            <w:r w:rsidRPr="00314DFE">
              <w:rPr>
                <w:rFonts w:asciiTheme="minorHAnsi" w:eastAsia="SimSun" w:hAnsiTheme="minorHAnsi" w:cstheme="minorHAnsi"/>
                <w:b/>
              </w:rPr>
              <w:t xml:space="preserve">Waga </w:t>
            </w:r>
            <w:r w:rsidR="00382278">
              <w:rPr>
                <w:rFonts w:asciiTheme="minorHAnsi" w:eastAsia="SimSun" w:hAnsiTheme="minorHAnsi" w:cstheme="minorHAnsi"/>
                <w:b/>
              </w:rPr>
              <w:t>(pkt)</w:t>
            </w:r>
          </w:p>
        </w:tc>
        <w:tc>
          <w:tcPr>
            <w:tcW w:w="4991" w:type="dxa"/>
            <w:tcBorders>
              <w:top w:val="double" w:sz="2" w:space="0" w:color="000001"/>
              <w:left w:val="single" w:sz="2" w:space="0" w:color="000001"/>
              <w:bottom w:val="single" w:sz="4" w:space="0" w:color="00000A"/>
              <w:right w:val="double" w:sz="2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14:paraId="056C3252" w14:textId="77777777" w:rsidR="00727EBF" w:rsidRPr="00314DFE" w:rsidRDefault="00042038" w:rsidP="007D2AF4">
            <w:pPr>
              <w:snapToGrid w:val="0"/>
              <w:spacing w:after="0" w:line="300" w:lineRule="auto"/>
              <w:jc w:val="center"/>
              <w:rPr>
                <w:rFonts w:asciiTheme="minorHAnsi" w:eastAsia="SimSun" w:hAnsiTheme="minorHAnsi" w:cstheme="minorHAnsi"/>
                <w:b/>
              </w:rPr>
            </w:pPr>
            <w:r w:rsidRPr="00314DFE">
              <w:rPr>
                <w:rFonts w:asciiTheme="minorHAnsi" w:eastAsia="SimSun" w:hAnsiTheme="minorHAnsi" w:cstheme="minorHAnsi"/>
                <w:b/>
              </w:rPr>
              <w:t>Sposób punktowania</w:t>
            </w:r>
          </w:p>
        </w:tc>
      </w:tr>
      <w:tr w:rsidR="00727EBF" w:rsidRPr="00314DFE" w14:paraId="0C5392D4" w14:textId="77777777" w:rsidTr="006F5C58">
        <w:trPr>
          <w:cantSplit/>
          <w:trHeight w:hRule="exact" w:val="880"/>
          <w:jc w:val="center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182BFDAC" w14:textId="77777777" w:rsidR="00727EBF" w:rsidRPr="006F5C58" w:rsidRDefault="00727EBF" w:rsidP="007D2AF4">
            <w:pPr>
              <w:snapToGrid w:val="0"/>
              <w:spacing w:after="0" w:line="300" w:lineRule="auto"/>
              <w:jc w:val="center"/>
              <w:rPr>
                <w:rFonts w:asciiTheme="minorHAnsi" w:eastAsia="SimSun" w:hAnsiTheme="minorHAnsi" w:cstheme="minorHAnsi"/>
                <w:sz w:val="20"/>
                <w:szCs w:val="20"/>
              </w:rPr>
            </w:pPr>
          </w:p>
          <w:p w14:paraId="6876A661" w14:textId="638AE652" w:rsidR="00727EBF" w:rsidRPr="006F5C58" w:rsidRDefault="00985762" w:rsidP="007D2AF4">
            <w:pPr>
              <w:snapToGrid w:val="0"/>
              <w:spacing w:after="0" w:line="300" w:lineRule="auto"/>
              <w:jc w:val="center"/>
              <w:rPr>
                <w:rFonts w:asciiTheme="minorHAnsi" w:eastAsia="SimSun" w:hAnsiTheme="minorHAnsi" w:cstheme="minorHAnsi"/>
                <w:sz w:val="20"/>
                <w:szCs w:val="20"/>
              </w:rPr>
            </w:pPr>
            <w:r w:rsidRPr="006F5C58">
              <w:rPr>
                <w:rFonts w:asciiTheme="minorHAnsi" w:eastAsia="SimSun" w:hAnsiTheme="minorHAnsi" w:cstheme="minorHAnsi"/>
                <w:sz w:val="20"/>
                <w:szCs w:val="20"/>
              </w:rPr>
              <w:t>1</w:t>
            </w:r>
          </w:p>
          <w:p w14:paraId="640B4536" w14:textId="62B2C987" w:rsidR="00DE29B7" w:rsidRPr="006F5C58" w:rsidRDefault="00DE29B7" w:rsidP="007D2AF4">
            <w:pPr>
              <w:snapToGrid w:val="0"/>
              <w:spacing w:after="0" w:line="300" w:lineRule="auto"/>
              <w:jc w:val="center"/>
              <w:rPr>
                <w:rFonts w:asciiTheme="minorHAnsi" w:eastAsia="SimSun" w:hAnsiTheme="minorHAnsi" w:cstheme="minorHAnsi"/>
                <w:sz w:val="20"/>
                <w:szCs w:val="20"/>
              </w:rPr>
            </w:pPr>
          </w:p>
          <w:p w14:paraId="2AD9B8B9" w14:textId="77777777" w:rsidR="00727EBF" w:rsidRPr="006F5C58" w:rsidRDefault="00727EBF" w:rsidP="007D2AF4">
            <w:pPr>
              <w:snapToGrid w:val="0"/>
              <w:spacing w:after="0" w:line="300" w:lineRule="auto"/>
              <w:jc w:val="center"/>
              <w:rPr>
                <w:rFonts w:asciiTheme="minorHAnsi" w:eastAsia="SimSun" w:hAnsiTheme="minorHAnsi" w:cstheme="minorHAnsi"/>
                <w:sz w:val="20"/>
                <w:szCs w:val="20"/>
              </w:rPr>
            </w:pPr>
          </w:p>
          <w:p w14:paraId="7D9050BE" w14:textId="77777777" w:rsidR="00727EBF" w:rsidRPr="006F5C58" w:rsidRDefault="00727EBF" w:rsidP="007D2AF4">
            <w:pPr>
              <w:snapToGrid w:val="0"/>
              <w:spacing w:after="0" w:line="300" w:lineRule="auto"/>
              <w:jc w:val="center"/>
              <w:rPr>
                <w:rFonts w:asciiTheme="minorHAnsi" w:eastAsia="SimSun" w:hAnsiTheme="minorHAnsi" w:cstheme="minorHAnsi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24768A6D" w14:textId="77777777" w:rsidR="00727EBF" w:rsidRPr="006F5C58" w:rsidRDefault="00727EBF" w:rsidP="007D2AF4">
            <w:pPr>
              <w:snapToGrid w:val="0"/>
              <w:spacing w:after="0" w:line="300" w:lineRule="auto"/>
              <w:jc w:val="center"/>
              <w:rPr>
                <w:rFonts w:asciiTheme="minorHAnsi" w:eastAsia="SimSun" w:hAnsiTheme="minorHAnsi" w:cstheme="minorHAnsi"/>
                <w:sz w:val="20"/>
                <w:szCs w:val="20"/>
              </w:rPr>
            </w:pPr>
          </w:p>
          <w:p w14:paraId="72A945BF" w14:textId="77777777" w:rsidR="00727EBF" w:rsidRPr="006F5C58" w:rsidRDefault="00042038" w:rsidP="007D2AF4">
            <w:pPr>
              <w:snapToGrid w:val="0"/>
              <w:spacing w:after="0" w:line="300" w:lineRule="auto"/>
              <w:jc w:val="center"/>
              <w:rPr>
                <w:rFonts w:asciiTheme="minorHAnsi" w:eastAsia="SimSun" w:hAnsiTheme="minorHAnsi" w:cstheme="minorHAnsi"/>
                <w:sz w:val="20"/>
                <w:szCs w:val="20"/>
              </w:rPr>
            </w:pPr>
            <w:r w:rsidRPr="006F5C58">
              <w:rPr>
                <w:rFonts w:asciiTheme="minorHAnsi" w:eastAsia="SimSun" w:hAnsiTheme="minorHAnsi" w:cstheme="minorHAnsi"/>
                <w:sz w:val="20"/>
                <w:szCs w:val="20"/>
              </w:rPr>
              <w:t>Cena brutto</w:t>
            </w:r>
          </w:p>
          <w:p w14:paraId="62E59B88" w14:textId="77777777" w:rsidR="00727EBF" w:rsidRPr="006F5C58" w:rsidRDefault="00727EBF" w:rsidP="007D2AF4">
            <w:pPr>
              <w:snapToGrid w:val="0"/>
              <w:spacing w:after="0" w:line="300" w:lineRule="auto"/>
              <w:jc w:val="center"/>
              <w:rPr>
                <w:rFonts w:asciiTheme="minorHAnsi" w:eastAsia="SimSun" w:hAnsiTheme="minorHAnsi" w:cstheme="minorHAnsi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1D8CA705" w14:textId="77777777" w:rsidR="00727EBF" w:rsidRPr="006F5C58" w:rsidRDefault="00727EBF" w:rsidP="007D2AF4">
            <w:pPr>
              <w:snapToGrid w:val="0"/>
              <w:spacing w:after="0" w:line="300" w:lineRule="auto"/>
              <w:jc w:val="center"/>
              <w:rPr>
                <w:rFonts w:asciiTheme="minorHAnsi" w:eastAsia="SimSun" w:hAnsiTheme="minorHAnsi" w:cstheme="minorHAnsi"/>
                <w:sz w:val="20"/>
                <w:szCs w:val="20"/>
              </w:rPr>
            </w:pPr>
          </w:p>
          <w:p w14:paraId="37F032E6" w14:textId="2C49546A" w:rsidR="00727EBF" w:rsidRPr="006F5C58" w:rsidRDefault="00926B48" w:rsidP="007D2AF4">
            <w:pPr>
              <w:snapToGrid w:val="0"/>
              <w:spacing w:after="0" w:line="300" w:lineRule="auto"/>
              <w:jc w:val="center"/>
              <w:rPr>
                <w:rFonts w:asciiTheme="minorHAnsi" w:eastAsia="SimSun" w:hAnsiTheme="minorHAnsi" w:cstheme="minorHAnsi"/>
                <w:sz w:val="20"/>
                <w:szCs w:val="20"/>
              </w:rPr>
            </w:pPr>
            <w:r w:rsidRPr="006F5C58">
              <w:rPr>
                <w:rFonts w:asciiTheme="minorHAnsi" w:eastAsia="SimSun" w:hAnsiTheme="minorHAnsi" w:cstheme="minorHAnsi"/>
                <w:sz w:val="20"/>
                <w:szCs w:val="20"/>
              </w:rPr>
              <w:t>60</w:t>
            </w:r>
          </w:p>
          <w:p w14:paraId="14DD715B" w14:textId="77777777" w:rsidR="00727EBF" w:rsidRPr="006F5C58" w:rsidRDefault="00727EBF" w:rsidP="007D2AF4">
            <w:pPr>
              <w:snapToGrid w:val="0"/>
              <w:spacing w:after="0" w:line="300" w:lineRule="auto"/>
              <w:jc w:val="center"/>
              <w:rPr>
                <w:rFonts w:asciiTheme="minorHAnsi" w:eastAsia="SimSun" w:hAnsiTheme="minorHAnsi" w:cstheme="minorHAnsi"/>
                <w:sz w:val="20"/>
                <w:szCs w:val="20"/>
              </w:rPr>
            </w:pPr>
          </w:p>
        </w:tc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0E5274B2" w14:textId="7E4E28E2" w:rsidR="00727EBF" w:rsidRPr="006F5C58" w:rsidRDefault="00042038" w:rsidP="007D2AF4">
            <w:pPr>
              <w:snapToGrid w:val="0"/>
              <w:spacing w:after="0" w:line="300" w:lineRule="auto"/>
              <w:jc w:val="center"/>
              <w:rPr>
                <w:rFonts w:asciiTheme="minorHAnsi" w:eastAsia="SimSun" w:hAnsiTheme="minorHAnsi" w:cstheme="minorHAnsi"/>
                <w:sz w:val="20"/>
                <w:szCs w:val="20"/>
              </w:rPr>
            </w:pPr>
            <w:r w:rsidRPr="006F5C58">
              <w:rPr>
                <w:rFonts w:asciiTheme="minorHAnsi" w:eastAsia="SimSun" w:hAnsiTheme="minorHAnsi" w:cstheme="minorHAnsi"/>
                <w:sz w:val="20"/>
                <w:szCs w:val="20"/>
              </w:rPr>
              <w:t>liczba punktów =</w:t>
            </w:r>
            <w:r w:rsidR="00F7026D" w:rsidRPr="006F5C58">
              <w:rPr>
                <w:rFonts w:asciiTheme="minorHAnsi" w:eastAsia="SimSun" w:hAnsiTheme="minorHAnsi" w:cstheme="minorHAnsi"/>
                <w:sz w:val="20"/>
                <w:szCs w:val="20"/>
              </w:rPr>
              <w:t xml:space="preserve"> </w:t>
            </w:r>
            <w:r w:rsidRPr="006F5C58">
              <w:rPr>
                <w:rFonts w:asciiTheme="minorHAnsi" w:eastAsia="SimSun" w:hAnsiTheme="minorHAnsi" w:cstheme="minorHAnsi"/>
                <w:sz w:val="20"/>
                <w:szCs w:val="20"/>
              </w:rPr>
              <w:t xml:space="preserve">(cena najniższa zaproponowana </w:t>
            </w:r>
            <w:r w:rsidR="006F5C58">
              <w:rPr>
                <w:rFonts w:asciiTheme="minorHAnsi" w:eastAsia="SimSun" w:hAnsiTheme="minorHAnsi" w:cstheme="minorHAnsi"/>
                <w:sz w:val="20"/>
                <w:szCs w:val="20"/>
              </w:rPr>
              <w:br/>
            </w:r>
            <w:r w:rsidRPr="006F5C58">
              <w:rPr>
                <w:rFonts w:asciiTheme="minorHAnsi" w:eastAsia="SimSun" w:hAnsiTheme="minorHAnsi" w:cstheme="minorHAnsi"/>
                <w:sz w:val="20"/>
                <w:szCs w:val="20"/>
              </w:rPr>
              <w:t xml:space="preserve">w ofertach / cena badanej oferty) x </w:t>
            </w:r>
            <w:r w:rsidR="00926B48" w:rsidRPr="006F5C58">
              <w:rPr>
                <w:rFonts w:asciiTheme="minorHAnsi" w:eastAsia="SimSun" w:hAnsiTheme="minorHAnsi" w:cstheme="minorHAnsi"/>
                <w:sz w:val="20"/>
                <w:szCs w:val="20"/>
              </w:rPr>
              <w:t>60</w:t>
            </w:r>
            <w:r w:rsidRPr="006F5C58">
              <w:rPr>
                <w:rFonts w:asciiTheme="minorHAnsi" w:eastAsia="SimSun" w:hAnsiTheme="minorHAnsi" w:cstheme="minorHAnsi"/>
                <w:sz w:val="20"/>
                <w:szCs w:val="20"/>
              </w:rPr>
              <w:t xml:space="preserve"> punktów</w:t>
            </w:r>
          </w:p>
        </w:tc>
      </w:tr>
      <w:tr w:rsidR="00727EBF" w:rsidRPr="00314DFE" w14:paraId="513B9E3D" w14:textId="77777777" w:rsidTr="006F5C58">
        <w:trPr>
          <w:cantSplit/>
          <w:trHeight w:hRule="exact" w:val="2551"/>
          <w:jc w:val="center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7D349166" w14:textId="77777777" w:rsidR="00727EBF" w:rsidRPr="006F5C58" w:rsidRDefault="00042038" w:rsidP="007D2AF4">
            <w:pPr>
              <w:snapToGrid w:val="0"/>
              <w:spacing w:after="0" w:line="300" w:lineRule="auto"/>
              <w:jc w:val="center"/>
              <w:rPr>
                <w:rFonts w:asciiTheme="minorHAnsi" w:eastAsia="SimSun" w:hAnsiTheme="minorHAnsi" w:cstheme="minorHAnsi"/>
                <w:sz w:val="20"/>
                <w:szCs w:val="20"/>
              </w:rPr>
            </w:pPr>
            <w:r w:rsidRPr="006F5C58">
              <w:rPr>
                <w:rFonts w:asciiTheme="minorHAnsi" w:eastAsia="SimSun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64BAF3B5" w14:textId="3E94648C" w:rsidR="00727EBF" w:rsidRPr="006F5C58" w:rsidRDefault="00F7026D" w:rsidP="007D2AF4">
            <w:pPr>
              <w:snapToGrid w:val="0"/>
              <w:spacing w:after="0" w:line="30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5C58">
              <w:rPr>
                <w:rFonts w:asciiTheme="minorHAnsi" w:eastAsia="SimSun" w:hAnsiTheme="minorHAnsi" w:cstheme="minorHAnsi"/>
                <w:sz w:val="20"/>
                <w:szCs w:val="20"/>
              </w:rPr>
              <w:t>Gwarancja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7324581E" w14:textId="7CF6617C" w:rsidR="00727EBF" w:rsidRPr="006F5C58" w:rsidRDefault="00F7026D" w:rsidP="007D2AF4">
            <w:pPr>
              <w:snapToGrid w:val="0"/>
              <w:spacing w:after="0" w:line="300" w:lineRule="auto"/>
              <w:jc w:val="center"/>
              <w:rPr>
                <w:rFonts w:asciiTheme="minorHAnsi" w:eastAsia="SimSun" w:hAnsiTheme="minorHAnsi" w:cstheme="minorHAnsi"/>
                <w:sz w:val="20"/>
                <w:szCs w:val="20"/>
              </w:rPr>
            </w:pPr>
            <w:r w:rsidRPr="006F5C58">
              <w:rPr>
                <w:rFonts w:asciiTheme="minorHAnsi" w:eastAsia="SimSun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3053216B" w14:textId="7B8997D9" w:rsidR="00926B48" w:rsidRPr="006F5C58" w:rsidRDefault="00926B48" w:rsidP="00BF28EF">
            <w:pPr>
              <w:pStyle w:val="Akapitzlist"/>
              <w:numPr>
                <w:ilvl w:val="0"/>
                <w:numId w:val="48"/>
              </w:numPr>
              <w:spacing w:after="0" w:line="300" w:lineRule="auto"/>
              <w:ind w:left="385" w:hanging="283"/>
              <w:rPr>
                <w:rFonts w:asciiTheme="minorHAnsi" w:eastAsia="SimSun" w:hAnsiTheme="minorHAnsi" w:cstheme="minorHAnsi"/>
              </w:rPr>
            </w:pPr>
            <w:r w:rsidRPr="006F5C58">
              <w:rPr>
                <w:rFonts w:asciiTheme="minorHAnsi" w:eastAsia="SimSun" w:hAnsiTheme="minorHAnsi" w:cstheme="minorHAnsi"/>
              </w:rPr>
              <w:t>Zaoferowanie 24 miesięcy (wymagane) do 35 miesięcy – oferta otrzymuje 0 pkt,</w:t>
            </w:r>
          </w:p>
          <w:p w14:paraId="44F4F752" w14:textId="5B065EC3" w:rsidR="00926B48" w:rsidRPr="006F5C58" w:rsidRDefault="00926B48" w:rsidP="00BF28EF">
            <w:pPr>
              <w:pStyle w:val="Akapitzlist"/>
              <w:numPr>
                <w:ilvl w:val="0"/>
                <w:numId w:val="48"/>
              </w:numPr>
              <w:spacing w:after="0" w:line="300" w:lineRule="auto"/>
              <w:ind w:left="385" w:hanging="283"/>
              <w:rPr>
                <w:rFonts w:asciiTheme="minorHAnsi" w:eastAsia="SimSun" w:hAnsiTheme="minorHAnsi" w:cstheme="minorHAnsi"/>
              </w:rPr>
            </w:pPr>
            <w:bookmarkStart w:id="9" w:name="_Hlk138761031"/>
            <w:r w:rsidRPr="006F5C58">
              <w:rPr>
                <w:rFonts w:asciiTheme="minorHAnsi" w:eastAsia="SimSun" w:hAnsiTheme="minorHAnsi" w:cstheme="minorHAnsi"/>
              </w:rPr>
              <w:t>zaoferowanie 36 miesięcy do 47 miesięcy – oferta otrzymuje 5 pkt</w:t>
            </w:r>
            <w:bookmarkEnd w:id="9"/>
            <w:r w:rsidRPr="006F5C58">
              <w:rPr>
                <w:rFonts w:asciiTheme="minorHAnsi" w:eastAsia="SimSun" w:hAnsiTheme="minorHAnsi" w:cstheme="minorHAnsi"/>
              </w:rPr>
              <w:t>,</w:t>
            </w:r>
          </w:p>
          <w:p w14:paraId="0035D706" w14:textId="26B0D645" w:rsidR="00926B48" w:rsidRPr="006F5C58" w:rsidRDefault="00926B48" w:rsidP="00BF28EF">
            <w:pPr>
              <w:pStyle w:val="Akapitzlist"/>
              <w:numPr>
                <w:ilvl w:val="0"/>
                <w:numId w:val="48"/>
              </w:numPr>
              <w:spacing w:after="0" w:line="300" w:lineRule="auto"/>
              <w:ind w:left="385" w:hanging="283"/>
              <w:rPr>
                <w:rFonts w:asciiTheme="minorHAnsi" w:eastAsia="SimSun" w:hAnsiTheme="minorHAnsi" w:cstheme="minorHAnsi"/>
              </w:rPr>
            </w:pPr>
            <w:bookmarkStart w:id="10" w:name="_Hlk138761048"/>
            <w:r w:rsidRPr="006F5C58">
              <w:rPr>
                <w:rFonts w:asciiTheme="minorHAnsi" w:eastAsia="SimSun" w:hAnsiTheme="minorHAnsi" w:cstheme="minorHAnsi"/>
              </w:rPr>
              <w:t xml:space="preserve">zaoferowanie 48 miesięcy do 59 miesięcy – oferta otrzymuje </w:t>
            </w:r>
            <w:r w:rsidR="00F61B7C" w:rsidRPr="006F5C58">
              <w:rPr>
                <w:rFonts w:asciiTheme="minorHAnsi" w:eastAsia="SimSun" w:hAnsiTheme="minorHAnsi" w:cstheme="minorHAnsi"/>
              </w:rPr>
              <w:t>1</w:t>
            </w:r>
            <w:r w:rsidRPr="006F5C58">
              <w:rPr>
                <w:rFonts w:asciiTheme="minorHAnsi" w:eastAsia="SimSun" w:hAnsiTheme="minorHAnsi" w:cstheme="minorHAnsi"/>
              </w:rPr>
              <w:t>0 pkt</w:t>
            </w:r>
            <w:bookmarkEnd w:id="10"/>
            <w:r w:rsidRPr="006F5C58">
              <w:rPr>
                <w:rFonts w:asciiTheme="minorHAnsi" w:eastAsia="SimSun" w:hAnsiTheme="minorHAnsi" w:cstheme="minorHAnsi"/>
              </w:rPr>
              <w:t>,</w:t>
            </w:r>
          </w:p>
          <w:p w14:paraId="70CB1765" w14:textId="17835440" w:rsidR="00985762" w:rsidRPr="006F5C58" w:rsidRDefault="00926B48" w:rsidP="006F5C58">
            <w:pPr>
              <w:pStyle w:val="Akapitzlist"/>
              <w:numPr>
                <w:ilvl w:val="0"/>
                <w:numId w:val="48"/>
              </w:numPr>
              <w:spacing w:after="0" w:line="300" w:lineRule="auto"/>
              <w:ind w:left="385" w:hanging="283"/>
              <w:rPr>
                <w:rFonts w:asciiTheme="minorHAnsi" w:eastAsia="SimSun" w:hAnsiTheme="minorHAnsi" w:cstheme="minorHAnsi"/>
              </w:rPr>
            </w:pPr>
            <w:bookmarkStart w:id="11" w:name="_Hlk138761063"/>
            <w:r w:rsidRPr="006F5C58">
              <w:rPr>
                <w:rFonts w:asciiTheme="minorHAnsi" w:eastAsia="SimSun" w:hAnsiTheme="minorHAnsi" w:cstheme="minorHAnsi"/>
              </w:rPr>
              <w:t>zaoferowanie 60 miesięcy (maksymalny oceniany)</w:t>
            </w:r>
            <w:r w:rsidR="006F5C58">
              <w:rPr>
                <w:rFonts w:asciiTheme="minorHAnsi" w:eastAsia="SimSun" w:hAnsiTheme="minorHAnsi" w:cstheme="minorHAnsi"/>
              </w:rPr>
              <w:br/>
            </w:r>
            <w:r w:rsidRPr="006F5C58">
              <w:rPr>
                <w:rFonts w:asciiTheme="minorHAnsi" w:eastAsia="SimSun" w:hAnsiTheme="minorHAnsi" w:cstheme="minorHAnsi"/>
              </w:rPr>
              <w:t xml:space="preserve"> i dłużej – oferta otrzymuje </w:t>
            </w:r>
            <w:r w:rsidR="00F95AD3" w:rsidRPr="006F5C58">
              <w:rPr>
                <w:rFonts w:asciiTheme="minorHAnsi" w:eastAsia="SimSun" w:hAnsiTheme="minorHAnsi" w:cstheme="minorHAnsi"/>
              </w:rPr>
              <w:t>15</w:t>
            </w:r>
            <w:r w:rsidRPr="006F5C58">
              <w:rPr>
                <w:rFonts w:asciiTheme="minorHAnsi" w:eastAsia="SimSun" w:hAnsiTheme="minorHAnsi" w:cstheme="minorHAnsi"/>
              </w:rPr>
              <w:t xml:space="preserve"> pkt</w:t>
            </w:r>
            <w:bookmarkEnd w:id="11"/>
            <w:r w:rsidRPr="006F5C58">
              <w:rPr>
                <w:rFonts w:asciiTheme="minorHAnsi" w:eastAsia="SimSun" w:hAnsiTheme="minorHAnsi" w:cstheme="minorHAnsi"/>
              </w:rPr>
              <w:t>.</w:t>
            </w:r>
          </w:p>
          <w:p w14:paraId="6CC15DE2" w14:textId="2A286F5F" w:rsidR="00AB1CB2" w:rsidRPr="006F5C58" w:rsidRDefault="00AB1CB2" w:rsidP="007D2AF4">
            <w:pPr>
              <w:spacing w:after="0" w:line="30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5762" w:rsidRPr="00ED0920" w14:paraId="0902FCA0" w14:textId="77777777" w:rsidTr="006F5C58">
        <w:trPr>
          <w:cantSplit/>
          <w:trHeight w:hRule="exact" w:val="2942"/>
          <w:jc w:val="center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7F124B48" w14:textId="3E4F176C" w:rsidR="00985762" w:rsidRPr="006F5C58" w:rsidRDefault="00985762" w:rsidP="00A6405B">
            <w:pPr>
              <w:snapToGrid w:val="0"/>
              <w:spacing w:after="0" w:line="300" w:lineRule="auto"/>
              <w:jc w:val="center"/>
              <w:rPr>
                <w:rFonts w:asciiTheme="minorHAnsi" w:eastAsia="SimSun" w:hAnsiTheme="minorHAnsi" w:cstheme="minorHAnsi"/>
                <w:sz w:val="20"/>
                <w:szCs w:val="20"/>
              </w:rPr>
            </w:pPr>
            <w:r w:rsidRPr="006F5C58">
              <w:rPr>
                <w:rFonts w:asciiTheme="minorHAnsi" w:eastAsia="SimSun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7BDF0981" w14:textId="40E2E0B5" w:rsidR="00985762" w:rsidRPr="006F5C58" w:rsidRDefault="008D17AD" w:rsidP="00A6405B">
            <w:pPr>
              <w:snapToGrid w:val="0"/>
              <w:spacing w:after="0" w:line="300" w:lineRule="auto"/>
              <w:jc w:val="center"/>
              <w:rPr>
                <w:rFonts w:asciiTheme="minorHAnsi" w:eastAsia="SimSun" w:hAnsiTheme="minorHAnsi" w:cstheme="minorHAnsi"/>
                <w:sz w:val="20"/>
                <w:szCs w:val="20"/>
              </w:rPr>
            </w:pPr>
            <w:r w:rsidRPr="006F5C58">
              <w:rPr>
                <w:rFonts w:asciiTheme="minorHAnsi" w:eastAsia="SimSun" w:hAnsiTheme="minorHAnsi" w:cstheme="minorHAnsi"/>
                <w:sz w:val="20"/>
                <w:szCs w:val="20"/>
              </w:rPr>
              <w:t>Rodzaj silnika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367C9FE9" w14:textId="7E2AED61" w:rsidR="00985762" w:rsidRPr="006F5C58" w:rsidRDefault="00F05223" w:rsidP="00A6405B">
            <w:pPr>
              <w:snapToGrid w:val="0"/>
              <w:spacing w:after="0" w:line="300" w:lineRule="auto"/>
              <w:jc w:val="center"/>
              <w:rPr>
                <w:rFonts w:asciiTheme="minorHAnsi" w:eastAsia="SimSun" w:hAnsiTheme="minorHAnsi" w:cstheme="minorHAnsi"/>
                <w:sz w:val="20"/>
                <w:szCs w:val="20"/>
              </w:rPr>
            </w:pPr>
            <w:r w:rsidRPr="006F5C58">
              <w:rPr>
                <w:rFonts w:asciiTheme="minorHAnsi" w:eastAsia="SimSun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660F85D5" w14:textId="2DEDCAE7" w:rsidR="00985762" w:rsidRPr="006F5C58" w:rsidRDefault="00985762" w:rsidP="00247B53">
            <w:pPr>
              <w:pStyle w:val="Akapitzlist"/>
              <w:numPr>
                <w:ilvl w:val="0"/>
                <w:numId w:val="48"/>
              </w:numPr>
              <w:spacing w:after="0" w:line="300" w:lineRule="auto"/>
              <w:ind w:left="385" w:hanging="283"/>
              <w:rPr>
                <w:rFonts w:asciiTheme="minorHAnsi" w:eastAsia="SimSun" w:hAnsiTheme="minorHAnsi" w:cstheme="minorHAnsi"/>
              </w:rPr>
            </w:pPr>
            <w:r w:rsidRPr="006F5C58">
              <w:rPr>
                <w:rFonts w:asciiTheme="minorHAnsi" w:eastAsia="SimSun" w:hAnsiTheme="minorHAnsi" w:cstheme="minorHAnsi"/>
              </w:rPr>
              <w:t xml:space="preserve">elektryczny – oferta otrzymuje </w:t>
            </w:r>
            <w:r w:rsidR="00F05223" w:rsidRPr="006F5C58">
              <w:rPr>
                <w:rFonts w:asciiTheme="minorHAnsi" w:eastAsia="SimSun" w:hAnsiTheme="minorHAnsi" w:cstheme="minorHAnsi"/>
              </w:rPr>
              <w:t>25</w:t>
            </w:r>
            <w:r w:rsidRPr="006F5C58">
              <w:rPr>
                <w:rFonts w:asciiTheme="minorHAnsi" w:eastAsia="SimSun" w:hAnsiTheme="minorHAnsi" w:cstheme="minorHAnsi"/>
              </w:rPr>
              <w:t xml:space="preserve"> pkt,</w:t>
            </w:r>
          </w:p>
          <w:p w14:paraId="7C8E348F" w14:textId="56E2A772" w:rsidR="00985762" w:rsidRPr="006F5C58" w:rsidRDefault="00985762" w:rsidP="00247B53">
            <w:pPr>
              <w:pStyle w:val="Akapitzlist"/>
              <w:numPr>
                <w:ilvl w:val="0"/>
                <w:numId w:val="48"/>
              </w:numPr>
              <w:spacing w:after="0" w:line="300" w:lineRule="auto"/>
              <w:ind w:left="385" w:hanging="283"/>
              <w:rPr>
                <w:rFonts w:asciiTheme="minorHAnsi" w:eastAsia="SimSun" w:hAnsiTheme="minorHAnsi" w:cstheme="minorHAnsi"/>
              </w:rPr>
            </w:pPr>
            <w:bookmarkStart w:id="12" w:name="_Hlk106102693"/>
            <w:r w:rsidRPr="006F5C58">
              <w:rPr>
                <w:rFonts w:asciiTheme="minorHAnsi" w:eastAsia="SimSun" w:hAnsiTheme="minorHAnsi" w:cstheme="minorHAnsi"/>
              </w:rPr>
              <w:t>hybrydowy t</w:t>
            </w:r>
            <w:r w:rsidR="00E06BFA" w:rsidRPr="006F5C58">
              <w:rPr>
                <w:rFonts w:asciiTheme="minorHAnsi" w:eastAsia="SimSun" w:hAnsiTheme="minorHAnsi" w:cstheme="minorHAnsi"/>
              </w:rPr>
              <w:t>y</w:t>
            </w:r>
            <w:r w:rsidRPr="006F5C58">
              <w:rPr>
                <w:rFonts w:asciiTheme="minorHAnsi" w:eastAsia="SimSun" w:hAnsiTheme="minorHAnsi" w:cstheme="minorHAnsi"/>
              </w:rPr>
              <w:t xml:space="preserve">p plug-in (z możliwością ładowania z sieci akumulatorów) o minimalnym zasięgu w trybie elektrycznym </w:t>
            </w:r>
            <w:r w:rsidR="00EB036A" w:rsidRPr="006F5C58">
              <w:rPr>
                <w:rFonts w:asciiTheme="minorHAnsi" w:eastAsia="SimSun" w:hAnsiTheme="minorHAnsi" w:cstheme="minorHAnsi"/>
              </w:rPr>
              <w:t xml:space="preserve">≥ 25 km </w:t>
            </w:r>
            <w:bookmarkEnd w:id="12"/>
            <w:r w:rsidRPr="006F5C58">
              <w:rPr>
                <w:rFonts w:asciiTheme="minorHAnsi" w:eastAsia="SimSun" w:hAnsiTheme="minorHAnsi" w:cstheme="minorHAnsi"/>
              </w:rPr>
              <w:t xml:space="preserve">– oferta otrzymuje </w:t>
            </w:r>
            <w:r w:rsidR="00EB036A" w:rsidRPr="006F5C58">
              <w:rPr>
                <w:rFonts w:asciiTheme="minorHAnsi" w:eastAsia="SimSun" w:hAnsiTheme="minorHAnsi" w:cstheme="minorHAnsi"/>
              </w:rPr>
              <w:t>2</w:t>
            </w:r>
            <w:r w:rsidR="00F05223" w:rsidRPr="006F5C58">
              <w:rPr>
                <w:rFonts w:asciiTheme="minorHAnsi" w:eastAsia="SimSun" w:hAnsiTheme="minorHAnsi" w:cstheme="minorHAnsi"/>
              </w:rPr>
              <w:t>0</w:t>
            </w:r>
            <w:r w:rsidRPr="006F5C58">
              <w:rPr>
                <w:rFonts w:asciiTheme="minorHAnsi" w:eastAsia="SimSun" w:hAnsiTheme="minorHAnsi" w:cstheme="minorHAnsi"/>
              </w:rPr>
              <w:t xml:space="preserve"> pkt,</w:t>
            </w:r>
          </w:p>
          <w:p w14:paraId="76835FA3" w14:textId="7FA1F277" w:rsidR="00985762" w:rsidRPr="006F5C58" w:rsidRDefault="00E06BFA" w:rsidP="00247B53">
            <w:pPr>
              <w:pStyle w:val="Akapitzlist"/>
              <w:numPr>
                <w:ilvl w:val="0"/>
                <w:numId w:val="48"/>
              </w:numPr>
              <w:spacing w:after="0" w:line="300" w:lineRule="auto"/>
              <w:ind w:left="385" w:hanging="283"/>
              <w:rPr>
                <w:rFonts w:asciiTheme="minorHAnsi" w:eastAsia="SimSun" w:hAnsiTheme="minorHAnsi" w:cstheme="minorHAnsi"/>
              </w:rPr>
            </w:pPr>
            <w:bookmarkStart w:id="13" w:name="_Hlk106102739"/>
            <w:r w:rsidRPr="006F5C58">
              <w:rPr>
                <w:rFonts w:asciiTheme="minorHAnsi" w:eastAsia="SimSun" w:hAnsiTheme="minorHAnsi" w:cstheme="minorHAnsi"/>
              </w:rPr>
              <w:t xml:space="preserve">hybrydowy typ plug-in (z możliwością ładowania akumulatorów) o zasięgu w trybie elektrycznym poniżej 25 km lub hybrydowy bez ładowania z sieci </w:t>
            </w:r>
            <w:bookmarkEnd w:id="13"/>
            <w:r w:rsidRPr="006F5C58">
              <w:rPr>
                <w:rFonts w:asciiTheme="minorHAnsi" w:eastAsia="SimSun" w:hAnsiTheme="minorHAnsi" w:cstheme="minorHAnsi"/>
              </w:rPr>
              <w:t>– oferta otrzymuje 10 pkt,</w:t>
            </w:r>
          </w:p>
          <w:p w14:paraId="6F7FA05F" w14:textId="2112F5FB" w:rsidR="00E06BFA" w:rsidRPr="006F5C58" w:rsidRDefault="00E06BFA" w:rsidP="00247B53">
            <w:pPr>
              <w:pStyle w:val="Akapitzlist"/>
              <w:numPr>
                <w:ilvl w:val="0"/>
                <w:numId w:val="48"/>
              </w:numPr>
              <w:spacing w:after="0" w:line="300" w:lineRule="auto"/>
              <w:ind w:left="385" w:hanging="283"/>
              <w:rPr>
                <w:rFonts w:asciiTheme="minorHAnsi" w:eastAsia="SimSun" w:hAnsiTheme="minorHAnsi" w:cstheme="minorHAnsi"/>
              </w:rPr>
            </w:pPr>
            <w:r w:rsidRPr="006F5C58">
              <w:rPr>
                <w:rFonts w:asciiTheme="minorHAnsi" w:eastAsia="SimSun" w:hAnsiTheme="minorHAnsi" w:cstheme="minorHAnsi"/>
              </w:rPr>
              <w:t>spalinowy</w:t>
            </w:r>
            <w:r w:rsidR="00F05223" w:rsidRPr="006F5C58">
              <w:rPr>
                <w:rFonts w:asciiTheme="minorHAnsi" w:eastAsia="SimSun" w:hAnsiTheme="minorHAnsi" w:cstheme="minorHAnsi"/>
              </w:rPr>
              <w:t xml:space="preserve"> </w:t>
            </w:r>
            <w:r w:rsidR="00985762" w:rsidRPr="006F5C58">
              <w:rPr>
                <w:rFonts w:asciiTheme="minorHAnsi" w:eastAsia="SimSun" w:hAnsiTheme="minorHAnsi" w:cstheme="minorHAnsi"/>
              </w:rPr>
              <w:t xml:space="preserve">– oferta otrzymuje </w:t>
            </w:r>
            <w:r w:rsidRPr="006F5C58">
              <w:rPr>
                <w:rFonts w:asciiTheme="minorHAnsi" w:eastAsia="SimSun" w:hAnsiTheme="minorHAnsi" w:cstheme="minorHAnsi"/>
              </w:rPr>
              <w:t>0</w:t>
            </w:r>
            <w:r w:rsidR="00985762" w:rsidRPr="006F5C58">
              <w:rPr>
                <w:rFonts w:asciiTheme="minorHAnsi" w:eastAsia="SimSun" w:hAnsiTheme="minorHAnsi" w:cstheme="minorHAnsi"/>
              </w:rPr>
              <w:t xml:space="preserve"> pkt</w:t>
            </w:r>
            <w:r w:rsidR="00761497" w:rsidRPr="006F5C58">
              <w:rPr>
                <w:rFonts w:asciiTheme="minorHAnsi" w:eastAsia="SimSun" w:hAnsiTheme="minorHAnsi" w:cstheme="minorHAnsi"/>
              </w:rPr>
              <w:t>.</w:t>
            </w:r>
          </w:p>
          <w:p w14:paraId="6E352CC2" w14:textId="77777777" w:rsidR="00985762" w:rsidRPr="006F5C58" w:rsidRDefault="00985762" w:rsidP="00985762">
            <w:pPr>
              <w:pStyle w:val="Akapitzlist"/>
              <w:ind w:hanging="360"/>
              <w:rPr>
                <w:rFonts w:asciiTheme="minorHAnsi" w:eastAsia="SimSun" w:hAnsiTheme="minorHAnsi" w:cstheme="minorHAnsi"/>
              </w:rPr>
            </w:pPr>
          </w:p>
        </w:tc>
      </w:tr>
    </w:tbl>
    <w:p w14:paraId="77325CCE" w14:textId="77777777" w:rsidR="00727EBF" w:rsidRPr="00314DFE" w:rsidRDefault="00727EBF" w:rsidP="007D2AF4">
      <w:pPr>
        <w:tabs>
          <w:tab w:val="left" w:pos="4860"/>
        </w:tabs>
        <w:suppressAutoHyphens/>
        <w:spacing w:after="0" w:line="300" w:lineRule="auto"/>
        <w:ind w:left="360" w:right="-1"/>
        <w:jc w:val="both"/>
        <w:rPr>
          <w:rFonts w:asciiTheme="minorHAnsi" w:hAnsiTheme="minorHAnsi" w:cstheme="minorHAnsi"/>
          <w:lang w:eastAsia="ar-SA"/>
        </w:rPr>
      </w:pPr>
    </w:p>
    <w:p w14:paraId="621F3216" w14:textId="199E2186" w:rsidR="00727EBF" w:rsidRPr="00314DFE" w:rsidRDefault="00042038" w:rsidP="00247B53">
      <w:pPr>
        <w:numPr>
          <w:ilvl w:val="0"/>
          <w:numId w:val="8"/>
        </w:numPr>
        <w:tabs>
          <w:tab w:val="left" w:pos="-228"/>
        </w:tabs>
        <w:spacing w:after="0" w:line="300" w:lineRule="auto"/>
        <w:ind w:left="283" w:hanging="283"/>
        <w:jc w:val="both"/>
        <w:outlineLvl w:val="3"/>
        <w:rPr>
          <w:rFonts w:asciiTheme="minorHAnsi" w:hAnsiTheme="minorHAnsi" w:cstheme="minorHAnsi"/>
        </w:rPr>
      </w:pPr>
      <w:r w:rsidRPr="00314DFE">
        <w:rPr>
          <w:rFonts w:asciiTheme="minorHAnsi" w:eastAsia="Times New Roman" w:hAnsiTheme="minorHAnsi" w:cstheme="minorHAnsi"/>
          <w:lang w:eastAsia="pl-PL"/>
        </w:rPr>
        <w:t>Oferty oceniane będą w skali 100 pkt. Za ofertę najkorzystniejszą uznana zostanie oferta, która uzyska najwyższą liczbę punktów</w:t>
      </w:r>
      <w:r w:rsidR="008E5977" w:rsidRPr="00314DFE">
        <w:rPr>
          <w:rFonts w:asciiTheme="minorHAnsi" w:eastAsia="Times New Roman" w:hAnsiTheme="minorHAnsi" w:cstheme="minorHAnsi"/>
          <w:lang w:eastAsia="pl-PL"/>
        </w:rPr>
        <w:t xml:space="preserve"> po ich zsumowaniu</w:t>
      </w:r>
      <w:r w:rsidRPr="00314DFE">
        <w:rPr>
          <w:rFonts w:asciiTheme="minorHAnsi" w:eastAsia="Times New Roman" w:hAnsiTheme="minorHAnsi" w:cstheme="minorHAnsi"/>
          <w:lang w:eastAsia="pl-PL"/>
        </w:rPr>
        <w:t>.</w:t>
      </w:r>
    </w:p>
    <w:p w14:paraId="30294D69" w14:textId="53B5B104" w:rsidR="00415541" w:rsidRPr="00415541" w:rsidRDefault="00415541" w:rsidP="00247B53">
      <w:pPr>
        <w:numPr>
          <w:ilvl w:val="0"/>
          <w:numId w:val="8"/>
        </w:numPr>
        <w:tabs>
          <w:tab w:val="left" w:pos="284"/>
        </w:tabs>
        <w:spacing w:after="0" w:line="300" w:lineRule="auto"/>
        <w:ind w:left="283" w:hanging="283"/>
        <w:jc w:val="both"/>
        <w:outlineLvl w:val="3"/>
        <w:rPr>
          <w:rFonts w:asciiTheme="minorHAnsi" w:hAnsiTheme="minorHAnsi" w:cstheme="minorHAnsi"/>
          <w:bCs/>
          <w:lang w:eastAsia="pl-PL"/>
        </w:rPr>
      </w:pPr>
      <w:bookmarkStart w:id="14" w:name="_Hlk106102583"/>
      <w:r w:rsidRPr="00415541">
        <w:rPr>
          <w:rFonts w:asciiTheme="minorHAnsi" w:hAnsiTheme="minorHAnsi" w:cstheme="minorHAnsi"/>
          <w:bCs/>
          <w:lang w:eastAsia="pl-PL"/>
        </w:rPr>
        <w:t xml:space="preserve">Wymagana gwarancja za wady minimum </w:t>
      </w:r>
      <w:r w:rsidRPr="00C91B15">
        <w:rPr>
          <w:rFonts w:asciiTheme="minorHAnsi" w:hAnsiTheme="minorHAnsi" w:cstheme="minorHAnsi"/>
          <w:bCs/>
          <w:lang w:eastAsia="pl-PL"/>
        </w:rPr>
        <w:t>24</w:t>
      </w:r>
      <w:r w:rsidRPr="00415541">
        <w:rPr>
          <w:rFonts w:asciiTheme="minorHAnsi" w:hAnsiTheme="minorHAnsi" w:cstheme="minorHAnsi"/>
          <w:bCs/>
          <w:lang w:eastAsia="pl-PL"/>
        </w:rPr>
        <w:t xml:space="preserve"> miesi</w:t>
      </w:r>
      <w:r w:rsidRPr="00C91B15">
        <w:rPr>
          <w:rFonts w:asciiTheme="minorHAnsi" w:hAnsiTheme="minorHAnsi" w:cstheme="minorHAnsi"/>
          <w:bCs/>
          <w:lang w:eastAsia="pl-PL"/>
        </w:rPr>
        <w:t>ące</w:t>
      </w:r>
      <w:r w:rsidRPr="00415541">
        <w:rPr>
          <w:rFonts w:asciiTheme="minorHAnsi" w:hAnsiTheme="minorHAnsi" w:cstheme="minorHAnsi"/>
          <w:bCs/>
          <w:lang w:eastAsia="pl-PL"/>
        </w:rPr>
        <w:t xml:space="preserve"> – w tym kryterium oceniane będzie zaoferowanie jak najdłuższej gwarancji (warunki rękojmi przechodzą na warunki gwarancji), w zakresie długości wskazanych poniżej (zaoferowanie krótszej gwarancji niż wymagana - oferta podlega odrzuceniu). Punktowane jest wskazanie gwarancji dłuższej niż wymagana. Punktowanie nastąpi według następujących zasad: </w:t>
      </w:r>
    </w:p>
    <w:p w14:paraId="3B8B7595" w14:textId="4602E374" w:rsidR="00415541" w:rsidRPr="00C91B15" w:rsidRDefault="00D96D87" w:rsidP="00247B53">
      <w:pPr>
        <w:pStyle w:val="Akapitzlist"/>
        <w:numPr>
          <w:ilvl w:val="0"/>
          <w:numId w:val="57"/>
        </w:numPr>
        <w:tabs>
          <w:tab w:val="left" w:pos="284"/>
        </w:tabs>
        <w:spacing w:after="0" w:line="300" w:lineRule="auto"/>
        <w:jc w:val="both"/>
        <w:outlineLvl w:val="3"/>
        <w:rPr>
          <w:rFonts w:asciiTheme="minorHAnsi" w:hAnsiTheme="minorHAnsi" w:cstheme="minorHAnsi"/>
          <w:bCs/>
          <w:sz w:val="22"/>
          <w:szCs w:val="22"/>
          <w:lang w:eastAsia="pl-PL"/>
        </w:rPr>
      </w:pPr>
      <w:r>
        <w:rPr>
          <w:rFonts w:asciiTheme="minorHAnsi" w:hAnsiTheme="minorHAnsi" w:cstheme="minorHAnsi"/>
          <w:bCs/>
          <w:sz w:val="22"/>
          <w:szCs w:val="22"/>
          <w:lang w:eastAsia="pl-PL"/>
        </w:rPr>
        <w:t>z</w:t>
      </w:r>
      <w:r w:rsidRPr="00D96D87">
        <w:rPr>
          <w:rFonts w:asciiTheme="minorHAnsi" w:hAnsiTheme="minorHAnsi" w:cstheme="minorHAnsi"/>
          <w:bCs/>
          <w:sz w:val="22"/>
          <w:szCs w:val="22"/>
          <w:lang w:eastAsia="pl-PL"/>
        </w:rPr>
        <w:t>aoferowanie 24 miesięcy (wymagane) do 35 miesięcy – oferta otrzymuje 0 pkt</w:t>
      </w:r>
      <w:r w:rsidR="00415541" w:rsidRPr="00C91B15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, lub </w:t>
      </w:r>
    </w:p>
    <w:p w14:paraId="4EA9A9FF" w14:textId="7C655B2D" w:rsidR="00415541" w:rsidRPr="00C91B15" w:rsidRDefault="00D96D87" w:rsidP="00247B53">
      <w:pPr>
        <w:pStyle w:val="Akapitzlist"/>
        <w:numPr>
          <w:ilvl w:val="0"/>
          <w:numId w:val="57"/>
        </w:numPr>
        <w:tabs>
          <w:tab w:val="left" w:pos="284"/>
        </w:tabs>
        <w:spacing w:after="0" w:line="300" w:lineRule="auto"/>
        <w:jc w:val="both"/>
        <w:outlineLvl w:val="3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D96D87">
        <w:rPr>
          <w:rFonts w:asciiTheme="minorHAnsi" w:hAnsiTheme="minorHAnsi" w:cstheme="minorHAnsi"/>
          <w:bCs/>
          <w:sz w:val="22"/>
          <w:szCs w:val="22"/>
          <w:lang w:eastAsia="pl-PL"/>
        </w:rPr>
        <w:t>zaoferowanie 36 miesięcy do 47 miesięcy – oferta otrzymuje 5 pkt</w:t>
      </w:r>
      <w:r w:rsidR="00415541" w:rsidRPr="00C91B15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, lub </w:t>
      </w:r>
    </w:p>
    <w:p w14:paraId="2D4E77C3" w14:textId="1280AE91" w:rsidR="00415541" w:rsidRPr="00C91B15" w:rsidRDefault="00D96D87" w:rsidP="00247B53">
      <w:pPr>
        <w:pStyle w:val="Akapitzlist"/>
        <w:numPr>
          <w:ilvl w:val="0"/>
          <w:numId w:val="57"/>
        </w:numPr>
        <w:tabs>
          <w:tab w:val="left" w:pos="284"/>
        </w:tabs>
        <w:spacing w:after="0" w:line="300" w:lineRule="auto"/>
        <w:jc w:val="both"/>
        <w:outlineLvl w:val="3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D96D87">
        <w:rPr>
          <w:rFonts w:asciiTheme="minorHAnsi" w:hAnsiTheme="minorHAnsi" w:cstheme="minorHAnsi"/>
          <w:bCs/>
          <w:sz w:val="22"/>
          <w:szCs w:val="22"/>
          <w:lang w:eastAsia="pl-PL"/>
        </w:rPr>
        <w:t>zaoferowanie 48 miesięcy do 59 miesięcy – oferta otrzymuje 10 pkt</w:t>
      </w:r>
      <w:r w:rsidR="00415541" w:rsidRPr="00C91B15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, lub </w:t>
      </w:r>
    </w:p>
    <w:p w14:paraId="079824ED" w14:textId="65341C52" w:rsidR="00415541" w:rsidRPr="00C91B15" w:rsidRDefault="00D96D87" w:rsidP="00247B53">
      <w:pPr>
        <w:pStyle w:val="Akapitzlist"/>
        <w:numPr>
          <w:ilvl w:val="0"/>
          <w:numId w:val="57"/>
        </w:numPr>
        <w:tabs>
          <w:tab w:val="left" w:pos="284"/>
        </w:tabs>
        <w:spacing w:after="0" w:line="300" w:lineRule="auto"/>
        <w:jc w:val="both"/>
        <w:outlineLvl w:val="3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D96D87">
        <w:rPr>
          <w:rFonts w:asciiTheme="minorHAnsi" w:hAnsiTheme="minorHAnsi" w:cstheme="minorHAnsi"/>
          <w:bCs/>
          <w:sz w:val="22"/>
          <w:szCs w:val="22"/>
          <w:lang w:eastAsia="pl-PL"/>
        </w:rPr>
        <w:t>zaoferowanie 60 miesięcy (maksymalny oceniany) i dłużej – oferta otrzymuje 15 pkt</w:t>
      </w:r>
      <w:r w:rsidR="00415541" w:rsidRPr="00C91B15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bookmarkEnd w:id="14"/>
    <w:p w14:paraId="6D27D0DF" w14:textId="6B114DCE" w:rsidR="00A26F1F" w:rsidRPr="00A26F1F" w:rsidRDefault="00444A79" w:rsidP="00247B53">
      <w:pPr>
        <w:numPr>
          <w:ilvl w:val="0"/>
          <w:numId w:val="8"/>
        </w:numPr>
        <w:tabs>
          <w:tab w:val="left" w:pos="284"/>
        </w:tabs>
        <w:spacing w:after="0" w:line="300" w:lineRule="auto"/>
        <w:ind w:left="283" w:hanging="283"/>
        <w:jc w:val="both"/>
        <w:outlineLvl w:val="3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Rodzaj silnika</w:t>
      </w:r>
      <w:r w:rsidR="00A26F1F" w:rsidRPr="00C91B15">
        <w:rPr>
          <w:rFonts w:asciiTheme="minorHAnsi" w:hAnsiTheme="minorHAnsi" w:cstheme="minorHAnsi"/>
          <w:bCs/>
          <w:lang w:eastAsia="pl-PL"/>
        </w:rPr>
        <w:t xml:space="preserve"> oferowanego samochodu</w:t>
      </w:r>
      <w:r w:rsidR="00A26F1F" w:rsidRPr="00A26F1F">
        <w:rPr>
          <w:rFonts w:asciiTheme="minorHAnsi" w:hAnsiTheme="minorHAnsi" w:cstheme="minorHAnsi"/>
          <w:bCs/>
          <w:lang w:eastAsia="pl-PL"/>
        </w:rPr>
        <w:t xml:space="preserve"> – w tym kryterium </w:t>
      </w:r>
      <w:r w:rsidR="00A26F1F" w:rsidRPr="00C91B15">
        <w:rPr>
          <w:rFonts w:asciiTheme="minorHAnsi" w:hAnsiTheme="minorHAnsi" w:cstheme="minorHAnsi"/>
          <w:bCs/>
          <w:lang w:eastAsia="pl-PL"/>
        </w:rPr>
        <w:t>p</w:t>
      </w:r>
      <w:r w:rsidR="00A26F1F" w:rsidRPr="00A26F1F">
        <w:rPr>
          <w:rFonts w:asciiTheme="minorHAnsi" w:hAnsiTheme="minorHAnsi" w:cstheme="minorHAnsi"/>
          <w:bCs/>
          <w:lang w:eastAsia="pl-PL"/>
        </w:rPr>
        <w:t xml:space="preserve">unktowanie nastąpi według następujących zasad: </w:t>
      </w:r>
    </w:p>
    <w:p w14:paraId="2B84E0C4" w14:textId="229BBC2D" w:rsidR="00A26F1F" w:rsidRPr="00C91B15" w:rsidRDefault="00444A79" w:rsidP="00247B53">
      <w:pPr>
        <w:pStyle w:val="Akapitzlist"/>
        <w:numPr>
          <w:ilvl w:val="0"/>
          <w:numId w:val="58"/>
        </w:numPr>
        <w:tabs>
          <w:tab w:val="left" w:pos="284"/>
        </w:tabs>
        <w:spacing w:after="0" w:line="300" w:lineRule="auto"/>
        <w:jc w:val="both"/>
        <w:outlineLvl w:val="3"/>
        <w:rPr>
          <w:rFonts w:asciiTheme="minorHAnsi" w:hAnsiTheme="minorHAnsi" w:cstheme="minorHAnsi"/>
          <w:bCs/>
          <w:sz w:val="22"/>
          <w:szCs w:val="22"/>
          <w:lang w:eastAsia="pl-PL"/>
        </w:rPr>
      </w:pPr>
      <w:bookmarkStart w:id="15" w:name="_Hlk106102798"/>
      <w:r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silnik </w:t>
      </w:r>
      <w:r w:rsidR="00A26F1F" w:rsidRPr="00C91B15">
        <w:rPr>
          <w:rFonts w:asciiTheme="minorHAnsi" w:hAnsiTheme="minorHAnsi" w:cstheme="minorHAnsi"/>
          <w:bCs/>
          <w:sz w:val="22"/>
          <w:szCs w:val="22"/>
          <w:lang w:eastAsia="pl-PL"/>
        </w:rPr>
        <w:t>elektryczn</w:t>
      </w:r>
      <w:r>
        <w:rPr>
          <w:rFonts w:asciiTheme="minorHAnsi" w:hAnsiTheme="minorHAnsi" w:cstheme="minorHAnsi"/>
          <w:bCs/>
          <w:sz w:val="22"/>
          <w:szCs w:val="22"/>
          <w:lang w:eastAsia="pl-PL"/>
        </w:rPr>
        <w:t>y</w:t>
      </w:r>
      <w:r w:rsidR="00A26F1F" w:rsidRPr="00C91B15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– oferta otrzymuje </w:t>
      </w:r>
      <w:r w:rsidR="00D96D87">
        <w:rPr>
          <w:rFonts w:asciiTheme="minorHAnsi" w:hAnsiTheme="minorHAnsi" w:cstheme="minorHAnsi"/>
          <w:bCs/>
          <w:sz w:val="22"/>
          <w:szCs w:val="22"/>
          <w:lang w:eastAsia="pl-PL"/>
        </w:rPr>
        <w:t>25</w:t>
      </w:r>
      <w:r w:rsidR="00A26F1F" w:rsidRPr="00C91B15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pkt, lub</w:t>
      </w:r>
      <w:bookmarkEnd w:id="15"/>
      <w:r w:rsidR="00A26F1F" w:rsidRPr="00C91B15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</w:p>
    <w:p w14:paraId="23AF8C75" w14:textId="0ABEEC05" w:rsidR="00A26F1F" w:rsidRPr="00C91B15" w:rsidRDefault="00444A79" w:rsidP="00247B53">
      <w:pPr>
        <w:pStyle w:val="Akapitzlist"/>
        <w:numPr>
          <w:ilvl w:val="0"/>
          <w:numId w:val="58"/>
        </w:numPr>
        <w:tabs>
          <w:tab w:val="left" w:pos="284"/>
        </w:tabs>
        <w:spacing w:after="0" w:line="300" w:lineRule="auto"/>
        <w:jc w:val="both"/>
        <w:outlineLvl w:val="3"/>
        <w:rPr>
          <w:rFonts w:asciiTheme="minorHAnsi" w:hAnsiTheme="minorHAnsi" w:cstheme="minorHAnsi"/>
          <w:bCs/>
          <w:sz w:val="22"/>
          <w:szCs w:val="22"/>
          <w:lang w:eastAsia="pl-PL"/>
        </w:rPr>
      </w:pPr>
      <w:r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silnik </w:t>
      </w:r>
      <w:r w:rsidR="00A26F1F" w:rsidRPr="00C91B15">
        <w:rPr>
          <w:rFonts w:asciiTheme="minorHAnsi" w:hAnsiTheme="minorHAnsi" w:cstheme="minorHAnsi"/>
          <w:bCs/>
          <w:sz w:val="22"/>
          <w:szCs w:val="22"/>
          <w:lang w:eastAsia="pl-PL"/>
        </w:rPr>
        <w:t>hybrydow</w:t>
      </w:r>
      <w:r>
        <w:rPr>
          <w:rFonts w:asciiTheme="minorHAnsi" w:hAnsiTheme="minorHAnsi" w:cstheme="minorHAnsi"/>
          <w:bCs/>
          <w:sz w:val="22"/>
          <w:szCs w:val="22"/>
          <w:lang w:eastAsia="pl-PL"/>
        </w:rPr>
        <w:t>y</w:t>
      </w:r>
      <w:r w:rsidR="00A26F1F" w:rsidRPr="00C91B15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plug-in (z możliwością ładowania z sieci akumulatorów) o minimalnym zasięgu w trybie elektrycznym ≥ 25 km – oferta otrzymuje 2</w:t>
      </w:r>
      <w:r w:rsidR="00D96D87">
        <w:rPr>
          <w:rFonts w:asciiTheme="minorHAnsi" w:hAnsiTheme="minorHAnsi" w:cstheme="minorHAnsi"/>
          <w:bCs/>
          <w:sz w:val="22"/>
          <w:szCs w:val="22"/>
          <w:lang w:eastAsia="pl-PL"/>
        </w:rPr>
        <w:t>0</w:t>
      </w:r>
      <w:r w:rsidR="00A26F1F" w:rsidRPr="00C91B15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pkt, lub </w:t>
      </w:r>
    </w:p>
    <w:p w14:paraId="20AC2266" w14:textId="2B9CC30E" w:rsidR="00A26F1F" w:rsidRDefault="00444A79" w:rsidP="00247B53">
      <w:pPr>
        <w:pStyle w:val="Akapitzlist"/>
        <w:numPr>
          <w:ilvl w:val="0"/>
          <w:numId w:val="58"/>
        </w:numPr>
        <w:tabs>
          <w:tab w:val="left" w:pos="284"/>
        </w:tabs>
        <w:spacing w:after="0" w:line="300" w:lineRule="auto"/>
        <w:jc w:val="both"/>
        <w:outlineLvl w:val="3"/>
        <w:rPr>
          <w:rFonts w:asciiTheme="minorHAnsi" w:hAnsiTheme="minorHAnsi" w:cstheme="minorHAnsi"/>
          <w:bCs/>
          <w:sz w:val="22"/>
          <w:szCs w:val="22"/>
          <w:lang w:eastAsia="pl-PL"/>
        </w:rPr>
      </w:pPr>
      <w:r>
        <w:rPr>
          <w:rFonts w:asciiTheme="minorHAnsi" w:hAnsiTheme="minorHAnsi" w:cstheme="minorHAnsi"/>
          <w:bCs/>
          <w:sz w:val="22"/>
          <w:szCs w:val="22"/>
          <w:lang w:eastAsia="pl-PL"/>
        </w:rPr>
        <w:lastRenderedPageBreak/>
        <w:t xml:space="preserve">silnik </w:t>
      </w:r>
      <w:r w:rsidR="00A26F1F" w:rsidRPr="00C91B15">
        <w:rPr>
          <w:rFonts w:asciiTheme="minorHAnsi" w:hAnsiTheme="minorHAnsi" w:cstheme="minorHAnsi"/>
          <w:bCs/>
          <w:sz w:val="22"/>
          <w:szCs w:val="22"/>
          <w:lang w:eastAsia="pl-PL"/>
        </w:rPr>
        <w:t>hybrydow</w:t>
      </w:r>
      <w:r>
        <w:rPr>
          <w:rFonts w:asciiTheme="minorHAnsi" w:hAnsiTheme="minorHAnsi" w:cstheme="minorHAnsi"/>
          <w:bCs/>
          <w:sz w:val="22"/>
          <w:szCs w:val="22"/>
          <w:lang w:eastAsia="pl-PL"/>
        </w:rPr>
        <w:t>y</w:t>
      </w:r>
      <w:r w:rsidR="00A26F1F" w:rsidRPr="00C91B15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plug-in (z możliwością ładowania akumulatorów) o zasięgu w trybie elektrycznym poniżej 25 km lub hybrydowy bez ładowania z sieci – oferta otrzymuje 10 pkt, lub </w:t>
      </w:r>
    </w:p>
    <w:p w14:paraId="32FC48A3" w14:textId="2B5EB6C0" w:rsidR="00D96D87" w:rsidRDefault="00444A79" w:rsidP="00247B53">
      <w:pPr>
        <w:pStyle w:val="Akapitzlist"/>
        <w:numPr>
          <w:ilvl w:val="0"/>
          <w:numId w:val="58"/>
        </w:numPr>
        <w:tabs>
          <w:tab w:val="left" w:pos="284"/>
        </w:tabs>
        <w:spacing w:after="0" w:line="300" w:lineRule="auto"/>
        <w:jc w:val="both"/>
        <w:outlineLvl w:val="3"/>
        <w:rPr>
          <w:rFonts w:asciiTheme="minorHAnsi" w:hAnsiTheme="minorHAnsi" w:cstheme="minorHAnsi"/>
          <w:bCs/>
          <w:sz w:val="22"/>
          <w:szCs w:val="22"/>
          <w:lang w:eastAsia="pl-PL"/>
        </w:rPr>
      </w:pPr>
      <w:r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silnik </w:t>
      </w:r>
      <w:r w:rsidR="00A26F1F" w:rsidRPr="000C4C7A">
        <w:rPr>
          <w:rFonts w:asciiTheme="minorHAnsi" w:hAnsiTheme="minorHAnsi" w:cstheme="minorHAnsi"/>
          <w:bCs/>
          <w:sz w:val="22"/>
          <w:szCs w:val="22"/>
          <w:lang w:eastAsia="pl-PL"/>
        </w:rPr>
        <w:t>spalinow</w:t>
      </w:r>
      <w:r>
        <w:rPr>
          <w:rFonts w:asciiTheme="minorHAnsi" w:hAnsiTheme="minorHAnsi" w:cstheme="minorHAnsi"/>
          <w:bCs/>
          <w:sz w:val="22"/>
          <w:szCs w:val="22"/>
          <w:lang w:eastAsia="pl-PL"/>
        </w:rPr>
        <w:t>y</w:t>
      </w:r>
      <w:r w:rsidR="0090794F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 w:rsidR="00A26F1F" w:rsidRPr="000C4C7A">
        <w:rPr>
          <w:rFonts w:asciiTheme="minorHAnsi" w:hAnsiTheme="minorHAnsi" w:cstheme="minorHAnsi"/>
          <w:bCs/>
          <w:sz w:val="22"/>
          <w:szCs w:val="22"/>
          <w:lang w:eastAsia="pl-PL"/>
        </w:rPr>
        <w:t>– oferta otrzymuje 0 pkt</w:t>
      </w:r>
      <w:r w:rsidR="00D765D1" w:rsidRPr="000C4C7A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61D15B85" w14:textId="56F61496" w:rsidR="00727EBF" w:rsidRPr="00D96D87" w:rsidRDefault="00042038" w:rsidP="00D96D87">
      <w:pPr>
        <w:pStyle w:val="Akapitzlist"/>
        <w:numPr>
          <w:ilvl w:val="0"/>
          <w:numId w:val="8"/>
        </w:numPr>
        <w:tabs>
          <w:tab w:val="left" w:pos="284"/>
        </w:tabs>
        <w:spacing w:after="0" w:line="300" w:lineRule="auto"/>
        <w:ind w:left="284" w:hanging="284"/>
        <w:jc w:val="both"/>
        <w:outlineLvl w:val="3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D96D87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W toku </w:t>
      </w:r>
      <w:r w:rsidR="00B77109" w:rsidRPr="00D96D87">
        <w:rPr>
          <w:rFonts w:asciiTheme="minorHAnsi" w:hAnsiTheme="minorHAnsi" w:cstheme="minorHAnsi"/>
          <w:bCs/>
          <w:sz w:val="22"/>
          <w:szCs w:val="22"/>
          <w:lang w:eastAsia="pl-PL"/>
        </w:rPr>
        <w:t>badania i</w:t>
      </w:r>
      <w:r w:rsidR="000C4C7A" w:rsidRPr="00D96D87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 w:rsidRPr="00D96D87">
        <w:rPr>
          <w:rFonts w:asciiTheme="minorHAnsi" w:hAnsiTheme="minorHAnsi" w:cstheme="minorHAnsi"/>
          <w:bCs/>
          <w:sz w:val="22"/>
          <w:szCs w:val="22"/>
          <w:lang w:eastAsia="pl-PL"/>
        </w:rPr>
        <w:t>oceny ofert Zamawiający może żądać od Wykonawc</w:t>
      </w:r>
      <w:r w:rsidR="00B77109" w:rsidRPr="00D96D87">
        <w:rPr>
          <w:rFonts w:asciiTheme="minorHAnsi" w:hAnsiTheme="minorHAnsi" w:cstheme="minorHAnsi"/>
          <w:bCs/>
          <w:sz w:val="22"/>
          <w:szCs w:val="22"/>
          <w:lang w:eastAsia="pl-PL"/>
        </w:rPr>
        <w:t>ów</w:t>
      </w:r>
      <w:r w:rsidRPr="00D96D87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wyjaśnień dotyczących treści </w:t>
      </w:r>
      <w:r w:rsidR="00B77109" w:rsidRPr="00D96D87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złożonych przez nich </w:t>
      </w:r>
      <w:r w:rsidRPr="00D96D87">
        <w:rPr>
          <w:rFonts w:asciiTheme="minorHAnsi" w:hAnsiTheme="minorHAnsi" w:cstheme="minorHAnsi"/>
          <w:bCs/>
          <w:sz w:val="22"/>
          <w:szCs w:val="22"/>
          <w:lang w:eastAsia="pl-PL"/>
        </w:rPr>
        <w:t>ofert</w:t>
      </w:r>
      <w:r w:rsidR="00B77109" w:rsidRPr="00D96D87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lub innych składanych dokumentów lub oświadczeń.</w:t>
      </w:r>
      <w:r w:rsidRPr="00D96D87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Wykonawca</w:t>
      </w:r>
      <w:r w:rsidR="000C4C7A" w:rsidRPr="00D96D87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 w:rsidRPr="00D96D87">
        <w:rPr>
          <w:rFonts w:asciiTheme="minorHAnsi" w:hAnsiTheme="minorHAnsi" w:cstheme="minorHAnsi"/>
          <w:bCs/>
          <w:sz w:val="22"/>
          <w:szCs w:val="22"/>
          <w:lang w:eastAsia="pl-PL"/>
        </w:rPr>
        <w:t>będzie zobowiąza</w:t>
      </w:r>
      <w:r w:rsidR="005B470D" w:rsidRPr="00D96D87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ny do przedstawienia wyjaśnień </w:t>
      </w:r>
      <w:r w:rsidRPr="00D96D87">
        <w:rPr>
          <w:rFonts w:asciiTheme="minorHAnsi" w:hAnsiTheme="minorHAnsi" w:cstheme="minorHAnsi"/>
          <w:bCs/>
          <w:sz w:val="22"/>
          <w:szCs w:val="22"/>
          <w:lang w:eastAsia="pl-PL"/>
        </w:rPr>
        <w:t>w terminie określonym przez</w:t>
      </w:r>
      <w:r w:rsidR="000C4C7A" w:rsidRPr="00D96D87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 w:rsidRPr="00D96D87">
        <w:rPr>
          <w:rFonts w:asciiTheme="minorHAnsi" w:hAnsiTheme="minorHAnsi" w:cstheme="minorHAnsi"/>
          <w:bCs/>
          <w:sz w:val="22"/>
          <w:szCs w:val="22"/>
          <w:lang w:eastAsia="pl-PL"/>
        </w:rPr>
        <w:t>Zamawiającego.</w:t>
      </w:r>
    </w:p>
    <w:p w14:paraId="37B0DBE0" w14:textId="77777777" w:rsidR="00B77109" w:rsidRPr="00314DFE" w:rsidRDefault="00B77109" w:rsidP="00247B53">
      <w:pPr>
        <w:numPr>
          <w:ilvl w:val="0"/>
          <w:numId w:val="8"/>
        </w:numPr>
        <w:tabs>
          <w:tab w:val="left" w:pos="284"/>
        </w:tabs>
        <w:spacing w:after="0" w:line="300" w:lineRule="auto"/>
        <w:ind w:left="283" w:hanging="283"/>
        <w:jc w:val="both"/>
        <w:outlineLvl w:val="3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>Ocenie będą podlegać wyłącznie oferty nie podlegające odrzuceniu.</w:t>
      </w:r>
    </w:p>
    <w:p w14:paraId="16F0030F" w14:textId="44986E4B" w:rsidR="00B77109" w:rsidRPr="00314DFE" w:rsidRDefault="00B77109" w:rsidP="00247B53">
      <w:pPr>
        <w:numPr>
          <w:ilvl w:val="0"/>
          <w:numId w:val="8"/>
        </w:numPr>
        <w:tabs>
          <w:tab w:val="left" w:pos="284"/>
        </w:tabs>
        <w:spacing w:after="0" w:line="300" w:lineRule="auto"/>
        <w:ind w:left="283" w:hanging="283"/>
        <w:jc w:val="both"/>
        <w:outlineLvl w:val="3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 xml:space="preserve">W sytuacji, gdy Zamawiający nie będzie mógł dokonać wyboru najkorzystniejszej oferty ze względu </w:t>
      </w:r>
      <w:r w:rsidR="00D410AB" w:rsidRPr="00314DFE">
        <w:rPr>
          <w:rFonts w:asciiTheme="minorHAnsi" w:hAnsiTheme="minorHAnsi" w:cstheme="minorHAnsi"/>
          <w:lang w:eastAsia="pl-PL"/>
        </w:rPr>
        <w:br/>
      </w:r>
      <w:r w:rsidRPr="00314DFE">
        <w:rPr>
          <w:rFonts w:asciiTheme="minorHAnsi" w:hAnsiTheme="minorHAnsi" w:cstheme="minorHAnsi"/>
          <w:lang w:eastAsia="pl-PL"/>
        </w:rPr>
        <w:t xml:space="preserve">na to, że zostały złożone oferty o takiej samej cenie, wezwie on Wykonawców, którzy złożyli te oferty, </w:t>
      </w:r>
      <w:r w:rsidR="005919CB" w:rsidRPr="00314DFE">
        <w:rPr>
          <w:rFonts w:asciiTheme="minorHAnsi" w:hAnsiTheme="minorHAnsi" w:cstheme="minorHAnsi"/>
          <w:lang w:eastAsia="pl-PL"/>
        </w:rPr>
        <w:br/>
      </w:r>
      <w:r w:rsidRPr="00314DFE">
        <w:rPr>
          <w:rFonts w:asciiTheme="minorHAnsi" w:hAnsiTheme="minorHAnsi" w:cstheme="minorHAnsi"/>
          <w:lang w:eastAsia="pl-PL"/>
        </w:rPr>
        <w:t>do złożenia w terminie określony</w:t>
      </w:r>
      <w:r w:rsidR="005B470D" w:rsidRPr="00314DFE">
        <w:rPr>
          <w:rFonts w:asciiTheme="minorHAnsi" w:hAnsiTheme="minorHAnsi" w:cstheme="minorHAnsi"/>
          <w:lang w:eastAsia="pl-PL"/>
        </w:rPr>
        <w:t>m przez Zamawiającego ofert dod</w:t>
      </w:r>
      <w:r w:rsidRPr="00314DFE">
        <w:rPr>
          <w:rFonts w:asciiTheme="minorHAnsi" w:hAnsiTheme="minorHAnsi" w:cstheme="minorHAnsi"/>
          <w:lang w:eastAsia="pl-PL"/>
        </w:rPr>
        <w:t xml:space="preserve">atkowych zawierających nową cenę. Wykonawcy, składając oferty dodatkowe nie mogą zaoferować cen wyższych niż zaoferowane </w:t>
      </w:r>
      <w:r w:rsidR="005919CB" w:rsidRPr="00314DFE">
        <w:rPr>
          <w:rFonts w:asciiTheme="minorHAnsi" w:hAnsiTheme="minorHAnsi" w:cstheme="minorHAnsi"/>
          <w:lang w:eastAsia="pl-PL"/>
        </w:rPr>
        <w:br/>
      </w:r>
      <w:r w:rsidRPr="00314DFE">
        <w:rPr>
          <w:rFonts w:asciiTheme="minorHAnsi" w:hAnsiTheme="minorHAnsi" w:cstheme="minorHAnsi"/>
          <w:lang w:eastAsia="pl-PL"/>
        </w:rPr>
        <w:t>w uprzednio złożonych przez nich ofertach.</w:t>
      </w:r>
    </w:p>
    <w:p w14:paraId="10B21265" w14:textId="77777777" w:rsidR="00B77109" w:rsidRPr="00314DFE" w:rsidRDefault="00B77109" w:rsidP="00247B53">
      <w:pPr>
        <w:numPr>
          <w:ilvl w:val="0"/>
          <w:numId w:val="8"/>
        </w:numPr>
        <w:tabs>
          <w:tab w:val="left" w:pos="284"/>
        </w:tabs>
        <w:spacing w:after="0" w:line="300" w:lineRule="auto"/>
        <w:ind w:left="283" w:hanging="283"/>
        <w:jc w:val="both"/>
        <w:outlineLvl w:val="3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>Zamawiający wybiera najkorzystniejszą ofertę w terminie związania ofertą określonym w SWZ.</w:t>
      </w:r>
    </w:p>
    <w:p w14:paraId="1A786C29" w14:textId="77777777" w:rsidR="00727EBF" w:rsidRPr="00314DFE" w:rsidRDefault="00042038" w:rsidP="00247B53">
      <w:pPr>
        <w:numPr>
          <w:ilvl w:val="0"/>
          <w:numId w:val="8"/>
        </w:numPr>
        <w:tabs>
          <w:tab w:val="left" w:pos="284"/>
        </w:tabs>
        <w:spacing w:after="0" w:line="300" w:lineRule="auto"/>
        <w:ind w:left="283" w:hanging="283"/>
        <w:jc w:val="both"/>
        <w:outlineLvl w:val="3"/>
        <w:rPr>
          <w:rFonts w:asciiTheme="minorHAnsi" w:hAnsiTheme="minorHAnsi" w:cstheme="minorHAnsi"/>
          <w:b/>
          <w:bCs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 xml:space="preserve">Zamawiający udzieli zamówienia Wykonawcy, którego oferta odpowiada wszystkim wymaganiom przedstawionym w ustawie Prawo zamówień publicznych oraz SWZ oraz zostanie oceniona jako najkorzystniejsza w oparciu o podane w niniejszym rozdziale kryterium wyboru ofert. </w:t>
      </w:r>
    </w:p>
    <w:p w14:paraId="18DA0E9A" w14:textId="7C3CD0B8" w:rsidR="00727EBF" w:rsidRPr="00314DFE" w:rsidRDefault="00042038" w:rsidP="00247B53">
      <w:pPr>
        <w:numPr>
          <w:ilvl w:val="0"/>
          <w:numId w:val="8"/>
        </w:numPr>
        <w:tabs>
          <w:tab w:val="left" w:pos="284"/>
        </w:tabs>
        <w:spacing w:after="0" w:line="300" w:lineRule="auto"/>
        <w:ind w:left="283" w:hanging="283"/>
        <w:jc w:val="both"/>
        <w:outlineLvl w:val="3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>Zamawiający poprawi w tekście oferty oczywiste omyłki pisarskie</w:t>
      </w:r>
      <w:r w:rsidR="009755D2" w:rsidRPr="00314DFE">
        <w:rPr>
          <w:rFonts w:asciiTheme="minorHAnsi" w:hAnsiTheme="minorHAnsi" w:cstheme="minorHAnsi"/>
          <w:lang w:eastAsia="pl-PL"/>
        </w:rPr>
        <w:t>,</w:t>
      </w:r>
      <w:r w:rsidR="005B470D" w:rsidRPr="00314DFE">
        <w:rPr>
          <w:rFonts w:asciiTheme="minorHAnsi" w:hAnsiTheme="minorHAnsi" w:cstheme="minorHAnsi"/>
          <w:lang w:eastAsia="pl-PL"/>
        </w:rPr>
        <w:t xml:space="preserve"> </w:t>
      </w:r>
      <w:r w:rsidRPr="00314DFE">
        <w:rPr>
          <w:rFonts w:asciiTheme="minorHAnsi" w:hAnsiTheme="minorHAnsi" w:cstheme="minorHAnsi"/>
          <w:lang w:eastAsia="pl-PL"/>
        </w:rPr>
        <w:t>omyłki rachunkowe</w:t>
      </w:r>
      <w:r w:rsidR="009755D2" w:rsidRPr="00314DFE">
        <w:rPr>
          <w:rFonts w:asciiTheme="minorHAnsi" w:hAnsiTheme="minorHAnsi" w:cstheme="minorHAnsi"/>
          <w:lang w:eastAsia="pl-PL"/>
        </w:rPr>
        <w:t xml:space="preserve"> i inne</w:t>
      </w:r>
      <w:r w:rsidR="00D410AB" w:rsidRPr="00314DFE">
        <w:rPr>
          <w:rFonts w:asciiTheme="minorHAnsi" w:hAnsiTheme="minorHAnsi" w:cstheme="minorHAnsi"/>
          <w:lang w:eastAsia="pl-PL"/>
        </w:rPr>
        <w:t xml:space="preserve"> </w:t>
      </w:r>
      <w:r w:rsidRPr="00314DFE">
        <w:rPr>
          <w:rFonts w:asciiTheme="minorHAnsi" w:hAnsiTheme="minorHAnsi" w:cstheme="minorHAnsi"/>
          <w:lang w:eastAsia="pl-PL"/>
        </w:rPr>
        <w:t xml:space="preserve">w obliczeniu ceny na zasadach określonych w </w:t>
      </w:r>
      <w:r w:rsidR="0095335B">
        <w:rPr>
          <w:rFonts w:asciiTheme="minorHAnsi" w:hAnsiTheme="minorHAnsi" w:cstheme="minorHAnsi"/>
          <w:lang w:eastAsia="pl-PL"/>
        </w:rPr>
        <w:t>P</w:t>
      </w:r>
      <w:r w:rsidRPr="00314DFE">
        <w:rPr>
          <w:rFonts w:asciiTheme="minorHAnsi" w:hAnsiTheme="minorHAnsi" w:cstheme="minorHAnsi"/>
          <w:lang w:eastAsia="pl-PL"/>
        </w:rPr>
        <w:t>zp.</w:t>
      </w:r>
    </w:p>
    <w:p w14:paraId="006EFC25" w14:textId="77777777" w:rsidR="00727EBF" w:rsidRPr="00314DFE" w:rsidRDefault="00727EBF" w:rsidP="007D2AF4">
      <w:pPr>
        <w:tabs>
          <w:tab w:val="left" w:pos="1074"/>
        </w:tabs>
        <w:spacing w:after="0" w:line="300" w:lineRule="auto"/>
        <w:ind w:left="720"/>
        <w:jc w:val="both"/>
        <w:outlineLvl w:val="4"/>
        <w:rPr>
          <w:rFonts w:asciiTheme="minorHAnsi" w:eastAsia="SimSun" w:hAnsiTheme="minorHAnsi" w:cstheme="minorHAnsi"/>
          <w:lang w:eastAsia="pl-PL"/>
        </w:rPr>
      </w:pPr>
    </w:p>
    <w:p w14:paraId="3CCBD4E2" w14:textId="77777777" w:rsidR="00727EBF" w:rsidRPr="00314DFE" w:rsidRDefault="00042038" w:rsidP="007D2AF4">
      <w:pPr>
        <w:spacing w:after="0" w:line="300" w:lineRule="auto"/>
        <w:jc w:val="both"/>
        <w:outlineLvl w:val="2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  <w:b/>
          <w:bCs/>
          <w:lang w:eastAsia="pl-PL"/>
        </w:rPr>
        <w:t xml:space="preserve">XIII. Informacje o formalnościach, </w:t>
      </w:r>
      <w:r w:rsidR="001554C3" w:rsidRPr="00314DFE">
        <w:rPr>
          <w:rFonts w:asciiTheme="minorHAnsi" w:hAnsiTheme="minorHAnsi" w:cstheme="minorHAnsi"/>
          <w:b/>
          <w:bCs/>
          <w:lang w:eastAsia="pl-PL"/>
        </w:rPr>
        <w:t>jakie muszą zostać</w:t>
      </w:r>
      <w:r w:rsidRPr="00314DFE">
        <w:rPr>
          <w:rFonts w:asciiTheme="minorHAnsi" w:hAnsiTheme="minorHAnsi" w:cstheme="minorHAnsi"/>
          <w:b/>
          <w:bCs/>
          <w:lang w:eastAsia="pl-PL"/>
        </w:rPr>
        <w:t xml:space="preserve"> dopełnione po wyborze oferty w celu zawarcia umowy w sprawie zamówienia publicznego.</w:t>
      </w:r>
    </w:p>
    <w:p w14:paraId="4FCAFB32" w14:textId="77777777" w:rsidR="00D96D87" w:rsidRPr="00314DFE" w:rsidRDefault="00D96D87" w:rsidP="00D96D87">
      <w:pPr>
        <w:numPr>
          <w:ilvl w:val="0"/>
          <w:numId w:val="2"/>
        </w:numPr>
        <w:tabs>
          <w:tab w:val="clear" w:pos="360"/>
          <w:tab w:val="num" w:pos="284"/>
        </w:tabs>
        <w:spacing w:after="0" w:line="300" w:lineRule="auto"/>
        <w:ind w:left="284" w:hanging="284"/>
        <w:jc w:val="both"/>
        <w:outlineLvl w:val="3"/>
        <w:rPr>
          <w:rFonts w:asciiTheme="minorHAnsi" w:hAnsiTheme="minorHAnsi" w:cstheme="minorHAnsi"/>
          <w:iCs/>
          <w:lang w:eastAsia="pl-PL"/>
        </w:rPr>
      </w:pPr>
      <w:r w:rsidRPr="00314DFE">
        <w:rPr>
          <w:rFonts w:asciiTheme="minorHAnsi" w:hAnsiTheme="minorHAnsi" w:cstheme="minorHAnsi"/>
          <w:iCs/>
          <w:lang w:eastAsia="pl-PL"/>
        </w:rPr>
        <w:t>Zamawiający po dokonaniu wyboru najkorzystniejszej oferty powiadomi o wynikach postępowania wszystkich Wykonawców.</w:t>
      </w:r>
    </w:p>
    <w:p w14:paraId="39139AB6" w14:textId="77777777" w:rsidR="00D96D87" w:rsidRPr="00314DFE" w:rsidRDefault="00D96D87" w:rsidP="00D96D87">
      <w:pPr>
        <w:numPr>
          <w:ilvl w:val="0"/>
          <w:numId w:val="2"/>
        </w:numPr>
        <w:tabs>
          <w:tab w:val="clear" w:pos="360"/>
          <w:tab w:val="num" w:pos="284"/>
        </w:tabs>
        <w:spacing w:after="0" w:line="300" w:lineRule="auto"/>
        <w:ind w:left="284" w:hanging="284"/>
        <w:jc w:val="both"/>
        <w:outlineLvl w:val="3"/>
        <w:rPr>
          <w:rFonts w:asciiTheme="minorHAnsi" w:hAnsiTheme="minorHAnsi" w:cstheme="minorHAnsi"/>
          <w:iCs/>
          <w:lang w:eastAsia="pl-PL"/>
        </w:rPr>
      </w:pPr>
      <w:r w:rsidRPr="00314DFE">
        <w:rPr>
          <w:rFonts w:asciiTheme="minorHAnsi" w:hAnsiTheme="minorHAnsi" w:cstheme="minorHAnsi"/>
          <w:iCs/>
          <w:lang w:eastAsia="pl-PL"/>
        </w:rPr>
        <w:t xml:space="preserve">Zamawiający zawiera umowę w sprawie zamówienia publicznego, z uwzględnieniem art. 577 </w:t>
      </w:r>
      <w:r>
        <w:rPr>
          <w:rFonts w:asciiTheme="minorHAnsi" w:hAnsiTheme="minorHAnsi" w:cstheme="minorHAnsi"/>
          <w:iCs/>
          <w:lang w:eastAsia="pl-PL"/>
        </w:rPr>
        <w:t>P</w:t>
      </w:r>
      <w:r w:rsidRPr="00314DFE">
        <w:rPr>
          <w:rFonts w:asciiTheme="minorHAnsi" w:hAnsiTheme="minorHAnsi" w:cstheme="minorHAnsi"/>
          <w:iCs/>
          <w:lang w:eastAsia="pl-PL"/>
        </w:rPr>
        <w:t xml:space="preserve">zp, </w:t>
      </w:r>
      <w:r>
        <w:rPr>
          <w:rFonts w:asciiTheme="minorHAnsi" w:hAnsiTheme="minorHAnsi" w:cstheme="minorHAnsi"/>
          <w:iCs/>
          <w:lang w:eastAsia="pl-PL"/>
        </w:rPr>
        <w:br/>
      </w:r>
      <w:r w:rsidRPr="00314DFE">
        <w:rPr>
          <w:rFonts w:asciiTheme="minorHAnsi" w:hAnsiTheme="minorHAnsi" w:cstheme="minorHAnsi"/>
          <w:iCs/>
          <w:lang w:eastAsia="pl-PL"/>
        </w:rPr>
        <w:t>w terminie nie krótszym niż 5 dni od dnia przesłania zawiadomienia o wyborze najkorzystniejszej oferty, jeżeli zawiadomienie to zostało przesłane przy użyciu środków komunikacji elektronicznej, albo 10 dni jeżeli zostało przesłane w inny sposób.</w:t>
      </w:r>
    </w:p>
    <w:p w14:paraId="40230106" w14:textId="77777777" w:rsidR="00D96D87" w:rsidRPr="00314DFE" w:rsidRDefault="00D96D87" w:rsidP="00D96D87">
      <w:pPr>
        <w:numPr>
          <w:ilvl w:val="0"/>
          <w:numId w:val="2"/>
        </w:numPr>
        <w:tabs>
          <w:tab w:val="clear" w:pos="360"/>
          <w:tab w:val="num" w:pos="284"/>
        </w:tabs>
        <w:spacing w:after="0" w:line="300" w:lineRule="auto"/>
        <w:ind w:left="284" w:hanging="284"/>
        <w:jc w:val="both"/>
        <w:outlineLvl w:val="3"/>
        <w:rPr>
          <w:rFonts w:asciiTheme="minorHAnsi" w:hAnsiTheme="minorHAnsi" w:cstheme="minorHAnsi"/>
          <w:iCs/>
          <w:lang w:eastAsia="pl-PL"/>
        </w:rPr>
      </w:pPr>
      <w:r w:rsidRPr="00314DFE">
        <w:rPr>
          <w:rFonts w:asciiTheme="minorHAnsi" w:hAnsiTheme="minorHAnsi" w:cstheme="minorHAnsi"/>
          <w:iCs/>
          <w:lang w:eastAsia="pl-PL"/>
        </w:rPr>
        <w:t xml:space="preserve">Zamawiający może zawrzeć umowę w sprawie zamówienia publicznego przed upływem terminu, </w:t>
      </w:r>
      <w:r w:rsidRPr="00314DFE">
        <w:rPr>
          <w:rFonts w:asciiTheme="minorHAnsi" w:hAnsiTheme="minorHAnsi" w:cstheme="minorHAnsi"/>
          <w:iCs/>
          <w:lang w:eastAsia="pl-PL"/>
        </w:rPr>
        <w:br/>
        <w:t>o którym mowa w ust. 3, jeżeli w postępowaniu o udzielenie zamówienia złożono tylko jedną ofertę.</w:t>
      </w:r>
    </w:p>
    <w:p w14:paraId="19EB12E8" w14:textId="77777777" w:rsidR="00D96D87" w:rsidRPr="00314DFE" w:rsidRDefault="00D96D87" w:rsidP="00D96D87">
      <w:pPr>
        <w:numPr>
          <w:ilvl w:val="0"/>
          <w:numId w:val="2"/>
        </w:numPr>
        <w:tabs>
          <w:tab w:val="clear" w:pos="360"/>
          <w:tab w:val="num" w:pos="284"/>
        </w:tabs>
        <w:spacing w:after="0" w:line="300" w:lineRule="auto"/>
        <w:ind w:left="284" w:hanging="284"/>
        <w:jc w:val="both"/>
        <w:outlineLvl w:val="3"/>
        <w:rPr>
          <w:rFonts w:asciiTheme="minorHAnsi" w:hAnsiTheme="minorHAnsi" w:cstheme="minorHAnsi"/>
          <w:iCs/>
          <w:lang w:eastAsia="pl-PL"/>
        </w:rPr>
      </w:pPr>
      <w:r w:rsidRPr="00314DFE">
        <w:rPr>
          <w:rFonts w:asciiTheme="minorHAnsi" w:hAnsiTheme="minorHAnsi" w:cstheme="minorHAnsi"/>
          <w:iCs/>
          <w:lang w:eastAsia="pl-PL"/>
        </w:rPr>
        <w:t>Zamawiający powiadomi Wykonawcę, którego oferta została wybrana jako najkorzystniejsza o miejscu i terminie podpisania umowy.</w:t>
      </w:r>
    </w:p>
    <w:p w14:paraId="6A410BF2" w14:textId="77777777" w:rsidR="00D96D87" w:rsidRPr="00314DFE" w:rsidRDefault="00D96D87" w:rsidP="00D96D87">
      <w:pPr>
        <w:numPr>
          <w:ilvl w:val="0"/>
          <w:numId w:val="2"/>
        </w:numPr>
        <w:tabs>
          <w:tab w:val="clear" w:pos="360"/>
          <w:tab w:val="num" w:pos="284"/>
        </w:tabs>
        <w:spacing w:after="0" w:line="300" w:lineRule="auto"/>
        <w:ind w:left="284" w:hanging="284"/>
        <w:jc w:val="both"/>
        <w:outlineLvl w:val="3"/>
        <w:rPr>
          <w:rFonts w:asciiTheme="minorHAnsi" w:hAnsiTheme="minorHAnsi" w:cstheme="minorHAnsi"/>
          <w:iCs/>
          <w:lang w:eastAsia="pl-PL"/>
        </w:rPr>
      </w:pPr>
      <w:r w:rsidRPr="00314DFE">
        <w:rPr>
          <w:rFonts w:asciiTheme="minorHAnsi" w:hAnsiTheme="minorHAnsi" w:cstheme="minorHAnsi"/>
          <w:iCs/>
          <w:lang w:eastAsia="pl-PL"/>
        </w:rPr>
        <w:t xml:space="preserve">Wykonawca, o którym mowa w ust. </w:t>
      </w:r>
      <w:r>
        <w:rPr>
          <w:rFonts w:asciiTheme="minorHAnsi" w:hAnsiTheme="minorHAnsi" w:cstheme="minorHAnsi"/>
          <w:iCs/>
          <w:lang w:eastAsia="pl-PL"/>
        </w:rPr>
        <w:t>5 powyżej</w:t>
      </w:r>
      <w:r w:rsidRPr="00314DFE">
        <w:rPr>
          <w:rFonts w:asciiTheme="minorHAnsi" w:hAnsiTheme="minorHAnsi" w:cstheme="minorHAnsi"/>
          <w:iCs/>
          <w:lang w:eastAsia="pl-PL"/>
        </w:rPr>
        <w:t>, ma obowiązek zawrzeć umowę w sprawie zamówienia na warunkach określonych w projektowanych postanowieniach umowy, które stanowią załącznik nr 4 do SWZ. Umowa zostanie uzupełniona o zapisy wynikające ze złożonej oferty.</w:t>
      </w:r>
    </w:p>
    <w:p w14:paraId="5C742F8F" w14:textId="77777777" w:rsidR="00D96D87" w:rsidRPr="00314DFE" w:rsidRDefault="00D96D87" w:rsidP="00D96D87">
      <w:pPr>
        <w:numPr>
          <w:ilvl w:val="0"/>
          <w:numId w:val="2"/>
        </w:numPr>
        <w:tabs>
          <w:tab w:val="clear" w:pos="360"/>
          <w:tab w:val="num" w:pos="284"/>
        </w:tabs>
        <w:spacing w:after="0" w:line="300" w:lineRule="auto"/>
        <w:ind w:left="284" w:hanging="284"/>
        <w:jc w:val="both"/>
        <w:outlineLvl w:val="3"/>
        <w:rPr>
          <w:rFonts w:asciiTheme="minorHAnsi" w:hAnsiTheme="minorHAnsi" w:cstheme="minorHAnsi"/>
          <w:iCs/>
          <w:lang w:eastAsia="pl-PL"/>
        </w:rPr>
      </w:pPr>
      <w:r w:rsidRPr="00314DFE">
        <w:rPr>
          <w:rFonts w:asciiTheme="minorHAnsi" w:hAnsiTheme="minorHAnsi" w:cstheme="minorHAnsi"/>
          <w:iCs/>
          <w:lang w:eastAsia="pl-PL"/>
        </w:rPr>
        <w:t>Przed podpisaniem umowy Wykonawcy wspólnie ubiegający się o udzielenie zamówienia (w przypadku wyboru ich oferty jako najkorzystniejszej) przedstawią Zamawiającemu umowę regulującą współpracę tych Wykonawców.</w:t>
      </w:r>
    </w:p>
    <w:p w14:paraId="1565963F" w14:textId="3B910674" w:rsidR="00727EBF" w:rsidRPr="006F5C58" w:rsidRDefault="00D96D87" w:rsidP="007D2AF4">
      <w:pPr>
        <w:numPr>
          <w:ilvl w:val="0"/>
          <w:numId w:val="2"/>
        </w:numPr>
        <w:tabs>
          <w:tab w:val="clear" w:pos="360"/>
          <w:tab w:val="num" w:pos="284"/>
        </w:tabs>
        <w:spacing w:after="0" w:line="300" w:lineRule="auto"/>
        <w:ind w:left="284" w:hanging="284"/>
        <w:jc w:val="both"/>
        <w:outlineLvl w:val="3"/>
        <w:rPr>
          <w:rFonts w:asciiTheme="minorHAnsi" w:hAnsiTheme="minorHAnsi" w:cstheme="minorHAnsi"/>
          <w:iCs/>
          <w:lang w:eastAsia="pl-PL"/>
        </w:rPr>
      </w:pPr>
      <w:r w:rsidRPr="00314DFE">
        <w:rPr>
          <w:rFonts w:asciiTheme="minorHAnsi" w:hAnsiTheme="minorHAnsi" w:cstheme="minorHAnsi"/>
          <w:iCs/>
          <w:lang w:eastAsia="pl-PL"/>
        </w:rPr>
        <w:lastRenderedPageBreak/>
        <w:t xml:space="preserve">W przypadku, gdy Wykonawca, którego oferta została wybrana jako najkorzystniejsza, </w:t>
      </w:r>
      <w:r w:rsidRPr="00FF4F8B">
        <w:rPr>
          <w:rFonts w:asciiTheme="minorHAnsi" w:hAnsiTheme="minorHAnsi" w:cstheme="minorHAnsi"/>
          <w:iCs/>
          <w:lang w:eastAsia="pl-PL"/>
        </w:rPr>
        <w:t>uchyla się od zawarcia umowy w sprawie zamówienia publicznego lub nie wnosi wymaganego zabezpieczenia należytego wykonania umowy, zamawiający może dokonać ponownego badania i oceny ofert spośród ofert pozostałych w postępowaniu wykonawców albo unieważnić postępowanie.</w:t>
      </w:r>
    </w:p>
    <w:p w14:paraId="7541AF66" w14:textId="77777777" w:rsidR="000C71F5" w:rsidRPr="00314DFE" w:rsidRDefault="00042038" w:rsidP="007D2AF4">
      <w:pPr>
        <w:spacing w:after="0" w:line="300" w:lineRule="auto"/>
        <w:jc w:val="both"/>
        <w:outlineLvl w:val="2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b/>
          <w:bCs/>
          <w:lang w:eastAsia="pl-PL"/>
        </w:rPr>
        <w:t>XIV. Środki ochrony prawnej</w:t>
      </w:r>
      <w:r w:rsidR="000C71F5" w:rsidRPr="00314DFE">
        <w:rPr>
          <w:rFonts w:asciiTheme="minorHAnsi" w:hAnsiTheme="minorHAnsi" w:cstheme="minorHAnsi"/>
          <w:b/>
          <w:bCs/>
          <w:lang w:eastAsia="pl-PL"/>
        </w:rPr>
        <w:t xml:space="preserve"> przysługujące Wykonawcy</w:t>
      </w:r>
    </w:p>
    <w:p w14:paraId="34A72F41" w14:textId="77777777" w:rsidR="00D96D87" w:rsidRPr="00D96D87" w:rsidRDefault="00D96D87" w:rsidP="00D96D87">
      <w:pPr>
        <w:pStyle w:val="Akapitzlist"/>
        <w:numPr>
          <w:ilvl w:val="0"/>
          <w:numId w:val="53"/>
        </w:numPr>
        <w:spacing w:after="0" w:line="300" w:lineRule="auto"/>
        <w:ind w:left="284" w:hanging="284"/>
        <w:rPr>
          <w:rFonts w:asciiTheme="minorHAnsi" w:hAnsiTheme="minorHAnsi" w:cstheme="minorHAnsi"/>
          <w:iCs/>
          <w:sz w:val="22"/>
          <w:szCs w:val="22"/>
          <w:lang w:eastAsia="pl-PL"/>
        </w:rPr>
      </w:pPr>
      <w:r w:rsidRPr="00D96D87">
        <w:rPr>
          <w:rFonts w:asciiTheme="minorHAnsi" w:hAnsiTheme="minorHAnsi" w:cstheme="minorHAnsi"/>
          <w:iCs/>
          <w:sz w:val="22"/>
          <w:szCs w:val="22"/>
          <w:lang w:eastAsia="pl-PL"/>
        </w:rPr>
        <w:t xml:space="preserve">Środki ochrony prawnej przysługują̨ Wykonawcy, jeżeli ma lub miał interes w uzyskaniu zamówienia oraz poniósł lub może ponieść szkodę w wyniku naruszenia przez Zamawiającego przepisów Pzp. </w:t>
      </w:r>
    </w:p>
    <w:p w14:paraId="0CCCA6B6" w14:textId="77777777" w:rsidR="00D96D87" w:rsidRPr="00D96D87" w:rsidRDefault="00D96D87" w:rsidP="00D96D87">
      <w:pPr>
        <w:pStyle w:val="Akapitzlist"/>
        <w:numPr>
          <w:ilvl w:val="0"/>
          <w:numId w:val="53"/>
        </w:numPr>
        <w:spacing w:after="0" w:line="300" w:lineRule="auto"/>
        <w:ind w:left="284" w:hanging="284"/>
        <w:rPr>
          <w:rFonts w:asciiTheme="minorHAnsi" w:hAnsiTheme="minorHAnsi" w:cstheme="minorHAnsi"/>
          <w:iCs/>
          <w:sz w:val="22"/>
          <w:szCs w:val="22"/>
          <w:lang w:eastAsia="pl-PL"/>
        </w:rPr>
      </w:pPr>
      <w:r w:rsidRPr="00D96D87">
        <w:rPr>
          <w:rFonts w:asciiTheme="minorHAnsi" w:hAnsiTheme="minorHAnsi" w:cstheme="minorHAnsi"/>
          <w:iCs/>
          <w:sz w:val="22"/>
          <w:szCs w:val="22"/>
          <w:lang w:eastAsia="pl-PL"/>
        </w:rPr>
        <w:t xml:space="preserve">Odwołanie przysługuje na: </w:t>
      </w:r>
    </w:p>
    <w:p w14:paraId="22243C48" w14:textId="77777777" w:rsidR="00D96D87" w:rsidRPr="00D96D87" w:rsidRDefault="00D96D87" w:rsidP="00D96D87">
      <w:pPr>
        <w:pStyle w:val="Akapitzlist"/>
        <w:numPr>
          <w:ilvl w:val="0"/>
          <w:numId w:val="78"/>
        </w:numPr>
        <w:spacing w:after="0" w:line="300" w:lineRule="auto"/>
        <w:jc w:val="both"/>
        <w:rPr>
          <w:rFonts w:asciiTheme="minorHAnsi" w:hAnsiTheme="minorHAnsi" w:cstheme="minorHAnsi"/>
          <w:iCs/>
          <w:sz w:val="22"/>
          <w:szCs w:val="22"/>
          <w:lang w:eastAsia="pl-PL"/>
        </w:rPr>
      </w:pPr>
      <w:r w:rsidRPr="00D96D87">
        <w:rPr>
          <w:rFonts w:asciiTheme="minorHAnsi" w:hAnsiTheme="minorHAnsi" w:cstheme="minorHAnsi"/>
          <w:iCs/>
          <w:sz w:val="22"/>
          <w:szCs w:val="22"/>
          <w:lang w:eastAsia="pl-PL"/>
        </w:rPr>
        <w:t xml:space="preserve">niezgodną z przepisami ustawy czynność́ Zamawiającego, podjętą w postepowaniu o udzielenie zamówienia, w tym na projektowane postanowienie umowy; </w:t>
      </w:r>
    </w:p>
    <w:p w14:paraId="6329576B" w14:textId="77777777" w:rsidR="00D96D87" w:rsidRPr="00D96D87" w:rsidRDefault="00D96D87" w:rsidP="00D96D87">
      <w:pPr>
        <w:pStyle w:val="Akapitzlist"/>
        <w:numPr>
          <w:ilvl w:val="0"/>
          <w:numId w:val="78"/>
        </w:numPr>
        <w:spacing w:after="0" w:line="300" w:lineRule="auto"/>
        <w:jc w:val="both"/>
        <w:rPr>
          <w:rFonts w:asciiTheme="minorHAnsi" w:hAnsiTheme="minorHAnsi" w:cstheme="minorHAnsi"/>
          <w:iCs/>
          <w:sz w:val="22"/>
          <w:szCs w:val="22"/>
          <w:lang w:eastAsia="pl-PL"/>
        </w:rPr>
      </w:pPr>
      <w:r w:rsidRPr="00D96D87">
        <w:rPr>
          <w:rFonts w:asciiTheme="minorHAnsi" w:hAnsiTheme="minorHAnsi" w:cstheme="minorHAnsi"/>
          <w:iCs/>
          <w:sz w:val="22"/>
          <w:szCs w:val="22"/>
          <w:lang w:eastAsia="pl-PL"/>
        </w:rPr>
        <w:t xml:space="preserve">zaniechanie czynności w postepowaniu o udzielenie zamówienia, do której Zamawiający był obowiązany na podstawie ustawy. </w:t>
      </w:r>
    </w:p>
    <w:p w14:paraId="440B85BA" w14:textId="77777777" w:rsidR="00D96D87" w:rsidRPr="00D96D87" w:rsidRDefault="00D96D87" w:rsidP="00D96D87">
      <w:pPr>
        <w:pStyle w:val="Akapitzlist"/>
        <w:numPr>
          <w:ilvl w:val="0"/>
          <w:numId w:val="53"/>
        </w:numPr>
        <w:spacing w:after="0" w:line="300" w:lineRule="auto"/>
        <w:ind w:left="284" w:hanging="284"/>
        <w:jc w:val="both"/>
        <w:rPr>
          <w:rFonts w:asciiTheme="minorHAnsi" w:hAnsiTheme="minorHAnsi" w:cstheme="minorHAnsi"/>
          <w:iCs/>
          <w:sz w:val="22"/>
          <w:szCs w:val="22"/>
          <w:lang w:eastAsia="pl-PL"/>
        </w:rPr>
      </w:pPr>
      <w:r w:rsidRPr="00D96D87">
        <w:rPr>
          <w:rFonts w:asciiTheme="minorHAnsi" w:hAnsiTheme="minorHAnsi" w:cstheme="minorHAnsi"/>
          <w:iCs/>
          <w:sz w:val="22"/>
          <w:szCs w:val="22"/>
          <w:lang w:eastAsia="pl-PL"/>
        </w:rPr>
        <w:t xml:space="preserve">Odwołanie wnosi się̨ do Prezesa Krajowej Izby Odwoławczej w formie pisemnej albo w formie elektronicznej albo w postaci elektronicznej opatrzone podpisem zaufanym. </w:t>
      </w:r>
    </w:p>
    <w:p w14:paraId="091612F4" w14:textId="77777777" w:rsidR="00D96D87" w:rsidRPr="00D96D87" w:rsidRDefault="00D96D87" w:rsidP="00D96D87">
      <w:pPr>
        <w:pStyle w:val="Akapitzlist"/>
        <w:numPr>
          <w:ilvl w:val="0"/>
          <w:numId w:val="53"/>
        </w:numPr>
        <w:spacing w:after="0" w:line="300" w:lineRule="auto"/>
        <w:ind w:left="284" w:hanging="284"/>
        <w:jc w:val="both"/>
        <w:rPr>
          <w:rFonts w:asciiTheme="minorHAnsi" w:hAnsiTheme="minorHAnsi" w:cstheme="minorHAnsi"/>
          <w:iCs/>
          <w:sz w:val="22"/>
          <w:szCs w:val="22"/>
          <w:lang w:eastAsia="pl-PL"/>
        </w:rPr>
      </w:pPr>
      <w:r w:rsidRPr="00D96D87">
        <w:rPr>
          <w:rFonts w:asciiTheme="minorHAnsi" w:hAnsiTheme="minorHAnsi" w:cstheme="minorHAnsi"/>
          <w:iCs/>
          <w:sz w:val="22"/>
          <w:szCs w:val="22"/>
          <w:lang w:eastAsia="pl-PL"/>
        </w:rPr>
        <w:t xml:space="preserve">Na orzeczenie Krajowej Izby Odwoławczej oraz postanowienie Prezesa Krajowej Izby Odwoławczej, o którym mowa w art. 519 ust. 1 Pzp, stronom oraz uczestnikom postepowania odwoławczego przysługuje skarga do sądu. Skargę̨ wnosi się̨ do Sądu Okręgowego w Warszawie za pośrednictwem Prezesa Krajowej Izby Odwoławczej. </w:t>
      </w:r>
    </w:p>
    <w:p w14:paraId="08763689" w14:textId="2EE1E113" w:rsidR="00B12AA7" w:rsidRPr="007D2AF4" w:rsidRDefault="00D96D87" w:rsidP="00D96D87">
      <w:pPr>
        <w:pStyle w:val="Akapitzlist"/>
        <w:numPr>
          <w:ilvl w:val="0"/>
          <w:numId w:val="53"/>
        </w:numPr>
        <w:spacing w:after="0" w:line="300" w:lineRule="auto"/>
        <w:ind w:left="284" w:hanging="284"/>
        <w:jc w:val="both"/>
        <w:rPr>
          <w:sz w:val="24"/>
          <w:szCs w:val="24"/>
          <w:lang w:eastAsia="pl-PL"/>
        </w:rPr>
      </w:pPr>
      <w:r w:rsidRPr="00D96D87">
        <w:rPr>
          <w:rFonts w:asciiTheme="minorHAnsi" w:hAnsiTheme="minorHAnsi" w:cstheme="minorHAnsi"/>
          <w:iCs/>
          <w:sz w:val="22"/>
          <w:szCs w:val="22"/>
          <w:lang w:eastAsia="pl-PL"/>
        </w:rPr>
        <w:t>Szczegółowe informacje dotyczące środków ochrony prawnej określone są w Dziale IX Pzp.</w:t>
      </w:r>
    </w:p>
    <w:p w14:paraId="07B65D6B" w14:textId="77777777" w:rsidR="007D2AF4" w:rsidRPr="002E683E" w:rsidRDefault="007D2AF4" w:rsidP="007D2AF4">
      <w:pPr>
        <w:pStyle w:val="Akapitzlist"/>
        <w:spacing w:after="0" w:line="300" w:lineRule="auto"/>
        <w:ind w:left="284"/>
        <w:rPr>
          <w:sz w:val="24"/>
          <w:szCs w:val="24"/>
          <w:lang w:eastAsia="pl-PL"/>
        </w:rPr>
      </w:pPr>
    </w:p>
    <w:p w14:paraId="3A16DF2A" w14:textId="77777777" w:rsidR="00727EBF" w:rsidRPr="00314DFE" w:rsidRDefault="00042038" w:rsidP="007D2AF4">
      <w:pPr>
        <w:keepNext/>
        <w:spacing w:after="0" w:line="300" w:lineRule="auto"/>
        <w:jc w:val="both"/>
        <w:outlineLvl w:val="0"/>
        <w:rPr>
          <w:rFonts w:asciiTheme="minorHAnsi" w:eastAsia="Times New Roman" w:hAnsiTheme="minorHAnsi" w:cstheme="minorHAnsi"/>
          <w:b/>
          <w:lang w:eastAsia="pl-PL"/>
        </w:rPr>
      </w:pPr>
      <w:bookmarkStart w:id="16" w:name="_Hlk88655808"/>
      <w:r w:rsidRPr="00314DFE">
        <w:rPr>
          <w:rFonts w:asciiTheme="minorHAnsi" w:eastAsia="Times New Roman" w:hAnsiTheme="minorHAnsi" w:cstheme="minorHAnsi"/>
          <w:b/>
          <w:lang w:eastAsia="pl-PL"/>
        </w:rPr>
        <w:t>XV.</w:t>
      </w:r>
      <w:r w:rsidRPr="00314DFE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="009044EA" w:rsidRPr="00314DFE">
        <w:rPr>
          <w:rFonts w:asciiTheme="minorHAnsi" w:eastAsia="Times New Roman" w:hAnsiTheme="minorHAnsi" w:cstheme="minorHAnsi"/>
          <w:b/>
          <w:lang w:eastAsia="pl-PL"/>
        </w:rPr>
        <w:t>Klauzula informacyjna dotycząca przetwarzania danych osobowych.</w:t>
      </w:r>
    </w:p>
    <w:p w14:paraId="6A736B46" w14:textId="77777777" w:rsidR="0000636D" w:rsidRDefault="0000636D" w:rsidP="0000636D">
      <w:pPr>
        <w:numPr>
          <w:ilvl w:val="0"/>
          <w:numId w:val="81"/>
        </w:numPr>
        <w:shd w:val="clear" w:color="auto" w:fill="FFFFFF"/>
        <w:spacing w:after="0" w:line="300" w:lineRule="auto"/>
        <w:ind w:left="284" w:hanging="284"/>
        <w:jc w:val="both"/>
        <w:textAlignment w:val="baseline"/>
        <w:rPr>
          <w:color w:val="1B1B1B"/>
          <w:lang w:eastAsia="pl-PL"/>
        </w:rPr>
      </w:pPr>
      <w:r>
        <w:rPr>
          <w:color w:val="1B1B1B"/>
          <w:lang w:eastAsia="pl-PL"/>
        </w:rPr>
        <w:t>Uprzejmie informujemy że:</w:t>
      </w:r>
    </w:p>
    <w:p w14:paraId="68E74614" w14:textId="18DD9E55" w:rsidR="0000636D" w:rsidRDefault="0000636D" w:rsidP="0000636D">
      <w:pPr>
        <w:numPr>
          <w:ilvl w:val="0"/>
          <w:numId w:val="82"/>
        </w:numPr>
        <w:shd w:val="clear" w:color="auto" w:fill="FFFFFF"/>
        <w:spacing w:after="0" w:line="300" w:lineRule="auto"/>
        <w:ind w:left="851" w:hanging="284"/>
        <w:jc w:val="both"/>
        <w:textAlignment w:val="baseline"/>
        <w:rPr>
          <w:color w:val="1B1B1B"/>
          <w:lang w:eastAsia="pl-PL"/>
        </w:rPr>
      </w:pPr>
      <w:r>
        <w:rPr>
          <w:color w:val="1B1B1B"/>
          <w:lang w:eastAsia="pl-PL"/>
        </w:rPr>
        <w:t>Administratorem Pani/Pana danych osobowych jest </w:t>
      </w:r>
      <w:r>
        <w:t xml:space="preserve">Pałac Młodzieży z siedzibą w Warszawie (00-901) przy pl. Defilad 1, </w:t>
      </w:r>
      <w:r>
        <w:rPr>
          <w:lang w:eastAsia="ar-SA"/>
        </w:rPr>
        <w:t>tel</w:t>
      </w:r>
      <w:r>
        <w:t xml:space="preserve">.: 22 620-33-63, e-mail: </w:t>
      </w:r>
      <w:hyperlink r:id="rId29" w:history="1">
        <w:r w:rsidR="00FC31BE" w:rsidRPr="00B8011E">
          <w:rPr>
            <w:rStyle w:val="Hipercze"/>
          </w:rPr>
          <w:t>info@pm.waw.pl</w:t>
        </w:r>
      </w:hyperlink>
      <w:r w:rsidR="00FC31BE">
        <w:t xml:space="preserve"> </w:t>
      </w:r>
      <w:r>
        <w:t>.</w:t>
      </w:r>
      <w:r>
        <w:rPr>
          <w:lang w:eastAsia="ar-SA"/>
        </w:rPr>
        <w:t xml:space="preserve"> </w:t>
      </w:r>
    </w:p>
    <w:p w14:paraId="0B784B74" w14:textId="77777777" w:rsidR="0000636D" w:rsidRDefault="0000636D" w:rsidP="0000636D">
      <w:pPr>
        <w:numPr>
          <w:ilvl w:val="0"/>
          <w:numId w:val="82"/>
        </w:numPr>
        <w:shd w:val="clear" w:color="auto" w:fill="FFFFFF"/>
        <w:spacing w:after="0" w:line="300" w:lineRule="auto"/>
        <w:ind w:left="851" w:hanging="284"/>
        <w:jc w:val="both"/>
        <w:textAlignment w:val="baseline"/>
        <w:rPr>
          <w:color w:val="1B1B1B"/>
          <w:lang w:eastAsia="pl-PL"/>
        </w:rPr>
      </w:pPr>
      <w:r>
        <w:rPr>
          <w:color w:val="1B1B1B"/>
          <w:lang w:eastAsia="pl-PL"/>
        </w:rPr>
        <w:t xml:space="preserve">W sprawach związanych z Pani/Pana danymi proszę o kontaktować się z inspektorem ochrony danych za pośrednictwem poczty elektronicznej na adres mail: </w:t>
      </w:r>
      <w:hyperlink r:id="rId30" w:history="1">
        <w:r>
          <w:rPr>
            <w:rStyle w:val="Hipercze"/>
          </w:rPr>
          <w:t>mbfo.iod@um.warszawa.pl</w:t>
        </w:r>
      </w:hyperlink>
    </w:p>
    <w:p w14:paraId="20F360FB" w14:textId="77777777" w:rsidR="0000636D" w:rsidRDefault="0000636D" w:rsidP="0000636D">
      <w:pPr>
        <w:numPr>
          <w:ilvl w:val="0"/>
          <w:numId w:val="82"/>
        </w:numPr>
        <w:shd w:val="clear" w:color="auto" w:fill="FFFFFF"/>
        <w:spacing w:after="0" w:line="300" w:lineRule="auto"/>
        <w:ind w:left="851" w:hanging="284"/>
        <w:jc w:val="both"/>
        <w:textAlignment w:val="baseline"/>
        <w:rPr>
          <w:color w:val="1B1B1B"/>
          <w:lang w:eastAsia="pl-PL"/>
        </w:rPr>
      </w:pPr>
      <w:r>
        <w:rPr>
          <w:color w:val="1B1B1B"/>
          <w:lang w:eastAsia="pl-PL"/>
        </w:rPr>
        <w:t>Pani/Pana dane osobowe przetwarzane będą w celu przeprowadzenia przedmiotowego postępowania o udzielenie zamówienia publicznego. oraz czynności prowadzących do zawarcia umowy, a podstawą prawną ich przetwarzania będzie obowiązek prawny stosowania sformalizowanych procedur udzielania zamówień publicznych spoczywających na Zamawiającym, wynikającym z przepisów Prawa Zamówień Publicznych (art. 6 ust. 1 lit c RODO w związku z Pzp)</w:t>
      </w:r>
    </w:p>
    <w:p w14:paraId="33DC4DBC" w14:textId="77777777" w:rsidR="0000636D" w:rsidRDefault="0000636D" w:rsidP="0000636D">
      <w:pPr>
        <w:numPr>
          <w:ilvl w:val="0"/>
          <w:numId w:val="82"/>
        </w:numPr>
        <w:shd w:val="clear" w:color="auto" w:fill="FFFFFF"/>
        <w:spacing w:after="0" w:line="300" w:lineRule="auto"/>
        <w:ind w:left="851" w:hanging="284"/>
        <w:jc w:val="both"/>
        <w:textAlignment w:val="baseline"/>
        <w:rPr>
          <w:color w:val="1B1B1B"/>
          <w:lang w:eastAsia="pl-PL"/>
        </w:rPr>
      </w:pPr>
      <w:r>
        <w:rPr>
          <w:color w:val="1B1B1B"/>
          <w:lang w:eastAsia="pl-PL"/>
        </w:rPr>
        <w:t>Odbiorcami Pani/Pana danych osobowych będą osoby lub podmioty, którym udostępniona zostanie dokumentacja postępowania w oparciu o art. 18 oraz art. 74 Pzp.</w:t>
      </w:r>
    </w:p>
    <w:p w14:paraId="259EE2E4" w14:textId="77777777" w:rsidR="0000636D" w:rsidRDefault="0000636D" w:rsidP="0000636D">
      <w:pPr>
        <w:numPr>
          <w:ilvl w:val="0"/>
          <w:numId w:val="82"/>
        </w:numPr>
        <w:shd w:val="clear" w:color="auto" w:fill="FFFFFF"/>
        <w:spacing w:after="0" w:line="300" w:lineRule="auto"/>
        <w:ind w:left="851" w:hanging="284"/>
        <w:jc w:val="both"/>
        <w:textAlignment w:val="baseline"/>
        <w:rPr>
          <w:color w:val="1B1B1B"/>
          <w:lang w:eastAsia="pl-PL"/>
        </w:rPr>
      </w:pPr>
      <w:r>
        <w:rPr>
          <w:color w:val="1B1B1B"/>
          <w:lang w:eastAsia="pl-PL"/>
        </w:rPr>
        <w:t>Pani/Pana dane osobowe będą przechowywane, zgodnie z art. 78 ust. 1 Pzp, przez okres 4 lat</w:t>
      </w:r>
      <w:r>
        <w:rPr>
          <w:b/>
          <w:bCs/>
          <w:color w:val="1B1B1B"/>
          <w:lang w:eastAsia="pl-PL"/>
        </w:rPr>
        <w:t xml:space="preserve"> </w:t>
      </w:r>
      <w:r>
        <w:rPr>
          <w:color w:val="1B1B1B"/>
          <w:lang w:eastAsia="pl-PL"/>
        </w:rPr>
        <w:t>od dnia zakończenia postępowania o udzielenie zamówienia. Jeżeli czas trwania umowy przekracza 4 lata, okres przechowywania obejmuje cały czas trwania umowy.</w:t>
      </w:r>
    </w:p>
    <w:p w14:paraId="5B730424" w14:textId="77777777" w:rsidR="0000636D" w:rsidRDefault="0000636D" w:rsidP="0000636D">
      <w:pPr>
        <w:numPr>
          <w:ilvl w:val="0"/>
          <w:numId w:val="82"/>
        </w:numPr>
        <w:shd w:val="clear" w:color="auto" w:fill="FFFFFF"/>
        <w:spacing w:after="0" w:line="300" w:lineRule="auto"/>
        <w:ind w:left="851" w:hanging="284"/>
        <w:jc w:val="both"/>
        <w:textAlignment w:val="baseline"/>
        <w:rPr>
          <w:color w:val="1B1B1B"/>
          <w:lang w:eastAsia="pl-PL"/>
        </w:rPr>
      </w:pPr>
      <w:r>
        <w:rPr>
          <w:color w:val="1B1B1B"/>
          <w:lang w:eastAsia="pl-PL"/>
        </w:rPr>
        <w:lastRenderedPageBreak/>
        <w:t xml:space="preserve">Obowiązek podania przez Panią/Pana danych osobowych jest wymogiem określonym w przepisach Pzp i jest niezbędne do udziału w postępowaniu o udzielenie zamówienia publicznego.  </w:t>
      </w:r>
    </w:p>
    <w:p w14:paraId="6672C593" w14:textId="77777777" w:rsidR="0000636D" w:rsidRDefault="0000636D" w:rsidP="0000636D">
      <w:pPr>
        <w:numPr>
          <w:ilvl w:val="0"/>
          <w:numId w:val="82"/>
        </w:numPr>
        <w:shd w:val="clear" w:color="auto" w:fill="FFFFFF"/>
        <w:spacing w:after="0" w:line="300" w:lineRule="auto"/>
        <w:ind w:left="851" w:hanging="284"/>
        <w:jc w:val="both"/>
        <w:textAlignment w:val="baseline"/>
        <w:rPr>
          <w:color w:val="1B1B1B"/>
          <w:lang w:eastAsia="pl-PL"/>
        </w:rPr>
      </w:pPr>
      <w:r>
        <w:rPr>
          <w:color w:val="1B1B1B"/>
          <w:lang w:eastAsia="pl-PL"/>
        </w:rPr>
        <w:t>W związku z przetwarzaniem danych osobowych w celach wskazanych powyżej, przysługują Pani/Panu następujące prawa:</w:t>
      </w:r>
    </w:p>
    <w:p w14:paraId="5C1272D7" w14:textId="77777777" w:rsidR="0000636D" w:rsidRDefault="0000636D" w:rsidP="0000636D">
      <w:pPr>
        <w:numPr>
          <w:ilvl w:val="0"/>
          <w:numId w:val="83"/>
        </w:numPr>
        <w:shd w:val="clear" w:color="auto" w:fill="FFFFFF"/>
        <w:spacing w:after="0" w:line="300" w:lineRule="auto"/>
        <w:ind w:left="1418" w:hanging="284"/>
        <w:jc w:val="both"/>
        <w:textAlignment w:val="baseline"/>
        <w:rPr>
          <w:color w:val="1B1B1B"/>
          <w:lang w:eastAsia="pl-PL"/>
        </w:rPr>
      </w:pPr>
      <w:r>
        <w:rPr>
          <w:color w:val="1B1B1B"/>
          <w:lang w:eastAsia="pl-PL"/>
        </w:rPr>
        <w:t>prawo dostępu do swoich danych osobowych;</w:t>
      </w:r>
    </w:p>
    <w:p w14:paraId="4ACC8529" w14:textId="77777777" w:rsidR="0000636D" w:rsidRDefault="0000636D" w:rsidP="0000636D">
      <w:pPr>
        <w:numPr>
          <w:ilvl w:val="0"/>
          <w:numId w:val="83"/>
        </w:numPr>
        <w:shd w:val="clear" w:color="auto" w:fill="FFFFFF"/>
        <w:spacing w:after="0" w:line="300" w:lineRule="auto"/>
        <w:ind w:left="1418" w:hanging="284"/>
        <w:jc w:val="both"/>
        <w:textAlignment w:val="baseline"/>
        <w:rPr>
          <w:color w:val="1B1B1B"/>
          <w:lang w:eastAsia="pl-PL"/>
        </w:rPr>
      </w:pPr>
      <w:r>
        <w:rPr>
          <w:color w:val="1B1B1B"/>
          <w:lang w:eastAsia="pl-PL"/>
        </w:rPr>
        <w:t>prawo do sprostowania lub uzupełnienia danych osobowych (przy czym skorzystanie z prawa do sprostowania lub uzupełnienia nie może skutkować zmianą wyniku postępowania o udzielenie zamówienia publicznego ani zmianą postanowień umowy w zakresie niezgodnym z Pzp oraz nie może naruszać integralności protokołu oraz jego załączników);</w:t>
      </w:r>
    </w:p>
    <w:p w14:paraId="231D54AE" w14:textId="77777777" w:rsidR="0000636D" w:rsidRPr="000627CC" w:rsidRDefault="0000636D" w:rsidP="0000636D">
      <w:pPr>
        <w:numPr>
          <w:ilvl w:val="0"/>
          <w:numId w:val="83"/>
        </w:numPr>
        <w:shd w:val="clear" w:color="auto" w:fill="FFFFFF"/>
        <w:spacing w:after="0" w:line="300" w:lineRule="auto"/>
        <w:ind w:left="1418" w:hanging="284"/>
        <w:jc w:val="both"/>
        <w:textAlignment w:val="baseline"/>
        <w:rPr>
          <w:color w:val="1B1B1B"/>
          <w:lang w:eastAsia="pl-PL"/>
        </w:rPr>
      </w:pPr>
      <w:r w:rsidRPr="000627CC">
        <w:rPr>
          <w:color w:val="1B1B1B"/>
          <w:lang w:eastAsia="pl-PL"/>
        </w:rPr>
        <w:t xml:space="preserve">prawo żądania od administratora ograniczenia przetwarzania danych osobowych (przy czym zgłoszenie żądania ograniczenia przetwarzania nie ogranicza przetwarzania danych osobowych do czasu zakończenia tego postępowania); </w:t>
      </w:r>
    </w:p>
    <w:p w14:paraId="3746686F" w14:textId="77777777" w:rsidR="0000636D" w:rsidRDefault="0000636D" w:rsidP="0000636D">
      <w:pPr>
        <w:numPr>
          <w:ilvl w:val="0"/>
          <w:numId w:val="83"/>
        </w:numPr>
        <w:shd w:val="clear" w:color="auto" w:fill="FFFFFF"/>
        <w:spacing w:after="0" w:line="300" w:lineRule="auto"/>
        <w:ind w:left="1418" w:hanging="284"/>
        <w:jc w:val="both"/>
        <w:textAlignment w:val="baseline"/>
        <w:rPr>
          <w:color w:val="1B1B1B"/>
          <w:lang w:eastAsia="pl-PL"/>
        </w:rPr>
      </w:pPr>
      <w:r>
        <w:rPr>
          <w:color w:val="1B1B1B"/>
          <w:lang w:eastAsia="pl-PL"/>
        </w:rPr>
        <w:t>prawo wniesienia skargi do Prezesa Urzędu Ochrony Danych Osobowych</w:t>
      </w:r>
    </w:p>
    <w:p w14:paraId="1CABAA64" w14:textId="23214045" w:rsidR="00002F10" w:rsidRPr="00314DFE" w:rsidRDefault="0000636D" w:rsidP="0000636D">
      <w:pPr>
        <w:numPr>
          <w:ilvl w:val="0"/>
          <w:numId w:val="43"/>
        </w:numPr>
        <w:shd w:val="clear" w:color="auto" w:fill="FFFFFF"/>
        <w:tabs>
          <w:tab w:val="clear" w:pos="720"/>
          <w:tab w:val="num" w:pos="284"/>
        </w:tabs>
        <w:spacing w:after="0" w:line="300" w:lineRule="auto"/>
        <w:ind w:left="284" w:hanging="284"/>
        <w:jc w:val="both"/>
        <w:textAlignment w:val="baseline"/>
        <w:rPr>
          <w:rFonts w:asciiTheme="minorHAnsi" w:hAnsiTheme="minorHAnsi" w:cstheme="minorHAnsi"/>
        </w:rPr>
      </w:pPr>
      <w:r>
        <w:rPr>
          <w:color w:val="1B1B1B"/>
          <w:lang w:eastAsia="pl-PL"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w art. 14 ust. 5 RODO.</w:t>
      </w:r>
    </w:p>
    <w:bookmarkEnd w:id="16"/>
    <w:p w14:paraId="4EB97B08" w14:textId="77777777" w:rsidR="003E0425" w:rsidRPr="00314DFE" w:rsidRDefault="003E0425" w:rsidP="007D2AF4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0A1D58D2" w14:textId="77777777" w:rsidR="003E0425" w:rsidRPr="00314DFE" w:rsidRDefault="003E0425" w:rsidP="007D2AF4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5FA19D69" w14:textId="77777777" w:rsidR="00BE5C13" w:rsidRDefault="00BE5C13" w:rsidP="007D2AF4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3D96CEAD" w14:textId="77777777" w:rsidR="00BE5C13" w:rsidRDefault="00BE5C13" w:rsidP="007D2AF4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5260CEEA" w14:textId="77777777" w:rsidR="00262AC6" w:rsidRDefault="00262AC6" w:rsidP="007D2AF4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3D64928F" w14:textId="77777777" w:rsidR="00262AC6" w:rsidRDefault="00262AC6" w:rsidP="007D2AF4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3B3596B7" w14:textId="77777777" w:rsidR="00262AC6" w:rsidRDefault="00262AC6" w:rsidP="007D2AF4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51E81DBD" w14:textId="77777777" w:rsidR="00262AC6" w:rsidRDefault="00262AC6" w:rsidP="007D2AF4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5BE347F2" w14:textId="77777777" w:rsidR="00762A62" w:rsidRDefault="00762A62" w:rsidP="007D2AF4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348573BD" w14:textId="77777777" w:rsidR="00762A62" w:rsidRDefault="00762A62" w:rsidP="007D2AF4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21EFCDD8" w14:textId="77777777" w:rsidR="00762A62" w:rsidRDefault="00762A62" w:rsidP="007D2AF4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4E583058" w14:textId="77777777" w:rsidR="00762A62" w:rsidRDefault="00762A62" w:rsidP="007D2AF4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3F7C8DAF" w14:textId="77777777" w:rsidR="00762A62" w:rsidRDefault="00762A62" w:rsidP="007D2AF4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4218F1CE" w14:textId="77777777" w:rsidR="00762A62" w:rsidRDefault="00762A62" w:rsidP="007D2AF4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156214F4" w14:textId="77777777" w:rsidR="00762A62" w:rsidRDefault="00762A62" w:rsidP="007D2AF4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6DB49776" w14:textId="77777777" w:rsidR="00762A62" w:rsidRDefault="00762A62" w:rsidP="007D2AF4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1F8947EA" w14:textId="77777777" w:rsidR="00762A62" w:rsidRDefault="00762A62" w:rsidP="007D2AF4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3FC8F00C" w14:textId="77777777" w:rsidR="006F5C58" w:rsidRDefault="006F5C58" w:rsidP="007D2AF4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1C55194D" w14:textId="77777777" w:rsidR="006F5C58" w:rsidRDefault="006F5C58" w:rsidP="007D2AF4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48F46CC5" w14:textId="77777777" w:rsidR="006F5C58" w:rsidRDefault="006F5C58" w:rsidP="007D2AF4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165912C3" w14:textId="77777777" w:rsidR="006F5C58" w:rsidRDefault="006F5C58" w:rsidP="007D2AF4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7088FC98" w14:textId="77777777" w:rsidR="006F5C58" w:rsidRDefault="006F5C58" w:rsidP="007D2AF4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4435568A" w14:textId="77777777" w:rsidR="006F5C58" w:rsidRDefault="006F5C58" w:rsidP="007D2AF4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07DFDD9C" w14:textId="77777777" w:rsidR="006F5C58" w:rsidRDefault="006F5C58" w:rsidP="007D2AF4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284A410B" w14:textId="77777777" w:rsidR="006F5C58" w:rsidRDefault="006F5C58" w:rsidP="007D2AF4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3F965C5A" w14:textId="3245513C" w:rsidR="00727EBF" w:rsidRPr="00314DFE" w:rsidRDefault="00042038" w:rsidP="007D2AF4">
      <w:pPr>
        <w:spacing w:after="0" w:line="300" w:lineRule="auto"/>
        <w:jc w:val="both"/>
        <w:outlineLvl w:val="3"/>
        <w:rPr>
          <w:rFonts w:asciiTheme="minorHAnsi" w:hAnsiTheme="minorHAnsi" w:cstheme="minorHAnsi"/>
          <w:sz w:val="24"/>
          <w:szCs w:val="24"/>
        </w:rPr>
      </w:pPr>
      <w:r w:rsidRPr="00314DFE"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  <w:t>Załącznik Nr 1 do SWZ – formularz ofertowy</w:t>
      </w:r>
    </w:p>
    <w:p w14:paraId="0661D1F9" w14:textId="4394BE8A" w:rsidR="00727EBF" w:rsidRPr="00314DFE" w:rsidRDefault="00042038" w:rsidP="007D2AF4">
      <w:pPr>
        <w:spacing w:after="0" w:line="300" w:lineRule="auto"/>
        <w:jc w:val="right"/>
        <w:rPr>
          <w:rFonts w:asciiTheme="minorHAnsi" w:hAnsiTheme="minorHAnsi" w:cstheme="minorHAnsi"/>
          <w:sz w:val="18"/>
          <w:szCs w:val="18"/>
          <w:lang w:eastAsia="pl-PL"/>
        </w:rPr>
      </w:pPr>
      <w:r w:rsidRPr="00314DFE">
        <w:rPr>
          <w:rFonts w:asciiTheme="minorHAnsi" w:hAnsiTheme="minorHAnsi" w:cstheme="minorHAnsi"/>
          <w:sz w:val="16"/>
          <w:szCs w:val="16"/>
          <w:lang w:eastAsia="pl-PL"/>
        </w:rPr>
        <w:t xml:space="preserve">                                                                       </w:t>
      </w:r>
      <w:r w:rsidRPr="00314DFE">
        <w:rPr>
          <w:rFonts w:asciiTheme="minorHAnsi" w:hAnsiTheme="minorHAnsi" w:cstheme="minorHAnsi"/>
          <w:sz w:val="18"/>
          <w:szCs w:val="18"/>
          <w:lang w:eastAsia="pl-PL"/>
        </w:rPr>
        <w:t xml:space="preserve">   ……</w:t>
      </w:r>
      <w:r w:rsidR="00ED0920">
        <w:rPr>
          <w:rFonts w:asciiTheme="minorHAnsi" w:hAnsiTheme="minorHAnsi" w:cstheme="minorHAnsi"/>
          <w:sz w:val="18"/>
          <w:szCs w:val="18"/>
          <w:lang w:eastAsia="pl-PL"/>
        </w:rPr>
        <w:t>………</w:t>
      </w:r>
      <w:r w:rsidRPr="00314DFE">
        <w:rPr>
          <w:rFonts w:asciiTheme="minorHAnsi" w:hAnsiTheme="minorHAnsi" w:cstheme="minorHAnsi"/>
          <w:sz w:val="18"/>
          <w:szCs w:val="18"/>
          <w:lang w:eastAsia="pl-PL"/>
        </w:rPr>
        <w:t>…………………..</w:t>
      </w:r>
    </w:p>
    <w:p w14:paraId="71C0F8CC" w14:textId="77777777" w:rsidR="00727EBF" w:rsidRPr="002C39B5" w:rsidRDefault="00042038" w:rsidP="007D2AF4">
      <w:pPr>
        <w:spacing w:after="0" w:line="300" w:lineRule="auto"/>
        <w:ind w:left="6372" w:firstLine="708"/>
        <w:jc w:val="right"/>
        <w:rPr>
          <w:rFonts w:asciiTheme="minorHAnsi" w:hAnsiTheme="minorHAnsi" w:cstheme="minorHAnsi"/>
          <w:sz w:val="18"/>
          <w:szCs w:val="18"/>
          <w:lang w:eastAsia="pl-PL"/>
        </w:rPr>
      </w:pPr>
      <w:r w:rsidRPr="002C39B5">
        <w:rPr>
          <w:rFonts w:asciiTheme="minorHAnsi" w:hAnsiTheme="minorHAnsi" w:cstheme="minorHAnsi"/>
          <w:sz w:val="18"/>
          <w:szCs w:val="18"/>
          <w:lang w:eastAsia="pl-PL"/>
        </w:rPr>
        <w:t>(miejscowość i data)</w:t>
      </w:r>
    </w:p>
    <w:p w14:paraId="1315A4EB" w14:textId="77777777" w:rsidR="00727EBF" w:rsidRPr="00314DFE" w:rsidRDefault="003F5C43" w:rsidP="007D2AF4">
      <w:pPr>
        <w:spacing w:after="0" w:line="300" w:lineRule="auto"/>
        <w:jc w:val="center"/>
        <w:rPr>
          <w:rFonts w:asciiTheme="minorHAnsi" w:hAnsiTheme="minorHAnsi" w:cstheme="minorHAnsi"/>
          <w:b/>
          <w:sz w:val="36"/>
          <w:szCs w:val="36"/>
          <w:lang w:eastAsia="pl-PL"/>
        </w:rPr>
      </w:pPr>
      <w:r w:rsidRPr="00314DFE">
        <w:rPr>
          <w:rFonts w:asciiTheme="minorHAnsi" w:hAnsiTheme="minorHAnsi" w:cstheme="minorHAnsi"/>
          <w:b/>
          <w:sz w:val="36"/>
          <w:szCs w:val="36"/>
          <w:lang w:eastAsia="pl-PL"/>
        </w:rPr>
        <w:lastRenderedPageBreak/>
        <w:t>FORMULARZ OFERTOWY</w:t>
      </w:r>
    </w:p>
    <w:p w14:paraId="25615081" w14:textId="35B2E3B8" w:rsidR="00D075E6" w:rsidRPr="00D075E6" w:rsidRDefault="00042038" w:rsidP="007D2AF4">
      <w:pPr>
        <w:spacing w:after="0" w:line="300" w:lineRule="auto"/>
        <w:jc w:val="both"/>
        <w:rPr>
          <w:rFonts w:asciiTheme="minorHAnsi" w:hAnsiTheme="minorHAnsi" w:cstheme="minorHAnsi"/>
          <w:sz w:val="28"/>
          <w:szCs w:val="28"/>
          <w:lang w:eastAsia="pl-PL"/>
        </w:rPr>
      </w:pPr>
      <w:r w:rsidRPr="00314DFE">
        <w:rPr>
          <w:rFonts w:asciiTheme="minorHAnsi" w:hAnsiTheme="minorHAnsi" w:cstheme="minorHAnsi"/>
          <w:b/>
          <w:sz w:val="36"/>
          <w:szCs w:val="36"/>
          <w:lang w:eastAsia="pl-PL"/>
        </w:rPr>
        <w:t xml:space="preserve">                                   </w:t>
      </w:r>
    </w:p>
    <w:p w14:paraId="6E796D6D" w14:textId="7A7CEB71" w:rsidR="00727EBF" w:rsidRPr="00314DFE" w:rsidRDefault="00042038" w:rsidP="007D2AF4">
      <w:pPr>
        <w:spacing w:after="0" w:line="300" w:lineRule="auto"/>
        <w:rPr>
          <w:rFonts w:asciiTheme="minorHAnsi" w:hAnsiTheme="minorHAnsi" w:cstheme="minorHAnsi"/>
          <w:sz w:val="18"/>
          <w:szCs w:val="18"/>
          <w:lang w:eastAsia="pl-PL"/>
        </w:rPr>
      </w:pPr>
      <w:r w:rsidRPr="00314DFE">
        <w:rPr>
          <w:rFonts w:asciiTheme="minorHAnsi" w:hAnsiTheme="minorHAnsi" w:cstheme="minorHAnsi"/>
          <w:sz w:val="18"/>
          <w:szCs w:val="18"/>
          <w:lang w:eastAsia="pl-PL"/>
        </w:rPr>
        <w:t>………………</w:t>
      </w:r>
      <w:r w:rsidR="00ED0920">
        <w:rPr>
          <w:rFonts w:asciiTheme="minorHAnsi" w:hAnsiTheme="minorHAnsi" w:cstheme="minorHAnsi"/>
          <w:sz w:val="18"/>
          <w:szCs w:val="18"/>
          <w:lang w:eastAsia="pl-PL"/>
        </w:rPr>
        <w:t>…………..</w:t>
      </w:r>
      <w:r w:rsidRPr="00314DFE">
        <w:rPr>
          <w:rFonts w:asciiTheme="minorHAnsi" w:hAnsiTheme="minorHAnsi" w:cstheme="minorHAnsi"/>
          <w:sz w:val="18"/>
          <w:szCs w:val="18"/>
          <w:lang w:eastAsia="pl-PL"/>
        </w:rPr>
        <w:t xml:space="preserve">……………….                                                                                          </w:t>
      </w:r>
    </w:p>
    <w:p w14:paraId="4367EA74" w14:textId="3BC39773" w:rsidR="00727EBF" w:rsidRPr="002C39B5" w:rsidRDefault="005F1083" w:rsidP="007D2AF4">
      <w:pPr>
        <w:spacing w:after="0" w:line="300" w:lineRule="auto"/>
        <w:rPr>
          <w:rFonts w:asciiTheme="minorHAnsi" w:hAnsiTheme="minorHAnsi" w:cstheme="minorHAnsi"/>
          <w:b/>
          <w:sz w:val="20"/>
          <w:szCs w:val="24"/>
          <w:lang w:eastAsia="pl-PL"/>
        </w:rPr>
      </w:pPr>
      <w:r w:rsidRPr="002C39B5">
        <w:rPr>
          <w:rFonts w:asciiTheme="minorHAnsi" w:hAnsiTheme="minorHAnsi" w:cstheme="minorHAnsi"/>
          <w:sz w:val="18"/>
          <w:szCs w:val="18"/>
          <w:lang w:eastAsia="pl-PL"/>
        </w:rPr>
        <w:t xml:space="preserve">     </w:t>
      </w:r>
      <w:r w:rsidR="00042038" w:rsidRPr="002C39B5">
        <w:rPr>
          <w:rFonts w:asciiTheme="minorHAnsi" w:hAnsiTheme="minorHAnsi" w:cstheme="minorHAnsi"/>
          <w:sz w:val="18"/>
          <w:szCs w:val="18"/>
          <w:lang w:eastAsia="pl-PL"/>
        </w:rPr>
        <w:t xml:space="preserve">(pieczęć Wykonawcy) </w:t>
      </w:r>
      <w:r w:rsidR="00042038" w:rsidRPr="002C39B5">
        <w:rPr>
          <w:rFonts w:asciiTheme="minorHAnsi" w:hAnsiTheme="minorHAnsi" w:cstheme="minorHAnsi"/>
          <w:sz w:val="18"/>
          <w:szCs w:val="18"/>
          <w:lang w:eastAsia="pl-PL"/>
        </w:rPr>
        <w:tab/>
      </w:r>
      <w:r w:rsidR="00042038" w:rsidRPr="002C39B5">
        <w:rPr>
          <w:rFonts w:asciiTheme="minorHAnsi" w:hAnsiTheme="minorHAnsi" w:cstheme="minorHAnsi"/>
          <w:sz w:val="18"/>
          <w:szCs w:val="18"/>
          <w:lang w:eastAsia="pl-PL"/>
        </w:rPr>
        <w:tab/>
      </w:r>
      <w:r w:rsidR="00042038" w:rsidRPr="002C39B5">
        <w:rPr>
          <w:rFonts w:asciiTheme="minorHAnsi" w:hAnsiTheme="minorHAnsi" w:cstheme="minorHAnsi"/>
          <w:sz w:val="18"/>
          <w:szCs w:val="18"/>
          <w:lang w:eastAsia="pl-PL"/>
        </w:rPr>
        <w:tab/>
      </w:r>
      <w:r w:rsidR="00042038" w:rsidRPr="002C39B5">
        <w:rPr>
          <w:rFonts w:asciiTheme="minorHAnsi" w:hAnsiTheme="minorHAnsi" w:cstheme="minorHAnsi"/>
          <w:sz w:val="18"/>
          <w:szCs w:val="18"/>
          <w:lang w:eastAsia="pl-PL"/>
        </w:rPr>
        <w:tab/>
      </w:r>
      <w:r w:rsidR="00042038" w:rsidRPr="002C39B5">
        <w:rPr>
          <w:rFonts w:asciiTheme="minorHAnsi" w:hAnsiTheme="minorHAnsi" w:cstheme="minorHAnsi"/>
          <w:sz w:val="18"/>
          <w:szCs w:val="18"/>
          <w:lang w:eastAsia="pl-PL"/>
        </w:rPr>
        <w:tab/>
      </w:r>
      <w:r w:rsidR="00042038" w:rsidRPr="002C39B5">
        <w:rPr>
          <w:rFonts w:asciiTheme="minorHAnsi" w:hAnsiTheme="minorHAnsi" w:cstheme="minorHAnsi"/>
          <w:sz w:val="18"/>
          <w:szCs w:val="18"/>
          <w:lang w:eastAsia="pl-PL"/>
        </w:rPr>
        <w:tab/>
      </w:r>
    </w:p>
    <w:p w14:paraId="67747A18" w14:textId="77777777" w:rsidR="00D075E6" w:rsidRDefault="00D075E6" w:rsidP="007D2AF4">
      <w:pPr>
        <w:tabs>
          <w:tab w:val="left" w:pos="4860"/>
        </w:tabs>
        <w:spacing w:after="0" w:line="300" w:lineRule="auto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</w:p>
    <w:p w14:paraId="049A47B9" w14:textId="43888574" w:rsidR="00727EBF" w:rsidRPr="00314DFE" w:rsidRDefault="00042038" w:rsidP="007D2AF4">
      <w:pPr>
        <w:tabs>
          <w:tab w:val="left" w:pos="4860"/>
        </w:tabs>
        <w:spacing w:after="0" w:line="300" w:lineRule="auto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  <w:r w:rsidRPr="00314DFE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Zamawiający:</w:t>
      </w:r>
    </w:p>
    <w:p w14:paraId="2DBE470B" w14:textId="53D588FA" w:rsidR="00727EBF" w:rsidRPr="00314DFE" w:rsidRDefault="002C39B5" w:rsidP="007D2AF4">
      <w:pPr>
        <w:tabs>
          <w:tab w:val="left" w:pos="4860"/>
        </w:tabs>
        <w:spacing w:after="0" w:line="30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Pałac Młodzieży</w:t>
      </w:r>
    </w:p>
    <w:p w14:paraId="77B84BBB" w14:textId="652921AC" w:rsidR="00727EBF" w:rsidRPr="00314DFE" w:rsidRDefault="002C39B5" w:rsidP="007D2AF4">
      <w:pPr>
        <w:tabs>
          <w:tab w:val="left" w:pos="4860"/>
        </w:tabs>
        <w:spacing w:after="0" w:line="30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</w:t>
      </w:r>
      <w:r w:rsidR="007C061B" w:rsidRPr="00314DFE">
        <w:rPr>
          <w:rFonts w:asciiTheme="minorHAnsi" w:hAnsiTheme="minorHAnsi" w:cstheme="minorHAnsi"/>
          <w:b/>
        </w:rPr>
        <w:t xml:space="preserve">l. </w:t>
      </w:r>
      <w:r>
        <w:rPr>
          <w:rFonts w:asciiTheme="minorHAnsi" w:hAnsiTheme="minorHAnsi" w:cstheme="minorHAnsi"/>
          <w:b/>
        </w:rPr>
        <w:t>Defilad 1</w:t>
      </w:r>
    </w:p>
    <w:p w14:paraId="743E43DC" w14:textId="2C33FF92" w:rsidR="00727EBF" w:rsidRDefault="002012C3" w:rsidP="007D2AF4">
      <w:pPr>
        <w:tabs>
          <w:tab w:val="left" w:pos="4860"/>
        </w:tabs>
        <w:spacing w:after="0" w:line="300" w:lineRule="auto"/>
        <w:rPr>
          <w:rFonts w:asciiTheme="minorHAnsi" w:hAnsiTheme="minorHAnsi" w:cstheme="minorHAnsi"/>
          <w:b/>
        </w:rPr>
      </w:pPr>
      <w:r w:rsidRPr="00314DFE">
        <w:rPr>
          <w:rFonts w:asciiTheme="minorHAnsi" w:hAnsiTheme="minorHAnsi" w:cstheme="minorHAnsi"/>
          <w:b/>
        </w:rPr>
        <w:t>00</w:t>
      </w:r>
      <w:r w:rsidR="00042038" w:rsidRPr="00314DFE">
        <w:rPr>
          <w:rFonts w:asciiTheme="minorHAnsi" w:hAnsiTheme="minorHAnsi" w:cstheme="minorHAnsi"/>
          <w:b/>
        </w:rPr>
        <w:t>-</w:t>
      </w:r>
      <w:r w:rsidR="002C39B5">
        <w:rPr>
          <w:rFonts w:asciiTheme="minorHAnsi" w:hAnsiTheme="minorHAnsi" w:cstheme="minorHAnsi"/>
          <w:b/>
        </w:rPr>
        <w:t>901</w:t>
      </w:r>
      <w:r w:rsidR="007C061B" w:rsidRPr="00314DFE">
        <w:rPr>
          <w:rFonts w:asciiTheme="minorHAnsi" w:hAnsiTheme="minorHAnsi" w:cstheme="minorHAnsi"/>
          <w:b/>
        </w:rPr>
        <w:t xml:space="preserve"> </w:t>
      </w:r>
      <w:r w:rsidR="00042038" w:rsidRPr="00314DFE">
        <w:rPr>
          <w:rFonts w:asciiTheme="minorHAnsi" w:hAnsiTheme="minorHAnsi" w:cstheme="minorHAnsi"/>
          <w:b/>
        </w:rPr>
        <w:t>Warszawa</w:t>
      </w:r>
    </w:p>
    <w:p w14:paraId="61E04334" w14:textId="77777777" w:rsidR="000D5138" w:rsidRPr="00314DFE" w:rsidRDefault="000D5138" w:rsidP="007D2AF4">
      <w:pPr>
        <w:tabs>
          <w:tab w:val="left" w:pos="4860"/>
        </w:tabs>
        <w:spacing w:after="0" w:line="300" w:lineRule="auto"/>
        <w:rPr>
          <w:rFonts w:asciiTheme="minorHAnsi" w:hAnsiTheme="minorHAnsi" w:cstheme="minorHAnsi"/>
          <w:b/>
        </w:rPr>
      </w:pPr>
    </w:p>
    <w:p w14:paraId="1051E34B" w14:textId="77777777" w:rsidR="009F55C9" w:rsidRPr="009F55C9" w:rsidRDefault="009F55C9" w:rsidP="009F55C9">
      <w:pPr>
        <w:spacing w:after="0" w:line="300" w:lineRule="auto"/>
        <w:rPr>
          <w:rFonts w:cs="Calibri"/>
          <w:b/>
          <w:bCs/>
          <w:u w:val="single"/>
          <w:lang w:eastAsia="pl-PL"/>
        </w:rPr>
      </w:pPr>
      <w:r w:rsidRPr="009F55C9">
        <w:rPr>
          <w:rFonts w:cs="Calibri"/>
          <w:b/>
          <w:bCs/>
          <w:u w:val="single"/>
          <w:lang w:eastAsia="pl-PL"/>
        </w:rPr>
        <w:t>Nazwa i adres Wykonawcy</w:t>
      </w:r>
    </w:p>
    <w:p w14:paraId="30896BC5" w14:textId="77777777" w:rsidR="009F55C9" w:rsidRPr="009F55C9" w:rsidRDefault="009F55C9" w:rsidP="009F55C9">
      <w:pPr>
        <w:spacing w:after="0" w:line="300" w:lineRule="auto"/>
        <w:rPr>
          <w:rFonts w:cs="Calibri"/>
          <w:b/>
          <w:bCs/>
          <w:i/>
          <w:iCs/>
          <w:lang w:eastAsia="pl-PL"/>
        </w:rPr>
      </w:pPr>
      <w:r w:rsidRPr="009F55C9">
        <w:rPr>
          <w:rFonts w:cs="Calibri"/>
          <w:b/>
          <w:bCs/>
          <w:i/>
          <w:iCs/>
          <w:lang w:eastAsia="pl-PL"/>
        </w:rPr>
        <w:t>(pełna nazwa/firma, adres):</w:t>
      </w:r>
    </w:p>
    <w:p w14:paraId="22F82EE6" w14:textId="77777777" w:rsidR="009F55C9" w:rsidRPr="009F55C9" w:rsidRDefault="009F55C9" w:rsidP="009F55C9">
      <w:pPr>
        <w:spacing w:after="0" w:line="300" w:lineRule="auto"/>
        <w:jc w:val="both"/>
        <w:rPr>
          <w:rFonts w:cs="Calibri"/>
          <w:lang w:eastAsia="pl-PL"/>
        </w:rPr>
      </w:pPr>
      <w:r w:rsidRPr="009F55C9">
        <w:rPr>
          <w:rFonts w:cs="Calibri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262BE83A" w14:textId="77777777" w:rsidR="009F55C9" w:rsidRPr="009F55C9" w:rsidRDefault="009F55C9" w:rsidP="009F55C9">
      <w:pPr>
        <w:spacing w:after="0" w:line="300" w:lineRule="auto"/>
        <w:jc w:val="both"/>
        <w:rPr>
          <w:rFonts w:cs="Calibri"/>
          <w:lang w:eastAsia="pl-PL"/>
        </w:rPr>
      </w:pPr>
      <w:r w:rsidRPr="009F55C9">
        <w:rPr>
          <w:rFonts w:cs="Calibri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7D78B529" w14:textId="77777777" w:rsidR="009F55C9" w:rsidRPr="009F55C9" w:rsidRDefault="009F55C9" w:rsidP="009F55C9">
      <w:pPr>
        <w:spacing w:after="0" w:line="300" w:lineRule="auto"/>
        <w:jc w:val="both"/>
        <w:rPr>
          <w:rFonts w:cs="Calibri"/>
          <w:lang w:eastAsia="pl-PL"/>
        </w:rPr>
      </w:pPr>
      <w:r w:rsidRPr="009F55C9">
        <w:rPr>
          <w:rFonts w:cs="Calibri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1ACAD9A9" w14:textId="77777777" w:rsidR="009F55C9" w:rsidRPr="009F55C9" w:rsidRDefault="009F55C9" w:rsidP="009F55C9">
      <w:pPr>
        <w:spacing w:after="0" w:line="300" w:lineRule="auto"/>
        <w:jc w:val="both"/>
        <w:rPr>
          <w:rFonts w:cs="Calibri"/>
          <w:lang w:eastAsia="pl-PL"/>
        </w:rPr>
      </w:pPr>
      <w:r w:rsidRPr="009F55C9">
        <w:rPr>
          <w:rFonts w:cs="Calibri"/>
          <w:lang w:eastAsia="pl-PL"/>
        </w:rPr>
        <w:t>NIP lub REGON: ……………………………………………………………………………………………;</w:t>
      </w:r>
    </w:p>
    <w:p w14:paraId="730CF44B" w14:textId="77777777" w:rsidR="009F55C9" w:rsidRPr="009F55C9" w:rsidRDefault="009F55C9" w:rsidP="009F55C9">
      <w:pPr>
        <w:spacing w:after="0" w:line="300" w:lineRule="auto"/>
        <w:jc w:val="both"/>
        <w:rPr>
          <w:rFonts w:cs="Calibri"/>
          <w:lang w:eastAsia="pl-PL"/>
        </w:rPr>
      </w:pPr>
      <w:r w:rsidRPr="009F55C9">
        <w:rPr>
          <w:rFonts w:cs="Calibri"/>
          <w:lang w:eastAsia="pl-PL"/>
        </w:rPr>
        <w:t xml:space="preserve">Tel. ……………………………………………………………………………………………………….……..; </w:t>
      </w:r>
    </w:p>
    <w:p w14:paraId="6FC32374" w14:textId="3C0082CE" w:rsidR="000D5138" w:rsidRPr="00D075E6" w:rsidRDefault="009F55C9" w:rsidP="007D2AF4">
      <w:pPr>
        <w:spacing w:after="0" w:line="300" w:lineRule="auto"/>
        <w:rPr>
          <w:rFonts w:asciiTheme="minorHAnsi" w:hAnsiTheme="minorHAnsi" w:cstheme="minorHAnsi"/>
          <w:b/>
          <w:bCs/>
          <w:lang w:eastAsia="pl-PL"/>
        </w:rPr>
      </w:pPr>
      <w:r w:rsidRPr="009F55C9">
        <w:rPr>
          <w:rFonts w:cs="Calibri"/>
          <w:lang w:eastAsia="pl-PL"/>
        </w:rPr>
        <w:t>Adres e-mail:……………………………………………………………………………………….……….;</w:t>
      </w:r>
    </w:p>
    <w:p w14:paraId="532C1281" w14:textId="4F911EF6" w:rsidR="00727EBF" w:rsidRPr="003E3A97" w:rsidRDefault="007A1489" w:rsidP="003E3A97">
      <w:pPr>
        <w:spacing w:after="0" w:line="300" w:lineRule="auto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314DFE">
        <w:rPr>
          <w:rFonts w:asciiTheme="minorHAnsi" w:hAnsiTheme="minorHAnsi" w:cstheme="minorHAnsi"/>
        </w:rPr>
        <w:t>Ubiegając się o udzielenie zamówienia publicznego</w:t>
      </w:r>
      <w:r w:rsidR="00042038" w:rsidRPr="00314DFE">
        <w:rPr>
          <w:rFonts w:asciiTheme="minorHAnsi" w:hAnsiTheme="minorHAnsi" w:cstheme="minorHAnsi"/>
        </w:rPr>
        <w:t xml:space="preserve"> w postępowaniu nr </w:t>
      </w:r>
      <w:r w:rsidR="003E3A97">
        <w:rPr>
          <w:rFonts w:asciiTheme="minorHAnsi" w:hAnsiTheme="minorHAnsi" w:cstheme="minorHAnsi"/>
        </w:rPr>
        <w:t>26</w:t>
      </w:r>
      <w:r w:rsidR="00042038" w:rsidRPr="00314DFE">
        <w:rPr>
          <w:rFonts w:asciiTheme="minorHAnsi" w:hAnsiTheme="minorHAnsi" w:cstheme="minorHAnsi"/>
        </w:rPr>
        <w:t>/MBFO/</w:t>
      </w:r>
      <w:r w:rsidR="005A0168">
        <w:rPr>
          <w:rFonts w:asciiTheme="minorHAnsi" w:hAnsiTheme="minorHAnsi" w:cstheme="minorHAnsi"/>
        </w:rPr>
        <w:t>PM/</w:t>
      </w:r>
      <w:r w:rsidR="003E3A97">
        <w:rPr>
          <w:rFonts w:asciiTheme="minorHAnsi" w:hAnsiTheme="minorHAnsi" w:cstheme="minorHAnsi"/>
        </w:rPr>
        <w:t>6</w:t>
      </w:r>
      <w:r w:rsidR="00042038" w:rsidRPr="00314DFE">
        <w:rPr>
          <w:rFonts w:asciiTheme="minorHAnsi" w:hAnsiTheme="minorHAnsi" w:cstheme="minorHAnsi"/>
        </w:rPr>
        <w:t>/2</w:t>
      </w:r>
      <w:r w:rsidR="003E3A97">
        <w:rPr>
          <w:rFonts w:asciiTheme="minorHAnsi" w:hAnsiTheme="minorHAnsi" w:cstheme="minorHAnsi"/>
        </w:rPr>
        <w:t>3</w:t>
      </w:r>
      <w:r w:rsidR="00042038" w:rsidRPr="00314DFE">
        <w:rPr>
          <w:rFonts w:asciiTheme="minorHAnsi" w:hAnsiTheme="minorHAnsi" w:cstheme="minorHAnsi"/>
        </w:rPr>
        <w:t xml:space="preserve"> na </w:t>
      </w:r>
      <w:r w:rsidR="003E3A97">
        <w:rPr>
          <w:rFonts w:asciiTheme="minorHAnsi" w:eastAsia="Times New Roman" w:hAnsiTheme="minorHAnsi" w:cstheme="minorHAnsi"/>
          <w:bCs/>
          <w:lang w:eastAsia="pl-PL"/>
        </w:rPr>
        <w:t>z</w:t>
      </w:r>
      <w:r w:rsidR="003E3A97" w:rsidRPr="003E3A97">
        <w:rPr>
          <w:rFonts w:asciiTheme="minorHAnsi" w:eastAsia="Times New Roman" w:hAnsiTheme="minorHAnsi" w:cstheme="minorHAnsi"/>
          <w:bCs/>
          <w:lang w:eastAsia="pl-PL"/>
        </w:rPr>
        <w:t>akup samochodu dostawczego z przestrzenią pasażerską dla Pałacu Młodzieży w Warszawie</w:t>
      </w:r>
      <w:r w:rsidR="00042038" w:rsidRPr="00314DFE">
        <w:rPr>
          <w:rFonts w:asciiTheme="minorHAnsi" w:hAnsiTheme="minorHAnsi" w:cstheme="minorHAnsi"/>
        </w:rPr>
        <w:t>, zgodnie z wymaganiami</w:t>
      </w:r>
      <w:r w:rsidR="00821EF8" w:rsidRPr="00314DFE">
        <w:rPr>
          <w:rFonts w:asciiTheme="minorHAnsi" w:hAnsiTheme="minorHAnsi" w:cstheme="minorHAnsi"/>
        </w:rPr>
        <w:t xml:space="preserve"> </w:t>
      </w:r>
      <w:r w:rsidR="00042038" w:rsidRPr="00314DFE">
        <w:rPr>
          <w:rFonts w:asciiTheme="minorHAnsi" w:hAnsiTheme="minorHAnsi" w:cstheme="minorHAnsi"/>
        </w:rPr>
        <w:t>określonymi w SWZ:</w:t>
      </w:r>
    </w:p>
    <w:p w14:paraId="0DDD6456" w14:textId="2B903C13" w:rsidR="00DE29B7" w:rsidRPr="00431875" w:rsidRDefault="00042038" w:rsidP="00247B53">
      <w:pPr>
        <w:pStyle w:val="Akapitzlist"/>
        <w:numPr>
          <w:ilvl w:val="0"/>
          <w:numId w:val="19"/>
        </w:numPr>
        <w:spacing w:after="0" w:line="300" w:lineRule="auto"/>
        <w:ind w:left="567" w:hanging="283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14DFE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Oświadczamy, iż o</w:t>
      </w:r>
      <w:r w:rsidRPr="00314DFE">
        <w:rPr>
          <w:rFonts w:asciiTheme="minorHAnsi" w:hAnsiTheme="minorHAnsi" w:cstheme="minorHAnsi"/>
          <w:b/>
          <w:bCs/>
          <w:sz w:val="22"/>
          <w:szCs w:val="22"/>
        </w:rPr>
        <w:t>ferujemy wykonanie przedmiotu zamówienia za cenę</w:t>
      </w:r>
      <w:r w:rsidR="00DE29B7" w:rsidRPr="00314DFE">
        <w:rPr>
          <w:rFonts w:asciiTheme="minorHAnsi" w:hAnsiTheme="minorHAnsi" w:cstheme="minorHAnsi"/>
          <w:b/>
          <w:bCs/>
          <w:sz w:val="22"/>
          <w:szCs w:val="22"/>
        </w:rPr>
        <w:t xml:space="preserve"> ……………</w:t>
      </w:r>
      <w:r w:rsidR="00C55786">
        <w:rPr>
          <w:rFonts w:asciiTheme="minorHAnsi" w:hAnsiTheme="minorHAnsi" w:cstheme="minorHAnsi"/>
          <w:b/>
          <w:bCs/>
          <w:sz w:val="22"/>
          <w:szCs w:val="22"/>
        </w:rPr>
        <w:t>………..</w:t>
      </w:r>
      <w:r w:rsidR="00DE29B7" w:rsidRPr="00314DFE">
        <w:rPr>
          <w:rFonts w:asciiTheme="minorHAnsi" w:hAnsiTheme="minorHAnsi" w:cstheme="minorHAnsi"/>
          <w:b/>
          <w:bCs/>
          <w:sz w:val="22"/>
          <w:szCs w:val="22"/>
        </w:rPr>
        <w:t>………. zł brutto</w:t>
      </w:r>
      <w:r w:rsidR="002B26C9">
        <w:rPr>
          <w:rFonts w:asciiTheme="minorHAnsi" w:hAnsiTheme="minorHAnsi" w:cstheme="minorHAnsi"/>
          <w:b/>
          <w:bCs/>
          <w:sz w:val="22"/>
          <w:szCs w:val="22"/>
        </w:rPr>
        <w:t xml:space="preserve"> (w tym ……………. % Vat tj. ………………………………… netto)</w:t>
      </w:r>
      <w:r w:rsidR="00DE29B7" w:rsidRPr="00314DFE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3275E19" w14:textId="63C74E65" w:rsidR="00431875" w:rsidRDefault="00431875" w:rsidP="00247B53">
      <w:pPr>
        <w:pStyle w:val="Akapitzlist"/>
        <w:numPr>
          <w:ilvl w:val="0"/>
          <w:numId w:val="19"/>
        </w:numPr>
        <w:spacing w:after="0" w:line="300" w:lineRule="auto"/>
        <w:ind w:left="567" w:hanging="283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Oferowany przez </w:t>
      </w:r>
      <w:r w:rsidR="000627CC">
        <w:rPr>
          <w:rFonts w:asciiTheme="minorHAnsi" w:hAnsiTheme="minorHAnsi" w:cstheme="minorHAnsi"/>
          <w:sz w:val="22"/>
          <w:szCs w:val="22"/>
          <w:lang w:eastAsia="ar-SA"/>
        </w:rPr>
        <w:t>n</w:t>
      </w:r>
      <w:r>
        <w:rPr>
          <w:rFonts w:asciiTheme="minorHAnsi" w:hAnsiTheme="minorHAnsi" w:cstheme="minorHAnsi"/>
          <w:sz w:val="22"/>
          <w:szCs w:val="22"/>
          <w:lang w:eastAsia="ar-SA"/>
        </w:rPr>
        <w:t>as samochód dostawczy z przestrzenią pasażerską:</w:t>
      </w:r>
    </w:p>
    <w:p w14:paraId="1BC9C978" w14:textId="0C5853CD" w:rsidR="00431875" w:rsidRDefault="009F55C9" w:rsidP="00431875">
      <w:pPr>
        <w:pStyle w:val="Akapitzlist"/>
        <w:numPr>
          <w:ilvl w:val="0"/>
          <w:numId w:val="79"/>
        </w:numPr>
        <w:spacing w:after="0" w:line="30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m</w:t>
      </w:r>
      <w:r w:rsidR="00431875" w:rsidRPr="00431875">
        <w:rPr>
          <w:rFonts w:asciiTheme="minorHAnsi" w:hAnsiTheme="minorHAnsi" w:cstheme="minorHAnsi"/>
          <w:sz w:val="22"/>
          <w:szCs w:val="22"/>
          <w:lang w:eastAsia="ar-SA"/>
        </w:rPr>
        <w:t>ark</w:t>
      </w:r>
      <w:r w:rsidR="003C56FF">
        <w:rPr>
          <w:rFonts w:asciiTheme="minorHAnsi" w:hAnsiTheme="minorHAnsi" w:cstheme="minorHAnsi"/>
          <w:sz w:val="22"/>
          <w:szCs w:val="22"/>
          <w:lang w:eastAsia="ar-SA"/>
        </w:rPr>
        <w:t>a:</w:t>
      </w:r>
      <w:r w:rsidR="00431875" w:rsidRPr="00431875">
        <w:rPr>
          <w:rFonts w:asciiTheme="minorHAnsi" w:hAnsiTheme="minorHAnsi" w:cstheme="minorHAnsi"/>
          <w:sz w:val="22"/>
          <w:szCs w:val="22"/>
          <w:lang w:eastAsia="ar-SA"/>
        </w:rPr>
        <w:t xml:space="preserve"> ………………………………………………….………, </w:t>
      </w:r>
    </w:p>
    <w:p w14:paraId="49AEB269" w14:textId="085505C8" w:rsidR="00431875" w:rsidRDefault="009F55C9" w:rsidP="00431875">
      <w:pPr>
        <w:pStyle w:val="Akapitzlist"/>
        <w:numPr>
          <w:ilvl w:val="0"/>
          <w:numId w:val="79"/>
        </w:numPr>
        <w:spacing w:after="0" w:line="30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m</w:t>
      </w:r>
      <w:r w:rsidR="00431875" w:rsidRPr="00431875">
        <w:rPr>
          <w:rFonts w:asciiTheme="minorHAnsi" w:hAnsiTheme="minorHAnsi" w:cstheme="minorHAnsi"/>
          <w:sz w:val="22"/>
          <w:szCs w:val="22"/>
          <w:lang w:eastAsia="ar-SA"/>
        </w:rPr>
        <w:t>odel</w:t>
      </w:r>
      <w:r w:rsidR="003C56FF">
        <w:rPr>
          <w:rFonts w:asciiTheme="minorHAnsi" w:hAnsiTheme="minorHAnsi" w:cstheme="minorHAnsi"/>
          <w:sz w:val="22"/>
          <w:szCs w:val="22"/>
          <w:lang w:eastAsia="ar-SA"/>
        </w:rPr>
        <w:t>:</w:t>
      </w:r>
      <w:r w:rsidR="00431875" w:rsidRPr="00431875">
        <w:rPr>
          <w:rFonts w:asciiTheme="minorHAnsi" w:hAnsiTheme="minorHAnsi" w:cstheme="minorHAnsi"/>
          <w:sz w:val="22"/>
          <w:szCs w:val="22"/>
          <w:lang w:eastAsia="ar-SA"/>
        </w:rPr>
        <w:t xml:space="preserve"> ................................................</w:t>
      </w:r>
      <w:r>
        <w:rPr>
          <w:rFonts w:asciiTheme="minorHAnsi" w:hAnsiTheme="minorHAnsi" w:cstheme="minorHAnsi"/>
          <w:sz w:val="22"/>
          <w:szCs w:val="22"/>
          <w:lang w:eastAsia="ar-SA"/>
        </w:rPr>
        <w:t>............</w:t>
      </w:r>
      <w:r w:rsidR="00431875" w:rsidRPr="00431875">
        <w:rPr>
          <w:rFonts w:asciiTheme="minorHAnsi" w:hAnsiTheme="minorHAnsi" w:cstheme="minorHAnsi"/>
          <w:sz w:val="22"/>
          <w:szCs w:val="22"/>
          <w:lang w:eastAsia="ar-SA"/>
        </w:rPr>
        <w:t xml:space="preserve">., </w:t>
      </w:r>
    </w:p>
    <w:p w14:paraId="598834CF" w14:textId="5E780CBA" w:rsidR="00431875" w:rsidRPr="00314DFE" w:rsidRDefault="00431875" w:rsidP="00431875">
      <w:pPr>
        <w:pStyle w:val="Akapitzlist"/>
        <w:numPr>
          <w:ilvl w:val="0"/>
          <w:numId w:val="79"/>
        </w:numPr>
        <w:spacing w:after="0" w:line="30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31875">
        <w:rPr>
          <w:rFonts w:asciiTheme="minorHAnsi" w:hAnsiTheme="minorHAnsi" w:cstheme="minorHAnsi"/>
          <w:sz w:val="22"/>
          <w:szCs w:val="22"/>
          <w:lang w:eastAsia="ar-SA"/>
        </w:rPr>
        <w:t>rok produkcji</w:t>
      </w:r>
      <w:r w:rsidR="003C56FF">
        <w:rPr>
          <w:rFonts w:asciiTheme="minorHAnsi" w:hAnsiTheme="minorHAnsi" w:cstheme="minorHAnsi"/>
          <w:sz w:val="22"/>
          <w:szCs w:val="22"/>
          <w:lang w:eastAsia="ar-SA"/>
        </w:rPr>
        <w:t>:</w:t>
      </w:r>
      <w:r w:rsidRPr="00431875">
        <w:rPr>
          <w:rFonts w:asciiTheme="minorHAnsi" w:hAnsiTheme="minorHAnsi" w:cstheme="minorHAnsi"/>
          <w:sz w:val="22"/>
          <w:szCs w:val="22"/>
          <w:lang w:eastAsia="ar-SA"/>
        </w:rPr>
        <w:t xml:space="preserve"> ………</w:t>
      </w:r>
      <w:r w:rsidR="009F55C9">
        <w:rPr>
          <w:rFonts w:asciiTheme="minorHAnsi" w:hAnsiTheme="minorHAnsi" w:cstheme="minorHAnsi"/>
          <w:sz w:val="22"/>
          <w:szCs w:val="22"/>
          <w:lang w:eastAsia="ar-SA"/>
        </w:rPr>
        <w:t>……</w:t>
      </w:r>
      <w:r w:rsidRPr="00431875">
        <w:rPr>
          <w:rFonts w:asciiTheme="minorHAnsi" w:hAnsiTheme="minorHAnsi" w:cstheme="minorHAnsi"/>
          <w:sz w:val="22"/>
          <w:szCs w:val="22"/>
          <w:lang w:eastAsia="ar-SA"/>
        </w:rPr>
        <w:t>…..</w:t>
      </w:r>
      <w:r w:rsidR="003C56FF">
        <w:rPr>
          <w:rFonts w:asciiTheme="minorHAnsi" w:hAnsiTheme="minorHAnsi" w:cstheme="minorHAnsi"/>
          <w:sz w:val="22"/>
          <w:szCs w:val="22"/>
          <w:lang w:eastAsia="ar-SA"/>
        </w:rPr>
        <w:t xml:space="preserve"> .</w:t>
      </w:r>
    </w:p>
    <w:p w14:paraId="1FB52950" w14:textId="2A077AEE" w:rsidR="003E3A97" w:rsidRDefault="003E3A97" w:rsidP="00247B53">
      <w:pPr>
        <w:pStyle w:val="Akapitzlist"/>
        <w:numPr>
          <w:ilvl w:val="0"/>
          <w:numId w:val="19"/>
        </w:numPr>
        <w:spacing w:after="0" w:line="300" w:lineRule="auto"/>
        <w:ind w:left="568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E3A97">
        <w:rPr>
          <w:rFonts w:asciiTheme="minorHAnsi" w:hAnsiTheme="minorHAnsi" w:cstheme="minorHAnsi"/>
          <w:sz w:val="22"/>
          <w:szCs w:val="22"/>
          <w:lang w:eastAsia="ar-SA"/>
        </w:rPr>
        <w:t>Powyższa wartość oferty została wyliczona według zasad określonych w pkt XI SWZ.</w:t>
      </w:r>
    </w:p>
    <w:p w14:paraId="791A3179" w14:textId="5A4838BA" w:rsidR="00727EBF" w:rsidRPr="00C55786" w:rsidRDefault="00042038" w:rsidP="00247B53">
      <w:pPr>
        <w:pStyle w:val="Akapitzlist"/>
        <w:numPr>
          <w:ilvl w:val="0"/>
          <w:numId w:val="19"/>
        </w:numPr>
        <w:spacing w:after="0" w:line="300" w:lineRule="auto"/>
        <w:ind w:left="568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14DFE">
        <w:rPr>
          <w:rFonts w:asciiTheme="minorHAnsi" w:hAnsiTheme="minorHAnsi" w:cstheme="minorHAnsi"/>
          <w:sz w:val="22"/>
          <w:szCs w:val="22"/>
          <w:lang w:eastAsia="ar-SA"/>
        </w:rPr>
        <w:t>Oświadczamy, że w cenie naszej oferty zostały uwzględnione wszelkie koszty wykonania zamówienia</w:t>
      </w:r>
      <w:r w:rsidR="00B51A5F" w:rsidRPr="00314DFE">
        <w:rPr>
          <w:rFonts w:asciiTheme="minorHAnsi" w:hAnsiTheme="minorHAnsi" w:cstheme="minorHAnsi"/>
          <w:sz w:val="22"/>
          <w:szCs w:val="22"/>
        </w:rPr>
        <w:t xml:space="preserve">, </w:t>
      </w:r>
      <w:r w:rsidR="00B51A5F" w:rsidRPr="00314DFE"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>w tym koszt transportu i wyładunku produktów.</w:t>
      </w:r>
    </w:p>
    <w:p w14:paraId="2D2BB376" w14:textId="399275B1" w:rsidR="00D0620D" w:rsidRPr="001B5B69" w:rsidRDefault="00D0620D" w:rsidP="00247B53">
      <w:pPr>
        <w:pStyle w:val="Akapitzlist"/>
        <w:numPr>
          <w:ilvl w:val="0"/>
          <w:numId w:val="19"/>
        </w:numPr>
        <w:spacing w:after="0" w:line="300" w:lineRule="auto"/>
        <w:ind w:left="568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1B5B69">
        <w:rPr>
          <w:rFonts w:asciiTheme="minorHAnsi" w:hAnsiTheme="minorHAnsi" w:cstheme="minorHAnsi"/>
          <w:b/>
          <w:bCs/>
          <w:sz w:val="22"/>
          <w:szCs w:val="22"/>
        </w:rPr>
        <w:t>Oferowany okres gwarancji: …</w:t>
      </w:r>
      <w:r w:rsidR="00C55786" w:rsidRPr="001B5B69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1B5B69">
        <w:rPr>
          <w:rFonts w:asciiTheme="minorHAnsi" w:hAnsiTheme="minorHAnsi" w:cstheme="minorHAnsi"/>
          <w:b/>
          <w:bCs/>
          <w:sz w:val="22"/>
          <w:szCs w:val="22"/>
        </w:rPr>
        <w:t>…….. miesięcy.</w:t>
      </w:r>
    </w:p>
    <w:p w14:paraId="08C7769C" w14:textId="2F143BE1" w:rsidR="00C55786" w:rsidRPr="001B5B69" w:rsidRDefault="00C55786" w:rsidP="00247B53">
      <w:pPr>
        <w:pStyle w:val="Akapitzlist"/>
        <w:numPr>
          <w:ilvl w:val="0"/>
          <w:numId w:val="19"/>
        </w:numPr>
        <w:spacing w:after="0" w:line="300" w:lineRule="auto"/>
        <w:ind w:left="568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1B5B69">
        <w:rPr>
          <w:rFonts w:asciiTheme="minorHAnsi" w:hAnsiTheme="minorHAnsi" w:cstheme="minorHAnsi"/>
          <w:b/>
          <w:bCs/>
          <w:sz w:val="22"/>
          <w:szCs w:val="22"/>
        </w:rPr>
        <w:t xml:space="preserve">Oferowany </w:t>
      </w:r>
      <w:r w:rsidR="007A5C9C">
        <w:rPr>
          <w:rFonts w:asciiTheme="minorHAnsi" w:hAnsiTheme="minorHAnsi" w:cstheme="minorHAnsi"/>
          <w:b/>
          <w:bCs/>
          <w:sz w:val="22"/>
          <w:szCs w:val="22"/>
        </w:rPr>
        <w:t>rodzaj silnika</w:t>
      </w:r>
      <w:r w:rsidRPr="001B5B69">
        <w:rPr>
          <w:rFonts w:asciiTheme="minorHAnsi" w:hAnsiTheme="minorHAnsi" w:cstheme="minorHAnsi"/>
          <w:b/>
          <w:bCs/>
          <w:sz w:val="22"/>
          <w:szCs w:val="22"/>
        </w:rPr>
        <w:t xml:space="preserve"> samochodu: ………………………………………</w:t>
      </w:r>
      <w:r w:rsidR="007A5C9C">
        <w:rPr>
          <w:rFonts w:asciiTheme="minorHAnsi" w:hAnsiTheme="minorHAnsi" w:cstheme="minorHAnsi"/>
          <w:b/>
          <w:bCs/>
          <w:sz w:val="22"/>
          <w:szCs w:val="22"/>
        </w:rPr>
        <w:t>..</w:t>
      </w:r>
      <w:r w:rsidRPr="001B5B69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………………………………………. .</w:t>
      </w:r>
    </w:p>
    <w:p w14:paraId="53BB4B8F" w14:textId="6F81A7E7" w:rsidR="00262AC6" w:rsidRDefault="00262AC6" w:rsidP="00247B53">
      <w:pPr>
        <w:pStyle w:val="Akapitzlist"/>
        <w:numPr>
          <w:ilvl w:val="0"/>
          <w:numId w:val="19"/>
        </w:numPr>
        <w:tabs>
          <w:tab w:val="left" w:pos="4860"/>
          <w:tab w:val="left" w:pos="9072"/>
        </w:tabs>
        <w:spacing w:after="0" w:line="300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Oświadczamy, że </w:t>
      </w:r>
      <w:r w:rsidRPr="00262AC6">
        <w:rPr>
          <w:rFonts w:asciiTheme="minorHAnsi" w:hAnsiTheme="minorHAnsi" w:cstheme="minorHAnsi"/>
          <w:sz w:val="22"/>
          <w:szCs w:val="22"/>
        </w:rPr>
        <w:t>zaoferowany produkt (samochód dostawczy z przestrzenią pasażerską) posiada wszystkie wymagane atesty oraz spełnia wymagania ustawodawstwa prawa o ruchu drogowym i kodeksie drogowym.</w:t>
      </w:r>
    </w:p>
    <w:p w14:paraId="7CE8EB69" w14:textId="4A846248" w:rsidR="00727EBF" w:rsidRPr="00314DFE" w:rsidRDefault="00042038" w:rsidP="00247B53">
      <w:pPr>
        <w:pStyle w:val="Akapitzlist"/>
        <w:numPr>
          <w:ilvl w:val="0"/>
          <w:numId w:val="19"/>
        </w:numPr>
        <w:tabs>
          <w:tab w:val="left" w:pos="4860"/>
          <w:tab w:val="left" w:pos="9072"/>
        </w:tabs>
        <w:spacing w:after="0" w:line="300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314DFE">
        <w:rPr>
          <w:rFonts w:asciiTheme="minorHAnsi" w:hAnsiTheme="minorHAnsi" w:cstheme="minorHAnsi"/>
          <w:sz w:val="22"/>
          <w:szCs w:val="22"/>
          <w:lang w:eastAsia="pl-PL"/>
        </w:rPr>
        <w:t xml:space="preserve">Oświadczamy, że zapoznaliśmy się z treścią </w:t>
      </w:r>
      <w:r w:rsidR="00D70B77" w:rsidRPr="00314DFE">
        <w:rPr>
          <w:rFonts w:asciiTheme="minorHAnsi" w:hAnsiTheme="minorHAnsi" w:cstheme="minorHAnsi"/>
          <w:sz w:val="22"/>
          <w:szCs w:val="22"/>
          <w:lang w:eastAsia="pl-PL"/>
        </w:rPr>
        <w:t>s</w:t>
      </w:r>
      <w:r w:rsidR="00291357" w:rsidRPr="00314DFE">
        <w:rPr>
          <w:rFonts w:asciiTheme="minorHAnsi" w:hAnsiTheme="minorHAnsi" w:cstheme="minorHAnsi"/>
          <w:sz w:val="22"/>
          <w:szCs w:val="22"/>
          <w:lang w:eastAsia="pl-PL"/>
        </w:rPr>
        <w:t xml:space="preserve">pecyfikacji </w:t>
      </w:r>
      <w:r w:rsidR="00D70B77" w:rsidRPr="00314DFE">
        <w:rPr>
          <w:rFonts w:asciiTheme="minorHAnsi" w:hAnsiTheme="minorHAnsi" w:cstheme="minorHAnsi"/>
          <w:sz w:val="22"/>
          <w:szCs w:val="22"/>
          <w:lang w:eastAsia="pl-PL"/>
        </w:rPr>
        <w:t>w</w:t>
      </w:r>
      <w:r w:rsidR="00291357" w:rsidRPr="00314DFE">
        <w:rPr>
          <w:rFonts w:asciiTheme="minorHAnsi" w:hAnsiTheme="minorHAnsi" w:cstheme="minorHAnsi"/>
          <w:sz w:val="22"/>
          <w:szCs w:val="22"/>
          <w:lang w:eastAsia="pl-PL"/>
        </w:rPr>
        <w:t xml:space="preserve">arunków </w:t>
      </w:r>
      <w:r w:rsidR="00D70B77" w:rsidRPr="00314DFE">
        <w:rPr>
          <w:rFonts w:asciiTheme="minorHAnsi" w:hAnsiTheme="minorHAnsi" w:cstheme="minorHAnsi"/>
          <w:sz w:val="22"/>
          <w:szCs w:val="22"/>
          <w:lang w:eastAsia="pl-PL"/>
        </w:rPr>
        <w:t>z</w:t>
      </w:r>
      <w:r w:rsidR="00291357" w:rsidRPr="00314DFE">
        <w:rPr>
          <w:rFonts w:asciiTheme="minorHAnsi" w:hAnsiTheme="minorHAnsi" w:cstheme="minorHAnsi"/>
          <w:sz w:val="22"/>
          <w:szCs w:val="22"/>
          <w:lang w:eastAsia="pl-PL"/>
        </w:rPr>
        <w:t>amówienia</w:t>
      </w:r>
      <w:r w:rsidRPr="00314DFE">
        <w:rPr>
          <w:rFonts w:asciiTheme="minorHAnsi" w:hAnsiTheme="minorHAnsi" w:cstheme="minorHAnsi"/>
          <w:sz w:val="22"/>
          <w:szCs w:val="22"/>
          <w:lang w:eastAsia="pl-PL"/>
        </w:rPr>
        <w:t xml:space="preserve"> oraz akceptujemy </w:t>
      </w:r>
      <w:r w:rsidR="00291357" w:rsidRPr="00314DFE">
        <w:rPr>
          <w:rFonts w:asciiTheme="minorHAnsi" w:hAnsiTheme="minorHAnsi" w:cstheme="minorHAnsi"/>
          <w:sz w:val="22"/>
          <w:szCs w:val="22"/>
          <w:lang w:eastAsia="pl-PL"/>
        </w:rPr>
        <w:t xml:space="preserve">wszystkie </w:t>
      </w:r>
      <w:r w:rsidRPr="00314DFE">
        <w:rPr>
          <w:rFonts w:asciiTheme="minorHAnsi" w:hAnsiTheme="minorHAnsi" w:cstheme="minorHAnsi"/>
          <w:sz w:val="22"/>
          <w:szCs w:val="22"/>
          <w:lang w:eastAsia="pl-PL"/>
        </w:rPr>
        <w:t xml:space="preserve">warunki w niej zawarte i nie wnosimy do nich zastrzeżeń, w szczególności zapoznaliśmy się z </w:t>
      </w:r>
      <w:r w:rsidR="00262ED0" w:rsidRPr="00314DFE">
        <w:rPr>
          <w:rFonts w:asciiTheme="minorHAnsi" w:hAnsiTheme="minorHAnsi" w:cstheme="minorHAnsi"/>
          <w:sz w:val="22"/>
          <w:szCs w:val="22"/>
          <w:u w:val="single"/>
          <w:lang w:eastAsia="pl-PL"/>
        </w:rPr>
        <w:t>p</w:t>
      </w:r>
      <w:r w:rsidR="00291357" w:rsidRPr="00314DFE">
        <w:rPr>
          <w:rFonts w:asciiTheme="minorHAnsi" w:hAnsiTheme="minorHAnsi" w:cstheme="minorHAnsi"/>
          <w:sz w:val="22"/>
          <w:szCs w:val="22"/>
          <w:u w:val="single"/>
          <w:lang w:eastAsia="pl-PL"/>
        </w:rPr>
        <w:t xml:space="preserve">rojektowanymi </w:t>
      </w:r>
      <w:r w:rsidR="00692F40" w:rsidRPr="00314DFE">
        <w:rPr>
          <w:rFonts w:asciiTheme="minorHAnsi" w:hAnsiTheme="minorHAnsi" w:cstheme="minorHAnsi"/>
          <w:sz w:val="22"/>
          <w:szCs w:val="22"/>
          <w:u w:val="single"/>
          <w:lang w:eastAsia="pl-PL"/>
        </w:rPr>
        <w:t>p</w:t>
      </w:r>
      <w:r w:rsidR="00291357" w:rsidRPr="00314DFE">
        <w:rPr>
          <w:rFonts w:asciiTheme="minorHAnsi" w:hAnsiTheme="minorHAnsi" w:cstheme="minorHAnsi"/>
          <w:sz w:val="22"/>
          <w:szCs w:val="22"/>
          <w:u w:val="single"/>
          <w:lang w:eastAsia="pl-PL"/>
        </w:rPr>
        <w:t xml:space="preserve">ostanowieniami </w:t>
      </w:r>
      <w:r w:rsidR="00692F40" w:rsidRPr="00314DFE">
        <w:rPr>
          <w:rFonts w:asciiTheme="minorHAnsi" w:hAnsiTheme="minorHAnsi" w:cstheme="minorHAnsi"/>
          <w:sz w:val="22"/>
          <w:szCs w:val="22"/>
          <w:u w:val="single"/>
          <w:lang w:eastAsia="pl-PL"/>
        </w:rPr>
        <w:t>u</w:t>
      </w:r>
      <w:r w:rsidR="00291357" w:rsidRPr="00314DFE">
        <w:rPr>
          <w:rFonts w:asciiTheme="minorHAnsi" w:hAnsiTheme="minorHAnsi" w:cstheme="minorHAnsi"/>
          <w:sz w:val="22"/>
          <w:szCs w:val="22"/>
          <w:u w:val="single"/>
          <w:lang w:eastAsia="pl-PL"/>
        </w:rPr>
        <w:t>mowy</w:t>
      </w:r>
      <w:r w:rsidRPr="00314DFE">
        <w:rPr>
          <w:rFonts w:asciiTheme="minorHAnsi" w:hAnsiTheme="minorHAnsi" w:cstheme="minorHAnsi"/>
          <w:sz w:val="22"/>
          <w:szCs w:val="22"/>
          <w:u w:val="single"/>
          <w:lang w:eastAsia="pl-PL"/>
        </w:rPr>
        <w:t xml:space="preserve"> (załącznik nr 4 do</w:t>
      </w:r>
      <w:r w:rsidR="002F45D3" w:rsidRPr="00314DFE">
        <w:rPr>
          <w:rFonts w:asciiTheme="minorHAnsi" w:hAnsiTheme="minorHAnsi" w:cstheme="minorHAnsi"/>
          <w:sz w:val="22"/>
          <w:szCs w:val="22"/>
          <w:u w:val="single"/>
          <w:lang w:eastAsia="pl-PL"/>
        </w:rPr>
        <w:t xml:space="preserve"> </w:t>
      </w:r>
      <w:r w:rsidRPr="00314DFE">
        <w:rPr>
          <w:rFonts w:asciiTheme="minorHAnsi" w:hAnsiTheme="minorHAnsi" w:cstheme="minorHAnsi"/>
          <w:sz w:val="22"/>
          <w:szCs w:val="22"/>
          <w:u w:val="single"/>
          <w:lang w:eastAsia="pl-PL"/>
        </w:rPr>
        <w:t>SWZ)</w:t>
      </w:r>
      <w:r w:rsidRPr="00314DFE">
        <w:rPr>
          <w:rFonts w:asciiTheme="minorHAnsi" w:hAnsiTheme="minorHAnsi" w:cstheme="minorHAnsi"/>
          <w:sz w:val="22"/>
          <w:szCs w:val="22"/>
          <w:lang w:eastAsia="pl-PL"/>
        </w:rPr>
        <w:t xml:space="preserve"> i akceptujemy wszystkie postanowienia w nich zawarte</w:t>
      </w:r>
      <w:r w:rsidR="006B0DEC" w:rsidRPr="00314DFE">
        <w:rPr>
          <w:rFonts w:asciiTheme="minorHAnsi" w:hAnsiTheme="minorHAnsi" w:cstheme="minorHAnsi"/>
          <w:sz w:val="22"/>
          <w:szCs w:val="22"/>
          <w:lang w:eastAsia="pl-PL"/>
        </w:rPr>
        <w:t xml:space="preserve"> a zamówienie wykonamy zgodnie z opisem przedmiotu zamówienia zawartym w SWZ.</w:t>
      </w:r>
    </w:p>
    <w:p w14:paraId="0E9C1BA6" w14:textId="6087ABA1" w:rsidR="00727EBF" w:rsidRPr="00314DFE" w:rsidRDefault="006B0DEC" w:rsidP="00247B53">
      <w:pPr>
        <w:pStyle w:val="Akapitzlist"/>
        <w:numPr>
          <w:ilvl w:val="0"/>
          <w:numId w:val="19"/>
        </w:numPr>
        <w:tabs>
          <w:tab w:val="left" w:pos="4860"/>
          <w:tab w:val="left" w:pos="9072"/>
        </w:tabs>
        <w:spacing w:after="0" w:line="30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14DFE">
        <w:rPr>
          <w:rFonts w:asciiTheme="minorHAnsi" w:hAnsiTheme="minorHAnsi" w:cstheme="minorHAnsi"/>
          <w:sz w:val="22"/>
          <w:szCs w:val="22"/>
        </w:rPr>
        <w:lastRenderedPageBreak/>
        <w:t xml:space="preserve">Oświadczamy, że jesteśmy związani niniejszą ofertą od dnia upływu terminu składania ofert do dnia </w:t>
      </w:r>
      <w:r w:rsidR="007A5C9C">
        <w:rPr>
          <w:rFonts w:asciiTheme="minorHAnsi" w:hAnsiTheme="minorHAnsi" w:cstheme="minorHAnsi"/>
          <w:sz w:val="22"/>
          <w:szCs w:val="22"/>
        </w:rPr>
        <w:t>31</w:t>
      </w:r>
      <w:r w:rsidR="00D325BA">
        <w:rPr>
          <w:rFonts w:asciiTheme="minorHAnsi" w:hAnsiTheme="minorHAnsi" w:cstheme="minorHAnsi"/>
          <w:sz w:val="22"/>
          <w:szCs w:val="22"/>
        </w:rPr>
        <w:t>.08.</w:t>
      </w:r>
      <w:r w:rsidR="001C5C7B" w:rsidRPr="00BE5C13">
        <w:rPr>
          <w:rFonts w:asciiTheme="minorHAnsi" w:hAnsiTheme="minorHAnsi" w:cstheme="minorHAnsi"/>
          <w:sz w:val="22"/>
          <w:szCs w:val="22"/>
        </w:rPr>
        <w:t>202</w:t>
      </w:r>
      <w:r w:rsidR="003E3A97">
        <w:rPr>
          <w:rFonts w:asciiTheme="minorHAnsi" w:hAnsiTheme="minorHAnsi" w:cstheme="minorHAnsi"/>
          <w:sz w:val="22"/>
          <w:szCs w:val="22"/>
        </w:rPr>
        <w:t>3</w:t>
      </w:r>
      <w:r w:rsidR="001C5C7B" w:rsidRPr="00BE5C13">
        <w:rPr>
          <w:rFonts w:asciiTheme="minorHAnsi" w:hAnsiTheme="minorHAnsi" w:cstheme="minorHAnsi"/>
          <w:sz w:val="22"/>
          <w:szCs w:val="22"/>
        </w:rPr>
        <w:t>r.</w:t>
      </w:r>
    </w:p>
    <w:p w14:paraId="15DD7690" w14:textId="14C98BF3" w:rsidR="00727EBF" w:rsidRPr="00314DFE" w:rsidRDefault="00042038" w:rsidP="00247B53">
      <w:pPr>
        <w:pStyle w:val="Akapitzlist"/>
        <w:numPr>
          <w:ilvl w:val="0"/>
          <w:numId w:val="19"/>
        </w:numPr>
        <w:tabs>
          <w:tab w:val="left" w:pos="4860"/>
          <w:tab w:val="left" w:pos="9072"/>
        </w:tabs>
        <w:spacing w:after="0" w:line="30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14DFE">
        <w:rPr>
          <w:rFonts w:asciiTheme="minorHAnsi" w:hAnsiTheme="minorHAnsi" w:cstheme="minorHAnsi"/>
          <w:sz w:val="22"/>
          <w:szCs w:val="22"/>
        </w:rPr>
        <w:t xml:space="preserve">W przypadku wyboru naszej oferty, w okresie jej związania, zobowiązujemy się do zawarcia umowy w miejscu i terminie wskazanym przez Zamawiającego. </w:t>
      </w:r>
      <w:r w:rsidR="004009D2" w:rsidRPr="00314DFE">
        <w:rPr>
          <w:rFonts w:asciiTheme="minorHAnsi" w:hAnsiTheme="minorHAnsi" w:cstheme="minorHAnsi"/>
          <w:sz w:val="22"/>
          <w:szCs w:val="22"/>
        </w:rPr>
        <w:t>Nie zawarcie</w:t>
      </w:r>
      <w:r w:rsidRPr="00314DFE">
        <w:rPr>
          <w:rFonts w:asciiTheme="minorHAnsi" w:hAnsiTheme="minorHAnsi" w:cstheme="minorHAnsi"/>
          <w:sz w:val="22"/>
          <w:szCs w:val="22"/>
        </w:rPr>
        <w:t xml:space="preserve"> przez nas umowy w terminie wyznaczonym przez Zamawiającego należy traktować jako uchylenie się od zawarcia umowy.</w:t>
      </w:r>
    </w:p>
    <w:p w14:paraId="6C1A422F" w14:textId="46FC73F3" w:rsidR="00727EBF" w:rsidRPr="00314DFE" w:rsidRDefault="00042038" w:rsidP="000627CC">
      <w:pPr>
        <w:pStyle w:val="Akapitzlist"/>
        <w:numPr>
          <w:ilvl w:val="0"/>
          <w:numId w:val="19"/>
        </w:numPr>
        <w:tabs>
          <w:tab w:val="left" w:pos="4860"/>
          <w:tab w:val="left" w:pos="9072"/>
        </w:tabs>
        <w:spacing w:after="0" w:line="300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14DFE">
        <w:rPr>
          <w:rFonts w:asciiTheme="minorHAnsi" w:hAnsiTheme="minorHAnsi" w:cstheme="minorHAnsi"/>
          <w:sz w:val="22"/>
          <w:szCs w:val="22"/>
        </w:rPr>
        <w:t>Przedmiot niniejszego zamówienia realizować będziemy w terminie określonym w niniejszej SWZ.</w:t>
      </w:r>
    </w:p>
    <w:p w14:paraId="4669F70A" w14:textId="77777777" w:rsidR="00727EBF" w:rsidRPr="00314DFE" w:rsidRDefault="00042038" w:rsidP="000627CC">
      <w:pPr>
        <w:pStyle w:val="Akapitzlist"/>
        <w:numPr>
          <w:ilvl w:val="0"/>
          <w:numId w:val="19"/>
        </w:numPr>
        <w:tabs>
          <w:tab w:val="left" w:pos="4860"/>
          <w:tab w:val="left" w:pos="9072"/>
        </w:tabs>
        <w:spacing w:after="0" w:line="300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14DFE">
        <w:rPr>
          <w:rFonts w:asciiTheme="minorHAnsi" w:hAnsiTheme="minorHAnsi" w:cstheme="minorHAnsi"/>
          <w:sz w:val="22"/>
          <w:szCs w:val="22"/>
        </w:rPr>
        <w:t>Oświadczamy, że jesteśmy:</w:t>
      </w:r>
    </w:p>
    <w:p w14:paraId="6C02E94A" w14:textId="77777777" w:rsidR="003E3A97" w:rsidRPr="003E3A97" w:rsidRDefault="003E3A97" w:rsidP="003E3A97">
      <w:pPr>
        <w:spacing w:after="0" w:line="300" w:lineRule="auto"/>
        <w:ind w:left="993" w:hanging="284"/>
        <w:rPr>
          <w:rFonts w:asciiTheme="minorHAnsi" w:hAnsiTheme="minorHAnsi" w:cstheme="minorHAnsi"/>
        </w:rPr>
      </w:pPr>
      <w:r w:rsidRPr="003E3A97">
        <w:rPr>
          <w:rFonts w:asciiTheme="minorHAnsi" w:hAnsiTheme="minorHAnsi" w:cstheme="minorHAnsi"/>
        </w:rPr>
        <w:t>□ mikroprzedsiębiorstwem,</w:t>
      </w:r>
    </w:p>
    <w:p w14:paraId="46BCA4B5" w14:textId="77777777" w:rsidR="003E3A97" w:rsidRPr="003E3A97" w:rsidRDefault="003E3A97" w:rsidP="003E3A97">
      <w:pPr>
        <w:spacing w:after="0" w:line="300" w:lineRule="auto"/>
        <w:ind w:left="993" w:hanging="284"/>
        <w:rPr>
          <w:rFonts w:asciiTheme="minorHAnsi" w:hAnsiTheme="minorHAnsi" w:cstheme="minorHAnsi"/>
        </w:rPr>
      </w:pPr>
      <w:r w:rsidRPr="003E3A97">
        <w:rPr>
          <w:rFonts w:asciiTheme="minorHAnsi" w:hAnsiTheme="minorHAnsi" w:cstheme="minorHAnsi"/>
        </w:rPr>
        <w:t>□ małym przedsiębiorcą,</w:t>
      </w:r>
    </w:p>
    <w:p w14:paraId="4E079217" w14:textId="77777777" w:rsidR="003E3A97" w:rsidRPr="003E3A97" w:rsidRDefault="003E3A97" w:rsidP="003E3A97">
      <w:pPr>
        <w:spacing w:after="0" w:line="300" w:lineRule="auto"/>
        <w:ind w:left="993" w:hanging="284"/>
        <w:rPr>
          <w:rFonts w:asciiTheme="minorHAnsi" w:hAnsiTheme="minorHAnsi" w:cstheme="minorHAnsi"/>
        </w:rPr>
      </w:pPr>
      <w:r w:rsidRPr="003E3A97">
        <w:rPr>
          <w:rFonts w:asciiTheme="minorHAnsi" w:hAnsiTheme="minorHAnsi" w:cstheme="minorHAnsi"/>
        </w:rPr>
        <w:t>□ średnim przedsiębiorcą,</w:t>
      </w:r>
    </w:p>
    <w:p w14:paraId="137C4A22" w14:textId="77777777" w:rsidR="003E3A97" w:rsidRPr="003E3A97" w:rsidRDefault="003E3A97" w:rsidP="003E3A97">
      <w:pPr>
        <w:spacing w:after="0" w:line="300" w:lineRule="auto"/>
        <w:ind w:left="993" w:hanging="284"/>
        <w:rPr>
          <w:rFonts w:asciiTheme="minorHAnsi" w:hAnsiTheme="minorHAnsi" w:cstheme="minorHAnsi"/>
        </w:rPr>
      </w:pPr>
      <w:r w:rsidRPr="003E3A97">
        <w:rPr>
          <w:rFonts w:asciiTheme="minorHAnsi" w:hAnsiTheme="minorHAnsi" w:cstheme="minorHAnsi"/>
        </w:rPr>
        <w:t>□ pochodzimy z innego państwa członkowskiego Unii Europejskiej</w:t>
      </w:r>
    </w:p>
    <w:p w14:paraId="2B2989EF" w14:textId="77777777" w:rsidR="003E3A97" w:rsidRDefault="003E3A97" w:rsidP="003E3A97">
      <w:pPr>
        <w:spacing w:after="0" w:line="300" w:lineRule="auto"/>
        <w:ind w:left="993" w:hanging="284"/>
        <w:rPr>
          <w:rFonts w:asciiTheme="minorHAnsi" w:hAnsiTheme="minorHAnsi" w:cstheme="minorHAnsi"/>
        </w:rPr>
      </w:pPr>
      <w:r w:rsidRPr="003E3A97">
        <w:rPr>
          <w:rFonts w:asciiTheme="minorHAnsi" w:hAnsiTheme="minorHAnsi" w:cstheme="minorHAnsi"/>
        </w:rPr>
        <w:t>□ pochodzimy z innego państwa nie będącego członkiem Unii Europejskiej</w:t>
      </w:r>
    </w:p>
    <w:p w14:paraId="514EA6C1" w14:textId="5D1C8BBC" w:rsidR="00E73B26" w:rsidRPr="00314DFE" w:rsidRDefault="00042038" w:rsidP="003E3A97">
      <w:pPr>
        <w:spacing w:after="0" w:line="300" w:lineRule="auto"/>
        <w:ind w:left="993" w:hanging="284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</w:rPr>
        <w:t>□ żadne z powyższych</w:t>
      </w:r>
      <w:r w:rsidRPr="00314DFE">
        <w:rPr>
          <w:rStyle w:val="Zakotwiczenieprzypisudolnego"/>
          <w:rFonts w:asciiTheme="minorHAnsi" w:hAnsiTheme="minorHAnsi" w:cstheme="minorHAnsi"/>
        </w:rPr>
        <w:footnoteReference w:id="1"/>
      </w:r>
    </w:p>
    <w:p w14:paraId="51602AE1" w14:textId="5AC729D1" w:rsidR="00E73B26" w:rsidRPr="009F55C9" w:rsidRDefault="00E73B26" w:rsidP="000627CC">
      <w:pPr>
        <w:pStyle w:val="Akapitzlist"/>
        <w:numPr>
          <w:ilvl w:val="0"/>
          <w:numId w:val="19"/>
        </w:numPr>
        <w:tabs>
          <w:tab w:val="left" w:pos="567"/>
          <w:tab w:val="left" w:pos="9072"/>
        </w:tabs>
        <w:spacing w:after="0" w:line="300" w:lineRule="auto"/>
        <w:ind w:left="567" w:hanging="425"/>
        <w:jc w:val="both"/>
        <w:rPr>
          <w:rFonts w:asciiTheme="minorHAnsi" w:hAnsiTheme="minorHAnsi" w:cstheme="minorHAnsi"/>
          <w:lang w:eastAsia="pl-PL"/>
        </w:rPr>
      </w:pPr>
      <w:r w:rsidRPr="009F55C9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</w:t>
      </w:r>
      <w:r w:rsidRPr="00314DFE">
        <w:rPr>
          <w:rStyle w:val="Zakotwiczenieprzypisudolnego"/>
          <w:rFonts w:asciiTheme="minorHAnsi" w:hAnsiTheme="minorHAnsi" w:cstheme="minorHAnsi"/>
        </w:rPr>
        <w:footnoteReference w:id="2"/>
      </w:r>
      <w:r w:rsidRPr="009F55C9">
        <w:rPr>
          <w:rFonts w:asciiTheme="minorHAnsi" w:hAnsiTheme="minorHAnsi" w:cstheme="minorHAnsi"/>
          <w:lang w:eastAsia="pl-PL"/>
        </w:rPr>
        <w:t xml:space="preserve"> </w:t>
      </w:r>
      <w:r w:rsidRPr="009F55C9">
        <w:rPr>
          <w:rFonts w:asciiTheme="minorHAnsi" w:hAnsiTheme="minorHAnsi" w:cstheme="minorHAnsi"/>
          <w:sz w:val="22"/>
          <w:szCs w:val="22"/>
        </w:rPr>
        <w:t>wobec osób fizycznych, od których dane osobowe bezpośrednio lub pośrednio pozyskałem w celu ubiegania się o udzielenie zamówienia publicznego w niniejszym postępowaniu.</w:t>
      </w:r>
      <w:r w:rsidR="00F837E8" w:rsidRPr="009F55C9">
        <w:rPr>
          <w:rFonts w:asciiTheme="minorHAnsi" w:hAnsiTheme="minorHAnsi" w:cstheme="minorHAnsi"/>
          <w:vertAlign w:val="superscript"/>
          <w:lang w:eastAsia="pl-PL"/>
        </w:rPr>
        <w:t xml:space="preserve"> </w:t>
      </w:r>
    </w:p>
    <w:p w14:paraId="7159E1BC" w14:textId="77777777" w:rsidR="00727EBF" w:rsidRPr="00314DFE" w:rsidRDefault="00042038" w:rsidP="000627CC">
      <w:pPr>
        <w:numPr>
          <w:ilvl w:val="0"/>
          <w:numId w:val="19"/>
        </w:numPr>
        <w:tabs>
          <w:tab w:val="left" w:pos="567"/>
          <w:tab w:val="left" w:pos="9072"/>
        </w:tabs>
        <w:spacing w:after="0" w:line="300" w:lineRule="auto"/>
        <w:ind w:left="567" w:hanging="425"/>
        <w:jc w:val="both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>Oferta została złożona na ..............stronach</w:t>
      </w:r>
      <w:r w:rsidR="00E73B26" w:rsidRPr="00314DFE">
        <w:rPr>
          <w:rFonts w:asciiTheme="minorHAnsi" w:hAnsiTheme="minorHAnsi" w:cstheme="minorHAnsi"/>
          <w:lang w:eastAsia="pl-PL"/>
        </w:rPr>
        <w:t>.</w:t>
      </w:r>
    </w:p>
    <w:p w14:paraId="2035EDFF" w14:textId="77777777" w:rsidR="00727EBF" w:rsidRPr="00314DFE" w:rsidRDefault="00042038" w:rsidP="000627CC">
      <w:pPr>
        <w:numPr>
          <w:ilvl w:val="0"/>
          <w:numId w:val="19"/>
        </w:numPr>
        <w:tabs>
          <w:tab w:val="left" w:pos="567"/>
          <w:tab w:val="left" w:pos="9072"/>
        </w:tabs>
        <w:spacing w:after="0" w:line="300" w:lineRule="auto"/>
        <w:ind w:left="567" w:hanging="425"/>
        <w:jc w:val="both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>Integralną część oferty stanowią następujące dokumenty</w:t>
      </w:r>
      <w:r w:rsidR="004009D2" w:rsidRPr="00314DFE">
        <w:rPr>
          <w:rFonts w:asciiTheme="minorHAnsi" w:hAnsiTheme="minorHAnsi" w:cstheme="minorHAnsi"/>
          <w:vertAlign w:val="superscript"/>
          <w:lang w:eastAsia="pl-PL"/>
        </w:rPr>
        <w:t>.</w:t>
      </w:r>
    </w:p>
    <w:p w14:paraId="4FF81D7D" w14:textId="35DA60D4" w:rsidR="00727EBF" w:rsidRPr="00314DFE" w:rsidRDefault="003F4554" w:rsidP="007D2AF4">
      <w:pPr>
        <w:tabs>
          <w:tab w:val="left" w:pos="9072"/>
        </w:tabs>
        <w:suppressAutoHyphens/>
        <w:spacing w:after="0" w:line="300" w:lineRule="auto"/>
        <w:ind w:left="567"/>
        <w:jc w:val="both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>…</w:t>
      </w:r>
      <w:r w:rsidR="00042038" w:rsidRPr="00314DFE">
        <w:rPr>
          <w:rFonts w:asciiTheme="minorHAnsi" w:hAnsiTheme="minorHAnsi" w:cstheme="minorHAnsi"/>
          <w:lang w:eastAsia="pl-PL"/>
        </w:rPr>
        <w:t>.........................................................................................................</w:t>
      </w:r>
    </w:p>
    <w:p w14:paraId="7593257C" w14:textId="5FC51104" w:rsidR="00F36840" w:rsidRPr="00ED0920" w:rsidRDefault="003F4554" w:rsidP="00262AC6">
      <w:pPr>
        <w:tabs>
          <w:tab w:val="left" w:pos="9072"/>
        </w:tabs>
        <w:suppressAutoHyphens/>
        <w:spacing w:after="0" w:line="300" w:lineRule="auto"/>
        <w:ind w:left="567"/>
        <w:jc w:val="both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>............................................................................................................</w:t>
      </w:r>
    </w:p>
    <w:p w14:paraId="61EFDE08" w14:textId="5412F022" w:rsidR="00727EBF" w:rsidRPr="00314DFE" w:rsidRDefault="00454A43" w:rsidP="007D2AF4">
      <w:pPr>
        <w:tabs>
          <w:tab w:val="left" w:pos="9072"/>
        </w:tabs>
        <w:suppressAutoHyphens/>
        <w:spacing w:after="0" w:line="300" w:lineRule="auto"/>
        <w:jc w:val="both"/>
        <w:rPr>
          <w:rFonts w:asciiTheme="minorHAnsi" w:hAnsiTheme="minorHAnsi" w:cstheme="minorHAnsi"/>
          <w:b/>
          <w:bCs/>
          <w:u w:val="single"/>
          <w:lang w:eastAsia="pl-PL"/>
        </w:rPr>
      </w:pPr>
      <w:r w:rsidRPr="00314DFE">
        <w:rPr>
          <w:rFonts w:asciiTheme="minorHAnsi" w:hAnsiTheme="minorHAnsi" w:cstheme="minorHAnsi"/>
          <w:b/>
          <w:bCs/>
          <w:u w:val="single"/>
          <w:lang w:eastAsia="pl-PL"/>
        </w:rPr>
        <w:t>Informacja dla Wykonawcy:</w:t>
      </w:r>
    </w:p>
    <w:p w14:paraId="6C92D4A4" w14:textId="262ABFD7" w:rsidR="00D075E6" w:rsidRDefault="00454A43" w:rsidP="002A573E">
      <w:pPr>
        <w:tabs>
          <w:tab w:val="left" w:pos="9072"/>
        </w:tabs>
        <w:suppressAutoHyphens/>
        <w:spacing w:after="0" w:line="300" w:lineRule="auto"/>
        <w:jc w:val="both"/>
        <w:rPr>
          <w:rFonts w:asciiTheme="minorHAnsi" w:hAnsiTheme="minorHAnsi" w:cstheme="minorHAnsi"/>
          <w:sz w:val="20"/>
          <w:szCs w:val="24"/>
          <w:lang w:eastAsia="pl-PL"/>
        </w:rPr>
      </w:pPr>
      <w:r w:rsidRPr="00314DFE">
        <w:rPr>
          <w:rFonts w:asciiTheme="minorHAnsi" w:hAnsiTheme="minorHAnsi" w:cstheme="minorHAnsi"/>
          <w:b/>
          <w:bCs/>
          <w:lang w:eastAsia="pl-PL"/>
        </w:rPr>
        <w:t>Formularz ofertowy musi być opatrzony przez osobę lub osoby uprawnione do reprezentowania firmy kwalifikowanym podpisem elektronicznym, podpisem zaufanym lub podpisem osobistym i przekazany Zamawiającemu wraz z dokumentem (</w:t>
      </w:r>
      <w:r w:rsidR="000D0538" w:rsidRPr="00314DFE">
        <w:rPr>
          <w:rFonts w:asciiTheme="minorHAnsi" w:hAnsiTheme="minorHAnsi" w:cstheme="minorHAnsi"/>
          <w:b/>
          <w:bCs/>
          <w:lang w:eastAsia="pl-PL"/>
        </w:rPr>
        <w:t>-ami)</w:t>
      </w:r>
      <w:r w:rsidR="00F36840" w:rsidRPr="00314DFE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0D0538" w:rsidRPr="00314DFE">
        <w:rPr>
          <w:rFonts w:asciiTheme="minorHAnsi" w:hAnsiTheme="minorHAnsi" w:cstheme="minorHAnsi"/>
          <w:b/>
          <w:bCs/>
          <w:lang w:eastAsia="pl-PL"/>
        </w:rPr>
        <w:t xml:space="preserve">potwierdzającymi prawo do </w:t>
      </w:r>
      <w:r w:rsidRPr="00314DFE">
        <w:rPr>
          <w:rFonts w:asciiTheme="minorHAnsi" w:hAnsiTheme="minorHAnsi" w:cstheme="minorHAnsi"/>
          <w:b/>
          <w:bCs/>
          <w:lang w:eastAsia="pl-PL"/>
        </w:rPr>
        <w:t>reprezentacji Wykonawcy przez osobę podpisującą ofertę.</w:t>
      </w:r>
    </w:p>
    <w:p w14:paraId="5D2AA881" w14:textId="77777777" w:rsidR="00D075E6" w:rsidRDefault="00D075E6" w:rsidP="007D2AF4">
      <w:pPr>
        <w:spacing w:after="0" w:line="300" w:lineRule="auto"/>
        <w:ind w:left="5664"/>
        <w:rPr>
          <w:rFonts w:asciiTheme="minorHAnsi" w:hAnsiTheme="minorHAnsi" w:cstheme="minorHAnsi"/>
          <w:sz w:val="20"/>
          <w:szCs w:val="24"/>
          <w:lang w:eastAsia="pl-PL"/>
        </w:rPr>
      </w:pPr>
    </w:p>
    <w:p w14:paraId="5B776E9A" w14:textId="488F5366" w:rsidR="004009D2" w:rsidRPr="00314DFE" w:rsidRDefault="004009D2" w:rsidP="007D2AF4">
      <w:pPr>
        <w:spacing w:after="0" w:line="300" w:lineRule="auto"/>
        <w:ind w:left="5664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  <w:sz w:val="20"/>
          <w:szCs w:val="24"/>
          <w:lang w:eastAsia="pl-PL"/>
        </w:rPr>
        <w:t>........................................................</w:t>
      </w:r>
      <w:r w:rsidRPr="00314DFE">
        <w:rPr>
          <w:rFonts w:asciiTheme="minorHAnsi" w:hAnsiTheme="minorHAnsi" w:cstheme="minorHAnsi"/>
          <w:i/>
          <w:sz w:val="20"/>
          <w:szCs w:val="24"/>
          <w:lang w:eastAsia="pl-PL"/>
        </w:rPr>
        <w:br/>
        <w:t xml:space="preserve">                podpis Wykonawcy</w:t>
      </w:r>
    </w:p>
    <w:p w14:paraId="71B599AE" w14:textId="77777777" w:rsidR="00B52810" w:rsidRDefault="00B52810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1C049B42" w14:textId="77777777" w:rsidR="00762A62" w:rsidRDefault="00762A62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3D1958C4" w14:textId="77777777" w:rsidR="00762A62" w:rsidRDefault="00762A62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0439ED1B" w14:textId="77777777" w:rsidR="006F5C58" w:rsidRDefault="006F5C58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55693D27" w14:textId="43ADF918" w:rsidR="00727EBF" w:rsidRPr="00314DFE" w:rsidRDefault="00042038" w:rsidP="007D2AF4">
      <w:pPr>
        <w:spacing w:after="0" w:line="300" w:lineRule="auto"/>
        <w:outlineLvl w:val="2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  <w:b/>
          <w:bCs/>
          <w:sz w:val="24"/>
          <w:szCs w:val="26"/>
          <w:lang w:eastAsia="pl-PL"/>
        </w:rPr>
        <w:t>Załącznik nr 2 do SWZ – oświadczenie o spełni</w:t>
      </w:r>
      <w:r w:rsidR="00264235" w:rsidRPr="00314DFE">
        <w:rPr>
          <w:rFonts w:asciiTheme="minorHAnsi" w:hAnsiTheme="minorHAnsi" w:cstheme="minorHAnsi"/>
          <w:b/>
          <w:bCs/>
          <w:sz w:val="24"/>
          <w:szCs w:val="26"/>
          <w:lang w:eastAsia="pl-PL"/>
        </w:rPr>
        <w:t>a</w:t>
      </w:r>
      <w:r w:rsidRPr="00314DFE">
        <w:rPr>
          <w:rFonts w:asciiTheme="minorHAnsi" w:hAnsiTheme="minorHAnsi" w:cstheme="minorHAnsi"/>
          <w:b/>
          <w:bCs/>
          <w:sz w:val="24"/>
          <w:szCs w:val="26"/>
          <w:lang w:eastAsia="pl-PL"/>
        </w:rPr>
        <w:t>niu warunków</w:t>
      </w:r>
    </w:p>
    <w:p w14:paraId="415BD2FD" w14:textId="77777777" w:rsidR="00727EBF" w:rsidRPr="00314DFE" w:rsidRDefault="00727EBF" w:rsidP="007D2AF4">
      <w:pPr>
        <w:spacing w:after="0" w:line="300" w:lineRule="auto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</w:p>
    <w:p w14:paraId="7ABA1B3C" w14:textId="77777777" w:rsidR="00727EBF" w:rsidRPr="000A01B8" w:rsidRDefault="00042038" w:rsidP="007D2AF4">
      <w:pPr>
        <w:spacing w:after="0" w:line="300" w:lineRule="auto"/>
        <w:rPr>
          <w:rFonts w:asciiTheme="minorHAnsi" w:hAnsiTheme="minorHAnsi" w:cstheme="minorHAnsi"/>
          <w:color w:val="000000"/>
          <w:lang w:eastAsia="pl-PL"/>
        </w:rPr>
      </w:pPr>
      <w:r w:rsidRPr="000A01B8">
        <w:rPr>
          <w:rFonts w:asciiTheme="minorHAnsi" w:hAnsiTheme="minorHAnsi" w:cstheme="minorHAnsi"/>
          <w:color w:val="000000"/>
          <w:lang w:eastAsia="pl-PL"/>
        </w:rPr>
        <w:t>Wykonawc</w:t>
      </w:r>
      <w:r w:rsidR="00457B54" w:rsidRPr="000A01B8">
        <w:rPr>
          <w:rFonts w:asciiTheme="minorHAnsi" w:hAnsiTheme="minorHAnsi" w:cstheme="minorHAnsi"/>
          <w:color w:val="000000"/>
          <w:lang w:eastAsia="pl-PL"/>
        </w:rPr>
        <w:t>a</w:t>
      </w:r>
      <w:r w:rsidRPr="000A01B8">
        <w:rPr>
          <w:rFonts w:asciiTheme="minorHAnsi" w:hAnsiTheme="minorHAnsi" w:cstheme="minorHAnsi"/>
          <w:color w:val="000000"/>
          <w:lang w:eastAsia="pl-PL"/>
        </w:rPr>
        <w:t>:</w:t>
      </w:r>
    </w:p>
    <w:p w14:paraId="50B3B924" w14:textId="77777777" w:rsidR="00727EBF" w:rsidRPr="000A01B8" w:rsidRDefault="00042038" w:rsidP="007D2AF4">
      <w:pPr>
        <w:spacing w:after="0" w:line="300" w:lineRule="auto"/>
        <w:rPr>
          <w:rFonts w:asciiTheme="minorHAnsi" w:hAnsiTheme="minorHAnsi" w:cstheme="minorHAnsi"/>
          <w:color w:val="000000"/>
          <w:lang w:eastAsia="pl-PL"/>
        </w:rPr>
      </w:pPr>
      <w:r w:rsidRPr="000A01B8">
        <w:rPr>
          <w:rFonts w:asciiTheme="minorHAnsi" w:hAnsiTheme="minorHAnsi" w:cstheme="minorHAnsi"/>
          <w:color w:val="000000"/>
          <w:lang w:eastAsia="pl-PL"/>
        </w:rPr>
        <w:lastRenderedPageBreak/>
        <w:t>……………………………….</w:t>
      </w:r>
    </w:p>
    <w:p w14:paraId="19D28D19" w14:textId="77777777" w:rsidR="00727EBF" w:rsidRPr="000A01B8" w:rsidRDefault="00042038" w:rsidP="007D2AF4">
      <w:pPr>
        <w:spacing w:after="0" w:line="300" w:lineRule="auto"/>
        <w:rPr>
          <w:rFonts w:asciiTheme="minorHAnsi" w:hAnsiTheme="minorHAnsi" w:cstheme="minorHAnsi"/>
          <w:color w:val="000000"/>
          <w:lang w:eastAsia="pl-PL"/>
        </w:rPr>
      </w:pPr>
      <w:r w:rsidRPr="000A01B8">
        <w:rPr>
          <w:rFonts w:asciiTheme="minorHAnsi" w:hAnsiTheme="minorHAnsi" w:cstheme="minorHAnsi"/>
          <w:color w:val="000000"/>
          <w:lang w:eastAsia="pl-PL"/>
        </w:rPr>
        <w:t>……………………………….</w:t>
      </w:r>
    </w:p>
    <w:p w14:paraId="3D7BA497" w14:textId="77777777" w:rsidR="00727EBF" w:rsidRPr="000A01B8" w:rsidRDefault="00042038" w:rsidP="007D2AF4">
      <w:pPr>
        <w:spacing w:after="0" w:line="300" w:lineRule="auto"/>
        <w:rPr>
          <w:rFonts w:asciiTheme="minorHAnsi" w:hAnsiTheme="minorHAnsi" w:cstheme="minorHAnsi"/>
          <w:color w:val="000000"/>
          <w:lang w:eastAsia="pl-PL"/>
        </w:rPr>
      </w:pPr>
      <w:r w:rsidRPr="000A01B8">
        <w:rPr>
          <w:rFonts w:asciiTheme="minorHAnsi" w:hAnsiTheme="minorHAnsi" w:cstheme="minorHAnsi"/>
          <w:color w:val="000000"/>
          <w:lang w:eastAsia="pl-PL"/>
        </w:rPr>
        <w:t>……………………………….</w:t>
      </w:r>
    </w:p>
    <w:p w14:paraId="4B660AA6" w14:textId="77777777" w:rsidR="00457B54" w:rsidRPr="00A21122" w:rsidRDefault="00457B54" w:rsidP="007D2AF4">
      <w:pPr>
        <w:spacing w:after="0" w:line="300" w:lineRule="auto"/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</w:pPr>
      <w:r w:rsidRPr="00A21122"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  <w:t>(pełna nazwa/firma, adres)</w:t>
      </w:r>
    </w:p>
    <w:p w14:paraId="24B35B52" w14:textId="77777777" w:rsidR="00457B54" w:rsidRPr="000A01B8" w:rsidRDefault="00457B54" w:rsidP="007D2AF4">
      <w:pPr>
        <w:spacing w:after="0" w:line="300" w:lineRule="auto"/>
        <w:rPr>
          <w:rFonts w:asciiTheme="minorHAnsi" w:hAnsiTheme="minorHAnsi" w:cstheme="minorHAnsi"/>
          <w:color w:val="000000"/>
          <w:lang w:eastAsia="pl-PL"/>
        </w:rPr>
      </w:pPr>
    </w:p>
    <w:p w14:paraId="0FC32A8A" w14:textId="77777777" w:rsidR="00457B54" w:rsidRPr="000A01B8" w:rsidRDefault="00457B54" w:rsidP="007D2AF4">
      <w:pPr>
        <w:spacing w:after="0" w:line="300" w:lineRule="auto"/>
        <w:rPr>
          <w:rFonts w:asciiTheme="minorHAnsi" w:hAnsiTheme="minorHAnsi" w:cstheme="minorHAnsi"/>
          <w:color w:val="000000"/>
          <w:lang w:eastAsia="pl-PL"/>
        </w:rPr>
      </w:pPr>
      <w:r w:rsidRPr="000A01B8">
        <w:rPr>
          <w:rFonts w:asciiTheme="minorHAnsi" w:hAnsiTheme="minorHAnsi" w:cstheme="minorHAnsi"/>
          <w:color w:val="000000"/>
          <w:lang w:eastAsia="pl-PL"/>
        </w:rPr>
        <w:t>reprezentowany przez:</w:t>
      </w:r>
    </w:p>
    <w:p w14:paraId="4D43AA20" w14:textId="77777777" w:rsidR="00457B54" w:rsidRPr="000A01B8" w:rsidRDefault="00457B54" w:rsidP="007D2AF4">
      <w:pPr>
        <w:spacing w:after="0" w:line="300" w:lineRule="auto"/>
        <w:rPr>
          <w:rFonts w:asciiTheme="minorHAnsi" w:hAnsiTheme="minorHAnsi" w:cstheme="minorHAnsi"/>
          <w:color w:val="000000"/>
          <w:lang w:eastAsia="pl-PL"/>
        </w:rPr>
      </w:pPr>
      <w:r w:rsidRPr="000A01B8">
        <w:rPr>
          <w:rFonts w:asciiTheme="minorHAnsi" w:hAnsiTheme="minorHAnsi" w:cstheme="minorHAnsi"/>
          <w:color w:val="000000"/>
          <w:lang w:eastAsia="pl-PL"/>
        </w:rPr>
        <w:t>……………………………….</w:t>
      </w:r>
    </w:p>
    <w:p w14:paraId="37E27E18" w14:textId="77777777" w:rsidR="00457B54" w:rsidRPr="000A01B8" w:rsidRDefault="00457B54" w:rsidP="007D2AF4">
      <w:pPr>
        <w:spacing w:after="0" w:line="300" w:lineRule="auto"/>
        <w:rPr>
          <w:rFonts w:asciiTheme="minorHAnsi" w:hAnsiTheme="minorHAnsi" w:cstheme="minorHAnsi"/>
          <w:color w:val="000000"/>
          <w:lang w:eastAsia="pl-PL"/>
        </w:rPr>
      </w:pPr>
      <w:r w:rsidRPr="000A01B8">
        <w:rPr>
          <w:rFonts w:asciiTheme="minorHAnsi" w:hAnsiTheme="minorHAnsi" w:cstheme="minorHAnsi"/>
          <w:color w:val="000000"/>
          <w:lang w:eastAsia="pl-PL"/>
        </w:rPr>
        <w:t>……………………………….</w:t>
      </w:r>
    </w:p>
    <w:p w14:paraId="070C2ADA" w14:textId="77777777" w:rsidR="00457B54" w:rsidRPr="00A21122" w:rsidRDefault="00457B54" w:rsidP="007D2AF4">
      <w:pPr>
        <w:spacing w:after="0" w:line="300" w:lineRule="auto"/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</w:pPr>
      <w:r w:rsidRPr="00A21122"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  <w:t>(imię, nazwisko, stanowisko/podstawa do reprezentacji)</w:t>
      </w:r>
    </w:p>
    <w:p w14:paraId="78D48F49" w14:textId="77777777" w:rsidR="00727EBF" w:rsidRPr="00314DFE" w:rsidRDefault="00727EBF" w:rsidP="007D2AF4">
      <w:pPr>
        <w:spacing w:after="0" w:line="300" w:lineRule="auto"/>
        <w:rPr>
          <w:rFonts w:asciiTheme="minorHAnsi" w:hAnsiTheme="minorHAnsi" w:cstheme="minorHAnsi"/>
          <w:color w:val="000000"/>
          <w:sz w:val="23"/>
          <w:szCs w:val="23"/>
          <w:lang w:eastAsia="pl-PL"/>
        </w:rPr>
      </w:pPr>
    </w:p>
    <w:p w14:paraId="0D89D62A" w14:textId="77777777" w:rsidR="00727EBF" w:rsidRPr="00A21122" w:rsidRDefault="00042038" w:rsidP="007D2AF4">
      <w:pPr>
        <w:spacing w:after="0" w:line="30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A21122">
        <w:rPr>
          <w:rFonts w:asciiTheme="minorHAnsi" w:hAnsiTheme="minorHAnsi" w:cstheme="minorHAnsi"/>
          <w:b/>
          <w:color w:val="000000"/>
          <w:sz w:val="28"/>
          <w:szCs w:val="28"/>
          <w:lang w:eastAsia="pl-PL"/>
        </w:rPr>
        <w:t>OŚWIADCZENIE</w:t>
      </w:r>
    </w:p>
    <w:p w14:paraId="7BE9B96F" w14:textId="77777777" w:rsidR="00727EBF" w:rsidRPr="00314DFE" w:rsidRDefault="00727EBF" w:rsidP="007D2AF4">
      <w:pPr>
        <w:spacing w:after="0" w:line="300" w:lineRule="auto"/>
        <w:jc w:val="center"/>
        <w:rPr>
          <w:rFonts w:asciiTheme="minorHAnsi" w:hAnsiTheme="minorHAnsi" w:cstheme="minorHAnsi"/>
          <w:b/>
          <w:color w:val="000000"/>
          <w:sz w:val="23"/>
          <w:szCs w:val="23"/>
          <w:lang w:eastAsia="pl-PL"/>
        </w:rPr>
      </w:pPr>
    </w:p>
    <w:p w14:paraId="38DA5572" w14:textId="61F1A1AA" w:rsidR="00727EBF" w:rsidRPr="00D47291" w:rsidRDefault="00042038" w:rsidP="007D2AF4">
      <w:pPr>
        <w:spacing w:after="0" w:line="300" w:lineRule="auto"/>
        <w:jc w:val="both"/>
        <w:rPr>
          <w:rFonts w:asciiTheme="minorHAnsi" w:hAnsiTheme="minorHAnsi" w:cstheme="minorHAnsi"/>
          <w:color w:val="000000"/>
          <w:lang w:eastAsia="pl-PL"/>
        </w:rPr>
      </w:pPr>
      <w:r w:rsidRPr="00314DFE">
        <w:rPr>
          <w:rFonts w:asciiTheme="minorHAnsi" w:hAnsiTheme="minorHAnsi" w:cstheme="minorHAnsi"/>
          <w:color w:val="000000"/>
          <w:lang w:eastAsia="pl-PL"/>
        </w:rPr>
        <w:t xml:space="preserve">Składając ofertę do udziału w </w:t>
      </w:r>
      <w:r w:rsidR="00457B54" w:rsidRPr="00314DFE">
        <w:rPr>
          <w:rFonts w:asciiTheme="minorHAnsi" w:hAnsiTheme="minorHAnsi" w:cstheme="minorHAnsi"/>
          <w:color w:val="000000"/>
          <w:lang w:eastAsia="pl-PL"/>
        </w:rPr>
        <w:t>postępowaniu</w:t>
      </w:r>
      <w:r w:rsidRPr="00314DFE">
        <w:rPr>
          <w:rFonts w:asciiTheme="minorHAnsi" w:hAnsiTheme="minorHAnsi" w:cstheme="minorHAnsi"/>
          <w:color w:val="000000"/>
          <w:lang w:eastAsia="pl-PL"/>
        </w:rPr>
        <w:t xml:space="preserve"> o udzielenie zamówienia publicznego, którego przedmiotem </w:t>
      </w:r>
      <w:r w:rsidR="00ED0920">
        <w:rPr>
          <w:rFonts w:asciiTheme="minorHAnsi" w:hAnsiTheme="minorHAnsi" w:cstheme="minorHAnsi"/>
          <w:color w:val="000000"/>
          <w:lang w:eastAsia="pl-PL"/>
        </w:rPr>
        <w:t>jest</w:t>
      </w:r>
      <w:r w:rsidRPr="00314DFE">
        <w:rPr>
          <w:rFonts w:asciiTheme="minorHAnsi" w:hAnsiTheme="minorHAnsi" w:cstheme="minorHAnsi"/>
          <w:color w:val="000000"/>
          <w:lang w:eastAsia="pl-PL"/>
        </w:rPr>
        <w:t>:</w:t>
      </w:r>
    </w:p>
    <w:p w14:paraId="55C7835B" w14:textId="77777777" w:rsidR="003E3A97" w:rsidRPr="003E3A97" w:rsidRDefault="00042038" w:rsidP="003E3A97">
      <w:pPr>
        <w:tabs>
          <w:tab w:val="left" w:pos="7200"/>
        </w:tabs>
        <w:spacing w:after="0" w:line="30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17" w:name="__DdeLink__9638_952146323"/>
      <w:bookmarkStart w:id="18" w:name="_Hlk97727308"/>
      <w:r w:rsidRPr="00314DFE">
        <w:rPr>
          <w:rFonts w:asciiTheme="minorHAnsi" w:hAnsiTheme="minorHAnsi" w:cstheme="minorHAnsi"/>
          <w:b/>
          <w:sz w:val="28"/>
          <w:szCs w:val="28"/>
        </w:rPr>
        <w:t>„</w:t>
      </w:r>
      <w:bookmarkEnd w:id="17"/>
      <w:r w:rsidR="003E3A97" w:rsidRPr="003E3A97">
        <w:rPr>
          <w:rFonts w:asciiTheme="minorHAnsi" w:hAnsiTheme="minorHAnsi" w:cstheme="minorHAnsi"/>
          <w:b/>
          <w:sz w:val="28"/>
          <w:szCs w:val="28"/>
        </w:rPr>
        <w:t xml:space="preserve">Zakup samochodu dostawczego z przestrzenią pasażerską </w:t>
      </w:r>
    </w:p>
    <w:p w14:paraId="2B0CC218" w14:textId="620719E4" w:rsidR="00727EBF" w:rsidRPr="00314DFE" w:rsidRDefault="003E3A97" w:rsidP="003E3A97">
      <w:pPr>
        <w:tabs>
          <w:tab w:val="left" w:pos="7200"/>
        </w:tabs>
        <w:spacing w:after="0" w:line="30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3E3A97">
        <w:rPr>
          <w:rFonts w:asciiTheme="minorHAnsi" w:hAnsiTheme="minorHAnsi" w:cstheme="minorHAnsi"/>
          <w:b/>
          <w:sz w:val="28"/>
          <w:szCs w:val="28"/>
        </w:rPr>
        <w:t>dla Pałacu Młodzieży w Warszawie</w:t>
      </w:r>
      <w:r w:rsidR="00042038" w:rsidRPr="00314DFE">
        <w:rPr>
          <w:rFonts w:asciiTheme="minorHAnsi" w:hAnsiTheme="minorHAnsi" w:cstheme="minorHAnsi"/>
          <w:b/>
          <w:bCs/>
          <w:sz w:val="28"/>
          <w:szCs w:val="28"/>
        </w:rPr>
        <w:t>”</w:t>
      </w:r>
    </w:p>
    <w:bookmarkEnd w:id="18"/>
    <w:p w14:paraId="237ED7BB" w14:textId="77777777" w:rsidR="00727EBF" w:rsidRPr="00314DFE" w:rsidRDefault="00727EBF" w:rsidP="007D2AF4">
      <w:pPr>
        <w:tabs>
          <w:tab w:val="left" w:pos="7200"/>
        </w:tabs>
        <w:spacing w:after="0" w:line="300" w:lineRule="auto"/>
        <w:jc w:val="center"/>
        <w:rPr>
          <w:rFonts w:asciiTheme="minorHAnsi" w:hAnsiTheme="minorHAnsi" w:cstheme="minorHAnsi"/>
          <w:i/>
          <w:sz w:val="24"/>
          <w:szCs w:val="24"/>
          <w:lang w:eastAsia="pl-PL"/>
        </w:rPr>
      </w:pPr>
    </w:p>
    <w:p w14:paraId="5426DF93" w14:textId="6D65E97D" w:rsidR="00727EBF" w:rsidRPr="00314DFE" w:rsidRDefault="00042038" w:rsidP="007D2AF4">
      <w:pPr>
        <w:spacing w:after="0" w:line="300" w:lineRule="auto"/>
        <w:jc w:val="both"/>
        <w:rPr>
          <w:rFonts w:asciiTheme="minorHAnsi" w:hAnsiTheme="minorHAnsi" w:cstheme="minorHAnsi"/>
          <w:bCs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 xml:space="preserve">oświadczam(-y), </w:t>
      </w:r>
      <w:r w:rsidRPr="00314DFE">
        <w:rPr>
          <w:rFonts w:asciiTheme="minorHAnsi" w:hAnsiTheme="minorHAnsi" w:cstheme="minorHAnsi"/>
          <w:b/>
          <w:bCs/>
          <w:lang w:eastAsia="pl-PL"/>
        </w:rPr>
        <w:t xml:space="preserve">iż na dzień upływu terminu składania ofert, spełniam (-y) warunki udziału </w:t>
      </w:r>
      <w:r w:rsidR="008304AB" w:rsidRPr="00314DFE">
        <w:rPr>
          <w:rFonts w:asciiTheme="minorHAnsi" w:hAnsiTheme="minorHAnsi" w:cstheme="minorHAnsi"/>
          <w:b/>
          <w:bCs/>
          <w:lang w:eastAsia="pl-PL"/>
        </w:rPr>
        <w:br/>
      </w:r>
      <w:r w:rsidRPr="00314DFE">
        <w:rPr>
          <w:rFonts w:asciiTheme="minorHAnsi" w:hAnsiTheme="minorHAnsi" w:cstheme="minorHAnsi"/>
          <w:b/>
          <w:bCs/>
          <w:lang w:eastAsia="pl-PL"/>
        </w:rPr>
        <w:t>w postępowaniu</w:t>
      </w:r>
      <w:r w:rsidRPr="00314DFE">
        <w:rPr>
          <w:rFonts w:asciiTheme="minorHAnsi" w:hAnsiTheme="minorHAnsi" w:cstheme="minorHAnsi"/>
          <w:lang w:eastAsia="pl-PL"/>
        </w:rPr>
        <w:t xml:space="preserve">, </w:t>
      </w:r>
      <w:r w:rsidR="00D47291" w:rsidRPr="00637743">
        <w:rPr>
          <w:rFonts w:asciiTheme="minorHAnsi" w:hAnsiTheme="minorHAnsi" w:cstheme="minorHAnsi"/>
          <w:lang w:eastAsia="pl-PL"/>
        </w:rPr>
        <w:t>o których mowa w art. 125 ust. 1 ustawy Prawo zamówień publicznych z dnia 11 września</w:t>
      </w:r>
      <w:r w:rsidR="00D47291">
        <w:rPr>
          <w:rFonts w:asciiTheme="minorHAnsi" w:hAnsiTheme="minorHAnsi" w:cstheme="minorHAnsi"/>
          <w:lang w:eastAsia="pl-PL"/>
        </w:rPr>
        <w:t xml:space="preserve"> </w:t>
      </w:r>
      <w:r w:rsidR="00D47291" w:rsidRPr="00637743">
        <w:rPr>
          <w:rFonts w:asciiTheme="minorHAnsi" w:hAnsiTheme="minorHAnsi" w:cstheme="minorHAnsi"/>
          <w:lang w:eastAsia="pl-PL"/>
        </w:rPr>
        <w:t xml:space="preserve">2019 r. z późn. zm., </w:t>
      </w:r>
      <w:r w:rsidR="00D47291" w:rsidRPr="00637743">
        <w:rPr>
          <w:rFonts w:asciiTheme="minorHAnsi" w:hAnsiTheme="minorHAnsi" w:cstheme="minorHAnsi"/>
          <w:bCs/>
          <w:lang w:eastAsia="pl-PL"/>
        </w:rPr>
        <w:t>dotyczące</w:t>
      </w:r>
      <w:r w:rsidRPr="00314DFE">
        <w:rPr>
          <w:rFonts w:asciiTheme="minorHAnsi" w:hAnsiTheme="minorHAnsi" w:cstheme="minorHAnsi"/>
          <w:bCs/>
          <w:lang w:eastAsia="pl-PL"/>
        </w:rPr>
        <w:t>:</w:t>
      </w:r>
    </w:p>
    <w:p w14:paraId="725BDE8B" w14:textId="77777777" w:rsidR="00727EBF" w:rsidRPr="00314DFE" w:rsidRDefault="00042038" w:rsidP="00247B53">
      <w:pPr>
        <w:numPr>
          <w:ilvl w:val="0"/>
          <w:numId w:val="4"/>
        </w:numPr>
        <w:tabs>
          <w:tab w:val="clear" w:pos="720"/>
          <w:tab w:val="num" w:pos="426"/>
        </w:tabs>
        <w:spacing w:after="0" w:line="300" w:lineRule="auto"/>
        <w:ind w:left="426" w:hanging="284"/>
        <w:jc w:val="both"/>
        <w:rPr>
          <w:rFonts w:asciiTheme="minorHAnsi" w:hAnsiTheme="minorHAnsi" w:cstheme="minorHAnsi"/>
          <w:bCs/>
          <w:lang w:eastAsia="pl-PL"/>
        </w:rPr>
      </w:pPr>
      <w:r w:rsidRPr="00314DFE">
        <w:rPr>
          <w:rFonts w:asciiTheme="minorHAnsi" w:hAnsiTheme="minorHAnsi" w:cstheme="minorHAnsi"/>
          <w:color w:val="000000"/>
          <w:lang w:eastAsia="pl-PL"/>
        </w:rPr>
        <w:t>posiadania kompetencji lub uprawnień do prowadzenia określonej działalności zawodowej, o ile wynika to z odrębnych przepisów,</w:t>
      </w:r>
    </w:p>
    <w:p w14:paraId="49757A06" w14:textId="77777777" w:rsidR="00727EBF" w:rsidRPr="00314DFE" w:rsidRDefault="00042038" w:rsidP="00247B53">
      <w:pPr>
        <w:numPr>
          <w:ilvl w:val="0"/>
          <w:numId w:val="4"/>
        </w:numPr>
        <w:tabs>
          <w:tab w:val="clear" w:pos="720"/>
          <w:tab w:val="num" w:pos="426"/>
        </w:tabs>
        <w:suppressAutoHyphens/>
        <w:spacing w:after="0" w:line="300" w:lineRule="auto"/>
        <w:ind w:left="426" w:hanging="284"/>
        <w:jc w:val="both"/>
        <w:rPr>
          <w:rFonts w:asciiTheme="minorHAnsi" w:hAnsiTheme="minorHAnsi" w:cstheme="minorHAnsi"/>
          <w:color w:val="000000"/>
          <w:lang w:eastAsia="pl-PL"/>
        </w:rPr>
      </w:pPr>
      <w:r w:rsidRPr="00314DFE">
        <w:rPr>
          <w:rFonts w:asciiTheme="minorHAnsi" w:hAnsiTheme="minorHAnsi" w:cstheme="minorHAnsi"/>
          <w:color w:val="000000"/>
          <w:lang w:eastAsia="pl-PL"/>
        </w:rPr>
        <w:t>sytuacji ekonomicznej lub finansowej,</w:t>
      </w:r>
    </w:p>
    <w:p w14:paraId="68C11124" w14:textId="069407CF" w:rsidR="00727EBF" w:rsidRPr="00314DFE" w:rsidRDefault="00042038" w:rsidP="00247B53">
      <w:pPr>
        <w:numPr>
          <w:ilvl w:val="0"/>
          <w:numId w:val="4"/>
        </w:numPr>
        <w:tabs>
          <w:tab w:val="clear" w:pos="720"/>
          <w:tab w:val="num" w:pos="426"/>
        </w:tabs>
        <w:suppressAutoHyphens/>
        <w:spacing w:after="0" w:line="300" w:lineRule="auto"/>
        <w:ind w:left="426" w:hanging="284"/>
        <w:jc w:val="both"/>
        <w:rPr>
          <w:rFonts w:asciiTheme="minorHAnsi" w:hAnsiTheme="minorHAnsi" w:cstheme="minorHAnsi"/>
          <w:color w:val="000000"/>
          <w:lang w:eastAsia="pl-PL"/>
        </w:rPr>
      </w:pPr>
      <w:r w:rsidRPr="00314DFE">
        <w:rPr>
          <w:rFonts w:asciiTheme="minorHAnsi" w:hAnsiTheme="minorHAnsi" w:cstheme="minorHAnsi"/>
          <w:color w:val="000000"/>
          <w:lang w:eastAsia="pl-PL"/>
        </w:rPr>
        <w:t>zdolności technicznej lub zawodowej.</w:t>
      </w:r>
    </w:p>
    <w:p w14:paraId="51BB7B0D" w14:textId="77777777" w:rsidR="00727EBF" w:rsidRPr="00314DFE" w:rsidRDefault="00727EBF" w:rsidP="007D2AF4">
      <w:pPr>
        <w:spacing w:after="0" w:line="300" w:lineRule="auto"/>
        <w:ind w:left="360"/>
        <w:jc w:val="both"/>
        <w:rPr>
          <w:rFonts w:asciiTheme="minorHAnsi" w:hAnsiTheme="minorHAnsi" w:cstheme="minorHAnsi"/>
          <w:color w:val="000000"/>
          <w:lang w:eastAsia="pl-PL"/>
        </w:rPr>
      </w:pPr>
    </w:p>
    <w:p w14:paraId="206C8DEC" w14:textId="77777777" w:rsidR="00727EBF" w:rsidRPr="00314DFE" w:rsidRDefault="00042038" w:rsidP="007D2AF4">
      <w:pPr>
        <w:spacing w:after="0" w:line="300" w:lineRule="auto"/>
        <w:ind w:left="360"/>
        <w:rPr>
          <w:rFonts w:asciiTheme="minorHAnsi" w:hAnsiTheme="minorHAnsi" w:cstheme="minorHAnsi"/>
          <w:color w:val="000000"/>
          <w:lang w:eastAsia="pl-PL"/>
        </w:rPr>
      </w:pPr>
      <w:r w:rsidRPr="00314DFE">
        <w:rPr>
          <w:rFonts w:asciiTheme="minorHAnsi" w:hAnsiTheme="minorHAnsi" w:cstheme="minorHAnsi"/>
          <w:color w:val="000000"/>
          <w:lang w:eastAsia="pl-PL"/>
        </w:rPr>
        <w:t>……………………………, dnia…………….</w:t>
      </w:r>
    </w:p>
    <w:p w14:paraId="7F8D554C" w14:textId="1C02C706" w:rsidR="00727EBF" w:rsidRPr="00314DFE" w:rsidRDefault="00042038" w:rsidP="007D2AF4">
      <w:pPr>
        <w:spacing w:after="0" w:line="300" w:lineRule="auto"/>
        <w:ind w:left="5316" w:right="-284" w:firstLine="348"/>
        <w:jc w:val="center"/>
        <w:rPr>
          <w:rFonts w:asciiTheme="minorHAnsi" w:hAnsiTheme="minorHAnsi" w:cstheme="minorHAnsi"/>
          <w:color w:val="000000"/>
          <w:sz w:val="23"/>
          <w:szCs w:val="23"/>
          <w:lang w:eastAsia="pl-PL"/>
        </w:rPr>
      </w:pPr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>……………………………………….</w:t>
      </w:r>
    </w:p>
    <w:p w14:paraId="6C0E3825" w14:textId="22E1B10B" w:rsidR="00727EBF" w:rsidRPr="00A21122" w:rsidRDefault="00DB548A" w:rsidP="007D2AF4">
      <w:pPr>
        <w:spacing w:after="0" w:line="300" w:lineRule="auto"/>
        <w:ind w:left="3540"/>
        <w:rPr>
          <w:rFonts w:asciiTheme="minorHAnsi" w:hAnsiTheme="minorHAnsi" w:cstheme="minorHAnsi"/>
          <w:i/>
          <w:iCs/>
          <w:sz w:val="20"/>
          <w:szCs w:val="20"/>
          <w:lang w:eastAsia="pl-PL"/>
        </w:rPr>
      </w:pPr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ab/>
      </w:r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ab/>
      </w:r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ab/>
      </w:r>
      <w:r w:rsidR="008304AB"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ab/>
      </w:r>
      <w:r w:rsidR="00042038" w:rsidRPr="00A21122"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  <w:t xml:space="preserve">czytelne imię i nazwisko i </w:t>
      </w:r>
      <w:r w:rsidR="00042038" w:rsidRPr="00A21122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 xml:space="preserve">podpis </w:t>
      </w:r>
    </w:p>
    <w:p w14:paraId="788CE73D" w14:textId="77777777" w:rsidR="00727EBF" w:rsidRPr="00A21122" w:rsidRDefault="00042038" w:rsidP="007D2AF4">
      <w:pPr>
        <w:spacing w:after="0" w:line="300" w:lineRule="auto"/>
        <w:ind w:left="5664" w:firstLine="708"/>
        <w:rPr>
          <w:rFonts w:asciiTheme="minorHAnsi" w:hAnsiTheme="minorHAnsi" w:cstheme="minorHAnsi"/>
          <w:i/>
          <w:iCs/>
          <w:sz w:val="20"/>
          <w:szCs w:val="20"/>
          <w:lang w:eastAsia="pl-PL"/>
        </w:rPr>
      </w:pPr>
      <w:r w:rsidRPr="00A21122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 xml:space="preserve">osoby(osób) uprawnionej(-ych) </w:t>
      </w:r>
    </w:p>
    <w:p w14:paraId="508FFC7B" w14:textId="77777777" w:rsidR="00264235" w:rsidRPr="00A21122" w:rsidRDefault="00042038" w:rsidP="007D2AF4">
      <w:pPr>
        <w:spacing w:after="0" w:line="300" w:lineRule="auto"/>
        <w:ind w:left="702" w:firstLine="5670"/>
        <w:outlineLvl w:val="2"/>
        <w:rPr>
          <w:rFonts w:asciiTheme="minorHAnsi" w:hAnsiTheme="minorHAnsi" w:cstheme="minorHAnsi"/>
          <w:i/>
          <w:iCs/>
          <w:sz w:val="20"/>
          <w:szCs w:val="20"/>
          <w:lang w:eastAsia="pl-PL"/>
        </w:rPr>
      </w:pPr>
      <w:r w:rsidRPr="00A21122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>do reprezentowania Wykonawcy</w:t>
      </w:r>
    </w:p>
    <w:p w14:paraId="3ED5D51F" w14:textId="77777777" w:rsidR="000D0538" w:rsidRPr="00314DFE" w:rsidRDefault="000D0538" w:rsidP="007D2AF4">
      <w:pPr>
        <w:spacing w:after="0" w:line="300" w:lineRule="auto"/>
        <w:outlineLvl w:val="2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3C81CCB9" w14:textId="77777777" w:rsidR="008304AB" w:rsidRPr="00314DFE" w:rsidRDefault="008304AB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1D1A5D94" w14:textId="77777777" w:rsidR="008304AB" w:rsidRPr="00314DFE" w:rsidRDefault="008304AB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277DA7EF" w14:textId="77777777" w:rsidR="00D47291" w:rsidRDefault="00D47291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141B568E" w14:textId="77777777" w:rsidR="00D47291" w:rsidRDefault="00D47291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15EB7F50" w14:textId="77777777" w:rsidR="00762A62" w:rsidRDefault="00762A62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3B3ACBE1" w14:textId="77777777" w:rsidR="00A84DD4" w:rsidRDefault="00A84DD4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2C5DE952" w14:textId="72C64465" w:rsidR="00727EBF" w:rsidRPr="00314DFE" w:rsidRDefault="00042038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  <w:r w:rsidRPr="00314DFE">
        <w:rPr>
          <w:rFonts w:asciiTheme="minorHAnsi" w:hAnsiTheme="minorHAnsi" w:cstheme="minorHAnsi"/>
          <w:b/>
          <w:bCs/>
          <w:sz w:val="24"/>
          <w:szCs w:val="26"/>
          <w:lang w:eastAsia="pl-PL"/>
        </w:rPr>
        <w:t>Załącznik Nr 3 do SWZ – oświadczenie o braku podstaw do wykluczenia</w:t>
      </w:r>
    </w:p>
    <w:p w14:paraId="29CCA736" w14:textId="77777777" w:rsidR="00727EBF" w:rsidRPr="00314DFE" w:rsidRDefault="00727EBF" w:rsidP="007D2AF4">
      <w:pPr>
        <w:spacing w:after="0" w:line="300" w:lineRule="auto"/>
        <w:jc w:val="both"/>
        <w:rPr>
          <w:rFonts w:asciiTheme="minorHAnsi" w:hAnsiTheme="minorHAnsi" w:cstheme="minorHAnsi"/>
          <w:sz w:val="20"/>
          <w:szCs w:val="24"/>
          <w:lang w:eastAsia="pl-PL"/>
        </w:rPr>
      </w:pPr>
    </w:p>
    <w:p w14:paraId="2B3793D7" w14:textId="77777777" w:rsidR="00727EBF" w:rsidRPr="00314DFE" w:rsidRDefault="00727EBF" w:rsidP="007D2AF4">
      <w:pPr>
        <w:spacing w:after="0" w:line="30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</w:pPr>
    </w:p>
    <w:p w14:paraId="0E2F750D" w14:textId="77777777" w:rsidR="0063372B" w:rsidRPr="000A01B8" w:rsidRDefault="0063372B" w:rsidP="007D2AF4">
      <w:pPr>
        <w:spacing w:after="0" w:line="300" w:lineRule="auto"/>
        <w:rPr>
          <w:rFonts w:asciiTheme="minorHAnsi" w:hAnsiTheme="minorHAnsi" w:cstheme="minorHAnsi"/>
          <w:color w:val="000000"/>
          <w:lang w:eastAsia="pl-PL"/>
        </w:rPr>
      </w:pPr>
      <w:r w:rsidRPr="000A01B8">
        <w:rPr>
          <w:rFonts w:asciiTheme="minorHAnsi" w:hAnsiTheme="minorHAnsi" w:cstheme="minorHAnsi"/>
          <w:color w:val="000000"/>
          <w:lang w:eastAsia="pl-PL"/>
        </w:rPr>
        <w:lastRenderedPageBreak/>
        <w:t>Wykonawca:</w:t>
      </w:r>
    </w:p>
    <w:p w14:paraId="4DAA344F" w14:textId="77777777" w:rsidR="0063372B" w:rsidRPr="000A01B8" w:rsidRDefault="0063372B" w:rsidP="007D2AF4">
      <w:pPr>
        <w:spacing w:after="0" w:line="300" w:lineRule="auto"/>
        <w:rPr>
          <w:rFonts w:asciiTheme="minorHAnsi" w:hAnsiTheme="minorHAnsi" w:cstheme="minorHAnsi"/>
          <w:color w:val="000000"/>
          <w:lang w:eastAsia="pl-PL"/>
        </w:rPr>
      </w:pPr>
      <w:r w:rsidRPr="000A01B8">
        <w:rPr>
          <w:rFonts w:asciiTheme="minorHAnsi" w:hAnsiTheme="minorHAnsi" w:cstheme="minorHAnsi"/>
          <w:color w:val="000000"/>
          <w:lang w:eastAsia="pl-PL"/>
        </w:rPr>
        <w:t>……………………………….</w:t>
      </w:r>
    </w:p>
    <w:p w14:paraId="15A5AA92" w14:textId="77777777" w:rsidR="0063372B" w:rsidRPr="000A01B8" w:rsidRDefault="0063372B" w:rsidP="007D2AF4">
      <w:pPr>
        <w:spacing w:after="0" w:line="300" w:lineRule="auto"/>
        <w:rPr>
          <w:rFonts w:asciiTheme="minorHAnsi" w:hAnsiTheme="minorHAnsi" w:cstheme="minorHAnsi"/>
          <w:color w:val="000000"/>
          <w:lang w:eastAsia="pl-PL"/>
        </w:rPr>
      </w:pPr>
      <w:r w:rsidRPr="000A01B8">
        <w:rPr>
          <w:rFonts w:asciiTheme="minorHAnsi" w:hAnsiTheme="minorHAnsi" w:cstheme="minorHAnsi"/>
          <w:color w:val="000000"/>
          <w:lang w:eastAsia="pl-PL"/>
        </w:rPr>
        <w:t>……………………………….</w:t>
      </w:r>
    </w:p>
    <w:p w14:paraId="0F8D5DC9" w14:textId="77777777" w:rsidR="0063372B" w:rsidRPr="000A01B8" w:rsidRDefault="0063372B" w:rsidP="007D2AF4">
      <w:pPr>
        <w:spacing w:after="0" w:line="300" w:lineRule="auto"/>
        <w:rPr>
          <w:rFonts w:asciiTheme="minorHAnsi" w:hAnsiTheme="minorHAnsi" w:cstheme="minorHAnsi"/>
          <w:color w:val="000000"/>
          <w:lang w:eastAsia="pl-PL"/>
        </w:rPr>
      </w:pPr>
      <w:r w:rsidRPr="000A01B8">
        <w:rPr>
          <w:rFonts w:asciiTheme="minorHAnsi" w:hAnsiTheme="minorHAnsi" w:cstheme="minorHAnsi"/>
          <w:color w:val="000000"/>
          <w:lang w:eastAsia="pl-PL"/>
        </w:rPr>
        <w:t>……………………………….</w:t>
      </w:r>
    </w:p>
    <w:p w14:paraId="3D53AB15" w14:textId="77777777" w:rsidR="0063372B" w:rsidRPr="00A21122" w:rsidRDefault="0063372B" w:rsidP="007D2AF4">
      <w:pPr>
        <w:spacing w:after="0" w:line="300" w:lineRule="auto"/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</w:pPr>
      <w:r w:rsidRPr="00A21122"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  <w:t>(pełna nazwa/firma, adres)</w:t>
      </w:r>
    </w:p>
    <w:p w14:paraId="4DD70DE9" w14:textId="77777777" w:rsidR="0063372B" w:rsidRPr="000A01B8" w:rsidRDefault="0063372B" w:rsidP="007D2AF4">
      <w:pPr>
        <w:spacing w:after="0" w:line="300" w:lineRule="auto"/>
        <w:rPr>
          <w:rFonts w:asciiTheme="minorHAnsi" w:hAnsiTheme="minorHAnsi" w:cstheme="minorHAnsi"/>
          <w:color w:val="000000"/>
          <w:lang w:eastAsia="pl-PL"/>
        </w:rPr>
      </w:pPr>
    </w:p>
    <w:p w14:paraId="4E3D6FD9" w14:textId="77777777" w:rsidR="0063372B" w:rsidRPr="000A01B8" w:rsidRDefault="0063372B" w:rsidP="007D2AF4">
      <w:pPr>
        <w:spacing w:after="0" w:line="300" w:lineRule="auto"/>
        <w:rPr>
          <w:rFonts w:asciiTheme="minorHAnsi" w:hAnsiTheme="minorHAnsi" w:cstheme="minorHAnsi"/>
          <w:color w:val="000000"/>
          <w:lang w:eastAsia="pl-PL"/>
        </w:rPr>
      </w:pPr>
      <w:r w:rsidRPr="000A01B8">
        <w:rPr>
          <w:rFonts w:asciiTheme="minorHAnsi" w:hAnsiTheme="minorHAnsi" w:cstheme="minorHAnsi"/>
          <w:color w:val="000000"/>
          <w:lang w:eastAsia="pl-PL"/>
        </w:rPr>
        <w:t>reprezentowany przez:</w:t>
      </w:r>
    </w:p>
    <w:p w14:paraId="25F8A742" w14:textId="77777777" w:rsidR="0063372B" w:rsidRPr="000A01B8" w:rsidRDefault="0063372B" w:rsidP="007D2AF4">
      <w:pPr>
        <w:spacing w:after="0" w:line="300" w:lineRule="auto"/>
        <w:rPr>
          <w:rFonts w:asciiTheme="minorHAnsi" w:hAnsiTheme="minorHAnsi" w:cstheme="minorHAnsi"/>
          <w:color w:val="000000"/>
          <w:lang w:eastAsia="pl-PL"/>
        </w:rPr>
      </w:pPr>
      <w:r w:rsidRPr="000A01B8">
        <w:rPr>
          <w:rFonts w:asciiTheme="minorHAnsi" w:hAnsiTheme="minorHAnsi" w:cstheme="minorHAnsi"/>
          <w:color w:val="000000"/>
          <w:lang w:eastAsia="pl-PL"/>
        </w:rPr>
        <w:t>……………………………….</w:t>
      </w:r>
    </w:p>
    <w:p w14:paraId="4F355722" w14:textId="77777777" w:rsidR="0063372B" w:rsidRPr="000A01B8" w:rsidRDefault="0063372B" w:rsidP="007D2AF4">
      <w:pPr>
        <w:spacing w:after="0" w:line="300" w:lineRule="auto"/>
        <w:rPr>
          <w:rFonts w:asciiTheme="minorHAnsi" w:hAnsiTheme="minorHAnsi" w:cstheme="minorHAnsi"/>
          <w:color w:val="000000"/>
          <w:lang w:eastAsia="pl-PL"/>
        </w:rPr>
      </w:pPr>
      <w:r w:rsidRPr="000A01B8">
        <w:rPr>
          <w:rFonts w:asciiTheme="minorHAnsi" w:hAnsiTheme="minorHAnsi" w:cstheme="minorHAnsi"/>
          <w:color w:val="000000"/>
          <w:lang w:eastAsia="pl-PL"/>
        </w:rPr>
        <w:t>……………………………….</w:t>
      </w:r>
    </w:p>
    <w:p w14:paraId="4C5C8A1E" w14:textId="77777777" w:rsidR="00727EBF" w:rsidRPr="00A21122" w:rsidRDefault="0063372B" w:rsidP="007D2AF4">
      <w:pPr>
        <w:spacing w:after="0" w:line="300" w:lineRule="auto"/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</w:pPr>
      <w:r w:rsidRPr="00A21122"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  <w:t>(imię, nazwisko, stanowisko/podstawa do reprezentacji)</w:t>
      </w:r>
    </w:p>
    <w:p w14:paraId="152B87C7" w14:textId="77777777" w:rsidR="00727EBF" w:rsidRPr="00314DFE" w:rsidRDefault="00727EBF" w:rsidP="007D2AF4">
      <w:pPr>
        <w:spacing w:after="0" w:line="300" w:lineRule="auto"/>
        <w:rPr>
          <w:rFonts w:asciiTheme="minorHAnsi" w:hAnsiTheme="minorHAnsi" w:cstheme="minorHAnsi"/>
          <w:color w:val="000000"/>
          <w:sz w:val="23"/>
          <w:szCs w:val="23"/>
          <w:lang w:eastAsia="pl-PL"/>
        </w:rPr>
      </w:pPr>
    </w:p>
    <w:p w14:paraId="42049FD4" w14:textId="77777777" w:rsidR="00A96A50" w:rsidRPr="000A01B8" w:rsidRDefault="00042038" w:rsidP="007D2AF4">
      <w:pPr>
        <w:spacing w:after="0" w:line="30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</w:pPr>
      <w:r w:rsidRPr="000A01B8"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  <w:t>OŚWIADCZENIE</w:t>
      </w:r>
      <w:r w:rsidR="00A96A50" w:rsidRPr="000A01B8"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  <w:r w:rsidR="004009D2" w:rsidRPr="000A01B8"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  <w:t xml:space="preserve">WYKONAWCY </w:t>
      </w:r>
    </w:p>
    <w:p w14:paraId="5436BCA2" w14:textId="77777777" w:rsidR="00D47291" w:rsidRPr="00637743" w:rsidRDefault="00D47291" w:rsidP="00D47291">
      <w:pPr>
        <w:spacing w:after="0" w:line="300" w:lineRule="auto"/>
        <w:jc w:val="center"/>
        <w:rPr>
          <w:rFonts w:asciiTheme="minorHAnsi" w:hAnsiTheme="minorHAnsi" w:cstheme="minorHAnsi"/>
          <w:bCs/>
          <w:lang w:eastAsia="pl-PL"/>
        </w:rPr>
      </w:pPr>
      <w:r w:rsidRPr="00637743">
        <w:rPr>
          <w:rFonts w:asciiTheme="minorHAnsi" w:hAnsiTheme="minorHAnsi" w:cstheme="minorHAnsi"/>
          <w:bCs/>
          <w:color w:val="000000"/>
          <w:lang w:eastAsia="pl-PL"/>
        </w:rPr>
        <w:t xml:space="preserve">składane na podstawie art. 125 ust. 1 ustawy </w:t>
      </w:r>
      <w:r w:rsidRPr="00637743">
        <w:rPr>
          <w:rFonts w:asciiTheme="minorHAnsi" w:hAnsiTheme="minorHAnsi" w:cstheme="minorHAnsi"/>
          <w:bCs/>
          <w:lang w:eastAsia="pl-PL"/>
        </w:rPr>
        <w:t xml:space="preserve">Prawo zamówień publicznych </w:t>
      </w:r>
    </w:p>
    <w:p w14:paraId="7B8FCC92" w14:textId="21FA3D48" w:rsidR="00727EBF" w:rsidRPr="00314DFE" w:rsidRDefault="00D47291" w:rsidP="00D47291">
      <w:pPr>
        <w:spacing w:after="0" w:line="300" w:lineRule="auto"/>
        <w:jc w:val="center"/>
        <w:rPr>
          <w:rFonts w:asciiTheme="minorHAnsi" w:hAnsiTheme="minorHAnsi" w:cstheme="minorHAnsi"/>
          <w:bCs/>
          <w:color w:val="000000"/>
          <w:lang w:eastAsia="pl-PL"/>
        </w:rPr>
      </w:pPr>
      <w:r w:rsidRPr="00637743">
        <w:rPr>
          <w:rFonts w:asciiTheme="minorHAnsi" w:hAnsiTheme="minorHAnsi" w:cstheme="minorHAnsi"/>
          <w:bCs/>
          <w:lang w:eastAsia="pl-PL"/>
        </w:rPr>
        <w:t>z dnia 11 września</w:t>
      </w:r>
      <w:r>
        <w:rPr>
          <w:rFonts w:asciiTheme="minorHAnsi" w:hAnsiTheme="minorHAnsi" w:cstheme="minorHAnsi"/>
          <w:bCs/>
          <w:lang w:eastAsia="pl-PL"/>
        </w:rPr>
        <w:t xml:space="preserve"> </w:t>
      </w:r>
      <w:r w:rsidRPr="00637743">
        <w:rPr>
          <w:rFonts w:asciiTheme="minorHAnsi" w:hAnsiTheme="minorHAnsi" w:cstheme="minorHAnsi"/>
          <w:bCs/>
          <w:lang w:eastAsia="pl-PL"/>
        </w:rPr>
        <w:t>2019 r. z póź</w:t>
      </w:r>
      <w:r>
        <w:rPr>
          <w:rFonts w:asciiTheme="minorHAnsi" w:hAnsiTheme="minorHAnsi" w:cstheme="minorHAnsi"/>
          <w:bCs/>
          <w:lang w:eastAsia="pl-PL"/>
        </w:rPr>
        <w:t>n</w:t>
      </w:r>
      <w:r w:rsidRPr="00637743">
        <w:rPr>
          <w:rFonts w:asciiTheme="minorHAnsi" w:hAnsiTheme="minorHAnsi" w:cstheme="minorHAnsi"/>
          <w:bCs/>
          <w:lang w:eastAsia="pl-PL"/>
        </w:rPr>
        <w:t>. zm.</w:t>
      </w:r>
    </w:p>
    <w:p w14:paraId="56A7F034" w14:textId="77777777" w:rsidR="00727EBF" w:rsidRPr="00314DFE" w:rsidRDefault="00727EBF" w:rsidP="007D2AF4">
      <w:pPr>
        <w:spacing w:after="0" w:line="300" w:lineRule="auto"/>
        <w:jc w:val="center"/>
        <w:rPr>
          <w:rFonts w:asciiTheme="minorHAnsi" w:hAnsiTheme="minorHAnsi" w:cstheme="minorHAnsi"/>
          <w:b/>
          <w:color w:val="000000"/>
          <w:sz w:val="23"/>
          <w:szCs w:val="23"/>
          <w:lang w:eastAsia="pl-PL"/>
        </w:rPr>
      </w:pPr>
    </w:p>
    <w:p w14:paraId="191A0F74" w14:textId="180DBBFD" w:rsidR="00727EBF" w:rsidRPr="00D47291" w:rsidRDefault="00042038" w:rsidP="007D2AF4">
      <w:pPr>
        <w:spacing w:after="0" w:line="300" w:lineRule="auto"/>
        <w:jc w:val="both"/>
        <w:rPr>
          <w:rFonts w:asciiTheme="minorHAnsi" w:hAnsiTheme="minorHAnsi" w:cstheme="minorHAnsi"/>
          <w:color w:val="000000"/>
          <w:lang w:eastAsia="pl-PL"/>
        </w:rPr>
      </w:pPr>
      <w:r w:rsidRPr="00314DFE">
        <w:rPr>
          <w:rFonts w:asciiTheme="minorHAnsi" w:hAnsiTheme="minorHAnsi" w:cstheme="minorHAnsi"/>
          <w:color w:val="000000"/>
          <w:lang w:eastAsia="pl-PL"/>
        </w:rPr>
        <w:t xml:space="preserve">Składając ofertę do udziału w </w:t>
      </w:r>
      <w:r w:rsidR="0063372B" w:rsidRPr="00314DFE">
        <w:rPr>
          <w:rFonts w:asciiTheme="minorHAnsi" w:hAnsiTheme="minorHAnsi" w:cstheme="minorHAnsi"/>
          <w:color w:val="000000"/>
          <w:lang w:eastAsia="pl-PL"/>
        </w:rPr>
        <w:t>postępowaniu</w:t>
      </w:r>
      <w:r w:rsidRPr="00314DFE">
        <w:rPr>
          <w:rFonts w:asciiTheme="minorHAnsi" w:hAnsiTheme="minorHAnsi" w:cstheme="minorHAnsi"/>
          <w:color w:val="000000"/>
          <w:lang w:eastAsia="pl-PL"/>
        </w:rPr>
        <w:t xml:space="preserve"> o udzielenie zamówienia publicznego, którego przedmiotem </w:t>
      </w:r>
      <w:r w:rsidR="00A21122">
        <w:rPr>
          <w:rFonts w:asciiTheme="minorHAnsi" w:hAnsiTheme="minorHAnsi" w:cstheme="minorHAnsi"/>
          <w:color w:val="000000"/>
          <w:lang w:eastAsia="pl-PL"/>
        </w:rPr>
        <w:t>jest</w:t>
      </w:r>
      <w:r w:rsidRPr="00314DFE">
        <w:rPr>
          <w:rFonts w:asciiTheme="minorHAnsi" w:hAnsiTheme="minorHAnsi" w:cstheme="minorHAnsi"/>
          <w:color w:val="000000"/>
          <w:lang w:eastAsia="pl-PL"/>
        </w:rPr>
        <w:t>:</w:t>
      </w:r>
    </w:p>
    <w:p w14:paraId="6F64AA4C" w14:textId="77777777" w:rsidR="00D47291" w:rsidRPr="00D47291" w:rsidRDefault="000238B5" w:rsidP="00D47291">
      <w:pPr>
        <w:tabs>
          <w:tab w:val="left" w:pos="7200"/>
        </w:tabs>
        <w:spacing w:after="0" w:line="30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14DFE">
        <w:rPr>
          <w:rFonts w:asciiTheme="minorHAnsi" w:hAnsiTheme="minorHAnsi" w:cstheme="minorHAnsi"/>
          <w:b/>
          <w:sz w:val="28"/>
          <w:szCs w:val="28"/>
        </w:rPr>
        <w:t>„</w:t>
      </w:r>
      <w:r w:rsidR="00D47291" w:rsidRPr="00D47291">
        <w:rPr>
          <w:rFonts w:asciiTheme="minorHAnsi" w:hAnsiTheme="minorHAnsi" w:cstheme="minorHAnsi"/>
          <w:b/>
          <w:sz w:val="28"/>
          <w:szCs w:val="28"/>
        </w:rPr>
        <w:t xml:space="preserve">Zakup samochodu dostawczego z przestrzenią pasażerską </w:t>
      </w:r>
    </w:p>
    <w:p w14:paraId="7EA7FB22" w14:textId="03E60C6A" w:rsidR="000238B5" w:rsidRPr="00314DFE" w:rsidRDefault="00D47291" w:rsidP="00D47291">
      <w:pPr>
        <w:tabs>
          <w:tab w:val="left" w:pos="7200"/>
        </w:tabs>
        <w:spacing w:after="0" w:line="30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D47291">
        <w:rPr>
          <w:rFonts w:asciiTheme="minorHAnsi" w:hAnsiTheme="minorHAnsi" w:cstheme="minorHAnsi"/>
          <w:b/>
          <w:sz w:val="28"/>
          <w:szCs w:val="28"/>
        </w:rPr>
        <w:t>dla Pałacu Młodzieży w Warszawie</w:t>
      </w:r>
      <w:r w:rsidR="000238B5" w:rsidRPr="00314DFE">
        <w:rPr>
          <w:rFonts w:asciiTheme="minorHAnsi" w:hAnsiTheme="minorHAnsi" w:cstheme="minorHAnsi"/>
          <w:b/>
          <w:bCs/>
          <w:sz w:val="28"/>
          <w:szCs w:val="28"/>
        </w:rPr>
        <w:t>”</w:t>
      </w:r>
    </w:p>
    <w:p w14:paraId="0F17EE51" w14:textId="77777777" w:rsidR="00727EBF" w:rsidRPr="00314DFE" w:rsidRDefault="00727EBF" w:rsidP="007D2AF4">
      <w:pPr>
        <w:tabs>
          <w:tab w:val="left" w:pos="7200"/>
        </w:tabs>
        <w:spacing w:after="0" w:line="300" w:lineRule="auto"/>
        <w:jc w:val="center"/>
        <w:rPr>
          <w:rFonts w:asciiTheme="minorHAnsi" w:hAnsiTheme="minorHAnsi" w:cstheme="minorHAnsi"/>
          <w:i/>
          <w:sz w:val="24"/>
          <w:szCs w:val="24"/>
          <w:lang w:eastAsia="pl-PL"/>
        </w:rPr>
      </w:pPr>
    </w:p>
    <w:p w14:paraId="241E4D0E" w14:textId="6EF91FA8" w:rsidR="00727EBF" w:rsidRPr="00314DFE" w:rsidRDefault="00D47291" w:rsidP="007D2AF4">
      <w:pPr>
        <w:spacing w:after="0" w:line="300" w:lineRule="auto"/>
        <w:jc w:val="both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color w:val="000000"/>
          <w:lang w:eastAsia="pl-PL"/>
        </w:rPr>
        <w:t xml:space="preserve">oświadczam/y, że nie podlegam/y wykluczeniu z postępowania o udzielenie zamówienia na podstawie art. 108 ust. 1 </w:t>
      </w:r>
      <w:r>
        <w:rPr>
          <w:rFonts w:asciiTheme="minorHAnsi" w:hAnsiTheme="minorHAnsi" w:cstheme="minorHAnsi"/>
          <w:color w:val="000000"/>
          <w:lang w:eastAsia="pl-PL"/>
        </w:rPr>
        <w:t xml:space="preserve">oraz art. </w:t>
      </w:r>
      <w:r w:rsidRPr="009A7461">
        <w:rPr>
          <w:rFonts w:asciiTheme="minorHAnsi" w:hAnsiTheme="minorHAnsi" w:cstheme="minorHAnsi"/>
          <w:color w:val="000000"/>
          <w:lang w:eastAsia="pl-PL"/>
        </w:rPr>
        <w:t>109 ust. 1 pkt 1 i 4</w:t>
      </w:r>
      <w:r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Pr="00314DFE">
        <w:rPr>
          <w:rFonts w:asciiTheme="minorHAnsi" w:hAnsiTheme="minorHAnsi" w:cstheme="minorHAnsi"/>
          <w:lang w:eastAsia="pl-PL"/>
        </w:rPr>
        <w:t xml:space="preserve">ustawy Prawo zamówień publicznych z dnia 11 września 2019r. </w:t>
      </w:r>
      <w:r>
        <w:rPr>
          <w:rFonts w:asciiTheme="minorHAnsi" w:hAnsiTheme="minorHAnsi" w:cstheme="minorHAnsi"/>
          <w:lang w:eastAsia="pl-PL"/>
        </w:rPr>
        <w:br/>
      </w:r>
      <w:r w:rsidRPr="00314DFE">
        <w:rPr>
          <w:rFonts w:asciiTheme="minorHAnsi" w:hAnsiTheme="minorHAnsi" w:cstheme="minorHAnsi"/>
          <w:lang w:eastAsia="pl-PL"/>
        </w:rPr>
        <w:t xml:space="preserve">z późn. </w:t>
      </w:r>
      <w:r>
        <w:rPr>
          <w:rFonts w:asciiTheme="minorHAnsi" w:hAnsiTheme="minorHAnsi" w:cstheme="minorHAnsi"/>
          <w:lang w:eastAsia="pl-PL"/>
        </w:rPr>
        <w:t>z</w:t>
      </w:r>
      <w:r w:rsidRPr="00314DFE">
        <w:rPr>
          <w:rFonts w:asciiTheme="minorHAnsi" w:hAnsiTheme="minorHAnsi" w:cstheme="minorHAnsi"/>
          <w:lang w:eastAsia="pl-PL"/>
        </w:rPr>
        <w:t>m</w:t>
      </w:r>
      <w:r>
        <w:rPr>
          <w:rFonts w:asciiTheme="minorHAnsi" w:hAnsiTheme="minorHAnsi" w:cstheme="minorHAnsi"/>
          <w:lang w:eastAsia="pl-PL"/>
        </w:rPr>
        <w:t xml:space="preserve">. oraz </w:t>
      </w:r>
      <w:r w:rsidRPr="00820584">
        <w:rPr>
          <w:rFonts w:asciiTheme="minorHAnsi" w:hAnsiTheme="minorHAnsi" w:cstheme="minorHAnsi"/>
          <w:lang w:eastAsia="pl-PL"/>
        </w:rPr>
        <w:t xml:space="preserve">na podstawie art. 7 ust. 1 ustawy o szczególnych rozwiązaniach w zakresie przeciwdziałania wspieraniu agresji na Ukrainę oraz służących ochronie bezpieczeństwa narodowego </w:t>
      </w:r>
      <w:r>
        <w:rPr>
          <w:rFonts w:asciiTheme="minorHAnsi" w:hAnsiTheme="minorHAnsi" w:cstheme="minorHAnsi"/>
          <w:lang w:eastAsia="pl-PL"/>
        </w:rPr>
        <w:br/>
      </w:r>
      <w:r w:rsidRPr="00820584">
        <w:rPr>
          <w:rFonts w:asciiTheme="minorHAnsi" w:hAnsiTheme="minorHAnsi" w:cstheme="minorHAnsi"/>
          <w:lang w:eastAsia="pl-PL"/>
        </w:rPr>
        <w:t>(Dz. U. z 2022 r., poz. 835)</w:t>
      </w:r>
      <w:r w:rsidRPr="00314DFE">
        <w:rPr>
          <w:rFonts w:asciiTheme="minorHAnsi" w:hAnsiTheme="minorHAnsi" w:cstheme="minorHAnsi"/>
          <w:lang w:eastAsia="pl-PL"/>
        </w:rPr>
        <w:t>.</w:t>
      </w:r>
    </w:p>
    <w:p w14:paraId="397ECB55" w14:textId="77777777" w:rsidR="00727EBF" w:rsidRPr="00314DFE" w:rsidRDefault="00727EBF" w:rsidP="007D2AF4">
      <w:pPr>
        <w:spacing w:after="0" w:line="300" w:lineRule="auto"/>
        <w:ind w:left="360"/>
        <w:jc w:val="both"/>
        <w:rPr>
          <w:rFonts w:asciiTheme="minorHAnsi" w:hAnsiTheme="minorHAnsi" w:cstheme="minorHAnsi"/>
          <w:color w:val="000000"/>
          <w:sz w:val="23"/>
          <w:szCs w:val="23"/>
          <w:lang w:eastAsia="pl-PL"/>
        </w:rPr>
      </w:pPr>
    </w:p>
    <w:p w14:paraId="1E041B7F" w14:textId="7E3E3CEA" w:rsidR="009A43FF" w:rsidRPr="00314DFE" w:rsidRDefault="000D0538" w:rsidP="00C6467F">
      <w:pPr>
        <w:spacing w:after="0" w:line="300" w:lineRule="auto"/>
        <w:ind w:left="360" w:hanging="360"/>
        <w:rPr>
          <w:rFonts w:asciiTheme="minorHAnsi" w:hAnsiTheme="minorHAnsi" w:cstheme="minorHAnsi"/>
          <w:color w:val="000000"/>
          <w:sz w:val="23"/>
          <w:szCs w:val="23"/>
          <w:lang w:eastAsia="pl-PL"/>
        </w:rPr>
      </w:pPr>
      <w:bookmarkStart w:id="19" w:name="_Hlk515259153"/>
      <w:bookmarkStart w:id="20" w:name="_Hlk515874251"/>
      <w:bookmarkStart w:id="21" w:name="_GoBack1"/>
      <w:bookmarkEnd w:id="19"/>
      <w:bookmarkEnd w:id="20"/>
      <w:bookmarkEnd w:id="21"/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>……………………………, dnia…………….</w:t>
      </w:r>
    </w:p>
    <w:p w14:paraId="73D6D484" w14:textId="00B90A4A" w:rsidR="000D0538" w:rsidRPr="00314DFE" w:rsidRDefault="000D0538" w:rsidP="007D2AF4">
      <w:pPr>
        <w:spacing w:after="0" w:line="300" w:lineRule="auto"/>
        <w:ind w:left="5316" w:right="-284" w:firstLine="348"/>
        <w:jc w:val="center"/>
        <w:rPr>
          <w:rFonts w:asciiTheme="minorHAnsi" w:hAnsiTheme="minorHAnsi" w:cstheme="minorHAnsi"/>
          <w:color w:val="000000"/>
          <w:sz w:val="23"/>
          <w:szCs w:val="23"/>
          <w:lang w:eastAsia="pl-PL"/>
        </w:rPr>
      </w:pPr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>……………………………………….</w:t>
      </w:r>
    </w:p>
    <w:p w14:paraId="13A3B707" w14:textId="2A95AA8A" w:rsidR="000D0538" w:rsidRPr="00A21122" w:rsidRDefault="000D0538" w:rsidP="007D2AF4">
      <w:pPr>
        <w:spacing w:after="0" w:line="300" w:lineRule="auto"/>
        <w:ind w:left="3540"/>
        <w:rPr>
          <w:rFonts w:asciiTheme="minorHAnsi" w:hAnsiTheme="minorHAnsi" w:cstheme="minorHAnsi"/>
          <w:i/>
          <w:iCs/>
          <w:sz w:val="20"/>
          <w:szCs w:val="20"/>
          <w:lang w:eastAsia="pl-PL"/>
        </w:rPr>
      </w:pPr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ab/>
      </w:r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ab/>
      </w:r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ab/>
      </w:r>
      <w:r w:rsidR="008304AB"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ab/>
      </w:r>
      <w:r w:rsidRPr="00A21122"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  <w:t xml:space="preserve">czytelne imię i nazwisko i </w:t>
      </w:r>
      <w:r w:rsidRPr="00A21122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 xml:space="preserve">podpis </w:t>
      </w:r>
    </w:p>
    <w:p w14:paraId="0AB150C0" w14:textId="77777777" w:rsidR="000D0538" w:rsidRPr="00A21122" w:rsidRDefault="000D0538" w:rsidP="007D2AF4">
      <w:pPr>
        <w:spacing w:after="0" w:line="300" w:lineRule="auto"/>
        <w:ind w:left="5664" w:firstLine="708"/>
        <w:rPr>
          <w:rFonts w:asciiTheme="minorHAnsi" w:hAnsiTheme="minorHAnsi" w:cstheme="minorHAnsi"/>
          <w:i/>
          <w:iCs/>
          <w:sz w:val="20"/>
          <w:szCs w:val="20"/>
          <w:lang w:eastAsia="pl-PL"/>
        </w:rPr>
      </w:pPr>
      <w:r w:rsidRPr="00A21122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 xml:space="preserve">osoby(osób) uprawnionej(-ych) </w:t>
      </w:r>
    </w:p>
    <w:p w14:paraId="4F739AFC" w14:textId="77777777" w:rsidR="00727EBF" w:rsidRPr="00A21122" w:rsidRDefault="000D0538" w:rsidP="007D2AF4">
      <w:pPr>
        <w:spacing w:after="0" w:line="300" w:lineRule="auto"/>
        <w:ind w:left="702" w:firstLine="5670"/>
        <w:rPr>
          <w:rFonts w:asciiTheme="minorHAnsi" w:hAnsiTheme="minorHAnsi" w:cstheme="minorHAnsi"/>
          <w:i/>
          <w:iCs/>
          <w:sz w:val="20"/>
          <w:szCs w:val="20"/>
          <w:lang w:eastAsia="pl-PL"/>
        </w:rPr>
      </w:pPr>
      <w:r w:rsidRPr="00A21122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>do reprezentowania Wykonawcy</w:t>
      </w:r>
    </w:p>
    <w:p w14:paraId="210D8918" w14:textId="77777777" w:rsidR="00727EBF" w:rsidRPr="00314DFE" w:rsidRDefault="00727EBF" w:rsidP="007D2AF4">
      <w:pPr>
        <w:pStyle w:val="Podtytu"/>
        <w:spacing w:after="0" w:line="300" w:lineRule="auto"/>
        <w:rPr>
          <w:rFonts w:asciiTheme="minorHAnsi" w:hAnsiTheme="minorHAnsi" w:cstheme="minorHAnsi"/>
          <w:lang w:eastAsia="pl-PL"/>
        </w:rPr>
      </w:pPr>
    </w:p>
    <w:p w14:paraId="53C8A80B" w14:textId="77777777" w:rsidR="003412F8" w:rsidRPr="00314DFE" w:rsidRDefault="003412F8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2533BCB3" w14:textId="77777777" w:rsidR="009A43FF" w:rsidRDefault="009A43FF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08D5E43B" w14:textId="77777777" w:rsidR="00B06421" w:rsidRDefault="00B06421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6F8A3652" w14:textId="77777777" w:rsidR="00762A62" w:rsidRDefault="00762A62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56EFBA22" w14:textId="1E5A4A02" w:rsidR="004A1AFD" w:rsidRPr="00314DFE" w:rsidRDefault="004A1AFD" w:rsidP="007D2AF4">
      <w:pPr>
        <w:spacing w:after="0" w:line="300" w:lineRule="auto"/>
        <w:outlineLvl w:val="2"/>
        <w:rPr>
          <w:rFonts w:asciiTheme="minorHAnsi" w:hAnsiTheme="minorHAnsi" w:cstheme="minorHAnsi"/>
          <w:highlight w:val="yellow"/>
        </w:rPr>
      </w:pPr>
      <w:r w:rsidRPr="00314DFE">
        <w:rPr>
          <w:rFonts w:asciiTheme="minorHAnsi" w:hAnsiTheme="minorHAnsi" w:cstheme="minorHAnsi"/>
          <w:b/>
          <w:bCs/>
          <w:sz w:val="24"/>
          <w:szCs w:val="26"/>
          <w:lang w:eastAsia="pl-PL"/>
        </w:rPr>
        <w:t>Załącznik nr 4 do SWZ – projektowane postanowienia umowy</w:t>
      </w:r>
    </w:p>
    <w:p w14:paraId="200FF1F7" w14:textId="77777777" w:rsidR="004A1AFD" w:rsidRPr="00314DFE" w:rsidRDefault="004A1AFD" w:rsidP="00B06421">
      <w:pPr>
        <w:keepNext/>
        <w:spacing w:after="0" w:line="300" w:lineRule="auto"/>
        <w:outlineLvl w:val="0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14:paraId="1EC2549E" w14:textId="77777777" w:rsidR="004A1AFD" w:rsidRPr="00314DFE" w:rsidRDefault="004A1AFD" w:rsidP="007D2AF4">
      <w:pPr>
        <w:suppressAutoHyphens/>
        <w:autoSpaceDN w:val="0"/>
        <w:spacing w:after="0" w:line="300" w:lineRule="auto"/>
        <w:jc w:val="center"/>
        <w:textAlignment w:val="baseline"/>
        <w:rPr>
          <w:rFonts w:asciiTheme="minorHAnsi" w:hAnsiTheme="minorHAnsi" w:cstheme="minorHAnsi"/>
        </w:rPr>
      </w:pPr>
      <w:r w:rsidRPr="00314DFE">
        <w:rPr>
          <w:rFonts w:asciiTheme="minorHAnsi" w:eastAsia="Times New Roman" w:hAnsiTheme="minorHAnsi" w:cstheme="minorHAnsi"/>
          <w:b/>
          <w:sz w:val="21"/>
          <w:szCs w:val="21"/>
          <w:lang w:eastAsia="pl-PL"/>
        </w:rPr>
        <w:t>PROJEKT UMOWY</w:t>
      </w:r>
    </w:p>
    <w:p w14:paraId="2034FA9B" w14:textId="77777777" w:rsidR="004A1AFD" w:rsidRPr="00314DFE" w:rsidRDefault="004A1AFD" w:rsidP="007D2AF4">
      <w:pPr>
        <w:suppressAutoHyphens/>
        <w:autoSpaceDN w:val="0"/>
        <w:spacing w:after="0" w:line="300" w:lineRule="auto"/>
        <w:jc w:val="center"/>
        <w:textAlignment w:val="baseline"/>
        <w:rPr>
          <w:rFonts w:asciiTheme="minorHAnsi" w:eastAsia="Times New Roman" w:hAnsiTheme="minorHAnsi" w:cstheme="minorHAnsi"/>
          <w:b/>
          <w:sz w:val="21"/>
          <w:szCs w:val="21"/>
          <w:lang w:eastAsia="pl-PL"/>
        </w:rPr>
      </w:pPr>
      <w:bookmarkStart w:id="22" w:name="_Hlk100144379"/>
    </w:p>
    <w:p w14:paraId="2B7ED18B" w14:textId="510E5879" w:rsidR="004A1AFD" w:rsidRPr="004B72A3" w:rsidRDefault="004A1AFD" w:rsidP="004B72A3">
      <w:pPr>
        <w:tabs>
          <w:tab w:val="left" w:pos="4860"/>
        </w:tabs>
        <w:spacing w:after="0" w:line="300" w:lineRule="auto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0A01B8">
        <w:rPr>
          <w:rFonts w:asciiTheme="minorHAnsi" w:eastAsia="Times New Roman" w:hAnsiTheme="minorHAnsi" w:cstheme="minorHAnsi"/>
          <w:lang w:eastAsia="pl-PL"/>
        </w:rPr>
        <w:lastRenderedPageBreak/>
        <w:t xml:space="preserve">W wyniku udzielenia zamówienia </w:t>
      </w:r>
      <w:r w:rsidRPr="00AE253B">
        <w:rPr>
          <w:rFonts w:asciiTheme="minorHAnsi" w:eastAsia="Times New Roman" w:hAnsiTheme="minorHAnsi" w:cstheme="minorHAnsi"/>
          <w:lang w:eastAsia="pl-PL"/>
        </w:rPr>
        <w:t xml:space="preserve">publicznego </w:t>
      </w:r>
      <w:r w:rsidR="00AD3CC1" w:rsidRPr="00AE253B">
        <w:rPr>
          <w:rFonts w:asciiTheme="minorHAnsi" w:eastAsia="Times New Roman" w:hAnsiTheme="minorHAnsi" w:cstheme="minorHAnsi"/>
          <w:lang w:eastAsia="pl-PL"/>
        </w:rPr>
        <w:t xml:space="preserve">na podstawie art. 275 pkt 1 ustawy z dnia 11 września 2019 roku </w:t>
      </w:r>
      <w:r w:rsidR="004E1295">
        <w:rPr>
          <w:rFonts w:asciiTheme="minorHAnsi" w:eastAsia="Times New Roman" w:hAnsiTheme="minorHAnsi" w:cstheme="minorHAnsi"/>
          <w:lang w:eastAsia="pl-PL"/>
        </w:rPr>
        <w:t xml:space="preserve">– Prawo zamówień publicznych </w:t>
      </w:r>
      <w:r w:rsidR="00AD3CC1" w:rsidRPr="00AE253B">
        <w:rPr>
          <w:rFonts w:asciiTheme="minorHAnsi" w:eastAsia="Times New Roman" w:hAnsiTheme="minorHAnsi" w:cstheme="minorHAnsi"/>
          <w:lang w:eastAsia="pl-PL"/>
        </w:rPr>
        <w:t>(t.j. Dz.U. z 202</w:t>
      </w:r>
      <w:r w:rsidR="004E1295">
        <w:rPr>
          <w:rFonts w:asciiTheme="minorHAnsi" w:eastAsia="Times New Roman" w:hAnsiTheme="minorHAnsi" w:cstheme="minorHAnsi"/>
          <w:lang w:eastAsia="pl-PL"/>
        </w:rPr>
        <w:t>2</w:t>
      </w:r>
      <w:r w:rsidR="00AD3CC1" w:rsidRPr="00AE253B">
        <w:rPr>
          <w:rFonts w:asciiTheme="minorHAnsi" w:eastAsia="Times New Roman" w:hAnsiTheme="minorHAnsi" w:cstheme="minorHAnsi"/>
          <w:lang w:eastAsia="pl-PL"/>
        </w:rPr>
        <w:t xml:space="preserve"> r., poz. 1</w:t>
      </w:r>
      <w:r w:rsidR="004E1295">
        <w:rPr>
          <w:rFonts w:asciiTheme="minorHAnsi" w:eastAsia="Times New Roman" w:hAnsiTheme="minorHAnsi" w:cstheme="minorHAnsi"/>
          <w:lang w:eastAsia="pl-PL"/>
        </w:rPr>
        <w:t>710</w:t>
      </w:r>
      <w:r w:rsidR="00AD3CC1" w:rsidRPr="00AE253B">
        <w:rPr>
          <w:rFonts w:asciiTheme="minorHAnsi" w:eastAsia="Times New Roman" w:hAnsiTheme="minorHAnsi" w:cstheme="minorHAnsi"/>
          <w:lang w:eastAsia="pl-PL"/>
        </w:rPr>
        <w:t xml:space="preserve"> z późn. zm.) zwanej dalej: „Pzp”, tj. </w:t>
      </w:r>
      <w:r w:rsidRPr="00AE253B">
        <w:rPr>
          <w:rFonts w:asciiTheme="minorHAnsi" w:eastAsia="Times New Roman" w:hAnsiTheme="minorHAnsi" w:cstheme="minorHAnsi"/>
          <w:lang w:eastAsia="pl-PL"/>
        </w:rPr>
        <w:t xml:space="preserve">w trybie </w:t>
      </w:r>
      <w:r w:rsidRPr="00AE253B">
        <w:rPr>
          <w:rFonts w:asciiTheme="minorHAnsi" w:hAnsiTheme="minorHAnsi" w:cstheme="minorHAnsi"/>
          <w:bCs/>
          <w:color w:val="auto"/>
          <w:lang w:eastAsia="pl-PL"/>
        </w:rPr>
        <w:t>podstawowym bez przeprowadzenia negocjacji</w:t>
      </w:r>
      <w:bookmarkEnd w:id="22"/>
      <w:r w:rsidR="002F176F" w:rsidRPr="00AE253B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AE253B">
        <w:rPr>
          <w:rFonts w:asciiTheme="minorHAnsi" w:eastAsia="Times New Roman" w:hAnsiTheme="minorHAnsi" w:cstheme="minorHAnsi"/>
          <w:lang w:eastAsia="pl-PL"/>
        </w:rPr>
        <w:t xml:space="preserve">nr </w:t>
      </w:r>
      <w:r w:rsidR="00007D89" w:rsidRPr="00AE253B">
        <w:rPr>
          <w:rFonts w:asciiTheme="minorHAnsi" w:eastAsia="Times New Roman" w:hAnsiTheme="minorHAnsi" w:cstheme="minorHAnsi"/>
          <w:lang w:eastAsia="pl-PL"/>
        </w:rPr>
        <w:t>2</w:t>
      </w:r>
      <w:r w:rsidR="00C6467F">
        <w:rPr>
          <w:rFonts w:asciiTheme="minorHAnsi" w:eastAsia="Times New Roman" w:hAnsiTheme="minorHAnsi" w:cstheme="minorHAnsi"/>
          <w:lang w:eastAsia="pl-PL"/>
        </w:rPr>
        <w:t>6</w:t>
      </w:r>
      <w:r w:rsidRPr="00AE253B">
        <w:rPr>
          <w:rFonts w:asciiTheme="minorHAnsi" w:eastAsia="Times New Roman" w:hAnsiTheme="minorHAnsi" w:cstheme="minorHAnsi"/>
          <w:lang w:eastAsia="pl-PL"/>
        </w:rPr>
        <w:t>/MBFO/</w:t>
      </w:r>
      <w:r w:rsidR="00007D89" w:rsidRPr="00AE253B">
        <w:rPr>
          <w:rFonts w:asciiTheme="minorHAnsi" w:eastAsia="Times New Roman" w:hAnsiTheme="minorHAnsi" w:cstheme="minorHAnsi"/>
          <w:lang w:eastAsia="pl-PL"/>
        </w:rPr>
        <w:t>PM/</w:t>
      </w:r>
      <w:r w:rsidR="00C6467F">
        <w:rPr>
          <w:rFonts w:asciiTheme="minorHAnsi" w:eastAsia="Times New Roman" w:hAnsiTheme="minorHAnsi" w:cstheme="minorHAnsi"/>
          <w:lang w:eastAsia="pl-PL"/>
        </w:rPr>
        <w:t>6</w:t>
      </w:r>
      <w:r w:rsidRPr="00AE253B">
        <w:rPr>
          <w:rFonts w:asciiTheme="minorHAnsi" w:eastAsia="Times New Roman" w:hAnsiTheme="minorHAnsi" w:cstheme="minorHAnsi"/>
          <w:lang w:eastAsia="pl-PL"/>
        </w:rPr>
        <w:t>/2</w:t>
      </w:r>
      <w:r w:rsidR="00C6467F">
        <w:rPr>
          <w:rFonts w:asciiTheme="minorHAnsi" w:eastAsia="Times New Roman" w:hAnsiTheme="minorHAnsi" w:cstheme="minorHAnsi"/>
          <w:lang w:eastAsia="pl-PL"/>
        </w:rPr>
        <w:t>3</w:t>
      </w:r>
      <w:r w:rsidRPr="00AE253B">
        <w:rPr>
          <w:rFonts w:asciiTheme="minorHAnsi" w:eastAsia="Times New Roman" w:hAnsiTheme="minorHAnsi" w:cstheme="minorHAnsi"/>
          <w:lang w:eastAsia="pl-PL"/>
        </w:rPr>
        <w:t xml:space="preserve">, którego przedmiotem zamówienia </w:t>
      </w:r>
      <w:r w:rsidR="00486BD2" w:rsidRPr="00AE253B">
        <w:rPr>
          <w:rFonts w:asciiTheme="minorHAnsi" w:eastAsia="Times New Roman" w:hAnsiTheme="minorHAnsi" w:cstheme="minorHAnsi"/>
          <w:lang w:eastAsia="pl-PL"/>
        </w:rPr>
        <w:t xml:space="preserve">jest </w:t>
      </w:r>
      <w:r w:rsidR="004B72A3">
        <w:rPr>
          <w:rFonts w:asciiTheme="minorHAnsi" w:eastAsia="Times New Roman" w:hAnsiTheme="minorHAnsi" w:cstheme="minorHAnsi"/>
          <w:bCs/>
          <w:lang w:eastAsia="pl-PL"/>
        </w:rPr>
        <w:t>z</w:t>
      </w:r>
      <w:r w:rsidR="004B72A3" w:rsidRPr="004B72A3">
        <w:rPr>
          <w:rFonts w:asciiTheme="minorHAnsi" w:eastAsia="Times New Roman" w:hAnsiTheme="minorHAnsi" w:cstheme="minorHAnsi"/>
          <w:bCs/>
          <w:lang w:eastAsia="pl-PL"/>
        </w:rPr>
        <w:t>akup</w:t>
      </w:r>
      <w:r w:rsidR="00C22485">
        <w:rPr>
          <w:rFonts w:asciiTheme="minorHAnsi" w:eastAsia="Times New Roman" w:hAnsiTheme="minorHAnsi" w:cstheme="minorHAnsi"/>
          <w:bCs/>
          <w:lang w:eastAsia="pl-PL"/>
        </w:rPr>
        <w:t xml:space="preserve"> i dostawa</w:t>
      </w:r>
      <w:r w:rsidR="004B72A3" w:rsidRPr="004B72A3">
        <w:rPr>
          <w:rFonts w:asciiTheme="minorHAnsi" w:eastAsia="Times New Roman" w:hAnsiTheme="minorHAnsi" w:cstheme="minorHAnsi"/>
          <w:bCs/>
          <w:lang w:eastAsia="pl-PL"/>
        </w:rPr>
        <w:t xml:space="preserve"> samochodu dostawczego z przestrzenią pasażerską dla Pałacu Młodzieży w Warszawie</w:t>
      </w:r>
      <w:r w:rsidR="00545E71" w:rsidRPr="00AE253B">
        <w:rPr>
          <w:rFonts w:asciiTheme="minorHAnsi" w:eastAsia="Times New Roman" w:hAnsiTheme="minorHAnsi" w:cstheme="minorHAnsi"/>
          <w:bCs/>
          <w:lang w:eastAsia="pl-PL"/>
        </w:rPr>
        <w:t>,</w:t>
      </w:r>
      <w:r w:rsidR="00545E71" w:rsidRPr="00AE253B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AE253B">
        <w:rPr>
          <w:rFonts w:asciiTheme="minorHAnsi" w:eastAsia="Times New Roman" w:hAnsiTheme="minorHAnsi" w:cstheme="minorHAnsi"/>
          <w:lang w:eastAsia="pl-PL"/>
        </w:rPr>
        <w:t>została</w:t>
      </w:r>
      <w:r w:rsidRPr="000A01B8">
        <w:rPr>
          <w:rFonts w:asciiTheme="minorHAnsi" w:eastAsia="Times New Roman" w:hAnsiTheme="minorHAnsi" w:cstheme="minorHAnsi"/>
          <w:lang w:eastAsia="pl-PL"/>
        </w:rPr>
        <w:t xml:space="preserve"> zawarta</w:t>
      </w:r>
      <w:r w:rsidR="00AD3CC1">
        <w:rPr>
          <w:rFonts w:asciiTheme="minorHAnsi" w:eastAsia="Times New Roman" w:hAnsiTheme="minorHAnsi" w:cstheme="minorHAnsi"/>
          <w:lang w:eastAsia="pl-PL"/>
        </w:rPr>
        <w:t xml:space="preserve"> w Warszawie </w:t>
      </w:r>
      <w:r w:rsidRPr="000A01B8">
        <w:rPr>
          <w:rFonts w:asciiTheme="minorHAnsi" w:eastAsia="Times New Roman" w:hAnsiTheme="minorHAnsi" w:cstheme="minorHAnsi"/>
          <w:lang w:eastAsia="pl-PL"/>
        </w:rPr>
        <w:t xml:space="preserve"> umowa (zwana dalej “Umową”) w dniu ..........................................</w:t>
      </w:r>
    </w:p>
    <w:p w14:paraId="3B39950B" w14:textId="77777777" w:rsidR="004A1AFD" w:rsidRPr="000A01B8" w:rsidRDefault="004A1AFD" w:rsidP="007D2AF4">
      <w:pPr>
        <w:suppressAutoHyphens/>
        <w:autoSpaceDN w:val="0"/>
        <w:spacing w:after="0" w:line="300" w:lineRule="auto"/>
        <w:jc w:val="both"/>
        <w:textAlignment w:val="baseline"/>
        <w:rPr>
          <w:rFonts w:asciiTheme="minorHAnsi" w:hAnsiTheme="minorHAnsi" w:cstheme="minorHAnsi"/>
        </w:rPr>
      </w:pPr>
      <w:r w:rsidRPr="000A01B8">
        <w:rPr>
          <w:rFonts w:asciiTheme="minorHAnsi" w:eastAsia="Times New Roman" w:hAnsiTheme="minorHAnsi" w:cstheme="minorHAnsi"/>
          <w:lang w:eastAsia="ar-SA"/>
        </w:rPr>
        <w:t>między:</w:t>
      </w:r>
    </w:p>
    <w:p w14:paraId="2B178EC7" w14:textId="6E740D38" w:rsidR="004A1AFD" w:rsidRPr="000A01B8" w:rsidRDefault="004A1AFD" w:rsidP="007D2AF4">
      <w:pPr>
        <w:suppressAutoHyphens/>
        <w:autoSpaceDN w:val="0"/>
        <w:spacing w:after="0" w:line="300" w:lineRule="auto"/>
        <w:jc w:val="both"/>
        <w:textAlignment w:val="baseline"/>
        <w:rPr>
          <w:rFonts w:asciiTheme="minorHAnsi" w:hAnsiTheme="minorHAnsi" w:cstheme="minorHAnsi"/>
        </w:rPr>
      </w:pPr>
      <w:r w:rsidRPr="000A01B8">
        <w:rPr>
          <w:rFonts w:asciiTheme="minorHAnsi" w:eastAsia="Times New Roman" w:hAnsiTheme="minorHAnsi" w:cstheme="minorHAnsi"/>
          <w:lang w:eastAsia="pl-PL"/>
        </w:rPr>
        <w:t>Miastem Stołecznym Warszawa pl. Bankowy 3/5, 00-950 Warszawa, NIP: 525-22-48-481, reprezentowanym na podstawie pełnomocnictwa Prezydenta m. st. Warszawy z dnia ………</w:t>
      </w:r>
      <w:r w:rsidR="00007D89">
        <w:rPr>
          <w:rFonts w:asciiTheme="minorHAnsi" w:eastAsia="Times New Roman" w:hAnsiTheme="minorHAnsi" w:cstheme="minorHAnsi"/>
          <w:lang w:eastAsia="pl-PL"/>
        </w:rPr>
        <w:t>………….</w:t>
      </w:r>
      <w:r w:rsidRPr="000A01B8">
        <w:rPr>
          <w:rFonts w:asciiTheme="minorHAnsi" w:eastAsia="Times New Roman" w:hAnsiTheme="minorHAnsi" w:cstheme="minorHAnsi"/>
          <w:lang w:eastAsia="pl-PL"/>
        </w:rPr>
        <w:t xml:space="preserve">…… </w:t>
      </w:r>
      <w:r w:rsidRPr="000A01B8">
        <w:rPr>
          <w:rFonts w:asciiTheme="minorHAnsi" w:eastAsia="Times New Roman" w:hAnsiTheme="minorHAnsi" w:cstheme="minorHAnsi"/>
          <w:lang w:eastAsia="pl-PL"/>
        </w:rPr>
        <w:br/>
      </w:r>
      <w:r w:rsidR="00A65002" w:rsidRPr="000A01B8">
        <w:rPr>
          <w:rFonts w:asciiTheme="minorHAnsi" w:eastAsia="Times New Roman" w:hAnsiTheme="minorHAnsi" w:cstheme="minorHAnsi"/>
          <w:lang w:eastAsia="pl-PL"/>
        </w:rPr>
        <w:t>n</w:t>
      </w:r>
      <w:r w:rsidRPr="000A01B8">
        <w:rPr>
          <w:rFonts w:asciiTheme="minorHAnsi" w:eastAsia="Times New Roman" w:hAnsiTheme="minorHAnsi" w:cstheme="minorHAnsi"/>
          <w:lang w:eastAsia="pl-PL"/>
        </w:rPr>
        <w:t>r ……………………</w:t>
      </w:r>
      <w:r w:rsidR="00007D89">
        <w:rPr>
          <w:rFonts w:asciiTheme="minorHAnsi" w:eastAsia="Times New Roman" w:hAnsiTheme="minorHAnsi" w:cstheme="minorHAnsi"/>
          <w:lang w:eastAsia="pl-PL"/>
        </w:rPr>
        <w:t>…….</w:t>
      </w:r>
      <w:r w:rsidRPr="000A01B8">
        <w:rPr>
          <w:rFonts w:asciiTheme="minorHAnsi" w:eastAsia="Times New Roman" w:hAnsiTheme="minorHAnsi" w:cstheme="minorHAnsi"/>
          <w:lang w:eastAsia="pl-PL"/>
        </w:rPr>
        <w:t>……….…</w:t>
      </w:r>
      <w:r w:rsidR="00DB1AA7">
        <w:rPr>
          <w:rFonts w:asciiTheme="minorHAnsi" w:eastAsia="Times New Roman" w:hAnsiTheme="minorHAnsi" w:cstheme="minorHAnsi"/>
          <w:lang w:eastAsia="pl-PL"/>
        </w:rPr>
        <w:t>……………..</w:t>
      </w:r>
      <w:r w:rsidRPr="000A01B8">
        <w:rPr>
          <w:rFonts w:asciiTheme="minorHAnsi" w:eastAsia="Times New Roman" w:hAnsiTheme="minorHAnsi" w:cstheme="minorHAnsi"/>
          <w:lang w:eastAsia="pl-PL"/>
        </w:rPr>
        <w:t xml:space="preserve">……. przez dyrektora </w:t>
      </w:r>
      <w:r w:rsidR="00007D89">
        <w:rPr>
          <w:rFonts w:asciiTheme="minorHAnsi" w:hAnsiTheme="minorHAnsi" w:cstheme="minorHAnsi"/>
        </w:rPr>
        <w:t>Pałacu Młodzieży – Bartłomieja Krynickiego</w:t>
      </w:r>
      <w:r w:rsidRPr="000A01B8">
        <w:rPr>
          <w:rFonts w:asciiTheme="minorHAnsi" w:eastAsia="Times New Roman" w:hAnsiTheme="minorHAnsi" w:cstheme="minorHAnsi"/>
          <w:lang w:eastAsia="pl-PL"/>
        </w:rPr>
        <w:t xml:space="preserve">, </w:t>
      </w:r>
      <w:r w:rsidR="00007D89">
        <w:rPr>
          <w:rFonts w:asciiTheme="minorHAnsi" w:eastAsia="Times New Roman" w:hAnsiTheme="minorHAnsi" w:cstheme="minorHAnsi"/>
          <w:lang w:eastAsia="pl-PL"/>
        </w:rPr>
        <w:br/>
      </w:r>
      <w:r w:rsidRPr="000A01B8">
        <w:rPr>
          <w:rFonts w:asciiTheme="minorHAnsi" w:eastAsia="Times New Roman" w:hAnsiTheme="minorHAnsi" w:cstheme="minorHAnsi"/>
          <w:lang w:eastAsia="pl-PL"/>
        </w:rPr>
        <w:t>(zwanym dalej: “Zamawiającym”)</w:t>
      </w:r>
    </w:p>
    <w:p w14:paraId="41CD4295" w14:textId="77777777" w:rsidR="004A1AFD" w:rsidRPr="000A01B8" w:rsidRDefault="004A1AFD" w:rsidP="007D2AF4">
      <w:pPr>
        <w:suppressAutoHyphens/>
        <w:autoSpaceDN w:val="0"/>
        <w:spacing w:after="0" w:line="300" w:lineRule="auto"/>
        <w:jc w:val="both"/>
        <w:textAlignment w:val="baseline"/>
        <w:rPr>
          <w:rFonts w:asciiTheme="minorHAnsi" w:hAnsiTheme="minorHAnsi" w:cstheme="minorHAnsi"/>
        </w:rPr>
      </w:pPr>
      <w:r w:rsidRPr="000A01B8">
        <w:rPr>
          <w:rFonts w:asciiTheme="minorHAnsi" w:eastAsia="Times New Roman" w:hAnsiTheme="minorHAnsi" w:cstheme="minorHAnsi"/>
          <w:u w:val="single"/>
          <w:lang w:eastAsia="pl-PL"/>
        </w:rPr>
        <w:t>Adres do korespondencji z Zamawiającym:</w:t>
      </w:r>
    </w:p>
    <w:p w14:paraId="0CF434F1" w14:textId="77777777" w:rsidR="00347A2A" w:rsidRPr="00347A2A" w:rsidRDefault="00347A2A" w:rsidP="00347A2A">
      <w:pPr>
        <w:tabs>
          <w:tab w:val="left" w:pos="4860"/>
        </w:tabs>
        <w:suppressAutoHyphens/>
        <w:autoSpaceDN w:val="0"/>
        <w:spacing w:after="0" w:line="360" w:lineRule="auto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347A2A">
        <w:rPr>
          <w:rFonts w:asciiTheme="minorHAnsi" w:eastAsia="Times New Roman" w:hAnsiTheme="minorHAnsi" w:cstheme="minorHAnsi"/>
          <w:lang w:eastAsia="pl-PL"/>
        </w:rPr>
        <w:t>Pałac Młodzieży w Warszawie Pl. Defilad 1, 00-901 Warszawa</w:t>
      </w:r>
    </w:p>
    <w:p w14:paraId="20D50EEA" w14:textId="77777777" w:rsidR="004A1AFD" w:rsidRPr="000A01B8" w:rsidRDefault="004A1AFD" w:rsidP="007D2AF4">
      <w:pPr>
        <w:widowControl w:val="0"/>
        <w:suppressAutoHyphens/>
        <w:autoSpaceDN w:val="0"/>
        <w:spacing w:after="0" w:line="300" w:lineRule="auto"/>
        <w:jc w:val="both"/>
        <w:textAlignment w:val="baseline"/>
        <w:rPr>
          <w:rFonts w:asciiTheme="minorHAnsi" w:hAnsiTheme="minorHAnsi" w:cstheme="minorHAnsi"/>
        </w:rPr>
      </w:pPr>
      <w:r w:rsidRPr="000A01B8">
        <w:rPr>
          <w:rFonts w:asciiTheme="minorHAnsi" w:eastAsia="Times New Roman" w:hAnsiTheme="minorHAnsi" w:cstheme="minorHAnsi"/>
          <w:lang w:eastAsia="pl-PL"/>
        </w:rPr>
        <w:t>a</w:t>
      </w:r>
    </w:p>
    <w:p w14:paraId="28A9F78F" w14:textId="77777777" w:rsidR="004A1AFD" w:rsidRPr="000A01B8" w:rsidRDefault="004A1AFD" w:rsidP="007D2AF4">
      <w:pPr>
        <w:suppressAutoHyphens/>
        <w:autoSpaceDN w:val="0"/>
        <w:spacing w:after="0" w:line="300" w:lineRule="auto"/>
        <w:jc w:val="both"/>
        <w:textAlignment w:val="baseline"/>
        <w:rPr>
          <w:rFonts w:asciiTheme="minorHAnsi" w:hAnsiTheme="minorHAnsi" w:cstheme="minorHAnsi"/>
        </w:rPr>
      </w:pPr>
      <w:r w:rsidRPr="000A01B8">
        <w:rPr>
          <w:rFonts w:asciiTheme="minorHAnsi" w:eastAsia="Times New Roman" w:hAnsiTheme="minorHAnsi" w:cstheme="minorHAnsi"/>
          <w:lang w:eastAsia="ar-SA"/>
        </w:rPr>
        <w:t xml:space="preserve">………………………............................................................................................................................. </w:t>
      </w:r>
      <w:r w:rsidRPr="000A01B8">
        <w:rPr>
          <w:rFonts w:asciiTheme="minorHAnsi" w:eastAsia="Times New Roman" w:hAnsiTheme="minorHAnsi" w:cstheme="minorHAnsi"/>
          <w:lang w:eastAsia="ar-SA"/>
        </w:rPr>
        <w:br/>
        <w:t>(zwanym dalej: “Wykonawcą”)</w:t>
      </w:r>
    </w:p>
    <w:p w14:paraId="1B8AE68B" w14:textId="77777777" w:rsidR="004A1AFD" w:rsidRPr="000A01B8" w:rsidRDefault="004A1AFD" w:rsidP="007D2AF4">
      <w:pPr>
        <w:widowControl w:val="0"/>
        <w:suppressAutoHyphens/>
        <w:autoSpaceDN w:val="0"/>
        <w:spacing w:after="0" w:line="300" w:lineRule="auto"/>
        <w:jc w:val="both"/>
        <w:textAlignment w:val="baseline"/>
        <w:rPr>
          <w:rFonts w:asciiTheme="minorHAnsi" w:hAnsiTheme="minorHAnsi" w:cstheme="minorHAnsi"/>
        </w:rPr>
      </w:pPr>
      <w:r w:rsidRPr="000A01B8">
        <w:rPr>
          <w:rFonts w:asciiTheme="minorHAnsi" w:eastAsia="Times New Roman" w:hAnsiTheme="minorHAnsi" w:cstheme="minorHAnsi"/>
          <w:lang w:eastAsia="pl-PL"/>
        </w:rPr>
        <w:t>łącznie zwane “Stronami”</w:t>
      </w:r>
    </w:p>
    <w:p w14:paraId="3ABB21D0" w14:textId="77777777" w:rsidR="004A1AFD" w:rsidRPr="000A01B8" w:rsidRDefault="004A1AFD" w:rsidP="007D2AF4">
      <w:pPr>
        <w:widowControl w:val="0"/>
        <w:suppressAutoHyphens/>
        <w:autoSpaceDN w:val="0"/>
        <w:spacing w:after="0" w:line="300" w:lineRule="auto"/>
        <w:jc w:val="both"/>
        <w:textAlignment w:val="baseline"/>
        <w:rPr>
          <w:rFonts w:asciiTheme="minorHAnsi" w:hAnsiTheme="minorHAnsi" w:cstheme="minorHAnsi"/>
        </w:rPr>
      </w:pPr>
      <w:r w:rsidRPr="000A01B8">
        <w:rPr>
          <w:rFonts w:asciiTheme="minorHAnsi" w:eastAsia="Times New Roman" w:hAnsiTheme="minorHAnsi" w:cstheme="minorHAnsi"/>
          <w:lang w:eastAsia="pl-PL"/>
        </w:rPr>
        <w:br/>
        <w:t>o następującej treści:</w:t>
      </w:r>
    </w:p>
    <w:p w14:paraId="089B70BC" w14:textId="19B5BB56" w:rsidR="000C4F81" w:rsidRPr="000A01B8" w:rsidRDefault="0040635F" w:rsidP="007D2AF4">
      <w:pPr>
        <w:tabs>
          <w:tab w:val="left" w:pos="360"/>
          <w:tab w:val="left" w:pos="4860"/>
        </w:tabs>
        <w:suppressAutoHyphens/>
        <w:spacing w:after="0" w:line="300" w:lineRule="auto"/>
        <w:jc w:val="center"/>
        <w:rPr>
          <w:rFonts w:asciiTheme="minorHAnsi" w:hAnsiTheme="minorHAnsi" w:cstheme="minorHAnsi"/>
          <w:b/>
          <w:bCs/>
          <w:color w:val="auto"/>
          <w:lang w:eastAsia="ar-SA"/>
        </w:rPr>
      </w:pPr>
      <w:r w:rsidRPr="000A01B8">
        <w:rPr>
          <w:rFonts w:asciiTheme="minorHAnsi" w:hAnsiTheme="minorHAnsi" w:cstheme="minorHAnsi"/>
          <w:b/>
          <w:bCs/>
          <w:color w:val="auto"/>
          <w:lang w:eastAsia="ar-SA"/>
        </w:rPr>
        <w:t>§ 1</w:t>
      </w:r>
    </w:p>
    <w:p w14:paraId="4E408ECB" w14:textId="77777777" w:rsidR="000C4F81" w:rsidRPr="000A01B8" w:rsidRDefault="000C4F81" w:rsidP="007D2AF4">
      <w:pPr>
        <w:spacing w:after="0" w:line="300" w:lineRule="auto"/>
        <w:jc w:val="center"/>
        <w:rPr>
          <w:rFonts w:asciiTheme="minorHAnsi" w:hAnsiTheme="minorHAnsi" w:cstheme="minorHAnsi"/>
          <w:b/>
          <w:color w:val="auto"/>
        </w:rPr>
      </w:pPr>
      <w:r w:rsidRPr="000A01B8">
        <w:rPr>
          <w:rFonts w:asciiTheme="minorHAnsi" w:hAnsiTheme="minorHAnsi" w:cstheme="minorHAnsi"/>
          <w:b/>
          <w:color w:val="auto"/>
        </w:rPr>
        <w:t>Przedmiot Umowy</w:t>
      </w:r>
    </w:p>
    <w:p w14:paraId="4B202C96" w14:textId="743C26B6" w:rsidR="00993A61" w:rsidRPr="003C493D" w:rsidRDefault="00993A61" w:rsidP="003C493D">
      <w:pPr>
        <w:numPr>
          <w:ilvl w:val="0"/>
          <w:numId w:val="60"/>
        </w:numPr>
        <w:tabs>
          <w:tab w:val="clear" w:pos="720"/>
        </w:tabs>
        <w:spacing w:after="0" w:line="300" w:lineRule="auto"/>
        <w:ind w:left="284" w:hanging="284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663CDD">
        <w:rPr>
          <w:rFonts w:asciiTheme="minorHAnsi" w:eastAsia="Times New Roman" w:hAnsiTheme="minorHAnsi" w:cstheme="minorHAnsi"/>
          <w:lang w:eastAsia="pl-PL"/>
        </w:rPr>
        <w:t xml:space="preserve">Przedmiotem zamówienia jest </w:t>
      </w:r>
      <w:r w:rsidR="003C493D" w:rsidRPr="003C493D">
        <w:rPr>
          <w:rFonts w:asciiTheme="minorHAnsi" w:eastAsia="Times New Roman" w:hAnsiTheme="minorHAnsi" w:cstheme="minorHAnsi"/>
          <w:bCs/>
          <w:lang w:eastAsia="pl-PL"/>
        </w:rPr>
        <w:t xml:space="preserve">zakup i dostawa samochodu </w:t>
      </w:r>
      <w:bookmarkStart w:id="23" w:name="_Hlk138762861"/>
      <w:r w:rsidR="003C493D" w:rsidRPr="003C493D">
        <w:rPr>
          <w:rFonts w:asciiTheme="minorHAnsi" w:eastAsia="Times New Roman" w:hAnsiTheme="minorHAnsi" w:cstheme="minorHAnsi"/>
          <w:bCs/>
          <w:lang w:eastAsia="pl-PL"/>
        </w:rPr>
        <w:t xml:space="preserve">dostawczego z przestrzenią pasażerską </w:t>
      </w:r>
      <w:bookmarkEnd w:id="23"/>
      <w:r w:rsidR="003C493D" w:rsidRPr="003C493D">
        <w:rPr>
          <w:rFonts w:asciiTheme="minorHAnsi" w:eastAsia="Times New Roman" w:hAnsiTheme="minorHAnsi" w:cstheme="minorHAnsi"/>
          <w:bCs/>
          <w:lang w:eastAsia="pl-PL"/>
        </w:rPr>
        <w:t>dla Pałacu Młodzieży w Warszawie</w:t>
      </w:r>
      <w:r w:rsidRPr="003C493D">
        <w:rPr>
          <w:rFonts w:asciiTheme="minorHAnsi" w:eastAsia="Times New Roman" w:hAnsiTheme="minorHAnsi" w:cstheme="minorHAnsi"/>
          <w:bCs/>
          <w:lang w:eastAsia="pl-PL"/>
        </w:rPr>
        <w:t>.</w:t>
      </w:r>
    </w:p>
    <w:p w14:paraId="4B06CB0D" w14:textId="77777777" w:rsidR="00C22485" w:rsidRDefault="00663CDD" w:rsidP="00247B53">
      <w:pPr>
        <w:numPr>
          <w:ilvl w:val="0"/>
          <w:numId w:val="60"/>
        </w:numPr>
        <w:spacing w:after="0" w:line="300" w:lineRule="auto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663CDD">
        <w:rPr>
          <w:rFonts w:asciiTheme="minorHAnsi" w:eastAsia="Times New Roman" w:hAnsiTheme="minorHAnsi" w:cstheme="minorHAnsi"/>
          <w:lang w:eastAsia="pl-PL"/>
        </w:rPr>
        <w:t>Wykonawca zobowiązuje się do przeniesienia</w:t>
      </w:r>
      <w:r w:rsidR="00E82900">
        <w:rPr>
          <w:rFonts w:asciiTheme="minorHAnsi" w:eastAsia="Times New Roman" w:hAnsiTheme="minorHAnsi" w:cstheme="minorHAnsi"/>
          <w:lang w:eastAsia="pl-PL"/>
        </w:rPr>
        <w:t xml:space="preserve"> prawa</w:t>
      </w:r>
      <w:r w:rsidRPr="00663CDD">
        <w:rPr>
          <w:rFonts w:asciiTheme="minorHAnsi" w:eastAsia="Times New Roman" w:hAnsiTheme="minorHAnsi" w:cstheme="minorHAnsi"/>
          <w:lang w:eastAsia="pl-PL"/>
        </w:rPr>
        <w:t xml:space="preserve"> własności na Zamawiającego i wydania jednej sztuki fabrycznie nowego samochodu  </w:t>
      </w:r>
      <w:r w:rsidR="003C493D" w:rsidRPr="003C493D">
        <w:rPr>
          <w:rFonts w:asciiTheme="minorHAnsi" w:eastAsia="Times New Roman" w:hAnsiTheme="minorHAnsi" w:cstheme="minorHAnsi"/>
          <w:lang w:eastAsia="pl-PL"/>
        </w:rPr>
        <w:t>dostawczego z przestrzenią pasażerską</w:t>
      </w:r>
      <w:r w:rsidR="00C22485">
        <w:rPr>
          <w:rFonts w:asciiTheme="minorHAnsi" w:eastAsia="Times New Roman" w:hAnsiTheme="minorHAnsi" w:cstheme="minorHAnsi"/>
          <w:lang w:eastAsia="pl-PL"/>
        </w:rPr>
        <w:t>:</w:t>
      </w:r>
      <w:r w:rsidR="003C493D" w:rsidRPr="003C493D"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03D95B29" w14:textId="2B22375A" w:rsidR="00C22485" w:rsidRPr="00C22485" w:rsidRDefault="00C22485" w:rsidP="00C22485">
      <w:pPr>
        <w:pStyle w:val="Akapitzlist"/>
        <w:numPr>
          <w:ilvl w:val="0"/>
          <w:numId w:val="80"/>
        </w:numPr>
        <w:spacing w:after="0" w:line="30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C22485">
        <w:rPr>
          <w:rFonts w:asciiTheme="minorHAnsi" w:eastAsia="Times New Roman" w:hAnsiTheme="minorHAnsi" w:cstheme="minorHAnsi"/>
          <w:sz w:val="22"/>
          <w:szCs w:val="22"/>
          <w:lang w:eastAsia="pl-PL"/>
        </w:rPr>
        <w:t>m</w:t>
      </w:r>
      <w:r w:rsidR="00663CDD" w:rsidRPr="00C22485">
        <w:rPr>
          <w:rFonts w:asciiTheme="minorHAnsi" w:eastAsia="Times New Roman" w:hAnsiTheme="minorHAnsi" w:cstheme="minorHAnsi"/>
          <w:sz w:val="22"/>
          <w:szCs w:val="22"/>
          <w:lang w:eastAsia="pl-PL"/>
        </w:rPr>
        <w:t>ark</w:t>
      </w:r>
      <w:r w:rsidRPr="00C22485">
        <w:rPr>
          <w:rFonts w:asciiTheme="minorHAnsi" w:eastAsia="Times New Roman" w:hAnsiTheme="minorHAnsi" w:cstheme="minorHAnsi"/>
          <w:sz w:val="22"/>
          <w:szCs w:val="22"/>
          <w:lang w:eastAsia="pl-PL"/>
        </w:rPr>
        <w:t>a:</w:t>
      </w:r>
      <w:r w:rsidR="00663CDD" w:rsidRPr="00C2248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…………</w:t>
      </w:r>
      <w:r w:rsidR="00B06421" w:rsidRPr="00C22485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……………………………………….…</w:t>
      </w:r>
      <w:r w:rsidR="00663CDD" w:rsidRPr="00C2248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……, </w:t>
      </w:r>
    </w:p>
    <w:p w14:paraId="1ED844D3" w14:textId="5259365F" w:rsidR="00C22485" w:rsidRPr="00C22485" w:rsidRDefault="00C22485" w:rsidP="00C22485">
      <w:pPr>
        <w:pStyle w:val="Akapitzlist"/>
        <w:numPr>
          <w:ilvl w:val="0"/>
          <w:numId w:val="80"/>
        </w:numPr>
        <w:spacing w:after="0" w:line="30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C22485">
        <w:rPr>
          <w:rFonts w:asciiTheme="minorHAnsi" w:eastAsia="Times New Roman" w:hAnsiTheme="minorHAnsi" w:cstheme="minorHAnsi"/>
          <w:sz w:val="22"/>
          <w:szCs w:val="22"/>
          <w:lang w:eastAsia="pl-PL"/>
        </w:rPr>
        <w:t>m</w:t>
      </w:r>
      <w:r w:rsidR="00663CDD" w:rsidRPr="00C22485">
        <w:rPr>
          <w:rFonts w:asciiTheme="minorHAnsi" w:eastAsia="Times New Roman" w:hAnsiTheme="minorHAnsi" w:cstheme="minorHAnsi"/>
          <w:sz w:val="22"/>
          <w:szCs w:val="22"/>
          <w:lang w:eastAsia="pl-PL"/>
        </w:rPr>
        <w:t>odel</w:t>
      </w:r>
      <w:r w:rsidRPr="00C22485">
        <w:rPr>
          <w:rFonts w:asciiTheme="minorHAnsi" w:eastAsia="Times New Roman" w:hAnsiTheme="minorHAnsi" w:cstheme="minorHAnsi"/>
          <w:sz w:val="22"/>
          <w:szCs w:val="22"/>
          <w:lang w:eastAsia="pl-PL"/>
        </w:rPr>
        <w:t>:</w:t>
      </w:r>
      <w:r w:rsidR="00663CDD" w:rsidRPr="00C2248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.........</w:t>
      </w:r>
      <w:r w:rsidR="00B06421" w:rsidRPr="00C22485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</w:t>
      </w:r>
      <w:r w:rsidR="00663CDD" w:rsidRPr="00C22485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</w:t>
      </w:r>
      <w:r w:rsidR="00663CDD" w:rsidRPr="00C22485">
        <w:rPr>
          <w:rFonts w:asciiTheme="minorHAnsi" w:eastAsia="Times New Roman" w:hAnsiTheme="minorHAnsi" w:cstheme="minorHAnsi"/>
          <w:sz w:val="22"/>
          <w:szCs w:val="22"/>
          <w:lang w:eastAsia="pl-PL"/>
        </w:rPr>
        <w:t>.....,</w:t>
      </w:r>
    </w:p>
    <w:p w14:paraId="301EC635" w14:textId="6C5261DD" w:rsidR="00C22485" w:rsidRDefault="00663CDD" w:rsidP="00C22485">
      <w:pPr>
        <w:pStyle w:val="Akapitzlist"/>
        <w:numPr>
          <w:ilvl w:val="0"/>
          <w:numId w:val="80"/>
        </w:numPr>
        <w:spacing w:after="0" w:line="30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C22485">
        <w:rPr>
          <w:rFonts w:asciiTheme="minorHAnsi" w:eastAsia="Times New Roman" w:hAnsiTheme="minorHAnsi" w:cstheme="minorHAnsi"/>
          <w:sz w:val="22"/>
          <w:szCs w:val="22"/>
          <w:lang w:eastAsia="pl-PL"/>
        </w:rPr>
        <w:t>rok produkcji</w:t>
      </w:r>
      <w:r w:rsidR="00C22485" w:rsidRPr="00C22485">
        <w:rPr>
          <w:rFonts w:asciiTheme="minorHAnsi" w:eastAsia="Times New Roman" w:hAnsiTheme="minorHAnsi" w:cstheme="minorHAnsi"/>
          <w:sz w:val="22"/>
          <w:szCs w:val="22"/>
          <w:lang w:eastAsia="pl-PL"/>
        </w:rPr>
        <w:t>:</w:t>
      </w:r>
      <w:r w:rsidRPr="00C2248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……</w:t>
      </w:r>
      <w:r w:rsidR="00C22485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…………..</w:t>
      </w:r>
      <w:r w:rsidRPr="00C22485">
        <w:rPr>
          <w:rFonts w:asciiTheme="minorHAnsi" w:eastAsia="Times New Roman" w:hAnsiTheme="minorHAnsi" w:cstheme="minorHAnsi"/>
          <w:sz w:val="22"/>
          <w:szCs w:val="22"/>
          <w:lang w:eastAsia="pl-PL"/>
        </w:rPr>
        <w:t>…</w:t>
      </w:r>
      <w:r w:rsidR="00B06421" w:rsidRPr="00C22485">
        <w:rPr>
          <w:rFonts w:asciiTheme="minorHAnsi" w:eastAsia="Times New Roman" w:hAnsiTheme="minorHAnsi" w:cstheme="minorHAnsi"/>
          <w:sz w:val="22"/>
          <w:szCs w:val="22"/>
          <w:lang w:eastAsia="pl-PL"/>
        </w:rPr>
        <w:t>..</w:t>
      </w:r>
      <w:r w:rsidRPr="00C22485">
        <w:rPr>
          <w:rFonts w:asciiTheme="minorHAnsi" w:eastAsia="Times New Roman" w:hAnsiTheme="minorHAnsi" w:cstheme="minorHAnsi"/>
          <w:sz w:val="22"/>
          <w:szCs w:val="22"/>
          <w:lang w:eastAsia="pl-PL"/>
        </w:rPr>
        <w:t>…..,</w:t>
      </w:r>
      <w:r w:rsidRPr="00C22485"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3FB01CC0" w14:textId="17C36C50" w:rsidR="00C22485" w:rsidRPr="00C22485" w:rsidRDefault="00444A79" w:rsidP="00C22485">
      <w:pPr>
        <w:pStyle w:val="Akapitzlist"/>
        <w:numPr>
          <w:ilvl w:val="0"/>
          <w:numId w:val="80"/>
        </w:numPr>
        <w:spacing w:after="0" w:line="30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rodzaj silnika</w:t>
      </w:r>
      <w:r w:rsidR="00C22485" w:rsidRPr="00C2248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: </w:t>
      </w:r>
      <w:r w:rsidR="00C22485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</w:t>
      </w:r>
      <w:r w:rsidR="00717815">
        <w:rPr>
          <w:rFonts w:asciiTheme="minorHAnsi" w:eastAsia="Times New Roman" w:hAnsiTheme="minorHAnsi" w:cstheme="minorHAnsi"/>
          <w:sz w:val="22"/>
          <w:szCs w:val="22"/>
          <w:lang w:eastAsia="pl-PL"/>
        </w:rPr>
        <w:t>,</w:t>
      </w:r>
    </w:p>
    <w:p w14:paraId="51B82F77" w14:textId="69D51F4D" w:rsidR="00663CDD" w:rsidRPr="00663CDD" w:rsidRDefault="00663CDD" w:rsidP="00C22485">
      <w:pPr>
        <w:spacing w:after="0" w:line="300" w:lineRule="auto"/>
        <w:ind w:left="284"/>
        <w:jc w:val="both"/>
        <w:rPr>
          <w:rFonts w:asciiTheme="minorHAnsi" w:eastAsia="Times New Roman" w:hAnsiTheme="minorHAnsi" w:cstheme="minorHAnsi"/>
          <w:lang w:eastAsia="pl-PL"/>
        </w:rPr>
      </w:pPr>
      <w:r w:rsidRPr="00663CDD">
        <w:rPr>
          <w:rFonts w:asciiTheme="minorHAnsi" w:eastAsia="Times New Roman" w:hAnsiTheme="minorHAnsi" w:cstheme="minorHAnsi"/>
          <w:lang w:eastAsia="pl-PL"/>
        </w:rPr>
        <w:t>stanowiąc</w:t>
      </w:r>
      <w:r w:rsidR="00E82900">
        <w:rPr>
          <w:rFonts w:asciiTheme="minorHAnsi" w:eastAsia="Times New Roman" w:hAnsiTheme="minorHAnsi" w:cstheme="minorHAnsi"/>
          <w:lang w:eastAsia="pl-PL"/>
        </w:rPr>
        <w:t>ego</w:t>
      </w:r>
      <w:r w:rsidRPr="00663CDD">
        <w:rPr>
          <w:rFonts w:asciiTheme="minorHAnsi" w:eastAsia="Times New Roman" w:hAnsiTheme="minorHAnsi" w:cstheme="minorHAnsi"/>
          <w:lang w:eastAsia="pl-PL"/>
        </w:rPr>
        <w:t xml:space="preserve"> własność Wykonawcy, a Zamawiający zobowiązuje się samochód odebrać.</w:t>
      </w:r>
    </w:p>
    <w:p w14:paraId="2C5B4D43" w14:textId="77777777" w:rsidR="00993A61" w:rsidRPr="000156F2" w:rsidRDefault="00993A61" w:rsidP="00247B53">
      <w:pPr>
        <w:numPr>
          <w:ilvl w:val="0"/>
          <w:numId w:val="60"/>
        </w:numPr>
        <w:suppressAutoHyphens/>
        <w:spacing w:after="0" w:line="300" w:lineRule="auto"/>
        <w:ind w:left="284" w:hanging="284"/>
        <w:jc w:val="both"/>
      </w:pPr>
      <w:r w:rsidRPr="000156F2">
        <w:t xml:space="preserve">Wykonawca dostarczy przedmiot zamówienia na swój koszt, zgodnie z ustalonym terminem </w:t>
      </w:r>
      <w:r>
        <w:t>przez Zamawiającego. W</w:t>
      </w:r>
      <w:r w:rsidRPr="00C05CD3">
        <w:t>szelkie koszty, w tym: transportu, opakowania i ubezpieczenia na czas przewozu ponosi Wykonawca</w:t>
      </w:r>
      <w:r>
        <w:t>.</w:t>
      </w:r>
    </w:p>
    <w:p w14:paraId="45AFC3DA" w14:textId="2C16F180" w:rsidR="00993A61" w:rsidRDefault="00993A61" w:rsidP="00247B53">
      <w:pPr>
        <w:numPr>
          <w:ilvl w:val="0"/>
          <w:numId w:val="60"/>
        </w:numPr>
        <w:spacing w:after="0" w:line="300" w:lineRule="auto"/>
        <w:ind w:left="284" w:hanging="284"/>
        <w:jc w:val="both"/>
      </w:pPr>
      <w:r w:rsidRPr="000156F2">
        <w:t>Samochód, będący przedmiotem zamówienia publicznego musi być fabrycznie nowy, wolny od wad oraz dopuszczony do ruchu</w:t>
      </w:r>
      <w:r>
        <w:t xml:space="preserve"> drogowego</w:t>
      </w:r>
      <w:r w:rsidRPr="000156F2">
        <w:t>.</w:t>
      </w:r>
      <w:r>
        <w:t xml:space="preserve"> </w:t>
      </w:r>
      <w:r w:rsidRPr="00F12AF5">
        <w:t>Wykonawca zapewnia, że dostarczany przedmiot zamówienia będzie spełniał obowiązujące normy oraz przepisy prawa oraz będzie dostarczony</w:t>
      </w:r>
      <w:r w:rsidR="00C573ED">
        <w:t xml:space="preserve"> </w:t>
      </w:r>
      <w:r w:rsidRPr="00F12AF5">
        <w:t>w nienaruszonym stanie.</w:t>
      </w:r>
    </w:p>
    <w:p w14:paraId="02F96B19" w14:textId="2378D9AD" w:rsidR="00993A61" w:rsidRPr="00C573ED" w:rsidRDefault="00993A61" w:rsidP="00247B53">
      <w:pPr>
        <w:numPr>
          <w:ilvl w:val="0"/>
          <w:numId w:val="60"/>
        </w:numPr>
        <w:spacing w:after="0" w:line="300" w:lineRule="auto"/>
        <w:ind w:left="284" w:hanging="284"/>
        <w:jc w:val="both"/>
      </w:pPr>
      <w:r w:rsidRPr="00C573ED">
        <w:t xml:space="preserve">Wymagana jest fabryczna homologacja zaoferowanego przez wykonawcę samochodu </w:t>
      </w:r>
      <w:r w:rsidR="00660DE1">
        <w:t>dostawczego z przestrzenią pasażerską</w:t>
      </w:r>
      <w:r w:rsidRPr="00C573ED">
        <w:t>.</w:t>
      </w:r>
    </w:p>
    <w:p w14:paraId="0BD8B623" w14:textId="48853418" w:rsidR="00C573ED" w:rsidRPr="00C573ED" w:rsidRDefault="00993A61" w:rsidP="00247B53">
      <w:pPr>
        <w:pStyle w:val="Akapitzlist"/>
        <w:numPr>
          <w:ilvl w:val="0"/>
          <w:numId w:val="60"/>
        </w:numPr>
        <w:tabs>
          <w:tab w:val="clear" w:pos="720"/>
          <w:tab w:val="num" w:pos="284"/>
        </w:tabs>
        <w:spacing w:after="0" w:line="300" w:lineRule="auto"/>
        <w:ind w:left="284" w:hanging="284"/>
        <w:jc w:val="both"/>
        <w:rPr>
          <w:sz w:val="22"/>
          <w:szCs w:val="22"/>
        </w:rPr>
      </w:pPr>
      <w:r w:rsidRPr="00C573ED">
        <w:rPr>
          <w:sz w:val="22"/>
          <w:szCs w:val="22"/>
        </w:rPr>
        <w:t xml:space="preserve">Dostarczany przedmiot zamówienia musi spełniać wymagania jakościowe, dotyczące wyposażenia, budowy i transportu zawarte w normach, posiadać właściwe atesty, certyfikaty, </w:t>
      </w:r>
      <w:r w:rsidR="00CD0C04" w:rsidRPr="00FC6908">
        <w:rPr>
          <w:sz w:val="22"/>
          <w:szCs w:val="22"/>
        </w:rPr>
        <w:t xml:space="preserve">zgodnie ze </w:t>
      </w:r>
      <w:r w:rsidR="00FC6908">
        <w:rPr>
          <w:sz w:val="22"/>
          <w:szCs w:val="22"/>
        </w:rPr>
        <w:lastRenderedPageBreak/>
        <w:t>s</w:t>
      </w:r>
      <w:r w:rsidR="00CD0C04" w:rsidRPr="00FC6908">
        <w:rPr>
          <w:sz w:val="22"/>
          <w:szCs w:val="22"/>
        </w:rPr>
        <w:t xml:space="preserve">pecyfikacją </w:t>
      </w:r>
      <w:r w:rsidR="00FC6908">
        <w:rPr>
          <w:sz w:val="22"/>
          <w:szCs w:val="22"/>
        </w:rPr>
        <w:t>w</w:t>
      </w:r>
      <w:r w:rsidR="00CD0C04" w:rsidRPr="00FC6908">
        <w:rPr>
          <w:sz w:val="22"/>
          <w:szCs w:val="22"/>
        </w:rPr>
        <w:t xml:space="preserve">arunków </w:t>
      </w:r>
      <w:r w:rsidR="00FC6908">
        <w:rPr>
          <w:sz w:val="22"/>
          <w:szCs w:val="22"/>
        </w:rPr>
        <w:t>z</w:t>
      </w:r>
      <w:r w:rsidR="00CD0C04" w:rsidRPr="00FC6908">
        <w:rPr>
          <w:sz w:val="22"/>
          <w:szCs w:val="22"/>
        </w:rPr>
        <w:t>amówienia (dalej „SWZ”) wraz z załącznikami</w:t>
      </w:r>
      <w:r w:rsidR="00FC6908" w:rsidRPr="00FC6908">
        <w:rPr>
          <w:sz w:val="22"/>
          <w:szCs w:val="22"/>
        </w:rPr>
        <w:t xml:space="preserve">, </w:t>
      </w:r>
      <w:r w:rsidR="00FC6908">
        <w:rPr>
          <w:sz w:val="22"/>
          <w:szCs w:val="22"/>
        </w:rPr>
        <w:t>o</w:t>
      </w:r>
      <w:r w:rsidR="00FC6908" w:rsidRPr="00C573ED">
        <w:rPr>
          <w:sz w:val="22"/>
          <w:szCs w:val="22"/>
        </w:rPr>
        <w:t>pis</w:t>
      </w:r>
      <w:r w:rsidR="00FC6908">
        <w:rPr>
          <w:sz w:val="22"/>
          <w:szCs w:val="22"/>
        </w:rPr>
        <w:t>em</w:t>
      </w:r>
      <w:r w:rsidR="00FC6908" w:rsidRPr="00C573ED">
        <w:rPr>
          <w:sz w:val="22"/>
          <w:szCs w:val="22"/>
        </w:rPr>
        <w:t xml:space="preserve"> </w:t>
      </w:r>
      <w:r w:rsidR="00FC6908">
        <w:rPr>
          <w:sz w:val="22"/>
          <w:szCs w:val="22"/>
        </w:rPr>
        <w:t>p</w:t>
      </w:r>
      <w:r w:rsidR="00FC6908" w:rsidRPr="00C573ED">
        <w:rPr>
          <w:sz w:val="22"/>
          <w:szCs w:val="22"/>
        </w:rPr>
        <w:t xml:space="preserve">rzedmiotu </w:t>
      </w:r>
      <w:r w:rsidR="00FC6908">
        <w:rPr>
          <w:sz w:val="22"/>
          <w:szCs w:val="22"/>
        </w:rPr>
        <w:t>z</w:t>
      </w:r>
      <w:r w:rsidR="00FC6908" w:rsidRPr="00C573ED">
        <w:rPr>
          <w:sz w:val="22"/>
          <w:szCs w:val="22"/>
        </w:rPr>
        <w:t>amówienia (</w:t>
      </w:r>
      <w:r w:rsidR="00FC6908">
        <w:rPr>
          <w:sz w:val="22"/>
          <w:szCs w:val="22"/>
        </w:rPr>
        <w:t>dalej ,,</w:t>
      </w:r>
      <w:r w:rsidR="00FC6908" w:rsidRPr="00C573ED">
        <w:rPr>
          <w:sz w:val="22"/>
          <w:szCs w:val="22"/>
        </w:rPr>
        <w:t>OPZ</w:t>
      </w:r>
      <w:r w:rsidR="00FC6908">
        <w:rPr>
          <w:sz w:val="22"/>
          <w:szCs w:val="22"/>
        </w:rPr>
        <w:t>’’</w:t>
      </w:r>
      <w:r w:rsidR="00FC6908" w:rsidRPr="00C573ED">
        <w:rPr>
          <w:sz w:val="22"/>
          <w:szCs w:val="22"/>
        </w:rPr>
        <w:t xml:space="preserve">), stanowiącym załącznik nr </w:t>
      </w:r>
      <w:r w:rsidR="00FC6908">
        <w:rPr>
          <w:sz w:val="22"/>
          <w:szCs w:val="22"/>
        </w:rPr>
        <w:t>1</w:t>
      </w:r>
      <w:r w:rsidR="00FC6908" w:rsidRPr="00C573ED">
        <w:rPr>
          <w:sz w:val="22"/>
          <w:szCs w:val="22"/>
        </w:rPr>
        <w:t xml:space="preserve"> do Umowy</w:t>
      </w:r>
      <w:r w:rsidR="00CD0C04" w:rsidRPr="00FC6908">
        <w:rPr>
          <w:sz w:val="22"/>
          <w:szCs w:val="22"/>
        </w:rPr>
        <w:t xml:space="preserve"> oraz ofertą Wykonawcy stanowiącą załącznik nr 2 do niniejszej</w:t>
      </w:r>
      <w:r w:rsidR="00FC6908">
        <w:rPr>
          <w:sz w:val="22"/>
          <w:szCs w:val="22"/>
        </w:rPr>
        <w:t>.</w:t>
      </w:r>
    </w:p>
    <w:p w14:paraId="358E5CF3" w14:textId="13D0173D" w:rsidR="00993A61" w:rsidRPr="00C573ED" w:rsidRDefault="00993A61" w:rsidP="00247B53">
      <w:pPr>
        <w:numPr>
          <w:ilvl w:val="0"/>
          <w:numId w:val="60"/>
        </w:numPr>
        <w:spacing w:after="0" w:line="300" w:lineRule="auto"/>
        <w:ind w:left="284" w:hanging="284"/>
        <w:jc w:val="both"/>
      </w:pPr>
      <w:r w:rsidRPr="00C573ED">
        <w:t>Przedmiot zamówienia winien być oznaczony zgodnie z obowiązującymi przepisami.</w:t>
      </w:r>
    </w:p>
    <w:p w14:paraId="319098F8" w14:textId="77777777" w:rsidR="00993A61" w:rsidRDefault="00993A61" w:rsidP="00247B53">
      <w:pPr>
        <w:numPr>
          <w:ilvl w:val="0"/>
          <w:numId w:val="60"/>
        </w:numPr>
        <w:spacing w:after="0" w:line="300" w:lineRule="auto"/>
        <w:ind w:left="284" w:hanging="284"/>
        <w:jc w:val="both"/>
      </w:pPr>
      <w:r w:rsidRPr="00C573ED">
        <w:t>Wykonawca gwarantuje, że dostarczony samochód jest wykonany zgodnie z obowiązującymi normami, wolny od wad, w szczególności konstrukcyjnych, materiałowych</w:t>
      </w:r>
      <w:r w:rsidRPr="0008421E">
        <w:t>, wykonawczych i prawnych, a ponadto spełnia warunki, o których mowa w szczególności w ustawie z dnia 20 czerwca 1997 r. Prawo o ruchu drogowym (Dz. U. z 2020 r. poz. 110 ze zm.) i przepisach wykonawczych wydanych na jej podstawie na dzień protokolarnego przekazania przedmiotu zamówieni</w:t>
      </w:r>
      <w:r>
        <w:t>a.</w:t>
      </w:r>
    </w:p>
    <w:p w14:paraId="13491F8A" w14:textId="77777777" w:rsidR="00993A61" w:rsidRDefault="00993A61" w:rsidP="00247B53">
      <w:pPr>
        <w:numPr>
          <w:ilvl w:val="0"/>
          <w:numId w:val="60"/>
        </w:numPr>
        <w:spacing w:after="0" w:line="300" w:lineRule="auto"/>
        <w:ind w:left="284" w:hanging="284"/>
        <w:jc w:val="both"/>
      </w:pPr>
      <w:r>
        <w:t>Wykonawca jest odpowiedzialny względem Zamawiającego za wszelkie wady fizyczne i prawne samochodu, w tym również za ewentualne roszczenia osób trzecich wynikające z naruszenia praw własności intelektualnej lub przemysłowej, w tym praw autorskich, patentów, praw ochronnych na znaki towarowe oraz praw z rejestracji na wzory ubytkowe i przemysłowe, pozostające w związku z ich wprowadzeniem do obrotu na terytorium Rzeczypospolitej Polskiej.</w:t>
      </w:r>
    </w:p>
    <w:p w14:paraId="774BA282" w14:textId="77777777" w:rsidR="00993A61" w:rsidRPr="001C6CBE" w:rsidRDefault="00993A61" w:rsidP="00F4242D">
      <w:pPr>
        <w:numPr>
          <w:ilvl w:val="0"/>
          <w:numId w:val="60"/>
        </w:numPr>
        <w:spacing w:after="0" w:line="300" w:lineRule="auto"/>
        <w:ind w:left="284" w:hanging="426"/>
        <w:jc w:val="both"/>
      </w:pPr>
      <w:r w:rsidRPr="00531B86">
        <w:rPr>
          <w:rFonts w:eastAsia="Times New Roman"/>
          <w:color w:val="auto"/>
          <w:lang w:eastAsia="zh-CN"/>
        </w:rPr>
        <w:t>Wymagane jest, aby samochód spełniał k</w:t>
      </w:r>
      <w:r w:rsidRPr="001C6CBE">
        <w:rPr>
          <w:rFonts w:eastAsia="Times New Roman"/>
          <w:color w:val="auto"/>
          <w:lang w:eastAsia="zh-CN"/>
        </w:rPr>
        <w:t>ryteria środowiskowe</w:t>
      </w:r>
      <w:r>
        <w:rPr>
          <w:rFonts w:eastAsia="Times New Roman"/>
          <w:color w:val="auto"/>
          <w:lang w:eastAsia="zh-CN"/>
        </w:rPr>
        <w:t xml:space="preserve">, które </w:t>
      </w:r>
      <w:r w:rsidRPr="001C6CBE">
        <w:rPr>
          <w:rFonts w:eastAsia="Times New Roman"/>
          <w:color w:val="auto"/>
          <w:lang w:eastAsia="zh-CN"/>
        </w:rPr>
        <w:t>należy potwierdzić dokumentem homologacyjnym, świadectwem zgodności WE pojazdu lub innym dokumentem dopuszczającym do obrotu w procedurze WLTP:</w:t>
      </w:r>
    </w:p>
    <w:p w14:paraId="2BA649F7" w14:textId="77777777" w:rsidR="00993A61" w:rsidRPr="001C6CBE" w:rsidRDefault="00993A61" w:rsidP="00247B53">
      <w:pPr>
        <w:numPr>
          <w:ilvl w:val="3"/>
          <w:numId w:val="63"/>
        </w:numPr>
        <w:suppressAutoHyphens/>
        <w:spacing w:after="0" w:line="300" w:lineRule="auto"/>
        <w:ind w:hanging="294"/>
        <w:jc w:val="both"/>
        <w:rPr>
          <w:rFonts w:eastAsia="Times New Roman"/>
          <w:color w:val="auto"/>
          <w:lang w:eastAsia="zh-CN"/>
        </w:rPr>
      </w:pPr>
      <w:r w:rsidRPr="001C6CBE">
        <w:rPr>
          <w:rFonts w:eastAsia="Times New Roman"/>
          <w:color w:val="auto"/>
          <w:lang w:eastAsia="zh-CN"/>
        </w:rPr>
        <w:t>Zużycie energii w cyklu łączonym WLTP - dla samochodów elektrycznych oraz hybrydowych typu „plug in” wielkość zużywanej energii elektrycznej, dla pozostałych pojazdów jako iloczyn zużycia paliwa i wartości energetycznej paliw silnikowych</w:t>
      </w:r>
      <w:r>
        <w:rPr>
          <w:rFonts w:eastAsia="Times New Roman"/>
          <w:color w:val="auto"/>
          <w:lang w:eastAsia="zh-CN"/>
        </w:rPr>
        <w:t xml:space="preserve"> </w:t>
      </w:r>
      <w:r w:rsidRPr="001C6CBE">
        <w:rPr>
          <w:rFonts w:eastAsia="Times New Roman"/>
          <w:color w:val="auto"/>
          <w:lang w:eastAsia="zh-CN"/>
        </w:rPr>
        <w:t>(zał. do Dyrektywy Parlamentu Europejskiego i Rady 2009/33/WE z dnia 23 kwietnia 2009 r. w sprawie promowani</w:t>
      </w:r>
      <w:r>
        <w:rPr>
          <w:rFonts w:eastAsia="Times New Roman"/>
          <w:color w:val="auto"/>
          <w:lang w:eastAsia="zh-CN"/>
        </w:rPr>
        <w:t>a</w:t>
      </w:r>
      <w:r w:rsidRPr="001C6CBE">
        <w:rPr>
          <w:rFonts w:eastAsia="Times New Roman"/>
          <w:color w:val="auto"/>
          <w:lang w:eastAsia="zh-CN"/>
        </w:rPr>
        <w:t xml:space="preserve"> ekologicznie czystych i energooszczędnych pojazdów transportu drogowego) dla silników spalinowych &lt; 1 kWh / km.</w:t>
      </w:r>
    </w:p>
    <w:p w14:paraId="25706292" w14:textId="77777777" w:rsidR="00993A61" w:rsidRPr="001C6CBE" w:rsidRDefault="00993A61" w:rsidP="00247B53">
      <w:pPr>
        <w:numPr>
          <w:ilvl w:val="3"/>
          <w:numId w:val="63"/>
        </w:numPr>
        <w:suppressAutoHyphens/>
        <w:spacing w:after="0" w:line="300" w:lineRule="auto"/>
        <w:ind w:hanging="294"/>
        <w:jc w:val="both"/>
        <w:rPr>
          <w:rFonts w:eastAsia="Times New Roman"/>
          <w:color w:val="auto"/>
          <w:lang w:eastAsia="zh-CN"/>
        </w:rPr>
      </w:pPr>
      <w:r w:rsidRPr="001C6CBE">
        <w:rPr>
          <w:rFonts w:eastAsia="Times New Roman"/>
          <w:color w:val="auto"/>
          <w:lang w:eastAsia="zh-CN"/>
        </w:rPr>
        <w:t>Emisja dwutlenku węgla (cykl mieszany) &lt; 500 g/km.</w:t>
      </w:r>
    </w:p>
    <w:p w14:paraId="63824CB6" w14:textId="77777777" w:rsidR="00993A61" w:rsidRPr="001C6CBE" w:rsidRDefault="00993A61" w:rsidP="00247B53">
      <w:pPr>
        <w:numPr>
          <w:ilvl w:val="3"/>
          <w:numId w:val="63"/>
        </w:numPr>
        <w:suppressAutoHyphens/>
        <w:spacing w:after="0" w:line="300" w:lineRule="auto"/>
        <w:ind w:hanging="294"/>
        <w:jc w:val="both"/>
        <w:rPr>
          <w:rFonts w:eastAsia="Times New Roman"/>
          <w:color w:val="auto"/>
          <w:lang w:eastAsia="zh-CN"/>
        </w:rPr>
      </w:pPr>
      <w:r w:rsidRPr="001C6CBE">
        <w:rPr>
          <w:rFonts w:eastAsia="Times New Roman"/>
          <w:color w:val="auto"/>
          <w:lang w:eastAsia="zh-CN"/>
        </w:rPr>
        <w:t>Emisja zanieczyszczeń:</w:t>
      </w:r>
    </w:p>
    <w:p w14:paraId="18C5BB82" w14:textId="77777777" w:rsidR="00993A61" w:rsidRPr="001C6CBE" w:rsidRDefault="00993A61" w:rsidP="00247B53">
      <w:pPr>
        <w:numPr>
          <w:ilvl w:val="0"/>
          <w:numId w:val="62"/>
        </w:numPr>
        <w:suppressAutoHyphens/>
        <w:spacing w:after="0" w:line="300" w:lineRule="auto"/>
        <w:ind w:left="993" w:hanging="284"/>
        <w:jc w:val="both"/>
        <w:rPr>
          <w:rFonts w:eastAsia="Times New Roman"/>
          <w:color w:val="auto"/>
          <w:lang w:eastAsia="zh-CN"/>
        </w:rPr>
      </w:pPr>
      <w:r w:rsidRPr="001C6CBE">
        <w:rPr>
          <w:rFonts w:eastAsia="Times New Roman"/>
          <w:color w:val="auto"/>
          <w:lang w:eastAsia="zh-CN"/>
        </w:rPr>
        <w:t>tlenków azotu NO</w:t>
      </w:r>
      <w:r w:rsidRPr="001C6CBE">
        <w:rPr>
          <w:rFonts w:eastAsia="Times New Roman"/>
          <w:color w:val="auto"/>
          <w:vertAlign w:val="subscript"/>
          <w:lang w:eastAsia="zh-CN"/>
        </w:rPr>
        <w:t>x</w:t>
      </w:r>
      <w:r w:rsidRPr="001C6CBE">
        <w:rPr>
          <w:rFonts w:eastAsia="Times New Roman"/>
          <w:color w:val="auto"/>
          <w:lang w:eastAsia="zh-CN"/>
        </w:rPr>
        <w:t xml:space="preserve"> &lt; 80 mg/km,</w:t>
      </w:r>
    </w:p>
    <w:p w14:paraId="74B73873" w14:textId="77777777" w:rsidR="00993A61" w:rsidRDefault="00993A61" w:rsidP="00247B53">
      <w:pPr>
        <w:numPr>
          <w:ilvl w:val="0"/>
          <w:numId w:val="62"/>
        </w:numPr>
        <w:suppressAutoHyphens/>
        <w:spacing w:after="0" w:line="300" w:lineRule="auto"/>
        <w:ind w:left="993" w:hanging="284"/>
        <w:jc w:val="both"/>
        <w:rPr>
          <w:rFonts w:eastAsia="Times New Roman"/>
          <w:color w:val="auto"/>
          <w:lang w:eastAsia="zh-CN"/>
        </w:rPr>
      </w:pPr>
      <w:r w:rsidRPr="001C6CBE">
        <w:rPr>
          <w:rFonts w:eastAsia="Times New Roman"/>
          <w:color w:val="auto"/>
          <w:lang w:eastAsia="zh-CN"/>
        </w:rPr>
        <w:t>cząstek stałych (masa) &lt; 5 mg/km,</w:t>
      </w:r>
    </w:p>
    <w:p w14:paraId="33FD85E5" w14:textId="77777777" w:rsidR="00993A61" w:rsidRPr="00531B86" w:rsidRDefault="00993A61" w:rsidP="00247B53">
      <w:pPr>
        <w:numPr>
          <w:ilvl w:val="0"/>
          <w:numId w:val="62"/>
        </w:numPr>
        <w:suppressAutoHyphens/>
        <w:spacing w:after="0" w:line="300" w:lineRule="auto"/>
        <w:ind w:left="993" w:hanging="284"/>
        <w:jc w:val="both"/>
        <w:rPr>
          <w:rFonts w:eastAsia="Times New Roman"/>
          <w:color w:val="auto"/>
          <w:lang w:eastAsia="zh-CN"/>
        </w:rPr>
      </w:pPr>
      <w:r w:rsidRPr="00531B86">
        <w:rPr>
          <w:rFonts w:eastAsia="Times New Roman"/>
          <w:color w:val="auto"/>
          <w:lang w:eastAsia="zh-CN"/>
        </w:rPr>
        <w:t>węglowodorów THC+NOx &lt; 170 mg/km.</w:t>
      </w:r>
    </w:p>
    <w:p w14:paraId="20066E3F" w14:textId="46DDBFE1" w:rsidR="00993A61" w:rsidRPr="000156F2" w:rsidRDefault="00993A61" w:rsidP="00F4242D">
      <w:pPr>
        <w:numPr>
          <w:ilvl w:val="0"/>
          <w:numId w:val="60"/>
        </w:numPr>
        <w:spacing w:after="0" w:line="300" w:lineRule="auto"/>
        <w:ind w:left="284" w:hanging="426"/>
        <w:jc w:val="both"/>
      </w:pPr>
      <w:r w:rsidRPr="000156F2">
        <w:t>Wykonawca w dniu dostawy/odbioru samochodu przekaże Zamawiającemu kompletną</w:t>
      </w:r>
      <w:r w:rsidR="00E1052F">
        <w:t xml:space="preserve"> </w:t>
      </w:r>
      <w:r w:rsidRPr="000156F2">
        <w:t>dokumentację, w tym:</w:t>
      </w:r>
    </w:p>
    <w:p w14:paraId="31C02860" w14:textId="51B0C37D" w:rsidR="00993A61" w:rsidRPr="0008421E" w:rsidRDefault="00993A61" w:rsidP="00247B53">
      <w:pPr>
        <w:pStyle w:val="Akapitzlist"/>
        <w:numPr>
          <w:ilvl w:val="0"/>
          <w:numId w:val="61"/>
        </w:numPr>
        <w:spacing w:after="0" w:line="300" w:lineRule="auto"/>
        <w:ind w:left="709" w:hanging="283"/>
        <w:jc w:val="both"/>
        <w:rPr>
          <w:sz w:val="22"/>
          <w:szCs w:val="22"/>
        </w:rPr>
      </w:pPr>
      <w:r w:rsidRPr="0008421E">
        <w:rPr>
          <w:sz w:val="22"/>
          <w:szCs w:val="22"/>
        </w:rPr>
        <w:t xml:space="preserve">najpóźniej w dniu przekazania pojazdu Zamawiającemu dostarczy niezbędne dokumenty dopuszczające pojazd do ruchu drogowego w Polsce i umożliwiające jego rejestrację </w:t>
      </w:r>
      <w:r w:rsidR="00E1052F">
        <w:rPr>
          <w:sz w:val="22"/>
          <w:szCs w:val="22"/>
        </w:rPr>
        <w:br/>
      </w:r>
      <w:r w:rsidRPr="0008421E">
        <w:rPr>
          <w:sz w:val="22"/>
          <w:szCs w:val="22"/>
        </w:rPr>
        <w:t>i eksploatację,</w:t>
      </w:r>
    </w:p>
    <w:p w14:paraId="33D9BB46" w14:textId="77777777" w:rsidR="00993A61" w:rsidRPr="0008421E" w:rsidRDefault="00993A61" w:rsidP="00247B53">
      <w:pPr>
        <w:pStyle w:val="Akapitzlist"/>
        <w:numPr>
          <w:ilvl w:val="0"/>
          <w:numId w:val="61"/>
        </w:numPr>
        <w:spacing w:after="0" w:line="300" w:lineRule="auto"/>
        <w:ind w:left="709" w:hanging="284"/>
        <w:jc w:val="both"/>
        <w:rPr>
          <w:sz w:val="22"/>
          <w:szCs w:val="22"/>
        </w:rPr>
      </w:pPr>
      <w:r w:rsidRPr="0008421E">
        <w:rPr>
          <w:sz w:val="22"/>
          <w:szCs w:val="22"/>
        </w:rPr>
        <w:t>kartę pojazdu,</w:t>
      </w:r>
    </w:p>
    <w:p w14:paraId="42F24273" w14:textId="77777777" w:rsidR="00993A61" w:rsidRPr="0008421E" w:rsidRDefault="00993A61" w:rsidP="00247B53">
      <w:pPr>
        <w:pStyle w:val="Akapitzlist"/>
        <w:numPr>
          <w:ilvl w:val="0"/>
          <w:numId w:val="61"/>
        </w:numPr>
        <w:spacing w:after="0" w:line="300" w:lineRule="auto"/>
        <w:ind w:left="709" w:hanging="284"/>
        <w:jc w:val="both"/>
        <w:rPr>
          <w:sz w:val="22"/>
          <w:szCs w:val="22"/>
        </w:rPr>
      </w:pPr>
      <w:r w:rsidRPr="0008421E">
        <w:rPr>
          <w:sz w:val="22"/>
          <w:szCs w:val="22"/>
        </w:rPr>
        <w:t>wyciąg ze świadectwa homologacji jako samochód osobowy,</w:t>
      </w:r>
    </w:p>
    <w:p w14:paraId="62EBFD55" w14:textId="77777777" w:rsidR="00993A61" w:rsidRPr="0008421E" w:rsidRDefault="00993A61" w:rsidP="00247B53">
      <w:pPr>
        <w:pStyle w:val="Akapitzlist"/>
        <w:numPr>
          <w:ilvl w:val="0"/>
          <w:numId w:val="61"/>
        </w:numPr>
        <w:spacing w:after="0" w:line="300" w:lineRule="auto"/>
        <w:ind w:left="709" w:hanging="284"/>
        <w:jc w:val="both"/>
        <w:rPr>
          <w:sz w:val="22"/>
          <w:szCs w:val="22"/>
        </w:rPr>
      </w:pPr>
      <w:r w:rsidRPr="0008421E">
        <w:rPr>
          <w:sz w:val="22"/>
          <w:szCs w:val="22"/>
        </w:rPr>
        <w:t>dokument potwierdzający spełnienie normy emisji spalin,</w:t>
      </w:r>
    </w:p>
    <w:p w14:paraId="126291A1" w14:textId="367081B6" w:rsidR="00993A61" w:rsidRDefault="00993A61" w:rsidP="00247B53">
      <w:pPr>
        <w:pStyle w:val="Akapitzlist"/>
        <w:numPr>
          <w:ilvl w:val="0"/>
          <w:numId w:val="61"/>
        </w:numPr>
        <w:spacing w:after="0" w:line="300" w:lineRule="auto"/>
        <w:ind w:left="709" w:hanging="284"/>
        <w:jc w:val="both"/>
        <w:rPr>
          <w:sz w:val="22"/>
          <w:szCs w:val="22"/>
        </w:rPr>
      </w:pPr>
      <w:r w:rsidRPr="0008421E">
        <w:rPr>
          <w:sz w:val="22"/>
          <w:szCs w:val="22"/>
        </w:rPr>
        <w:t>książkę gwarancyjną,</w:t>
      </w:r>
    </w:p>
    <w:p w14:paraId="6A79889B" w14:textId="77777777" w:rsidR="00993A61" w:rsidRPr="0008421E" w:rsidRDefault="00993A61" w:rsidP="00247B53">
      <w:pPr>
        <w:pStyle w:val="Akapitzlist"/>
        <w:numPr>
          <w:ilvl w:val="0"/>
          <w:numId w:val="61"/>
        </w:numPr>
        <w:spacing w:after="0" w:line="300" w:lineRule="auto"/>
        <w:ind w:left="709" w:hanging="284"/>
        <w:jc w:val="both"/>
        <w:rPr>
          <w:sz w:val="22"/>
          <w:szCs w:val="22"/>
        </w:rPr>
      </w:pPr>
      <w:r w:rsidRPr="0008421E">
        <w:rPr>
          <w:sz w:val="22"/>
          <w:szCs w:val="22"/>
        </w:rPr>
        <w:t>książkę przeglądów serwisowych,</w:t>
      </w:r>
    </w:p>
    <w:p w14:paraId="537A8836" w14:textId="77777777" w:rsidR="00993A61" w:rsidRPr="0008421E" w:rsidRDefault="00993A61" w:rsidP="00247B53">
      <w:pPr>
        <w:pStyle w:val="Akapitzlist"/>
        <w:numPr>
          <w:ilvl w:val="0"/>
          <w:numId w:val="61"/>
        </w:numPr>
        <w:spacing w:after="0" w:line="300" w:lineRule="auto"/>
        <w:ind w:left="709" w:hanging="284"/>
        <w:jc w:val="both"/>
        <w:rPr>
          <w:sz w:val="22"/>
          <w:szCs w:val="22"/>
        </w:rPr>
      </w:pPr>
      <w:r w:rsidRPr="0008421E">
        <w:rPr>
          <w:sz w:val="22"/>
          <w:szCs w:val="22"/>
        </w:rPr>
        <w:t>instrukcję obsługi w języku polskim,</w:t>
      </w:r>
    </w:p>
    <w:p w14:paraId="1EC85AA8" w14:textId="77777777" w:rsidR="00993A61" w:rsidRPr="0008421E" w:rsidRDefault="00993A61" w:rsidP="00247B53">
      <w:pPr>
        <w:pStyle w:val="Akapitzlist"/>
        <w:numPr>
          <w:ilvl w:val="0"/>
          <w:numId w:val="61"/>
        </w:numPr>
        <w:spacing w:after="0" w:line="300" w:lineRule="auto"/>
        <w:ind w:left="709" w:hanging="284"/>
        <w:jc w:val="both"/>
        <w:rPr>
          <w:sz w:val="22"/>
          <w:szCs w:val="22"/>
        </w:rPr>
      </w:pPr>
      <w:r w:rsidRPr="0008421E">
        <w:rPr>
          <w:sz w:val="22"/>
          <w:szCs w:val="22"/>
        </w:rPr>
        <w:t xml:space="preserve">dwa komplety kluczyków lub 2 karty w systemie bezkluczykowym, </w:t>
      </w:r>
    </w:p>
    <w:p w14:paraId="074AAD1C" w14:textId="77777777" w:rsidR="00993A61" w:rsidRPr="0008421E" w:rsidRDefault="00993A61" w:rsidP="00247B53">
      <w:pPr>
        <w:pStyle w:val="Akapitzlist"/>
        <w:numPr>
          <w:ilvl w:val="0"/>
          <w:numId w:val="61"/>
        </w:numPr>
        <w:spacing w:after="0" w:line="300" w:lineRule="auto"/>
        <w:ind w:left="709" w:hanging="284"/>
        <w:jc w:val="both"/>
        <w:rPr>
          <w:sz w:val="22"/>
          <w:szCs w:val="22"/>
        </w:rPr>
      </w:pPr>
      <w:r w:rsidRPr="0008421E">
        <w:rPr>
          <w:sz w:val="22"/>
          <w:szCs w:val="22"/>
        </w:rPr>
        <w:t>wykaz materiałów eksploatacyjnych, jakie należy stosować w pojeździe,</w:t>
      </w:r>
    </w:p>
    <w:p w14:paraId="18F55192" w14:textId="77777777" w:rsidR="00F4242D" w:rsidRPr="00F4242D" w:rsidRDefault="00F4242D" w:rsidP="00F4242D">
      <w:pPr>
        <w:pStyle w:val="Akapitzlist"/>
        <w:numPr>
          <w:ilvl w:val="0"/>
          <w:numId w:val="61"/>
        </w:numPr>
        <w:spacing w:after="0" w:line="300" w:lineRule="auto"/>
        <w:ind w:left="709" w:hanging="283"/>
        <w:rPr>
          <w:sz w:val="22"/>
          <w:szCs w:val="22"/>
        </w:rPr>
      </w:pPr>
      <w:r w:rsidRPr="00F4242D">
        <w:rPr>
          <w:sz w:val="22"/>
          <w:szCs w:val="22"/>
        </w:rPr>
        <w:lastRenderedPageBreak/>
        <w:t>pisemną informację o autoryzowanym serwisie, znajdującym się w odległości nie większej niż 100 km od Ośrodka Warszawskiego Pałacu Młodzieży w Pieczarkach, Harsz 66, 11-610 Pozezdrze (woj. warmińsko-mazurskie).</w:t>
      </w:r>
    </w:p>
    <w:p w14:paraId="5D27D724" w14:textId="2DBDD7BD" w:rsidR="00993A61" w:rsidRPr="00E1052F" w:rsidRDefault="00993A61" w:rsidP="00F4242D">
      <w:pPr>
        <w:numPr>
          <w:ilvl w:val="0"/>
          <w:numId w:val="60"/>
        </w:numPr>
        <w:tabs>
          <w:tab w:val="clear" w:pos="720"/>
          <w:tab w:val="num" w:pos="284"/>
        </w:tabs>
        <w:suppressAutoHyphens/>
        <w:spacing w:after="0" w:line="300" w:lineRule="auto"/>
        <w:ind w:left="284" w:hanging="426"/>
        <w:jc w:val="both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  <w:color w:val="auto"/>
        </w:rPr>
        <w:t>Oferowany sprzęt musi być fabrycznie nowy</w:t>
      </w:r>
      <w:r w:rsidR="00E1052F">
        <w:rPr>
          <w:rFonts w:asciiTheme="minorHAnsi" w:hAnsiTheme="minorHAnsi" w:cstheme="minorHAnsi"/>
          <w:color w:val="auto"/>
        </w:rPr>
        <w:t xml:space="preserve">. </w:t>
      </w:r>
    </w:p>
    <w:p w14:paraId="5C756DC6" w14:textId="77777777" w:rsidR="00993A61" w:rsidRPr="00314DFE" w:rsidRDefault="00993A61" w:rsidP="00F4242D">
      <w:pPr>
        <w:numPr>
          <w:ilvl w:val="0"/>
          <w:numId w:val="60"/>
        </w:numPr>
        <w:suppressAutoHyphens/>
        <w:spacing w:after="0" w:line="300" w:lineRule="auto"/>
        <w:ind w:left="284" w:hanging="426"/>
        <w:jc w:val="both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  <w:color w:val="auto"/>
        </w:rPr>
        <w:t>Wszelkie koszty związane z wykonywaniem obowiązków gwarancyjnych ponosi Wykonawca.</w:t>
      </w:r>
    </w:p>
    <w:p w14:paraId="20011BC6" w14:textId="77777777" w:rsidR="00993A61" w:rsidRPr="00A752CB" w:rsidRDefault="00993A61" w:rsidP="00F4242D">
      <w:pPr>
        <w:numPr>
          <w:ilvl w:val="0"/>
          <w:numId w:val="60"/>
        </w:numPr>
        <w:suppressAutoHyphens/>
        <w:spacing w:after="0" w:line="300" w:lineRule="auto"/>
        <w:ind w:left="284" w:hanging="426"/>
        <w:jc w:val="both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  <w:color w:val="auto"/>
        </w:rPr>
        <w:t>Strony ustalają, że naprawy będą dokonywane w zależności od potrzeb, w miejscu wskazanym przez Wykonawcę.</w:t>
      </w:r>
    </w:p>
    <w:p w14:paraId="262430BC" w14:textId="6668F51A" w:rsidR="00F868FC" w:rsidRDefault="00F868FC" w:rsidP="007D2AF4">
      <w:pPr>
        <w:tabs>
          <w:tab w:val="left" w:pos="360"/>
          <w:tab w:val="left" w:pos="4860"/>
        </w:tabs>
        <w:suppressAutoHyphens/>
        <w:spacing w:after="0" w:line="300" w:lineRule="auto"/>
        <w:jc w:val="center"/>
        <w:rPr>
          <w:rFonts w:asciiTheme="minorHAnsi" w:hAnsiTheme="minorHAnsi" w:cstheme="minorHAnsi"/>
          <w:b/>
          <w:bCs/>
          <w:color w:val="auto"/>
          <w:lang w:eastAsia="ar-SA"/>
        </w:rPr>
      </w:pPr>
      <w:r w:rsidRPr="00F868FC">
        <w:rPr>
          <w:rFonts w:asciiTheme="minorHAnsi" w:hAnsiTheme="minorHAnsi" w:cstheme="minorHAnsi"/>
          <w:b/>
          <w:bCs/>
          <w:color w:val="auto"/>
          <w:lang w:eastAsia="ar-SA"/>
        </w:rPr>
        <w:t xml:space="preserve">§ </w:t>
      </w:r>
      <w:r>
        <w:rPr>
          <w:rFonts w:asciiTheme="minorHAnsi" w:hAnsiTheme="minorHAnsi" w:cstheme="minorHAnsi"/>
          <w:b/>
          <w:bCs/>
          <w:color w:val="auto"/>
          <w:lang w:eastAsia="ar-SA"/>
        </w:rPr>
        <w:t>2</w:t>
      </w:r>
    </w:p>
    <w:p w14:paraId="638FCA19" w14:textId="5131D2F6" w:rsidR="00F868FC" w:rsidRPr="009A2CE9" w:rsidRDefault="009A2CE9" w:rsidP="009A2CE9">
      <w:pPr>
        <w:suppressAutoHyphens/>
        <w:autoSpaceDN w:val="0"/>
        <w:spacing w:after="0" w:line="300" w:lineRule="auto"/>
        <w:jc w:val="both"/>
        <w:textAlignment w:val="baseline"/>
        <w:rPr>
          <w:rFonts w:asciiTheme="minorHAnsi" w:hAnsiTheme="minorHAnsi" w:cstheme="minorHAnsi"/>
        </w:rPr>
      </w:pPr>
      <w:r w:rsidRPr="009A2CE9">
        <w:rPr>
          <w:rFonts w:asciiTheme="minorHAnsi" w:hAnsiTheme="minorHAnsi" w:cstheme="minorHAnsi"/>
        </w:rPr>
        <w:t xml:space="preserve">Strony ustalają, że wykonanie Przedmiotu zamówienia nastąpi w terminie </w:t>
      </w:r>
      <w:r w:rsidRPr="009A2CE9">
        <w:rPr>
          <w:rFonts w:asciiTheme="minorHAnsi" w:hAnsiTheme="minorHAnsi" w:cstheme="minorHAnsi"/>
          <w:b/>
        </w:rPr>
        <w:t>od dnia podpisania Umowy</w:t>
      </w:r>
      <w:r w:rsidR="006C7A9C">
        <w:rPr>
          <w:rFonts w:asciiTheme="minorHAnsi" w:hAnsiTheme="minorHAnsi" w:cstheme="minorHAnsi"/>
          <w:b/>
        </w:rPr>
        <w:t>,</w:t>
      </w:r>
      <w:r w:rsidRPr="009A2CE9">
        <w:rPr>
          <w:rFonts w:asciiTheme="minorHAnsi" w:hAnsiTheme="minorHAnsi" w:cstheme="minorHAnsi"/>
          <w:b/>
        </w:rPr>
        <w:t xml:space="preserve"> </w:t>
      </w:r>
      <w:r w:rsidR="00F233B0">
        <w:rPr>
          <w:rFonts w:asciiTheme="minorHAnsi" w:hAnsiTheme="minorHAnsi" w:cstheme="minorHAnsi"/>
          <w:b/>
        </w:rPr>
        <w:t xml:space="preserve">najpóźniej </w:t>
      </w:r>
      <w:r w:rsidRPr="009A2CE9">
        <w:rPr>
          <w:rFonts w:asciiTheme="minorHAnsi" w:hAnsiTheme="minorHAnsi" w:cstheme="minorHAnsi"/>
          <w:b/>
        </w:rPr>
        <w:t>do</w:t>
      </w:r>
      <w:r>
        <w:rPr>
          <w:rFonts w:asciiTheme="minorHAnsi" w:hAnsiTheme="minorHAnsi" w:cstheme="minorHAnsi"/>
          <w:b/>
        </w:rPr>
        <w:t xml:space="preserve"> dnia</w:t>
      </w:r>
      <w:r w:rsidRPr="009A2CE9">
        <w:rPr>
          <w:rFonts w:asciiTheme="minorHAnsi" w:hAnsiTheme="minorHAnsi" w:cstheme="minorHAnsi"/>
          <w:b/>
        </w:rPr>
        <w:t xml:space="preserve"> </w:t>
      </w:r>
      <w:r w:rsidR="006C7A9C">
        <w:rPr>
          <w:rFonts w:asciiTheme="minorHAnsi" w:hAnsiTheme="minorHAnsi" w:cstheme="minorHAnsi"/>
          <w:b/>
        </w:rPr>
        <w:t>30</w:t>
      </w:r>
      <w:r>
        <w:rPr>
          <w:rFonts w:asciiTheme="minorHAnsi" w:hAnsiTheme="minorHAnsi" w:cstheme="minorHAnsi"/>
          <w:b/>
        </w:rPr>
        <w:t xml:space="preserve"> </w:t>
      </w:r>
      <w:r w:rsidR="006C7A9C">
        <w:rPr>
          <w:rFonts w:asciiTheme="minorHAnsi" w:hAnsiTheme="minorHAnsi" w:cstheme="minorHAnsi"/>
          <w:b/>
        </w:rPr>
        <w:t>września</w:t>
      </w:r>
      <w:r>
        <w:rPr>
          <w:rFonts w:asciiTheme="minorHAnsi" w:hAnsiTheme="minorHAnsi" w:cstheme="minorHAnsi"/>
          <w:b/>
        </w:rPr>
        <w:t xml:space="preserve"> 202</w:t>
      </w:r>
      <w:r w:rsidR="006C7A9C">
        <w:rPr>
          <w:rFonts w:asciiTheme="minorHAnsi" w:hAnsiTheme="minorHAnsi" w:cstheme="minorHAnsi"/>
          <w:b/>
        </w:rPr>
        <w:t>3</w:t>
      </w:r>
      <w:r>
        <w:rPr>
          <w:rFonts w:asciiTheme="minorHAnsi" w:hAnsiTheme="minorHAnsi" w:cstheme="minorHAnsi"/>
          <w:b/>
        </w:rPr>
        <w:t>r.</w:t>
      </w:r>
    </w:p>
    <w:p w14:paraId="5292623B" w14:textId="78671882" w:rsidR="0040635F" w:rsidRPr="000A01B8" w:rsidRDefault="0040635F" w:rsidP="009A2CE9">
      <w:pPr>
        <w:tabs>
          <w:tab w:val="left" w:pos="360"/>
          <w:tab w:val="left" w:pos="4860"/>
        </w:tabs>
        <w:suppressAutoHyphens/>
        <w:spacing w:after="0" w:line="300" w:lineRule="auto"/>
        <w:jc w:val="center"/>
        <w:rPr>
          <w:rFonts w:asciiTheme="minorHAnsi" w:hAnsiTheme="minorHAnsi" w:cstheme="minorHAnsi"/>
          <w:b/>
          <w:bCs/>
          <w:color w:val="auto"/>
          <w:lang w:eastAsia="ar-SA"/>
        </w:rPr>
      </w:pPr>
      <w:r w:rsidRPr="00F868FC">
        <w:rPr>
          <w:rFonts w:asciiTheme="minorHAnsi" w:hAnsiTheme="minorHAnsi" w:cstheme="minorHAnsi"/>
          <w:b/>
          <w:bCs/>
          <w:color w:val="auto"/>
          <w:lang w:eastAsia="ar-SA"/>
        </w:rPr>
        <w:t xml:space="preserve">§ </w:t>
      </w:r>
      <w:r w:rsidR="00F868FC">
        <w:rPr>
          <w:rFonts w:asciiTheme="minorHAnsi" w:hAnsiTheme="minorHAnsi" w:cstheme="minorHAnsi"/>
          <w:b/>
          <w:bCs/>
          <w:color w:val="auto"/>
          <w:lang w:eastAsia="ar-SA"/>
        </w:rPr>
        <w:t>3</w:t>
      </w:r>
    </w:p>
    <w:p w14:paraId="41631740" w14:textId="77777777" w:rsidR="00B635B7" w:rsidRPr="00B635B7" w:rsidRDefault="00B635B7" w:rsidP="00247B53">
      <w:pPr>
        <w:pStyle w:val="Standard"/>
        <w:numPr>
          <w:ilvl w:val="0"/>
          <w:numId w:val="47"/>
        </w:numPr>
        <w:tabs>
          <w:tab w:val="left" w:pos="852"/>
        </w:tabs>
        <w:spacing w:after="0" w:line="300" w:lineRule="auto"/>
        <w:ind w:left="284" w:hanging="284"/>
        <w:jc w:val="both"/>
        <w:rPr>
          <w:rFonts w:asciiTheme="minorHAnsi" w:hAnsiTheme="minorHAnsi" w:cstheme="minorHAnsi"/>
        </w:rPr>
      </w:pPr>
      <w:r w:rsidRPr="00B635B7">
        <w:rPr>
          <w:rFonts w:asciiTheme="minorHAnsi" w:eastAsia="Times New Roman" w:hAnsiTheme="minorHAnsi" w:cstheme="minorHAnsi"/>
          <w:lang w:eastAsia="pl-PL"/>
        </w:rPr>
        <w:t xml:space="preserve">Ustala się cenę przedmiotu zamówienia w </w:t>
      </w:r>
      <w:r w:rsidRPr="00B635B7">
        <w:rPr>
          <w:rFonts w:asciiTheme="minorHAnsi" w:eastAsia="Times New Roman" w:hAnsiTheme="minorHAnsi" w:cstheme="minorHAnsi"/>
          <w:b/>
          <w:lang w:eastAsia="pl-PL"/>
        </w:rPr>
        <w:t xml:space="preserve">wysokości (wynagrodzenie ryczałtowe): </w:t>
      </w:r>
      <w:r w:rsidRPr="00B635B7">
        <w:rPr>
          <w:rFonts w:asciiTheme="minorHAnsi" w:hAnsiTheme="minorHAnsi" w:cstheme="minorHAnsi"/>
          <w:b/>
        </w:rPr>
        <w:t xml:space="preserve">....................... zł brutto, słownie ................................................................................................. zł, </w:t>
      </w:r>
      <w:r w:rsidRPr="00B635B7">
        <w:rPr>
          <w:rFonts w:asciiTheme="minorHAnsi" w:eastAsia="Times New Roman" w:hAnsiTheme="minorHAnsi" w:cstheme="minorHAnsi"/>
          <w:b/>
          <w:lang w:eastAsia="pl-PL"/>
        </w:rPr>
        <w:t>w tym podatek VAT%: …………… (wartość zamówienia netto wynosi …………………………… zł).</w:t>
      </w:r>
    </w:p>
    <w:p w14:paraId="0ABC8EE1" w14:textId="37D56F43" w:rsidR="006648CD" w:rsidRDefault="006648CD" w:rsidP="00247B53">
      <w:pPr>
        <w:pStyle w:val="Standard"/>
        <w:numPr>
          <w:ilvl w:val="0"/>
          <w:numId w:val="47"/>
        </w:numPr>
        <w:tabs>
          <w:tab w:val="left" w:pos="852"/>
        </w:tabs>
        <w:spacing w:after="0" w:line="300" w:lineRule="auto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463FC4">
        <w:rPr>
          <w:rFonts w:asciiTheme="minorHAnsi" w:hAnsiTheme="minorHAnsi" w:cstheme="minorHAnsi"/>
        </w:rPr>
        <w:t>Złożona oferta powoduje/nie powoduje powstania u Zamawiającego obowiązku podatkowego na podstawie ustawy z dnia 11 marca 2004 r. o podatku od towarów i usług (tekst pierwotny: Dz.U. 2004 Nr 54, poz. 535 z późn. zm.) – dalej „Ustawa o VAT”, zgodnie z oświadczeniem Wykonawcy złożonym w formularzu oferty.</w:t>
      </w:r>
    </w:p>
    <w:p w14:paraId="3E735362" w14:textId="35049834" w:rsidR="008C2CF0" w:rsidRPr="008C2CF0" w:rsidRDefault="008C2CF0" w:rsidP="00247B53">
      <w:pPr>
        <w:pStyle w:val="Standard"/>
        <w:numPr>
          <w:ilvl w:val="0"/>
          <w:numId w:val="47"/>
        </w:numPr>
        <w:tabs>
          <w:tab w:val="left" w:pos="852"/>
        </w:tabs>
        <w:spacing w:after="0" w:line="300" w:lineRule="auto"/>
        <w:ind w:left="284" w:hanging="284"/>
        <w:jc w:val="both"/>
        <w:rPr>
          <w:rFonts w:asciiTheme="minorHAnsi" w:hAnsiTheme="minorHAnsi" w:cstheme="minorHAnsi"/>
        </w:rPr>
      </w:pPr>
      <w:r w:rsidRPr="00463FC4">
        <w:rPr>
          <w:rFonts w:asciiTheme="minorHAnsi" w:hAnsiTheme="minorHAnsi" w:cstheme="minorHAnsi"/>
        </w:rPr>
        <w:t xml:space="preserve">Rozliczenie za wykonanie przedmiotu umowy będzie dokonywane na podstawie </w:t>
      </w:r>
      <w:r w:rsidRPr="0070239D">
        <w:rPr>
          <w:rFonts w:asciiTheme="minorHAnsi" w:hAnsiTheme="minorHAnsi" w:cstheme="minorHAnsi"/>
        </w:rPr>
        <w:t>faktury VAT,</w:t>
      </w:r>
      <w:r w:rsidRPr="00463FC4">
        <w:rPr>
          <w:rFonts w:asciiTheme="minorHAnsi" w:hAnsiTheme="minorHAnsi" w:cstheme="minorHAnsi"/>
        </w:rPr>
        <w:t xml:space="preserve"> wystawionej przez Wykonawcę po </w:t>
      </w:r>
      <w:r>
        <w:rPr>
          <w:rFonts w:asciiTheme="minorHAnsi" w:hAnsiTheme="minorHAnsi" w:cstheme="minorHAnsi"/>
        </w:rPr>
        <w:t>dostawie zamówienia</w:t>
      </w:r>
      <w:r w:rsidRPr="00463FC4">
        <w:rPr>
          <w:rFonts w:asciiTheme="minorHAnsi" w:hAnsiTheme="minorHAnsi" w:cstheme="minorHAnsi"/>
        </w:rPr>
        <w:t>.</w:t>
      </w:r>
    </w:p>
    <w:p w14:paraId="1E6F7FAA" w14:textId="50148357" w:rsidR="008C2CF0" w:rsidRPr="008C2CF0" w:rsidRDefault="008C2CF0" w:rsidP="008C2CF0">
      <w:pPr>
        <w:pStyle w:val="Akapitzlist"/>
        <w:numPr>
          <w:ilvl w:val="0"/>
          <w:numId w:val="47"/>
        </w:numPr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C2CF0">
        <w:rPr>
          <w:rFonts w:asciiTheme="minorHAnsi" w:hAnsiTheme="minorHAnsi" w:cstheme="minorHAnsi"/>
          <w:sz w:val="22"/>
          <w:szCs w:val="22"/>
        </w:rPr>
        <w:t>Podstawę do wystawienia faktury stanowi załączony do faktury oryginał protokołu odbioru samochodu zgodnie z załącznikiem nr 3 do niniejszej Umowy, potwierdzony przez upoważnionych przedstawicieli stron. Zamawiający może odmówić podpisania protokołu do czasu usunięcia stwierdzonych wad.</w:t>
      </w:r>
    </w:p>
    <w:p w14:paraId="758C670A" w14:textId="373C46A9" w:rsidR="00347A2A" w:rsidRDefault="00347A2A" w:rsidP="008C2CF0">
      <w:pPr>
        <w:numPr>
          <w:ilvl w:val="0"/>
          <w:numId w:val="47"/>
        </w:numPr>
        <w:tabs>
          <w:tab w:val="clear" w:pos="1440"/>
        </w:tabs>
        <w:suppressAutoHyphens/>
        <w:spacing w:after="0" w:line="300" w:lineRule="auto"/>
        <w:ind w:left="284" w:hanging="284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347A2A">
        <w:rPr>
          <w:rFonts w:asciiTheme="minorHAnsi" w:eastAsia="Times New Roman" w:hAnsiTheme="minorHAnsi" w:cstheme="minorHAnsi"/>
          <w:color w:val="auto"/>
          <w:lang w:eastAsia="ar-SA"/>
        </w:rPr>
        <w:t>Strony ustalają, że zapłata za zamówienie nastąpi na podstawie faktury wystawionej przez Wykonawcę, w terminie 21 dni od daty jej otrzymania przez Zamawiającego.</w:t>
      </w:r>
    </w:p>
    <w:p w14:paraId="2659EB23" w14:textId="64A449D8" w:rsidR="00347A2A" w:rsidRPr="008C2CF0" w:rsidRDefault="008C2CF0" w:rsidP="00247B53">
      <w:pPr>
        <w:numPr>
          <w:ilvl w:val="0"/>
          <w:numId w:val="47"/>
        </w:numPr>
        <w:tabs>
          <w:tab w:val="clear" w:pos="1440"/>
        </w:tabs>
        <w:suppressAutoHyphens/>
        <w:spacing w:after="0" w:line="300" w:lineRule="auto"/>
        <w:ind w:left="284" w:hanging="284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463FC4">
        <w:rPr>
          <w:rFonts w:asciiTheme="minorHAnsi" w:hAnsiTheme="minorHAnsi" w:cstheme="minorHAnsi"/>
        </w:rPr>
        <w:t xml:space="preserve">Wykonawca oświadcza, że jego rachunek bankowy o numerze </w:t>
      </w:r>
      <w:r>
        <w:rPr>
          <w:rFonts w:asciiTheme="minorHAnsi" w:hAnsiTheme="minorHAnsi" w:cstheme="minorHAnsi"/>
        </w:rPr>
        <w:t>……………………………………………………………</w:t>
      </w:r>
      <w:r w:rsidRPr="00463FC4">
        <w:rPr>
          <w:rFonts w:asciiTheme="minorHAnsi" w:hAnsiTheme="minorHAnsi" w:cstheme="minorHAnsi"/>
        </w:rPr>
        <w:t>, jest zamieszczony w wykazie, o którym mowa w art. 96b ust. 3 Ustawy o VAT. Wykonawca oświadcza, iż znane mu są zasady rozliczeń i konsekwencji podatkowych związanych z koniecznością dokonywania płatności poprzez taki rachunek.</w:t>
      </w:r>
    </w:p>
    <w:p w14:paraId="6F90133F" w14:textId="212211A9" w:rsidR="008C2CF0" w:rsidRPr="00347A2A" w:rsidRDefault="008C2CF0" w:rsidP="00247B53">
      <w:pPr>
        <w:numPr>
          <w:ilvl w:val="0"/>
          <w:numId w:val="47"/>
        </w:numPr>
        <w:tabs>
          <w:tab w:val="clear" w:pos="1440"/>
        </w:tabs>
        <w:suppressAutoHyphens/>
        <w:spacing w:after="0" w:line="300" w:lineRule="auto"/>
        <w:ind w:left="284" w:hanging="284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463FC4">
        <w:rPr>
          <w:rFonts w:asciiTheme="minorHAnsi" w:hAnsiTheme="minorHAnsi" w:cstheme="minorHAnsi"/>
        </w:rPr>
        <w:t xml:space="preserve">W przypadku dokonania zmiany numeru rachunku bankowego, o którym mowa w ust. </w:t>
      </w:r>
      <w:r>
        <w:rPr>
          <w:rFonts w:asciiTheme="minorHAnsi" w:hAnsiTheme="minorHAnsi" w:cstheme="minorHAnsi"/>
        </w:rPr>
        <w:t>7</w:t>
      </w:r>
      <w:r w:rsidRPr="00463FC4">
        <w:rPr>
          <w:rFonts w:asciiTheme="minorHAnsi" w:hAnsiTheme="minorHAnsi" w:cstheme="minorHAnsi"/>
        </w:rPr>
        <w:t xml:space="preserve"> powyżej, Wykonawca jest zobowiązany do niezwłocznego pisemnego (pismo podpisane przez osoby uprawnione do reprezentacji Wykonawcy) powiadomienia o tym fakcie Zamawiającego, nie później niż w terminie dwóch dni od dnia dokonania zmiany oraz zaktualizowania danych zawartych w wykazie, o którym mowa w art. 96b ust. 3 Ustawy o VAT.</w:t>
      </w:r>
    </w:p>
    <w:p w14:paraId="629E64F8" w14:textId="77777777" w:rsidR="00347A2A" w:rsidRPr="00347A2A" w:rsidRDefault="00347A2A" w:rsidP="00247B53">
      <w:pPr>
        <w:numPr>
          <w:ilvl w:val="0"/>
          <w:numId w:val="47"/>
        </w:numPr>
        <w:tabs>
          <w:tab w:val="clear" w:pos="1440"/>
        </w:tabs>
        <w:suppressAutoHyphens/>
        <w:spacing w:after="0" w:line="300" w:lineRule="auto"/>
        <w:ind w:left="284" w:hanging="284"/>
        <w:jc w:val="both"/>
        <w:rPr>
          <w:rFonts w:asciiTheme="minorHAnsi" w:eastAsia="Times New Roman" w:hAnsiTheme="minorHAnsi" w:cstheme="minorHAnsi"/>
          <w:b/>
          <w:bCs/>
          <w:color w:val="auto"/>
          <w:lang w:eastAsia="ar-SA"/>
        </w:rPr>
      </w:pPr>
      <w:r w:rsidRPr="00347A2A">
        <w:rPr>
          <w:rFonts w:asciiTheme="minorHAnsi" w:eastAsia="Times New Roman" w:hAnsiTheme="minorHAnsi" w:cstheme="minorHAnsi"/>
          <w:b/>
          <w:bCs/>
          <w:color w:val="auto"/>
          <w:lang w:eastAsia="ar-SA"/>
        </w:rPr>
        <w:t>Wykonawca na fakturze jako podatnika  wskaże:</w:t>
      </w:r>
    </w:p>
    <w:p w14:paraId="71947454" w14:textId="77777777" w:rsidR="00347A2A" w:rsidRPr="00347A2A" w:rsidRDefault="00347A2A" w:rsidP="009A2CE9">
      <w:pPr>
        <w:suppressAutoHyphens/>
        <w:spacing w:after="0" w:line="300" w:lineRule="auto"/>
        <w:ind w:left="284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347A2A">
        <w:rPr>
          <w:rFonts w:asciiTheme="minorHAnsi" w:eastAsia="Times New Roman" w:hAnsiTheme="minorHAnsi" w:cstheme="minorHAnsi"/>
          <w:color w:val="auto"/>
          <w:lang w:eastAsia="ar-SA"/>
        </w:rPr>
        <w:t>Miasto Stołeczne Warszawa,  00-950 Warszawa, Pl. Bankowy 3/5, NIP 525-22-48-481,</w:t>
      </w:r>
    </w:p>
    <w:p w14:paraId="673FAC7B" w14:textId="77777777" w:rsidR="00347A2A" w:rsidRPr="00347A2A" w:rsidRDefault="00347A2A" w:rsidP="009A2CE9">
      <w:pPr>
        <w:suppressAutoHyphens/>
        <w:spacing w:after="0" w:line="300" w:lineRule="auto"/>
        <w:ind w:left="284"/>
        <w:jc w:val="both"/>
        <w:rPr>
          <w:rFonts w:asciiTheme="minorHAnsi" w:eastAsia="Times New Roman" w:hAnsiTheme="minorHAnsi" w:cstheme="minorHAnsi"/>
          <w:b/>
          <w:bCs/>
          <w:color w:val="auto"/>
          <w:lang w:eastAsia="ar-SA"/>
        </w:rPr>
      </w:pPr>
      <w:r w:rsidRPr="00347A2A">
        <w:rPr>
          <w:rFonts w:asciiTheme="minorHAnsi" w:eastAsia="Times New Roman" w:hAnsiTheme="minorHAnsi" w:cstheme="minorHAnsi"/>
          <w:b/>
          <w:bCs/>
          <w:color w:val="auto"/>
          <w:lang w:eastAsia="ar-SA"/>
        </w:rPr>
        <w:t>zaś jako  płatnika i odbiorcę faktury wskaże:</w:t>
      </w:r>
    </w:p>
    <w:p w14:paraId="10C8CF2A" w14:textId="5CE3B953" w:rsidR="00347A2A" w:rsidRPr="006C7A9C" w:rsidRDefault="00347A2A" w:rsidP="009A2CE9">
      <w:pPr>
        <w:pStyle w:val="Standard"/>
        <w:tabs>
          <w:tab w:val="left" w:pos="4860"/>
        </w:tabs>
        <w:spacing w:after="0" w:line="300" w:lineRule="auto"/>
        <w:ind w:left="284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6C7A9C">
        <w:rPr>
          <w:rFonts w:asciiTheme="minorHAnsi" w:eastAsia="Times New Roman" w:hAnsiTheme="minorHAnsi" w:cstheme="minorHAnsi"/>
          <w:color w:val="auto"/>
          <w:lang w:eastAsia="ar-SA"/>
        </w:rPr>
        <w:t>Pałac Młodzieży w Warszawie Pl. Defilad 1, 00-901 Warszawa.</w:t>
      </w:r>
    </w:p>
    <w:p w14:paraId="6A87012E" w14:textId="0CB5C66D" w:rsidR="0040635F" w:rsidRDefault="0040635F" w:rsidP="00247B53">
      <w:pPr>
        <w:numPr>
          <w:ilvl w:val="0"/>
          <w:numId w:val="47"/>
        </w:numPr>
        <w:tabs>
          <w:tab w:val="clear" w:pos="1440"/>
          <w:tab w:val="num" w:pos="284"/>
        </w:tabs>
        <w:suppressAutoHyphens/>
        <w:spacing w:after="0" w:line="300" w:lineRule="auto"/>
        <w:ind w:left="284" w:hanging="284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5C7618">
        <w:rPr>
          <w:rFonts w:asciiTheme="minorHAnsi" w:eastAsia="Times New Roman" w:hAnsiTheme="minorHAnsi" w:cstheme="minorHAnsi"/>
          <w:color w:val="auto"/>
          <w:lang w:eastAsia="ar-SA"/>
        </w:rPr>
        <w:t xml:space="preserve">Wykonawca oświadcza, iż wynagrodzenie zawiera podatek VAT według stawki zgodnej </w:t>
      </w:r>
      <w:r w:rsidRPr="005C7618">
        <w:rPr>
          <w:rFonts w:asciiTheme="minorHAnsi" w:eastAsia="Times New Roman" w:hAnsiTheme="minorHAnsi" w:cstheme="minorHAnsi"/>
          <w:color w:val="auto"/>
          <w:lang w:eastAsia="ar-SA"/>
        </w:rPr>
        <w:br/>
        <w:t>z obowiązującymi przepisami. W przypadku zmiany okoliczności uzasadniających zastosowanie przez Wykonawcę danej stawki Wykonawca nie ma możliwości zmiany wynagrodzenia.</w:t>
      </w:r>
    </w:p>
    <w:p w14:paraId="1881C10E" w14:textId="3C3902E9" w:rsidR="00C27831" w:rsidRPr="005C7618" w:rsidRDefault="00C27831" w:rsidP="00F4242D">
      <w:pPr>
        <w:numPr>
          <w:ilvl w:val="0"/>
          <w:numId w:val="47"/>
        </w:numPr>
        <w:tabs>
          <w:tab w:val="num" w:pos="284"/>
        </w:tabs>
        <w:suppressAutoHyphens/>
        <w:spacing w:after="0" w:line="300" w:lineRule="auto"/>
        <w:ind w:left="284" w:hanging="426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5C7618">
        <w:rPr>
          <w:rFonts w:asciiTheme="minorHAnsi" w:eastAsia="Times New Roman" w:hAnsiTheme="minorHAnsi" w:cstheme="minorHAnsi"/>
          <w:color w:val="auto"/>
          <w:lang w:eastAsia="ar-SA"/>
        </w:rPr>
        <w:lastRenderedPageBreak/>
        <w:t xml:space="preserve">Wykonawca nie może przenosić wierzytelności wynikających z </w:t>
      </w:r>
      <w:r w:rsidR="00231F16">
        <w:rPr>
          <w:rFonts w:asciiTheme="minorHAnsi" w:eastAsia="Times New Roman" w:hAnsiTheme="minorHAnsi" w:cstheme="minorHAnsi"/>
          <w:color w:val="auto"/>
          <w:lang w:eastAsia="ar-SA"/>
        </w:rPr>
        <w:t>U</w:t>
      </w:r>
      <w:r w:rsidRPr="005C7618">
        <w:rPr>
          <w:rFonts w:asciiTheme="minorHAnsi" w:eastAsia="Times New Roman" w:hAnsiTheme="minorHAnsi" w:cstheme="minorHAnsi"/>
          <w:color w:val="auto"/>
          <w:lang w:eastAsia="ar-SA"/>
        </w:rPr>
        <w:t>mowy na rzecz osoby trzeciej, bez pisemnej zgody Zamawiającego.</w:t>
      </w:r>
    </w:p>
    <w:p w14:paraId="51426CC3" w14:textId="31205165" w:rsidR="00C27831" w:rsidRPr="005C7618" w:rsidRDefault="00C27831" w:rsidP="00F4242D">
      <w:pPr>
        <w:numPr>
          <w:ilvl w:val="0"/>
          <w:numId w:val="47"/>
        </w:numPr>
        <w:suppressAutoHyphens/>
        <w:spacing w:after="0" w:line="300" w:lineRule="auto"/>
        <w:ind w:left="284" w:hanging="426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5C7618">
        <w:rPr>
          <w:rFonts w:asciiTheme="minorHAnsi" w:eastAsia="Times New Roman" w:hAnsiTheme="minorHAnsi" w:cstheme="minorHAnsi"/>
          <w:color w:val="auto"/>
          <w:lang w:eastAsia="ar-SA"/>
        </w:rPr>
        <w:t xml:space="preserve">Zamawiający oświadcza, że w przypadku gdy Wykonawca jest podatnikiem podatku VAT, płatność </w:t>
      </w:r>
      <w:r w:rsidR="001D4FE5" w:rsidRPr="005C7618">
        <w:rPr>
          <w:rFonts w:asciiTheme="minorHAnsi" w:eastAsia="Times New Roman" w:hAnsiTheme="minorHAnsi" w:cstheme="minorHAnsi"/>
          <w:color w:val="auto"/>
          <w:lang w:eastAsia="ar-SA"/>
        </w:rPr>
        <w:br/>
      </w:r>
      <w:r w:rsidRPr="005C7618">
        <w:rPr>
          <w:rFonts w:asciiTheme="minorHAnsi" w:eastAsia="Times New Roman" w:hAnsiTheme="minorHAnsi" w:cstheme="minorHAnsi"/>
          <w:color w:val="auto"/>
          <w:lang w:eastAsia="ar-SA"/>
        </w:rPr>
        <w:t>za wykonanie przedmiotu umowy będzie dokonana z zastosowaniem mechanizmu podzielonej płatności.</w:t>
      </w:r>
    </w:p>
    <w:p w14:paraId="5A590941" w14:textId="51338C98" w:rsidR="006F78BA" w:rsidRPr="005C7618" w:rsidRDefault="0040635F" w:rsidP="00F4242D">
      <w:pPr>
        <w:numPr>
          <w:ilvl w:val="0"/>
          <w:numId w:val="47"/>
        </w:numPr>
        <w:tabs>
          <w:tab w:val="num" w:pos="360"/>
        </w:tabs>
        <w:suppressAutoHyphens/>
        <w:spacing w:after="0" w:line="300" w:lineRule="auto"/>
        <w:ind w:left="284" w:hanging="426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5C7618">
        <w:rPr>
          <w:rFonts w:asciiTheme="minorHAnsi" w:eastAsia="Times New Roman" w:hAnsiTheme="minorHAnsi" w:cstheme="minorHAnsi"/>
          <w:color w:val="auto"/>
          <w:lang w:eastAsia="ar-SA"/>
        </w:rPr>
        <w:t>Za datę zapłaty Strony ustalają dzień, w którym Z</w:t>
      </w:r>
      <w:r w:rsidR="00AB59C4" w:rsidRPr="005C7618">
        <w:rPr>
          <w:rFonts w:asciiTheme="minorHAnsi" w:eastAsia="Times New Roman" w:hAnsiTheme="minorHAnsi" w:cstheme="minorHAnsi"/>
          <w:color w:val="auto"/>
          <w:lang w:eastAsia="ar-SA"/>
        </w:rPr>
        <w:t>amawiający</w:t>
      </w:r>
      <w:r w:rsidRPr="005C7618">
        <w:rPr>
          <w:rFonts w:asciiTheme="minorHAnsi" w:eastAsia="Times New Roman" w:hAnsiTheme="minorHAnsi" w:cstheme="minorHAnsi"/>
          <w:color w:val="auto"/>
          <w:lang w:eastAsia="ar-SA"/>
        </w:rPr>
        <w:t xml:space="preserve"> wydał swojemu bankowi polecenie przelewu wynagrodzenia na konto </w:t>
      </w:r>
      <w:r w:rsidRPr="005C7618">
        <w:rPr>
          <w:rFonts w:asciiTheme="minorHAnsi" w:eastAsia="Times New Roman" w:hAnsiTheme="minorHAnsi" w:cstheme="minorHAnsi"/>
          <w:caps/>
          <w:color w:val="auto"/>
          <w:lang w:eastAsia="ar-SA"/>
        </w:rPr>
        <w:t>W</w:t>
      </w:r>
      <w:r w:rsidR="00AB59C4" w:rsidRPr="005C7618">
        <w:rPr>
          <w:rFonts w:asciiTheme="minorHAnsi" w:eastAsia="Times New Roman" w:hAnsiTheme="minorHAnsi" w:cstheme="minorHAnsi"/>
          <w:color w:val="auto"/>
          <w:lang w:eastAsia="ar-SA"/>
        </w:rPr>
        <w:t>ykonawcy.</w:t>
      </w:r>
    </w:p>
    <w:p w14:paraId="67926D3E" w14:textId="01E9749F" w:rsidR="009A2CE9" w:rsidRPr="00EB78F7" w:rsidRDefault="001D4FE5" w:rsidP="00F4242D">
      <w:pPr>
        <w:numPr>
          <w:ilvl w:val="0"/>
          <w:numId w:val="47"/>
        </w:numPr>
        <w:tabs>
          <w:tab w:val="num" w:pos="360"/>
        </w:tabs>
        <w:suppressAutoHyphens/>
        <w:spacing w:after="0" w:line="300" w:lineRule="auto"/>
        <w:ind w:left="284" w:hanging="426"/>
        <w:jc w:val="both"/>
        <w:rPr>
          <w:rFonts w:asciiTheme="minorHAnsi" w:hAnsiTheme="minorHAnsi" w:cstheme="minorHAnsi"/>
        </w:rPr>
      </w:pPr>
      <w:r w:rsidRPr="006F282D">
        <w:rPr>
          <w:rFonts w:asciiTheme="minorHAnsi" w:eastAsia="Times New Roman" w:hAnsiTheme="minorHAnsi" w:cstheme="minorHAnsi"/>
          <w:lang w:eastAsia="ar-SA"/>
        </w:rPr>
        <w:t xml:space="preserve">Wykonawca, jeżeli jest osobą fizyczną prowadzącą działalność gospodarczą, oświadcza, że wskazany w ust. </w:t>
      </w:r>
      <w:r w:rsidR="008C2CF0">
        <w:rPr>
          <w:rFonts w:asciiTheme="minorHAnsi" w:eastAsia="Times New Roman" w:hAnsiTheme="minorHAnsi" w:cstheme="minorHAnsi"/>
          <w:lang w:eastAsia="ar-SA"/>
        </w:rPr>
        <w:t>6</w:t>
      </w:r>
      <w:r w:rsidRPr="006F282D">
        <w:rPr>
          <w:rFonts w:asciiTheme="minorHAnsi" w:eastAsia="Times New Roman" w:hAnsiTheme="minorHAnsi" w:cstheme="minorHAnsi"/>
          <w:lang w:eastAsia="ar-SA"/>
        </w:rPr>
        <w:t xml:space="preserve"> rachunek bankowy jest rachunkiem rozliczeniowym służącym wyłącznie do celów rozliczeń </w:t>
      </w:r>
      <w:r w:rsidRPr="006F282D">
        <w:rPr>
          <w:rFonts w:asciiTheme="minorHAnsi" w:eastAsia="Times New Roman" w:hAnsiTheme="minorHAnsi" w:cstheme="minorHAnsi"/>
          <w:lang w:eastAsia="ar-SA"/>
        </w:rPr>
        <w:br/>
        <w:t>z tytułu prowadzonej przez niego działalności gospodarczej.</w:t>
      </w:r>
    </w:p>
    <w:p w14:paraId="1610B606" w14:textId="6A206FDD" w:rsidR="009A2CE9" w:rsidRPr="00724E64" w:rsidRDefault="009A2CE9" w:rsidP="00724E64">
      <w:pPr>
        <w:tabs>
          <w:tab w:val="left" w:pos="284"/>
        </w:tabs>
        <w:spacing w:after="0" w:line="300" w:lineRule="auto"/>
        <w:jc w:val="center"/>
        <w:rPr>
          <w:rFonts w:asciiTheme="minorHAnsi" w:hAnsiTheme="minorHAnsi" w:cstheme="minorHAnsi"/>
          <w:b/>
          <w:bCs/>
          <w:color w:val="auto"/>
          <w:lang w:eastAsia="pl-PL"/>
        </w:rPr>
      </w:pPr>
      <w:r w:rsidRPr="000A01B8">
        <w:rPr>
          <w:rFonts w:asciiTheme="minorHAnsi" w:hAnsiTheme="minorHAnsi" w:cstheme="minorHAnsi"/>
          <w:b/>
          <w:bCs/>
          <w:color w:val="auto"/>
          <w:lang w:eastAsia="pl-PL"/>
        </w:rPr>
        <w:t>§ 4</w:t>
      </w:r>
    </w:p>
    <w:p w14:paraId="4514094A" w14:textId="3ED3CD29" w:rsidR="009A2CE9" w:rsidRPr="009A2CE9" w:rsidRDefault="009A2CE9" w:rsidP="00247B53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 w:line="30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9A2CE9">
        <w:rPr>
          <w:rFonts w:asciiTheme="minorHAnsi" w:hAnsiTheme="minorHAnsi" w:cstheme="minorHAnsi"/>
          <w:color w:val="auto"/>
          <w:sz w:val="22"/>
          <w:szCs w:val="22"/>
          <w:lang w:eastAsia="pl-PL"/>
        </w:rPr>
        <w:t>Oferowany okres gwarancji na cały pojazd: …..…….… miesiące.</w:t>
      </w:r>
    </w:p>
    <w:p w14:paraId="25950507" w14:textId="6BC0521A" w:rsidR="009A2CE9" w:rsidRPr="009A2CE9" w:rsidRDefault="009A2CE9" w:rsidP="00247B53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 w:line="30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9A2CE9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Bieg terminu gwarancji przedmiotu zamówienia rozpoczyna się w dniu dokonania przez Zamawiającego odbioru bez zastrzeżeń i podpisania protokołu odbioru stanowiącego załącznik nr </w:t>
      </w:r>
      <w:r w:rsidR="008E584E">
        <w:rPr>
          <w:rFonts w:asciiTheme="minorHAnsi" w:hAnsiTheme="minorHAnsi" w:cstheme="minorHAnsi"/>
          <w:color w:val="auto"/>
          <w:sz w:val="22"/>
          <w:szCs w:val="22"/>
          <w:lang w:eastAsia="pl-PL"/>
        </w:rPr>
        <w:t>3</w:t>
      </w:r>
      <w:r w:rsidRPr="009A2CE9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do niniejszej umowy.</w:t>
      </w:r>
    </w:p>
    <w:p w14:paraId="4D35123C" w14:textId="57C37922" w:rsidR="009A2CE9" w:rsidRPr="009A2CE9" w:rsidRDefault="009A2CE9" w:rsidP="00247B53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 w:line="30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9A2CE9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Wykonawca zobowiązuje się do usunięcia wady, awarii, bądź usterki pojazdu, lub dostarczenia pojazdu zastępczego, w terminie </w:t>
      </w:r>
      <w:r w:rsidRPr="002B723A">
        <w:rPr>
          <w:rFonts w:asciiTheme="minorHAnsi" w:hAnsiTheme="minorHAnsi" w:cstheme="minorHAnsi"/>
          <w:color w:val="auto"/>
          <w:sz w:val="22"/>
          <w:szCs w:val="22"/>
          <w:lang w:eastAsia="pl-PL"/>
        </w:rPr>
        <w:t>72 godzin</w:t>
      </w:r>
      <w:r w:rsidRPr="009A2CE9">
        <w:rPr>
          <w:rFonts w:asciiTheme="minorHAnsi" w:hAnsiTheme="minorHAnsi" w:cstheme="minorHAnsi"/>
          <w:b/>
          <w:bCs/>
          <w:color w:val="auto"/>
          <w:sz w:val="22"/>
          <w:szCs w:val="22"/>
          <w:lang w:eastAsia="pl-PL"/>
        </w:rPr>
        <w:t xml:space="preserve"> </w:t>
      </w:r>
      <w:r w:rsidRPr="009A2CE9">
        <w:rPr>
          <w:rFonts w:asciiTheme="minorHAnsi" w:hAnsiTheme="minorHAnsi" w:cstheme="minorHAnsi"/>
          <w:color w:val="auto"/>
          <w:sz w:val="22"/>
          <w:szCs w:val="22"/>
          <w:lang w:eastAsia="pl-PL"/>
        </w:rPr>
        <w:t>od chwili zawiadomienia telefonicznego lub pocztą elektroniczną o uszkodzeniach lub niesprawności danego pojazdu.</w:t>
      </w:r>
    </w:p>
    <w:p w14:paraId="72655E4B" w14:textId="0C5FD2B0" w:rsidR="009A2CE9" w:rsidRPr="009A2CE9" w:rsidRDefault="009A2CE9" w:rsidP="00247B53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 w:line="30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9A2CE9">
        <w:rPr>
          <w:rFonts w:asciiTheme="minorHAnsi" w:hAnsiTheme="minorHAnsi" w:cstheme="minorHAnsi"/>
          <w:color w:val="auto"/>
          <w:sz w:val="22"/>
          <w:szCs w:val="22"/>
          <w:lang w:eastAsia="pl-PL"/>
        </w:rPr>
        <w:t>W przypadku niemożności usunięcia wad w powyższym terminie Wykonawca zobowiązany jest na czas naprawy użyczyć równorzędny pojazd zastępczy o nie gorszych parametrach, a jeśli tego nie wykona, Zamawiający dokona najmu takiego pojazdu na koszt Wykonawcy.</w:t>
      </w:r>
    </w:p>
    <w:p w14:paraId="51DAF3DB" w14:textId="6B10064C" w:rsidR="009A2CE9" w:rsidRPr="009A2CE9" w:rsidRDefault="009A2CE9" w:rsidP="00247B53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 w:line="30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9A2CE9">
        <w:rPr>
          <w:rFonts w:asciiTheme="minorHAnsi" w:hAnsiTheme="minorHAnsi" w:cstheme="minorHAnsi"/>
          <w:color w:val="auto"/>
          <w:sz w:val="22"/>
          <w:szCs w:val="22"/>
          <w:lang w:eastAsia="pl-PL"/>
        </w:rPr>
        <w:t>Wszelkie koszty związane z naprawami gwarancyjnymi oraz przeglądami koniecznymi do zachowania jej ciągłości ponosi Wykonawca z wyłączeniem kosztów materiałów zużywalnych.</w:t>
      </w:r>
    </w:p>
    <w:p w14:paraId="7C30C485" w14:textId="37206E51" w:rsidR="009A2CE9" w:rsidRPr="009A2CE9" w:rsidRDefault="009A2CE9" w:rsidP="00247B53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 w:line="30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9A2CE9">
        <w:rPr>
          <w:rFonts w:asciiTheme="minorHAnsi" w:hAnsiTheme="minorHAnsi" w:cstheme="minorHAnsi"/>
          <w:color w:val="auto"/>
          <w:sz w:val="22"/>
          <w:szCs w:val="22"/>
          <w:lang w:eastAsia="pl-PL"/>
        </w:rPr>
        <w:t>W okresie gwarancji Wykonawca może obciążyć Zamawiającego kosztami serwisu tylko wówczas, gdy zgłoszenie dokonane przez Zamawiającego okazało się bezzasadne.</w:t>
      </w:r>
    </w:p>
    <w:p w14:paraId="532F1709" w14:textId="72F20CB0" w:rsidR="009A2CE9" w:rsidRPr="008E584E" w:rsidRDefault="009A2CE9" w:rsidP="00247B53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 w:line="30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9A2CE9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W przypadku </w:t>
      </w:r>
      <w:r w:rsidRPr="008E584E">
        <w:rPr>
          <w:rFonts w:asciiTheme="minorHAnsi" w:hAnsiTheme="minorHAnsi" w:cstheme="minorHAnsi"/>
          <w:color w:val="auto"/>
          <w:sz w:val="22"/>
          <w:szCs w:val="22"/>
          <w:lang w:eastAsia="pl-PL"/>
        </w:rPr>
        <w:t>rozbieżności pomiędzy warunkami gwarancji zawartymi w kartach</w:t>
      </w:r>
      <w:r w:rsidR="008E584E" w:rsidRPr="008E584E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</w:t>
      </w:r>
      <w:r w:rsidRPr="008E584E">
        <w:rPr>
          <w:rFonts w:asciiTheme="minorHAnsi" w:hAnsiTheme="minorHAnsi" w:cstheme="minorHAnsi"/>
          <w:color w:val="auto"/>
          <w:sz w:val="22"/>
          <w:szCs w:val="22"/>
          <w:lang w:eastAsia="pl-PL"/>
        </w:rPr>
        <w:t>gwarancyjnych, a zapisami umowy Strony wiążą postanowienia niniejszej Umowy.</w:t>
      </w:r>
    </w:p>
    <w:p w14:paraId="2D84E5A3" w14:textId="4FCCC89C" w:rsidR="0040635F" w:rsidRPr="000A01B8" w:rsidRDefault="0040635F" w:rsidP="007D2AF4">
      <w:pPr>
        <w:tabs>
          <w:tab w:val="left" w:pos="284"/>
        </w:tabs>
        <w:spacing w:after="0" w:line="300" w:lineRule="auto"/>
        <w:jc w:val="center"/>
        <w:rPr>
          <w:rFonts w:asciiTheme="minorHAnsi" w:hAnsiTheme="minorHAnsi" w:cstheme="minorHAnsi"/>
          <w:b/>
          <w:bCs/>
          <w:color w:val="auto"/>
          <w:lang w:eastAsia="pl-PL"/>
        </w:rPr>
      </w:pPr>
      <w:bookmarkStart w:id="24" w:name="_Hlk106177714"/>
      <w:r w:rsidRPr="000A01B8">
        <w:rPr>
          <w:rFonts w:asciiTheme="minorHAnsi" w:hAnsiTheme="minorHAnsi" w:cstheme="minorHAnsi"/>
          <w:b/>
          <w:bCs/>
          <w:color w:val="auto"/>
          <w:lang w:eastAsia="pl-PL"/>
        </w:rPr>
        <w:t xml:space="preserve">§ </w:t>
      </w:r>
      <w:r w:rsidR="008E584E">
        <w:rPr>
          <w:rFonts w:asciiTheme="minorHAnsi" w:hAnsiTheme="minorHAnsi" w:cstheme="minorHAnsi"/>
          <w:b/>
          <w:bCs/>
          <w:color w:val="auto"/>
          <w:lang w:eastAsia="pl-PL"/>
        </w:rPr>
        <w:t>5</w:t>
      </w:r>
    </w:p>
    <w:p w14:paraId="5CAC9D5D" w14:textId="77777777" w:rsidR="008E584E" w:rsidRPr="001F53AB" w:rsidRDefault="008E584E" w:rsidP="00247B53">
      <w:pPr>
        <w:pStyle w:val="Akapitzlist"/>
        <w:numPr>
          <w:ilvl w:val="0"/>
          <w:numId w:val="64"/>
        </w:numPr>
        <w:tabs>
          <w:tab w:val="left" w:pos="284"/>
        </w:tabs>
        <w:spacing w:after="0" w:line="30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bookmarkStart w:id="25" w:name="_Hlk100209934"/>
      <w:bookmarkEnd w:id="24"/>
      <w:r w:rsidRPr="001F53AB">
        <w:rPr>
          <w:rFonts w:asciiTheme="minorHAnsi" w:hAnsiTheme="minorHAnsi" w:cstheme="minorHAnsi"/>
          <w:color w:val="auto"/>
          <w:sz w:val="22"/>
          <w:szCs w:val="22"/>
          <w:lang w:eastAsia="pl-PL"/>
        </w:rPr>
        <w:t>Zamawiający może żądać od Wykonawcy zapłaty następujących kar umownych:</w:t>
      </w:r>
    </w:p>
    <w:p w14:paraId="46877A61" w14:textId="4E590F13" w:rsidR="008E584E" w:rsidRPr="001F53AB" w:rsidRDefault="008E584E" w:rsidP="00247B53">
      <w:pPr>
        <w:pStyle w:val="Akapitzlist"/>
        <w:numPr>
          <w:ilvl w:val="0"/>
          <w:numId w:val="65"/>
        </w:numPr>
        <w:tabs>
          <w:tab w:val="left" w:pos="284"/>
        </w:tabs>
        <w:spacing w:after="0" w:line="300" w:lineRule="auto"/>
        <w:ind w:left="714" w:hanging="288"/>
        <w:jc w:val="both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1F53AB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za zwłokę w dostawie przedmiotu zamówienia – kary w wysokości 0,2% wartości brutto kwoty określonej w § </w:t>
      </w:r>
      <w:r w:rsidR="00724E64">
        <w:rPr>
          <w:rFonts w:asciiTheme="minorHAnsi" w:hAnsiTheme="minorHAnsi" w:cstheme="minorHAnsi"/>
          <w:color w:val="auto"/>
          <w:sz w:val="22"/>
          <w:szCs w:val="22"/>
          <w:lang w:eastAsia="pl-PL"/>
        </w:rPr>
        <w:t>3</w:t>
      </w:r>
      <w:r w:rsidRPr="001F53AB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ust. 1 umowy za każdy</w:t>
      </w:r>
      <w:r w:rsidR="00F233B0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rozpoczęty</w:t>
      </w:r>
      <w:r w:rsidRPr="001F53AB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dzień zwłoki w dostawie;</w:t>
      </w:r>
    </w:p>
    <w:p w14:paraId="4E9DFD8D" w14:textId="3A042013" w:rsidR="008E584E" w:rsidRPr="001F53AB" w:rsidRDefault="008E584E" w:rsidP="00247B53">
      <w:pPr>
        <w:pStyle w:val="Akapitzlist"/>
        <w:numPr>
          <w:ilvl w:val="0"/>
          <w:numId w:val="65"/>
        </w:numPr>
        <w:tabs>
          <w:tab w:val="left" w:pos="284"/>
        </w:tabs>
        <w:spacing w:after="0" w:line="300" w:lineRule="auto"/>
        <w:ind w:left="714" w:hanging="288"/>
        <w:jc w:val="both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1F53AB">
        <w:rPr>
          <w:rFonts w:asciiTheme="minorHAnsi" w:hAnsiTheme="minorHAnsi" w:cstheme="minorHAnsi"/>
          <w:color w:val="auto"/>
          <w:sz w:val="22"/>
          <w:szCs w:val="22"/>
          <w:lang w:eastAsia="pl-PL"/>
        </w:rPr>
        <w:t>za niedotrzymanie przez Wykonawcę terminów: napraw, dostarczenia wyrobu zastępczego,</w:t>
      </w:r>
      <w:r w:rsidR="00724E64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</w:t>
      </w:r>
      <w:r w:rsidRPr="001F53AB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wymiany wyrobu na nowy, wolny od wad – kary w wysokości 0,2% wartości brutto kwoty określonej w § </w:t>
      </w:r>
      <w:r w:rsidR="00724E64">
        <w:rPr>
          <w:rFonts w:asciiTheme="minorHAnsi" w:hAnsiTheme="minorHAnsi" w:cstheme="minorHAnsi"/>
          <w:color w:val="auto"/>
          <w:sz w:val="22"/>
          <w:szCs w:val="22"/>
          <w:lang w:eastAsia="pl-PL"/>
        </w:rPr>
        <w:t>3</w:t>
      </w:r>
      <w:r w:rsidRPr="001F53AB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ust. 1 umowy za każdy </w:t>
      </w:r>
      <w:r w:rsidR="00F233B0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rozpoczęty </w:t>
      </w:r>
      <w:r w:rsidRPr="001F53AB">
        <w:rPr>
          <w:rFonts w:asciiTheme="minorHAnsi" w:hAnsiTheme="minorHAnsi" w:cstheme="minorHAnsi"/>
          <w:color w:val="auto"/>
          <w:sz w:val="22"/>
          <w:szCs w:val="22"/>
          <w:lang w:eastAsia="pl-PL"/>
        </w:rPr>
        <w:t>dzień zwłoki w należytym wykonywaniu Umowy;</w:t>
      </w:r>
    </w:p>
    <w:p w14:paraId="50C57849" w14:textId="74B60F8B" w:rsidR="008D1322" w:rsidRPr="002B723A" w:rsidRDefault="008E584E" w:rsidP="005222F3">
      <w:pPr>
        <w:pStyle w:val="Akapitzlist"/>
        <w:numPr>
          <w:ilvl w:val="0"/>
          <w:numId w:val="65"/>
        </w:numPr>
        <w:tabs>
          <w:tab w:val="left" w:pos="284"/>
        </w:tabs>
        <w:spacing w:after="0" w:line="300" w:lineRule="auto"/>
        <w:ind w:left="714" w:hanging="288"/>
        <w:jc w:val="both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1F53AB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za odstąpienie od umowy </w:t>
      </w:r>
      <w:r w:rsidR="008D1322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lub rozwiązanie umowy </w:t>
      </w:r>
      <w:r w:rsidRPr="001F53AB">
        <w:rPr>
          <w:rFonts w:asciiTheme="minorHAnsi" w:hAnsiTheme="minorHAnsi" w:cstheme="minorHAnsi"/>
          <w:color w:val="auto"/>
          <w:sz w:val="22"/>
          <w:szCs w:val="22"/>
          <w:lang w:eastAsia="pl-PL"/>
        </w:rPr>
        <w:t>przez którąkolwiek ze Stron z przyczyn leżących po stronie Wykonawcy – 10% wynagrodzenia Wykonawcy brutto określone</w:t>
      </w:r>
      <w:r w:rsidR="008D1322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j </w:t>
      </w:r>
      <w:r w:rsidRPr="001F53AB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w § </w:t>
      </w:r>
      <w:r w:rsidR="00724E64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3 </w:t>
      </w:r>
      <w:r w:rsidRPr="001F53AB">
        <w:rPr>
          <w:rFonts w:asciiTheme="minorHAnsi" w:hAnsiTheme="minorHAnsi" w:cstheme="minorHAnsi"/>
          <w:color w:val="auto"/>
          <w:sz w:val="22"/>
          <w:szCs w:val="22"/>
          <w:lang w:eastAsia="pl-PL"/>
        </w:rPr>
        <w:t>ust. 1</w:t>
      </w:r>
      <w:r w:rsidR="00231F16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U</w:t>
      </w:r>
      <w:r w:rsidR="008D1322">
        <w:rPr>
          <w:rFonts w:asciiTheme="minorHAnsi" w:hAnsiTheme="minorHAnsi" w:cstheme="minorHAnsi"/>
          <w:color w:val="auto"/>
          <w:sz w:val="22"/>
          <w:szCs w:val="22"/>
          <w:lang w:eastAsia="pl-PL"/>
        </w:rPr>
        <w:t>mowy</w:t>
      </w:r>
      <w:r w:rsidR="002B723A">
        <w:rPr>
          <w:rFonts w:asciiTheme="minorHAnsi" w:hAnsiTheme="minorHAnsi" w:cstheme="minorHAnsi"/>
          <w:color w:val="auto"/>
          <w:sz w:val="22"/>
          <w:szCs w:val="22"/>
          <w:lang w:eastAsia="pl-PL"/>
        </w:rPr>
        <w:t>.</w:t>
      </w:r>
    </w:p>
    <w:p w14:paraId="1B3CB99E" w14:textId="28558F58" w:rsidR="00F12836" w:rsidRPr="005222F3" w:rsidRDefault="00F12836" w:rsidP="00E7783D">
      <w:pPr>
        <w:pStyle w:val="Akapitzlist"/>
        <w:numPr>
          <w:ilvl w:val="0"/>
          <w:numId w:val="64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F12836">
        <w:rPr>
          <w:rFonts w:asciiTheme="minorHAnsi" w:hAnsiTheme="minorHAnsi" w:cstheme="minorHAnsi"/>
          <w:color w:val="auto"/>
          <w:sz w:val="22"/>
          <w:szCs w:val="22"/>
          <w:lang w:eastAsia="pl-PL"/>
        </w:rPr>
        <w:t>Wykonawca może żądać od Zamawiającego zapłaty kary umownej za odstąpienie od Umowy lub rozwiązanie Umowy przez którąkolwiek ze Stron</w:t>
      </w:r>
      <w:r>
        <w:rPr>
          <w:rFonts w:asciiTheme="minorHAnsi" w:hAnsiTheme="minorHAnsi" w:cstheme="minorHAnsi"/>
          <w:color w:val="auto"/>
          <w:sz w:val="22"/>
          <w:szCs w:val="22"/>
          <w:lang w:eastAsia="pl-PL"/>
        </w:rPr>
        <w:t>,</w:t>
      </w:r>
      <w:r w:rsidRPr="00F12836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z winy Zamawiającego – 10% wynagrodzenia Wykonawcy brutto określonej w § 3 ust. 1 Umowy.</w:t>
      </w:r>
    </w:p>
    <w:p w14:paraId="2C5FE225" w14:textId="643D8554" w:rsidR="008E584E" w:rsidRDefault="008E584E" w:rsidP="002B723A">
      <w:pPr>
        <w:pStyle w:val="Akapitzlist"/>
        <w:numPr>
          <w:ilvl w:val="0"/>
          <w:numId w:val="64"/>
        </w:numPr>
        <w:tabs>
          <w:tab w:val="left" w:pos="284"/>
        </w:tabs>
        <w:spacing w:after="0" w:line="30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1F53AB">
        <w:rPr>
          <w:rFonts w:asciiTheme="minorHAnsi" w:hAnsiTheme="minorHAnsi" w:cstheme="minorHAnsi"/>
          <w:color w:val="auto"/>
          <w:sz w:val="22"/>
          <w:szCs w:val="22"/>
          <w:lang w:eastAsia="pl-PL"/>
        </w:rPr>
        <w:lastRenderedPageBreak/>
        <w:t xml:space="preserve">W razie niezrealizowania dostawy w terminie, o którym mowa w § </w:t>
      </w:r>
      <w:r w:rsidR="00724E64">
        <w:rPr>
          <w:rFonts w:asciiTheme="minorHAnsi" w:hAnsiTheme="minorHAnsi" w:cstheme="minorHAnsi"/>
          <w:color w:val="auto"/>
          <w:sz w:val="22"/>
          <w:szCs w:val="22"/>
          <w:lang w:eastAsia="pl-PL"/>
        </w:rPr>
        <w:t>2</w:t>
      </w:r>
      <w:r w:rsidRPr="001F53AB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</w:t>
      </w:r>
      <w:r w:rsidR="00231F16">
        <w:rPr>
          <w:rFonts w:asciiTheme="minorHAnsi" w:hAnsiTheme="minorHAnsi" w:cstheme="minorHAnsi"/>
          <w:color w:val="auto"/>
          <w:sz w:val="22"/>
          <w:szCs w:val="22"/>
          <w:lang w:eastAsia="pl-PL"/>
        </w:rPr>
        <w:t>U</w:t>
      </w:r>
      <w:r w:rsidRPr="001F53AB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mowy, Zamawiający może wezwać pisemnie Wykonawcę do spełnienia świadczenia w terminie nie krótszym niż 5 dni od dnia wezwania. Po bezskutecznym upływie tego terminu Zamawiający ma prawo odstąpić od </w:t>
      </w:r>
      <w:r w:rsidR="00231F16">
        <w:rPr>
          <w:rFonts w:asciiTheme="minorHAnsi" w:hAnsiTheme="minorHAnsi" w:cstheme="minorHAnsi"/>
          <w:color w:val="auto"/>
          <w:sz w:val="22"/>
          <w:szCs w:val="22"/>
          <w:lang w:eastAsia="pl-PL"/>
        </w:rPr>
        <w:t>U</w:t>
      </w:r>
      <w:r w:rsidRPr="001F53AB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mowy w terminie kolejnych 30 dni. W przypadku skorzystania przez Zamawiającego z prawa do wezwania mają zastosowanie postanowienia </w:t>
      </w:r>
      <w:r w:rsidR="008D1322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§ 5 </w:t>
      </w:r>
      <w:r w:rsidRPr="001F53AB">
        <w:rPr>
          <w:rFonts w:asciiTheme="minorHAnsi" w:hAnsiTheme="minorHAnsi" w:cstheme="minorHAnsi"/>
          <w:color w:val="auto"/>
          <w:sz w:val="22"/>
          <w:szCs w:val="22"/>
          <w:lang w:eastAsia="pl-PL"/>
        </w:rPr>
        <w:t>ust</w:t>
      </w:r>
      <w:r w:rsidR="00724E64">
        <w:rPr>
          <w:rFonts w:asciiTheme="minorHAnsi" w:hAnsiTheme="minorHAnsi" w:cstheme="minorHAnsi"/>
          <w:color w:val="auto"/>
          <w:sz w:val="22"/>
          <w:szCs w:val="22"/>
          <w:lang w:eastAsia="pl-PL"/>
        </w:rPr>
        <w:t>.</w:t>
      </w:r>
      <w:r w:rsidRPr="001F53AB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1 lit</w:t>
      </w:r>
      <w:r w:rsidR="008D1322">
        <w:rPr>
          <w:rFonts w:asciiTheme="minorHAnsi" w:hAnsiTheme="minorHAnsi" w:cstheme="minorHAnsi"/>
          <w:color w:val="auto"/>
          <w:sz w:val="22"/>
          <w:szCs w:val="22"/>
          <w:lang w:eastAsia="pl-PL"/>
        </w:rPr>
        <w:t>.</w:t>
      </w:r>
      <w:r w:rsidRPr="001F53AB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a)</w:t>
      </w:r>
      <w:r w:rsidR="00231F16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U</w:t>
      </w:r>
      <w:r w:rsidR="008D1322">
        <w:rPr>
          <w:rFonts w:asciiTheme="minorHAnsi" w:hAnsiTheme="minorHAnsi" w:cstheme="minorHAnsi"/>
          <w:color w:val="auto"/>
          <w:sz w:val="22"/>
          <w:szCs w:val="22"/>
          <w:lang w:eastAsia="pl-PL"/>
        </w:rPr>
        <w:t>mowy.</w:t>
      </w:r>
      <w:r w:rsidRPr="001F53AB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Po bezskutecznym upływie wyznaczonego terminu mają zastosowanie postanowienia </w:t>
      </w:r>
      <w:r w:rsidR="008D1322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§ 5 </w:t>
      </w:r>
      <w:r w:rsidR="008D1322" w:rsidRPr="001F53AB">
        <w:rPr>
          <w:rFonts w:asciiTheme="minorHAnsi" w:hAnsiTheme="minorHAnsi" w:cstheme="minorHAnsi"/>
          <w:color w:val="auto"/>
          <w:sz w:val="22"/>
          <w:szCs w:val="22"/>
          <w:lang w:eastAsia="pl-PL"/>
        </w:rPr>
        <w:t>ust</w:t>
      </w:r>
      <w:r w:rsidR="008D1322">
        <w:rPr>
          <w:rFonts w:asciiTheme="minorHAnsi" w:hAnsiTheme="minorHAnsi" w:cstheme="minorHAnsi"/>
          <w:color w:val="auto"/>
          <w:sz w:val="22"/>
          <w:szCs w:val="22"/>
          <w:lang w:eastAsia="pl-PL"/>
        </w:rPr>
        <w:t>.</w:t>
      </w:r>
      <w:r w:rsidR="008D1322" w:rsidRPr="001F53AB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1 lit</w:t>
      </w:r>
      <w:r w:rsidR="008D1322">
        <w:rPr>
          <w:rFonts w:asciiTheme="minorHAnsi" w:hAnsiTheme="minorHAnsi" w:cstheme="minorHAnsi"/>
          <w:color w:val="auto"/>
          <w:sz w:val="22"/>
          <w:szCs w:val="22"/>
          <w:lang w:eastAsia="pl-PL"/>
        </w:rPr>
        <w:t>. c</w:t>
      </w:r>
      <w:r w:rsidR="008D1322" w:rsidRPr="001F53AB">
        <w:rPr>
          <w:rFonts w:asciiTheme="minorHAnsi" w:hAnsiTheme="minorHAnsi" w:cstheme="minorHAnsi"/>
          <w:color w:val="auto"/>
          <w:sz w:val="22"/>
          <w:szCs w:val="22"/>
          <w:lang w:eastAsia="pl-PL"/>
        </w:rPr>
        <w:t>)</w:t>
      </w:r>
      <w:r w:rsidR="00231F16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U</w:t>
      </w:r>
      <w:r w:rsidR="008D1322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mowy. </w:t>
      </w:r>
    </w:p>
    <w:p w14:paraId="4BD4054B" w14:textId="30111483" w:rsidR="008D1322" w:rsidRPr="002B723A" w:rsidRDefault="00231F16" w:rsidP="005222F3">
      <w:pPr>
        <w:pStyle w:val="Akapitzlist"/>
        <w:numPr>
          <w:ilvl w:val="0"/>
          <w:numId w:val="64"/>
        </w:numPr>
        <w:tabs>
          <w:tab w:val="left" w:pos="284"/>
        </w:tabs>
        <w:spacing w:after="0" w:line="30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231F16">
        <w:rPr>
          <w:rFonts w:asciiTheme="minorHAnsi" w:hAnsiTheme="minorHAnsi" w:cstheme="minorHAnsi"/>
          <w:color w:val="auto"/>
          <w:sz w:val="22"/>
          <w:szCs w:val="22"/>
          <w:lang w:eastAsia="pl-PL"/>
        </w:rPr>
        <w:t>W p</w:t>
      </w:r>
      <w:r>
        <w:rPr>
          <w:rFonts w:asciiTheme="minorHAnsi" w:hAnsiTheme="minorHAnsi" w:cstheme="minorHAnsi"/>
          <w:color w:val="auto"/>
          <w:sz w:val="22"/>
          <w:szCs w:val="22"/>
          <w:lang w:eastAsia="pl-PL"/>
        </w:rPr>
        <w:t>rzypadku stwierdzenia przez Zamawiającego w dniu wydania przedmiotu umowy, że jest niezgodny z Umową, Zamawiającemu</w:t>
      </w:r>
      <w:r w:rsidRPr="00231F16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przysługuje prawo żądania</w:t>
      </w:r>
      <w:r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obniżenia ceny określonej w § 3 ust. 1 Umowy albo prawo odstąpienia od U</w:t>
      </w:r>
      <w:r w:rsidRPr="00231F16">
        <w:rPr>
          <w:rFonts w:asciiTheme="minorHAnsi" w:hAnsiTheme="minorHAnsi" w:cstheme="minorHAnsi"/>
          <w:color w:val="auto"/>
          <w:sz w:val="22"/>
          <w:szCs w:val="22"/>
          <w:lang w:eastAsia="pl-PL"/>
        </w:rPr>
        <w:t>mowy. W takim wypadk</w:t>
      </w:r>
      <w:r>
        <w:rPr>
          <w:rFonts w:asciiTheme="minorHAnsi" w:hAnsiTheme="minorHAnsi" w:cstheme="minorHAnsi"/>
          <w:color w:val="auto"/>
          <w:sz w:val="22"/>
          <w:szCs w:val="22"/>
          <w:lang w:eastAsia="pl-PL"/>
        </w:rPr>
        <w:t>u oświadczenie Zamawiającego</w:t>
      </w:r>
      <w:r w:rsidRPr="00231F16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o obniże</w:t>
      </w:r>
      <w:r>
        <w:rPr>
          <w:rFonts w:asciiTheme="minorHAnsi" w:hAnsiTheme="minorHAnsi" w:cstheme="minorHAnsi"/>
          <w:color w:val="auto"/>
          <w:sz w:val="22"/>
          <w:szCs w:val="22"/>
          <w:lang w:eastAsia="pl-PL"/>
        </w:rPr>
        <w:t>niu ceny albo o odstąpieniu od U</w:t>
      </w:r>
      <w:r w:rsidRPr="00231F16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mowy winno zostać złożone </w:t>
      </w:r>
      <w:r w:rsidRPr="005222F3">
        <w:rPr>
          <w:rFonts w:asciiTheme="minorHAnsi" w:hAnsiTheme="minorHAnsi" w:cstheme="minorHAnsi"/>
          <w:color w:val="auto"/>
          <w:sz w:val="22"/>
          <w:szCs w:val="22"/>
          <w:lang w:eastAsia="pl-PL"/>
        </w:rPr>
        <w:t>w termin</w:t>
      </w:r>
      <w:r w:rsidRPr="00231F16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ie 30 dni od dnia wydania przedmiotu umowy. Oświadczenie </w:t>
      </w:r>
      <w:r>
        <w:rPr>
          <w:rFonts w:asciiTheme="minorHAnsi" w:hAnsiTheme="minorHAnsi" w:cstheme="minorHAnsi"/>
          <w:color w:val="auto"/>
          <w:sz w:val="22"/>
          <w:szCs w:val="22"/>
          <w:lang w:eastAsia="pl-PL"/>
        </w:rPr>
        <w:t>Zamawiającego</w:t>
      </w:r>
      <w:r w:rsidRPr="005222F3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o obniże</w:t>
      </w:r>
      <w:r w:rsidRPr="00231F16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niu ceny albo o odstąpieniu od </w:t>
      </w:r>
      <w:r>
        <w:rPr>
          <w:rFonts w:asciiTheme="minorHAnsi" w:hAnsiTheme="minorHAnsi" w:cstheme="minorHAnsi"/>
          <w:color w:val="auto"/>
          <w:sz w:val="22"/>
          <w:szCs w:val="22"/>
          <w:lang w:eastAsia="pl-PL"/>
        </w:rPr>
        <w:t>U</w:t>
      </w:r>
      <w:r w:rsidRPr="005222F3">
        <w:rPr>
          <w:rFonts w:asciiTheme="minorHAnsi" w:hAnsiTheme="minorHAnsi" w:cstheme="minorHAnsi"/>
          <w:color w:val="auto"/>
          <w:sz w:val="22"/>
          <w:szCs w:val="22"/>
          <w:lang w:eastAsia="pl-PL"/>
        </w:rPr>
        <w:t>mowy uznaje się za skutecz</w:t>
      </w:r>
      <w:r w:rsidRPr="00231F16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ne z dniem doręczenia </w:t>
      </w:r>
      <w:r>
        <w:rPr>
          <w:rFonts w:asciiTheme="minorHAnsi" w:hAnsiTheme="minorHAnsi" w:cstheme="minorHAnsi"/>
          <w:color w:val="auto"/>
          <w:sz w:val="22"/>
          <w:szCs w:val="22"/>
          <w:lang w:eastAsia="pl-PL"/>
        </w:rPr>
        <w:t>Wykonawcy</w:t>
      </w:r>
      <w:r w:rsidRPr="005222F3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takiego oświadczeni</w:t>
      </w:r>
      <w:r w:rsidRPr="00231F16">
        <w:rPr>
          <w:rFonts w:asciiTheme="minorHAnsi" w:hAnsiTheme="minorHAnsi" w:cstheme="minorHAnsi"/>
          <w:color w:val="auto"/>
          <w:sz w:val="22"/>
          <w:szCs w:val="22"/>
          <w:lang w:eastAsia="pl-PL"/>
        </w:rPr>
        <w:t>a w formie pisemnej na adres: _</w:t>
      </w:r>
      <w:r>
        <w:rPr>
          <w:rFonts w:asciiTheme="minorHAnsi" w:hAnsiTheme="minorHAnsi" w:cstheme="minorHAnsi"/>
          <w:color w:val="auto"/>
          <w:sz w:val="22"/>
          <w:szCs w:val="22"/>
          <w:lang w:eastAsia="pl-PL"/>
        </w:rPr>
        <w:t>_________________</w:t>
      </w:r>
      <w:r w:rsidR="002B723A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.</w:t>
      </w:r>
    </w:p>
    <w:p w14:paraId="150AC5DD" w14:textId="2D314FF9" w:rsidR="008E584E" w:rsidRPr="001F53AB" w:rsidRDefault="008E584E" w:rsidP="00247B53">
      <w:pPr>
        <w:pStyle w:val="Akapitzlist"/>
        <w:numPr>
          <w:ilvl w:val="0"/>
          <w:numId w:val="64"/>
        </w:numPr>
        <w:tabs>
          <w:tab w:val="left" w:pos="284"/>
        </w:tabs>
        <w:spacing w:after="0" w:line="30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1F53AB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Łączna maksymalna wysokość kar umownych, </w:t>
      </w:r>
      <w:r w:rsidR="008D1322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jakie Strony mogą od siebie wzajemnie dochodzić </w:t>
      </w:r>
      <w:r w:rsidRPr="001F53AB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wynosi 20% wartości brutto kwoty określonej </w:t>
      </w:r>
      <w:r w:rsidRPr="0082612E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w § </w:t>
      </w:r>
      <w:r w:rsidR="00C03EF7" w:rsidRPr="0082612E">
        <w:rPr>
          <w:rFonts w:asciiTheme="minorHAnsi" w:hAnsiTheme="minorHAnsi" w:cstheme="minorHAnsi"/>
          <w:color w:val="auto"/>
          <w:sz w:val="22"/>
          <w:szCs w:val="22"/>
          <w:lang w:eastAsia="pl-PL"/>
        </w:rPr>
        <w:t>3</w:t>
      </w:r>
      <w:r w:rsidRPr="001F53AB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ust. 1 </w:t>
      </w:r>
      <w:r w:rsidR="00231F16">
        <w:rPr>
          <w:rFonts w:asciiTheme="minorHAnsi" w:hAnsiTheme="minorHAnsi" w:cstheme="minorHAnsi"/>
          <w:color w:val="auto"/>
          <w:sz w:val="22"/>
          <w:szCs w:val="22"/>
          <w:lang w:eastAsia="pl-PL"/>
        </w:rPr>
        <w:t>U</w:t>
      </w:r>
      <w:r w:rsidRPr="001F53AB">
        <w:rPr>
          <w:rFonts w:asciiTheme="minorHAnsi" w:hAnsiTheme="minorHAnsi" w:cstheme="minorHAnsi"/>
          <w:color w:val="auto"/>
          <w:sz w:val="22"/>
          <w:szCs w:val="22"/>
          <w:lang w:eastAsia="pl-PL"/>
        </w:rPr>
        <w:t>mowy.</w:t>
      </w:r>
    </w:p>
    <w:p w14:paraId="3A8892FB" w14:textId="7FE1163B" w:rsidR="008E584E" w:rsidRPr="001F53AB" w:rsidRDefault="008E584E" w:rsidP="00247B53">
      <w:pPr>
        <w:pStyle w:val="Akapitzlist"/>
        <w:numPr>
          <w:ilvl w:val="0"/>
          <w:numId w:val="64"/>
        </w:numPr>
        <w:tabs>
          <w:tab w:val="left" w:pos="284"/>
        </w:tabs>
        <w:spacing w:after="0" w:line="30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1F53AB">
        <w:rPr>
          <w:rFonts w:asciiTheme="minorHAnsi" w:hAnsiTheme="minorHAnsi" w:cstheme="minorHAnsi"/>
          <w:color w:val="auto"/>
          <w:sz w:val="22"/>
          <w:szCs w:val="22"/>
          <w:lang w:eastAsia="pl-PL"/>
        </w:rPr>
        <w:t>Strony zastrzegają sobie prawo dochodzenia na zasadach ogólnych odszkodowań</w:t>
      </w:r>
      <w:r w:rsidR="001F53AB" w:rsidRPr="001F53AB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</w:t>
      </w:r>
      <w:r w:rsidRPr="001F53AB">
        <w:rPr>
          <w:rFonts w:asciiTheme="minorHAnsi" w:hAnsiTheme="minorHAnsi" w:cstheme="minorHAnsi"/>
          <w:color w:val="auto"/>
          <w:sz w:val="22"/>
          <w:szCs w:val="22"/>
          <w:lang w:eastAsia="pl-PL"/>
        </w:rPr>
        <w:t>przewyższających wysokość kar umownych.</w:t>
      </w:r>
    </w:p>
    <w:p w14:paraId="1F0AD5ED" w14:textId="50642FDE" w:rsidR="0040635F" w:rsidRPr="000A01B8" w:rsidRDefault="0040635F" w:rsidP="008E584E">
      <w:pPr>
        <w:tabs>
          <w:tab w:val="left" w:pos="284"/>
        </w:tabs>
        <w:spacing w:after="0" w:line="300" w:lineRule="auto"/>
        <w:jc w:val="center"/>
        <w:rPr>
          <w:rFonts w:asciiTheme="minorHAnsi" w:hAnsiTheme="minorHAnsi" w:cstheme="minorHAnsi"/>
          <w:b/>
          <w:color w:val="auto"/>
          <w:lang w:eastAsia="pl-PL"/>
        </w:rPr>
      </w:pPr>
      <w:r w:rsidRPr="000A01B8">
        <w:rPr>
          <w:rFonts w:asciiTheme="minorHAnsi" w:hAnsiTheme="minorHAnsi" w:cstheme="minorHAnsi"/>
          <w:b/>
          <w:color w:val="auto"/>
          <w:lang w:eastAsia="pl-PL"/>
        </w:rPr>
        <w:t xml:space="preserve">§ </w:t>
      </w:r>
      <w:r w:rsidR="00EB78F7">
        <w:rPr>
          <w:rFonts w:asciiTheme="minorHAnsi" w:hAnsiTheme="minorHAnsi" w:cstheme="minorHAnsi"/>
          <w:b/>
          <w:color w:val="auto"/>
          <w:lang w:eastAsia="pl-PL"/>
        </w:rPr>
        <w:t>6</w:t>
      </w:r>
    </w:p>
    <w:bookmarkEnd w:id="25"/>
    <w:p w14:paraId="79B4D2ED" w14:textId="7904FD19" w:rsidR="0040635F" w:rsidRPr="008A4C40" w:rsidRDefault="0040635F" w:rsidP="00247B53">
      <w:pPr>
        <w:pStyle w:val="Akapitzlist"/>
        <w:numPr>
          <w:ilvl w:val="0"/>
          <w:numId w:val="52"/>
        </w:numPr>
        <w:tabs>
          <w:tab w:val="center" w:pos="5616"/>
          <w:tab w:val="right" w:pos="10152"/>
        </w:tabs>
        <w:spacing w:after="0" w:line="300" w:lineRule="auto"/>
        <w:ind w:left="284" w:hanging="284"/>
        <w:jc w:val="both"/>
        <w:rPr>
          <w:rFonts w:asciiTheme="minorHAnsi" w:hAnsiTheme="minorHAnsi" w:cstheme="minorHAnsi"/>
          <w:color w:val="auto"/>
          <w:lang w:eastAsia="ar-SA"/>
        </w:rPr>
      </w:pPr>
      <w:r w:rsidRPr="005F25C7">
        <w:rPr>
          <w:rFonts w:asciiTheme="minorHAnsi" w:hAnsiTheme="minorHAnsi" w:cstheme="minorHAnsi"/>
          <w:color w:val="auto"/>
          <w:sz w:val="22"/>
          <w:szCs w:val="22"/>
          <w:lang w:eastAsia="ar-SA"/>
        </w:rPr>
        <w:t xml:space="preserve">W razie wystąpienia istotnej zmiany okoliczności powodującej, że wykonanie Umowy nie będzie służyło interesowi publicznemu, czego nie można było przewidzieć w chwili zawarcia Umowy, </w:t>
      </w:r>
      <w:r w:rsidRPr="005F25C7">
        <w:rPr>
          <w:rFonts w:asciiTheme="minorHAnsi" w:hAnsiTheme="minorHAnsi" w:cstheme="minorHAnsi"/>
          <w:caps/>
          <w:color w:val="auto"/>
          <w:sz w:val="22"/>
          <w:szCs w:val="22"/>
          <w:lang w:eastAsia="ar-SA"/>
        </w:rPr>
        <w:t>Z</w:t>
      </w:r>
      <w:r w:rsidR="00B31613" w:rsidRPr="005F25C7">
        <w:rPr>
          <w:rFonts w:asciiTheme="minorHAnsi" w:hAnsiTheme="minorHAnsi" w:cstheme="minorHAnsi"/>
          <w:color w:val="auto"/>
          <w:sz w:val="22"/>
          <w:szCs w:val="22"/>
          <w:lang w:eastAsia="ar-SA"/>
        </w:rPr>
        <w:t>amawiający</w:t>
      </w:r>
      <w:r w:rsidRPr="005F25C7">
        <w:rPr>
          <w:rFonts w:asciiTheme="minorHAnsi" w:hAnsiTheme="minorHAnsi" w:cstheme="minorHAnsi"/>
          <w:color w:val="auto"/>
          <w:sz w:val="22"/>
          <w:szCs w:val="22"/>
          <w:lang w:eastAsia="ar-SA"/>
        </w:rPr>
        <w:t xml:space="preserve"> może odstąpić od Umowy w terminie 3 (trzech) dni od daty powzięcia wiadomości o tej zmianie, o czym poinformuje W</w:t>
      </w:r>
      <w:r w:rsidR="00EB61F6" w:rsidRPr="005F25C7">
        <w:rPr>
          <w:rFonts w:asciiTheme="minorHAnsi" w:hAnsiTheme="minorHAnsi" w:cstheme="minorHAnsi"/>
          <w:color w:val="auto"/>
          <w:sz w:val="22"/>
          <w:szCs w:val="22"/>
          <w:lang w:eastAsia="ar-SA"/>
        </w:rPr>
        <w:t>ykonawcę</w:t>
      </w:r>
      <w:r w:rsidRPr="005F25C7">
        <w:rPr>
          <w:rFonts w:asciiTheme="minorHAnsi" w:hAnsiTheme="minorHAnsi" w:cstheme="minorHAnsi"/>
          <w:color w:val="auto"/>
          <w:sz w:val="22"/>
          <w:szCs w:val="22"/>
          <w:lang w:eastAsia="ar-SA"/>
        </w:rPr>
        <w:t xml:space="preserve"> na piśmie.</w:t>
      </w:r>
      <w:r w:rsidR="008D1322">
        <w:rPr>
          <w:rFonts w:asciiTheme="minorHAnsi" w:hAnsiTheme="minorHAnsi" w:cstheme="minorHAnsi"/>
          <w:color w:val="auto"/>
          <w:sz w:val="22"/>
          <w:szCs w:val="22"/>
          <w:lang w:eastAsia="ar-SA"/>
        </w:rPr>
        <w:t xml:space="preserve"> W takim wypadku Wykonawcy nie będzie przysługiwać uprawnienie do żądania zapłaty kary umownej określonej w § 5 ust. </w:t>
      </w:r>
      <w:r w:rsidR="00D765D1">
        <w:rPr>
          <w:rFonts w:asciiTheme="minorHAnsi" w:hAnsiTheme="minorHAnsi" w:cstheme="minorHAnsi"/>
          <w:color w:val="auto"/>
          <w:sz w:val="22"/>
          <w:szCs w:val="22"/>
          <w:lang w:eastAsia="ar-SA"/>
        </w:rPr>
        <w:t>2</w:t>
      </w:r>
      <w:r w:rsidR="008D1322">
        <w:rPr>
          <w:rFonts w:asciiTheme="minorHAnsi" w:hAnsiTheme="minorHAnsi" w:cstheme="minorHAnsi"/>
          <w:color w:val="auto"/>
          <w:sz w:val="22"/>
          <w:szCs w:val="22"/>
          <w:lang w:eastAsia="ar-SA"/>
        </w:rPr>
        <w:t xml:space="preserve"> </w:t>
      </w:r>
      <w:r w:rsidR="00231F16">
        <w:rPr>
          <w:rFonts w:asciiTheme="minorHAnsi" w:hAnsiTheme="minorHAnsi" w:cstheme="minorHAnsi"/>
          <w:color w:val="auto"/>
          <w:sz w:val="22"/>
          <w:szCs w:val="22"/>
          <w:lang w:eastAsia="ar-SA"/>
        </w:rPr>
        <w:t>U</w:t>
      </w:r>
      <w:r w:rsidR="008D1322">
        <w:rPr>
          <w:rFonts w:asciiTheme="minorHAnsi" w:hAnsiTheme="minorHAnsi" w:cstheme="minorHAnsi"/>
          <w:color w:val="auto"/>
          <w:sz w:val="22"/>
          <w:szCs w:val="22"/>
          <w:lang w:eastAsia="ar-SA"/>
        </w:rPr>
        <w:t>mowy.</w:t>
      </w:r>
    </w:p>
    <w:p w14:paraId="486393E0" w14:textId="77777777" w:rsidR="008A4C40" w:rsidRPr="005F25C7" w:rsidRDefault="008A4C40" w:rsidP="00247B53">
      <w:pPr>
        <w:widowControl w:val="0"/>
        <w:numPr>
          <w:ilvl w:val="2"/>
          <w:numId w:val="49"/>
        </w:numPr>
        <w:tabs>
          <w:tab w:val="clear" w:pos="2340"/>
          <w:tab w:val="num" w:pos="284"/>
        </w:tabs>
        <w:suppressAutoHyphens/>
        <w:autoSpaceDN w:val="0"/>
        <w:spacing w:after="0" w:line="300" w:lineRule="auto"/>
        <w:ind w:left="284" w:hanging="284"/>
        <w:jc w:val="both"/>
        <w:textAlignment w:val="baseline"/>
        <w:rPr>
          <w:rFonts w:eastAsia="Times New Roman" w:cs="Calibri"/>
          <w:color w:val="auto"/>
          <w:lang w:eastAsia="pl-PL"/>
        </w:rPr>
      </w:pPr>
      <w:r w:rsidRPr="005F25C7">
        <w:rPr>
          <w:rFonts w:eastAsia="Times New Roman" w:cs="Calibri"/>
          <w:color w:val="auto"/>
          <w:lang w:eastAsia="pl-PL"/>
        </w:rPr>
        <w:t>Zamawiającemu przysługuje prawo rozwiązania umowy ze skutkiem natychmiastowym w sytuacji:</w:t>
      </w:r>
    </w:p>
    <w:p w14:paraId="2F84A667" w14:textId="1A4CB2C5" w:rsidR="008A4C40" w:rsidRPr="005F25C7" w:rsidRDefault="008A4C40" w:rsidP="00247B53">
      <w:pPr>
        <w:widowControl w:val="0"/>
        <w:numPr>
          <w:ilvl w:val="0"/>
          <w:numId w:val="50"/>
        </w:numPr>
        <w:tabs>
          <w:tab w:val="left" w:pos="426"/>
        </w:tabs>
        <w:suppressAutoHyphens/>
        <w:autoSpaceDN w:val="0"/>
        <w:spacing w:after="0" w:line="300" w:lineRule="auto"/>
        <w:ind w:hanging="357"/>
        <w:jc w:val="both"/>
        <w:textAlignment w:val="baseline"/>
        <w:rPr>
          <w:rFonts w:eastAsia="Times New Roman" w:cs="Calibri"/>
          <w:color w:val="auto"/>
          <w:lang w:eastAsia="pl-PL"/>
        </w:rPr>
      </w:pPr>
      <w:r>
        <w:rPr>
          <w:rFonts w:eastAsia="Times New Roman" w:cs="Calibri"/>
          <w:color w:val="auto"/>
          <w:lang w:eastAsia="pl-PL"/>
        </w:rPr>
        <w:t>W</w:t>
      </w:r>
      <w:r w:rsidRPr="008A4C40">
        <w:rPr>
          <w:rFonts w:eastAsia="Times New Roman" w:cs="Calibri"/>
          <w:color w:val="auto"/>
          <w:lang w:eastAsia="pl-PL"/>
        </w:rPr>
        <w:t>ykonawca w chwili zawarcia</w:t>
      </w:r>
      <w:r>
        <w:rPr>
          <w:rFonts w:eastAsia="Times New Roman" w:cs="Calibri"/>
          <w:color w:val="auto"/>
          <w:lang w:eastAsia="pl-PL"/>
        </w:rPr>
        <w:t xml:space="preserve"> niniejszej u</w:t>
      </w:r>
      <w:r w:rsidRPr="008A4C40">
        <w:rPr>
          <w:rFonts w:eastAsia="Times New Roman" w:cs="Calibri"/>
          <w:color w:val="auto"/>
          <w:lang w:eastAsia="pl-PL"/>
        </w:rPr>
        <w:t>mowy podlegał wykluczeniu z postępowania n</w:t>
      </w:r>
      <w:r>
        <w:rPr>
          <w:rFonts w:eastAsia="Times New Roman" w:cs="Calibri"/>
          <w:color w:val="auto"/>
          <w:lang w:eastAsia="pl-PL"/>
        </w:rPr>
        <w:t xml:space="preserve">a podstawie </w:t>
      </w:r>
      <w:r w:rsidR="008D1322">
        <w:rPr>
          <w:rFonts w:eastAsia="Times New Roman" w:cs="Calibri"/>
          <w:color w:val="auto"/>
          <w:lang w:eastAsia="pl-PL"/>
        </w:rPr>
        <w:t>przepisów prawa powszechnie obowiązującego.</w:t>
      </w:r>
    </w:p>
    <w:p w14:paraId="4B41B350" w14:textId="01B00C7E" w:rsidR="008D1322" w:rsidRPr="00EF1C38" w:rsidRDefault="008A4C40" w:rsidP="00EF1C38">
      <w:pPr>
        <w:widowControl w:val="0"/>
        <w:numPr>
          <w:ilvl w:val="0"/>
          <w:numId w:val="50"/>
        </w:numPr>
        <w:tabs>
          <w:tab w:val="left" w:pos="426"/>
        </w:tabs>
        <w:suppressAutoHyphens/>
        <w:autoSpaceDN w:val="0"/>
        <w:spacing w:after="0" w:line="300" w:lineRule="auto"/>
        <w:ind w:hanging="357"/>
        <w:jc w:val="both"/>
        <w:textAlignment w:val="baseline"/>
        <w:rPr>
          <w:rFonts w:eastAsia="Times New Roman" w:cs="Calibri"/>
          <w:color w:val="auto"/>
          <w:lang w:eastAsia="pl-PL"/>
        </w:rPr>
      </w:pPr>
      <w:r w:rsidRPr="005F25C7">
        <w:rPr>
          <w:rFonts w:eastAsia="Times New Roman" w:cs="Calibri"/>
          <w:color w:val="auto"/>
          <w:lang w:eastAsia="pl-PL"/>
        </w:rPr>
        <w:t xml:space="preserve">gdy Wykonawca </w:t>
      </w:r>
      <w:r>
        <w:rPr>
          <w:rFonts w:eastAsia="Times New Roman" w:cs="Calibri"/>
          <w:color w:val="auto"/>
          <w:lang w:eastAsia="pl-PL"/>
        </w:rPr>
        <w:t>nie wykonuje lub nienależycie wykonuje niniejszą umowę</w:t>
      </w:r>
      <w:r w:rsidRPr="008A4C40">
        <w:rPr>
          <w:rFonts w:eastAsia="Times New Roman" w:cs="Calibri"/>
          <w:color w:val="auto"/>
          <w:lang w:eastAsia="pl-PL"/>
        </w:rPr>
        <w:t>,</w:t>
      </w:r>
      <w:r>
        <w:rPr>
          <w:rFonts w:eastAsia="Times New Roman" w:cs="Calibri"/>
          <w:color w:val="auto"/>
          <w:lang w:eastAsia="pl-PL"/>
        </w:rPr>
        <w:t xml:space="preserve"> pomimo wezwania go przez Zamawiającego do wykonania lub należytego wykonania niniejszej umowy</w:t>
      </w:r>
      <w:r w:rsidR="005F25C7">
        <w:rPr>
          <w:rFonts w:eastAsia="Times New Roman" w:cs="Calibri"/>
          <w:color w:val="auto"/>
          <w:lang w:eastAsia="pl-PL"/>
        </w:rPr>
        <w:t>.</w:t>
      </w:r>
    </w:p>
    <w:p w14:paraId="290CD8A4" w14:textId="1D1D23D0" w:rsidR="0040635F" w:rsidRPr="000A01B8" w:rsidRDefault="0040635F" w:rsidP="007D2AF4">
      <w:pPr>
        <w:widowControl w:val="0"/>
        <w:tabs>
          <w:tab w:val="center" w:pos="5616"/>
          <w:tab w:val="right" w:pos="10152"/>
        </w:tabs>
        <w:spacing w:after="0" w:line="300" w:lineRule="auto"/>
        <w:jc w:val="center"/>
        <w:rPr>
          <w:rFonts w:asciiTheme="minorHAnsi" w:hAnsiTheme="minorHAnsi" w:cstheme="minorHAnsi"/>
          <w:b/>
          <w:color w:val="auto"/>
          <w:lang w:eastAsia="pl-PL"/>
        </w:rPr>
      </w:pPr>
      <w:r w:rsidRPr="000A01B8">
        <w:rPr>
          <w:rFonts w:asciiTheme="minorHAnsi" w:hAnsiTheme="minorHAnsi" w:cstheme="minorHAnsi"/>
          <w:b/>
          <w:color w:val="auto"/>
          <w:lang w:eastAsia="pl-PL"/>
        </w:rPr>
        <w:t>§ 7</w:t>
      </w:r>
    </w:p>
    <w:p w14:paraId="3288CF84" w14:textId="3D49E10D" w:rsidR="008D1322" w:rsidRPr="006F5C58" w:rsidRDefault="0040635F" w:rsidP="006F5C58">
      <w:pPr>
        <w:tabs>
          <w:tab w:val="center" w:pos="5616"/>
          <w:tab w:val="right" w:pos="10152"/>
        </w:tabs>
        <w:spacing w:after="0" w:line="300" w:lineRule="auto"/>
        <w:jc w:val="both"/>
        <w:rPr>
          <w:rFonts w:asciiTheme="minorHAnsi" w:hAnsiTheme="minorHAnsi" w:cstheme="minorHAnsi"/>
          <w:color w:val="auto"/>
          <w:lang w:eastAsia="pl-PL"/>
        </w:rPr>
      </w:pPr>
      <w:r w:rsidRPr="000A01B8">
        <w:rPr>
          <w:rFonts w:asciiTheme="minorHAnsi" w:hAnsiTheme="minorHAnsi" w:cstheme="minorHAnsi"/>
          <w:color w:val="auto"/>
          <w:lang w:eastAsia="pl-PL"/>
        </w:rPr>
        <w:t>Jeżeli którakolwiek ze Stron Umowy złożyła nieprawdziwe oświadczenie lub jeżeli nie wykona przyjętych na siebie na mocy Umowy zobowiązań, druga Strona, która z tego tytułu poniosła szkodę, będzie uprawniona do żądania od Strony, która złożyła nieprawdziwe oświadczenie i/lub nie wypełniła swoich zobowiązań, naprawienia poniesionej z tego tytułu szkody lub wypełnienia jej zobowiązań.</w:t>
      </w:r>
    </w:p>
    <w:p w14:paraId="639C551C" w14:textId="01F393F2" w:rsidR="0040635F" w:rsidRPr="000A01B8" w:rsidRDefault="0040635F" w:rsidP="007D2AF4">
      <w:pPr>
        <w:widowControl w:val="0"/>
        <w:tabs>
          <w:tab w:val="center" w:pos="5616"/>
          <w:tab w:val="right" w:pos="10152"/>
        </w:tabs>
        <w:spacing w:after="0" w:line="300" w:lineRule="auto"/>
        <w:jc w:val="center"/>
        <w:rPr>
          <w:rFonts w:asciiTheme="minorHAnsi" w:hAnsiTheme="minorHAnsi" w:cstheme="minorHAnsi"/>
          <w:b/>
          <w:color w:val="auto"/>
          <w:lang w:eastAsia="pl-PL"/>
        </w:rPr>
      </w:pPr>
      <w:r w:rsidRPr="000A01B8">
        <w:rPr>
          <w:rFonts w:asciiTheme="minorHAnsi" w:hAnsiTheme="minorHAnsi" w:cstheme="minorHAnsi"/>
          <w:b/>
          <w:color w:val="auto"/>
          <w:lang w:eastAsia="pl-PL"/>
        </w:rPr>
        <w:t>§ 8</w:t>
      </w:r>
    </w:p>
    <w:p w14:paraId="458DD16C" w14:textId="1E8AA2D2" w:rsidR="008D1322" w:rsidRPr="00EF1C38" w:rsidRDefault="0040635F" w:rsidP="00EF1C38">
      <w:pPr>
        <w:widowControl w:val="0"/>
        <w:tabs>
          <w:tab w:val="center" w:pos="5616"/>
          <w:tab w:val="right" w:pos="10152"/>
        </w:tabs>
        <w:suppressAutoHyphens/>
        <w:spacing w:after="0" w:line="300" w:lineRule="auto"/>
        <w:jc w:val="both"/>
        <w:rPr>
          <w:rFonts w:asciiTheme="minorHAnsi" w:hAnsiTheme="minorHAnsi" w:cstheme="minorHAnsi"/>
          <w:color w:val="auto"/>
          <w:lang w:eastAsia="pl-PL"/>
        </w:rPr>
      </w:pPr>
      <w:r w:rsidRPr="000A01B8">
        <w:rPr>
          <w:rFonts w:asciiTheme="minorHAnsi" w:hAnsiTheme="minorHAnsi" w:cstheme="minorHAnsi"/>
          <w:color w:val="auto"/>
          <w:lang w:eastAsia="pl-PL"/>
        </w:rPr>
        <w:t xml:space="preserve">Wszelkie informacje związane z przedmiotem Umowy Strony zobowiązują się traktować jako poufne, </w:t>
      </w:r>
      <w:r w:rsidR="00EB61F6" w:rsidRPr="000A01B8">
        <w:rPr>
          <w:rFonts w:asciiTheme="minorHAnsi" w:hAnsiTheme="minorHAnsi" w:cstheme="minorHAnsi"/>
          <w:color w:val="auto"/>
          <w:lang w:eastAsia="pl-PL"/>
        </w:rPr>
        <w:br/>
      </w:r>
      <w:r w:rsidRPr="000A01B8">
        <w:rPr>
          <w:rFonts w:asciiTheme="minorHAnsi" w:hAnsiTheme="minorHAnsi" w:cstheme="minorHAnsi"/>
          <w:color w:val="auto"/>
          <w:lang w:eastAsia="pl-PL"/>
        </w:rPr>
        <w:t>a ujawnienie tych informacji może nastąpić tylko w takim zakresie w jakim wynika to z przepisów prawa.</w:t>
      </w:r>
    </w:p>
    <w:p w14:paraId="08EA1FB0" w14:textId="787F52EC" w:rsidR="0040635F" w:rsidRPr="000A01B8" w:rsidRDefault="0040635F" w:rsidP="007D2AF4">
      <w:pPr>
        <w:widowControl w:val="0"/>
        <w:tabs>
          <w:tab w:val="center" w:pos="5616"/>
          <w:tab w:val="right" w:pos="10152"/>
        </w:tabs>
        <w:spacing w:after="0" w:line="300" w:lineRule="auto"/>
        <w:jc w:val="center"/>
        <w:rPr>
          <w:rFonts w:asciiTheme="minorHAnsi" w:hAnsiTheme="minorHAnsi" w:cstheme="minorHAnsi"/>
          <w:b/>
          <w:color w:val="auto"/>
          <w:lang w:eastAsia="pl-PL"/>
        </w:rPr>
      </w:pPr>
      <w:r w:rsidRPr="000A01B8">
        <w:rPr>
          <w:rFonts w:asciiTheme="minorHAnsi" w:hAnsiTheme="minorHAnsi" w:cstheme="minorHAnsi"/>
          <w:b/>
          <w:color w:val="auto"/>
          <w:lang w:eastAsia="pl-PL"/>
        </w:rPr>
        <w:t>§ 9</w:t>
      </w:r>
    </w:p>
    <w:p w14:paraId="18CE66E6" w14:textId="77777777" w:rsidR="0040635F" w:rsidRPr="000A01B8" w:rsidRDefault="0040635F" w:rsidP="007D2AF4">
      <w:pPr>
        <w:widowControl w:val="0"/>
        <w:tabs>
          <w:tab w:val="center" w:pos="5976"/>
          <w:tab w:val="right" w:pos="10512"/>
        </w:tabs>
        <w:spacing w:after="0" w:line="300" w:lineRule="auto"/>
        <w:jc w:val="both"/>
        <w:rPr>
          <w:rFonts w:asciiTheme="minorHAnsi" w:hAnsiTheme="minorHAnsi" w:cstheme="minorHAnsi"/>
          <w:color w:val="auto"/>
          <w:lang w:eastAsia="pl-PL"/>
        </w:rPr>
      </w:pPr>
      <w:r w:rsidRPr="000A01B8">
        <w:rPr>
          <w:rFonts w:asciiTheme="minorHAnsi" w:hAnsiTheme="minorHAnsi" w:cstheme="minorHAnsi"/>
          <w:color w:val="auto"/>
          <w:lang w:eastAsia="pl-PL"/>
        </w:rPr>
        <w:t>Strony Umowy ustalają następujące adresy dla doręczeń:</w:t>
      </w:r>
    </w:p>
    <w:p w14:paraId="414E55BA" w14:textId="3F4C2005" w:rsidR="0040635F" w:rsidRPr="00EB78F7" w:rsidRDefault="0040635F" w:rsidP="00EB78F7">
      <w:pPr>
        <w:tabs>
          <w:tab w:val="left" w:pos="4860"/>
        </w:tabs>
        <w:suppressAutoHyphens/>
        <w:autoSpaceDN w:val="0"/>
        <w:spacing w:after="0" w:line="360" w:lineRule="auto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0A01B8">
        <w:rPr>
          <w:rFonts w:asciiTheme="minorHAnsi" w:eastAsia="Times New Roman" w:hAnsiTheme="minorHAnsi" w:cstheme="minorHAnsi"/>
          <w:b/>
          <w:color w:val="auto"/>
          <w:u w:val="single"/>
          <w:lang w:eastAsia="pl-PL"/>
        </w:rPr>
        <w:lastRenderedPageBreak/>
        <w:t>1) Zamawiający:</w:t>
      </w:r>
      <w:r w:rsidRPr="000A01B8">
        <w:rPr>
          <w:rFonts w:asciiTheme="minorHAnsi" w:eastAsia="Times New Roman" w:hAnsiTheme="minorHAnsi" w:cstheme="minorHAnsi"/>
          <w:color w:val="auto"/>
          <w:lang w:eastAsia="pl-PL"/>
        </w:rPr>
        <w:t xml:space="preserve"> </w:t>
      </w:r>
      <w:bookmarkStart w:id="26" w:name="_Hlk106179148"/>
      <w:r w:rsidR="00EB78F7" w:rsidRPr="00347A2A">
        <w:rPr>
          <w:rFonts w:asciiTheme="minorHAnsi" w:eastAsia="Times New Roman" w:hAnsiTheme="minorHAnsi" w:cstheme="minorHAnsi"/>
          <w:lang w:eastAsia="pl-PL"/>
        </w:rPr>
        <w:t>Pałac Młodzieży w Warszawie Pl. Defilad 1, 00-901 Warszawa</w:t>
      </w:r>
      <w:r w:rsidR="0042440C">
        <w:rPr>
          <w:rFonts w:asciiTheme="minorHAnsi" w:eastAsia="Times New Roman" w:hAnsiTheme="minorHAnsi" w:cstheme="minorHAnsi"/>
          <w:lang w:eastAsia="pl-PL"/>
        </w:rPr>
        <w:t>.</w:t>
      </w:r>
      <w:bookmarkEnd w:id="26"/>
    </w:p>
    <w:p w14:paraId="753BA80B" w14:textId="77777777" w:rsidR="0040635F" w:rsidRPr="000A01B8" w:rsidRDefault="0040635F" w:rsidP="007D2AF4">
      <w:pPr>
        <w:suppressAutoHyphens/>
        <w:spacing w:after="0" w:line="300" w:lineRule="auto"/>
        <w:jc w:val="both"/>
        <w:rPr>
          <w:rFonts w:asciiTheme="minorHAnsi" w:hAnsiTheme="minorHAnsi" w:cstheme="minorHAnsi"/>
          <w:color w:val="auto"/>
          <w:lang w:eastAsia="pl-PL"/>
        </w:rPr>
      </w:pPr>
      <w:r w:rsidRPr="000A01B8">
        <w:rPr>
          <w:rFonts w:asciiTheme="minorHAnsi" w:hAnsiTheme="minorHAnsi" w:cstheme="minorHAnsi"/>
          <w:b/>
          <w:color w:val="auto"/>
          <w:u w:val="single"/>
          <w:lang w:eastAsia="pl-PL"/>
        </w:rPr>
        <w:t>2) Wykonawca:</w:t>
      </w:r>
      <w:r w:rsidRPr="000A01B8">
        <w:rPr>
          <w:rFonts w:asciiTheme="minorHAnsi" w:hAnsiTheme="minorHAnsi" w:cstheme="minorHAnsi"/>
          <w:color w:val="auto"/>
          <w:lang w:eastAsia="pl-PL"/>
        </w:rPr>
        <w:t xml:space="preserve"> ..............................................................................................</w:t>
      </w:r>
    </w:p>
    <w:p w14:paraId="6CA7E73C" w14:textId="408CC9BE" w:rsidR="008D1322" w:rsidRPr="00EF1C38" w:rsidRDefault="0040635F" w:rsidP="00EF1C38">
      <w:pPr>
        <w:widowControl w:val="0"/>
        <w:tabs>
          <w:tab w:val="center" w:pos="4896"/>
          <w:tab w:val="right" w:pos="9432"/>
        </w:tabs>
        <w:spacing w:after="0" w:line="300" w:lineRule="auto"/>
        <w:jc w:val="both"/>
        <w:rPr>
          <w:rFonts w:asciiTheme="minorHAnsi" w:hAnsiTheme="minorHAnsi" w:cstheme="minorHAnsi"/>
          <w:color w:val="auto"/>
          <w:lang w:eastAsia="pl-PL"/>
        </w:rPr>
      </w:pPr>
      <w:r w:rsidRPr="000A01B8">
        <w:rPr>
          <w:rFonts w:asciiTheme="minorHAnsi" w:hAnsiTheme="minorHAnsi" w:cstheme="minorHAnsi"/>
          <w:color w:val="auto"/>
          <w:lang w:eastAsia="pl-PL"/>
        </w:rPr>
        <w:t xml:space="preserve">O wszelkich zmianach adresu każda ze stron powiadomi drugą Stronę na piśmie. </w:t>
      </w:r>
      <w:r w:rsidRPr="000A01B8">
        <w:rPr>
          <w:rFonts w:asciiTheme="minorHAnsi" w:hAnsiTheme="minorHAnsi" w:cstheme="minorHAnsi"/>
          <w:color w:val="auto"/>
          <w:lang w:eastAsia="pl-PL"/>
        </w:rPr>
        <w:br/>
        <w:t xml:space="preserve">W przypadku braku powiadomienia o zmianie adresu, bądź nieodbierania korespondencji, wszelka korespondencja wysłana na adresy wskazane w Umowie będzie uważana za doręczoną. </w:t>
      </w:r>
    </w:p>
    <w:p w14:paraId="0A06966B" w14:textId="66F0C271" w:rsidR="0040635F" w:rsidRPr="000A01B8" w:rsidRDefault="0040635F" w:rsidP="007D2AF4">
      <w:pPr>
        <w:widowControl w:val="0"/>
        <w:spacing w:after="0" w:line="300" w:lineRule="auto"/>
        <w:jc w:val="center"/>
        <w:rPr>
          <w:rFonts w:asciiTheme="minorHAnsi" w:hAnsiTheme="minorHAnsi" w:cstheme="minorHAnsi"/>
          <w:b/>
          <w:color w:val="auto"/>
          <w:lang w:eastAsia="pl-PL"/>
        </w:rPr>
      </w:pPr>
      <w:r w:rsidRPr="000A01B8">
        <w:rPr>
          <w:rFonts w:asciiTheme="minorHAnsi" w:hAnsiTheme="minorHAnsi" w:cstheme="minorHAnsi"/>
          <w:b/>
          <w:color w:val="auto"/>
          <w:lang w:eastAsia="pl-PL"/>
        </w:rPr>
        <w:t>§ 10</w:t>
      </w:r>
    </w:p>
    <w:p w14:paraId="005EE22F" w14:textId="564B8B0F" w:rsidR="008D1322" w:rsidRPr="006F5C58" w:rsidRDefault="0040635F" w:rsidP="006F5C58">
      <w:pPr>
        <w:widowControl w:val="0"/>
        <w:spacing w:after="0" w:line="300" w:lineRule="auto"/>
        <w:jc w:val="both"/>
        <w:rPr>
          <w:rFonts w:asciiTheme="minorHAnsi" w:hAnsiTheme="minorHAnsi" w:cstheme="minorHAnsi"/>
          <w:color w:val="auto"/>
          <w:lang w:eastAsia="pl-PL"/>
        </w:rPr>
      </w:pPr>
      <w:r w:rsidRPr="000A01B8">
        <w:rPr>
          <w:rFonts w:asciiTheme="minorHAnsi" w:hAnsiTheme="minorHAnsi" w:cstheme="minorHAnsi"/>
          <w:color w:val="auto"/>
          <w:lang w:eastAsia="pl-PL"/>
        </w:rPr>
        <w:t>Zmiany Umowy wymagają dla swej ważności formy pisemnej pod rygorem nieważności.</w:t>
      </w:r>
    </w:p>
    <w:p w14:paraId="6116BA93" w14:textId="2FFBB8E4" w:rsidR="0040635F" w:rsidRPr="000A01B8" w:rsidRDefault="0040635F" w:rsidP="007D2AF4">
      <w:pPr>
        <w:widowControl w:val="0"/>
        <w:spacing w:after="0" w:line="300" w:lineRule="auto"/>
        <w:jc w:val="center"/>
        <w:rPr>
          <w:rFonts w:asciiTheme="minorHAnsi" w:hAnsiTheme="minorHAnsi" w:cstheme="minorHAnsi"/>
          <w:b/>
          <w:color w:val="auto"/>
          <w:lang w:eastAsia="pl-PL"/>
        </w:rPr>
      </w:pPr>
      <w:r w:rsidRPr="000A01B8">
        <w:rPr>
          <w:rFonts w:asciiTheme="minorHAnsi" w:hAnsiTheme="minorHAnsi" w:cstheme="minorHAnsi"/>
          <w:b/>
          <w:color w:val="auto"/>
          <w:lang w:eastAsia="pl-PL"/>
        </w:rPr>
        <w:t>§ 11</w:t>
      </w:r>
    </w:p>
    <w:p w14:paraId="5317E271" w14:textId="2B22A866" w:rsidR="008D1322" w:rsidRPr="006F5C58" w:rsidRDefault="0040635F" w:rsidP="006F5C58">
      <w:pPr>
        <w:widowControl w:val="0"/>
        <w:spacing w:after="0" w:line="300" w:lineRule="auto"/>
        <w:jc w:val="both"/>
        <w:rPr>
          <w:rFonts w:asciiTheme="minorHAnsi" w:hAnsiTheme="minorHAnsi" w:cstheme="minorHAnsi"/>
          <w:color w:val="auto"/>
          <w:lang w:eastAsia="pl-PL"/>
        </w:rPr>
      </w:pPr>
      <w:r w:rsidRPr="000A01B8">
        <w:rPr>
          <w:rFonts w:asciiTheme="minorHAnsi" w:hAnsiTheme="minorHAnsi" w:cstheme="minorHAnsi"/>
          <w:color w:val="auto"/>
          <w:lang w:eastAsia="pl-PL"/>
        </w:rPr>
        <w:t xml:space="preserve">W sprawach nieuregulowanych w Umowie zastosowanie mają przepisy Kodeksu Cywilnego oraz </w:t>
      </w:r>
      <w:r w:rsidR="008A4C40">
        <w:rPr>
          <w:rFonts w:asciiTheme="minorHAnsi" w:hAnsiTheme="minorHAnsi" w:cstheme="minorHAnsi"/>
          <w:color w:val="auto"/>
          <w:lang w:eastAsia="pl-PL"/>
        </w:rPr>
        <w:t>Pzp.</w:t>
      </w:r>
    </w:p>
    <w:p w14:paraId="7168089C" w14:textId="661ADF77" w:rsidR="0040635F" w:rsidRPr="000A01B8" w:rsidRDefault="0040635F" w:rsidP="007D2AF4">
      <w:pPr>
        <w:widowControl w:val="0"/>
        <w:spacing w:after="0" w:line="300" w:lineRule="auto"/>
        <w:jc w:val="center"/>
        <w:rPr>
          <w:rFonts w:asciiTheme="minorHAnsi" w:hAnsiTheme="minorHAnsi" w:cstheme="minorHAnsi"/>
          <w:b/>
          <w:color w:val="auto"/>
          <w:lang w:eastAsia="pl-PL"/>
        </w:rPr>
      </w:pPr>
      <w:r w:rsidRPr="000A01B8">
        <w:rPr>
          <w:rFonts w:asciiTheme="minorHAnsi" w:hAnsiTheme="minorHAnsi" w:cstheme="minorHAnsi"/>
          <w:b/>
          <w:color w:val="auto"/>
          <w:lang w:eastAsia="pl-PL"/>
        </w:rPr>
        <w:t>§ 12</w:t>
      </w:r>
    </w:p>
    <w:p w14:paraId="3F1F2F06" w14:textId="77777777" w:rsidR="0040635F" w:rsidRPr="000A01B8" w:rsidRDefault="0040635F" w:rsidP="007D2AF4">
      <w:pPr>
        <w:suppressAutoHyphens/>
        <w:spacing w:after="0" w:line="300" w:lineRule="auto"/>
        <w:jc w:val="both"/>
        <w:rPr>
          <w:rFonts w:asciiTheme="minorHAnsi" w:hAnsiTheme="minorHAnsi" w:cstheme="minorHAnsi"/>
          <w:color w:val="auto"/>
          <w:lang w:eastAsia="ar-SA"/>
        </w:rPr>
      </w:pPr>
      <w:r w:rsidRPr="000A01B8">
        <w:rPr>
          <w:rFonts w:asciiTheme="minorHAnsi" w:hAnsiTheme="minorHAnsi" w:cstheme="minorHAnsi"/>
          <w:color w:val="auto"/>
          <w:lang w:eastAsia="ar-SA"/>
        </w:rPr>
        <w:t>Spory powstałe na tle realizacji Umowy będą rozstrzygane przez właściwy rzeczowo sąd powszechny                        dla Zamawiającego.</w:t>
      </w:r>
    </w:p>
    <w:p w14:paraId="2A5BD7D1" w14:textId="39AABCD4" w:rsidR="0040635F" w:rsidRPr="000A01B8" w:rsidRDefault="0040635F" w:rsidP="007D2AF4">
      <w:pPr>
        <w:widowControl w:val="0"/>
        <w:spacing w:after="0" w:line="300" w:lineRule="auto"/>
        <w:jc w:val="center"/>
        <w:rPr>
          <w:rFonts w:asciiTheme="minorHAnsi" w:hAnsiTheme="minorHAnsi" w:cstheme="minorHAnsi"/>
          <w:b/>
          <w:color w:val="auto"/>
          <w:lang w:eastAsia="pl-PL"/>
        </w:rPr>
      </w:pPr>
      <w:r w:rsidRPr="000A01B8">
        <w:rPr>
          <w:rFonts w:asciiTheme="minorHAnsi" w:hAnsiTheme="minorHAnsi" w:cstheme="minorHAnsi"/>
          <w:b/>
          <w:color w:val="auto"/>
          <w:lang w:eastAsia="pl-PL"/>
        </w:rPr>
        <w:t>§ 13</w:t>
      </w:r>
    </w:p>
    <w:p w14:paraId="5656D9D3" w14:textId="6BA324BF" w:rsidR="008D1322" w:rsidRPr="006F5C58" w:rsidRDefault="0040635F" w:rsidP="006F5C58">
      <w:pPr>
        <w:widowControl w:val="0"/>
        <w:spacing w:after="0" w:line="300" w:lineRule="auto"/>
        <w:jc w:val="both"/>
        <w:rPr>
          <w:rFonts w:asciiTheme="minorHAnsi" w:hAnsiTheme="minorHAnsi" w:cstheme="minorHAnsi"/>
          <w:color w:val="auto"/>
          <w:lang w:eastAsia="pl-PL"/>
        </w:rPr>
      </w:pPr>
      <w:r w:rsidRPr="000A01B8">
        <w:rPr>
          <w:rFonts w:asciiTheme="minorHAnsi" w:hAnsiTheme="minorHAnsi" w:cstheme="minorHAnsi"/>
          <w:color w:val="auto"/>
          <w:lang w:eastAsia="pl-PL"/>
        </w:rPr>
        <w:t>Umowę sporządzono w 2 (dwóch) jednobrzmiących egzemplarzach po 1 (jednym) dla każdej ze stron.</w:t>
      </w:r>
    </w:p>
    <w:p w14:paraId="728CD9CF" w14:textId="730C4B1E" w:rsidR="008A4C40" w:rsidRPr="00103ECF" w:rsidRDefault="008A4C40" w:rsidP="007D2AF4">
      <w:pPr>
        <w:widowControl w:val="0"/>
        <w:spacing w:after="0" w:line="300" w:lineRule="auto"/>
        <w:jc w:val="center"/>
        <w:rPr>
          <w:rFonts w:asciiTheme="minorHAnsi" w:hAnsiTheme="minorHAnsi" w:cstheme="minorHAnsi"/>
          <w:b/>
          <w:color w:val="auto"/>
          <w:lang w:eastAsia="pl-PL"/>
        </w:rPr>
      </w:pPr>
      <w:r w:rsidRPr="00103ECF">
        <w:rPr>
          <w:rFonts w:asciiTheme="minorHAnsi" w:hAnsiTheme="minorHAnsi" w:cstheme="minorHAnsi"/>
          <w:b/>
          <w:color w:val="auto"/>
          <w:lang w:eastAsia="pl-PL"/>
        </w:rPr>
        <w:t>§ 14</w:t>
      </w:r>
    </w:p>
    <w:p w14:paraId="28A96E04" w14:textId="195462CF" w:rsidR="008A4C40" w:rsidRPr="008A4C40" w:rsidRDefault="008A4C40" w:rsidP="006F5C58">
      <w:pPr>
        <w:pStyle w:val="Akapitzlist"/>
        <w:widowControl w:val="0"/>
        <w:numPr>
          <w:ilvl w:val="0"/>
          <w:numId w:val="51"/>
        </w:numPr>
        <w:tabs>
          <w:tab w:val="clear" w:pos="360"/>
          <w:tab w:val="num" w:pos="284"/>
        </w:tabs>
        <w:spacing w:after="0" w:line="300" w:lineRule="auto"/>
        <w:ind w:left="284" w:hanging="284"/>
        <w:jc w:val="both"/>
        <w:rPr>
          <w:rFonts w:asciiTheme="minorHAnsi" w:hAnsiTheme="minorHAnsi" w:cstheme="minorHAnsi"/>
          <w:color w:val="auto"/>
          <w:lang w:eastAsia="pl-PL"/>
        </w:rPr>
      </w:pPr>
      <w:r w:rsidRPr="00103ECF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Wykonawca oświadcza, że znany jest mu fakt, iż treść Umowy, a w szczególności przedmiot Umowy </w:t>
      </w:r>
      <w:r w:rsidR="004D10E8">
        <w:rPr>
          <w:rFonts w:asciiTheme="minorHAnsi" w:hAnsiTheme="minorHAnsi" w:cstheme="minorHAnsi"/>
          <w:color w:val="auto"/>
          <w:sz w:val="22"/>
          <w:szCs w:val="22"/>
          <w:lang w:eastAsia="pl-PL"/>
        </w:rPr>
        <w:br/>
      </w:r>
      <w:r w:rsidRPr="00103ECF">
        <w:rPr>
          <w:rFonts w:asciiTheme="minorHAnsi" w:hAnsiTheme="minorHAnsi" w:cstheme="minorHAnsi"/>
          <w:color w:val="auto"/>
          <w:sz w:val="22"/>
          <w:szCs w:val="22"/>
          <w:lang w:eastAsia="pl-PL"/>
        </w:rPr>
        <w:t>i wysokość wynagrodzenia, stanowią informację publiczną w rozumieniu art. 1 ust. 1 ustawy z dnia 6 września 2001 r. o dostępie do informacji publicznej (</w:t>
      </w:r>
      <w:r w:rsidR="00231F16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t.j. </w:t>
      </w:r>
      <w:r w:rsidRPr="00103ECF">
        <w:rPr>
          <w:rFonts w:asciiTheme="minorHAnsi" w:hAnsiTheme="minorHAnsi" w:cstheme="minorHAnsi"/>
          <w:color w:val="auto"/>
          <w:sz w:val="22"/>
          <w:szCs w:val="22"/>
          <w:lang w:eastAsia="pl-PL"/>
        </w:rPr>
        <w:t>Dz. U. z 202</w:t>
      </w:r>
      <w:r w:rsidR="008D1322">
        <w:rPr>
          <w:rFonts w:asciiTheme="minorHAnsi" w:hAnsiTheme="minorHAnsi" w:cstheme="minorHAnsi"/>
          <w:color w:val="auto"/>
          <w:sz w:val="22"/>
          <w:szCs w:val="22"/>
          <w:lang w:eastAsia="pl-PL"/>
        </w:rPr>
        <w:t>2</w:t>
      </w:r>
      <w:r w:rsidRPr="00103ECF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r. poz. </w:t>
      </w:r>
      <w:r w:rsidR="008D1322">
        <w:rPr>
          <w:rFonts w:asciiTheme="minorHAnsi" w:hAnsiTheme="minorHAnsi" w:cstheme="minorHAnsi"/>
          <w:color w:val="auto"/>
          <w:sz w:val="22"/>
          <w:szCs w:val="22"/>
          <w:lang w:eastAsia="pl-PL"/>
        </w:rPr>
        <w:t>902</w:t>
      </w:r>
      <w:r w:rsidRPr="00103ECF">
        <w:rPr>
          <w:rFonts w:asciiTheme="minorHAnsi" w:hAnsiTheme="minorHAnsi" w:cstheme="minorHAnsi"/>
          <w:color w:val="auto"/>
          <w:sz w:val="22"/>
          <w:szCs w:val="22"/>
          <w:lang w:eastAsia="pl-PL"/>
        </w:rPr>
        <w:t>, z późn. zm.), która podlega udostępnieniu w trybie przedmiotowej ustawy</w:t>
      </w:r>
    </w:p>
    <w:p w14:paraId="4474DEB6" w14:textId="443B90CC" w:rsidR="008A4C40" w:rsidRPr="00505FEA" w:rsidRDefault="008A4C40" w:rsidP="006F5C58">
      <w:pPr>
        <w:pStyle w:val="Akapitzlist"/>
        <w:widowControl w:val="0"/>
        <w:numPr>
          <w:ilvl w:val="0"/>
          <w:numId w:val="51"/>
        </w:numPr>
        <w:tabs>
          <w:tab w:val="clear" w:pos="360"/>
          <w:tab w:val="num" w:pos="284"/>
        </w:tabs>
        <w:spacing w:after="0" w:line="300" w:lineRule="auto"/>
        <w:ind w:left="284" w:hanging="284"/>
        <w:jc w:val="both"/>
        <w:rPr>
          <w:rFonts w:asciiTheme="minorHAnsi" w:hAnsiTheme="minorHAnsi" w:cstheme="minorHAnsi"/>
          <w:color w:val="auto"/>
          <w:lang w:eastAsia="pl-PL"/>
        </w:rPr>
      </w:pPr>
      <w:r w:rsidRPr="008A4C40">
        <w:rPr>
          <w:rFonts w:asciiTheme="minorHAnsi" w:hAnsiTheme="minorHAnsi" w:cstheme="minorHAnsi"/>
          <w:color w:val="auto"/>
          <w:sz w:val="22"/>
          <w:szCs w:val="22"/>
          <w:lang w:eastAsia="pl-PL"/>
        </w:rPr>
        <w:t>Miasto stołeczne Warszawa oświadcza, że ma status dużego przedsiębiorcy w rozumieniu art. 4 pkt 6 i art. 4c ustawy z dnia 8 marca 2013 r. o przeciwdziałaniu nadmiernym opóźnieniom w transakcjach handlowych (</w:t>
      </w:r>
      <w:r w:rsidR="00231F16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t.j. </w:t>
      </w:r>
      <w:r w:rsidRPr="008A4C40">
        <w:rPr>
          <w:rFonts w:asciiTheme="minorHAnsi" w:hAnsiTheme="minorHAnsi" w:cstheme="minorHAnsi"/>
          <w:color w:val="auto"/>
          <w:sz w:val="22"/>
          <w:szCs w:val="22"/>
          <w:lang w:eastAsia="pl-PL"/>
        </w:rPr>
        <w:t>Dz.U. z 20</w:t>
      </w:r>
      <w:r w:rsidR="00231F16">
        <w:rPr>
          <w:rFonts w:asciiTheme="minorHAnsi" w:hAnsiTheme="minorHAnsi" w:cstheme="minorHAnsi"/>
          <w:color w:val="auto"/>
          <w:sz w:val="22"/>
          <w:szCs w:val="22"/>
          <w:lang w:eastAsia="pl-PL"/>
        </w:rPr>
        <w:t>22</w:t>
      </w:r>
      <w:r w:rsidRPr="008A4C40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r., poz. </w:t>
      </w:r>
      <w:r w:rsidR="00231F16">
        <w:rPr>
          <w:rFonts w:asciiTheme="minorHAnsi" w:hAnsiTheme="minorHAnsi" w:cstheme="minorHAnsi"/>
          <w:color w:val="auto"/>
          <w:sz w:val="22"/>
          <w:szCs w:val="22"/>
          <w:lang w:eastAsia="pl-PL"/>
        </w:rPr>
        <w:t>893</w:t>
      </w:r>
      <w:r w:rsidRPr="008A4C40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z późn. zm.).</w:t>
      </w:r>
    </w:p>
    <w:p w14:paraId="6E5D81E5" w14:textId="77777777" w:rsidR="00F4242D" w:rsidRDefault="00F4242D" w:rsidP="007D2AF4">
      <w:pPr>
        <w:widowControl w:val="0"/>
        <w:spacing w:after="0" w:line="300" w:lineRule="auto"/>
        <w:jc w:val="center"/>
        <w:rPr>
          <w:rFonts w:asciiTheme="minorHAnsi" w:hAnsiTheme="minorHAnsi" w:cstheme="minorHAnsi"/>
          <w:b/>
          <w:color w:val="auto"/>
          <w:lang w:eastAsia="pl-PL"/>
        </w:rPr>
      </w:pPr>
    </w:p>
    <w:p w14:paraId="631AF2B6" w14:textId="6B1DB960" w:rsidR="000238B5" w:rsidRPr="000A01B8" w:rsidRDefault="00FE5B54" w:rsidP="007D2AF4">
      <w:pPr>
        <w:widowControl w:val="0"/>
        <w:spacing w:after="0" w:line="300" w:lineRule="auto"/>
        <w:jc w:val="center"/>
        <w:rPr>
          <w:rFonts w:asciiTheme="minorHAnsi" w:hAnsiTheme="minorHAnsi" w:cstheme="minorHAnsi"/>
          <w:b/>
          <w:color w:val="auto"/>
          <w:lang w:eastAsia="pl-PL"/>
        </w:rPr>
      </w:pPr>
      <w:r w:rsidRPr="000A01B8">
        <w:rPr>
          <w:rFonts w:asciiTheme="minorHAnsi" w:hAnsiTheme="minorHAnsi" w:cstheme="minorHAnsi"/>
          <w:b/>
          <w:color w:val="auto"/>
          <w:lang w:eastAsia="pl-PL"/>
        </w:rPr>
        <w:t>§ 1</w:t>
      </w:r>
      <w:r w:rsidR="008A4C40">
        <w:rPr>
          <w:rFonts w:asciiTheme="minorHAnsi" w:hAnsiTheme="minorHAnsi" w:cstheme="minorHAnsi"/>
          <w:b/>
          <w:color w:val="auto"/>
          <w:lang w:eastAsia="pl-PL"/>
        </w:rPr>
        <w:t>5</w:t>
      </w:r>
    </w:p>
    <w:p w14:paraId="50D5A13C" w14:textId="77777777" w:rsidR="00FE5B54" w:rsidRPr="000A01B8" w:rsidRDefault="00FE5B54" w:rsidP="007D2AF4">
      <w:pPr>
        <w:suppressAutoHyphens/>
        <w:spacing w:after="0" w:line="300" w:lineRule="auto"/>
        <w:jc w:val="both"/>
        <w:rPr>
          <w:rFonts w:asciiTheme="minorHAnsi" w:hAnsiTheme="minorHAnsi" w:cstheme="minorHAnsi"/>
        </w:rPr>
      </w:pPr>
      <w:r w:rsidRPr="000A01B8">
        <w:rPr>
          <w:rFonts w:asciiTheme="minorHAnsi" w:hAnsiTheme="minorHAnsi" w:cstheme="minorHAnsi"/>
        </w:rPr>
        <w:t>Integralną część umowy stanowią następujące załączniki:</w:t>
      </w:r>
    </w:p>
    <w:p w14:paraId="2E976665" w14:textId="12441B16" w:rsidR="00FE5B54" w:rsidRPr="000A01B8" w:rsidRDefault="00FE5B54" w:rsidP="007D2AF4">
      <w:pPr>
        <w:suppressAutoHyphens/>
        <w:spacing w:after="0" w:line="300" w:lineRule="auto"/>
        <w:jc w:val="both"/>
        <w:rPr>
          <w:rFonts w:asciiTheme="minorHAnsi" w:hAnsiTheme="minorHAnsi" w:cstheme="minorHAnsi"/>
        </w:rPr>
      </w:pPr>
      <w:r w:rsidRPr="000A01B8">
        <w:rPr>
          <w:rFonts w:asciiTheme="minorHAnsi" w:hAnsiTheme="minorHAnsi" w:cstheme="minorHAnsi"/>
        </w:rPr>
        <w:t xml:space="preserve">Załącznik nr 1 – </w:t>
      </w:r>
      <w:r w:rsidR="00C573ED">
        <w:rPr>
          <w:rFonts w:asciiTheme="minorHAnsi" w:hAnsiTheme="minorHAnsi" w:cstheme="minorHAnsi"/>
        </w:rPr>
        <w:t>Opis przedmiotu zamówienia</w:t>
      </w:r>
      <w:r w:rsidRPr="000A01B8">
        <w:rPr>
          <w:rFonts w:asciiTheme="minorHAnsi" w:hAnsiTheme="minorHAnsi" w:cstheme="minorHAnsi"/>
        </w:rPr>
        <w:t>.</w:t>
      </w:r>
    </w:p>
    <w:p w14:paraId="0140043E" w14:textId="024D5311" w:rsidR="00FE5B54" w:rsidRPr="000A01B8" w:rsidRDefault="00FE5B54" w:rsidP="007D2AF4">
      <w:pPr>
        <w:suppressAutoHyphens/>
        <w:spacing w:after="0" w:line="300" w:lineRule="auto"/>
        <w:jc w:val="both"/>
        <w:rPr>
          <w:rFonts w:asciiTheme="minorHAnsi" w:hAnsiTheme="minorHAnsi" w:cstheme="minorHAnsi"/>
        </w:rPr>
      </w:pPr>
      <w:r w:rsidRPr="000A01B8">
        <w:rPr>
          <w:rFonts w:asciiTheme="minorHAnsi" w:hAnsiTheme="minorHAnsi" w:cstheme="minorHAnsi"/>
        </w:rPr>
        <w:t>Załącznik nr 2 –</w:t>
      </w:r>
      <w:r w:rsidR="00CD0C04">
        <w:rPr>
          <w:rFonts w:asciiTheme="minorHAnsi" w:hAnsiTheme="minorHAnsi" w:cstheme="minorHAnsi"/>
        </w:rPr>
        <w:t xml:space="preserve"> </w:t>
      </w:r>
      <w:r w:rsidR="002B723A">
        <w:rPr>
          <w:rFonts w:asciiTheme="minorHAnsi" w:hAnsiTheme="minorHAnsi" w:cstheme="minorHAnsi"/>
        </w:rPr>
        <w:t>Formularz ofertowy</w:t>
      </w:r>
      <w:r w:rsidR="00C573ED">
        <w:rPr>
          <w:rFonts w:asciiTheme="minorHAnsi" w:hAnsiTheme="minorHAnsi" w:cstheme="minorHAnsi"/>
        </w:rPr>
        <w:t xml:space="preserve"> Wykonawcy.</w:t>
      </w:r>
    </w:p>
    <w:p w14:paraId="723081BA" w14:textId="5004EA7B" w:rsidR="00F45249" w:rsidRPr="000A01B8" w:rsidRDefault="00F45249" w:rsidP="007D2AF4">
      <w:pPr>
        <w:suppressAutoHyphens/>
        <w:spacing w:after="0" w:line="300" w:lineRule="auto"/>
        <w:jc w:val="both"/>
        <w:rPr>
          <w:rFonts w:asciiTheme="minorHAnsi" w:hAnsiTheme="minorHAnsi" w:cstheme="minorHAnsi"/>
        </w:rPr>
      </w:pPr>
      <w:r w:rsidRPr="000A01B8">
        <w:rPr>
          <w:rFonts w:asciiTheme="minorHAnsi" w:hAnsiTheme="minorHAnsi" w:cstheme="minorHAnsi"/>
        </w:rPr>
        <w:t xml:space="preserve">Załącznik nr </w:t>
      </w:r>
      <w:r w:rsidR="00787FC3" w:rsidRPr="000A01B8">
        <w:rPr>
          <w:rFonts w:asciiTheme="minorHAnsi" w:hAnsiTheme="minorHAnsi" w:cstheme="minorHAnsi"/>
        </w:rPr>
        <w:t>3 – Wzór protokołu zdawczo – odbiorczego.</w:t>
      </w:r>
    </w:p>
    <w:p w14:paraId="3577D0E5" w14:textId="59DBF119" w:rsidR="000238B5" w:rsidRPr="00EF1C38" w:rsidRDefault="00FE5B54" w:rsidP="00EF1C38">
      <w:pPr>
        <w:suppressAutoHyphens/>
        <w:spacing w:after="0" w:line="300" w:lineRule="auto"/>
        <w:jc w:val="both"/>
        <w:rPr>
          <w:rFonts w:asciiTheme="minorHAnsi" w:hAnsiTheme="minorHAnsi" w:cstheme="minorHAnsi"/>
        </w:rPr>
      </w:pPr>
      <w:r w:rsidRPr="000A01B8">
        <w:rPr>
          <w:rFonts w:asciiTheme="minorHAnsi" w:hAnsiTheme="minorHAnsi" w:cstheme="minorHAnsi"/>
        </w:rPr>
        <w:t>Załącznik</w:t>
      </w:r>
      <w:r w:rsidR="00E23EE0" w:rsidRPr="000A01B8">
        <w:rPr>
          <w:rFonts w:asciiTheme="minorHAnsi" w:hAnsiTheme="minorHAnsi" w:cstheme="minorHAnsi"/>
        </w:rPr>
        <w:t xml:space="preserve"> </w:t>
      </w:r>
      <w:r w:rsidRPr="000A01B8">
        <w:rPr>
          <w:rFonts w:asciiTheme="minorHAnsi" w:hAnsiTheme="minorHAnsi" w:cstheme="minorHAnsi"/>
        </w:rPr>
        <w:t xml:space="preserve">nr </w:t>
      </w:r>
      <w:bookmarkStart w:id="27" w:name="_Hlk97538214"/>
      <w:r w:rsidR="00F45249" w:rsidRPr="000A01B8">
        <w:rPr>
          <w:rFonts w:asciiTheme="minorHAnsi" w:hAnsiTheme="minorHAnsi" w:cstheme="minorHAnsi"/>
        </w:rPr>
        <w:t>4</w:t>
      </w:r>
      <w:r w:rsidRPr="000A01B8">
        <w:rPr>
          <w:rFonts w:asciiTheme="minorHAnsi" w:hAnsiTheme="minorHAnsi" w:cstheme="minorHAnsi"/>
        </w:rPr>
        <w:t xml:space="preserve"> – Klauzula informacyjna dotycząca przetwarzania danych osobowych dla</w:t>
      </w:r>
      <w:r w:rsidR="005E6CB8" w:rsidRPr="000A01B8">
        <w:rPr>
          <w:rFonts w:asciiTheme="minorHAnsi" w:hAnsiTheme="minorHAnsi" w:cstheme="minorHAnsi"/>
        </w:rPr>
        <w:t xml:space="preserve"> </w:t>
      </w:r>
      <w:r w:rsidRPr="000A01B8">
        <w:rPr>
          <w:rFonts w:asciiTheme="minorHAnsi" w:hAnsiTheme="minorHAnsi" w:cstheme="minorHAnsi"/>
        </w:rPr>
        <w:t>Wykonawcy Umowy.</w:t>
      </w:r>
      <w:bookmarkEnd w:id="27"/>
    </w:p>
    <w:p w14:paraId="43ED2FC7" w14:textId="77777777" w:rsidR="007058B8" w:rsidRPr="000A01B8" w:rsidRDefault="007058B8" w:rsidP="007D2AF4">
      <w:pPr>
        <w:spacing w:after="0" w:line="300" w:lineRule="auto"/>
        <w:rPr>
          <w:rFonts w:asciiTheme="minorHAnsi" w:hAnsiTheme="minorHAnsi" w:cstheme="minorHAnsi"/>
          <w:b/>
          <w:lang w:eastAsia="pl-PL"/>
        </w:rPr>
      </w:pPr>
    </w:p>
    <w:p w14:paraId="4DC6FE4B" w14:textId="77777777" w:rsidR="00EB61F6" w:rsidRPr="000A01B8" w:rsidRDefault="00EB61F6" w:rsidP="007D2AF4">
      <w:pPr>
        <w:tabs>
          <w:tab w:val="left" w:pos="4860"/>
          <w:tab w:val="right" w:pos="9072"/>
        </w:tabs>
        <w:spacing w:after="0" w:line="300" w:lineRule="auto"/>
        <w:jc w:val="both"/>
        <w:rPr>
          <w:rFonts w:asciiTheme="minorHAnsi" w:hAnsiTheme="minorHAnsi" w:cstheme="minorHAnsi"/>
          <w:color w:val="auto"/>
          <w:lang w:eastAsia="pl-PL"/>
        </w:rPr>
      </w:pPr>
      <w:r w:rsidRPr="000A01B8">
        <w:rPr>
          <w:rFonts w:asciiTheme="minorHAnsi" w:hAnsiTheme="minorHAnsi" w:cstheme="minorHAnsi"/>
          <w:color w:val="auto"/>
          <w:lang w:eastAsia="pl-PL"/>
        </w:rPr>
        <w:t>..........................................................                                              ..........................................................</w:t>
      </w:r>
    </w:p>
    <w:p w14:paraId="66167117" w14:textId="1F8AC72F" w:rsidR="00EB61F6" w:rsidRPr="005516B1" w:rsidRDefault="00EB61F6" w:rsidP="007D2AF4">
      <w:pPr>
        <w:tabs>
          <w:tab w:val="left" w:pos="4860"/>
          <w:tab w:val="right" w:pos="9072"/>
        </w:tabs>
        <w:spacing w:after="0" w:line="300" w:lineRule="auto"/>
        <w:jc w:val="both"/>
        <w:rPr>
          <w:rFonts w:asciiTheme="minorHAnsi" w:hAnsiTheme="minorHAnsi" w:cstheme="minorHAnsi"/>
          <w:i/>
          <w:iCs/>
          <w:color w:val="auto"/>
          <w:lang w:eastAsia="pl-PL"/>
        </w:rPr>
      </w:pPr>
      <w:r w:rsidRPr="005516B1">
        <w:rPr>
          <w:rFonts w:asciiTheme="minorHAnsi" w:hAnsiTheme="minorHAnsi" w:cstheme="minorHAnsi"/>
          <w:i/>
          <w:iCs/>
          <w:color w:val="auto"/>
          <w:lang w:eastAsia="pl-PL"/>
        </w:rPr>
        <w:t xml:space="preserve"> (podpis i pieczęć Zamawiającego)                                                     (podpis i pieczęć Wykonawcy)</w:t>
      </w:r>
    </w:p>
    <w:p w14:paraId="28ED3C68" w14:textId="77777777" w:rsidR="006F5C58" w:rsidRDefault="006F5C58" w:rsidP="00F4242D">
      <w:pPr>
        <w:keepNext/>
        <w:suppressAutoHyphens/>
        <w:spacing w:after="0" w:line="300" w:lineRule="auto"/>
        <w:outlineLvl w:val="0"/>
        <w:rPr>
          <w:rFonts w:asciiTheme="minorHAnsi" w:eastAsia="Times New Roman" w:hAnsiTheme="minorHAnsi" w:cstheme="minorHAnsi"/>
          <w:b/>
          <w:color w:val="auto"/>
          <w:kern w:val="24"/>
          <w:lang w:eastAsia="hi-IN" w:bidi="hi-IN"/>
        </w:rPr>
      </w:pPr>
    </w:p>
    <w:p w14:paraId="36CB4839" w14:textId="77777777" w:rsidR="006F5C58" w:rsidRDefault="006F5C58" w:rsidP="00F4242D">
      <w:pPr>
        <w:keepNext/>
        <w:suppressAutoHyphens/>
        <w:spacing w:after="0" w:line="300" w:lineRule="auto"/>
        <w:outlineLvl w:val="0"/>
        <w:rPr>
          <w:rFonts w:asciiTheme="minorHAnsi" w:eastAsia="Times New Roman" w:hAnsiTheme="minorHAnsi" w:cstheme="minorHAnsi"/>
          <w:b/>
          <w:color w:val="auto"/>
          <w:kern w:val="24"/>
          <w:lang w:eastAsia="hi-IN" w:bidi="hi-IN"/>
        </w:rPr>
      </w:pPr>
    </w:p>
    <w:p w14:paraId="6D32AEAE" w14:textId="77777777" w:rsidR="006F5C58" w:rsidRDefault="006F5C58" w:rsidP="00F4242D">
      <w:pPr>
        <w:keepNext/>
        <w:suppressAutoHyphens/>
        <w:spacing w:after="0" w:line="300" w:lineRule="auto"/>
        <w:outlineLvl w:val="0"/>
        <w:rPr>
          <w:rFonts w:asciiTheme="minorHAnsi" w:eastAsia="Times New Roman" w:hAnsiTheme="minorHAnsi" w:cstheme="minorHAnsi"/>
          <w:b/>
          <w:color w:val="auto"/>
          <w:kern w:val="24"/>
          <w:lang w:eastAsia="hi-IN" w:bidi="hi-IN"/>
        </w:rPr>
      </w:pPr>
    </w:p>
    <w:p w14:paraId="07392350" w14:textId="2F9E7672" w:rsidR="00F4242D" w:rsidRPr="003937C9" w:rsidRDefault="00F4242D" w:rsidP="00F4242D">
      <w:pPr>
        <w:keepNext/>
        <w:suppressAutoHyphens/>
        <w:spacing w:after="0" w:line="300" w:lineRule="auto"/>
        <w:outlineLvl w:val="0"/>
        <w:rPr>
          <w:rFonts w:asciiTheme="minorHAnsi" w:eastAsia="Times New Roman" w:hAnsiTheme="minorHAnsi" w:cstheme="minorHAnsi"/>
          <w:b/>
          <w:color w:val="auto"/>
          <w:kern w:val="24"/>
          <w:lang w:eastAsia="hi-IN" w:bidi="hi-IN"/>
        </w:rPr>
      </w:pPr>
      <w:r w:rsidRPr="003937C9">
        <w:rPr>
          <w:rFonts w:asciiTheme="minorHAnsi" w:eastAsia="Times New Roman" w:hAnsiTheme="minorHAnsi" w:cstheme="minorHAnsi"/>
          <w:b/>
          <w:color w:val="auto"/>
          <w:kern w:val="24"/>
          <w:lang w:eastAsia="hi-IN" w:bidi="hi-IN"/>
        </w:rPr>
        <w:t xml:space="preserve">Załącznik nr </w:t>
      </w:r>
      <w:r>
        <w:rPr>
          <w:rFonts w:asciiTheme="minorHAnsi" w:eastAsia="Times New Roman" w:hAnsiTheme="minorHAnsi" w:cstheme="minorHAnsi"/>
          <w:b/>
          <w:color w:val="auto"/>
          <w:kern w:val="24"/>
          <w:lang w:eastAsia="hi-IN" w:bidi="hi-IN"/>
        </w:rPr>
        <w:t>3</w:t>
      </w:r>
      <w:r w:rsidRPr="003937C9">
        <w:rPr>
          <w:rFonts w:asciiTheme="minorHAnsi" w:eastAsia="Times New Roman" w:hAnsiTheme="minorHAnsi" w:cstheme="minorHAnsi"/>
          <w:b/>
          <w:color w:val="auto"/>
          <w:kern w:val="24"/>
          <w:lang w:eastAsia="hi-IN" w:bidi="hi-IN"/>
        </w:rPr>
        <w:t xml:space="preserve"> do umowy – wzór protokołu </w:t>
      </w:r>
      <w:r>
        <w:rPr>
          <w:rFonts w:asciiTheme="minorHAnsi" w:eastAsia="Times New Roman" w:hAnsiTheme="minorHAnsi" w:cstheme="minorHAnsi"/>
          <w:b/>
          <w:color w:val="auto"/>
          <w:kern w:val="24"/>
          <w:lang w:eastAsia="hi-IN" w:bidi="hi-IN"/>
        </w:rPr>
        <w:t>zdawczo-</w:t>
      </w:r>
      <w:r w:rsidRPr="003937C9">
        <w:rPr>
          <w:rFonts w:asciiTheme="minorHAnsi" w:eastAsia="Times New Roman" w:hAnsiTheme="minorHAnsi" w:cstheme="minorHAnsi"/>
          <w:b/>
          <w:color w:val="auto"/>
          <w:kern w:val="24"/>
          <w:lang w:eastAsia="hi-IN" w:bidi="hi-IN"/>
        </w:rPr>
        <w:t>odbior</w:t>
      </w:r>
      <w:r>
        <w:rPr>
          <w:rFonts w:asciiTheme="minorHAnsi" w:eastAsia="Times New Roman" w:hAnsiTheme="minorHAnsi" w:cstheme="minorHAnsi"/>
          <w:b/>
          <w:color w:val="auto"/>
          <w:kern w:val="24"/>
          <w:lang w:eastAsia="hi-IN" w:bidi="hi-IN"/>
        </w:rPr>
        <w:t>czego</w:t>
      </w:r>
    </w:p>
    <w:p w14:paraId="360C5AF4" w14:textId="77777777" w:rsidR="00F4242D" w:rsidRDefault="00F4242D" w:rsidP="00F4242D">
      <w:pPr>
        <w:spacing w:after="0" w:line="300" w:lineRule="auto"/>
        <w:jc w:val="center"/>
        <w:rPr>
          <w:rFonts w:asciiTheme="minorHAnsi" w:hAnsiTheme="minorHAnsi" w:cstheme="minorHAnsi"/>
          <w:b/>
          <w:bCs/>
        </w:rPr>
      </w:pPr>
    </w:p>
    <w:p w14:paraId="130A0089" w14:textId="77777777" w:rsidR="00F4242D" w:rsidRPr="003937C9" w:rsidRDefault="00F4242D" w:rsidP="00F4242D">
      <w:pPr>
        <w:spacing w:after="0" w:line="300" w:lineRule="auto"/>
        <w:jc w:val="center"/>
        <w:rPr>
          <w:rFonts w:asciiTheme="minorHAnsi" w:hAnsiTheme="minorHAnsi" w:cstheme="minorHAnsi"/>
          <w:b/>
          <w:bCs/>
        </w:rPr>
      </w:pPr>
      <w:r w:rsidRPr="003937C9">
        <w:rPr>
          <w:rFonts w:asciiTheme="minorHAnsi" w:hAnsiTheme="minorHAnsi" w:cstheme="minorHAnsi"/>
          <w:b/>
          <w:bCs/>
        </w:rPr>
        <w:t>Protokół Odbioru</w:t>
      </w:r>
    </w:p>
    <w:p w14:paraId="01C33C99" w14:textId="77777777" w:rsidR="00F4242D" w:rsidRPr="003937C9" w:rsidRDefault="00F4242D" w:rsidP="00F4242D">
      <w:pPr>
        <w:spacing w:after="0" w:line="300" w:lineRule="auto"/>
        <w:jc w:val="center"/>
        <w:rPr>
          <w:rFonts w:asciiTheme="minorHAnsi" w:hAnsiTheme="minorHAnsi" w:cstheme="minorHAnsi"/>
          <w:b/>
          <w:bCs/>
        </w:rPr>
      </w:pPr>
      <w:r w:rsidRPr="003937C9">
        <w:rPr>
          <w:rFonts w:asciiTheme="minorHAnsi" w:hAnsiTheme="minorHAnsi" w:cstheme="minorHAnsi"/>
          <w:b/>
          <w:bCs/>
        </w:rPr>
        <w:t xml:space="preserve">do Umowy nr ……………………. z dnia ……….…. </w:t>
      </w:r>
    </w:p>
    <w:p w14:paraId="39F86F3B" w14:textId="77777777" w:rsidR="00F4242D" w:rsidRPr="003937C9" w:rsidRDefault="00F4242D" w:rsidP="00F4242D">
      <w:pPr>
        <w:spacing w:after="0" w:line="300" w:lineRule="auto"/>
        <w:jc w:val="center"/>
        <w:rPr>
          <w:rFonts w:asciiTheme="minorHAnsi" w:hAnsiTheme="minorHAnsi" w:cstheme="minorHAnsi"/>
          <w:b/>
          <w:bCs/>
        </w:rPr>
      </w:pPr>
    </w:p>
    <w:p w14:paraId="0AD00660" w14:textId="77777777" w:rsidR="00F4242D" w:rsidRPr="003937C9" w:rsidRDefault="00F4242D" w:rsidP="00F4242D">
      <w:pPr>
        <w:spacing w:after="0" w:line="300" w:lineRule="auto"/>
        <w:jc w:val="both"/>
        <w:rPr>
          <w:rFonts w:asciiTheme="minorHAnsi" w:eastAsia="Arial" w:hAnsiTheme="minorHAnsi" w:cstheme="minorHAnsi"/>
        </w:rPr>
      </w:pPr>
      <w:r w:rsidRPr="003937C9">
        <w:rPr>
          <w:rFonts w:asciiTheme="minorHAnsi" w:eastAsia="Arial" w:hAnsiTheme="minorHAnsi" w:cstheme="minorHAnsi"/>
        </w:rPr>
        <w:lastRenderedPageBreak/>
        <w:t>Data przeprowadzenia odbioru: ………………………………………………………………………….</w:t>
      </w:r>
    </w:p>
    <w:p w14:paraId="6991567B" w14:textId="77777777" w:rsidR="00F4242D" w:rsidRDefault="00F4242D" w:rsidP="00F4242D">
      <w:pPr>
        <w:spacing w:after="0" w:line="300" w:lineRule="auto"/>
        <w:jc w:val="both"/>
        <w:rPr>
          <w:rFonts w:asciiTheme="minorHAnsi" w:eastAsia="Arial" w:hAnsiTheme="minorHAnsi" w:cstheme="minorHAnsi"/>
        </w:rPr>
      </w:pPr>
    </w:p>
    <w:p w14:paraId="07AFA313" w14:textId="77777777" w:rsidR="00F4242D" w:rsidRPr="003937C9" w:rsidRDefault="00F4242D" w:rsidP="00F4242D">
      <w:pPr>
        <w:spacing w:after="0" w:line="300" w:lineRule="auto"/>
        <w:jc w:val="both"/>
        <w:rPr>
          <w:rFonts w:asciiTheme="minorHAnsi" w:eastAsia="Arial" w:hAnsiTheme="minorHAnsi" w:cstheme="minorHAnsi"/>
        </w:rPr>
      </w:pPr>
      <w:r w:rsidRPr="003937C9">
        <w:rPr>
          <w:rFonts w:asciiTheme="minorHAnsi" w:eastAsia="Arial" w:hAnsiTheme="minorHAnsi" w:cstheme="minorHAnsi"/>
        </w:rPr>
        <w:t>Miejsce przeprowadzenia odbioru: …………………………………………………………………….</w:t>
      </w:r>
    </w:p>
    <w:p w14:paraId="780FC313" w14:textId="77777777" w:rsidR="00F4242D" w:rsidRPr="003937C9" w:rsidRDefault="00F4242D" w:rsidP="00F4242D">
      <w:pPr>
        <w:spacing w:after="0" w:line="300" w:lineRule="auto"/>
        <w:jc w:val="both"/>
        <w:rPr>
          <w:rFonts w:asciiTheme="minorHAnsi" w:hAnsiTheme="minorHAnsi" w:cstheme="minorHAnsi"/>
        </w:rPr>
      </w:pPr>
    </w:p>
    <w:p w14:paraId="0FBBB26E" w14:textId="77777777" w:rsidR="00F4242D" w:rsidRPr="003937C9" w:rsidRDefault="00F4242D" w:rsidP="00F4242D">
      <w:pPr>
        <w:spacing w:after="0" w:line="300" w:lineRule="auto"/>
        <w:jc w:val="both"/>
        <w:rPr>
          <w:rFonts w:asciiTheme="minorHAnsi" w:eastAsia="Arial" w:hAnsiTheme="minorHAnsi" w:cstheme="minorHAnsi"/>
        </w:rPr>
      </w:pPr>
      <w:r w:rsidRPr="003937C9">
        <w:rPr>
          <w:rFonts w:asciiTheme="minorHAnsi" w:eastAsia="Arial" w:hAnsiTheme="minorHAnsi" w:cstheme="minorHAnsi"/>
        </w:rPr>
        <w:t xml:space="preserve">W dniu ………………………………………… Wykonawca przekazał Zamawiającemu przedmiot zamówienia zgodnie z § 1 Umowy, za co Wykonawcy przysługuje wynagrodzenie ryczałtowe wynikające z § </w:t>
      </w:r>
      <w:r>
        <w:rPr>
          <w:rFonts w:asciiTheme="minorHAnsi" w:eastAsia="Arial" w:hAnsiTheme="minorHAnsi" w:cstheme="minorHAnsi"/>
        </w:rPr>
        <w:t>3</w:t>
      </w:r>
      <w:r w:rsidRPr="003937C9">
        <w:rPr>
          <w:rFonts w:asciiTheme="minorHAnsi" w:eastAsia="Arial" w:hAnsiTheme="minorHAnsi" w:cstheme="minorHAnsi"/>
        </w:rPr>
        <w:t xml:space="preserve"> ust 1 Umowy.</w:t>
      </w:r>
      <w:r w:rsidRPr="003937C9">
        <w:rPr>
          <w:rFonts w:asciiTheme="minorHAnsi" w:hAnsiTheme="minorHAnsi" w:cstheme="minorHAnsi"/>
        </w:rPr>
        <w:br/>
      </w:r>
    </w:p>
    <w:p w14:paraId="2EB8E99F" w14:textId="77777777" w:rsidR="00F4242D" w:rsidRPr="003937C9" w:rsidRDefault="00F4242D" w:rsidP="00F4242D">
      <w:pPr>
        <w:spacing w:after="0" w:line="300" w:lineRule="auto"/>
        <w:jc w:val="both"/>
        <w:rPr>
          <w:rFonts w:asciiTheme="minorHAnsi" w:eastAsia="Arial" w:hAnsiTheme="minorHAnsi" w:cstheme="minorHAnsi"/>
        </w:rPr>
      </w:pPr>
      <w:r w:rsidRPr="003937C9">
        <w:rPr>
          <w:rFonts w:asciiTheme="minorHAnsi" w:eastAsia="Arial" w:hAnsiTheme="minorHAnsi" w:cstheme="minorHAnsi"/>
        </w:rPr>
        <w:t>Zamawiający potwierdza realizację przedmiotu Umowy w zakresie bez uwag i zastrzeżeń / Zamawiający potwierdza realizację przedmiotu Umowy w zakresie z uwagami i zastrzeżeniami.</w:t>
      </w:r>
    </w:p>
    <w:p w14:paraId="06E7536E" w14:textId="77777777" w:rsidR="00F4242D" w:rsidRPr="003937C9" w:rsidRDefault="00F4242D" w:rsidP="00F4242D">
      <w:pPr>
        <w:spacing w:after="0" w:line="300" w:lineRule="auto"/>
        <w:jc w:val="both"/>
        <w:rPr>
          <w:rFonts w:asciiTheme="minorHAnsi" w:hAnsiTheme="minorHAnsi" w:cstheme="minorHAnsi"/>
        </w:rPr>
      </w:pPr>
    </w:p>
    <w:p w14:paraId="73784E31" w14:textId="77777777" w:rsidR="00F4242D" w:rsidRPr="003937C9" w:rsidRDefault="00F4242D" w:rsidP="00F4242D">
      <w:pPr>
        <w:keepNext/>
        <w:keepLines/>
        <w:spacing w:after="0" w:line="300" w:lineRule="auto"/>
        <w:jc w:val="both"/>
        <w:outlineLvl w:val="8"/>
        <w:rPr>
          <w:rFonts w:asciiTheme="minorHAnsi" w:eastAsiaTheme="majorEastAsia" w:hAnsiTheme="minorHAnsi" w:cstheme="minorHAnsi"/>
          <w:i/>
          <w:iCs/>
          <w:color w:val="272727" w:themeColor="text1" w:themeTint="D8"/>
        </w:rPr>
      </w:pPr>
      <w:r w:rsidRPr="003937C9">
        <w:rPr>
          <w:rFonts w:asciiTheme="minorHAnsi" w:eastAsiaTheme="majorEastAsia" w:hAnsiTheme="minorHAnsi" w:cstheme="minorHAnsi"/>
          <w:i/>
          <w:iCs/>
          <w:color w:val="272727" w:themeColor="text1" w:themeTint="D8"/>
        </w:rPr>
        <w:t>UWAGI</w:t>
      </w:r>
    </w:p>
    <w:p w14:paraId="695CA695" w14:textId="77777777" w:rsidR="00F4242D" w:rsidRPr="003937C9" w:rsidRDefault="00F4242D" w:rsidP="00F4242D">
      <w:pPr>
        <w:spacing w:after="0" w:line="300" w:lineRule="auto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  <w:r w:rsidRPr="003937C9">
        <w:rPr>
          <w:rFonts w:asciiTheme="minorHAnsi" w:eastAsia="Times New Roman" w:hAnsiTheme="minorHAnsi" w:cstheme="minorHAnsi"/>
          <w:color w:val="auto"/>
          <w:lang w:eastAsia="pl-PL"/>
        </w:rPr>
        <w:t>…..………………………………………………………………………………………………</w:t>
      </w:r>
    </w:p>
    <w:p w14:paraId="226F9AD7" w14:textId="77777777" w:rsidR="00F4242D" w:rsidRPr="003937C9" w:rsidRDefault="00F4242D" w:rsidP="00F4242D">
      <w:pPr>
        <w:spacing w:after="0" w:line="300" w:lineRule="auto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</w:p>
    <w:p w14:paraId="2E93F57C" w14:textId="77777777" w:rsidR="00F4242D" w:rsidRPr="003937C9" w:rsidRDefault="00F4242D" w:rsidP="00F4242D">
      <w:pPr>
        <w:spacing w:after="0" w:line="300" w:lineRule="auto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  <w:r w:rsidRPr="003937C9">
        <w:rPr>
          <w:rFonts w:asciiTheme="minorHAnsi" w:eastAsia="Times New Roman" w:hAnsiTheme="minorHAnsi" w:cstheme="minorHAnsi"/>
          <w:color w:val="auto"/>
          <w:lang w:eastAsia="pl-PL"/>
        </w:rPr>
        <w:t>Termin na wprowadzenie zmian: ……………………………………………</w:t>
      </w:r>
    </w:p>
    <w:p w14:paraId="7D3D658B" w14:textId="77777777" w:rsidR="00F4242D" w:rsidRPr="003937C9" w:rsidRDefault="00F4242D" w:rsidP="00F4242D">
      <w:pPr>
        <w:spacing w:after="0" w:line="300" w:lineRule="auto"/>
        <w:jc w:val="both"/>
        <w:rPr>
          <w:rFonts w:asciiTheme="minorHAnsi" w:hAnsiTheme="minorHAnsi" w:cstheme="minorHAnsi"/>
        </w:rPr>
      </w:pPr>
    </w:p>
    <w:p w14:paraId="376D7AFC" w14:textId="77777777" w:rsidR="00F4242D" w:rsidRPr="003937C9" w:rsidRDefault="00F4242D" w:rsidP="00F4242D">
      <w:pPr>
        <w:spacing w:after="0" w:line="300" w:lineRule="auto"/>
        <w:ind w:right="1"/>
        <w:jc w:val="both"/>
        <w:rPr>
          <w:rFonts w:asciiTheme="minorHAnsi" w:hAnsiTheme="minorHAnsi" w:cstheme="minorHAnsi"/>
        </w:rPr>
      </w:pPr>
      <w:r w:rsidRPr="003937C9">
        <w:rPr>
          <w:rFonts w:asciiTheme="minorHAnsi" w:hAnsiTheme="minorHAnsi" w:cstheme="minorHAnsi"/>
          <w:b/>
          <w:bCs/>
        </w:rPr>
        <w:t xml:space="preserve">Zamawiający </w:t>
      </w:r>
      <w:r w:rsidRPr="003937C9">
        <w:rPr>
          <w:rFonts w:asciiTheme="minorHAnsi" w:hAnsiTheme="minorHAnsi" w:cstheme="minorHAnsi"/>
        </w:rPr>
        <w:t>potwierdza zrealizowanie przedmiotu umowy w zakresie wynikającym z Umowy oraz oświadcza, że nie wystąpiły okoliczności do naliczenia kar umownych.</w:t>
      </w:r>
    </w:p>
    <w:p w14:paraId="7E13E830" w14:textId="77777777" w:rsidR="00F4242D" w:rsidRPr="003937C9" w:rsidRDefault="00F4242D" w:rsidP="00F4242D">
      <w:pPr>
        <w:spacing w:after="0" w:line="300" w:lineRule="auto"/>
        <w:ind w:left="426" w:right="849"/>
        <w:jc w:val="both"/>
        <w:rPr>
          <w:rFonts w:asciiTheme="minorHAnsi" w:hAnsiTheme="minorHAnsi" w:cstheme="minorHAnsi"/>
        </w:rPr>
      </w:pPr>
    </w:p>
    <w:p w14:paraId="5CBF870D" w14:textId="77777777" w:rsidR="00F4242D" w:rsidRPr="003937C9" w:rsidRDefault="00F4242D" w:rsidP="00F4242D">
      <w:pPr>
        <w:spacing w:after="0" w:line="300" w:lineRule="auto"/>
        <w:ind w:right="1"/>
        <w:jc w:val="both"/>
        <w:rPr>
          <w:rFonts w:asciiTheme="minorHAnsi" w:hAnsiTheme="minorHAnsi" w:cstheme="minorHAnsi"/>
        </w:rPr>
      </w:pPr>
      <w:r w:rsidRPr="003937C9">
        <w:rPr>
          <w:rFonts w:asciiTheme="minorHAnsi" w:hAnsiTheme="minorHAnsi" w:cstheme="minorHAnsi"/>
        </w:rPr>
        <w:t>Niniejszy protokół stanowi podstawę uregulowania zobowiązania.</w:t>
      </w:r>
    </w:p>
    <w:p w14:paraId="3AACE340" w14:textId="77777777" w:rsidR="00F4242D" w:rsidRPr="003937C9" w:rsidRDefault="00F4242D" w:rsidP="00F4242D">
      <w:pPr>
        <w:spacing w:after="0" w:line="300" w:lineRule="auto"/>
        <w:rPr>
          <w:rFonts w:asciiTheme="minorHAnsi" w:hAnsiTheme="minorHAnsi" w:cstheme="minorHAnsi"/>
        </w:rPr>
      </w:pPr>
    </w:p>
    <w:p w14:paraId="1596ECD0" w14:textId="77777777" w:rsidR="00F4242D" w:rsidRPr="003937C9" w:rsidRDefault="00F4242D" w:rsidP="00F4242D">
      <w:pPr>
        <w:spacing w:after="0" w:line="300" w:lineRule="auto"/>
        <w:rPr>
          <w:rFonts w:asciiTheme="minorHAnsi" w:hAnsiTheme="minorHAnsi" w:cstheme="minorHAnsi"/>
        </w:rPr>
      </w:pPr>
    </w:p>
    <w:p w14:paraId="5A07A3E1" w14:textId="77777777" w:rsidR="00F4242D" w:rsidRPr="003937C9" w:rsidRDefault="00F4242D" w:rsidP="00F4242D">
      <w:pPr>
        <w:spacing w:after="0" w:line="300" w:lineRule="auto"/>
        <w:rPr>
          <w:rFonts w:asciiTheme="minorHAnsi" w:hAnsiTheme="minorHAnsi" w:cstheme="minorHAnsi"/>
        </w:rPr>
      </w:pPr>
    </w:p>
    <w:p w14:paraId="355529C8" w14:textId="67AA73F3" w:rsidR="00F4242D" w:rsidRDefault="00F4242D" w:rsidP="00762A62">
      <w:pPr>
        <w:spacing w:after="0" w:line="300" w:lineRule="auto"/>
        <w:jc w:val="center"/>
        <w:rPr>
          <w:rFonts w:asciiTheme="minorHAnsi" w:hAnsiTheme="minorHAnsi" w:cstheme="minorHAnsi"/>
          <w:b/>
          <w:bCs/>
        </w:rPr>
      </w:pPr>
      <w:r w:rsidRPr="003937C9">
        <w:rPr>
          <w:rFonts w:asciiTheme="minorHAnsi" w:hAnsiTheme="minorHAnsi" w:cstheme="minorHAnsi"/>
          <w:b/>
          <w:bCs/>
        </w:rPr>
        <w:t>WYKONAWCA                                                                         ZAMAWIAJĄC</w:t>
      </w:r>
      <w:r w:rsidR="00762A62">
        <w:rPr>
          <w:rFonts w:asciiTheme="minorHAnsi" w:hAnsiTheme="minorHAnsi" w:cstheme="minorHAnsi"/>
          <w:b/>
          <w:bCs/>
        </w:rPr>
        <w:t>Y</w:t>
      </w:r>
    </w:p>
    <w:p w14:paraId="305CF5B1" w14:textId="77777777" w:rsidR="00EF1C38" w:rsidRDefault="00EF1C38" w:rsidP="00107E45">
      <w:pPr>
        <w:suppressAutoHyphens/>
        <w:spacing w:after="0" w:line="300" w:lineRule="auto"/>
        <w:jc w:val="both"/>
        <w:rPr>
          <w:rFonts w:asciiTheme="minorHAnsi" w:eastAsia="Times New Roman" w:hAnsiTheme="minorHAnsi" w:cstheme="minorHAnsi"/>
          <w:b/>
          <w:color w:val="auto"/>
          <w:kern w:val="24"/>
          <w:lang w:eastAsia="hi-IN" w:bidi="hi-IN"/>
        </w:rPr>
      </w:pPr>
    </w:p>
    <w:p w14:paraId="34F379F5" w14:textId="77777777" w:rsidR="00EF1C38" w:rsidRDefault="00EF1C38" w:rsidP="00107E45">
      <w:pPr>
        <w:suppressAutoHyphens/>
        <w:spacing w:after="0" w:line="300" w:lineRule="auto"/>
        <w:jc w:val="both"/>
        <w:rPr>
          <w:rFonts w:asciiTheme="minorHAnsi" w:eastAsia="Times New Roman" w:hAnsiTheme="minorHAnsi" w:cstheme="minorHAnsi"/>
          <w:b/>
          <w:color w:val="auto"/>
          <w:kern w:val="24"/>
          <w:lang w:eastAsia="hi-IN" w:bidi="hi-IN"/>
        </w:rPr>
      </w:pPr>
    </w:p>
    <w:p w14:paraId="72E7F74F" w14:textId="77777777" w:rsidR="00EF1C38" w:rsidRDefault="00EF1C38" w:rsidP="00107E45">
      <w:pPr>
        <w:suppressAutoHyphens/>
        <w:spacing w:after="0" w:line="300" w:lineRule="auto"/>
        <w:jc w:val="both"/>
        <w:rPr>
          <w:rFonts w:asciiTheme="minorHAnsi" w:eastAsia="Times New Roman" w:hAnsiTheme="minorHAnsi" w:cstheme="minorHAnsi"/>
          <w:b/>
          <w:color w:val="auto"/>
          <w:kern w:val="24"/>
          <w:lang w:eastAsia="hi-IN" w:bidi="hi-IN"/>
        </w:rPr>
      </w:pPr>
    </w:p>
    <w:p w14:paraId="6478280B" w14:textId="77777777" w:rsidR="00EF1C38" w:rsidRDefault="00EF1C38" w:rsidP="00107E45">
      <w:pPr>
        <w:suppressAutoHyphens/>
        <w:spacing w:after="0" w:line="300" w:lineRule="auto"/>
        <w:jc w:val="both"/>
        <w:rPr>
          <w:rFonts w:asciiTheme="minorHAnsi" w:eastAsia="Times New Roman" w:hAnsiTheme="minorHAnsi" w:cstheme="minorHAnsi"/>
          <w:b/>
          <w:color w:val="auto"/>
          <w:kern w:val="24"/>
          <w:lang w:eastAsia="hi-IN" w:bidi="hi-IN"/>
        </w:rPr>
      </w:pPr>
    </w:p>
    <w:p w14:paraId="09BF652A" w14:textId="77777777" w:rsidR="00EF1C38" w:rsidRDefault="00EF1C38" w:rsidP="00107E45">
      <w:pPr>
        <w:suppressAutoHyphens/>
        <w:spacing w:after="0" w:line="300" w:lineRule="auto"/>
        <w:jc w:val="both"/>
        <w:rPr>
          <w:rFonts w:asciiTheme="minorHAnsi" w:eastAsia="Times New Roman" w:hAnsiTheme="minorHAnsi" w:cstheme="minorHAnsi"/>
          <w:b/>
          <w:color w:val="auto"/>
          <w:kern w:val="24"/>
          <w:lang w:eastAsia="hi-IN" w:bidi="hi-IN"/>
        </w:rPr>
      </w:pPr>
    </w:p>
    <w:p w14:paraId="11026356" w14:textId="77777777" w:rsidR="00EF1C38" w:rsidRDefault="00EF1C38" w:rsidP="00107E45">
      <w:pPr>
        <w:suppressAutoHyphens/>
        <w:spacing w:after="0" w:line="300" w:lineRule="auto"/>
        <w:jc w:val="both"/>
        <w:rPr>
          <w:rFonts w:asciiTheme="minorHAnsi" w:eastAsia="Times New Roman" w:hAnsiTheme="minorHAnsi" w:cstheme="minorHAnsi"/>
          <w:b/>
          <w:color w:val="auto"/>
          <w:kern w:val="24"/>
          <w:lang w:eastAsia="hi-IN" w:bidi="hi-IN"/>
        </w:rPr>
      </w:pPr>
    </w:p>
    <w:p w14:paraId="3C130D7B" w14:textId="77777777" w:rsidR="00EF1C38" w:rsidRDefault="00EF1C38" w:rsidP="00107E45">
      <w:pPr>
        <w:suppressAutoHyphens/>
        <w:spacing w:after="0" w:line="300" w:lineRule="auto"/>
        <w:jc w:val="both"/>
        <w:rPr>
          <w:rFonts w:asciiTheme="minorHAnsi" w:eastAsia="Times New Roman" w:hAnsiTheme="minorHAnsi" w:cstheme="minorHAnsi"/>
          <w:b/>
          <w:color w:val="auto"/>
          <w:kern w:val="24"/>
          <w:lang w:eastAsia="hi-IN" w:bidi="hi-IN"/>
        </w:rPr>
      </w:pPr>
    </w:p>
    <w:p w14:paraId="06D39957" w14:textId="77777777" w:rsidR="00EF1C38" w:rsidRDefault="00EF1C38" w:rsidP="00107E45">
      <w:pPr>
        <w:suppressAutoHyphens/>
        <w:spacing w:after="0" w:line="300" w:lineRule="auto"/>
        <w:jc w:val="both"/>
        <w:rPr>
          <w:rFonts w:asciiTheme="minorHAnsi" w:eastAsia="Times New Roman" w:hAnsiTheme="minorHAnsi" w:cstheme="minorHAnsi"/>
          <w:b/>
          <w:color w:val="auto"/>
          <w:kern w:val="24"/>
          <w:lang w:eastAsia="hi-IN" w:bidi="hi-IN"/>
        </w:rPr>
      </w:pPr>
    </w:p>
    <w:p w14:paraId="01FFB0C0" w14:textId="77777777" w:rsidR="00EF1C38" w:rsidRDefault="00EF1C38" w:rsidP="00107E45">
      <w:pPr>
        <w:suppressAutoHyphens/>
        <w:spacing w:after="0" w:line="300" w:lineRule="auto"/>
        <w:jc w:val="both"/>
        <w:rPr>
          <w:rFonts w:asciiTheme="minorHAnsi" w:eastAsia="Times New Roman" w:hAnsiTheme="minorHAnsi" w:cstheme="minorHAnsi"/>
          <w:b/>
          <w:color w:val="auto"/>
          <w:kern w:val="24"/>
          <w:lang w:eastAsia="hi-IN" w:bidi="hi-IN"/>
        </w:rPr>
      </w:pPr>
    </w:p>
    <w:p w14:paraId="493217B5" w14:textId="77777777" w:rsidR="00EF1C38" w:rsidRDefault="00EF1C38" w:rsidP="00107E45">
      <w:pPr>
        <w:suppressAutoHyphens/>
        <w:spacing w:after="0" w:line="300" w:lineRule="auto"/>
        <w:jc w:val="both"/>
        <w:rPr>
          <w:rFonts w:asciiTheme="minorHAnsi" w:eastAsia="Times New Roman" w:hAnsiTheme="minorHAnsi" w:cstheme="minorHAnsi"/>
          <w:b/>
          <w:color w:val="auto"/>
          <w:kern w:val="24"/>
          <w:lang w:eastAsia="hi-IN" w:bidi="hi-IN"/>
        </w:rPr>
      </w:pPr>
    </w:p>
    <w:p w14:paraId="0A679D55" w14:textId="21C45EDC" w:rsidR="00107E45" w:rsidRPr="00107E45" w:rsidRDefault="00107E45" w:rsidP="00107E45">
      <w:pPr>
        <w:suppressAutoHyphens/>
        <w:spacing w:after="0" w:line="300" w:lineRule="auto"/>
        <w:jc w:val="both"/>
        <w:rPr>
          <w:rFonts w:asciiTheme="minorHAnsi" w:hAnsiTheme="minorHAnsi" w:cstheme="minorHAnsi"/>
          <w:b/>
          <w:bCs/>
        </w:rPr>
      </w:pPr>
      <w:r w:rsidRPr="003937C9">
        <w:rPr>
          <w:rFonts w:asciiTheme="minorHAnsi" w:eastAsia="Times New Roman" w:hAnsiTheme="minorHAnsi" w:cstheme="minorHAnsi"/>
          <w:b/>
          <w:color w:val="auto"/>
          <w:kern w:val="24"/>
          <w:lang w:eastAsia="hi-IN" w:bidi="hi-IN"/>
        </w:rPr>
        <w:t xml:space="preserve">Załącznik nr </w:t>
      </w:r>
      <w:r>
        <w:rPr>
          <w:rFonts w:asciiTheme="minorHAnsi" w:eastAsia="Times New Roman" w:hAnsiTheme="minorHAnsi" w:cstheme="minorHAnsi"/>
          <w:b/>
          <w:color w:val="auto"/>
          <w:kern w:val="24"/>
          <w:lang w:eastAsia="hi-IN" w:bidi="hi-IN"/>
        </w:rPr>
        <w:t>4</w:t>
      </w:r>
      <w:r w:rsidRPr="003937C9">
        <w:rPr>
          <w:rFonts w:asciiTheme="minorHAnsi" w:eastAsia="Times New Roman" w:hAnsiTheme="minorHAnsi" w:cstheme="minorHAnsi"/>
          <w:b/>
          <w:color w:val="auto"/>
          <w:kern w:val="24"/>
          <w:lang w:eastAsia="hi-IN" w:bidi="hi-IN"/>
        </w:rPr>
        <w:t xml:space="preserve"> do umowy – </w:t>
      </w:r>
      <w:r w:rsidRPr="00107E45">
        <w:rPr>
          <w:rFonts w:asciiTheme="minorHAnsi" w:hAnsiTheme="minorHAnsi" w:cstheme="minorHAnsi"/>
          <w:b/>
          <w:bCs/>
        </w:rPr>
        <w:t>Klauzula informacyjna dotycząca przetwarzania danych osobowych dla Wykonawcy Umowy.</w:t>
      </w:r>
    </w:p>
    <w:p w14:paraId="6FE73E37" w14:textId="440B6F9D" w:rsidR="00107E45" w:rsidRPr="003937C9" w:rsidRDefault="00107E45" w:rsidP="00107E45">
      <w:pPr>
        <w:keepNext/>
        <w:suppressAutoHyphens/>
        <w:spacing w:after="0" w:line="300" w:lineRule="auto"/>
        <w:outlineLvl w:val="0"/>
        <w:rPr>
          <w:rFonts w:asciiTheme="minorHAnsi" w:eastAsia="Times New Roman" w:hAnsiTheme="minorHAnsi" w:cstheme="minorHAnsi"/>
          <w:b/>
          <w:color w:val="auto"/>
          <w:kern w:val="24"/>
          <w:lang w:eastAsia="hi-IN" w:bidi="hi-IN"/>
        </w:rPr>
      </w:pPr>
    </w:p>
    <w:p w14:paraId="3FE68CC0" w14:textId="77777777" w:rsidR="00107E45" w:rsidRDefault="00107E45" w:rsidP="00107E45">
      <w:pPr>
        <w:spacing w:after="0" w:line="36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</w:p>
    <w:p w14:paraId="73DF6B30" w14:textId="293DB8C8" w:rsidR="00107E45" w:rsidRPr="00A12CB2" w:rsidRDefault="00107E45" w:rsidP="00107E45">
      <w:pPr>
        <w:spacing w:after="0" w:line="36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A12CB2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KLAUZULA INFORMACYJNA </w:t>
      </w:r>
      <w:r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DO UMOWY</w:t>
      </w:r>
    </w:p>
    <w:p w14:paraId="5D1FFF68" w14:textId="77777777" w:rsidR="00107E45" w:rsidRPr="00A12CB2" w:rsidRDefault="00107E45" w:rsidP="00107E45">
      <w:pPr>
        <w:spacing w:after="0" w:line="360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</w:p>
    <w:p w14:paraId="2F961312" w14:textId="77777777" w:rsidR="00107E45" w:rsidRPr="00A12CB2" w:rsidRDefault="00107E45" w:rsidP="00107E45">
      <w:pPr>
        <w:pStyle w:val="Akapitzlist"/>
        <w:spacing w:after="0" w:line="360" w:lineRule="auto"/>
        <w:ind w:left="0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A12CB2">
        <w:rPr>
          <w:rFonts w:ascii="Verdana" w:eastAsia="Times New Roman" w:hAnsi="Verdana" w:cs="Arial"/>
          <w:b/>
          <w:sz w:val="18"/>
          <w:szCs w:val="18"/>
          <w:lang w:eastAsia="pl-PL"/>
        </w:rPr>
        <w:t>Administrator danych osobowych</w:t>
      </w:r>
    </w:p>
    <w:p w14:paraId="2B666EA9" w14:textId="43A33A48" w:rsidR="00107E45" w:rsidRPr="00A12CB2" w:rsidRDefault="00107E45" w:rsidP="00107E45">
      <w:pPr>
        <w:pStyle w:val="Akapitzlist"/>
        <w:spacing w:after="0" w:line="360" w:lineRule="auto"/>
        <w:ind w:left="0"/>
        <w:jc w:val="both"/>
        <w:rPr>
          <w:rFonts w:ascii="Verdana" w:eastAsia="Times New Roman" w:hAnsi="Verdana" w:cs="Arial"/>
          <w:i/>
          <w:sz w:val="18"/>
          <w:szCs w:val="18"/>
          <w:lang w:eastAsia="pl-PL"/>
        </w:rPr>
      </w:pPr>
      <w:r w:rsidRPr="00A12CB2">
        <w:rPr>
          <w:rFonts w:ascii="Verdana" w:eastAsia="Times New Roman" w:hAnsi="Verdana" w:cs="Arial"/>
          <w:sz w:val="18"/>
          <w:szCs w:val="18"/>
          <w:lang w:eastAsia="pl-PL"/>
        </w:rPr>
        <w:lastRenderedPageBreak/>
        <w:t xml:space="preserve">Administratorem Państwa danych osobowych będzie </w:t>
      </w:r>
      <w:r w:rsidR="005040F0" w:rsidRPr="00347A2A">
        <w:rPr>
          <w:rFonts w:asciiTheme="minorHAnsi" w:eastAsia="Times New Roman" w:hAnsiTheme="minorHAnsi" w:cstheme="minorHAnsi"/>
          <w:sz w:val="22"/>
          <w:szCs w:val="22"/>
          <w:lang w:eastAsia="pl-PL"/>
        </w:rPr>
        <w:t>Pałac Młodzieży w Warszawie Pl. Defilad 1, 00-901 Warszawa</w:t>
      </w:r>
      <w:r>
        <w:rPr>
          <w:rFonts w:ascii="Verdana" w:eastAsia="Times New Roman" w:hAnsi="Verdana" w:cs="Arial"/>
          <w:sz w:val="18"/>
          <w:szCs w:val="18"/>
          <w:lang w:eastAsia="pl-PL"/>
        </w:rPr>
        <w:t>, r</w:t>
      </w:r>
      <w:r w:rsidRPr="00A12CB2">
        <w:rPr>
          <w:rFonts w:ascii="Verdana" w:eastAsia="Times New Roman" w:hAnsi="Verdana" w:cs="Arial"/>
          <w:sz w:val="18"/>
          <w:szCs w:val="18"/>
          <w:lang w:eastAsia="pl-PL"/>
        </w:rPr>
        <w:t>eprezentowan</w:t>
      </w:r>
      <w:r w:rsidR="005040F0">
        <w:rPr>
          <w:rFonts w:ascii="Verdana" w:eastAsia="Times New Roman" w:hAnsi="Verdana" w:cs="Arial"/>
          <w:sz w:val="18"/>
          <w:szCs w:val="18"/>
          <w:lang w:eastAsia="pl-PL"/>
        </w:rPr>
        <w:t>y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Pr="00A12CB2">
        <w:rPr>
          <w:rFonts w:ascii="Verdana" w:eastAsia="Times New Roman" w:hAnsi="Verdana" w:cs="Arial"/>
          <w:sz w:val="18"/>
          <w:szCs w:val="18"/>
          <w:lang w:eastAsia="pl-PL"/>
        </w:rPr>
        <w:t xml:space="preserve">przez </w:t>
      </w:r>
      <w:r w:rsidRPr="004A25AF">
        <w:rPr>
          <w:rFonts w:ascii="Verdana" w:eastAsia="Times New Roman" w:hAnsi="Verdana" w:cs="Arial"/>
          <w:sz w:val="18"/>
          <w:szCs w:val="18"/>
          <w:lang w:eastAsia="pl-PL"/>
        </w:rPr>
        <w:t>dyrektora.</w:t>
      </w:r>
    </w:p>
    <w:p w14:paraId="13B00A10" w14:textId="77777777" w:rsidR="00107E45" w:rsidRDefault="00107E45" w:rsidP="00107E45">
      <w:pPr>
        <w:tabs>
          <w:tab w:val="center" w:pos="4536"/>
        </w:tabs>
        <w:spacing w:after="0" w:line="360" w:lineRule="auto"/>
        <w:contextualSpacing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p w14:paraId="637EB1EC" w14:textId="77777777" w:rsidR="00107E45" w:rsidRPr="00A12CB2" w:rsidRDefault="00107E45" w:rsidP="00107E45">
      <w:pPr>
        <w:tabs>
          <w:tab w:val="center" w:pos="4536"/>
        </w:tabs>
        <w:spacing w:after="0" w:line="360" w:lineRule="auto"/>
        <w:contextualSpacing/>
        <w:jc w:val="both"/>
        <w:rPr>
          <w:rFonts w:ascii="Verdana" w:eastAsia="Times New Roman" w:hAnsi="Verdana" w:cs="Arial"/>
          <w:i/>
          <w:sz w:val="18"/>
          <w:szCs w:val="18"/>
          <w:lang w:eastAsia="pl-PL"/>
        </w:rPr>
      </w:pPr>
      <w:r w:rsidRPr="00A12CB2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Inspektor </w:t>
      </w:r>
      <w:r w:rsidRPr="000A2FF9">
        <w:rPr>
          <w:rFonts w:ascii="Verdana" w:eastAsia="Times New Roman" w:hAnsi="Verdana" w:cs="Arial"/>
          <w:b/>
          <w:sz w:val="18"/>
          <w:szCs w:val="18"/>
          <w:lang w:eastAsia="pl-PL"/>
        </w:rPr>
        <w:t>o</w:t>
      </w:r>
      <w:r w:rsidRPr="00A12CB2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chrony </w:t>
      </w:r>
      <w:r w:rsidRPr="000A2FF9">
        <w:rPr>
          <w:rFonts w:ascii="Verdana" w:eastAsia="Times New Roman" w:hAnsi="Verdana" w:cs="Arial"/>
          <w:b/>
          <w:sz w:val="18"/>
          <w:szCs w:val="18"/>
          <w:lang w:eastAsia="pl-PL"/>
        </w:rPr>
        <w:t>d</w:t>
      </w:r>
      <w:r w:rsidRPr="00A12CB2">
        <w:rPr>
          <w:rFonts w:ascii="Verdana" w:eastAsia="Times New Roman" w:hAnsi="Verdana" w:cs="Arial"/>
          <w:b/>
          <w:sz w:val="18"/>
          <w:szCs w:val="18"/>
          <w:lang w:eastAsia="pl-PL"/>
        </w:rPr>
        <w:t>anych</w:t>
      </w:r>
    </w:p>
    <w:p w14:paraId="0E7C87B9" w14:textId="370D9232" w:rsidR="00107E45" w:rsidRPr="00A12CB2" w:rsidRDefault="00107E45" w:rsidP="00107E45">
      <w:pPr>
        <w:spacing w:after="0" w:line="360" w:lineRule="auto"/>
        <w:contextualSpacing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</w:rPr>
        <w:t>Mogą</w:t>
      </w:r>
      <w:r w:rsidRPr="00A12CB2">
        <w:rPr>
          <w:rFonts w:ascii="Verdana" w:hAnsi="Verdana"/>
          <w:sz w:val="18"/>
          <w:szCs w:val="18"/>
        </w:rPr>
        <w:t xml:space="preserve"> si</w:t>
      </w:r>
      <w:r w:rsidRPr="00A12CB2">
        <w:rPr>
          <w:rFonts w:ascii="Verdana" w:hAnsi="Verdana" w:hint="eastAsia"/>
          <w:sz w:val="18"/>
          <w:szCs w:val="18"/>
        </w:rPr>
        <w:t>ę</w:t>
      </w:r>
      <w:r w:rsidRPr="00A12CB2">
        <w:rPr>
          <w:rFonts w:ascii="Verdana" w:hAnsi="Verdana"/>
          <w:sz w:val="18"/>
          <w:szCs w:val="18"/>
        </w:rPr>
        <w:t xml:space="preserve"> Pa</w:t>
      </w:r>
      <w:r w:rsidRPr="00A12CB2">
        <w:rPr>
          <w:rFonts w:ascii="Verdana" w:hAnsi="Verdana" w:hint="eastAsia"/>
          <w:sz w:val="18"/>
          <w:szCs w:val="18"/>
        </w:rPr>
        <w:t>ń</w:t>
      </w:r>
      <w:r w:rsidRPr="00A12CB2">
        <w:rPr>
          <w:rFonts w:ascii="Verdana" w:hAnsi="Verdana"/>
          <w:sz w:val="18"/>
          <w:szCs w:val="18"/>
        </w:rPr>
        <w:t>stwo kontaktowa</w:t>
      </w:r>
      <w:r w:rsidRPr="00A12CB2">
        <w:rPr>
          <w:rFonts w:ascii="Verdana" w:hAnsi="Verdana" w:hint="eastAsia"/>
          <w:sz w:val="18"/>
          <w:szCs w:val="18"/>
        </w:rPr>
        <w:t>ć</w:t>
      </w:r>
      <w:r w:rsidRPr="00A12CB2">
        <w:rPr>
          <w:rFonts w:ascii="Verdana" w:hAnsi="Verdana"/>
          <w:sz w:val="18"/>
          <w:szCs w:val="18"/>
        </w:rPr>
        <w:t xml:space="preserve"> równie</w:t>
      </w:r>
      <w:r w:rsidRPr="00A12CB2">
        <w:rPr>
          <w:rFonts w:ascii="Verdana" w:hAnsi="Verdana" w:hint="eastAsia"/>
          <w:sz w:val="18"/>
          <w:szCs w:val="18"/>
        </w:rPr>
        <w:t>ż</w:t>
      </w:r>
      <w:r w:rsidRPr="00A12CB2">
        <w:rPr>
          <w:rFonts w:ascii="Verdana" w:hAnsi="Verdana"/>
          <w:sz w:val="18"/>
          <w:szCs w:val="18"/>
        </w:rPr>
        <w:t xml:space="preserve"> z wyznaczonym przez </w:t>
      </w:r>
      <w:r w:rsidR="005040F0">
        <w:rPr>
          <w:rFonts w:ascii="Verdana" w:hAnsi="Verdana"/>
          <w:sz w:val="18"/>
          <w:szCs w:val="18"/>
        </w:rPr>
        <w:t xml:space="preserve">Pałac Młodzieży </w:t>
      </w:r>
      <w:r>
        <w:rPr>
          <w:rFonts w:ascii="Verdana" w:hAnsi="Verdana"/>
          <w:sz w:val="18"/>
          <w:szCs w:val="18"/>
        </w:rPr>
        <w:t>i</w:t>
      </w:r>
      <w:r w:rsidRPr="00A12CB2">
        <w:rPr>
          <w:rFonts w:ascii="Verdana" w:hAnsi="Verdana"/>
          <w:sz w:val="18"/>
          <w:szCs w:val="18"/>
        </w:rPr>
        <w:t xml:space="preserve">nspektorem </w:t>
      </w:r>
      <w:r>
        <w:rPr>
          <w:rFonts w:ascii="Verdana" w:hAnsi="Verdana"/>
          <w:sz w:val="18"/>
          <w:szCs w:val="18"/>
        </w:rPr>
        <w:t>o</w:t>
      </w:r>
      <w:r w:rsidRPr="00A12CB2">
        <w:rPr>
          <w:rFonts w:ascii="Verdana" w:hAnsi="Verdana"/>
          <w:sz w:val="18"/>
          <w:szCs w:val="18"/>
        </w:rPr>
        <w:t xml:space="preserve">chrony </w:t>
      </w:r>
      <w:r>
        <w:rPr>
          <w:rFonts w:ascii="Verdana" w:hAnsi="Verdana"/>
          <w:sz w:val="18"/>
          <w:szCs w:val="18"/>
        </w:rPr>
        <w:t>d</w:t>
      </w:r>
      <w:r w:rsidRPr="00A12CB2">
        <w:rPr>
          <w:rFonts w:ascii="Verdana" w:hAnsi="Verdana"/>
          <w:sz w:val="18"/>
          <w:szCs w:val="18"/>
        </w:rPr>
        <w:t>anych</w:t>
      </w:r>
      <w:r w:rsidRPr="000A2FF9">
        <w:rPr>
          <w:rFonts w:ascii="Verdana" w:hAnsi="Verdana"/>
          <w:sz w:val="18"/>
          <w:szCs w:val="18"/>
        </w:rPr>
        <w:t xml:space="preserve"> </w:t>
      </w:r>
      <w:r w:rsidRPr="000A2FF9">
        <w:rPr>
          <w:rFonts w:ascii="Verdana" w:eastAsia="Times New Roman" w:hAnsi="Verdana" w:cs="Arial"/>
          <w:bCs/>
          <w:sz w:val="18"/>
          <w:szCs w:val="18"/>
          <w:lang w:eastAsia="pl-PL"/>
        </w:rPr>
        <w:t>poprzez</w:t>
      </w:r>
      <w:r w:rsidRPr="00A12CB2">
        <w:rPr>
          <w:rFonts w:ascii="Verdana" w:eastAsia="Times New Roman" w:hAnsi="Verdana" w:cs="Arial"/>
          <w:bCs/>
          <w:sz w:val="18"/>
          <w:szCs w:val="18"/>
          <w:lang w:eastAsia="pl-PL"/>
        </w:rPr>
        <w:t xml:space="preserve"> adres e-mail: </w:t>
      </w:r>
      <w:hyperlink r:id="rId31" w:history="1">
        <w:r w:rsidRPr="00A12CB2">
          <w:rPr>
            <w:rFonts w:ascii="Verdana" w:eastAsia="Times New Roman" w:hAnsi="Verdana" w:cs="Arial"/>
            <w:bCs/>
            <w:sz w:val="18"/>
            <w:szCs w:val="18"/>
            <w:u w:val="single"/>
            <w:lang w:eastAsia="pl-PL"/>
          </w:rPr>
          <w:t>mbfo.iod@um.warszawa.pl</w:t>
        </w:r>
      </w:hyperlink>
    </w:p>
    <w:p w14:paraId="5A6F87A4" w14:textId="77777777" w:rsidR="00107E45" w:rsidRDefault="00107E45" w:rsidP="00107E45">
      <w:pPr>
        <w:pStyle w:val="Akapitzlist"/>
        <w:spacing w:after="0" w:line="360" w:lineRule="auto"/>
        <w:ind w:left="0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p w14:paraId="03B38AB4" w14:textId="77777777" w:rsidR="00107E45" w:rsidRPr="00A12CB2" w:rsidRDefault="00107E45" w:rsidP="00107E45">
      <w:pPr>
        <w:pStyle w:val="Akapitzlist"/>
        <w:spacing w:after="0" w:line="360" w:lineRule="auto"/>
        <w:ind w:left="0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  <w:r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Cel i podstawa </w:t>
      </w:r>
      <w:r w:rsidRPr="00A12CB2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przetwarzania </w:t>
      </w:r>
      <w:r w:rsidRPr="000A2FF9">
        <w:rPr>
          <w:rFonts w:ascii="Verdana" w:eastAsia="Times New Roman" w:hAnsi="Verdana" w:cs="Arial"/>
          <w:b/>
          <w:sz w:val="18"/>
          <w:szCs w:val="18"/>
          <w:lang w:eastAsia="pl-PL"/>
        </w:rPr>
        <w:t>oraz okres przechowywania danych</w:t>
      </w:r>
    </w:p>
    <w:p w14:paraId="19DCD2FD" w14:textId="77777777" w:rsidR="00107E45" w:rsidRPr="00A12CB2" w:rsidRDefault="00107E45" w:rsidP="00107E45">
      <w:pPr>
        <w:spacing w:after="0" w:line="360" w:lineRule="auto"/>
        <w:jc w:val="both"/>
        <w:rPr>
          <w:rFonts w:ascii="Verdana" w:hAnsi="Verdana" w:cs="Calibri"/>
          <w:sz w:val="18"/>
          <w:szCs w:val="18"/>
        </w:rPr>
      </w:pPr>
      <w:r w:rsidRPr="00A12CB2">
        <w:rPr>
          <w:rFonts w:ascii="Verdana" w:hAnsi="Verdana" w:cs="Calibri"/>
          <w:sz w:val="18"/>
          <w:szCs w:val="18"/>
        </w:rPr>
        <w:t xml:space="preserve">Dane osobowe </w:t>
      </w:r>
      <w:r>
        <w:rPr>
          <w:rFonts w:ascii="Verdana" w:hAnsi="Verdana" w:cs="Calibri"/>
          <w:sz w:val="18"/>
          <w:szCs w:val="18"/>
        </w:rPr>
        <w:t>będą</w:t>
      </w:r>
      <w:r w:rsidRPr="00A12CB2">
        <w:rPr>
          <w:rFonts w:ascii="Verdana" w:hAnsi="Verdana" w:cs="Calibri"/>
          <w:sz w:val="18"/>
          <w:szCs w:val="18"/>
        </w:rPr>
        <w:t xml:space="preserve"> przetwarzane </w:t>
      </w:r>
      <w:r>
        <w:rPr>
          <w:rFonts w:ascii="Verdana" w:hAnsi="Verdana" w:cs="Calibri"/>
          <w:sz w:val="18"/>
          <w:szCs w:val="18"/>
        </w:rPr>
        <w:t>w celu zawarcia i wykonania u</w:t>
      </w:r>
      <w:r w:rsidRPr="00A12CB2">
        <w:rPr>
          <w:rFonts w:ascii="Verdana" w:hAnsi="Verdana" w:cs="Calibri"/>
          <w:sz w:val="18"/>
          <w:szCs w:val="18"/>
        </w:rPr>
        <w:t xml:space="preserve">mowy na podstawie art. 6 ust. 1 </w:t>
      </w:r>
      <w:r>
        <w:rPr>
          <w:rFonts w:ascii="Verdana" w:hAnsi="Verdana" w:cs="Calibri"/>
          <w:sz w:val="18"/>
          <w:szCs w:val="18"/>
        </w:rPr>
        <w:t>lit. b RODO, przez okres obowiązywania umowy i archiwizowane przez okresy przewidziane odrębnymi przepisami</w:t>
      </w:r>
      <w:r w:rsidRPr="00A12CB2">
        <w:rPr>
          <w:rFonts w:ascii="Verdana" w:hAnsi="Verdana" w:cs="Calibri"/>
          <w:sz w:val="18"/>
          <w:szCs w:val="18"/>
        </w:rPr>
        <w:t>.</w:t>
      </w:r>
    </w:p>
    <w:p w14:paraId="47970535" w14:textId="77777777" w:rsidR="00107E45" w:rsidRDefault="00107E45" w:rsidP="00107E45">
      <w:pPr>
        <w:spacing w:after="0" w:line="36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0A2FF9" w:rsidDel="00423F27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</w:p>
    <w:p w14:paraId="07AF9F2B" w14:textId="77777777" w:rsidR="00107E45" w:rsidRPr="00A12CB2" w:rsidRDefault="00107E45" w:rsidP="00107E45">
      <w:pPr>
        <w:spacing w:after="0" w:line="360" w:lineRule="auto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0A2FF9">
        <w:rPr>
          <w:rFonts w:ascii="Verdana" w:eastAsia="Times New Roman" w:hAnsi="Verdana" w:cs="Arial"/>
          <w:b/>
          <w:sz w:val="18"/>
          <w:szCs w:val="18"/>
          <w:lang w:eastAsia="pl-PL"/>
        </w:rPr>
        <w:t>Odbiorcy danych osobowych</w:t>
      </w:r>
    </w:p>
    <w:p w14:paraId="7779F116" w14:textId="77777777" w:rsidR="00107E45" w:rsidRPr="00A12CB2" w:rsidRDefault="00107E45" w:rsidP="00247B53">
      <w:pPr>
        <w:pStyle w:val="Akapitzlist"/>
        <w:numPr>
          <w:ilvl w:val="1"/>
          <w:numId w:val="67"/>
        </w:numPr>
        <w:suppressAutoHyphens w:val="0"/>
        <w:spacing w:after="0" w:line="360" w:lineRule="auto"/>
        <w:ind w:left="567" w:hanging="283"/>
        <w:contextualSpacing/>
        <w:jc w:val="both"/>
        <w:rPr>
          <w:rFonts w:ascii="Verdana" w:hAnsi="Verdana" w:cs="Calibri"/>
          <w:sz w:val="18"/>
          <w:szCs w:val="18"/>
        </w:rPr>
      </w:pPr>
      <w:r w:rsidRPr="00A12CB2">
        <w:rPr>
          <w:rFonts w:ascii="Verdana" w:hAnsi="Verdana" w:cs="Calibri"/>
          <w:sz w:val="18"/>
          <w:szCs w:val="18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1C22C93D" w14:textId="77777777" w:rsidR="00107E45" w:rsidRPr="00A12CB2" w:rsidRDefault="00107E45" w:rsidP="00247B53">
      <w:pPr>
        <w:pStyle w:val="Akapitzlist"/>
        <w:numPr>
          <w:ilvl w:val="1"/>
          <w:numId w:val="67"/>
        </w:numPr>
        <w:suppressAutoHyphens w:val="0"/>
        <w:spacing w:after="0" w:line="360" w:lineRule="auto"/>
        <w:ind w:left="567" w:hanging="283"/>
        <w:contextualSpacing/>
        <w:jc w:val="both"/>
        <w:rPr>
          <w:rFonts w:ascii="Verdana" w:hAnsi="Verdana" w:cs="Calibri"/>
          <w:sz w:val="18"/>
          <w:szCs w:val="18"/>
        </w:rPr>
      </w:pPr>
      <w:r w:rsidRPr="00A12CB2">
        <w:rPr>
          <w:rFonts w:ascii="Verdana" w:hAnsi="Verdana" w:cs="Calibri"/>
          <w:sz w:val="18"/>
          <w:szCs w:val="18"/>
        </w:rPr>
        <w:t>inne podmioty, które na podstawie stosownych umów podpisanych z Miastem Stołecznym Warszawa przetwarzają dane osobowe</w:t>
      </w:r>
      <w:r>
        <w:rPr>
          <w:rFonts w:ascii="Verdana" w:hAnsi="Verdana" w:cs="Calibri"/>
          <w:sz w:val="18"/>
          <w:szCs w:val="18"/>
        </w:rPr>
        <w:t>,</w:t>
      </w:r>
      <w:r w:rsidRPr="00A12CB2">
        <w:rPr>
          <w:rFonts w:ascii="Verdana" w:hAnsi="Verdana" w:cs="Calibri"/>
          <w:sz w:val="18"/>
          <w:szCs w:val="18"/>
        </w:rPr>
        <w:t xml:space="preserve"> dla których A</w:t>
      </w:r>
      <w:r>
        <w:rPr>
          <w:rFonts w:ascii="Verdana" w:hAnsi="Verdana" w:cs="Calibri"/>
          <w:sz w:val="18"/>
          <w:szCs w:val="18"/>
        </w:rPr>
        <w:t xml:space="preserve">dministratorem jest </w:t>
      </w:r>
      <w:r w:rsidRPr="00F55FDC">
        <w:rPr>
          <w:rFonts w:ascii="Verdana" w:hAnsi="Verdana" w:cs="Calibri"/>
          <w:sz w:val="18"/>
          <w:szCs w:val="18"/>
        </w:rPr>
        <w:t>……</w:t>
      </w:r>
      <w:r>
        <w:rPr>
          <w:rFonts w:ascii="Verdana" w:hAnsi="Verdana" w:cs="Calibri"/>
          <w:sz w:val="18"/>
          <w:szCs w:val="18"/>
        </w:rPr>
        <w:t>…</w:t>
      </w:r>
      <w:r w:rsidRPr="00F55FDC">
        <w:rPr>
          <w:rFonts w:ascii="Verdana" w:hAnsi="Verdana" w:cs="Calibri"/>
          <w:sz w:val="18"/>
          <w:szCs w:val="18"/>
        </w:rPr>
        <w:t>……</w:t>
      </w:r>
      <w:r>
        <w:rPr>
          <w:rFonts w:ascii="Verdana" w:hAnsi="Verdana" w:cs="Calibri"/>
          <w:sz w:val="18"/>
          <w:szCs w:val="18"/>
        </w:rPr>
        <w:t>……</w:t>
      </w:r>
      <w:r w:rsidRPr="00F55FDC">
        <w:rPr>
          <w:rFonts w:ascii="Verdana" w:hAnsi="Verdana" w:cs="Calibri"/>
          <w:sz w:val="18"/>
          <w:szCs w:val="18"/>
        </w:rPr>
        <w:t>…</w:t>
      </w:r>
      <w:r>
        <w:rPr>
          <w:rFonts w:ascii="Verdana" w:hAnsi="Verdana" w:cs="Calibri"/>
          <w:sz w:val="18"/>
          <w:szCs w:val="18"/>
        </w:rPr>
        <w:t xml:space="preserve"> </w:t>
      </w:r>
      <w:r w:rsidRPr="00A12CB2">
        <w:rPr>
          <w:rFonts w:ascii="Verdana" w:hAnsi="Verdana" w:cs="Calibri"/>
          <w:i/>
          <w:sz w:val="18"/>
          <w:szCs w:val="18"/>
        </w:rPr>
        <w:t>(nazwa placówki)</w:t>
      </w:r>
      <w:r w:rsidRPr="00A12CB2">
        <w:rPr>
          <w:rFonts w:ascii="Verdana" w:hAnsi="Verdana" w:cs="Calibri"/>
          <w:sz w:val="18"/>
          <w:szCs w:val="18"/>
        </w:rPr>
        <w:t>, takie jak podmioty świadczące usługi prawne, dostawcy usług IT, operatorzy pocztowi i kurierzy, banki w zakresie realizacji płatności</w:t>
      </w:r>
      <w:r>
        <w:rPr>
          <w:rFonts w:ascii="Verdana" w:hAnsi="Verdana" w:cs="Calibri"/>
          <w:sz w:val="18"/>
          <w:szCs w:val="18"/>
        </w:rPr>
        <w:t xml:space="preserve">, </w:t>
      </w:r>
      <w:r w:rsidRPr="00F55FDC">
        <w:rPr>
          <w:rFonts w:ascii="Verdana" w:hAnsi="Verdana" w:cs="Calibri"/>
          <w:sz w:val="18"/>
          <w:szCs w:val="18"/>
        </w:rPr>
        <w:t>…………</w:t>
      </w:r>
      <w:r>
        <w:rPr>
          <w:rFonts w:ascii="Verdana" w:hAnsi="Verdana" w:cs="Calibri"/>
          <w:sz w:val="18"/>
          <w:szCs w:val="18"/>
        </w:rPr>
        <w:t>………………</w:t>
      </w:r>
      <w:r w:rsidRPr="00F55FDC">
        <w:rPr>
          <w:rFonts w:ascii="Verdana" w:hAnsi="Verdana" w:cs="Calibri"/>
          <w:sz w:val="18"/>
          <w:szCs w:val="18"/>
        </w:rPr>
        <w:t>…</w:t>
      </w:r>
      <w:r>
        <w:rPr>
          <w:rFonts w:ascii="Verdana" w:hAnsi="Verdana" w:cs="Calibri"/>
          <w:sz w:val="18"/>
          <w:szCs w:val="18"/>
        </w:rPr>
        <w:t xml:space="preserve"> </w:t>
      </w:r>
      <w:r>
        <w:rPr>
          <w:rFonts w:ascii="Verdana" w:hAnsi="Verdana" w:cs="Calibri"/>
          <w:i/>
          <w:sz w:val="18"/>
          <w:szCs w:val="18"/>
        </w:rPr>
        <w:t>(dopisać innych odbiorców,</w:t>
      </w:r>
      <w:r w:rsidRPr="00A12CB2">
        <w:rPr>
          <w:rFonts w:ascii="Verdana" w:hAnsi="Verdana" w:cs="Calibri"/>
          <w:i/>
          <w:sz w:val="18"/>
          <w:szCs w:val="18"/>
        </w:rPr>
        <w:t xml:space="preserve"> jeśli dotyczy)</w:t>
      </w:r>
      <w:r>
        <w:rPr>
          <w:rFonts w:ascii="Verdana" w:hAnsi="Verdana" w:cs="Calibri"/>
          <w:i/>
          <w:sz w:val="18"/>
          <w:szCs w:val="18"/>
        </w:rPr>
        <w:t>.</w:t>
      </w:r>
    </w:p>
    <w:p w14:paraId="7D8EE087" w14:textId="77777777" w:rsidR="00107E45" w:rsidRPr="00A12CB2" w:rsidRDefault="00107E45" w:rsidP="00107E45">
      <w:pPr>
        <w:spacing w:after="0" w:line="360" w:lineRule="auto"/>
        <w:contextualSpacing/>
        <w:jc w:val="both"/>
        <w:rPr>
          <w:rFonts w:ascii="Verdana" w:hAnsi="Verdana" w:cs="Calibri"/>
          <w:sz w:val="18"/>
          <w:szCs w:val="18"/>
        </w:rPr>
      </w:pPr>
    </w:p>
    <w:p w14:paraId="6D48A429" w14:textId="77777777" w:rsidR="00107E45" w:rsidRPr="00032551" w:rsidRDefault="00107E45" w:rsidP="00107E45">
      <w:pPr>
        <w:spacing w:after="0" w:line="360" w:lineRule="auto"/>
        <w:contextualSpacing/>
        <w:jc w:val="both"/>
        <w:rPr>
          <w:rFonts w:ascii="Verdana" w:eastAsia="Times New Roman" w:hAnsi="Verdana" w:cs="Arial"/>
          <w:b/>
          <w:iCs/>
          <w:sz w:val="18"/>
          <w:szCs w:val="18"/>
          <w:lang w:eastAsia="pl-PL"/>
        </w:rPr>
      </w:pPr>
      <w:r w:rsidRPr="00A12CB2">
        <w:rPr>
          <w:rFonts w:ascii="Verdana" w:hAnsi="Verdana"/>
          <w:b/>
          <w:bCs/>
          <w:sz w:val="18"/>
          <w:szCs w:val="18"/>
        </w:rPr>
        <w:t>Prawa osób, których dane dotycz</w:t>
      </w:r>
      <w:r w:rsidRPr="00A12CB2">
        <w:rPr>
          <w:rFonts w:ascii="Verdana" w:hAnsi="Verdana" w:hint="eastAsia"/>
          <w:b/>
          <w:bCs/>
          <w:sz w:val="18"/>
          <w:szCs w:val="18"/>
        </w:rPr>
        <w:t>ą</w:t>
      </w:r>
      <w:r w:rsidRPr="00032551" w:rsidDel="00032551">
        <w:rPr>
          <w:rFonts w:ascii="Verdana" w:eastAsia="Times New Roman" w:hAnsi="Verdana" w:cs="Arial"/>
          <w:b/>
          <w:iCs/>
          <w:sz w:val="18"/>
          <w:szCs w:val="18"/>
          <w:lang w:eastAsia="pl-PL"/>
        </w:rPr>
        <w:t xml:space="preserve"> </w:t>
      </w:r>
    </w:p>
    <w:p w14:paraId="16CEA252" w14:textId="77777777" w:rsidR="00107E45" w:rsidRPr="00A12CB2" w:rsidRDefault="00107E45" w:rsidP="00107E45">
      <w:pPr>
        <w:spacing w:after="0" w:line="360" w:lineRule="auto"/>
        <w:contextualSpacing/>
        <w:jc w:val="both"/>
        <w:rPr>
          <w:rFonts w:ascii="Verdana" w:hAnsi="Verdana" w:cstheme="minorHAnsi"/>
          <w:sz w:val="18"/>
          <w:szCs w:val="18"/>
        </w:rPr>
      </w:pPr>
      <w:r w:rsidRPr="00A12CB2">
        <w:rPr>
          <w:rFonts w:ascii="Verdana" w:hAnsi="Verdana" w:cstheme="minorHAnsi"/>
          <w:sz w:val="18"/>
          <w:szCs w:val="18"/>
        </w:rPr>
        <w:t>Zgodnie z RODO przysługuje Państwu:</w:t>
      </w:r>
    </w:p>
    <w:p w14:paraId="1035ED26" w14:textId="77777777" w:rsidR="00107E45" w:rsidRPr="00A12CB2" w:rsidRDefault="00107E45" w:rsidP="00247B53">
      <w:pPr>
        <w:numPr>
          <w:ilvl w:val="0"/>
          <w:numId w:val="66"/>
        </w:numPr>
        <w:spacing w:after="0" w:line="360" w:lineRule="auto"/>
        <w:ind w:left="567" w:hanging="283"/>
        <w:contextualSpacing/>
        <w:jc w:val="both"/>
        <w:rPr>
          <w:rFonts w:ascii="Verdana" w:hAnsi="Verdana" w:cstheme="minorHAnsi"/>
          <w:sz w:val="18"/>
          <w:szCs w:val="18"/>
        </w:rPr>
      </w:pPr>
      <w:r w:rsidRPr="00A12CB2">
        <w:rPr>
          <w:rFonts w:ascii="Verdana" w:hAnsi="Verdana" w:cstheme="minorHAnsi"/>
          <w:sz w:val="18"/>
          <w:szCs w:val="18"/>
        </w:rPr>
        <w:t>prawo dostępu do swoich danych oraz otrzymania ich kopii;</w:t>
      </w:r>
    </w:p>
    <w:p w14:paraId="7FD7779C" w14:textId="77777777" w:rsidR="00107E45" w:rsidRPr="00A12CB2" w:rsidRDefault="00107E45" w:rsidP="00247B53">
      <w:pPr>
        <w:numPr>
          <w:ilvl w:val="0"/>
          <w:numId w:val="66"/>
        </w:numPr>
        <w:spacing w:after="0" w:line="360" w:lineRule="auto"/>
        <w:ind w:left="567" w:hanging="283"/>
        <w:contextualSpacing/>
        <w:jc w:val="both"/>
        <w:rPr>
          <w:rFonts w:ascii="Verdana" w:hAnsi="Verdana" w:cstheme="minorHAnsi"/>
          <w:sz w:val="18"/>
          <w:szCs w:val="18"/>
        </w:rPr>
      </w:pPr>
      <w:r w:rsidRPr="00A12CB2">
        <w:rPr>
          <w:rFonts w:ascii="Verdana" w:hAnsi="Verdana" w:cstheme="minorHAnsi"/>
          <w:sz w:val="18"/>
          <w:szCs w:val="18"/>
        </w:rPr>
        <w:t>prawo do sprostowania (poprawi</w:t>
      </w:r>
      <w:r>
        <w:rPr>
          <w:rFonts w:ascii="Verdana" w:hAnsi="Verdana" w:cstheme="minorHAnsi"/>
          <w:sz w:val="18"/>
          <w:szCs w:val="18"/>
        </w:rPr>
        <w:t>e</w:t>
      </w:r>
      <w:r w:rsidRPr="00A12CB2">
        <w:rPr>
          <w:rFonts w:ascii="Verdana" w:hAnsi="Verdana" w:cstheme="minorHAnsi"/>
          <w:sz w:val="18"/>
          <w:szCs w:val="18"/>
        </w:rPr>
        <w:t>nia) swoich danych;</w:t>
      </w:r>
    </w:p>
    <w:p w14:paraId="08148D58" w14:textId="77777777" w:rsidR="00107E45" w:rsidRPr="00A12CB2" w:rsidRDefault="00107E45" w:rsidP="00247B53">
      <w:pPr>
        <w:numPr>
          <w:ilvl w:val="0"/>
          <w:numId w:val="66"/>
        </w:numPr>
        <w:spacing w:after="0" w:line="360" w:lineRule="auto"/>
        <w:ind w:left="567" w:hanging="283"/>
        <w:contextualSpacing/>
        <w:jc w:val="both"/>
        <w:rPr>
          <w:rFonts w:ascii="Verdana" w:hAnsi="Verdana" w:cstheme="minorHAnsi"/>
          <w:sz w:val="18"/>
          <w:szCs w:val="18"/>
        </w:rPr>
      </w:pPr>
      <w:r w:rsidRPr="00A12CB2">
        <w:rPr>
          <w:rFonts w:ascii="Verdana" w:hAnsi="Verdana" w:cstheme="minorHAnsi"/>
          <w:sz w:val="18"/>
          <w:szCs w:val="18"/>
        </w:rPr>
        <w:t>prawo do usunięcia danych osobowych;</w:t>
      </w:r>
    </w:p>
    <w:p w14:paraId="177F0B37" w14:textId="77777777" w:rsidR="00107E45" w:rsidRDefault="00107E45" w:rsidP="00247B53">
      <w:pPr>
        <w:numPr>
          <w:ilvl w:val="0"/>
          <w:numId w:val="66"/>
        </w:numPr>
        <w:spacing w:after="0" w:line="360" w:lineRule="auto"/>
        <w:ind w:left="567" w:hanging="283"/>
        <w:contextualSpacing/>
        <w:jc w:val="both"/>
        <w:rPr>
          <w:rFonts w:ascii="Verdana" w:hAnsi="Verdana" w:cstheme="minorHAnsi"/>
          <w:sz w:val="18"/>
          <w:szCs w:val="18"/>
        </w:rPr>
      </w:pPr>
      <w:r w:rsidRPr="00A12CB2">
        <w:rPr>
          <w:rFonts w:ascii="Verdana" w:hAnsi="Verdana" w:cstheme="minorHAnsi"/>
          <w:sz w:val="18"/>
          <w:szCs w:val="18"/>
        </w:rPr>
        <w:t>prawo do ograniczenia lub wniesienia sprzeciwu wobec przetwarzania danych;</w:t>
      </w:r>
    </w:p>
    <w:p w14:paraId="7FDDF0D4" w14:textId="77777777" w:rsidR="00107E45" w:rsidRPr="002D1239" w:rsidRDefault="00107E45" w:rsidP="00247B53">
      <w:pPr>
        <w:numPr>
          <w:ilvl w:val="0"/>
          <w:numId w:val="66"/>
        </w:numPr>
        <w:spacing w:after="0" w:line="360" w:lineRule="auto"/>
        <w:ind w:left="567" w:hanging="283"/>
        <w:contextualSpacing/>
        <w:jc w:val="both"/>
        <w:rPr>
          <w:rFonts w:ascii="Verdana" w:hAnsi="Verdana"/>
          <w:b/>
          <w:bCs/>
          <w:sz w:val="18"/>
          <w:szCs w:val="18"/>
        </w:rPr>
      </w:pPr>
      <w:r w:rsidRPr="00A12CB2">
        <w:rPr>
          <w:rFonts w:ascii="Verdana" w:hAnsi="Verdana" w:cstheme="minorHAnsi"/>
          <w:sz w:val="18"/>
          <w:szCs w:val="18"/>
        </w:rPr>
        <w:t xml:space="preserve">prawo do wniesienia skargi do Prezesa UODO. </w:t>
      </w:r>
    </w:p>
    <w:p w14:paraId="006CE989" w14:textId="77777777" w:rsidR="00107E45" w:rsidRDefault="00107E45" w:rsidP="00107E45">
      <w:pPr>
        <w:pStyle w:val="Akapitzlist"/>
        <w:spacing w:after="0" w:line="360" w:lineRule="auto"/>
        <w:ind w:left="0"/>
        <w:jc w:val="both"/>
        <w:rPr>
          <w:rFonts w:ascii="Verdana" w:hAnsi="Verdana"/>
          <w:b/>
          <w:bCs/>
          <w:sz w:val="18"/>
          <w:szCs w:val="18"/>
        </w:rPr>
      </w:pPr>
    </w:p>
    <w:p w14:paraId="6D47CB43" w14:textId="77777777" w:rsidR="00107E45" w:rsidRPr="00A12CB2" w:rsidRDefault="00107E45" w:rsidP="00107E45">
      <w:pPr>
        <w:pStyle w:val="Akapitzlist"/>
        <w:spacing w:after="0" w:line="360" w:lineRule="auto"/>
        <w:ind w:left="0"/>
        <w:jc w:val="both"/>
        <w:rPr>
          <w:rFonts w:ascii="Verdana" w:hAnsi="Verdana"/>
          <w:b/>
          <w:bCs/>
          <w:sz w:val="18"/>
          <w:szCs w:val="18"/>
        </w:rPr>
      </w:pPr>
      <w:r w:rsidRPr="00A12CB2">
        <w:rPr>
          <w:rFonts w:ascii="Verdana" w:hAnsi="Verdana"/>
          <w:b/>
          <w:bCs/>
          <w:sz w:val="18"/>
          <w:szCs w:val="18"/>
        </w:rPr>
        <w:t>Informacja o wymogu podania danych</w:t>
      </w:r>
    </w:p>
    <w:p w14:paraId="764DC6C5" w14:textId="77777777" w:rsidR="00107E45" w:rsidRPr="00A12CB2" w:rsidRDefault="00107E45" w:rsidP="00107E45">
      <w:pPr>
        <w:spacing w:after="0" w:line="360" w:lineRule="auto"/>
        <w:rPr>
          <w:rFonts w:ascii="Verdana" w:hAnsi="Verdana" w:cs="Calibri"/>
          <w:sz w:val="18"/>
          <w:szCs w:val="18"/>
        </w:rPr>
      </w:pPr>
      <w:r w:rsidRPr="00A12CB2">
        <w:rPr>
          <w:rFonts w:ascii="Verdana" w:hAnsi="Verdana" w:cs="Calibri"/>
          <w:sz w:val="18"/>
          <w:szCs w:val="18"/>
        </w:rPr>
        <w:t xml:space="preserve">Podanie danych osobowych </w:t>
      </w:r>
      <w:r>
        <w:rPr>
          <w:rFonts w:ascii="Verdana" w:hAnsi="Verdana" w:cs="Calibri"/>
          <w:sz w:val="18"/>
          <w:szCs w:val="18"/>
        </w:rPr>
        <w:t>jest warunkiem zawarcia umowy</w:t>
      </w:r>
      <w:r w:rsidRPr="00A12CB2">
        <w:rPr>
          <w:rFonts w:ascii="Verdana" w:hAnsi="Verdana" w:cs="Calibri"/>
          <w:sz w:val="18"/>
          <w:szCs w:val="18"/>
        </w:rPr>
        <w:t xml:space="preserve">. </w:t>
      </w:r>
    </w:p>
    <w:p w14:paraId="1D919C68" w14:textId="03F5C8B5" w:rsidR="001F34AB" w:rsidRPr="00C850D7" w:rsidRDefault="00107E45" w:rsidP="00C850D7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32551" w:rsidDel="00032551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</w:p>
    <w:p w14:paraId="7E388E58" w14:textId="77777777" w:rsidR="00EF1C38" w:rsidRDefault="00EF1C38" w:rsidP="007D2AF4">
      <w:pPr>
        <w:spacing w:after="0" w:line="30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2447B3E8" w14:textId="77777777" w:rsidR="00EF1C38" w:rsidRDefault="00EF1C38" w:rsidP="007D2AF4">
      <w:pPr>
        <w:spacing w:after="0" w:line="30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7A747D2D" w14:textId="5AB9C858" w:rsidR="00727EBF" w:rsidRPr="00314DFE" w:rsidRDefault="00042038" w:rsidP="007D2AF4">
      <w:pPr>
        <w:spacing w:after="0" w:line="300" w:lineRule="auto"/>
        <w:rPr>
          <w:rFonts w:asciiTheme="minorHAnsi" w:hAnsiTheme="minorHAnsi" w:cstheme="minorHAnsi"/>
        </w:rPr>
      </w:pPr>
      <w:bookmarkStart w:id="28" w:name="_Hlk140815097"/>
      <w:r w:rsidRPr="00314DFE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Załącznik nr </w:t>
      </w:r>
      <w:r w:rsidR="00073A03" w:rsidRPr="00314DFE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5 </w:t>
      </w:r>
      <w:r w:rsidRPr="00314DFE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do SWZ </w:t>
      </w:r>
      <w:bookmarkEnd w:id="28"/>
      <w:r w:rsidRPr="00314DFE">
        <w:rPr>
          <w:rFonts w:asciiTheme="minorHAnsi" w:hAnsiTheme="minorHAnsi" w:cstheme="minorHAnsi"/>
          <w:b/>
          <w:sz w:val="24"/>
          <w:szCs w:val="24"/>
          <w:lang w:eastAsia="pl-PL"/>
        </w:rPr>
        <w:t>– wykaz podwykonawców</w:t>
      </w:r>
    </w:p>
    <w:p w14:paraId="61F328BF" w14:textId="77777777" w:rsidR="00727EBF" w:rsidRPr="00314DFE" w:rsidRDefault="00727EBF" w:rsidP="007D2AF4">
      <w:pPr>
        <w:spacing w:after="0" w:line="30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7FC172DC" w14:textId="77777777" w:rsidR="005516B1" w:rsidRDefault="005516B1" w:rsidP="007D2AF4">
      <w:pPr>
        <w:spacing w:after="0" w:line="300" w:lineRule="auto"/>
        <w:rPr>
          <w:rFonts w:asciiTheme="minorHAnsi" w:hAnsiTheme="minorHAnsi" w:cstheme="minorHAnsi"/>
          <w:lang w:eastAsia="pl-PL"/>
        </w:rPr>
      </w:pPr>
    </w:p>
    <w:p w14:paraId="486F1BE6" w14:textId="6A920B1E" w:rsidR="00727EBF" w:rsidRPr="000A01B8" w:rsidRDefault="00042038" w:rsidP="007D2AF4">
      <w:pPr>
        <w:spacing w:after="0" w:line="300" w:lineRule="auto"/>
        <w:rPr>
          <w:rFonts w:asciiTheme="minorHAnsi" w:hAnsiTheme="minorHAnsi" w:cstheme="minorHAnsi"/>
          <w:lang w:eastAsia="pl-PL"/>
        </w:rPr>
      </w:pPr>
      <w:r w:rsidRPr="000A01B8">
        <w:rPr>
          <w:rFonts w:asciiTheme="minorHAnsi" w:hAnsiTheme="minorHAnsi" w:cstheme="minorHAnsi"/>
          <w:lang w:eastAsia="pl-PL"/>
        </w:rPr>
        <w:t>............................................</w:t>
      </w:r>
    </w:p>
    <w:p w14:paraId="698E31B3" w14:textId="3B605084" w:rsidR="00727EBF" w:rsidRDefault="00042038" w:rsidP="007D2AF4">
      <w:pPr>
        <w:spacing w:after="0" w:line="300" w:lineRule="auto"/>
        <w:rPr>
          <w:rFonts w:asciiTheme="minorHAnsi" w:hAnsiTheme="minorHAnsi" w:cstheme="minorHAnsi"/>
          <w:i/>
          <w:iCs/>
          <w:sz w:val="20"/>
          <w:szCs w:val="20"/>
          <w:lang w:eastAsia="pl-PL"/>
        </w:rPr>
      </w:pPr>
      <w:r w:rsidRPr="005516B1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>(pieczęć Wykonawcy)</w:t>
      </w:r>
    </w:p>
    <w:p w14:paraId="78FDB5AF" w14:textId="77777777" w:rsidR="005516B1" w:rsidRPr="005516B1" w:rsidRDefault="005516B1" w:rsidP="007D2AF4">
      <w:pPr>
        <w:spacing w:after="0" w:line="300" w:lineRule="auto"/>
        <w:rPr>
          <w:rFonts w:asciiTheme="minorHAnsi" w:hAnsiTheme="minorHAnsi" w:cstheme="minorHAnsi"/>
          <w:i/>
          <w:iCs/>
          <w:sz w:val="20"/>
          <w:szCs w:val="20"/>
          <w:lang w:eastAsia="pl-PL"/>
        </w:rPr>
      </w:pPr>
    </w:p>
    <w:p w14:paraId="0F15967E" w14:textId="77777777" w:rsidR="00727EBF" w:rsidRPr="00314DFE" w:rsidRDefault="00042038" w:rsidP="007D2AF4">
      <w:pPr>
        <w:spacing w:after="0" w:line="300" w:lineRule="auto"/>
        <w:jc w:val="center"/>
        <w:rPr>
          <w:rFonts w:asciiTheme="minorHAnsi" w:hAnsiTheme="minorHAnsi" w:cstheme="minorHAnsi"/>
          <w:b/>
          <w:sz w:val="26"/>
          <w:szCs w:val="24"/>
          <w:lang w:eastAsia="pl-PL"/>
        </w:rPr>
      </w:pPr>
      <w:r w:rsidRPr="00314DFE">
        <w:rPr>
          <w:rFonts w:asciiTheme="minorHAnsi" w:hAnsiTheme="minorHAnsi" w:cstheme="minorHAnsi"/>
          <w:b/>
          <w:sz w:val="26"/>
          <w:szCs w:val="24"/>
          <w:lang w:eastAsia="pl-PL"/>
        </w:rPr>
        <w:lastRenderedPageBreak/>
        <w:t>WYKAZ PODWYKONAWCÓW</w:t>
      </w:r>
    </w:p>
    <w:p w14:paraId="4A3B19EB" w14:textId="22E07851" w:rsidR="00727EBF" w:rsidRPr="000A01B8" w:rsidRDefault="00042038" w:rsidP="007D2AF4">
      <w:pPr>
        <w:tabs>
          <w:tab w:val="left" w:pos="7200"/>
        </w:tabs>
        <w:spacing w:after="0" w:line="300" w:lineRule="auto"/>
        <w:jc w:val="both"/>
        <w:rPr>
          <w:rFonts w:asciiTheme="minorHAnsi" w:hAnsiTheme="minorHAnsi" w:cstheme="minorHAnsi"/>
          <w:lang w:eastAsia="pl-PL"/>
        </w:rPr>
      </w:pPr>
      <w:r w:rsidRPr="000A01B8">
        <w:rPr>
          <w:rFonts w:asciiTheme="minorHAnsi" w:hAnsiTheme="minorHAnsi" w:cstheme="minorHAnsi"/>
          <w:lang w:eastAsia="pl-PL"/>
        </w:rPr>
        <w:t>Składając ofertę w post</w:t>
      </w:r>
      <w:r w:rsidR="00CF4A49" w:rsidRPr="000A01B8">
        <w:rPr>
          <w:rFonts w:asciiTheme="minorHAnsi" w:hAnsiTheme="minorHAnsi" w:cstheme="minorHAnsi"/>
          <w:lang w:eastAsia="pl-PL"/>
        </w:rPr>
        <w:t xml:space="preserve">ępowaniu o zamówienie publiczne </w:t>
      </w:r>
      <w:r w:rsidR="00FE265C" w:rsidRPr="000A01B8">
        <w:rPr>
          <w:rFonts w:asciiTheme="minorHAnsi" w:hAnsiTheme="minorHAnsi" w:cstheme="minorHAnsi"/>
          <w:lang w:eastAsia="pl-PL"/>
        </w:rPr>
        <w:t>w trybie podstawowym bez przeprowadzenia negocjacji na podstawie art. 275 pkt. 1 ustawy z dnia 11 września 2019r.</w:t>
      </w:r>
      <w:r w:rsidR="00CF4A49" w:rsidRPr="000A01B8">
        <w:rPr>
          <w:rFonts w:asciiTheme="minorHAnsi" w:hAnsiTheme="minorHAnsi" w:cstheme="minorHAnsi"/>
          <w:lang w:eastAsia="pl-PL"/>
        </w:rPr>
        <w:t xml:space="preserve"> </w:t>
      </w:r>
      <w:r w:rsidRPr="000A01B8">
        <w:rPr>
          <w:rFonts w:asciiTheme="minorHAnsi" w:hAnsiTheme="minorHAnsi" w:cstheme="minorHAnsi"/>
          <w:lang w:eastAsia="pl-PL"/>
        </w:rPr>
        <w:t xml:space="preserve">Prawo zamówień publicznych, którego przedmiotem </w:t>
      </w:r>
      <w:r w:rsidR="005516B1">
        <w:rPr>
          <w:rFonts w:asciiTheme="minorHAnsi" w:hAnsiTheme="minorHAnsi" w:cstheme="minorHAnsi"/>
          <w:lang w:eastAsia="pl-PL"/>
        </w:rPr>
        <w:t>jest</w:t>
      </w:r>
      <w:r w:rsidRPr="000A01B8">
        <w:rPr>
          <w:rFonts w:asciiTheme="minorHAnsi" w:hAnsiTheme="minorHAnsi" w:cstheme="minorHAnsi"/>
          <w:lang w:eastAsia="pl-PL"/>
        </w:rPr>
        <w:t>:</w:t>
      </w:r>
    </w:p>
    <w:p w14:paraId="585E2469" w14:textId="77777777" w:rsidR="00727EBF" w:rsidRPr="00314DFE" w:rsidRDefault="00727EBF" w:rsidP="007D2AF4">
      <w:pPr>
        <w:tabs>
          <w:tab w:val="left" w:pos="7200"/>
        </w:tabs>
        <w:spacing w:after="0" w:line="300" w:lineRule="auto"/>
        <w:jc w:val="both"/>
        <w:rPr>
          <w:rFonts w:asciiTheme="minorHAnsi" w:hAnsiTheme="minorHAnsi" w:cstheme="minorHAnsi"/>
          <w:lang w:eastAsia="pl-PL"/>
        </w:rPr>
      </w:pPr>
    </w:p>
    <w:p w14:paraId="68EFC7CF" w14:textId="41A7E864" w:rsidR="000238B5" w:rsidRPr="00314DFE" w:rsidRDefault="000238B5" w:rsidP="007D2AF4">
      <w:pPr>
        <w:tabs>
          <w:tab w:val="left" w:pos="7200"/>
        </w:tabs>
        <w:spacing w:after="0" w:line="30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314DFE">
        <w:rPr>
          <w:rFonts w:asciiTheme="minorHAnsi" w:hAnsiTheme="minorHAnsi" w:cstheme="minorHAnsi"/>
          <w:b/>
          <w:sz w:val="28"/>
          <w:szCs w:val="28"/>
        </w:rPr>
        <w:t>„</w:t>
      </w:r>
      <w:r w:rsidR="002B723A" w:rsidRPr="002B723A">
        <w:rPr>
          <w:rFonts w:asciiTheme="minorHAnsi" w:hAnsiTheme="minorHAnsi" w:cstheme="minorHAnsi"/>
          <w:b/>
          <w:sz w:val="28"/>
          <w:szCs w:val="28"/>
        </w:rPr>
        <w:t xml:space="preserve">Zakup samochodu dostawczego z przestrzenią pasażerską </w:t>
      </w:r>
      <w:r w:rsidR="002B723A" w:rsidRPr="002B723A">
        <w:rPr>
          <w:rFonts w:asciiTheme="minorHAnsi" w:hAnsiTheme="minorHAnsi" w:cstheme="minorHAnsi"/>
          <w:b/>
          <w:sz w:val="28"/>
          <w:szCs w:val="28"/>
        </w:rPr>
        <w:br/>
        <w:t>dla Pałacu Młodzieży w Warszawie</w:t>
      </w:r>
      <w:r w:rsidRPr="00314DFE">
        <w:rPr>
          <w:rFonts w:asciiTheme="minorHAnsi" w:hAnsiTheme="minorHAnsi" w:cstheme="minorHAnsi"/>
          <w:b/>
          <w:bCs/>
          <w:sz w:val="28"/>
          <w:szCs w:val="28"/>
        </w:rPr>
        <w:t>”</w:t>
      </w:r>
    </w:p>
    <w:p w14:paraId="73A67DE5" w14:textId="77777777" w:rsidR="00727EBF" w:rsidRPr="00314DFE" w:rsidRDefault="00727EBF" w:rsidP="007D2AF4">
      <w:pPr>
        <w:tabs>
          <w:tab w:val="left" w:pos="7200"/>
        </w:tabs>
        <w:spacing w:after="0" w:line="300" w:lineRule="auto"/>
        <w:jc w:val="both"/>
        <w:rPr>
          <w:rFonts w:asciiTheme="minorHAnsi" w:hAnsiTheme="minorHAnsi" w:cstheme="minorHAnsi"/>
          <w:lang w:eastAsia="pl-PL"/>
        </w:rPr>
      </w:pPr>
    </w:p>
    <w:p w14:paraId="5538A5CA" w14:textId="77777777" w:rsidR="00727EBF" w:rsidRPr="000A01B8" w:rsidRDefault="00042038" w:rsidP="007D2AF4">
      <w:pPr>
        <w:tabs>
          <w:tab w:val="left" w:pos="7200"/>
        </w:tabs>
        <w:spacing w:after="0" w:line="30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0A01B8">
        <w:rPr>
          <w:rFonts w:asciiTheme="minorHAnsi" w:hAnsiTheme="minorHAnsi" w:cstheme="minorHAnsi"/>
          <w:sz w:val="24"/>
          <w:szCs w:val="24"/>
          <w:lang w:eastAsia="pl-PL"/>
        </w:rPr>
        <w:t xml:space="preserve">oświadczam, że planujemy powierzyć wykonanie części zamówienia następującemu/cym podwykonawcy(ów):  </w:t>
      </w:r>
    </w:p>
    <w:p w14:paraId="793D09ED" w14:textId="77777777" w:rsidR="00727EBF" w:rsidRPr="000A01B8" w:rsidRDefault="00727EBF" w:rsidP="007D2AF4">
      <w:pPr>
        <w:tabs>
          <w:tab w:val="left" w:pos="7200"/>
        </w:tabs>
        <w:spacing w:after="0" w:line="300" w:lineRule="auto"/>
        <w:rPr>
          <w:rFonts w:asciiTheme="minorHAnsi" w:hAnsiTheme="minorHAnsi" w:cstheme="minorHAnsi"/>
          <w:lang w:eastAsia="pl-PL"/>
        </w:rPr>
      </w:pPr>
    </w:p>
    <w:tbl>
      <w:tblPr>
        <w:tblW w:w="8506" w:type="dxa"/>
        <w:tblInd w:w="334" w:type="dxa"/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2871"/>
        <w:gridCol w:w="2799"/>
        <w:gridCol w:w="2836"/>
      </w:tblGrid>
      <w:tr w:rsidR="00727EBF" w:rsidRPr="000A01B8" w14:paraId="581BA504" w14:textId="77777777">
        <w:trPr>
          <w:trHeight w:val="933"/>
        </w:trPr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B2B73E" w14:textId="77777777" w:rsidR="00727EBF" w:rsidRPr="00EC3CDF" w:rsidRDefault="00042038" w:rsidP="007D2AF4">
            <w:pPr>
              <w:tabs>
                <w:tab w:val="left" w:pos="7200"/>
              </w:tabs>
              <w:spacing w:after="0" w:line="30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C3CDF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Nazwa firmy</w:t>
            </w:r>
          </w:p>
        </w:tc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2C9FF7" w14:textId="77777777" w:rsidR="00727EBF" w:rsidRPr="00EC3CDF" w:rsidRDefault="00042038" w:rsidP="007D2AF4">
            <w:pPr>
              <w:tabs>
                <w:tab w:val="left" w:pos="7200"/>
              </w:tabs>
              <w:spacing w:after="0" w:line="30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C3CDF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01836C" w14:textId="77777777" w:rsidR="00727EBF" w:rsidRPr="00EC3CDF" w:rsidRDefault="00042038" w:rsidP="007D2AF4">
            <w:pPr>
              <w:tabs>
                <w:tab w:val="left" w:pos="7200"/>
              </w:tabs>
              <w:spacing w:after="0" w:line="30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C3CDF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Zakres usług powierzonych podwykonawcy</w:t>
            </w:r>
          </w:p>
        </w:tc>
      </w:tr>
      <w:tr w:rsidR="00727EBF" w:rsidRPr="000A01B8" w14:paraId="35A12990" w14:textId="77777777">
        <w:trPr>
          <w:trHeight w:val="1011"/>
        </w:trPr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96820A" w14:textId="77777777" w:rsidR="00727EBF" w:rsidRPr="000A01B8" w:rsidRDefault="00727EBF" w:rsidP="007D2AF4">
            <w:pPr>
              <w:tabs>
                <w:tab w:val="left" w:pos="7200"/>
              </w:tabs>
              <w:spacing w:after="0" w:line="30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078F94" w14:textId="77777777" w:rsidR="00727EBF" w:rsidRPr="000A01B8" w:rsidRDefault="00727EBF" w:rsidP="007D2AF4">
            <w:pPr>
              <w:tabs>
                <w:tab w:val="left" w:pos="7200"/>
              </w:tabs>
              <w:spacing w:after="0" w:line="30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1BE15A" w14:textId="77777777" w:rsidR="00727EBF" w:rsidRPr="000A01B8" w:rsidRDefault="00727EBF" w:rsidP="007D2AF4">
            <w:pPr>
              <w:tabs>
                <w:tab w:val="left" w:pos="7200"/>
              </w:tabs>
              <w:spacing w:after="0" w:line="300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727EBF" w:rsidRPr="000A01B8" w14:paraId="6208CE08" w14:textId="77777777">
        <w:trPr>
          <w:trHeight w:val="999"/>
        </w:trPr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C45A6C" w14:textId="77777777" w:rsidR="00727EBF" w:rsidRPr="000A01B8" w:rsidRDefault="00727EBF" w:rsidP="007D2AF4">
            <w:pPr>
              <w:tabs>
                <w:tab w:val="left" w:pos="7200"/>
              </w:tabs>
              <w:spacing w:after="0" w:line="30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CDA44C" w14:textId="77777777" w:rsidR="00727EBF" w:rsidRPr="000A01B8" w:rsidRDefault="00727EBF" w:rsidP="007D2AF4">
            <w:pPr>
              <w:tabs>
                <w:tab w:val="left" w:pos="7200"/>
              </w:tabs>
              <w:spacing w:after="0" w:line="30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24C0E5" w14:textId="77777777" w:rsidR="00727EBF" w:rsidRPr="000A01B8" w:rsidRDefault="00727EBF" w:rsidP="007D2AF4">
            <w:pPr>
              <w:tabs>
                <w:tab w:val="left" w:pos="7200"/>
              </w:tabs>
              <w:spacing w:after="0" w:line="300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727EBF" w:rsidRPr="000A01B8" w14:paraId="6006D46D" w14:textId="77777777">
        <w:trPr>
          <w:trHeight w:val="855"/>
        </w:trPr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D4F5A2" w14:textId="77777777" w:rsidR="00727EBF" w:rsidRPr="000A01B8" w:rsidRDefault="00727EBF" w:rsidP="007D2AF4">
            <w:pPr>
              <w:tabs>
                <w:tab w:val="left" w:pos="7200"/>
              </w:tabs>
              <w:spacing w:after="0" w:line="30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DFEA78" w14:textId="77777777" w:rsidR="00727EBF" w:rsidRPr="000A01B8" w:rsidRDefault="00727EBF" w:rsidP="007D2AF4">
            <w:pPr>
              <w:tabs>
                <w:tab w:val="left" w:pos="7200"/>
              </w:tabs>
              <w:spacing w:after="0" w:line="30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32D449" w14:textId="77777777" w:rsidR="00727EBF" w:rsidRPr="000A01B8" w:rsidRDefault="00727EBF" w:rsidP="007D2AF4">
            <w:pPr>
              <w:tabs>
                <w:tab w:val="left" w:pos="7200"/>
              </w:tabs>
              <w:spacing w:after="0" w:line="300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0110469F" w14:textId="77777777" w:rsidR="00727EBF" w:rsidRPr="000A01B8" w:rsidRDefault="00727EBF" w:rsidP="007D2AF4">
      <w:pPr>
        <w:tabs>
          <w:tab w:val="left" w:pos="7200"/>
        </w:tabs>
        <w:spacing w:after="0" w:line="300" w:lineRule="auto"/>
        <w:jc w:val="both"/>
        <w:rPr>
          <w:rFonts w:asciiTheme="minorHAnsi" w:hAnsiTheme="minorHAnsi" w:cstheme="minorHAnsi"/>
          <w:i/>
          <w:lang w:eastAsia="pl-PL"/>
        </w:rPr>
      </w:pPr>
    </w:p>
    <w:p w14:paraId="68720040" w14:textId="77777777" w:rsidR="00727EBF" w:rsidRPr="000A01B8" w:rsidRDefault="00042038" w:rsidP="007D2AF4">
      <w:pPr>
        <w:spacing w:after="0" w:line="300" w:lineRule="auto"/>
        <w:rPr>
          <w:rFonts w:asciiTheme="minorHAnsi" w:hAnsiTheme="minorHAnsi" w:cstheme="minorHAnsi"/>
          <w:lang w:eastAsia="pl-PL"/>
        </w:rPr>
      </w:pPr>
      <w:r w:rsidRPr="000A01B8">
        <w:rPr>
          <w:rFonts w:asciiTheme="minorHAnsi" w:hAnsiTheme="minorHAnsi" w:cstheme="minorHAnsi"/>
          <w:lang w:eastAsia="pl-PL"/>
        </w:rPr>
        <w:t>..................................... dn. .....................................</w:t>
      </w:r>
    </w:p>
    <w:p w14:paraId="788083D2" w14:textId="77777777" w:rsidR="00727EBF" w:rsidRPr="000A01B8" w:rsidRDefault="00727EBF" w:rsidP="007D2AF4">
      <w:pPr>
        <w:spacing w:after="0" w:line="300" w:lineRule="auto"/>
        <w:ind w:left="4608" w:firstLine="348"/>
        <w:rPr>
          <w:rFonts w:asciiTheme="minorHAnsi" w:hAnsiTheme="minorHAnsi" w:cstheme="minorHAnsi"/>
          <w:color w:val="000000"/>
          <w:lang w:eastAsia="pl-PL"/>
        </w:rPr>
      </w:pPr>
    </w:p>
    <w:p w14:paraId="754DFC28" w14:textId="77777777" w:rsidR="00727EBF" w:rsidRPr="000A01B8" w:rsidRDefault="00042038" w:rsidP="007D2AF4">
      <w:pPr>
        <w:spacing w:after="0" w:line="300" w:lineRule="auto"/>
        <w:ind w:left="5316" w:firstLine="348"/>
        <w:rPr>
          <w:rFonts w:asciiTheme="minorHAnsi" w:hAnsiTheme="minorHAnsi" w:cstheme="minorHAnsi"/>
          <w:color w:val="000000"/>
          <w:lang w:eastAsia="pl-PL"/>
        </w:rPr>
      </w:pPr>
      <w:r w:rsidRPr="000A01B8">
        <w:rPr>
          <w:rFonts w:asciiTheme="minorHAnsi" w:hAnsiTheme="minorHAnsi" w:cstheme="minorHAnsi"/>
          <w:color w:val="000000"/>
          <w:lang w:eastAsia="pl-PL"/>
        </w:rPr>
        <w:t>………..…………………………………</w:t>
      </w:r>
    </w:p>
    <w:p w14:paraId="4BCF87E3" w14:textId="77777777" w:rsidR="00727EBF" w:rsidRPr="005516B1" w:rsidRDefault="00042038" w:rsidP="007D2AF4">
      <w:pPr>
        <w:spacing w:after="0" w:line="300" w:lineRule="auto"/>
        <w:ind w:left="3540"/>
        <w:rPr>
          <w:rFonts w:asciiTheme="minorHAnsi" w:hAnsiTheme="minorHAnsi" w:cstheme="minorHAnsi"/>
          <w:i/>
          <w:iCs/>
          <w:sz w:val="20"/>
          <w:szCs w:val="20"/>
          <w:lang w:eastAsia="pl-PL"/>
        </w:rPr>
      </w:pPr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ab/>
      </w:r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ab/>
      </w:r>
      <w:r w:rsidRPr="000A01B8">
        <w:rPr>
          <w:rFonts w:asciiTheme="minorHAnsi" w:hAnsiTheme="minorHAnsi" w:cstheme="minorHAnsi"/>
          <w:color w:val="000000"/>
          <w:lang w:eastAsia="pl-PL"/>
        </w:rPr>
        <w:tab/>
      </w:r>
      <w:r w:rsidRPr="005516B1"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  <w:t xml:space="preserve">czytelne imię i nazwisko i </w:t>
      </w:r>
      <w:r w:rsidRPr="005516B1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 xml:space="preserve">podpis </w:t>
      </w:r>
    </w:p>
    <w:p w14:paraId="739CE4F5" w14:textId="77777777" w:rsidR="00727EBF" w:rsidRPr="005516B1" w:rsidRDefault="00042038" w:rsidP="007D2AF4">
      <w:pPr>
        <w:spacing w:after="0" w:line="300" w:lineRule="auto"/>
        <w:ind w:left="4956" w:firstLine="708"/>
        <w:rPr>
          <w:rFonts w:asciiTheme="minorHAnsi" w:hAnsiTheme="minorHAnsi" w:cstheme="minorHAnsi"/>
          <w:i/>
          <w:iCs/>
          <w:sz w:val="20"/>
          <w:szCs w:val="20"/>
          <w:lang w:eastAsia="pl-PL"/>
        </w:rPr>
      </w:pPr>
      <w:r w:rsidRPr="005516B1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 xml:space="preserve">osoby(osób) uprawnionej(-ych) </w:t>
      </w:r>
    </w:p>
    <w:p w14:paraId="65086E82" w14:textId="77777777" w:rsidR="00727EBF" w:rsidRPr="005516B1" w:rsidRDefault="00042038" w:rsidP="007D2AF4">
      <w:pPr>
        <w:spacing w:after="0" w:line="300" w:lineRule="auto"/>
        <w:ind w:left="4956" w:firstLine="708"/>
        <w:rPr>
          <w:rFonts w:asciiTheme="minorHAnsi" w:hAnsiTheme="minorHAnsi" w:cstheme="minorHAnsi"/>
          <w:i/>
          <w:iCs/>
          <w:sz w:val="20"/>
          <w:szCs w:val="20"/>
          <w:lang w:eastAsia="pl-PL"/>
        </w:rPr>
      </w:pPr>
      <w:r w:rsidRPr="005516B1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>do reprezentowania Wykonawcy</w:t>
      </w:r>
    </w:p>
    <w:p w14:paraId="5100B944" w14:textId="77777777" w:rsidR="001E0FC8" w:rsidRPr="00314DFE" w:rsidRDefault="001E0FC8" w:rsidP="007D2AF4">
      <w:pPr>
        <w:keepNext/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270CD528" w14:textId="2B71E8CD" w:rsidR="004925CD" w:rsidRDefault="004925CD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7CBFC961" w14:textId="77777777" w:rsidR="00762A62" w:rsidRDefault="00762A62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07CB00B4" w14:textId="77777777" w:rsidR="00762A62" w:rsidRDefault="00762A62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595D3400" w14:textId="77777777" w:rsidR="00762A62" w:rsidRDefault="00762A62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6E87A7E7" w14:textId="016D810F" w:rsidR="00727EBF" w:rsidRPr="00314DFE" w:rsidRDefault="00042038" w:rsidP="007D2AF4">
      <w:pPr>
        <w:spacing w:after="0" w:line="300" w:lineRule="auto"/>
        <w:outlineLvl w:val="2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  <w:b/>
          <w:bCs/>
          <w:sz w:val="24"/>
          <w:szCs w:val="26"/>
          <w:lang w:eastAsia="pl-PL"/>
        </w:rPr>
        <w:t xml:space="preserve">Załącznik Nr </w:t>
      </w:r>
      <w:r w:rsidR="00A31B3E" w:rsidRPr="00314DFE">
        <w:rPr>
          <w:rFonts w:asciiTheme="minorHAnsi" w:hAnsiTheme="minorHAnsi" w:cstheme="minorHAnsi"/>
          <w:b/>
          <w:bCs/>
          <w:sz w:val="24"/>
          <w:szCs w:val="26"/>
          <w:lang w:eastAsia="pl-PL"/>
        </w:rPr>
        <w:t xml:space="preserve">6 </w:t>
      </w:r>
      <w:r w:rsidRPr="00314DFE">
        <w:rPr>
          <w:rFonts w:asciiTheme="minorHAnsi" w:hAnsiTheme="minorHAnsi" w:cstheme="minorHAnsi"/>
          <w:b/>
          <w:bCs/>
          <w:sz w:val="24"/>
          <w:szCs w:val="26"/>
          <w:lang w:eastAsia="pl-PL"/>
        </w:rPr>
        <w:t>do SWZ – zobowiązanie innego podmiotu</w:t>
      </w:r>
    </w:p>
    <w:p w14:paraId="65413543" w14:textId="77777777" w:rsidR="00727EBF" w:rsidRPr="00314DFE" w:rsidRDefault="00727EBF" w:rsidP="007D2AF4">
      <w:pPr>
        <w:tabs>
          <w:tab w:val="left" w:pos="4860"/>
          <w:tab w:val="right" w:pos="9072"/>
        </w:tabs>
        <w:spacing w:after="0" w:line="300" w:lineRule="auto"/>
        <w:ind w:right="929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7B24833D" w14:textId="77777777" w:rsidR="005516B1" w:rsidRDefault="005516B1" w:rsidP="007D2AF4">
      <w:pPr>
        <w:spacing w:after="0" w:line="300" w:lineRule="auto"/>
        <w:jc w:val="both"/>
        <w:rPr>
          <w:rFonts w:asciiTheme="minorHAnsi" w:hAnsiTheme="minorHAnsi" w:cstheme="minorHAnsi"/>
          <w:sz w:val="20"/>
          <w:szCs w:val="20"/>
          <w:lang w:eastAsia="de-DE"/>
        </w:rPr>
      </w:pPr>
    </w:p>
    <w:p w14:paraId="11A53E5C" w14:textId="648C72FF" w:rsidR="00727EBF" w:rsidRPr="00314DFE" w:rsidRDefault="00042038" w:rsidP="007D2AF4">
      <w:pPr>
        <w:spacing w:after="0" w:line="300" w:lineRule="auto"/>
        <w:jc w:val="both"/>
        <w:rPr>
          <w:rFonts w:asciiTheme="minorHAnsi" w:hAnsiTheme="minorHAnsi" w:cstheme="minorHAnsi"/>
          <w:sz w:val="20"/>
          <w:szCs w:val="20"/>
          <w:lang w:eastAsia="de-DE"/>
        </w:rPr>
      </w:pPr>
      <w:r w:rsidRPr="00314DFE">
        <w:rPr>
          <w:rFonts w:asciiTheme="minorHAnsi" w:hAnsiTheme="minorHAnsi" w:cstheme="minorHAnsi"/>
          <w:sz w:val="20"/>
          <w:szCs w:val="20"/>
          <w:lang w:eastAsia="de-DE"/>
        </w:rPr>
        <w:t>…………………………………………………..</w:t>
      </w:r>
    </w:p>
    <w:p w14:paraId="0B55FBEF" w14:textId="77777777" w:rsidR="00727EBF" w:rsidRPr="005516B1" w:rsidRDefault="00042038" w:rsidP="007D2AF4">
      <w:pPr>
        <w:spacing w:after="0" w:line="300" w:lineRule="auto"/>
        <w:jc w:val="both"/>
        <w:rPr>
          <w:rFonts w:asciiTheme="minorHAnsi" w:hAnsiTheme="minorHAnsi" w:cstheme="minorHAnsi"/>
          <w:i/>
          <w:sz w:val="20"/>
          <w:szCs w:val="20"/>
          <w:lang w:eastAsia="de-DE"/>
        </w:rPr>
      </w:pPr>
      <w:r w:rsidRPr="005516B1">
        <w:rPr>
          <w:rFonts w:asciiTheme="minorHAnsi" w:hAnsiTheme="minorHAnsi" w:cstheme="minorHAnsi"/>
          <w:i/>
          <w:sz w:val="20"/>
          <w:szCs w:val="20"/>
          <w:lang w:eastAsia="de-DE"/>
        </w:rPr>
        <w:t>(pieczęć firmowa/imię i nazwisko)</w:t>
      </w:r>
    </w:p>
    <w:p w14:paraId="7CAEAF40" w14:textId="77777777" w:rsidR="00727EBF" w:rsidRPr="00314DFE" w:rsidRDefault="00727EBF" w:rsidP="007D2AF4">
      <w:pPr>
        <w:spacing w:after="0" w:line="300" w:lineRule="auto"/>
        <w:rPr>
          <w:rFonts w:asciiTheme="minorHAnsi" w:hAnsiTheme="minorHAnsi" w:cstheme="minorHAnsi"/>
          <w:b/>
          <w:sz w:val="20"/>
          <w:szCs w:val="20"/>
          <w:lang w:eastAsia="de-DE"/>
        </w:rPr>
      </w:pPr>
    </w:p>
    <w:p w14:paraId="548629A1" w14:textId="77777777" w:rsidR="00727EBF" w:rsidRPr="00314DFE" w:rsidRDefault="00042038" w:rsidP="007D2AF4">
      <w:pPr>
        <w:spacing w:after="0" w:line="300" w:lineRule="auto"/>
        <w:jc w:val="center"/>
        <w:rPr>
          <w:rFonts w:asciiTheme="minorHAnsi" w:hAnsiTheme="minorHAnsi" w:cstheme="minorHAnsi"/>
          <w:b/>
          <w:sz w:val="24"/>
          <w:szCs w:val="24"/>
          <w:lang w:eastAsia="de-DE"/>
        </w:rPr>
      </w:pPr>
      <w:r w:rsidRPr="00314DFE">
        <w:rPr>
          <w:rFonts w:asciiTheme="minorHAnsi" w:hAnsiTheme="minorHAnsi" w:cstheme="minorHAnsi"/>
          <w:b/>
          <w:sz w:val="24"/>
          <w:szCs w:val="24"/>
          <w:lang w:eastAsia="de-DE"/>
        </w:rPr>
        <w:lastRenderedPageBreak/>
        <w:t xml:space="preserve">ZOBOWIĄZANIE DO UDOSTĘPNIENIA NIEZBĘDNYCH </w:t>
      </w:r>
    </w:p>
    <w:p w14:paraId="39F7D73C" w14:textId="77777777" w:rsidR="00727EBF" w:rsidRPr="00314DFE" w:rsidRDefault="00042038" w:rsidP="007D2AF4">
      <w:pPr>
        <w:spacing w:after="0" w:line="300" w:lineRule="auto"/>
        <w:jc w:val="center"/>
        <w:rPr>
          <w:rFonts w:asciiTheme="minorHAnsi" w:hAnsiTheme="minorHAnsi" w:cstheme="minorHAnsi"/>
          <w:b/>
          <w:sz w:val="24"/>
          <w:szCs w:val="24"/>
          <w:lang w:eastAsia="de-DE"/>
        </w:rPr>
      </w:pPr>
      <w:r w:rsidRPr="00314DFE">
        <w:rPr>
          <w:rFonts w:asciiTheme="minorHAnsi" w:hAnsiTheme="minorHAnsi" w:cstheme="minorHAnsi"/>
          <w:b/>
          <w:sz w:val="24"/>
          <w:szCs w:val="24"/>
          <w:lang w:eastAsia="de-DE"/>
        </w:rPr>
        <w:t>ZASOBÓW INNYCH PODMIOTÓW</w:t>
      </w:r>
    </w:p>
    <w:p w14:paraId="7408F927" w14:textId="77777777" w:rsidR="00727EBF" w:rsidRPr="00314DFE" w:rsidRDefault="00042038" w:rsidP="007D2AF4">
      <w:pPr>
        <w:spacing w:after="0" w:line="300" w:lineRule="auto"/>
        <w:jc w:val="center"/>
        <w:rPr>
          <w:rFonts w:asciiTheme="minorHAnsi" w:hAnsiTheme="minorHAnsi" w:cstheme="minorHAnsi"/>
          <w:sz w:val="24"/>
          <w:szCs w:val="24"/>
          <w:lang w:eastAsia="de-DE"/>
        </w:rPr>
      </w:pPr>
      <w:r w:rsidRPr="00314DFE">
        <w:rPr>
          <w:rFonts w:asciiTheme="minorHAnsi" w:hAnsiTheme="minorHAnsi" w:cstheme="minorHAnsi"/>
          <w:b/>
          <w:sz w:val="24"/>
          <w:szCs w:val="24"/>
          <w:lang w:eastAsia="de-DE"/>
        </w:rPr>
        <w:t>NA OKRES KORZYSTANIA Z NICH PRZY WYKONYWANIU ZAMÓWIENIA</w:t>
      </w:r>
    </w:p>
    <w:p w14:paraId="174B3DA3" w14:textId="77777777" w:rsidR="00727EBF" w:rsidRPr="00314DFE" w:rsidRDefault="00727EBF" w:rsidP="007D2AF4">
      <w:pPr>
        <w:spacing w:after="0" w:line="300" w:lineRule="auto"/>
        <w:rPr>
          <w:rFonts w:asciiTheme="minorHAnsi" w:hAnsiTheme="minorHAnsi" w:cstheme="minorHAnsi"/>
          <w:sz w:val="26"/>
          <w:szCs w:val="20"/>
          <w:lang w:eastAsia="de-DE"/>
        </w:rPr>
      </w:pPr>
    </w:p>
    <w:p w14:paraId="3C88626B" w14:textId="2124C804" w:rsidR="00727EBF" w:rsidRPr="000A01B8" w:rsidRDefault="00042038" w:rsidP="007D2AF4">
      <w:pPr>
        <w:spacing w:after="0" w:line="300" w:lineRule="auto"/>
        <w:jc w:val="center"/>
        <w:rPr>
          <w:rFonts w:asciiTheme="minorHAnsi" w:hAnsiTheme="minorHAnsi" w:cstheme="minorHAnsi"/>
          <w:lang w:eastAsia="de-DE"/>
        </w:rPr>
      </w:pPr>
      <w:r w:rsidRPr="000A01B8">
        <w:rPr>
          <w:rFonts w:asciiTheme="minorHAnsi" w:hAnsiTheme="minorHAnsi" w:cstheme="minorHAnsi"/>
          <w:lang w:eastAsia="de-DE"/>
        </w:rPr>
        <w:t xml:space="preserve">W celu realizacji zadania, którego przedmiotem </w:t>
      </w:r>
      <w:r w:rsidR="005516B1">
        <w:rPr>
          <w:rFonts w:asciiTheme="minorHAnsi" w:hAnsiTheme="minorHAnsi" w:cstheme="minorHAnsi"/>
          <w:lang w:eastAsia="de-DE"/>
        </w:rPr>
        <w:t>jest</w:t>
      </w:r>
      <w:r w:rsidRPr="000A01B8">
        <w:rPr>
          <w:rFonts w:asciiTheme="minorHAnsi" w:hAnsiTheme="minorHAnsi" w:cstheme="minorHAnsi"/>
          <w:lang w:eastAsia="de-DE"/>
        </w:rPr>
        <w:t>:</w:t>
      </w:r>
    </w:p>
    <w:p w14:paraId="5734724B" w14:textId="77777777" w:rsidR="00727EBF" w:rsidRPr="00314DFE" w:rsidRDefault="00727EBF" w:rsidP="007D2AF4">
      <w:pPr>
        <w:spacing w:after="0" w:line="300" w:lineRule="auto"/>
        <w:rPr>
          <w:rFonts w:asciiTheme="minorHAnsi" w:hAnsiTheme="minorHAnsi" w:cstheme="minorHAnsi"/>
          <w:b/>
          <w:sz w:val="20"/>
          <w:szCs w:val="20"/>
          <w:lang w:eastAsia="de-DE"/>
        </w:rPr>
      </w:pPr>
    </w:p>
    <w:p w14:paraId="25885E00" w14:textId="168927C8" w:rsidR="000238B5" w:rsidRPr="00314DFE" w:rsidRDefault="000238B5" w:rsidP="007D2AF4">
      <w:pPr>
        <w:tabs>
          <w:tab w:val="left" w:pos="7200"/>
        </w:tabs>
        <w:spacing w:after="0" w:line="30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314DFE">
        <w:rPr>
          <w:rFonts w:asciiTheme="minorHAnsi" w:hAnsiTheme="minorHAnsi" w:cstheme="minorHAnsi"/>
          <w:b/>
          <w:sz w:val="28"/>
          <w:szCs w:val="28"/>
        </w:rPr>
        <w:t>„</w:t>
      </w:r>
      <w:r w:rsidR="002B723A">
        <w:rPr>
          <w:rFonts w:asciiTheme="minorHAnsi" w:hAnsiTheme="minorHAnsi" w:cstheme="minorHAnsi"/>
          <w:b/>
          <w:sz w:val="32"/>
          <w:szCs w:val="32"/>
        </w:rPr>
        <w:t>Zakup</w:t>
      </w:r>
      <w:r w:rsidR="002B723A" w:rsidRPr="00C35AFF">
        <w:rPr>
          <w:rFonts w:asciiTheme="minorHAnsi" w:hAnsiTheme="minorHAnsi" w:cstheme="minorHAnsi"/>
          <w:b/>
          <w:sz w:val="32"/>
          <w:szCs w:val="32"/>
        </w:rPr>
        <w:t xml:space="preserve"> samochodu </w:t>
      </w:r>
      <w:r w:rsidR="002B723A">
        <w:rPr>
          <w:rFonts w:asciiTheme="minorHAnsi" w:hAnsiTheme="minorHAnsi" w:cstheme="minorHAnsi"/>
          <w:b/>
          <w:sz w:val="32"/>
          <w:szCs w:val="32"/>
        </w:rPr>
        <w:t>dostawczego z przestrzenią pasażerską</w:t>
      </w:r>
      <w:r w:rsidR="002B723A" w:rsidRPr="00C35AFF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2B723A">
        <w:rPr>
          <w:rFonts w:asciiTheme="minorHAnsi" w:hAnsiTheme="minorHAnsi" w:cstheme="minorHAnsi"/>
          <w:b/>
          <w:sz w:val="32"/>
          <w:szCs w:val="32"/>
        </w:rPr>
        <w:br/>
      </w:r>
      <w:r w:rsidR="002B723A" w:rsidRPr="00C35AFF">
        <w:rPr>
          <w:rFonts w:asciiTheme="minorHAnsi" w:hAnsiTheme="minorHAnsi" w:cstheme="minorHAnsi"/>
          <w:b/>
          <w:sz w:val="32"/>
          <w:szCs w:val="32"/>
        </w:rPr>
        <w:t>dla Pałacu Młodzieży w Warszawie</w:t>
      </w:r>
      <w:r w:rsidRPr="00314DFE">
        <w:rPr>
          <w:rFonts w:asciiTheme="minorHAnsi" w:hAnsiTheme="minorHAnsi" w:cstheme="minorHAnsi"/>
          <w:b/>
          <w:bCs/>
          <w:sz w:val="28"/>
          <w:szCs w:val="28"/>
        </w:rPr>
        <w:t>”</w:t>
      </w:r>
    </w:p>
    <w:p w14:paraId="47AB56F8" w14:textId="77777777" w:rsidR="00727EBF" w:rsidRPr="00314DFE" w:rsidRDefault="00727EBF" w:rsidP="007D2AF4">
      <w:pPr>
        <w:tabs>
          <w:tab w:val="left" w:pos="7200"/>
        </w:tabs>
        <w:spacing w:after="0" w:line="30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13344EF9" w14:textId="77777777" w:rsidR="00727EBF" w:rsidRPr="000A01B8" w:rsidRDefault="00042038" w:rsidP="007D2AF4">
      <w:pPr>
        <w:spacing w:after="0" w:line="300" w:lineRule="auto"/>
        <w:jc w:val="center"/>
        <w:rPr>
          <w:rFonts w:asciiTheme="minorHAnsi" w:hAnsiTheme="minorHAnsi" w:cstheme="minorHAnsi"/>
          <w:lang w:eastAsia="de-DE"/>
        </w:rPr>
      </w:pPr>
      <w:r w:rsidRPr="000A01B8">
        <w:rPr>
          <w:rFonts w:asciiTheme="minorHAnsi" w:hAnsiTheme="minorHAnsi" w:cstheme="minorHAnsi"/>
          <w:lang w:eastAsia="de-DE"/>
        </w:rPr>
        <w:t>zobowiązuję/emy się do udostępnienia Wykonawcy następującego zasobu:</w:t>
      </w:r>
    </w:p>
    <w:p w14:paraId="58C668FE" w14:textId="77777777" w:rsidR="00727EBF" w:rsidRPr="000A01B8" w:rsidRDefault="00727EBF" w:rsidP="007D2AF4">
      <w:pPr>
        <w:spacing w:after="0" w:line="300" w:lineRule="auto"/>
        <w:rPr>
          <w:rFonts w:asciiTheme="minorHAnsi" w:hAnsiTheme="minorHAnsi" w:cstheme="minorHAnsi"/>
          <w:lang w:eastAsia="de-DE"/>
        </w:rPr>
      </w:pPr>
    </w:p>
    <w:p w14:paraId="4EB6BD80" w14:textId="77777777" w:rsidR="00727EBF" w:rsidRPr="000A01B8" w:rsidRDefault="00042038" w:rsidP="007D2AF4">
      <w:pPr>
        <w:spacing w:after="0" w:line="300" w:lineRule="auto"/>
        <w:ind w:hanging="278"/>
        <w:jc w:val="center"/>
        <w:rPr>
          <w:rFonts w:asciiTheme="minorHAnsi" w:hAnsiTheme="minorHAnsi" w:cstheme="minorHAnsi"/>
          <w:lang w:eastAsia="de-DE"/>
        </w:rPr>
      </w:pPr>
      <w:r w:rsidRPr="000A01B8">
        <w:rPr>
          <w:rFonts w:asciiTheme="minorHAnsi" w:hAnsiTheme="minorHAnsi" w:cstheme="minorHAnsi"/>
          <w:lang w:eastAsia="de-DE"/>
        </w:rPr>
        <w:t>……………………………………………………………………………………………………………</w:t>
      </w:r>
    </w:p>
    <w:p w14:paraId="5390C08C" w14:textId="77777777" w:rsidR="00727EBF" w:rsidRPr="000A01B8" w:rsidRDefault="00042038" w:rsidP="007D2AF4">
      <w:pPr>
        <w:spacing w:after="0" w:line="300" w:lineRule="auto"/>
        <w:ind w:hanging="278"/>
        <w:jc w:val="center"/>
        <w:rPr>
          <w:rFonts w:asciiTheme="minorHAnsi" w:hAnsiTheme="minorHAnsi" w:cstheme="minorHAnsi"/>
          <w:lang w:eastAsia="de-DE"/>
        </w:rPr>
      </w:pPr>
      <w:r w:rsidRPr="000A01B8">
        <w:rPr>
          <w:rFonts w:asciiTheme="minorHAnsi" w:hAnsiTheme="minorHAnsi" w:cstheme="minorHAnsi"/>
          <w:lang w:eastAsia="de-DE"/>
        </w:rPr>
        <w:t>……………………………………………………………………………………………………………</w:t>
      </w:r>
    </w:p>
    <w:p w14:paraId="7337AE05" w14:textId="77777777" w:rsidR="00727EBF" w:rsidRPr="000A01B8" w:rsidRDefault="00042038" w:rsidP="007D2AF4">
      <w:pPr>
        <w:spacing w:after="0" w:line="300" w:lineRule="auto"/>
        <w:jc w:val="both"/>
        <w:rPr>
          <w:rFonts w:asciiTheme="minorHAnsi" w:hAnsiTheme="minorHAnsi" w:cstheme="minorHAnsi"/>
          <w:lang w:eastAsia="de-DE"/>
        </w:rPr>
      </w:pPr>
      <w:r w:rsidRPr="000A01B8">
        <w:rPr>
          <w:rFonts w:asciiTheme="minorHAnsi" w:hAnsiTheme="minorHAnsi" w:cstheme="minorHAnsi"/>
          <w:lang w:eastAsia="de-DE"/>
        </w:rPr>
        <w:t xml:space="preserve">Oświadczamy, iż w przypadku zawarcia umowy między Zamawiającym a Wykonawcą w celu realizacji ww. zadania będziemy odpowiadać solidarnie z Wykonawcą za szkodę Zamawiającego niezależnie od tego, czy szkoda powstała wskutek nieudostępnienia ww. zasobów, i niezależnie od tego, czy za nieudostępnienie zasobów ponosimy winę. Tym samym godzimy się na takie rozszerzenie odpowiedzialności przewidzianej w art. </w:t>
      </w:r>
      <w:r w:rsidR="00A31B3E" w:rsidRPr="000A01B8">
        <w:rPr>
          <w:rFonts w:asciiTheme="minorHAnsi" w:hAnsiTheme="minorHAnsi" w:cstheme="minorHAnsi"/>
          <w:lang w:eastAsia="de-DE"/>
        </w:rPr>
        <w:t>120</w:t>
      </w:r>
      <w:r w:rsidRPr="000A01B8">
        <w:rPr>
          <w:rFonts w:asciiTheme="minorHAnsi" w:hAnsiTheme="minorHAnsi" w:cstheme="minorHAnsi"/>
          <w:lang w:eastAsia="de-DE"/>
        </w:rPr>
        <w:t xml:space="preserve"> </w:t>
      </w:r>
      <w:r w:rsidR="00A31B3E" w:rsidRPr="000A01B8">
        <w:rPr>
          <w:rFonts w:asciiTheme="minorHAnsi" w:hAnsiTheme="minorHAnsi" w:cstheme="minorHAnsi"/>
          <w:lang w:eastAsia="de-DE"/>
        </w:rPr>
        <w:t>ustawy z dnia 11 września 2019r. Prawo zamówień publicznych</w:t>
      </w:r>
      <w:r w:rsidRPr="000A01B8">
        <w:rPr>
          <w:rFonts w:asciiTheme="minorHAnsi" w:hAnsiTheme="minorHAnsi" w:cstheme="minorHAnsi"/>
          <w:lang w:eastAsia="de-DE"/>
        </w:rPr>
        <w:t>.</w:t>
      </w:r>
    </w:p>
    <w:p w14:paraId="3A1BFCFD" w14:textId="77777777" w:rsidR="00727EBF" w:rsidRPr="000A01B8" w:rsidRDefault="00727EBF" w:rsidP="007D2AF4">
      <w:pPr>
        <w:spacing w:after="0" w:line="300" w:lineRule="auto"/>
        <w:rPr>
          <w:rFonts w:asciiTheme="minorHAnsi" w:hAnsiTheme="minorHAnsi" w:cstheme="minorHAnsi"/>
          <w:lang w:eastAsia="de-DE"/>
        </w:rPr>
      </w:pPr>
    </w:p>
    <w:p w14:paraId="5EC54376" w14:textId="77777777" w:rsidR="00727EBF" w:rsidRPr="000A01B8" w:rsidRDefault="00042038" w:rsidP="007D2AF4">
      <w:pPr>
        <w:spacing w:after="0" w:line="300" w:lineRule="auto"/>
        <w:jc w:val="center"/>
        <w:rPr>
          <w:rFonts w:asciiTheme="minorHAnsi" w:hAnsiTheme="minorHAnsi" w:cstheme="minorHAnsi"/>
          <w:lang w:eastAsia="de-DE"/>
        </w:rPr>
      </w:pPr>
      <w:r w:rsidRPr="000A01B8">
        <w:rPr>
          <w:rFonts w:asciiTheme="minorHAnsi" w:hAnsiTheme="minorHAnsi" w:cstheme="minorHAnsi"/>
          <w:lang w:eastAsia="de-DE"/>
        </w:rPr>
        <w:t>opis udostępnianego zasobu:</w:t>
      </w:r>
    </w:p>
    <w:p w14:paraId="50B9DFA1" w14:textId="3968A9FD" w:rsidR="00727EBF" w:rsidRPr="000A01B8" w:rsidRDefault="00042038" w:rsidP="007D2AF4">
      <w:pPr>
        <w:spacing w:after="0" w:line="300" w:lineRule="auto"/>
        <w:jc w:val="both"/>
        <w:rPr>
          <w:rFonts w:asciiTheme="minorHAnsi" w:hAnsiTheme="minorHAnsi" w:cstheme="minorHAnsi"/>
          <w:lang w:eastAsia="de-DE"/>
        </w:rPr>
      </w:pPr>
      <w:r w:rsidRPr="000A01B8">
        <w:rPr>
          <w:rFonts w:asciiTheme="minorHAnsi" w:hAnsiTheme="minorHAnsi" w:cstheme="minorHAnsi"/>
          <w:lang w:eastAsia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516B1">
        <w:rPr>
          <w:rFonts w:asciiTheme="minorHAnsi" w:hAnsiTheme="minorHAnsi" w:cstheme="minorHAnsi"/>
          <w:lang w:eastAsia="de-DE"/>
        </w:rPr>
        <w:t>…………………………………………………………………………………………</w:t>
      </w:r>
    </w:p>
    <w:p w14:paraId="05C5148F" w14:textId="77777777" w:rsidR="00727EBF" w:rsidRPr="000A01B8" w:rsidRDefault="00727EBF" w:rsidP="007D2AF4">
      <w:pPr>
        <w:tabs>
          <w:tab w:val="left" w:leader="dot" w:pos="1622"/>
          <w:tab w:val="left" w:leader="dot" w:pos="3485"/>
        </w:tabs>
        <w:spacing w:after="0" w:line="300" w:lineRule="auto"/>
        <w:rPr>
          <w:rFonts w:asciiTheme="minorHAnsi" w:hAnsiTheme="minorHAnsi" w:cstheme="minorHAnsi"/>
          <w:lang w:eastAsia="de-DE"/>
        </w:rPr>
      </w:pPr>
    </w:p>
    <w:p w14:paraId="74B26918" w14:textId="08BA699F" w:rsidR="00727EBF" w:rsidRPr="000A01B8" w:rsidRDefault="00042038" w:rsidP="007D2AF4">
      <w:pPr>
        <w:tabs>
          <w:tab w:val="left" w:pos="900"/>
          <w:tab w:val="left" w:leader="dot" w:pos="1622"/>
          <w:tab w:val="left" w:leader="dot" w:pos="3485"/>
        </w:tabs>
        <w:spacing w:after="0" w:line="300" w:lineRule="auto"/>
        <w:rPr>
          <w:rFonts w:asciiTheme="minorHAnsi" w:hAnsiTheme="minorHAnsi" w:cstheme="minorHAnsi"/>
          <w:lang w:eastAsia="de-DE"/>
        </w:rPr>
      </w:pPr>
      <w:r w:rsidRPr="000A01B8">
        <w:rPr>
          <w:rFonts w:asciiTheme="minorHAnsi" w:hAnsiTheme="minorHAnsi" w:cstheme="minorHAnsi"/>
          <w:lang w:eastAsia="de-DE"/>
        </w:rPr>
        <w:t>…………</w:t>
      </w:r>
      <w:r w:rsidR="005516B1">
        <w:rPr>
          <w:rFonts w:asciiTheme="minorHAnsi" w:hAnsiTheme="minorHAnsi" w:cstheme="minorHAnsi"/>
          <w:lang w:eastAsia="de-DE"/>
        </w:rPr>
        <w:t>……………</w:t>
      </w:r>
      <w:r w:rsidRPr="000A01B8">
        <w:rPr>
          <w:rFonts w:asciiTheme="minorHAnsi" w:hAnsiTheme="minorHAnsi" w:cstheme="minorHAnsi"/>
          <w:lang w:eastAsia="de-DE"/>
        </w:rPr>
        <w:t>, dnia</w:t>
      </w:r>
      <w:r w:rsidRPr="000A01B8">
        <w:rPr>
          <w:rFonts w:asciiTheme="minorHAnsi" w:hAnsiTheme="minorHAnsi" w:cstheme="minorHAnsi"/>
          <w:lang w:eastAsia="de-DE"/>
        </w:rPr>
        <w:tab/>
      </w:r>
    </w:p>
    <w:p w14:paraId="4EBB2B8C" w14:textId="77777777" w:rsidR="005516B1" w:rsidRDefault="005516B1" w:rsidP="007D2AF4">
      <w:pPr>
        <w:spacing w:after="0" w:line="300" w:lineRule="auto"/>
        <w:ind w:left="5858" w:hanging="278"/>
        <w:jc w:val="both"/>
        <w:rPr>
          <w:rFonts w:asciiTheme="minorHAnsi" w:hAnsiTheme="minorHAnsi" w:cstheme="minorHAnsi"/>
          <w:lang w:eastAsia="de-DE"/>
        </w:rPr>
      </w:pPr>
    </w:p>
    <w:p w14:paraId="0FC5D567" w14:textId="77777777" w:rsidR="005516B1" w:rsidRDefault="005516B1" w:rsidP="007D2AF4">
      <w:pPr>
        <w:spacing w:after="0" w:line="300" w:lineRule="auto"/>
        <w:ind w:left="5858" w:hanging="278"/>
        <w:jc w:val="both"/>
        <w:rPr>
          <w:rFonts w:asciiTheme="minorHAnsi" w:hAnsiTheme="minorHAnsi" w:cstheme="minorHAnsi"/>
          <w:lang w:eastAsia="de-DE"/>
        </w:rPr>
      </w:pPr>
    </w:p>
    <w:p w14:paraId="7B76B1EE" w14:textId="7D826E13" w:rsidR="00727EBF" w:rsidRPr="000A01B8" w:rsidRDefault="00042038" w:rsidP="007D2AF4">
      <w:pPr>
        <w:spacing w:after="0" w:line="300" w:lineRule="auto"/>
        <w:ind w:left="5858" w:hanging="278"/>
        <w:jc w:val="both"/>
        <w:rPr>
          <w:rFonts w:asciiTheme="minorHAnsi" w:hAnsiTheme="minorHAnsi" w:cstheme="minorHAnsi"/>
          <w:lang w:eastAsia="de-DE"/>
        </w:rPr>
      </w:pPr>
      <w:r w:rsidRPr="000A01B8">
        <w:rPr>
          <w:rFonts w:asciiTheme="minorHAnsi" w:hAnsiTheme="minorHAnsi" w:cstheme="minorHAnsi"/>
          <w:lang w:eastAsia="de-DE"/>
        </w:rPr>
        <w:t>……………………………</w:t>
      </w:r>
      <w:r w:rsidR="005516B1">
        <w:rPr>
          <w:rFonts w:asciiTheme="minorHAnsi" w:hAnsiTheme="minorHAnsi" w:cstheme="minorHAnsi"/>
          <w:lang w:eastAsia="de-DE"/>
        </w:rPr>
        <w:t>………………</w:t>
      </w:r>
      <w:r w:rsidRPr="000A01B8">
        <w:rPr>
          <w:rFonts w:asciiTheme="minorHAnsi" w:hAnsiTheme="minorHAnsi" w:cstheme="minorHAnsi"/>
          <w:lang w:eastAsia="de-DE"/>
        </w:rPr>
        <w:t>……………</w:t>
      </w:r>
    </w:p>
    <w:p w14:paraId="1394ED2D" w14:textId="77777777" w:rsidR="00727EBF" w:rsidRPr="005516B1" w:rsidRDefault="00042038" w:rsidP="007D2AF4">
      <w:pPr>
        <w:spacing w:after="0" w:line="300" w:lineRule="auto"/>
        <w:ind w:left="5398"/>
        <w:jc w:val="center"/>
        <w:rPr>
          <w:rFonts w:asciiTheme="minorHAnsi" w:hAnsiTheme="minorHAnsi" w:cstheme="minorHAnsi"/>
          <w:i/>
          <w:sz w:val="20"/>
          <w:szCs w:val="20"/>
          <w:lang w:eastAsia="de-DE"/>
        </w:rPr>
      </w:pPr>
      <w:r w:rsidRPr="005516B1">
        <w:rPr>
          <w:rFonts w:asciiTheme="minorHAnsi" w:hAnsiTheme="minorHAnsi" w:cstheme="minorHAnsi"/>
          <w:i/>
          <w:sz w:val="20"/>
          <w:szCs w:val="20"/>
          <w:lang w:eastAsia="de-DE"/>
        </w:rPr>
        <w:t>pieczęć i podpis podmiotu zobowiązującego się do oddania Wykonawcy do dyspozycji niezbędnych zasobów</w:t>
      </w:r>
    </w:p>
    <w:p w14:paraId="535B989C" w14:textId="77777777" w:rsidR="00727EBF" w:rsidRPr="000A01B8" w:rsidRDefault="00727EBF" w:rsidP="007D2AF4">
      <w:pPr>
        <w:tabs>
          <w:tab w:val="left" w:pos="4860"/>
          <w:tab w:val="right" w:pos="9072"/>
        </w:tabs>
        <w:spacing w:after="0" w:line="300" w:lineRule="auto"/>
        <w:ind w:right="929"/>
        <w:rPr>
          <w:rFonts w:asciiTheme="minorHAnsi" w:hAnsiTheme="minorHAnsi" w:cstheme="minorHAnsi"/>
          <w:b/>
        </w:rPr>
      </w:pPr>
    </w:p>
    <w:p w14:paraId="5C721477" w14:textId="77777777" w:rsidR="001F34AB" w:rsidRDefault="001F34AB" w:rsidP="007D2AF4">
      <w:pPr>
        <w:tabs>
          <w:tab w:val="left" w:pos="7655"/>
          <w:tab w:val="left" w:pos="7797"/>
        </w:tabs>
        <w:spacing w:after="0" w:line="300" w:lineRule="auto"/>
        <w:ind w:right="929"/>
        <w:rPr>
          <w:rFonts w:asciiTheme="minorHAnsi" w:hAnsiTheme="minorHAnsi" w:cstheme="minorHAnsi"/>
          <w:b/>
          <w:sz w:val="24"/>
          <w:szCs w:val="24"/>
        </w:rPr>
      </w:pPr>
    </w:p>
    <w:p w14:paraId="7BFA7A86" w14:textId="3F91EE5C" w:rsidR="00727EBF" w:rsidRPr="00A97027" w:rsidRDefault="00042038" w:rsidP="007D2AF4">
      <w:pPr>
        <w:tabs>
          <w:tab w:val="left" w:pos="7655"/>
          <w:tab w:val="left" w:pos="7797"/>
        </w:tabs>
        <w:spacing w:after="0" w:line="300" w:lineRule="auto"/>
        <w:ind w:right="929"/>
        <w:rPr>
          <w:rFonts w:asciiTheme="minorHAnsi" w:hAnsiTheme="minorHAnsi" w:cstheme="minorHAnsi"/>
          <w:sz w:val="24"/>
          <w:szCs w:val="24"/>
        </w:rPr>
      </w:pPr>
      <w:r w:rsidRPr="00A97027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A31B3E" w:rsidRPr="00A97027">
        <w:rPr>
          <w:rFonts w:asciiTheme="minorHAnsi" w:hAnsiTheme="minorHAnsi" w:cstheme="minorHAnsi"/>
          <w:b/>
          <w:sz w:val="24"/>
          <w:szCs w:val="24"/>
        </w:rPr>
        <w:t xml:space="preserve">7 </w:t>
      </w:r>
      <w:r w:rsidRPr="00A97027">
        <w:rPr>
          <w:rFonts w:asciiTheme="minorHAnsi" w:hAnsiTheme="minorHAnsi" w:cstheme="minorHAnsi"/>
          <w:b/>
          <w:sz w:val="24"/>
          <w:szCs w:val="24"/>
        </w:rPr>
        <w:t>do SWZ – informacja dotycząca grup</w:t>
      </w:r>
      <w:r w:rsidR="0030649B" w:rsidRPr="00A97027">
        <w:rPr>
          <w:rFonts w:asciiTheme="minorHAnsi" w:hAnsiTheme="minorHAnsi" w:cstheme="minorHAnsi"/>
          <w:b/>
          <w:sz w:val="24"/>
          <w:szCs w:val="24"/>
        </w:rPr>
        <w:t xml:space="preserve">y </w:t>
      </w:r>
      <w:r w:rsidRPr="00A97027">
        <w:rPr>
          <w:rFonts w:asciiTheme="minorHAnsi" w:hAnsiTheme="minorHAnsi" w:cstheme="minorHAnsi"/>
          <w:b/>
          <w:sz w:val="24"/>
          <w:szCs w:val="24"/>
        </w:rPr>
        <w:t>kapitałowej</w:t>
      </w:r>
    </w:p>
    <w:p w14:paraId="533B6F6C" w14:textId="77777777" w:rsidR="00727EBF" w:rsidRPr="00314DFE" w:rsidRDefault="00727EBF" w:rsidP="007D2AF4">
      <w:pPr>
        <w:spacing w:after="0" w:line="300" w:lineRule="auto"/>
        <w:jc w:val="both"/>
        <w:rPr>
          <w:rFonts w:asciiTheme="minorHAnsi" w:hAnsiTheme="minorHAnsi" w:cstheme="minorHAnsi"/>
          <w:sz w:val="18"/>
          <w:szCs w:val="18"/>
          <w:lang w:eastAsia="de-DE"/>
        </w:rPr>
      </w:pPr>
    </w:p>
    <w:p w14:paraId="2A2E6F1B" w14:textId="77777777" w:rsidR="00727EBF" w:rsidRPr="00314DFE" w:rsidRDefault="00727EBF" w:rsidP="007D2AF4">
      <w:pPr>
        <w:spacing w:after="0" w:line="300" w:lineRule="auto"/>
        <w:jc w:val="both"/>
        <w:rPr>
          <w:rFonts w:asciiTheme="minorHAnsi" w:hAnsiTheme="minorHAnsi" w:cstheme="minorHAnsi"/>
          <w:sz w:val="18"/>
          <w:szCs w:val="18"/>
          <w:lang w:eastAsia="de-DE"/>
        </w:rPr>
      </w:pPr>
    </w:p>
    <w:p w14:paraId="526935BA" w14:textId="77777777" w:rsidR="00727EBF" w:rsidRPr="00314DFE" w:rsidRDefault="00042038" w:rsidP="007D2AF4">
      <w:pPr>
        <w:spacing w:after="0" w:line="300" w:lineRule="auto"/>
        <w:jc w:val="both"/>
        <w:rPr>
          <w:rFonts w:asciiTheme="minorHAnsi" w:hAnsiTheme="minorHAnsi" w:cstheme="minorHAnsi"/>
          <w:sz w:val="18"/>
          <w:szCs w:val="18"/>
          <w:lang w:eastAsia="de-DE"/>
        </w:rPr>
      </w:pPr>
      <w:bookmarkStart w:id="29" w:name="_Hlk106103966"/>
      <w:r w:rsidRPr="00314DFE">
        <w:rPr>
          <w:rFonts w:asciiTheme="minorHAnsi" w:hAnsiTheme="minorHAnsi" w:cstheme="minorHAnsi"/>
          <w:sz w:val="18"/>
          <w:szCs w:val="18"/>
          <w:lang w:eastAsia="de-DE"/>
        </w:rPr>
        <w:t>…………………………………………………..</w:t>
      </w:r>
    </w:p>
    <w:p w14:paraId="293EEF06" w14:textId="77777777" w:rsidR="00727EBF" w:rsidRPr="005516B1" w:rsidRDefault="00042038" w:rsidP="007D2AF4">
      <w:pPr>
        <w:spacing w:after="0" w:line="300" w:lineRule="auto"/>
        <w:jc w:val="both"/>
        <w:rPr>
          <w:rFonts w:asciiTheme="minorHAnsi" w:hAnsiTheme="minorHAnsi" w:cstheme="minorHAnsi"/>
          <w:i/>
          <w:sz w:val="20"/>
          <w:szCs w:val="20"/>
          <w:lang w:eastAsia="de-DE"/>
        </w:rPr>
      </w:pPr>
      <w:r w:rsidRPr="005516B1">
        <w:rPr>
          <w:rFonts w:asciiTheme="minorHAnsi" w:hAnsiTheme="minorHAnsi" w:cstheme="minorHAnsi"/>
          <w:i/>
          <w:sz w:val="20"/>
          <w:szCs w:val="20"/>
          <w:lang w:eastAsia="de-DE"/>
        </w:rPr>
        <w:t>(pieczęć firmowa/imię i nazwisko)</w:t>
      </w:r>
    </w:p>
    <w:bookmarkEnd w:id="29"/>
    <w:p w14:paraId="6E647379" w14:textId="77777777" w:rsidR="00727EBF" w:rsidRPr="005516B1" w:rsidRDefault="00727EBF" w:rsidP="007D2AF4">
      <w:pPr>
        <w:spacing w:after="0" w:line="300" w:lineRule="auto"/>
        <w:rPr>
          <w:rFonts w:asciiTheme="minorHAnsi" w:hAnsiTheme="minorHAnsi" w:cstheme="minorHAnsi"/>
          <w:b/>
          <w:sz w:val="24"/>
          <w:szCs w:val="24"/>
          <w:lang w:eastAsia="de-DE"/>
        </w:rPr>
      </w:pPr>
    </w:p>
    <w:p w14:paraId="1EAECEF0" w14:textId="32D05090" w:rsidR="00727EBF" w:rsidRPr="005516B1" w:rsidRDefault="00042038" w:rsidP="007D2AF4">
      <w:pPr>
        <w:spacing w:after="0" w:line="30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516B1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Oświadczenie o przynależności lub braku przynależności do tej samej grupy kapitałowej, </w:t>
      </w:r>
      <w:r w:rsidR="00FD65A8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5516B1">
        <w:rPr>
          <w:rFonts w:asciiTheme="minorHAnsi" w:hAnsiTheme="minorHAnsi" w:cstheme="minorHAnsi"/>
          <w:b/>
          <w:bCs/>
          <w:sz w:val="24"/>
          <w:szCs w:val="24"/>
        </w:rPr>
        <w:t xml:space="preserve">o której mowa w </w:t>
      </w:r>
      <w:r w:rsidRPr="005516B1">
        <w:rPr>
          <w:rFonts w:asciiTheme="minorHAnsi" w:hAnsiTheme="minorHAnsi" w:cstheme="minorHAnsi"/>
          <w:b/>
          <w:sz w:val="24"/>
          <w:szCs w:val="24"/>
        </w:rPr>
        <w:t xml:space="preserve">art. </w:t>
      </w:r>
      <w:r w:rsidR="00A31B3E" w:rsidRPr="005516B1">
        <w:rPr>
          <w:rFonts w:asciiTheme="minorHAnsi" w:hAnsiTheme="minorHAnsi" w:cstheme="minorHAnsi"/>
          <w:b/>
          <w:sz w:val="24"/>
          <w:szCs w:val="24"/>
        </w:rPr>
        <w:t>108</w:t>
      </w:r>
      <w:r w:rsidRPr="005516B1">
        <w:rPr>
          <w:rFonts w:asciiTheme="minorHAnsi" w:hAnsiTheme="minorHAnsi" w:cstheme="minorHAnsi"/>
          <w:sz w:val="24"/>
          <w:szCs w:val="24"/>
        </w:rPr>
        <w:t xml:space="preserve"> </w:t>
      </w:r>
      <w:r w:rsidRPr="005516B1">
        <w:rPr>
          <w:rFonts w:asciiTheme="minorHAnsi" w:hAnsiTheme="minorHAnsi" w:cstheme="minorHAnsi"/>
          <w:b/>
          <w:bCs/>
          <w:sz w:val="24"/>
          <w:szCs w:val="24"/>
        </w:rPr>
        <w:t xml:space="preserve">ust. 1 pkt </w:t>
      </w:r>
      <w:r w:rsidR="00A31B3E" w:rsidRPr="005516B1">
        <w:rPr>
          <w:rFonts w:asciiTheme="minorHAnsi" w:hAnsiTheme="minorHAnsi" w:cstheme="minorHAnsi"/>
          <w:b/>
          <w:bCs/>
          <w:sz w:val="24"/>
          <w:szCs w:val="24"/>
        </w:rPr>
        <w:t>5 i 6</w:t>
      </w:r>
      <w:r w:rsidR="00A31B3E" w:rsidRPr="005516B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31B3E" w:rsidRPr="005516B1">
        <w:rPr>
          <w:rFonts w:asciiTheme="minorHAnsi" w:hAnsiTheme="minorHAnsi" w:cstheme="minorHAnsi"/>
          <w:b/>
          <w:bCs/>
          <w:sz w:val="24"/>
          <w:szCs w:val="24"/>
        </w:rPr>
        <w:t xml:space="preserve">ustawy z dnia 11 września 2019r. </w:t>
      </w:r>
      <w:r w:rsidR="00310E70" w:rsidRPr="005516B1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A31B3E" w:rsidRPr="005516B1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Prawo zamówień publicznych</w:t>
      </w:r>
      <w:r w:rsidRPr="005516B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334588E8" w14:textId="77777777" w:rsidR="00727EBF" w:rsidRPr="00314DFE" w:rsidRDefault="00727EBF" w:rsidP="007D2AF4">
      <w:pPr>
        <w:spacing w:after="0" w:line="300" w:lineRule="auto"/>
        <w:rPr>
          <w:rFonts w:asciiTheme="minorHAnsi" w:hAnsiTheme="minorHAnsi" w:cstheme="minorHAnsi"/>
          <w:b/>
          <w:sz w:val="26"/>
          <w:szCs w:val="20"/>
          <w:lang w:eastAsia="de-DE"/>
        </w:rPr>
      </w:pPr>
    </w:p>
    <w:p w14:paraId="0DA1FD35" w14:textId="7E6E17DB" w:rsidR="00727EBF" w:rsidRPr="000A01B8" w:rsidRDefault="00042038" w:rsidP="007D2AF4">
      <w:pPr>
        <w:spacing w:after="0" w:line="300" w:lineRule="auto"/>
        <w:jc w:val="both"/>
        <w:rPr>
          <w:rFonts w:asciiTheme="minorHAnsi" w:hAnsiTheme="minorHAnsi" w:cstheme="minorHAnsi"/>
        </w:rPr>
      </w:pPr>
      <w:r w:rsidRPr="000A01B8">
        <w:rPr>
          <w:rFonts w:asciiTheme="minorHAnsi" w:hAnsiTheme="minorHAnsi" w:cstheme="minorHAnsi"/>
        </w:rPr>
        <w:t>Przystępując do postępowania o udzielenie zamówienia publicznego</w:t>
      </w:r>
      <w:r w:rsidR="00BB3BFA" w:rsidRPr="000A01B8">
        <w:rPr>
          <w:rFonts w:asciiTheme="minorHAnsi" w:hAnsiTheme="minorHAnsi" w:cstheme="minorHAnsi"/>
        </w:rPr>
        <w:t>,</w:t>
      </w:r>
      <w:r w:rsidRPr="000A01B8">
        <w:rPr>
          <w:rFonts w:asciiTheme="minorHAnsi" w:hAnsiTheme="minorHAnsi" w:cstheme="minorHAnsi"/>
        </w:rPr>
        <w:t xml:space="preserve"> którego przedmiotem </w:t>
      </w:r>
      <w:r w:rsidR="005516B1">
        <w:rPr>
          <w:rFonts w:asciiTheme="minorHAnsi" w:hAnsiTheme="minorHAnsi" w:cstheme="minorHAnsi"/>
        </w:rPr>
        <w:t>jest</w:t>
      </w:r>
      <w:r w:rsidRPr="000A01B8">
        <w:rPr>
          <w:rFonts w:asciiTheme="minorHAnsi" w:hAnsiTheme="minorHAnsi" w:cstheme="minorHAnsi"/>
        </w:rPr>
        <w:t>:</w:t>
      </w:r>
    </w:p>
    <w:p w14:paraId="1A7B9453" w14:textId="77777777" w:rsidR="00727EBF" w:rsidRPr="00314DFE" w:rsidRDefault="00727EBF" w:rsidP="007D2AF4">
      <w:pPr>
        <w:tabs>
          <w:tab w:val="left" w:pos="7200"/>
        </w:tabs>
        <w:spacing w:after="0" w:line="30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0D5A550B" w14:textId="70BA0736" w:rsidR="000238B5" w:rsidRPr="00314DFE" w:rsidRDefault="000238B5" w:rsidP="007D2AF4">
      <w:pPr>
        <w:tabs>
          <w:tab w:val="left" w:pos="7200"/>
        </w:tabs>
        <w:spacing w:after="0" w:line="30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314DFE">
        <w:rPr>
          <w:rFonts w:asciiTheme="minorHAnsi" w:hAnsiTheme="minorHAnsi" w:cstheme="minorHAnsi"/>
          <w:b/>
          <w:sz w:val="28"/>
          <w:szCs w:val="28"/>
        </w:rPr>
        <w:t>„</w:t>
      </w:r>
      <w:r w:rsidR="002B723A">
        <w:rPr>
          <w:rFonts w:asciiTheme="minorHAnsi" w:hAnsiTheme="minorHAnsi" w:cstheme="minorHAnsi"/>
          <w:b/>
          <w:sz w:val="32"/>
          <w:szCs w:val="32"/>
        </w:rPr>
        <w:t>Zakup</w:t>
      </w:r>
      <w:r w:rsidR="002B723A" w:rsidRPr="00C35AFF">
        <w:rPr>
          <w:rFonts w:asciiTheme="minorHAnsi" w:hAnsiTheme="minorHAnsi" w:cstheme="minorHAnsi"/>
          <w:b/>
          <w:sz w:val="32"/>
          <w:szCs w:val="32"/>
        </w:rPr>
        <w:t xml:space="preserve"> samochodu </w:t>
      </w:r>
      <w:r w:rsidR="002B723A">
        <w:rPr>
          <w:rFonts w:asciiTheme="minorHAnsi" w:hAnsiTheme="minorHAnsi" w:cstheme="minorHAnsi"/>
          <w:b/>
          <w:sz w:val="32"/>
          <w:szCs w:val="32"/>
        </w:rPr>
        <w:t>dostawczego z przestrzenią pasażerską</w:t>
      </w:r>
      <w:r w:rsidR="002B723A" w:rsidRPr="00C35AFF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2B723A">
        <w:rPr>
          <w:rFonts w:asciiTheme="minorHAnsi" w:hAnsiTheme="minorHAnsi" w:cstheme="minorHAnsi"/>
          <w:b/>
          <w:sz w:val="32"/>
          <w:szCs w:val="32"/>
        </w:rPr>
        <w:br/>
      </w:r>
      <w:r w:rsidR="002B723A" w:rsidRPr="00C35AFF">
        <w:rPr>
          <w:rFonts w:asciiTheme="minorHAnsi" w:hAnsiTheme="minorHAnsi" w:cstheme="minorHAnsi"/>
          <w:b/>
          <w:sz w:val="32"/>
          <w:szCs w:val="32"/>
        </w:rPr>
        <w:t>dla Pałacu Młodzieży w Warszawie</w:t>
      </w:r>
      <w:r w:rsidRPr="00314DFE">
        <w:rPr>
          <w:rFonts w:asciiTheme="minorHAnsi" w:hAnsiTheme="minorHAnsi" w:cstheme="minorHAnsi"/>
          <w:b/>
          <w:bCs/>
          <w:sz w:val="28"/>
          <w:szCs w:val="28"/>
        </w:rPr>
        <w:t>”</w:t>
      </w:r>
    </w:p>
    <w:p w14:paraId="26334A14" w14:textId="77777777" w:rsidR="00727EBF" w:rsidRPr="00314DFE" w:rsidRDefault="00727EBF" w:rsidP="007D2AF4">
      <w:pPr>
        <w:tabs>
          <w:tab w:val="left" w:pos="7200"/>
        </w:tabs>
        <w:spacing w:after="0" w:line="300" w:lineRule="auto"/>
        <w:rPr>
          <w:rFonts w:asciiTheme="minorHAnsi" w:hAnsiTheme="minorHAnsi" w:cstheme="minorHAnsi"/>
          <w:b/>
          <w:u w:val="single"/>
        </w:rPr>
      </w:pPr>
    </w:p>
    <w:p w14:paraId="18ADAA19" w14:textId="77777777" w:rsidR="00727EBF" w:rsidRPr="000A01B8" w:rsidRDefault="00042038" w:rsidP="007D2AF4">
      <w:pPr>
        <w:spacing w:after="0" w:line="300" w:lineRule="auto"/>
        <w:jc w:val="both"/>
        <w:rPr>
          <w:rFonts w:asciiTheme="minorHAnsi" w:hAnsiTheme="minorHAnsi" w:cstheme="minorHAnsi"/>
          <w:lang w:eastAsia="de-DE"/>
        </w:rPr>
      </w:pPr>
      <w:r w:rsidRPr="000A01B8">
        <w:rPr>
          <w:rFonts w:asciiTheme="minorHAnsi" w:hAnsiTheme="minorHAnsi" w:cstheme="minorHAnsi"/>
          <w:lang w:eastAsia="de-DE"/>
        </w:rPr>
        <w:t>informuję, iż:</w:t>
      </w:r>
    </w:p>
    <w:p w14:paraId="596349D6" w14:textId="77777777" w:rsidR="00727EBF" w:rsidRPr="000A01B8" w:rsidRDefault="00042038" w:rsidP="00247B53">
      <w:pPr>
        <w:numPr>
          <w:ilvl w:val="3"/>
          <w:numId w:val="7"/>
        </w:numPr>
        <w:tabs>
          <w:tab w:val="left" w:pos="993"/>
        </w:tabs>
        <w:spacing w:after="0" w:line="300" w:lineRule="auto"/>
        <w:ind w:left="993" w:hanging="567"/>
        <w:jc w:val="both"/>
        <w:rPr>
          <w:rFonts w:asciiTheme="minorHAnsi" w:hAnsiTheme="minorHAnsi" w:cstheme="minorHAnsi"/>
          <w:lang w:eastAsia="de-DE"/>
        </w:rPr>
      </w:pPr>
      <w:r w:rsidRPr="000A01B8">
        <w:rPr>
          <w:rFonts w:asciiTheme="minorHAnsi" w:hAnsiTheme="minorHAnsi" w:cstheme="minorHAnsi"/>
          <w:lang w:eastAsia="de-DE"/>
        </w:rPr>
        <w:t xml:space="preserve">*należę/należymy do tej samej grupy kapitałowej w rozumieniu ustawy z dnia 16 lutego 2007r. o ochronie konkurencji i konsumentów (Dz. U. 50. poz. 331 </w:t>
      </w:r>
      <w:r w:rsidR="00BB3BFA" w:rsidRPr="000A01B8">
        <w:rPr>
          <w:rFonts w:asciiTheme="minorHAnsi" w:hAnsiTheme="minorHAnsi" w:cstheme="minorHAnsi"/>
          <w:lang w:eastAsia="de-DE"/>
        </w:rPr>
        <w:t xml:space="preserve">z </w:t>
      </w:r>
      <w:r w:rsidRPr="000A01B8">
        <w:rPr>
          <w:rFonts w:asciiTheme="minorHAnsi" w:hAnsiTheme="minorHAnsi" w:cstheme="minorHAnsi"/>
          <w:lang w:eastAsia="de-DE"/>
        </w:rPr>
        <w:t xml:space="preserve">późn. </w:t>
      </w:r>
      <w:r w:rsidR="00BB3BFA" w:rsidRPr="000A01B8">
        <w:rPr>
          <w:rFonts w:asciiTheme="minorHAnsi" w:hAnsiTheme="minorHAnsi" w:cstheme="minorHAnsi"/>
          <w:lang w:eastAsia="de-DE"/>
        </w:rPr>
        <w:t>zm.</w:t>
      </w:r>
      <w:r w:rsidRPr="000A01B8">
        <w:rPr>
          <w:rFonts w:asciiTheme="minorHAnsi" w:hAnsiTheme="minorHAnsi" w:cstheme="minorHAnsi"/>
          <w:lang w:eastAsia="de-DE"/>
        </w:rPr>
        <w:t>) co następujące podmioty:</w:t>
      </w:r>
    </w:p>
    <w:p w14:paraId="1A54DD1A" w14:textId="2AAC9DC9" w:rsidR="00727EBF" w:rsidRPr="000A01B8" w:rsidRDefault="00042038" w:rsidP="007D2AF4">
      <w:pPr>
        <w:spacing w:after="0" w:line="300" w:lineRule="auto"/>
        <w:ind w:left="993"/>
        <w:jc w:val="both"/>
        <w:rPr>
          <w:rFonts w:asciiTheme="minorHAnsi" w:hAnsiTheme="minorHAnsi" w:cstheme="minorHAnsi"/>
          <w:lang w:eastAsia="de-DE"/>
        </w:rPr>
      </w:pPr>
      <w:r w:rsidRPr="000A01B8">
        <w:rPr>
          <w:rFonts w:asciiTheme="minorHAnsi" w:hAnsiTheme="minorHAnsi" w:cstheme="minorHAnsi"/>
          <w:lang w:eastAsia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B2F3FB" w14:textId="77777777" w:rsidR="00727EBF" w:rsidRPr="000A01B8" w:rsidRDefault="00042038" w:rsidP="00247B53">
      <w:pPr>
        <w:numPr>
          <w:ilvl w:val="3"/>
          <w:numId w:val="7"/>
        </w:numPr>
        <w:tabs>
          <w:tab w:val="clear" w:pos="2520"/>
          <w:tab w:val="left" w:pos="851"/>
        </w:tabs>
        <w:spacing w:after="0" w:line="300" w:lineRule="auto"/>
        <w:ind w:left="1134" w:hanging="708"/>
        <w:jc w:val="both"/>
        <w:rPr>
          <w:rFonts w:asciiTheme="minorHAnsi" w:hAnsiTheme="minorHAnsi" w:cstheme="minorHAnsi"/>
          <w:lang w:eastAsia="de-DE"/>
        </w:rPr>
      </w:pPr>
      <w:r w:rsidRPr="000A01B8">
        <w:rPr>
          <w:rFonts w:asciiTheme="minorHAnsi" w:hAnsiTheme="minorHAnsi" w:cstheme="minorHAnsi"/>
          <w:lang w:eastAsia="de-DE"/>
        </w:rPr>
        <w:t>*nie należę/nie należymy do grupy kapitałowej</w:t>
      </w:r>
    </w:p>
    <w:p w14:paraId="2046AD3E" w14:textId="77777777" w:rsidR="00727EBF" w:rsidRPr="000A01B8" w:rsidRDefault="00727EBF" w:rsidP="007D2AF4">
      <w:pPr>
        <w:spacing w:after="0" w:line="300" w:lineRule="auto"/>
        <w:jc w:val="both"/>
        <w:rPr>
          <w:rFonts w:asciiTheme="minorHAnsi" w:hAnsiTheme="minorHAnsi" w:cstheme="minorHAnsi"/>
          <w:lang w:eastAsia="de-DE"/>
        </w:rPr>
      </w:pPr>
    </w:p>
    <w:p w14:paraId="5270DAD2" w14:textId="77777777" w:rsidR="00727EBF" w:rsidRPr="000A01B8" w:rsidRDefault="00727EBF" w:rsidP="007D2AF4">
      <w:pPr>
        <w:spacing w:after="0" w:line="300" w:lineRule="auto"/>
        <w:ind w:left="1066"/>
        <w:jc w:val="both"/>
        <w:rPr>
          <w:rFonts w:asciiTheme="minorHAnsi" w:hAnsiTheme="minorHAnsi" w:cstheme="minorHAnsi"/>
          <w:lang w:eastAsia="de-DE"/>
        </w:rPr>
      </w:pPr>
    </w:p>
    <w:p w14:paraId="58711BC3" w14:textId="77777777" w:rsidR="007B2BAB" w:rsidRPr="000A01B8" w:rsidRDefault="007B2BAB" w:rsidP="007D2AF4">
      <w:pPr>
        <w:tabs>
          <w:tab w:val="left" w:leader="dot" w:pos="1622"/>
          <w:tab w:val="left" w:leader="dot" w:pos="3485"/>
        </w:tabs>
        <w:spacing w:after="0" w:line="300" w:lineRule="auto"/>
        <w:rPr>
          <w:rFonts w:asciiTheme="minorHAnsi" w:hAnsiTheme="minorHAnsi" w:cstheme="minorHAnsi"/>
          <w:lang w:eastAsia="de-DE"/>
        </w:rPr>
      </w:pPr>
    </w:p>
    <w:p w14:paraId="4B9713D0" w14:textId="77777777" w:rsidR="007B2BAB" w:rsidRPr="000A01B8" w:rsidRDefault="007B2BAB" w:rsidP="007D2AF4">
      <w:pPr>
        <w:tabs>
          <w:tab w:val="left" w:leader="dot" w:pos="1622"/>
          <w:tab w:val="left" w:leader="dot" w:pos="3485"/>
        </w:tabs>
        <w:spacing w:after="0" w:line="300" w:lineRule="auto"/>
        <w:rPr>
          <w:rFonts w:asciiTheme="minorHAnsi" w:hAnsiTheme="minorHAnsi" w:cstheme="minorHAnsi"/>
          <w:lang w:eastAsia="de-DE"/>
        </w:rPr>
      </w:pPr>
    </w:p>
    <w:p w14:paraId="14AFA05E" w14:textId="77777777" w:rsidR="007B2BAB" w:rsidRPr="000A01B8" w:rsidRDefault="007B2BAB" w:rsidP="007D2AF4">
      <w:pPr>
        <w:tabs>
          <w:tab w:val="left" w:leader="dot" w:pos="1622"/>
          <w:tab w:val="left" w:leader="dot" w:pos="3485"/>
        </w:tabs>
        <w:spacing w:after="0" w:line="300" w:lineRule="auto"/>
        <w:rPr>
          <w:rFonts w:asciiTheme="minorHAnsi" w:hAnsiTheme="minorHAnsi" w:cstheme="minorHAnsi"/>
          <w:lang w:eastAsia="de-DE"/>
        </w:rPr>
      </w:pPr>
    </w:p>
    <w:p w14:paraId="4E878613" w14:textId="3DEBA898" w:rsidR="00727EBF" w:rsidRPr="000A01B8" w:rsidRDefault="00042038" w:rsidP="007D2AF4">
      <w:pPr>
        <w:tabs>
          <w:tab w:val="left" w:leader="dot" w:pos="1622"/>
          <w:tab w:val="left" w:leader="dot" w:pos="3485"/>
        </w:tabs>
        <w:spacing w:after="0" w:line="300" w:lineRule="auto"/>
        <w:rPr>
          <w:rFonts w:asciiTheme="minorHAnsi" w:hAnsiTheme="minorHAnsi" w:cstheme="minorHAnsi"/>
          <w:lang w:eastAsia="de-DE"/>
        </w:rPr>
      </w:pPr>
      <w:bookmarkStart w:id="30" w:name="_Hlk106104208"/>
      <w:r w:rsidRPr="000A01B8">
        <w:rPr>
          <w:rFonts w:asciiTheme="minorHAnsi" w:hAnsiTheme="minorHAnsi" w:cstheme="minorHAnsi"/>
          <w:lang w:eastAsia="de-DE"/>
        </w:rPr>
        <w:tab/>
        <w:t>, dnia</w:t>
      </w:r>
      <w:r w:rsidRPr="000A01B8">
        <w:rPr>
          <w:rFonts w:asciiTheme="minorHAnsi" w:hAnsiTheme="minorHAnsi" w:cstheme="minorHAnsi"/>
          <w:lang w:eastAsia="de-DE"/>
        </w:rPr>
        <w:tab/>
      </w:r>
    </w:p>
    <w:bookmarkEnd w:id="30"/>
    <w:p w14:paraId="402F744C" w14:textId="77777777" w:rsidR="00727EBF" w:rsidRPr="000A01B8" w:rsidRDefault="00727EBF" w:rsidP="007D2AF4">
      <w:pPr>
        <w:spacing w:after="0" w:line="300" w:lineRule="auto"/>
        <w:ind w:left="6024" w:hanging="278"/>
        <w:jc w:val="both"/>
        <w:rPr>
          <w:rFonts w:asciiTheme="minorHAnsi" w:hAnsiTheme="minorHAnsi" w:cstheme="minorHAnsi"/>
          <w:lang w:eastAsia="de-DE"/>
        </w:rPr>
      </w:pPr>
    </w:p>
    <w:p w14:paraId="778D68F0" w14:textId="77777777" w:rsidR="00727EBF" w:rsidRPr="000A01B8" w:rsidRDefault="00042038" w:rsidP="007D2AF4">
      <w:pPr>
        <w:spacing w:after="0" w:line="300" w:lineRule="auto"/>
        <w:ind w:left="5316" w:firstLine="348"/>
        <w:rPr>
          <w:rFonts w:asciiTheme="minorHAnsi" w:hAnsiTheme="minorHAnsi" w:cstheme="minorHAnsi"/>
          <w:color w:val="000000"/>
        </w:rPr>
      </w:pPr>
      <w:bookmarkStart w:id="31" w:name="_Hlk106104220"/>
      <w:r w:rsidRPr="000A01B8">
        <w:rPr>
          <w:rFonts w:asciiTheme="minorHAnsi" w:hAnsiTheme="minorHAnsi" w:cstheme="minorHAnsi"/>
          <w:color w:val="000000"/>
        </w:rPr>
        <w:t>………..…………………………………</w:t>
      </w:r>
    </w:p>
    <w:p w14:paraId="06FFBD85" w14:textId="77777777" w:rsidR="00727EBF" w:rsidRPr="007852A6" w:rsidRDefault="009D534D" w:rsidP="007D2AF4">
      <w:pPr>
        <w:spacing w:after="0" w:line="300" w:lineRule="auto"/>
        <w:ind w:left="3540"/>
        <w:rPr>
          <w:rFonts w:asciiTheme="minorHAnsi" w:hAnsiTheme="minorHAnsi" w:cstheme="minorHAnsi"/>
          <w:i/>
          <w:iCs/>
          <w:sz w:val="20"/>
          <w:szCs w:val="20"/>
        </w:rPr>
      </w:pPr>
      <w:r w:rsidRPr="000A01B8">
        <w:rPr>
          <w:rFonts w:asciiTheme="minorHAnsi" w:hAnsiTheme="minorHAnsi" w:cstheme="minorHAnsi"/>
          <w:color w:val="000000"/>
        </w:rPr>
        <w:tab/>
      </w:r>
      <w:r w:rsidRPr="000A01B8">
        <w:rPr>
          <w:rFonts w:asciiTheme="minorHAnsi" w:hAnsiTheme="minorHAnsi" w:cstheme="minorHAnsi"/>
          <w:color w:val="000000"/>
        </w:rPr>
        <w:tab/>
      </w:r>
      <w:r w:rsidRPr="000A01B8">
        <w:rPr>
          <w:rFonts w:asciiTheme="minorHAnsi" w:hAnsiTheme="minorHAnsi" w:cstheme="minorHAnsi"/>
          <w:color w:val="000000"/>
        </w:rPr>
        <w:tab/>
      </w:r>
      <w:r w:rsidR="00042038" w:rsidRPr="007852A6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czytelne imię i nazwisko i </w:t>
      </w:r>
      <w:r w:rsidR="00042038" w:rsidRPr="007852A6">
        <w:rPr>
          <w:rFonts w:asciiTheme="minorHAnsi" w:hAnsiTheme="minorHAnsi" w:cstheme="minorHAnsi"/>
          <w:i/>
          <w:iCs/>
          <w:sz w:val="20"/>
          <w:szCs w:val="20"/>
        </w:rPr>
        <w:t xml:space="preserve">podpis </w:t>
      </w:r>
    </w:p>
    <w:p w14:paraId="1C165463" w14:textId="77777777" w:rsidR="00727EBF" w:rsidRPr="007852A6" w:rsidRDefault="00042038" w:rsidP="007D2AF4">
      <w:pPr>
        <w:spacing w:after="0" w:line="300" w:lineRule="auto"/>
        <w:ind w:left="4956" w:firstLine="708"/>
        <w:rPr>
          <w:rFonts w:asciiTheme="minorHAnsi" w:hAnsiTheme="minorHAnsi" w:cstheme="minorHAnsi"/>
          <w:i/>
          <w:iCs/>
          <w:sz w:val="20"/>
          <w:szCs w:val="20"/>
        </w:rPr>
      </w:pPr>
      <w:r w:rsidRPr="007852A6">
        <w:rPr>
          <w:rFonts w:asciiTheme="minorHAnsi" w:hAnsiTheme="minorHAnsi" w:cstheme="minorHAnsi"/>
          <w:i/>
          <w:iCs/>
          <w:sz w:val="20"/>
          <w:szCs w:val="20"/>
        </w:rPr>
        <w:t xml:space="preserve">osoby(osób) uprawnionej(-ych) </w:t>
      </w:r>
    </w:p>
    <w:p w14:paraId="1FB00EDE" w14:textId="77777777" w:rsidR="00727EBF" w:rsidRPr="007852A6" w:rsidRDefault="00042038" w:rsidP="007D2AF4">
      <w:pPr>
        <w:spacing w:after="0" w:line="300" w:lineRule="auto"/>
        <w:ind w:left="4956" w:firstLine="708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7852A6">
        <w:rPr>
          <w:rFonts w:asciiTheme="minorHAnsi" w:hAnsiTheme="minorHAnsi" w:cstheme="minorHAnsi"/>
          <w:i/>
          <w:iCs/>
          <w:sz w:val="20"/>
          <w:szCs w:val="20"/>
        </w:rPr>
        <w:t>do reprezentowania Wykonawcy</w:t>
      </w:r>
      <w:bookmarkEnd w:id="31"/>
    </w:p>
    <w:p w14:paraId="40371744" w14:textId="77777777" w:rsidR="00334848" w:rsidRPr="00314DFE" w:rsidRDefault="00334848" w:rsidP="007D2AF4">
      <w:pPr>
        <w:spacing w:after="0" w:line="300" w:lineRule="auto"/>
        <w:ind w:left="142"/>
        <w:rPr>
          <w:rFonts w:asciiTheme="minorHAnsi" w:hAnsiTheme="minorHAnsi" w:cstheme="minorHAnsi"/>
          <w:sz w:val="18"/>
          <w:szCs w:val="18"/>
          <w:lang w:eastAsia="de-DE"/>
        </w:rPr>
      </w:pPr>
    </w:p>
    <w:p w14:paraId="1C846386" w14:textId="77777777" w:rsidR="00334848" w:rsidRPr="00314DFE" w:rsidRDefault="00334848" w:rsidP="007D2AF4">
      <w:pPr>
        <w:spacing w:after="0" w:line="300" w:lineRule="auto"/>
        <w:ind w:left="142"/>
        <w:rPr>
          <w:rFonts w:asciiTheme="minorHAnsi" w:hAnsiTheme="minorHAnsi" w:cstheme="minorHAnsi"/>
          <w:sz w:val="18"/>
          <w:szCs w:val="18"/>
          <w:lang w:eastAsia="de-DE"/>
        </w:rPr>
      </w:pPr>
    </w:p>
    <w:p w14:paraId="1DEABAAA" w14:textId="77777777" w:rsidR="00334848" w:rsidRPr="00314DFE" w:rsidRDefault="00042038" w:rsidP="007D2AF4">
      <w:pPr>
        <w:spacing w:after="0" w:line="300" w:lineRule="auto"/>
        <w:rPr>
          <w:rFonts w:asciiTheme="minorHAnsi" w:hAnsiTheme="minorHAnsi" w:cstheme="minorHAnsi"/>
          <w:sz w:val="18"/>
          <w:szCs w:val="18"/>
          <w:lang w:eastAsia="de-DE"/>
        </w:rPr>
      </w:pPr>
      <w:r w:rsidRPr="00314DFE">
        <w:rPr>
          <w:rFonts w:asciiTheme="minorHAnsi" w:hAnsiTheme="minorHAnsi" w:cstheme="minorHAnsi"/>
          <w:sz w:val="18"/>
          <w:szCs w:val="18"/>
          <w:lang w:eastAsia="de-DE"/>
        </w:rPr>
        <w:t xml:space="preserve">*niepotrzebne skreślić </w:t>
      </w:r>
    </w:p>
    <w:p w14:paraId="392BE4D5" w14:textId="77777777" w:rsidR="00EF5E76" w:rsidRDefault="00EF5E76" w:rsidP="00EF5E76">
      <w:pPr>
        <w:jc w:val="both"/>
        <w:rPr>
          <w:b/>
          <w:sz w:val="24"/>
          <w:szCs w:val="24"/>
        </w:rPr>
      </w:pPr>
    </w:p>
    <w:p w14:paraId="04BD1DE7" w14:textId="77777777" w:rsidR="00EF5E76" w:rsidRDefault="00EF5E76" w:rsidP="00EF5E76">
      <w:pPr>
        <w:jc w:val="both"/>
        <w:rPr>
          <w:b/>
          <w:sz w:val="24"/>
          <w:szCs w:val="24"/>
        </w:rPr>
      </w:pPr>
    </w:p>
    <w:p w14:paraId="26085A27" w14:textId="30490C48" w:rsidR="00AF555B" w:rsidRDefault="00B87AFE" w:rsidP="00AF555B">
      <w:pPr>
        <w:jc w:val="both"/>
        <w:rPr>
          <w:b/>
          <w:sz w:val="24"/>
          <w:szCs w:val="24"/>
        </w:rPr>
      </w:pPr>
      <w:r w:rsidRPr="00314DFE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Załącznik nr </w:t>
      </w:r>
      <w:r>
        <w:rPr>
          <w:rFonts w:asciiTheme="minorHAnsi" w:hAnsiTheme="minorHAnsi" w:cstheme="minorHAnsi"/>
          <w:b/>
          <w:sz w:val="24"/>
          <w:szCs w:val="24"/>
          <w:lang w:eastAsia="pl-PL"/>
        </w:rPr>
        <w:t>8</w:t>
      </w:r>
      <w:r w:rsidRPr="00314DFE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do SWZ</w:t>
      </w:r>
      <w:r>
        <w:rPr>
          <w:b/>
          <w:sz w:val="24"/>
          <w:szCs w:val="24"/>
        </w:rPr>
        <w:t xml:space="preserve"> - szczegółowy opis techniczny przedmiotu zamówienia</w:t>
      </w:r>
    </w:p>
    <w:p w14:paraId="3EEFB9CB" w14:textId="77777777" w:rsidR="00B87AFE" w:rsidRDefault="00B87AFE" w:rsidP="00AF555B">
      <w:pPr>
        <w:jc w:val="both"/>
        <w:rPr>
          <w:b/>
          <w:sz w:val="24"/>
          <w:szCs w:val="24"/>
        </w:rPr>
      </w:pPr>
    </w:p>
    <w:p w14:paraId="29774391" w14:textId="7D68F79A" w:rsidR="00AF555B" w:rsidRDefault="00AF555B" w:rsidP="00AF555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Przedmiotem zamówienia jest dostawa fabrycznie nowego wolnego od wad samochodu dostawczego z przestrzenią pasażerską, nadwozie typu </w:t>
      </w:r>
      <w:r w:rsidRPr="00866EE5">
        <w:rPr>
          <w:b/>
          <w:sz w:val="24"/>
          <w:szCs w:val="24"/>
        </w:rPr>
        <w:t>furgon</w:t>
      </w:r>
      <w:r>
        <w:rPr>
          <w:b/>
          <w:sz w:val="24"/>
          <w:szCs w:val="24"/>
        </w:rPr>
        <w:t>, dopuszczonego do ruchu.</w:t>
      </w:r>
    </w:p>
    <w:p w14:paraId="5F67CA65" w14:textId="77777777" w:rsidR="00AF555B" w:rsidRDefault="00AF555B" w:rsidP="00AF555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Wymagana jest fabryczna homologacj</w:t>
      </w:r>
      <w:r w:rsidRPr="00B60AC9">
        <w:rPr>
          <w:b/>
          <w:sz w:val="24"/>
          <w:szCs w:val="24"/>
        </w:rPr>
        <w:t>a.</w:t>
      </w:r>
    </w:p>
    <w:tbl>
      <w:tblPr>
        <w:tblStyle w:val="Tabela-Siatka"/>
        <w:tblW w:w="9782" w:type="dxa"/>
        <w:tblInd w:w="-318" w:type="dxa"/>
        <w:tblLook w:val="04A0" w:firstRow="1" w:lastRow="0" w:firstColumn="1" w:lastColumn="0" w:noHBand="0" w:noVBand="1"/>
      </w:tblPr>
      <w:tblGrid>
        <w:gridCol w:w="568"/>
        <w:gridCol w:w="9214"/>
      </w:tblGrid>
      <w:tr w:rsidR="00AF555B" w14:paraId="7F3D7B8D" w14:textId="77777777" w:rsidTr="00984BC6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C71CA" w14:textId="77777777" w:rsidR="00AF555B" w:rsidRDefault="00AF555B" w:rsidP="00984BC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617D7" w14:textId="77777777" w:rsidR="00AF555B" w:rsidRDefault="00AF555B" w:rsidP="00984BC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</w:t>
            </w:r>
          </w:p>
        </w:tc>
      </w:tr>
      <w:tr w:rsidR="00AF555B" w14:paraId="761763CF" w14:textId="77777777" w:rsidTr="00984BC6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D85D" w14:textId="77777777" w:rsidR="00AF555B" w:rsidRPr="00C739B3" w:rsidRDefault="00AF555B" w:rsidP="00AF555B">
            <w:pPr>
              <w:pStyle w:val="Akapitzlist"/>
              <w:numPr>
                <w:ilvl w:val="0"/>
                <w:numId w:val="84"/>
              </w:numPr>
              <w:suppressAutoHyphens w:val="0"/>
              <w:spacing w:after="0" w:line="240" w:lineRule="auto"/>
              <w:ind w:left="318" w:right="34" w:hanging="284"/>
              <w:contextualSpacing/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E69A3" w14:textId="77777777" w:rsidR="00AF555B" w:rsidRDefault="00AF555B" w:rsidP="00984B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produkcji 2023 fabrycznie nowy (maksymalny przebieg 100 km)</w:t>
            </w:r>
          </w:p>
        </w:tc>
      </w:tr>
      <w:tr w:rsidR="00AF555B" w14:paraId="3DCCD1A5" w14:textId="77777777" w:rsidTr="00984BC6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F4FB" w14:textId="77777777" w:rsidR="00AF555B" w:rsidRPr="00C739B3" w:rsidRDefault="00AF555B" w:rsidP="00AF555B">
            <w:pPr>
              <w:pStyle w:val="Akapitzlist"/>
              <w:numPr>
                <w:ilvl w:val="0"/>
                <w:numId w:val="84"/>
              </w:numPr>
              <w:suppressAutoHyphens w:val="0"/>
              <w:spacing w:after="0" w:line="240" w:lineRule="auto"/>
              <w:ind w:left="318" w:right="34" w:hanging="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F39E4" w14:textId="77777777" w:rsidR="00AF555B" w:rsidRDefault="00AF555B" w:rsidP="00984BC6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Długość całkowita minimum 5200 mm maximum 5400 mm</w:t>
            </w:r>
          </w:p>
        </w:tc>
      </w:tr>
      <w:tr w:rsidR="00AF555B" w14:paraId="278FB4E7" w14:textId="77777777" w:rsidTr="00984BC6">
        <w:trPr>
          <w:trHeight w:val="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7D68" w14:textId="77777777" w:rsidR="00AF555B" w:rsidRPr="00C739B3" w:rsidRDefault="00AF555B" w:rsidP="00AF555B">
            <w:pPr>
              <w:pStyle w:val="Akapitzlist"/>
              <w:numPr>
                <w:ilvl w:val="0"/>
                <w:numId w:val="84"/>
              </w:numPr>
              <w:suppressAutoHyphens w:val="0"/>
              <w:spacing w:after="0" w:line="240" w:lineRule="auto"/>
              <w:ind w:left="318" w:right="34" w:hanging="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EF026" w14:textId="77777777" w:rsidR="00AF555B" w:rsidRDefault="00AF555B" w:rsidP="00984B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7CA9">
              <w:rPr>
                <w:sz w:val="24"/>
                <w:szCs w:val="24"/>
              </w:rPr>
              <w:t>Wysokość całkowita maximum 2000 mm</w:t>
            </w:r>
          </w:p>
        </w:tc>
      </w:tr>
      <w:tr w:rsidR="00AF555B" w14:paraId="22BF9B93" w14:textId="77777777" w:rsidTr="00984BC6">
        <w:trPr>
          <w:trHeight w:val="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C641" w14:textId="77777777" w:rsidR="00AF555B" w:rsidRPr="00C739B3" w:rsidRDefault="00AF555B" w:rsidP="00AF555B">
            <w:pPr>
              <w:pStyle w:val="Akapitzlist"/>
              <w:numPr>
                <w:ilvl w:val="0"/>
                <w:numId w:val="84"/>
              </w:numPr>
              <w:suppressAutoHyphens w:val="0"/>
              <w:spacing w:after="0" w:line="240" w:lineRule="auto"/>
              <w:ind w:left="318" w:right="34" w:hanging="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17843" w14:textId="77777777" w:rsidR="00AF555B" w:rsidRDefault="00AF555B" w:rsidP="00984B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Silnik elektryczny, hybrydowy lub </w:t>
            </w:r>
            <w:r w:rsidRPr="007625DD">
              <w:rPr>
                <w:sz w:val="24"/>
                <w:szCs w:val="24"/>
              </w:rPr>
              <w:t>spalinowy</w:t>
            </w:r>
          </w:p>
        </w:tc>
      </w:tr>
      <w:tr w:rsidR="00AF555B" w14:paraId="614CB13D" w14:textId="77777777" w:rsidTr="00984BC6">
        <w:trPr>
          <w:trHeight w:val="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2C59" w14:textId="77777777" w:rsidR="00AF555B" w:rsidRPr="00C739B3" w:rsidRDefault="00AF555B" w:rsidP="00AF555B">
            <w:pPr>
              <w:pStyle w:val="Akapitzlist"/>
              <w:numPr>
                <w:ilvl w:val="0"/>
                <w:numId w:val="84"/>
              </w:numPr>
              <w:suppressAutoHyphens w:val="0"/>
              <w:spacing w:after="0" w:line="240" w:lineRule="auto"/>
              <w:ind w:left="318" w:right="34" w:hanging="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212ED" w14:textId="77777777" w:rsidR="00AF555B" w:rsidRDefault="00AF555B" w:rsidP="00984B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Minimalny zasięg 500 km przy prędkości średniej 90km/h podczas testu drogowego na trasie – Pałac Młodzieży w Warszawie Plac Defilad 1 - Ośrodek Warszawskiego Pałacu Młodzieży w Pieczarkach, 11-610 Pozezdrze, Harsz 66 - Warszawa</w:t>
            </w:r>
          </w:p>
        </w:tc>
      </w:tr>
      <w:tr w:rsidR="00AF555B" w14:paraId="55148F44" w14:textId="77777777" w:rsidTr="00984BC6">
        <w:trPr>
          <w:trHeight w:val="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5244" w14:textId="77777777" w:rsidR="00AF555B" w:rsidRPr="00C739B3" w:rsidRDefault="00AF555B" w:rsidP="00AF555B">
            <w:pPr>
              <w:pStyle w:val="Akapitzlist"/>
              <w:numPr>
                <w:ilvl w:val="0"/>
                <w:numId w:val="84"/>
              </w:numPr>
              <w:suppressAutoHyphens w:val="0"/>
              <w:spacing w:after="0" w:line="240" w:lineRule="auto"/>
              <w:ind w:left="318" w:right="34" w:hanging="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8E421" w14:textId="77777777" w:rsidR="00AF555B" w:rsidRDefault="00AF555B" w:rsidP="00984B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Moc silnika minimum 140 KM</w:t>
            </w:r>
          </w:p>
        </w:tc>
      </w:tr>
      <w:tr w:rsidR="00AF555B" w14:paraId="6F4CBDED" w14:textId="77777777" w:rsidTr="00984BC6">
        <w:trPr>
          <w:trHeight w:val="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1646" w14:textId="77777777" w:rsidR="00AF555B" w:rsidRPr="00C739B3" w:rsidRDefault="00AF555B" w:rsidP="00AF555B">
            <w:pPr>
              <w:pStyle w:val="Akapitzlist"/>
              <w:numPr>
                <w:ilvl w:val="0"/>
                <w:numId w:val="84"/>
              </w:numPr>
              <w:suppressAutoHyphens w:val="0"/>
              <w:spacing w:after="0" w:line="240" w:lineRule="auto"/>
              <w:ind w:left="318" w:right="34" w:hanging="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8247E" w14:textId="77777777" w:rsidR="00AF555B" w:rsidRDefault="00AF555B" w:rsidP="00984B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Spełniający aktualnie obowiązujące normy emisji spalin dla nowych pojazdów, nie starsze niż Euro 6</w:t>
            </w:r>
          </w:p>
        </w:tc>
      </w:tr>
      <w:tr w:rsidR="00AF555B" w14:paraId="74F2C1A1" w14:textId="77777777" w:rsidTr="00984BC6">
        <w:trPr>
          <w:trHeight w:val="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2A3A" w14:textId="77777777" w:rsidR="00AF555B" w:rsidRPr="00C739B3" w:rsidRDefault="00AF555B" w:rsidP="00AF555B">
            <w:pPr>
              <w:pStyle w:val="Akapitzlist"/>
              <w:numPr>
                <w:ilvl w:val="0"/>
                <w:numId w:val="84"/>
              </w:numPr>
              <w:suppressAutoHyphens w:val="0"/>
              <w:spacing w:after="0" w:line="240" w:lineRule="auto"/>
              <w:ind w:left="318" w:right="34" w:hanging="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3DA19" w14:textId="77777777" w:rsidR="00AF555B" w:rsidRDefault="00AF555B" w:rsidP="00984B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miejsc – 5 lub 6</w:t>
            </w:r>
          </w:p>
        </w:tc>
      </w:tr>
      <w:tr w:rsidR="00AF555B" w14:paraId="050678D0" w14:textId="77777777" w:rsidTr="00984BC6">
        <w:trPr>
          <w:trHeight w:val="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2172" w14:textId="77777777" w:rsidR="00AF555B" w:rsidRPr="00C739B3" w:rsidRDefault="00AF555B" w:rsidP="00AF555B">
            <w:pPr>
              <w:pStyle w:val="Akapitzlist"/>
              <w:numPr>
                <w:ilvl w:val="0"/>
                <w:numId w:val="84"/>
              </w:numPr>
              <w:suppressAutoHyphens w:val="0"/>
              <w:spacing w:after="0" w:line="240" w:lineRule="auto"/>
              <w:ind w:left="318" w:right="34" w:hanging="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ED1E2" w14:textId="77777777" w:rsidR="00AF555B" w:rsidRDefault="00AF555B" w:rsidP="00984B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0AC9">
              <w:rPr>
                <w:sz w:val="24"/>
                <w:szCs w:val="24"/>
              </w:rPr>
              <w:t>Homologacja, dmc do 3,5 t (minimalna dopuszczalna masa przyczepy hamowanej 1500 kg)</w:t>
            </w:r>
          </w:p>
        </w:tc>
      </w:tr>
      <w:tr w:rsidR="00AF555B" w14:paraId="4A60921B" w14:textId="77777777" w:rsidTr="00984BC6">
        <w:trPr>
          <w:trHeight w:val="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6F65" w14:textId="77777777" w:rsidR="00AF555B" w:rsidRPr="00C739B3" w:rsidRDefault="00AF555B" w:rsidP="00AF555B">
            <w:pPr>
              <w:pStyle w:val="Akapitzlist"/>
              <w:numPr>
                <w:ilvl w:val="0"/>
                <w:numId w:val="84"/>
              </w:numPr>
              <w:suppressAutoHyphens w:val="0"/>
              <w:spacing w:after="0" w:line="240" w:lineRule="auto"/>
              <w:ind w:left="318" w:right="34" w:hanging="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F67DE" w14:textId="77777777" w:rsidR="00AF555B" w:rsidRPr="00C739B3" w:rsidRDefault="00AF555B" w:rsidP="00984BC6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B60AC9">
              <w:rPr>
                <w:sz w:val="24"/>
                <w:szCs w:val="24"/>
              </w:rPr>
              <w:t>Boczne poduszki powietrzne</w:t>
            </w:r>
          </w:p>
        </w:tc>
      </w:tr>
      <w:tr w:rsidR="00AF555B" w14:paraId="5EC89A5C" w14:textId="77777777" w:rsidTr="00984BC6">
        <w:trPr>
          <w:trHeight w:val="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E335" w14:textId="77777777" w:rsidR="00AF555B" w:rsidRPr="00C739B3" w:rsidRDefault="00AF555B" w:rsidP="00AF555B">
            <w:pPr>
              <w:pStyle w:val="Akapitzlist"/>
              <w:numPr>
                <w:ilvl w:val="0"/>
                <w:numId w:val="84"/>
              </w:numPr>
              <w:suppressAutoHyphens w:val="0"/>
              <w:spacing w:after="0" w:line="240" w:lineRule="auto"/>
              <w:ind w:left="318" w:right="34" w:hanging="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65A73" w14:textId="77777777" w:rsidR="00AF555B" w:rsidRPr="00C739B3" w:rsidRDefault="00AF555B" w:rsidP="00984BC6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C739B3">
              <w:rPr>
                <w:sz w:val="24"/>
                <w:szCs w:val="24"/>
              </w:rPr>
              <w:t>Tempomat</w:t>
            </w:r>
          </w:p>
        </w:tc>
      </w:tr>
      <w:tr w:rsidR="00AF555B" w14:paraId="33395737" w14:textId="77777777" w:rsidTr="00984BC6">
        <w:trPr>
          <w:trHeight w:val="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982F" w14:textId="77777777" w:rsidR="00AF555B" w:rsidRPr="00C739B3" w:rsidRDefault="00AF555B" w:rsidP="00AF555B">
            <w:pPr>
              <w:pStyle w:val="Akapitzlist"/>
              <w:numPr>
                <w:ilvl w:val="0"/>
                <w:numId w:val="84"/>
              </w:numPr>
              <w:suppressAutoHyphens w:val="0"/>
              <w:spacing w:after="0" w:line="240" w:lineRule="auto"/>
              <w:ind w:left="318" w:right="34" w:hanging="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17F8" w14:textId="77777777" w:rsidR="00AF555B" w:rsidRPr="00C739B3" w:rsidRDefault="00AF555B" w:rsidP="00984BC6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3F242A">
              <w:rPr>
                <w:sz w:val="24"/>
                <w:szCs w:val="24"/>
              </w:rPr>
              <w:t>Regulacja wysokości oraz pochylenia fotela kierowcy</w:t>
            </w:r>
          </w:p>
        </w:tc>
      </w:tr>
      <w:tr w:rsidR="00AF555B" w14:paraId="47BF8962" w14:textId="77777777" w:rsidTr="00984BC6">
        <w:trPr>
          <w:trHeight w:val="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B5D1" w14:textId="77777777" w:rsidR="00AF555B" w:rsidRPr="00C739B3" w:rsidRDefault="00AF555B" w:rsidP="00AF555B">
            <w:pPr>
              <w:pStyle w:val="Akapitzlist"/>
              <w:numPr>
                <w:ilvl w:val="0"/>
                <w:numId w:val="84"/>
              </w:numPr>
              <w:suppressAutoHyphens w:val="0"/>
              <w:spacing w:after="0" w:line="240" w:lineRule="auto"/>
              <w:ind w:left="318" w:right="34" w:hanging="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2EECB" w14:textId="77777777" w:rsidR="00AF555B" w:rsidRPr="00C739B3" w:rsidRDefault="00AF555B" w:rsidP="00984BC6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B60AC9">
              <w:rPr>
                <w:sz w:val="24"/>
                <w:szCs w:val="24"/>
              </w:rPr>
              <w:t>Wspomaganie układu kierowniczego</w:t>
            </w:r>
          </w:p>
        </w:tc>
      </w:tr>
      <w:tr w:rsidR="00AF555B" w14:paraId="0A612DAE" w14:textId="77777777" w:rsidTr="00984BC6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51D1" w14:textId="77777777" w:rsidR="00AF555B" w:rsidRPr="00C739B3" w:rsidRDefault="00AF555B" w:rsidP="00AF555B">
            <w:pPr>
              <w:pStyle w:val="Akapitzlist"/>
              <w:numPr>
                <w:ilvl w:val="0"/>
                <w:numId w:val="84"/>
              </w:numPr>
              <w:suppressAutoHyphens w:val="0"/>
              <w:spacing w:after="0" w:line="240" w:lineRule="auto"/>
              <w:ind w:left="318" w:right="34" w:hanging="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D70E6" w14:textId="77777777" w:rsidR="00AF555B" w:rsidRPr="00C739B3" w:rsidRDefault="00AF555B" w:rsidP="00984BC6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0E76C8">
              <w:rPr>
                <w:sz w:val="24"/>
                <w:szCs w:val="24"/>
              </w:rPr>
              <w:t>Kolumna kierownicy regulowana minimum w dwóch płaszczyznach</w:t>
            </w:r>
          </w:p>
        </w:tc>
      </w:tr>
      <w:tr w:rsidR="00AF555B" w14:paraId="2F222631" w14:textId="77777777" w:rsidTr="00984BC6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2515" w14:textId="77777777" w:rsidR="00AF555B" w:rsidRPr="00C739B3" w:rsidRDefault="00AF555B" w:rsidP="00AF555B">
            <w:pPr>
              <w:pStyle w:val="Akapitzlist"/>
              <w:numPr>
                <w:ilvl w:val="0"/>
                <w:numId w:val="84"/>
              </w:numPr>
              <w:suppressAutoHyphens w:val="0"/>
              <w:spacing w:after="0" w:line="240" w:lineRule="auto"/>
              <w:ind w:left="318" w:right="34" w:hanging="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56B4D" w14:textId="77777777" w:rsidR="00AF555B" w:rsidRPr="00C739B3" w:rsidRDefault="00AF555B" w:rsidP="00984BC6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7D58A4">
              <w:rPr>
                <w:sz w:val="24"/>
                <w:szCs w:val="24"/>
              </w:rPr>
              <w:t xml:space="preserve">Gniazdo 12V – w przestrzeni pasażerskiej </w:t>
            </w:r>
            <w:r>
              <w:rPr>
                <w:sz w:val="24"/>
                <w:szCs w:val="24"/>
              </w:rPr>
              <w:t xml:space="preserve">(min. 2) </w:t>
            </w:r>
            <w:r w:rsidRPr="007D58A4">
              <w:rPr>
                <w:sz w:val="24"/>
                <w:szCs w:val="24"/>
              </w:rPr>
              <w:t>i przestrzeni bagażowej</w:t>
            </w:r>
            <w:r>
              <w:rPr>
                <w:sz w:val="24"/>
                <w:szCs w:val="24"/>
              </w:rPr>
              <w:t xml:space="preserve"> (min. 2)</w:t>
            </w:r>
          </w:p>
        </w:tc>
      </w:tr>
      <w:tr w:rsidR="00AF555B" w14:paraId="6B9B5C34" w14:textId="77777777" w:rsidTr="00984BC6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E8A3" w14:textId="77777777" w:rsidR="00AF555B" w:rsidRPr="00C739B3" w:rsidRDefault="00AF555B" w:rsidP="00AF555B">
            <w:pPr>
              <w:pStyle w:val="Akapitzlist"/>
              <w:numPr>
                <w:ilvl w:val="0"/>
                <w:numId w:val="84"/>
              </w:numPr>
              <w:suppressAutoHyphens w:val="0"/>
              <w:spacing w:after="0" w:line="240" w:lineRule="auto"/>
              <w:ind w:left="318" w:right="34" w:hanging="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C8FF3" w14:textId="77777777" w:rsidR="00AF555B" w:rsidRPr="00C739B3" w:rsidRDefault="00AF555B" w:rsidP="00984BC6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A72638">
              <w:rPr>
                <w:sz w:val="24"/>
                <w:szCs w:val="24"/>
              </w:rPr>
              <w:t>Klimatyzacja</w:t>
            </w:r>
          </w:p>
        </w:tc>
      </w:tr>
      <w:tr w:rsidR="00AF555B" w14:paraId="461D8735" w14:textId="77777777" w:rsidTr="00984BC6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2BB4" w14:textId="77777777" w:rsidR="00AF555B" w:rsidRPr="00C739B3" w:rsidRDefault="00AF555B" w:rsidP="00AF555B">
            <w:pPr>
              <w:pStyle w:val="Akapitzlist"/>
              <w:numPr>
                <w:ilvl w:val="0"/>
                <w:numId w:val="84"/>
              </w:numPr>
              <w:suppressAutoHyphens w:val="0"/>
              <w:spacing w:after="0" w:line="240" w:lineRule="auto"/>
              <w:ind w:left="318" w:right="34" w:hanging="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2791F" w14:textId="77777777" w:rsidR="00AF555B" w:rsidRPr="00C739B3" w:rsidRDefault="00AF555B" w:rsidP="00984BC6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A35BA4">
              <w:rPr>
                <w:sz w:val="24"/>
                <w:szCs w:val="24"/>
              </w:rPr>
              <w:t>Lusterko wewnętrzne z regulacją dzień/noc</w:t>
            </w:r>
          </w:p>
        </w:tc>
      </w:tr>
      <w:tr w:rsidR="00AF555B" w14:paraId="69E6B3D0" w14:textId="77777777" w:rsidTr="00984BC6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DA23" w14:textId="77777777" w:rsidR="00AF555B" w:rsidRPr="00C739B3" w:rsidRDefault="00AF555B" w:rsidP="00AF555B">
            <w:pPr>
              <w:pStyle w:val="Akapitzlist"/>
              <w:numPr>
                <w:ilvl w:val="0"/>
                <w:numId w:val="84"/>
              </w:numPr>
              <w:suppressAutoHyphens w:val="0"/>
              <w:spacing w:after="0" w:line="240" w:lineRule="auto"/>
              <w:ind w:left="318" w:right="34" w:hanging="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56169" w14:textId="77777777" w:rsidR="00AF555B" w:rsidRPr="00C739B3" w:rsidRDefault="00AF555B" w:rsidP="00984BC6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265BD5">
              <w:rPr>
                <w:sz w:val="24"/>
                <w:szCs w:val="24"/>
              </w:rPr>
              <w:t>Lusterka zewnętrzne</w:t>
            </w:r>
            <w:r>
              <w:rPr>
                <w:sz w:val="24"/>
                <w:szCs w:val="24"/>
              </w:rPr>
              <w:t xml:space="preserve"> regulowane elektrycznie i </w:t>
            </w:r>
            <w:r w:rsidRPr="00265BD5">
              <w:rPr>
                <w:sz w:val="24"/>
                <w:szCs w:val="24"/>
              </w:rPr>
              <w:t>ogrzewane</w:t>
            </w:r>
          </w:p>
        </w:tc>
      </w:tr>
      <w:tr w:rsidR="00AF555B" w14:paraId="1635E62D" w14:textId="77777777" w:rsidTr="00984BC6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1504" w14:textId="77777777" w:rsidR="00AF555B" w:rsidRPr="00C739B3" w:rsidRDefault="00AF555B" w:rsidP="00AF555B">
            <w:pPr>
              <w:pStyle w:val="Akapitzlist"/>
              <w:numPr>
                <w:ilvl w:val="0"/>
                <w:numId w:val="84"/>
              </w:numPr>
              <w:suppressAutoHyphens w:val="0"/>
              <w:spacing w:after="0" w:line="240" w:lineRule="auto"/>
              <w:ind w:left="318" w:right="34" w:hanging="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C2E39" w14:textId="77777777" w:rsidR="00AF555B" w:rsidRPr="00C739B3" w:rsidRDefault="00AF555B" w:rsidP="00984BC6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265BD5">
              <w:rPr>
                <w:sz w:val="24"/>
                <w:szCs w:val="24"/>
              </w:rPr>
              <w:t>Elektrycznie sterowane szyby przednie</w:t>
            </w:r>
            <w:r>
              <w:rPr>
                <w:sz w:val="24"/>
                <w:szCs w:val="24"/>
              </w:rPr>
              <w:t>, przednia szyba ograniczająca hałas w kabinie pasażerskiej</w:t>
            </w:r>
          </w:p>
        </w:tc>
      </w:tr>
      <w:tr w:rsidR="00AF555B" w14:paraId="79FE2299" w14:textId="77777777" w:rsidTr="00984BC6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F8EE" w14:textId="77777777" w:rsidR="00AF555B" w:rsidRPr="00C739B3" w:rsidRDefault="00AF555B" w:rsidP="00AF555B">
            <w:pPr>
              <w:pStyle w:val="Akapitzlist"/>
              <w:numPr>
                <w:ilvl w:val="0"/>
                <w:numId w:val="84"/>
              </w:numPr>
              <w:suppressAutoHyphens w:val="0"/>
              <w:spacing w:after="0" w:line="240" w:lineRule="auto"/>
              <w:ind w:left="318" w:right="34" w:hanging="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99F39" w14:textId="77777777" w:rsidR="00AF555B" w:rsidRPr="00C739B3" w:rsidRDefault="00AF555B" w:rsidP="00984BC6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Przednia szyba ograniczająca hałas</w:t>
            </w:r>
          </w:p>
        </w:tc>
      </w:tr>
      <w:tr w:rsidR="00AF555B" w14:paraId="15C0B3F4" w14:textId="77777777" w:rsidTr="00984BC6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4012" w14:textId="77777777" w:rsidR="00AF555B" w:rsidRPr="00C739B3" w:rsidRDefault="00AF555B" w:rsidP="00AF555B">
            <w:pPr>
              <w:pStyle w:val="Akapitzlist"/>
              <w:numPr>
                <w:ilvl w:val="0"/>
                <w:numId w:val="84"/>
              </w:numPr>
              <w:suppressAutoHyphens w:val="0"/>
              <w:spacing w:after="0" w:line="240" w:lineRule="auto"/>
              <w:ind w:left="318" w:right="34" w:hanging="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0A904" w14:textId="77777777" w:rsidR="00AF555B" w:rsidRPr="00C739B3" w:rsidRDefault="00AF555B" w:rsidP="00984BC6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A86AD5">
              <w:rPr>
                <w:sz w:val="24"/>
                <w:szCs w:val="24"/>
              </w:rPr>
              <w:t>Pełna przegroda przestrzenia ładunkowej przeszklona</w:t>
            </w:r>
          </w:p>
        </w:tc>
      </w:tr>
      <w:tr w:rsidR="00AF555B" w14:paraId="76291AB8" w14:textId="77777777" w:rsidTr="00984BC6">
        <w:trPr>
          <w:trHeight w:val="2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65A5" w14:textId="77777777" w:rsidR="00AF555B" w:rsidRPr="00C739B3" w:rsidRDefault="00AF555B" w:rsidP="00AF555B">
            <w:pPr>
              <w:pStyle w:val="Akapitzlist"/>
              <w:numPr>
                <w:ilvl w:val="0"/>
                <w:numId w:val="84"/>
              </w:numPr>
              <w:suppressAutoHyphens w:val="0"/>
              <w:spacing w:after="0" w:line="240" w:lineRule="auto"/>
              <w:ind w:left="318" w:right="34" w:hanging="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C21CA" w14:textId="77777777" w:rsidR="00AF555B" w:rsidRPr="00C739B3" w:rsidRDefault="00AF555B" w:rsidP="00984BC6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C739B3">
              <w:rPr>
                <w:sz w:val="24"/>
                <w:szCs w:val="24"/>
              </w:rPr>
              <w:t>Światła do jazdy dziennej, automatyczne światła z czujnikiem zmierzchu</w:t>
            </w:r>
          </w:p>
        </w:tc>
      </w:tr>
      <w:tr w:rsidR="00AF555B" w14:paraId="7011CC66" w14:textId="77777777" w:rsidTr="00984BC6">
        <w:trPr>
          <w:trHeight w:val="2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0AF8" w14:textId="77777777" w:rsidR="00AF555B" w:rsidRPr="00C739B3" w:rsidRDefault="00AF555B" w:rsidP="00AF555B">
            <w:pPr>
              <w:pStyle w:val="Akapitzlist"/>
              <w:numPr>
                <w:ilvl w:val="0"/>
                <w:numId w:val="84"/>
              </w:numPr>
              <w:suppressAutoHyphens w:val="0"/>
              <w:spacing w:after="0" w:line="240" w:lineRule="auto"/>
              <w:ind w:left="318" w:right="34" w:hanging="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884F8" w14:textId="77777777" w:rsidR="00AF555B" w:rsidRPr="00C739B3" w:rsidRDefault="00AF555B" w:rsidP="00984BC6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B60AC9">
              <w:rPr>
                <w:sz w:val="24"/>
                <w:szCs w:val="24"/>
              </w:rPr>
              <w:t>Światła przeciwmgielne z przodu (dopuszcza się łączenie funkcji ze światłami do jazdy dziennej) i z tyłu</w:t>
            </w:r>
          </w:p>
        </w:tc>
      </w:tr>
      <w:tr w:rsidR="00AF555B" w14:paraId="2207A569" w14:textId="77777777" w:rsidTr="00984BC6">
        <w:trPr>
          <w:trHeight w:val="2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48A2" w14:textId="77777777" w:rsidR="00AF555B" w:rsidRPr="00C739B3" w:rsidRDefault="00AF555B" w:rsidP="00AF555B">
            <w:pPr>
              <w:pStyle w:val="Akapitzlist"/>
              <w:numPr>
                <w:ilvl w:val="0"/>
                <w:numId w:val="84"/>
              </w:numPr>
              <w:suppressAutoHyphens w:val="0"/>
              <w:spacing w:after="0" w:line="240" w:lineRule="auto"/>
              <w:ind w:left="318" w:right="34" w:hanging="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E581F" w14:textId="77777777" w:rsidR="00AF555B" w:rsidRPr="00C739B3" w:rsidRDefault="00AF555B" w:rsidP="00984BC6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242935">
              <w:rPr>
                <w:sz w:val="24"/>
                <w:szCs w:val="24"/>
              </w:rPr>
              <w:t>Zabezpieczenie drzwi bocznych przed otwarciem</w:t>
            </w:r>
          </w:p>
        </w:tc>
      </w:tr>
      <w:tr w:rsidR="00AF555B" w14:paraId="1C4CE650" w14:textId="77777777" w:rsidTr="00984BC6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6245" w14:textId="77777777" w:rsidR="00AF555B" w:rsidRPr="00C739B3" w:rsidRDefault="00AF555B" w:rsidP="00AF555B">
            <w:pPr>
              <w:pStyle w:val="Akapitzlist"/>
              <w:numPr>
                <w:ilvl w:val="0"/>
                <w:numId w:val="84"/>
              </w:numPr>
              <w:suppressAutoHyphens w:val="0"/>
              <w:spacing w:after="0" w:line="240" w:lineRule="auto"/>
              <w:ind w:left="318" w:right="34" w:hanging="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3C297" w14:textId="77777777" w:rsidR="00AF555B" w:rsidRPr="00C739B3" w:rsidRDefault="00AF555B" w:rsidP="00984BC6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E231BB">
              <w:rPr>
                <w:sz w:val="24"/>
                <w:szCs w:val="24"/>
              </w:rPr>
              <w:t>Centralny zamek sterowany zdalnie</w:t>
            </w:r>
          </w:p>
        </w:tc>
      </w:tr>
      <w:tr w:rsidR="00AF555B" w14:paraId="1052EC26" w14:textId="77777777" w:rsidTr="00984BC6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3B2A" w14:textId="77777777" w:rsidR="00AF555B" w:rsidRPr="00C739B3" w:rsidRDefault="00AF555B" w:rsidP="00AF555B">
            <w:pPr>
              <w:pStyle w:val="Akapitzlist"/>
              <w:numPr>
                <w:ilvl w:val="0"/>
                <w:numId w:val="84"/>
              </w:numPr>
              <w:suppressAutoHyphens w:val="0"/>
              <w:spacing w:after="0" w:line="240" w:lineRule="auto"/>
              <w:ind w:left="318" w:right="34" w:hanging="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6ABA0" w14:textId="77777777" w:rsidR="00AF555B" w:rsidRPr="00C739B3" w:rsidRDefault="00AF555B" w:rsidP="00984BC6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BB121C">
              <w:rPr>
                <w:sz w:val="24"/>
                <w:szCs w:val="24"/>
              </w:rPr>
              <w:t>2 kluczyki z pilotem lub 2 karty w systemie bezkluczykowym</w:t>
            </w:r>
          </w:p>
        </w:tc>
      </w:tr>
      <w:tr w:rsidR="00AF555B" w14:paraId="1F116FFA" w14:textId="77777777" w:rsidTr="00984BC6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2B2B" w14:textId="77777777" w:rsidR="00AF555B" w:rsidRPr="00C739B3" w:rsidRDefault="00AF555B" w:rsidP="00AF555B">
            <w:pPr>
              <w:pStyle w:val="Akapitzlist"/>
              <w:numPr>
                <w:ilvl w:val="0"/>
                <w:numId w:val="84"/>
              </w:numPr>
              <w:suppressAutoHyphens w:val="0"/>
              <w:spacing w:after="0" w:line="240" w:lineRule="auto"/>
              <w:ind w:left="318" w:right="34" w:hanging="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707C2" w14:textId="77777777" w:rsidR="00AF555B" w:rsidRPr="00C739B3" w:rsidRDefault="00AF555B" w:rsidP="00984BC6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242935">
              <w:rPr>
                <w:sz w:val="24"/>
                <w:szCs w:val="24"/>
              </w:rPr>
              <w:t>Immobilizer</w:t>
            </w:r>
          </w:p>
        </w:tc>
      </w:tr>
      <w:tr w:rsidR="00AF555B" w14:paraId="77482462" w14:textId="77777777" w:rsidTr="00984BC6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7CC5" w14:textId="77777777" w:rsidR="00AF555B" w:rsidRPr="00C739B3" w:rsidRDefault="00AF555B" w:rsidP="00AF555B">
            <w:pPr>
              <w:pStyle w:val="Akapitzlist"/>
              <w:numPr>
                <w:ilvl w:val="0"/>
                <w:numId w:val="84"/>
              </w:numPr>
              <w:suppressAutoHyphens w:val="0"/>
              <w:spacing w:after="0" w:line="240" w:lineRule="auto"/>
              <w:ind w:left="318" w:right="34" w:hanging="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7F31" w14:textId="77777777" w:rsidR="00AF555B" w:rsidRPr="00C739B3" w:rsidRDefault="00AF555B" w:rsidP="00984BC6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C25857">
              <w:rPr>
                <w:sz w:val="24"/>
                <w:szCs w:val="24"/>
              </w:rPr>
              <w:t>Zabezpieczenie przestrzeni ładunkowej</w:t>
            </w:r>
          </w:p>
        </w:tc>
      </w:tr>
      <w:tr w:rsidR="00AF555B" w14:paraId="575E9863" w14:textId="77777777" w:rsidTr="00984BC6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BC8A" w14:textId="77777777" w:rsidR="00AF555B" w:rsidRPr="00C739B3" w:rsidRDefault="00AF555B" w:rsidP="00AF555B">
            <w:pPr>
              <w:pStyle w:val="Akapitzlist"/>
              <w:numPr>
                <w:ilvl w:val="0"/>
                <w:numId w:val="84"/>
              </w:numPr>
              <w:suppressAutoHyphens w:val="0"/>
              <w:spacing w:after="0" w:line="240" w:lineRule="auto"/>
              <w:ind w:left="318" w:right="34" w:hanging="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CB21" w14:textId="77777777" w:rsidR="00AF555B" w:rsidRPr="00C739B3" w:rsidRDefault="00AF555B" w:rsidP="00984BC6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Oświetlenie indywidualne nad fotelem kierowcy, pasażera i tylnymi fotelami, oświetlenie</w:t>
            </w:r>
            <w:r>
              <w:rPr>
                <w:sz w:val="24"/>
                <w:szCs w:val="24"/>
              </w:rPr>
              <w:br/>
            </w:r>
            <w:r w:rsidRPr="0054048E">
              <w:rPr>
                <w:sz w:val="24"/>
                <w:szCs w:val="24"/>
              </w:rPr>
              <w:t>w drugim rzędzie siedzeń, oświetlenie schowka, oświetlenie przestrzeni bagażowej</w:t>
            </w:r>
          </w:p>
        </w:tc>
      </w:tr>
      <w:tr w:rsidR="00AF555B" w14:paraId="192C4672" w14:textId="77777777" w:rsidTr="00984BC6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0147" w14:textId="77777777" w:rsidR="00AF555B" w:rsidRPr="00C739B3" w:rsidRDefault="00AF555B" w:rsidP="00AF555B">
            <w:pPr>
              <w:pStyle w:val="Akapitzlist"/>
              <w:numPr>
                <w:ilvl w:val="0"/>
                <w:numId w:val="84"/>
              </w:numPr>
              <w:suppressAutoHyphens w:val="0"/>
              <w:spacing w:after="0" w:line="240" w:lineRule="auto"/>
              <w:ind w:left="318" w:right="34" w:hanging="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2EF89" w14:textId="77777777" w:rsidR="00AF555B" w:rsidRPr="00C739B3" w:rsidRDefault="00AF555B" w:rsidP="00984BC6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442520">
              <w:rPr>
                <w:sz w:val="24"/>
                <w:szCs w:val="24"/>
              </w:rPr>
              <w:t>Drzwi boczne do przestrzeni pasażerskiej przesuwane z prawej</w:t>
            </w:r>
            <w:r>
              <w:rPr>
                <w:sz w:val="24"/>
                <w:szCs w:val="24"/>
              </w:rPr>
              <w:t xml:space="preserve"> i lewej</w:t>
            </w:r>
            <w:r w:rsidRPr="004425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strony, z szybą,</w:t>
            </w:r>
            <w:r>
              <w:rPr>
                <w:sz w:val="24"/>
                <w:szCs w:val="24"/>
              </w:rPr>
              <w:br/>
            </w:r>
            <w:r w:rsidRPr="00442520">
              <w:rPr>
                <w:sz w:val="24"/>
                <w:szCs w:val="24"/>
              </w:rPr>
              <w:t>z możliwością zablokowania przez kierowcę</w:t>
            </w:r>
          </w:p>
        </w:tc>
      </w:tr>
      <w:tr w:rsidR="00AF555B" w14:paraId="08F11CCD" w14:textId="77777777" w:rsidTr="00984BC6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37A3" w14:textId="77777777" w:rsidR="00AF555B" w:rsidRPr="00C739B3" w:rsidRDefault="00AF555B" w:rsidP="00AF555B">
            <w:pPr>
              <w:pStyle w:val="Akapitzlist"/>
              <w:numPr>
                <w:ilvl w:val="0"/>
                <w:numId w:val="84"/>
              </w:numPr>
              <w:suppressAutoHyphens w:val="0"/>
              <w:spacing w:after="0" w:line="240" w:lineRule="auto"/>
              <w:ind w:left="318" w:right="34" w:hanging="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5936" w14:textId="77777777" w:rsidR="00AF555B" w:rsidRPr="00442520" w:rsidRDefault="00AF555B" w:rsidP="00984B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7EC0">
              <w:rPr>
                <w:sz w:val="24"/>
                <w:szCs w:val="24"/>
              </w:rPr>
              <w:t>Drzwi tylne dwuskrzydłowe lub klapa podnoszona, kąt otwarcia 180</w:t>
            </w:r>
            <w:r w:rsidRPr="00347EC0">
              <w:rPr>
                <w:sz w:val="24"/>
                <w:szCs w:val="24"/>
                <w:vertAlign w:val="superscript"/>
              </w:rPr>
              <w:t>o</w:t>
            </w:r>
          </w:p>
        </w:tc>
      </w:tr>
      <w:tr w:rsidR="00AF555B" w14:paraId="669FD325" w14:textId="77777777" w:rsidTr="00984BC6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9015" w14:textId="77777777" w:rsidR="00AF555B" w:rsidRPr="00C739B3" w:rsidRDefault="00AF555B" w:rsidP="00AF555B">
            <w:pPr>
              <w:pStyle w:val="Akapitzlist"/>
              <w:numPr>
                <w:ilvl w:val="0"/>
                <w:numId w:val="84"/>
              </w:numPr>
              <w:suppressAutoHyphens w:val="0"/>
              <w:spacing w:after="0" w:line="240" w:lineRule="auto"/>
              <w:ind w:left="318" w:right="34" w:hanging="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64487" w14:textId="77777777" w:rsidR="00AF555B" w:rsidRPr="00C739B3" w:rsidRDefault="00AF555B" w:rsidP="00984BC6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442520">
              <w:rPr>
                <w:sz w:val="24"/>
                <w:szCs w:val="24"/>
              </w:rPr>
              <w:t xml:space="preserve">Czujniki „cofania”, </w:t>
            </w:r>
            <w:r>
              <w:rPr>
                <w:sz w:val="24"/>
                <w:szCs w:val="24"/>
              </w:rPr>
              <w:t xml:space="preserve">przednie i </w:t>
            </w:r>
            <w:r w:rsidRPr="00442520">
              <w:rPr>
                <w:sz w:val="24"/>
                <w:szCs w:val="24"/>
              </w:rPr>
              <w:t>tylne czujniki parkowania</w:t>
            </w:r>
          </w:p>
        </w:tc>
      </w:tr>
      <w:tr w:rsidR="00AF555B" w14:paraId="1A59A3CC" w14:textId="77777777" w:rsidTr="00984BC6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260F" w14:textId="77777777" w:rsidR="00AF555B" w:rsidRPr="00C739B3" w:rsidRDefault="00AF555B" w:rsidP="00AF555B">
            <w:pPr>
              <w:pStyle w:val="Akapitzlist"/>
              <w:numPr>
                <w:ilvl w:val="0"/>
                <w:numId w:val="84"/>
              </w:numPr>
              <w:suppressAutoHyphens w:val="0"/>
              <w:spacing w:after="0" w:line="240" w:lineRule="auto"/>
              <w:ind w:left="318" w:right="34" w:hanging="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CB57" w14:textId="77777777" w:rsidR="00AF555B" w:rsidRPr="00442520" w:rsidRDefault="00AF555B" w:rsidP="00984B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Radioodbiornik fabryczny zdalnie sterowany ze zintegrowanym wyświetlaczem (Bluetooth, USB)</w:t>
            </w:r>
          </w:p>
        </w:tc>
      </w:tr>
      <w:tr w:rsidR="00AF555B" w14:paraId="582A1B8D" w14:textId="77777777" w:rsidTr="00984BC6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7EC1" w14:textId="77777777" w:rsidR="00AF555B" w:rsidRPr="00C739B3" w:rsidRDefault="00AF555B" w:rsidP="00AF555B">
            <w:pPr>
              <w:pStyle w:val="Akapitzlist"/>
              <w:numPr>
                <w:ilvl w:val="0"/>
                <w:numId w:val="84"/>
              </w:numPr>
              <w:suppressAutoHyphens w:val="0"/>
              <w:spacing w:after="0" w:line="240" w:lineRule="auto"/>
              <w:ind w:left="318" w:right="34" w:hanging="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4B469" w14:textId="77777777" w:rsidR="00AF555B" w:rsidRPr="00C739B3" w:rsidRDefault="00AF555B" w:rsidP="00984BC6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495DBA">
              <w:rPr>
                <w:sz w:val="24"/>
                <w:szCs w:val="24"/>
              </w:rPr>
              <w:t xml:space="preserve">Koła zamontowane w pojeździe letnie </w:t>
            </w:r>
            <w:r w:rsidRPr="00866EE5">
              <w:rPr>
                <w:sz w:val="24"/>
                <w:szCs w:val="24"/>
              </w:rPr>
              <w:t>alufelgi (16</w:t>
            </w:r>
            <w:r w:rsidRPr="00866EE5">
              <w:rPr>
                <w:rFonts w:ascii="Arial" w:hAnsi="Arial" w:cs="Arial"/>
                <w:sz w:val="24"/>
                <w:szCs w:val="24"/>
              </w:rPr>
              <w:t>"</w:t>
            </w:r>
            <w:r w:rsidRPr="00866EE5">
              <w:rPr>
                <w:sz w:val="24"/>
                <w:szCs w:val="24"/>
              </w:rPr>
              <w:t xml:space="preserve">) oraz </w:t>
            </w:r>
            <w:r>
              <w:rPr>
                <w:sz w:val="24"/>
                <w:szCs w:val="24"/>
              </w:rPr>
              <w:t>4 szt.</w:t>
            </w:r>
            <w:r w:rsidRPr="00495DBA">
              <w:rPr>
                <w:sz w:val="24"/>
                <w:szCs w:val="24"/>
              </w:rPr>
              <w:t xml:space="preserve"> kół zimowych</w:t>
            </w:r>
          </w:p>
        </w:tc>
      </w:tr>
      <w:tr w:rsidR="00AF555B" w14:paraId="7A8C585C" w14:textId="77777777" w:rsidTr="00984BC6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D047" w14:textId="77777777" w:rsidR="00AF555B" w:rsidRPr="00C739B3" w:rsidRDefault="00AF555B" w:rsidP="00AF555B">
            <w:pPr>
              <w:pStyle w:val="Akapitzlist"/>
              <w:numPr>
                <w:ilvl w:val="0"/>
                <w:numId w:val="84"/>
              </w:numPr>
              <w:suppressAutoHyphens w:val="0"/>
              <w:spacing w:after="0" w:line="240" w:lineRule="auto"/>
              <w:ind w:left="318" w:right="34" w:hanging="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62EBF" w14:textId="77777777" w:rsidR="00AF555B" w:rsidRPr="00C739B3" w:rsidRDefault="00AF555B" w:rsidP="00984BC6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442520">
              <w:rPr>
                <w:sz w:val="24"/>
                <w:szCs w:val="24"/>
              </w:rPr>
              <w:t>Pełnowymiarowe koło zapasowe</w:t>
            </w:r>
          </w:p>
        </w:tc>
      </w:tr>
      <w:tr w:rsidR="00AF555B" w14:paraId="774856FF" w14:textId="77777777" w:rsidTr="00984BC6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AEBD" w14:textId="77777777" w:rsidR="00AF555B" w:rsidRPr="00C739B3" w:rsidRDefault="00AF555B" w:rsidP="00AF555B">
            <w:pPr>
              <w:pStyle w:val="Akapitzlist"/>
              <w:numPr>
                <w:ilvl w:val="0"/>
                <w:numId w:val="84"/>
              </w:numPr>
              <w:suppressAutoHyphens w:val="0"/>
              <w:spacing w:after="0" w:line="240" w:lineRule="auto"/>
              <w:ind w:left="318" w:right="34" w:hanging="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A8976" w14:textId="77777777" w:rsidR="00AF555B" w:rsidRPr="00C739B3" w:rsidRDefault="00AF555B" w:rsidP="00984BC6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B60AC9">
              <w:rPr>
                <w:sz w:val="24"/>
                <w:szCs w:val="24"/>
              </w:rPr>
              <w:t>Hak holowniczy z gniazdem 13-to biegunowym</w:t>
            </w:r>
          </w:p>
        </w:tc>
      </w:tr>
      <w:tr w:rsidR="00AF555B" w14:paraId="4877C105" w14:textId="77777777" w:rsidTr="00984BC6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5A64" w14:textId="77777777" w:rsidR="00AF555B" w:rsidRPr="00C739B3" w:rsidRDefault="00AF555B" w:rsidP="00AF555B">
            <w:pPr>
              <w:pStyle w:val="Akapitzlist"/>
              <w:numPr>
                <w:ilvl w:val="0"/>
                <w:numId w:val="84"/>
              </w:numPr>
              <w:suppressAutoHyphens w:val="0"/>
              <w:spacing w:after="0" w:line="240" w:lineRule="auto"/>
              <w:ind w:left="318" w:right="34" w:hanging="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E7B94" w14:textId="77777777" w:rsidR="00AF555B" w:rsidRPr="00C739B3" w:rsidRDefault="00AF555B" w:rsidP="00984BC6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5C2C56">
              <w:rPr>
                <w:sz w:val="24"/>
                <w:szCs w:val="24"/>
              </w:rPr>
              <w:t>Pełna gwarancja minimum 24 miesiące na cały pojazd od dnia odbioru bezusterkowego pojazdu</w:t>
            </w:r>
          </w:p>
        </w:tc>
      </w:tr>
      <w:tr w:rsidR="00AF555B" w14:paraId="575D70D0" w14:textId="77777777" w:rsidTr="00984BC6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B801" w14:textId="77777777" w:rsidR="00AF555B" w:rsidRPr="00C739B3" w:rsidRDefault="00AF555B" w:rsidP="00AF555B">
            <w:pPr>
              <w:pStyle w:val="Akapitzlist"/>
              <w:numPr>
                <w:ilvl w:val="0"/>
                <w:numId w:val="84"/>
              </w:numPr>
              <w:suppressAutoHyphens w:val="0"/>
              <w:spacing w:after="0" w:line="240" w:lineRule="auto"/>
              <w:ind w:left="318" w:right="34" w:hanging="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3DA60" w14:textId="77777777" w:rsidR="00AF555B" w:rsidRPr="00C739B3" w:rsidRDefault="00AF555B" w:rsidP="00984BC6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142B0B">
              <w:rPr>
                <w:sz w:val="24"/>
                <w:szCs w:val="24"/>
              </w:rPr>
              <w:t xml:space="preserve">Dostarczenie samochodu do siedziby Zamawiającego Pałacu Młodzieży w Warszawie, Plac Defilad 1 00-901 Warszawa </w:t>
            </w:r>
            <w:r w:rsidRPr="00B60AC9">
              <w:rPr>
                <w:sz w:val="24"/>
                <w:szCs w:val="24"/>
              </w:rPr>
              <w:t>lub odbiór na terenie m.st. Warszawy</w:t>
            </w:r>
          </w:p>
        </w:tc>
      </w:tr>
      <w:tr w:rsidR="00AF555B" w14:paraId="3AAD22DA" w14:textId="77777777" w:rsidTr="00984BC6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B088" w14:textId="77777777" w:rsidR="00AF555B" w:rsidRPr="00C739B3" w:rsidRDefault="00AF555B" w:rsidP="00AF555B">
            <w:pPr>
              <w:pStyle w:val="Akapitzlist"/>
              <w:numPr>
                <w:ilvl w:val="0"/>
                <w:numId w:val="84"/>
              </w:numPr>
              <w:suppressAutoHyphens w:val="0"/>
              <w:spacing w:after="0" w:line="240" w:lineRule="auto"/>
              <w:ind w:left="318" w:right="34" w:hanging="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A2A7F" w14:textId="77777777" w:rsidR="00AF555B" w:rsidRPr="00C739B3" w:rsidRDefault="00AF555B" w:rsidP="00984BC6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CD6501">
              <w:rPr>
                <w:sz w:val="24"/>
                <w:szCs w:val="24"/>
              </w:rPr>
              <w:t>Autoryzowany serwis, znajdujący się</w:t>
            </w:r>
            <w:r>
              <w:rPr>
                <w:sz w:val="24"/>
                <w:szCs w:val="24"/>
              </w:rPr>
              <w:t xml:space="preserve"> w odległości nie większej niż 10</w:t>
            </w:r>
            <w:r w:rsidRPr="00CD6501">
              <w:rPr>
                <w:sz w:val="24"/>
                <w:szCs w:val="24"/>
              </w:rPr>
              <w:t xml:space="preserve">0 km od </w:t>
            </w:r>
            <w:r>
              <w:rPr>
                <w:sz w:val="24"/>
                <w:szCs w:val="24"/>
              </w:rPr>
              <w:t xml:space="preserve">Ośrodka Warszawskiego </w:t>
            </w:r>
            <w:r w:rsidRPr="00CD6501">
              <w:rPr>
                <w:sz w:val="24"/>
                <w:szCs w:val="24"/>
              </w:rPr>
              <w:t>Pałacu</w:t>
            </w:r>
            <w:r>
              <w:rPr>
                <w:sz w:val="24"/>
                <w:szCs w:val="24"/>
              </w:rPr>
              <w:t xml:space="preserve"> Młodzieży w Pieczarkach </w:t>
            </w:r>
            <w:r w:rsidRPr="00CD65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Harsz 66, 11-610 Pozezdrze</w:t>
            </w:r>
            <w:r>
              <w:rPr>
                <w:sz w:val="24"/>
                <w:szCs w:val="24"/>
              </w:rPr>
              <w:br/>
              <w:t>woj. warmińsko-mazurskie</w:t>
            </w:r>
          </w:p>
        </w:tc>
      </w:tr>
      <w:tr w:rsidR="00AF555B" w14:paraId="6D3F8C70" w14:textId="77777777" w:rsidTr="00984BC6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E16F" w14:textId="77777777" w:rsidR="00AF555B" w:rsidRPr="00C739B3" w:rsidRDefault="00AF555B" w:rsidP="00AF555B">
            <w:pPr>
              <w:pStyle w:val="Akapitzlist"/>
              <w:numPr>
                <w:ilvl w:val="0"/>
                <w:numId w:val="84"/>
              </w:numPr>
              <w:suppressAutoHyphens w:val="0"/>
              <w:spacing w:after="0" w:line="240" w:lineRule="auto"/>
              <w:ind w:left="318" w:right="34" w:hanging="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B29CD" w14:textId="77777777" w:rsidR="00AF555B" w:rsidRPr="00C739B3" w:rsidRDefault="00AF555B" w:rsidP="00984BC6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5C2C56">
              <w:rPr>
                <w:sz w:val="24"/>
                <w:szCs w:val="24"/>
              </w:rPr>
              <w:t>Wyposażenie dodatkowe: apteczka pierwszej pomocy, trójkąt ostrzegawczy, gaśnica, zestaw podstawowych narzędzi, tj. podnośnik samochodowy, klucz do kół</w:t>
            </w:r>
          </w:p>
        </w:tc>
      </w:tr>
    </w:tbl>
    <w:p w14:paraId="39FBA557" w14:textId="77777777" w:rsidR="00AF555B" w:rsidRDefault="00AF555B" w:rsidP="00AF555B">
      <w:pPr>
        <w:jc w:val="both"/>
        <w:rPr>
          <w:sz w:val="24"/>
          <w:szCs w:val="24"/>
        </w:rPr>
      </w:pPr>
    </w:p>
    <w:p w14:paraId="0602CFCE" w14:textId="77777777" w:rsidR="00AF555B" w:rsidRDefault="00AF555B" w:rsidP="00AF555B"/>
    <w:p w14:paraId="04452986" w14:textId="77777777" w:rsidR="00EF5E76" w:rsidRDefault="00EF5E76" w:rsidP="00EF5E76"/>
    <w:p w14:paraId="00182CAB" w14:textId="034374A6" w:rsidR="00A971CC" w:rsidRDefault="00A971CC" w:rsidP="00490302">
      <w:pPr>
        <w:keepNext/>
        <w:spacing w:after="0" w:line="300" w:lineRule="auto"/>
        <w:outlineLvl w:val="2"/>
        <w:rPr>
          <w:rFonts w:asciiTheme="minorHAnsi" w:hAnsiTheme="minorHAnsi" w:cstheme="minorHAnsi"/>
          <w:b/>
        </w:rPr>
      </w:pPr>
    </w:p>
    <w:p w14:paraId="017D4D5D" w14:textId="77777777" w:rsidR="00EF5E76" w:rsidRDefault="00EF5E76" w:rsidP="00490302">
      <w:pPr>
        <w:keepNext/>
        <w:spacing w:after="0" w:line="300" w:lineRule="auto"/>
        <w:outlineLvl w:val="2"/>
        <w:rPr>
          <w:rFonts w:asciiTheme="minorHAnsi" w:hAnsiTheme="minorHAnsi" w:cstheme="minorHAnsi"/>
          <w:b/>
        </w:rPr>
      </w:pPr>
    </w:p>
    <w:p w14:paraId="06DA7768" w14:textId="77777777" w:rsidR="00EF5E76" w:rsidRPr="00314DFE" w:rsidRDefault="00EF5E76" w:rsidP="00490302">
      <w:pPr>
        <w:keepNext/>
        <w:spacing w:after="0" w:line="300" w:lineRule="auto"/>
        <w:outlineLvl w:val="2"/>
        <w:rPr>
          <w:rFonts w:asciiTheme="minorHAnsi" w:hAnsiTheme="minorHAnsi" w:cstheme="minorHAnsi"/>
          <w:b/>
        </w:rPr>
      </w:pPr>
    </w:p>
    <w:sectPr w:rsidR="00EF5E76" w:rsidRPr="00314DFE" w:rsidSect="0069711D">
      <w:footerReference w:type="even" r:id="rId32"/>
      <w:footerReference w:type="default" r:id="rId33"/>
      <w:pgSz w:w="11907" w:h="16840" w:code="9"/>
      <w:pgMar w:top="1418" w:right="1418" w:bottom="1418" w:left="1418" w:header="737" w:footer="17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8F52D" w14:textId="77777777" w:rsidR="0074521D" w:rsidRDefault="0074521D">
      <w:pPr>
        <w:spacing w:after="0" w:line="240" w:lineRule="auto"/>
      </w:pPr>
      <w:r>
        <w:separator/>
      </w:r>
    </w:p>
    <w:p w14:paraId="4832A660" w14:textId="77777777" w:rsidR="0074521D" w:rsidRDefault="0074521D"/>
  </w:endnote>
  <w:endnote w:type="continuationSeparator" w:id="0">
    <w:p w14:paraId="6BE01051" w14:textId="77777777" w:rsidR="0074521D" w:rsidRDefault="0074521D">
      <w:pPr>
        <w:spacing w:after="0" w:line="240" w:lineRule="auto"/>
      </w:pPr>
      <w:r>
        <w:continuationSeparator/>
      </w:r>
    </w:p>
    <w:p w14:paraId="0DDEDD3A" w14:textId="77777777" w:rsidR="0074521D" w:rsidRDefault="007452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Gothic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422F4" w14:textId="715E2B91" w:rsidR="001E5140" w:rsidRDefault="001E5140" w:rsidP="000011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573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08DDFAF" w14:textId="77777777" w:rsidR="001E5140" w:rsidRDefault="001E5140" w:rsidP="00001127">
    <w:pPr>
      <w:pStyle w:val="Stopka"/>
      <w:ind w:right="360"/>
    </w:pPr>
  </w:p>
  <w:p w14:paraId="4CE26121" w14:textId="77777777" w:rsidR="001E5140" w:rsidRDefault="001E514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C6C2" w14:textId="77777777" w:rsidR="001E5140" w:rsidRPr="00741CBC" w:rsidRDefault="001E5140" w:rsidP="00001127">
    <w:pPr>
      <w:pStyle w:val="Stopka"/>
      <w:framePr w:wrap="around" w:vAnchor="text" w:hAnchor="margin" w:xAlign="right" w:y="1"/>
      <w:rPr>
        <w:rStyle w:val="Numerstrony"/>
        <w:rFonts w:asciiTheme="minorHAnsi" w:hAnsiTheme="minorHAnsi" w:cstheme="minorHAnsi"/>
        <w:sz w:val="22"/>
        <w:szCs w:val="22"/>
      </w:rPr>
    </w:pPr>
    <w:r w:rsidRPr="00741CBC">
      <w:rPr>
        <w:rStyle w:val="Numerstrony"/>
        <w:rFonts w:asciiTheme="minorHAnsi" w:hAnsiTheme="minorHAnsi" w:cstheme="minorHAnsi"/>
        <w:sz w:val="22"/>
        <w:szCs w:val="22"/>
      </w:rPr>
      <w:fldChar w:fldCharType="begin"/>
    </w:r>
    <w:r w:rsidRPr="00741CBC">
      <w:rPr>
        <w:rStyle w:val="Numerstrony"/>
        <w:rFonts w:asciiTheme="minorHAnsi" w:hAnsiTheme="minorHAnsi" w:cstheme="minorHAnsi"/>
        <w:sz w:val="22"/>
        <w:szCs w:val="22"/>
      </w:rPr>
      <w:instrText xml:space="preserve">PAGE  </w:instrText>
    </w:r>
    <w:r w:rsidRPr="00741CBC">
      <w:rPr>
        <w:rStyle w:val="Numerstrony"/>
        <w:rFonts w:asciiTheme="minorHAnsi" w:hAnsiTheme="minorHAnsi" w:cstheme="minorHAnsi"/>
        <w:sz w:val="22"/>
        <w:szCs w:val="22"/>
      </w:rPr>
      <w:fldChar w:fldCharType="separate"/>
    </w:r>
    <w:r w:rsidRPr="00741CBC">
      <w:rPr>
        <w:rStyle w:val="Numerstrony"/>
        <w:rFonts w:asciiTheme="minorHAnsi" w:hAnsiTheme="minorHAnsi" w:cstheme="minorHAnsi"/>
        <w:noProof/>
        <w:sz w:val="22"/>
        <w:szCs w:val="22"/>
      </w:rPr>
      <w:t>37</w:t>
    </w:r>
    <w:r w:rsidRPr="00741CBC">
      <w:rPr>
        <w:rStyle w:val="Numerstrony"/>
        <w:rFonts w:asciiTheme="minorHAnsi" w:hAnsiTheme="minorHAnsi" w:cstheme="minorHAnsi"/>
        <w:sz w:val="22"/>
        <w:szCs w:val="22"/>
      </w:rPr>
      <w:fldChar w:fldCharType="end"/>
    </w:r>
  </w:p>
  <w:p w14:paraId="7D08EF11" w14:textId="5A657D63" w:rsidR="001E5140" w:rsidRPr="00741CBC" w:rsidRDefault="00741CBC" w:rsidP="00001127">
    <w:pPr>
      <w:pStyle w:val="Stopka"/>
      <w:ind w:right="360"/>
      <w:rPr>
        <w:rFonts w:asciiTheme="minorHAnsi" w:hAnsiTheme="minorHAnsi" w:cstheme="minorHAnsi"/>
        <w:sz w:val="22"/>
        <w:szCs w:val="22"/>
      </w:rPr>
    </w:pPr>
    <w:r w:rsidRPr="00741CBC">
      <w:rPr>
        <w:rFonts w:asciiTheme="minorHAnsi" w:hAnsiTheme="minorHAnsi" w:cstheme="minorHAnsi"/>
        <w:sz w:val="22"/>
        <w:szCs w:val="22"/>
      </w:rPr>
      <w:t>35/MBFO/PM/7/23</w:t>
    </w:r>
  </w:p>
  <w:p w14:paraId="4FCBC620" w14:textId="77777777" w:rsidR="001E5140" w:rsidRDefault="001E51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E8E45" w14:textId="77777777" w:rsidR="0074521D" w:rsidRDefault="0074521D">
      <w:r>
        <w:separator/>
      </w:r>
    </w:p>
    <w:p w14:paraId="6DF4D391" w14:textId="77777777" w:rsidR="0074521D" w:rsidRDefault="0074521D"/>
  </w:footnote>
  <w:footnote w:type="continuationSeparator" w:id="0">
    <w:p w14:paraId="1D71E8A1" w14:textId="77777777" w:rsidR="0074521D" w:rsidRDefault="0074521D">
      <w:r>
        <w:continuationSeparator/>
      </w:r>
    </w:p>
    <w:p w14:paraId="35F63045" w14:textId="77777777" w:rsidR="0074521D" w:rsidRDefault="0074521D"/>
  </w:footnote>
  <w:footnote w:id="1">
    <w:p w14:paraId="00416F39" w14:textId="77777777" w:rsidR="001E5140" w:rsidRDefault="001E5140" w:rsidP="00247B53">
      <w:pPr>
        <w:pStyle w:val="Tekstprzypisudolnego"/>
        <w:numPr>
          <w:ilvl w:val="0"/>
          <w:numId w:val="21"/>
        </w:numPr>
        <w:spacing w:after="0" w:line="240" w:lineRule="auto"/>
        <w:ind w:left="284" w:hanging="284"/>
      </w:pPr>
      <w:r>
        <w:rPr>
          <w:rFonts w:ascii="Helvetica" w:hAnsi="Helvetica" w:cs="Helvetica"/>
          <w:sz w:val="16"/>
          <w:szCs w:val="16"/>
        </w:rPr>
        <w:t>Niepotrzebne skreślić</w:t>
      </w:r>
    </w:p>
  </w:footnote>
  <w:footnote w:id="2">
    <w:p w14:paraId="695494ED" w14:textId="77777777" w:rsidR="001E5140" w:rsidRDefault="001E5140" w:rsidP="00247B53">
      <w:pPr>
        <w:pStyle w:val="Tekstprzypisudolnego"/>
        <w:numPr>
          <w:ilvl w:val="0"/>
          <w:numId w:val="21"/>
        </w:numPr>
        <w:spacing w:after="0" w:line="240" w:lineRule="auto"/>
        <w:ind w:left="284" w:hanging="284"/>
      </w:pPr>
      <w:r>
        <w:rPr>
          <w:rFonts w:ascii="Helvetica" w:hAnsi="Helvetica" w:cs="Helvetica"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</w:abstractNum>
  <w:abstractNum w:abstractNumId="1" w15:restartNumberingAfterBreak="0">
    <w:nsid w:val="00000004"/>
    <w:multiLevelType w:val="singleLevel"/>
    <w:tmpl w:val="04150017"/>
    <w:name w:val="WW8Num33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0"/>
        <w:szCs w:val="20"/>
        <w:lang w:eastAsia="pl-PL"/>
      </w:rPr>
    </w:lvl>
  </w:abstractNum>
  <w:abstractNum w:abstractNumId="2" w15:restartNumberingAfterBreak="0">
    <w:nsid w:val="0000000A"/>
    <w:multiLevelType w:val="singleLevel"/>
    <w:tmpl w:val="04150017"/>
    <w:name w:val="WW8Num33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  <w:lang w:eastAsia="pl-PL"/>
      </w:rPr>
    </w:lvl>
  </w:abstractNum>
  <w:abstractNum w:abstractNumId="3" w15:restartNumberingAfterBreak="0">
    <w:nsid w:val="0000000F"/>
    <w:multiLevelType w:val="singleLevel"/>
    <w:tmpl w:val="3B186E32"/>
    <w:name w:val="WW8Num15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Helvetica" w:eastAsia="Times New Roman" w:hAnsi="Helvetica" w:cs="Helvetica" w:hint="default"/>
        <w:b w:val="0"/>
        <w:bCs/>
        <w:color w:val="000000"/>
        <w:sz w:val="20"/>
        <w:szCs w:val="20"/>
        <w:lang w:eastAsia="pl-PL"/>
      </w:rPr>
    </w:lvl>
  </w:abstractNum>
  <w:abstractNum w:abstractNumId="4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1077"/>
        </w:tabs>
        <w:ind w:left="1440" w:hanging="360"/>
      </w:pPr>
      <w:rPr>
        <w:rFonts w:ascii="Helvetica" w:eastAsia="Times New Roman" w:hAnsi="Helvetica" w:cs="Helvetica" w:hint="default"/>
        <w:color w:val="000000"/>
        <w:sz w:val="20"/>
        <w:szCs w:val="20"/>
        <w:lang w:eastAsia="pl-PL"/>
      </w:rPr>
    </w:lvl>
  </w:abstractNum>
  <w:abstractNum w:abstractNumId="5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</w:abstractNum>
  <w:abstractNum w:abstractNumId="6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ascii="Helvetica" w:eastAsia="Times New Roman" w:hAnsi="Helvetica" w:cs="Helvetica"/>
        <w:color w:val="000000"/>
        <w:sz w:val="20"/>
        <w:szCs w:val="20"/>
        <w:lang w:eastAsia="pl-PL"/>
      </w:rPr>
    </w:lvl>
  </w:abstractNum>
  <w:abstractNum w:abstractNumId="7" w15:restartNumberingAfterBreak="0">
    <w:nsid w:val="00000037"/>
    <w:multiLevelType w:val="multilevel"/>
    <w:tmpl w:val="00000037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Helvetica" w:eastAsia="Times New Roman" w:hAnsi="Helvetica" w:cs="Helvetica"/>
        <w:color w:val="000000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Helvetica" w:eastAsia="Times New Roman" w:hAnsi="Helvetica" w:cs="Helvetica"/>
        <w:color w:val="000000"/>
        <w:sz w:val="20"/>
        <w:szCs w:val="20"/>
        <w:lang w:eastAsia="pl-PL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38"/>
    <w:multiLevelType w:val="multilevel"/>
    <w:tmpl w:val="00000038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Helvetica" w:eastAsia="Times New Roman" w:hAnsi="Helvetica" w:cs="Helvetica"/>
        <w:color w:val="000000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Helvetica" w:eastAsia="Times New Roman" w:hAnsi="Helvetica" w:cs="Helvetica"/>
        <w:color w:val="000000"/>
        <w:sz w:val="20"/>
        <w:szCs w:val="20"/>
        <w:lang w:eastAsia="pl-PL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39"/>
    <w:multiLevelType w:val="multilevel"/>
    <w:tmpl w:val="00000039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Helvetica" w:eastAsia="Times New Roman" w:hAnsi="Helvetica" w:cs="Helvetica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D47FF0"/>
    <w:multiLevelType w:val="multilevel"/>
    <w:tmpl w:val="578859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inorHAnsi" w:hAnsiTheme="minorHAnsi" w:cstheme="minorHAns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02077C7A"/>
    <w:multiLevelType w:val="multilevel"/>
    <w:tmpl w:val="6C3220AC"/>
    <w:styleLink w:val="WWNum28"/>
    <w:lvl w:ilvl="0">
      <w:start w:val="1"/>
      <w:numFmt w:val="decimal"/>
      <w:lvlText w:val="%1."/>
      <w:lvlJc w:val="left"/>
      <w:pPr>
        <w:ind w:left="2340" w:hanging="360"/>
      </w:pPr>
      <w:rPr>
        <w:rFonts w:ascii="Helvetica" w:hAnsi="Helvetic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Helvetica" w:hAnsi="Helvetica" w:cs="Times New Roman"/>
        <w:sz w:val="2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Helvetica" w:eastAsia="Times New Roman" w:hAnsi="Helvetica" w:cs="Times New Roman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Helvetica" w:hAnsi="Helvetic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3C25541"/>
    <w:multiLevelType w:val="hybridMultilevel"/>
    <w:tmpl w:val="524CBC52"/>
    <w:lvl w:ilvl="0" w:tplc="1D08427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0164BE"/>
    <w:multiLevelType w:val="hybridMultilevel"/>
    <w:tmpl w:val="450C4BC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072F4380"/>
    <w:multiLevelType w:val="hybridMultilevel"/>
    <w:tmpl w:val="823CAC7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092A313E"/>
    <w:multiLevelType w:val="multilevel"/>
    <w:tmpl w:val="74681E0E"/>
    <w:lvl w:ilvl="0">
      <w:start w:val="1"/>
      <w:numFmt w:val="lowerLetter"/>
      <w:lvlText w:val="%1)"/>
      <w:lvlJc w:val="left"/>
      <w:pPr>
        <w:ind w:left="720" w:hanging="360"/>
      </w:pPr>
      <w:rPr>
        <w:rFonts w:ascii="Helvetica" w:hAnsi="Helvetica" w:cs="Times New Roman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6" w15:restartNumberingAfterBreak="0">
    <w:nsid w:val="09DC5E70"/>
    <w:multiLevelType w:val="multilevel"/>
    <w:tmpl w:val="AB4CF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A3380B"/>
    <w:multiLevelType w:val="multilevel"/>
    <w:tmpl w:val="341C8AB4"/>
    <w:lvl w:ilvl="0">
      <w:start w:val="10"/>
      <w:numFmt w:val="decimal"/>
      <w:lvlText w:val="%1."/>
      <w:lvlJc w:val="left"/>
      <w:pPr>
        <w:ind w:left="-360" w:hanging="360"/>
      </w:pPr>
      <w:rPr>
        <w:rFonts w:asciiTheme="minorHAnsi" w:hAnsiTheme="minorHAnsi" w:cstheme="minorHAnsi" w:hint="default"/>
        <w:b w:val="0"/>
        <w:color w:val="00000A"/>
        <w:sz w:val="22"/>
        <w:szCs w:val="22"/>
      </w:rPr>
    </w:lvl>
    <w:lvl w:ilvl="1">
      <w:start w:val="1"/>
      <w:numFmt w:val="decimal"/>
      <w:lvlText w:val="3.%2."/>
      <w:lvlJc w:val="left"/>
      <w:pPr>
        <w:tabs>
          <w:tab w:val="num" w:pos="187"/>
        </w:tabs>
        <w:ind w:left="187" w:hanging="54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0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51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01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0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cs="Times New Roman" w:hint="default"/>
      </w:rPr>
    </w:lvl>
  </w:abstractNum>
  <w:abstractNum w:abstractNumId="18" w15:restartNumberingAfterBreak="0">
    <w:nsid w:val="0B834586"/>
    <w:multiLevelType w:val="hybridMultilevel"/>
    <w:tmpl w:val="0A06CEFA"/>
    <w:lvl w:ilvl="0" w:tplc="FFAC2DD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8A55F5"/>
    <w:multiLevelType w:val="hybridMultilevel"/>
    <w:tmpl w:val="68388F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3AC186E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0EEC1BAD"/>
    <w:multiLevelType w:val="multilevel"/>
    <w:tmpl w:val="9AAC443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0F107D49"/>
    <w:multiLevelType w:val="hybridMultilevel"/>
    <w:tmpl w:val="72ACC0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0FDF1EAB"/>
    <w:multiLevelType w:val="hybridMultilevel"/>
    <w:tmpl w:val="982C37F6"/>
    <w:lvl w:ilvl="0" w:tplc="798EB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2F02D0E"/>
    <w:multiLevelType w:val="multilevel"/>
    <w:tmpl w:val="61BAA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149C6B03"/>
    <w:multiLevelType w:val="hybridMultilevel"/>
    <w:tmpl w:val="5896EEE4"/>
    <w:lvl w:ilvl="0" w:tplc="B2528126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CE7B48"/>
    <w:multiLevelType w:val="multilevel"/>
    <w:tmpl w:val="10143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6" w15:restartNumberingAfterBreak="0">
    <w:nsid w:val="18B86EDA"/>
    <w:multiLevelType w:val="multilevel"/>
    <w:tmpl w:val="DB2844FA"/>
    <w:styleLink w:val="WWNum25"/>
    <w:lvl w:ilvl="0">
      <w:numFmt w:val="bullet"/>
      <w:lvlText w:val="§"/>
      <w:lvlJc w:val="left"/>
      <w:pPr>
        <w:ind w:left="530" w:hanging="170"/>
      </w:pPr>
      <w:rPr>
        <w:rFonts w:ascii="Times New Roman" w:hAnsi="Times New Roman" w:cs="Times New Roman"/>
        <w:b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ascii="Helvetica" w:hAnsi="Helvetica"/>
        <w:b w:val="0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7" w15:restartNumberingAfterBreak="0">
    <w:nsid w:val="1A462671"/>
    <w:multiLevelType w:val="hybridMultilevel"/>
    <w:tmpl w:val="1D6649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1BE1437A"/>
    <w:multiLevelType w:val="hybridMultilevel"/>
    <w:tmpl w:val="BF9A0C26"/>
    <w:lvl w:ilvl="0" w:tplc="1466D9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A5A7F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024CC9E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2"/>
        <w:szCs w:val="22"/>
      </w:rPr>
    </w:lvl>
    <w:lvl w:ilvl="3" w:tplc="BD645B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BF6EB2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DBE33DC"/>
    <w:multiLevelType w:val="multilevel"/>
    <w:tmpl w:val="FADA49A4"/>
    <w:lvl w:ilvl="0">
      <w:start w:val="1"/>
      <w:numFmt w:val="decimal"/>
      <w:lvlText w:val="%1."/>
      <w:lvlJc w:val="left"/>
      <w:pPr>
        <w:ind w:left="1571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 w15:restartNumberingAfterBreak="0">
    <w:nsid w:val="1F1A7173"/>
    <w:multiLevelType w:val="multilevel"/>
    <w:tmpl w:val="504857A4"/>
    <w:styleLink w:val="WWNum44"/>
    <w:lvl w:ilvl="0">
      <w:start w:val="1"/>
      <w:numFmt w:val="decimal"/>
      <w:lvlText w:val="%1)"/>
      <w:lvlJc w:val="left"/>
      <w:pPr>
        <w:ind w:left="720" w:hanging="360"/>
      </w:pPr>
      <w:rPr>
        <w:rFonts w:ascii="Helvetica" w:hAnsi="Helvetica"/>
        <w:b w:val="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21E86968"/>
    <w:multiLevelType w:val="hybridMultilevel"/>
    <w:tmpl w:val="3962C99C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225A0454"/>
    <w:multiLevelType w:val="multilevel"/>
    <w:tmpl w:val="7F324148"/>
    <w:styleLink w:val="WWNum31"/>
    <w:lvl w:ilvl="0">
      <w:start w:val="1"/>
      <w:numFmt w:val="lowerLetter"/>
      <w:lvlText w:val="%1)"/>
      <w:lvlJc w:val="left"/>
      <w:pPr>
        <w:ind w:left="1146" w:hanging="360"/>
      </w:pPr>
      <w:rPr>
        <w:rFonts w:ascii="Helvetica" w:hAnsi="Helvetica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22F724DE"/>
    <w:multiLevelType w:val="multilevel"/>
    <w:tmpl w:val="41F0E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5E0CAA"/>
    <w:multiLevelType w:val="hybridMultilevel"/>
    <w:tmpl w:val="72ACC034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36F2280"/>
    <w:multiLevelType w:val="hybridMultilevel"/>
    <w:tmpl w:val="C5886D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7E7493"/>
    <w:multiLevelType w:val="multilevel"/>
    <w:tmpl w:val="D3669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17"/>
        </w:tabs>
        <w:ind w:left="717" w:hanging="360"/>
      </w:pPr>
      <w:rPr>
        <w:rFonts w:cs="Times New Roman"/>
        <w:b w:val="0"/>
        <w:color w:val="00000A"/>
        <w:sz w:val="20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56"/>
        </w:tabs>
        <w:ind w:left="4656" w:hanging="1800"/>
      </w:pPr>
      <w:rPr>
        <w:rFonts w:cs="Times New Roman"/>
      </w:rPr>
    </w:lvl>
  </w:abstractNum>
  <w:abstractNum w:abstractNumId="37" w15:restartNumberingAfterBreak="0">
    <w:nsid w:val="29AC6E10"/>
    <w:multiLevelType w:val="multilevel"/>
    <w:tmpl w:val="4AD2D71E"/>
    <w:styleLink w:val="WWNum43"/>
    <w:lvl w:ilvl="0">
      <w:start w:val="1"/>
      <w:numFmt w:val="decimal"/>
      <w:lvlText w:val="%1."/>
      <w:lvlJc w:val="left"/>
      <w:pPr>
        <w:ind w:left="360" w:hanging="360"/>
      </w:pPr>
      <w:rPr>
        <w:rFonts w:ascii="Helvetica" w:hAnsi="Helvetica"/>
        <w:b w:val="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2C1013D5"/>
    <w:multiLevelType w:val="hybridMultilevel"/>
    <w:tmpl w:val="01CAEC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316E7B78"/>
    <w:multiLevelType w:val="hybridMultilevel"/>
    <w:tmpl w:val="DBEA285E"/>
    <w:lvl w:ilvl="0" w:tplc="798EB90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  <w:b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0" w15:restartNumberingAfterBreak="0">
    <w:nsid w:val="318859F7"/>
    <w:multiLevelType w:val="multilevel"/>
    <w:tmpl w:val="08B2F38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33B023FE"/>
    <w:multiLevelType w:val="multilevel"/>
    <w:tmpl w:val="EF181E00"/>
    <w:styleLink w:val="WWNum56"/>
    <w:lvl w:ilvl="0">
      <w:start w:val="4"/>
      <w:numFmt w:val="decimal"/>
      <w:lvlText w:val="%1."/>
      <w:lvlJc w:val="left"/>
      <w:pPr>
        <w:ind w:left="720" w:hanging="360"/>
      </w:pPr>
      <w:rPr>
        <w:rFonts w:ascii="Helvetica" w:hAnsi="Helvetica"/>
        <w:b w:val="0"/>
        <w:sz w:val="20"/>
      </w:rPr>
    </w:lvl>
    <w:lvl w:ilvl="1">
      <w:numFmt w:val="bullet"/>
      <w:lvlText w:val="§"/>
      <w:lvlJc w:val="left"/>
      <w:pPr>
        <w:ind w:left="1250" w:hanging="17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3FF7EBD"/>
    <w:multiLevelType w:val="multilevel"/>
    <w:tmpl w:val="C2DAA8D4"/>
    <w:styleLink w:val="WWNum42"/>
    <w:lvl w:ilvl="0">
      <w:start w:val="1"/>
      <w:numFmt w:val="decimal"/>
      <w:lvlText w:val="%1)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43" w15:restartNumberingAfterBreak="0">
    <w:nsid w:val="34032454"/>
    <w:multiLevelType w:val="multilevel"/>
    <w:tmpl w:val="0B60C9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855623A"/>
    <w:multiLevelType w:val="multilevel"/>
    <w:tmpl w:val="29727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074"/>
        </w:tabs>
        <w:ind w:left="1074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56"/>
        </w:tabs>
        <w:ind w:left="4656" w:hanging="1800"/>
      </w:pPr>
      <w:rPr>
        <w:rFonts w:cs="Times New Roman"/>
      </w:rPr>
    </w:lvl>
  </w:abstractNum>
  <w:abstractNum w:abstractNumId="45" w15:restartNumberingAfterBreak="0">
    <w:nsid w:val="39617BD5"/>
    <w:multiLevelType w:val="hybridMultilevel"/>
    <w:tmpl w:val="E708BB06"/>
    <w:lvl w:ilvl="0" w:tplc="09FC8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BD75AE2"/>
    <w:multiLevelType w:val="hybridMultilevel"/>
    <w:tmpl w:val="A11668FA"/>
    <w:lvl w:ilvl="0" w:tplc="798EB90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  <w:b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7" w15:restartNumberingAfterBreak="0">
    <w:nsid w:val="3F997F25"/>
    <w:multiLevelType w:val="multilevel"/>
    <w:tmpl w:val="79B699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0442307"/>
    <w:multiLevelType w:val="multilevel"/>
    <w:tmpl w:val="AB4CF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0E00C20"/>
    <w:multiLevelType w:val="hybridMultilevel"/>
    <w:tmpl w:val="F67A305C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412D16E9"/>
    <w:multiLevelType w:val="multilevel"/>
    <w:tmpl w:val="E84AF35C"/>
    <w:lvl w:ilvl="0">
      <w:start w:val="2"/>
      <w:numFmt w:val="decimal"/>
      <w:lvlText w:val="%1."/>
      <w:lvlJc w:val="left"/>
      <w:pPr>
        <w:ind w:left="-360" w:hanging="360"/>
      </w:pPr>
      <w:rPr>
        <w:rFonts w:asciiTheme="minorHAnsi" w:hAnsiTheme="minorHAnsi" w:cstheme="minorHAnsi" w:hint="default"/>
        <w:b w:val="0"/>
        <w:color w:val="00000A"/>
        <w:sz w:val="22"/>
        <w:szCs w:val="22"/>
      </w:rPr>
    </w:lvl>
    <w:lvl w:ilvl="1">
      <w:start w:val="1"/>
      <w:numFmt w:val="decimal"/>
      <w:lvlText w:val="3.%2."/>
      <w:lvlJc w:val="left"/>
      <w:pPr>
        <w:tabs>
          <w:tab w:val="num" w:pos="187"/>
        </w:tabs>
        <w:ind w:left="187" w:hanging="547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08" w:hanging="648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51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01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02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cs="Times New Roman"/>
      </w:rPr>
    </w:lvl>
  </w:abstractNum>
  <w:abstractNum w:abstractNumId="51" w15:restartNumberingAfterBreak="0">
    <w:nsid w:val="42B30CCF"/>
    <w:multiLevelType w:val="multilevel"/>
    <w:tmpl w:val="B91AA2EA"/>
    <w:styleLink w:val="WWNum45"/>
    <w:lvl w:ilvl="0">
      <w:start w:val="1"/>
      <w:numFmt w:val="decimal"/>
      <w:lvlText w:val="%1."/>
      <w:lvlJc w:val="left"/>
      <w:pPr>
        <w:ind w:left="360" w:hanging="360"/>
      </w:pPr>
      <w:rPr>
        <w:rFonts w:ascii="Helvetica" w:hAnsi="Helvetica"/>
        <w:b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" w15:restartNumberingAfterBreak="0">
    <w:nsid w:val="43AD153E"/>
    <w:multiLevelType w:val="multilevel"/>
    <w:tmpl w:val="2B06FF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45E000A"/>
    <w:multiLevelType w:val="hybridMultilevel"/>
    <w:tmpl w:val="8CD2D9D2"/>
    <w:lvl w:ilvl="0" w:tplc="E91C6D90">
      <w:start w:val="1"/>
      <w:numFmt w:val="lowerLetter"/>
      <w:lvlText w:val="%1)"/>
      <w:lvlJc w:val="left"/>
      <w:pPr>
        <w:ind w:left="86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4" w15:restartNumberingAfterBreak="0">
    <w:nsid w:val="44E95919"/>
    <w:multiLevelType w:val="hybridMultilevel"/>
    <w:tmpl w:val="AE301D2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 w15:restartNumberingAfterBreak="0">
    <w:nsid w:val="45076841"/>
    <w:multiLevelType w:val="multilevel"/>
    <w:tmpl w:val="881AC8BA"/>
    <w:styleLink w:val="WWNum261"/>
    <w:lvl w:ilvl="0">
      <w:start w:val="1"/>
      <w:numFmt w:val="decimal"/>
      <w:lvlText w:val="%1."/>
      <w:lvlJc w:val="left"/>
      <w:pPr>
        <w:ind w:left="1174" w:hanging="360"/>
      </w:pPr>
    </w:lvl>
    <w:lvl w:ilvl="1">
      <w:start w:val="1"/>
      <w:numFmt w:val="lowerLetter"/>
      <w:lvlText w:val="%2."/>
      <w:lvlJc w:val="left"/>
      <w:pPr>
        <w:ind w:left="1894" w:hanging="360"/>
      </w:pPr>
    </w:lvl>
    <w:lvl w:ilvl="2">
      <w:start w:val="1"/>
      <w:numFmt w:val="lowerRoman"/>
      <w:lvlText w:val="%3."/>
      <w:lvlJc w:val="right"/>
      <w:pPr>
        <w:ind w:left="2614" w:hanging="180"/>
      </w:pPr>
    </w:lvl>
    <w:lvl w:ilvl="3">
      <w:start w:val="1"/>
      <w:numFmt w:val="decimal"/>
      <w:lvlText w:val="%4."/>
      <w:lvlJc w:val="left"/>
      <w:pPr>
        <w:ind w:left="3334" w:hanging="360"/>
      </w:pPr>
    </w:lvl>
    <w:lvl w:ilvl="4">
      <w:start w:val="1"/>
      <w:numFmt w:val="lowerLetter"/>
      <w:lvlText w:val="%5."/>
      <w:lvlJc w:val="left"/>
      <w:pPr>
        <w:ind w:left="4054" w:hanging="360"/>
      </w:pPr>
    </w:lvl>
    <w:lvl w:ilvl="5">
      <w:start w:val="1"/>
      <w:numFmt w:val="lowerRoman"/>
      <w:lvlText w:val="%6."/>
      <w:lvlJc w:val="right"/>
      <w:pPr>
        <w:ind w:left="4774" w:hanging="180"/>
      </w:pPr>
    </w:lvl>
    <w:lvl w:ilvl="6">
      <w:start w:val="1"/>
      <w:numFmt w:val="decimal"/>
      <w:lvlText w:val="%7."/>
      <w:lvlJc w:val="left"/>
      <w:pPr>
        <w:ind w:left="5494" w:hanging="360"/>
      </w:pPr>
    </w:lvl>
    <w:lvl w:ilvl="7">
      <w:start w:val="1"/>
      <w:numFmt w:val="lowerLetter"/>
      <w:lvlText w:val="%8."/>
      <w:lvlJc w:val="left"/>
      <w:pPr>
        <w:ind w:left="6214" w:hanging="360"/>
      </w:pPr>
    </w:lvl>
    <w:lvl w:ilvl="8">
      <w:start w:val="1"/>
      <w:numFmt w:val="lowerRoman"/>
      <w:lvlText w:val="%9."/>
      <w:lvlJc w:val="right"/>
      <w:pPr>
        <w:ind w:left="6934" w:hanging="180"/>
      </w:pPr>
    </w:lvl>
  </w:abstractNum>
  <w:abstractNum w:abstractNumId="56" w15:restartNumberingAfterBreak="0">
    <w:nsid w:val="48A474DD"/>
    <w:multiLevelType w:val="multilevel"/>
    <w:tmpl w:val="18ACDE5A"/>
    <w:styleLink w:val="WWNum36"/>
    <w:lvl w:ilvl="0">
      <w:start w:val="13"/>
      <w:numFmt w:val="decimal"/>
      <w:lvlText w:val="%1."/>
      <w:lvlJc w:val="left"/>
      <w:pPr>
        <w:ind w:left="1440" w:hanging="360"/>
      </w:pPr>
      <w:rPr>
        <w:rFonts w:ascii="Helvetica" w:hAnsi="Helvetica" w:cs="Helvetica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9F450AA"/>
    <w:multiLevelType w:val="hybridMultilevel"/>
    <w:tmpl w:val="A97C828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4BDF699B"/>
    <w:multiLevelType w:val="hybridMultilevel"/>
    <w:tmpl w:val="5DF62A7E"/>
    <w:lvl w:ilvl="0" w:tplc="8FBEE614">
      <w:start w:val="1"/>
      <w:numFmt w:val="decimal"/>
      <w:lvlText w:val="%1."/>
      <w:lvlJc w:val="left"/>
      <w:pPr>
        <w:tabs>
          <w:tab w:val="num" w:pos="1440"/>
        </w:tabs>
        <w:ind w:left="2880" w:hanging="360"/>
      </w:pPr>
      <w:rPr>
        <w:rFonts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9" w15:restartNumberingAfterBreak="0">
    <w:nsid w:val="4C9C485E"/>
    <w:multiLevelType w:val="multilevel"/>
    <w:tmpl w:val="F796FA68"/>
    <w:styleLink w:val="WWNum26"/>
    <w:lvl w:ilvl="0">
      <w:start w:val="1"/>
      <w:numFmt w:val="decimal"/>
      <w:lvlText w:val="%1."/>
      <w:lvlJc w:val="left"/>
      <w:pPr>
        <w:ind w:left="2154" w:hanging="360"/>
      </w:pPr>
      <w:rPr>
        <w:rFonts w:ascii="Helvetica" w:hAnsi="Helvetica" w:cs="Times New Roman"/>
        <w:b w:val="0"/>
        <w:bCs w:val="0"/>
        <w:color w:val="00000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Helvetica" w:hAnsi="Helvetica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4CED63E7"/>
    <w:multiLevelType w:val="hybridMultilevel"/>
    <w:tmpl w:val="D12E8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DB675BA"/>
    <w:multiLevelType w:val="multilevel"/>
    <w:tmpl w:val="83B2C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4ED464E8"/>
    <w:multiLevelType w:val="multilevel"/>
    <w:tmpl w:val="D45C6C1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4FBE6F83"/>
    <w:multiLevelType w:val="hybridMultilevel"/>
    <w:tmpl w:val="A3462ED0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4" w15:restartNumberingAfterBreak="0">
    <w:nsid w:val="514177B0"/>
    <w:multiLevelType w:val="hybridMultilevel"/>
    <w:tmpl w:val="C770AA3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5" w15:restartNumberingAfterBreak="0">
    <w:nsid w:val="54493858"/>
    <w:multiLevelType w:val="multilevel"/>
    <w:tmpl w:val="01EC24A2"/>
    <w:lvl w:ilvl="0">
      <w:start w:val="5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6" w15:restartNumberingAfterBreak="0">
    <w:nsid w:val="56AD790E"/>
    <w:multiLevelType w:val="multilevel"/>
    <w:tmpl w:val="132E4948"/>
    <w:lvl w:ilvl="0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7" w15:restartNumberingAfterBreak="0">
    <w:nsid w:val="570C37B2"/>
    <w:multiLevelType w:val="multilevel"/>
    <w:tmpl w:val="ABAC77AC"/>
    <w:styleLink w:val="WWNum35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59EF5C74"/>
    <w:multiLevelType w:val="hybridMultilevel"/>
    <w:tmpl w:val="CA3CEDD6"/>
    <w:lvl w:ilvl="0" w:tplc="DA381F3C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 w15:restartNumberingAfterBreak="0">
    <w:nsid w:val="5AE84CF0"/>
    <w:multiLevelType w:val="multilevel"/>
    <w:tmpl w:val="A9687770"/>
    <w:styleLink w:val="WWNum32"/>
    <w:lvl w:ilvl="0">
      <w:start w:val="1"/>
      <w:numFmt w:val="lowerLetter"/>
      <w:lvlText w:val="%1)"/>
      <w:lvlJc w:val="left"/>
      <w:pPr>
        <w:ind w:left="720" w:hanging="360"/>
      </w:pPr>
      <w:rPr>
        <w:rFonts w:ascii="Helvetica" w:hAnsi="Helvetica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B3014DD"/>
    <w:multiLevelType w:val="hybridMultilevel"/>
    <w:tmpl w:val="3814B7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CC841A3"/>
    <w:multiLevelType w:val="multilevel"/>
    <w:tmpl w:val="3C68D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6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5E4D0AEB"/>
    <w:multiLevelType w:val="multilevel"/>
    <w:tmpl w:val="59521C8E"/>
    <w:styleLink w:val="WWNum5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Helvetica" w:hAnsi="Helvetica"/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FD830B4"/>
    <w:multiLevelType w:val="multilevel"/>
    <w:tmpl w:val="30024BEA"/>
    <w:lvl w:ilvl="0">
      <w:start w:val="1"/>
      <w:numFmt w:val="lowerLetter"/>
      <w:lvlText w:val="%1)"/>
      <w:lvlJc w:val="left"/>
      <w:pPr>
        <w:ind w:left="720" w:hanging="360"/>
      </w:pPr>
      <w:rPr>
        <w:rFonts w:ascii="Helvetica" w:hAnsi="Helvetica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63E45F42"/>
    <w:multiLevelType w:val="multilevel"/>
    <w:tmpl w:val="7DA20DB2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75" w15:restartNumberingAfterBreak="0">
    <w:nsid w:val="654A12B1"/>
    <w:multiLevelType w:val="hybridMultilevel"/>
    <w:tmpl w:val="0A9A32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60B7124"/>
    <w:multiLevelType w:val="multilevel"/>
    <w:tmpl w:val="57723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66837BBD"/>
    <w:multiLevelType w:val="multilevel"/>
    <w:tmpl w:val="2522F886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8" w15:restartNumberingAfterBreak="0">
    <w:nsid w:val="66912858"/>
    <w:multiLevelType w:val="hybridMultilevel"/>
    <w:tmpl w:val="030E6A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66D714AB"/>
    <w:multiLevelType w:val="multilevel"/>
    <w:tmpl w:val="098448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66F33B64"/>
    <w:multiLevelType w:val="hybridMultilevel"/>
    <w:tmpl w:val="3266FC3E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1" w15:restartNumberingAfterBreak="0">
    <w:nsid w:val="698D0DFC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</w:abstractNum>
  <w:abstractNum w:abstractNumId="82" w15:restartNumberingAfterBreak="0">
    <w:nsid w:val="69F05F3E"/>
    <w:multiLevelType w:val="multilevel"/>
    <w:tmpl w:val="601A4DD2"/>
    <w:styleLink w:val="WWNum34"/>
    <w:lvl w:ilvl="0">
      <w:start w:val="1"/>
      <w:numFmt w:val="lowerLetter"/>
      <w:lvlText w:val="%1)"/>
      <w:lvlJc w:val="left"/>
      <w:pPr>
        <w:ind w:left="644" w:hanging="360"/>
      </w:pPr>
      <w:rPr>
        <w:i w:val="0"/>
        <w:color w:val="auto"/>
        <w:sz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83" w15:restartNumberingAfterBreak="0">
    <w:nsid w:val="69FB13C0"/>
    <w:multiLevelType w:val="hybridMultilevel"/>
    <w:tmpl w:val="5290BF66"/>
    <w:lvl w:ilvl="0" w:tplc="CC00A9F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B7F36C7"/>
    <w:multiLevelType w:val="hybridMultilevel"/>
    <w:tmpl w:val="AEE879C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D82649E"/>
    <w:multiLevelType w:val="hybridMultilevel"/>
    <w:tmpl w:val="55005A32"/>
    <w:lvl w:ilvl="0" w:tplc="C69E25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F2A7108"/>
    <w:multiLevelType w:val="multilevel"/>
    <w:tmpl w:val="1C0AFDE8"/>
    <w:styleLink w:val="WWNum30"/>
    <w:lvl w:ilvl="0">
      <w:start w:val="1"/>
      <w:numFmt w:val="decimal"/>
      <w:lvlText w:val="%1."/>
      <w:lvlJc w:val="left"/>
      <w:pPr>
        <w:ind w:left="180" w:firstLine="0"/>
      </w:pPr>
      <w:rPr>
        <w:rFonts w:cs="Times New Roman"/>
      </w:rPr>
    </w:lvl>
    <w:lvl w:ilvl="1">
      <w:start w:val="2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ascii="Helvetica" w:hAnsi="Helvetica" w:cs="Times New Roman"/>
        <w:b/>
        <w:sz w:val="20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7" w15:restartNumberingAfterBreak="0">
    <w:nsid w:val="708909FD"/>
    <w:multiLevelType w:val="hybridMultilevel"/>
    <w:tmpl w:val="3744A0D8"/>
    <w:lvl w:ilvl="0" w:tplc="2960A87A">
      <w:start w:val="1"/>
      <w:numFmt w:val="decimal"/>
      <w:lvlText w:val="%1."/>
      <w:lvlJc w:val="left"/>
      <w:pPr>
        <w:ind w:left="144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73D44AD0"/>
    <w:multiLevelType w:val="multilevel"/>
    <w:tmpl w:val="B6544224"/>
    <w:name w:val="WW8Num1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9" w15:restartNumberingAfterBreak="0">
    <w:nsid w:val="75603B41"/>
    <w:multiLevelType w:val="multilevel"/>
    <w:tmpl w:val="08783F8C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ascii="Helvetica" w:hAnsi="Helvetica" w:hint="default"/>
        <w:b w:val="0"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90" w15:restartNumberingAfterBreak="0">
    <w:nsid w:val="7D7722F0"/>
    <w:multiLevelType w:val="multilevel"/>
    <w:tmpl w:val="B1F8FCAE"/>
    <w:lvl w:ilvl="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568658678">
    <w:abstractNumId w:val="61"/>
  </w:num>
  <w:num w:numId="2" w16cid:durableId="2031031403">
    <w:abstractNumId w:val="44"/>
  </w:num>
  <w:num w:numId="3" w16cid:durableId="1988318964">
    <w:abstractNumId w:val="76"/>
  </w:num>
  <w:num w:numId="4" w16cid:durableId="738863380">
    <w:abstractNumId w:val="71"/>
  </w:num>
  <w:num w:numId="5" w16cid:durableId="1216156812">
    <w:abstractNumId w:val="17"/>
  </w:num>
  <w:num w:numId="6" w16cid:durableId="1379863804">
    <w:abstractNumId w:val="62"/>
  </w:num>
  <w:num w:numId="7" w16cid:durableId="1605653141">
    <w:abstractNumId w:val="10"/>
  </w:num>
  <w:num w:numId="8" w16cid:durableId="2030333695">
    <w:abstractNumId w:val="50"/>
  </w:num>
  <w:num w:numId="9" w16cid:durableId="1645543767">
    <w:abstractNumId w:val="23"/>
  </w:num>
  <w:num w:numId="10" w16cid:durableId="442922774">
    <w:abstractNumId w:val="33"/>
  </w:num>
  <w:num w:numId="11" w16cid:durableId="2006857791">
    <w:abstractNumId w:val="74"/>
  </w:num>
  <w:num w:numId="12" w16cid:durableId="2012173520">
    <w:abstractNumId w:val="89"/>
  </w:num>
  <w:num w:numId="13" w16cid:durableId="388188107">
    <w:abstractNumId w:val="73"/>
  </w:num>
  <w:num w:numId="14" w16cid:durableId="1424297172">
    <w:abstractNumId w:val="65"/>
  </w:num>
  <w:num w:numId="15" w16cid:durableId="1242255644">
    <w:abstractNumId w:val="40"/>
  </w:num>
  <w:num w:numId="16" w16cid:durableId="1199705394">
    <w:abstractNumId w:val="66"/>
  </w:num>
  <w:num w:numId="17" w16cid:durableId="607390637">
    <w:abstractNumId w:val="90"/>
  </w:num>
  <w:num w:numId="18" w16cid:durableId="2025983966">
    <w:abstractNumId w:val="55"/>
  </w:num>
  <w:num w:numId="19" w16cid:durableId="1826049461">
    <w:abstractNumId w:val="29"/>
  </w:num>
  <w:num w:numId="20" w16cid:durableId="2013753354">
    <w:abstractNumId w:val="15"/>
  </w:num>
  <w:num w:numId="21" w16cid:durableId="754934181">
    <w:abstractNumId w:val="12"/>
  </w:num>
  <w:num w:numId="22" w16cid:durableId="761411250">
    <w:abstractNumId w:val="48"/>
  </w:num>
  <w:num w:numId="23" w16cid:durableId="520514965">
    <w:abstractNumId w:val="60"/>
  </w:num>
  <w:num w:numId="24" w16cid:durableId="944725557">
    <w:abstractNumId w:val="26"/>
  </w:num>
  <w:num w:numId="25" w16cid:durableId="1967614066">
    <w:abstractNumId w:val="59"/>
  </w:num>
  <w:num w:numId="26" w16cid:durableId="1043015420">
    <w:abstractNumId w:val="11"/>
  </w:num>
  <w:num w:numId="27" w16cid:durableId="2139250609">
    <w:abstractNumId w:val="86"/>
  </w:num>
  <w:num w:numId="28" w16cid:durableId="619143199">
    <w:abstractNumId w:val="32"/>
  </w:num>
  <w:num w:numId="29" w16cid:durableId="1592548813">
    <w:abstractNumId w:val="69"/>
  </w:num>
  <w:num w:numId="30" w16cid:durableId="855268726">
    <w:abstractNumId w:val="67"/>
  </w:num>
  <w:num w:numId="31" w16cid:durableId="1575117814">
    <w:abstractNumId w:val="56"/>
  </w:num>
  <w:num w:numId="32" w16cid:durableId="1868328571">
    <w:abstractNumId w:val="42"/>
  </w:num>
  <w:num w:numId="33" w16cid:durableId="592512798">
    <w:abstractNumId w:val="37"/>
  </w:num>
  <w:num w:numId="34" w16cid:durableId="1023090664">
    <w:abstractNumId w:val="30"/>
  </w:num>
  <w:num w:numId="35" w16cid:durableId="1779789137">
    <w:abstractNumId w:val="41"/>
  </w:num>
  <w:num w:numId="36" w16cid:durableId="1296253450">
    <w:abstractNumId w:val="35"/>
  </w:num>
  <w:num w:numId="37" w16cid:durableId="1355302551">
    <w:abstractNumId w:val="72"/>
  </w:num>
  <w:num w:numId="38" w16cid:durableId="552623000">
    <w:abstractNumId w:val="20"/>
  </w:num>
  <w:num w:numId="39" w16cid:durableId="761802226">
    <w:abstractNumId w:val="47"/>
  </w:num>
  <w:num w:numId="40" w16cid:durableId="727799761">
    <w:abstractNumId w:val="43"/>
  </w:num>
  <w:num w:numId="41" w16cid:durableId="667906410">
    <w:abstractNumId w:val="77"/>
  </w:num>
  <w:num w:numId="42" w16cid:durableId="1091658003">
    <w:abstractNumId w:val="79"/>
  </w:num>
  <w:num w:numId="43" w16cid:durableId="102189301">
    <w:abstractNumId w:val="52"/>
  </w:num>
  <w:num w:numId="44" w16cid:durableId="695229746">
    <w:abstractNumId w:val="85"/>
  </w:num>
  <w:num w:numId="45" w16cid:durableId="1938636010">
    <w:abstractNumId w:val="51"/>
  </w:num>
  <w:num w:numId="46" w16cid:durableId="1021930662">
    <w:abstractNumId w:val="82"/>
  </w:num>
  <w:num w:numId="47" w16cid:durableId="952319858">
    <w:abstractNumId w:val="64"/>
  </w:num>
  <w:num w:numId="48" w16cid:durableId="1154226392">
    <w:abstractNumId w:val="22"/>
  </w:num>
  <w:num w:numId="49" w16cid:durableId="1770657033">
    <w:abstractNumId w:val="28"/>
  </w:num>
  <w:num w:numId="50" w16cid:durableId="2041587854">
    <w:abstractNumId w:val="14"/>
  </w:num>
  <w:num w:numId="51" w16cid:durableId="704403374">
    <w:abstractNumId w:val="25"/>
  </w:num>
  <w:num w:numId="52" w16cid:durableId="759451944">
    <w:abstractNumId w:val="58"/>
  </w:num>
  <w:num w:numId="53" w16cid:durableId="25298033">
    <w:abstractNumId w:val="18"/>
  </w:num>
  <w:num w:numId="54" w16cid:durableId="970790753">
    <w:abstractNumId w:val="0"/>
  </w:num>
  <w:num w:numId="55" w16cid:durableId="1874807661">
    <w:abstractNumId w:val="21"/>
  </w:num>
  <w:num w:numId="56" w16cid:durableId="1090080940">
    <w:abstractNumId w:val="84"/>
  </w:num>
  <w:num w:numId="57" w16cid:durableId="553927981">
    <w:abstractNumId w:val="46"/>
  </w:num>
  <w:num w:numId="58" w16cid:durableId="1902787634">
    <w:abstractNumId w:val="39"/>
  </w:num>
  <w:num w:numId="59" w16cid:durableId="1007176498">
    <w:abstractNumId w:val="24"/>
  </w:num>
  <w:num w:numId="60" w16cid:durableId="1363626502">
    <w:abstractNumId w:val="16"/>
  </w:num>
  <w:num w:numId="61" w16cid:durableId="1486698804">
    <w:abstractNumId w:val="34"/>
  </w:num>
  <w:num w:numId="62" w16cid:durableId="252668868">
    <w:abstractNumId w:val="63"/>
  </w:num>
  <w:num w:numId="63" w16cid:durableId="1388188730">
    <w:abstractNumId w:val="81"/>
  </w:num>
  <w:num w:numId="64" w16cid:durableId="1177423371">
    <w:abstractNumId w:val="83"/>
  </w:num>
  <w:num w:numId="65" w16cid:durableId="1288004303">
    <w:abstractNumId w:val="70"/>
  </w:num>
  <w:num w:numId="66" w16cid:durableId="668562178">
    <w:abstractNumId w:val="53"/>
  </w:num>
  <w:num w:numId="67" w16cid:durableId="2038654901">
    <w:abstractNumId w:val="75"/>
  </w:num>
  <w:num w:numId="68" w16cid:durableId="1956253144">
    <w:abstractNumId w:val="45"/>
  </w:num>
  <w:num w:numId="69" w16cid:durableId="1300111266">
    <w:abstractNumId w:val="87"/>
  </w:num>
  <w:num w:numId="70" w16cid:durableId="1696882545">
    <w:abstractNumId w:val="78"/>
  </w:num>
  <w:num w:numId="71" w16cid:durableId="1629045156">
    <w:abstractNumId w:val="49"/>
  </w:num>
  <w:num w:numId="72" w16cid:durableId="2139758945">
    <w:abstractNumId w:val="31"/>
  </w:num>
  <w:num w:numId="73" w16cid:durableId="590815206">
    <w:abstractNumId w:val="54"/>
  </w:num>
  <w:num w:numId="74" w16cid:durableId="1072317125">
    <w:abstractNumId w:val="27"/>
  </w:num>
  <w:num w:numId="75" w16cid:durableId="1944680334">
    <w:abstractNumId w:val="19"/>
  </w:num>
  <w:num w:numId="76" w16cid:durableId="974523413">
    <w:abstractNumId w:val="57"/>
  </w:num>
  <w:num w:numId="77" w16cid:durableId="973490128">
    <w:abstractNumId w:val="36"/>
  </w:num>
  <w:num w:numId="78" w16cid:durableId="1051421897">
    <w:abstractNumId w:val="38"/>
  </w:num>
  <w:num w:numId="79" w16cid:durableId="1613781374">
    <w:abstractNumId w:val="13"/>
  </w:num>
  <w:num w:numId="80" w16cid:durableId="1593707502">
    <w:abstractNumId w:val="68"/>
  </w:num>
  <w:num w:numId="81" w16cid:durableId="2058358061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139165883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10846883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1045839110">
    <w:abstractNumId w:val="80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BF"/>
    <w:rsid w:val="000001BD"/>
    <w:rsid w:val="00001127"/>
    <w:rsid w:val="00002826"/>
    <w:rsid w:val="00002F10"/>
    <w:rsid w:val="00003B35"/>
    <w:rsid w:val="00004B81"/>
    <w:rsid w:val="0000636D"/>
    <w:rsid w:val="00006B69"/>
    <w:rsid w:val="00007D89"/>
    <w:rsid w:val="00011B02"/>
    <w:rsid w:val="0001228A"/>
    <w:rsid w:val="000139C3"/>
    <w:rsid w:val="00014407"/>
    <w:rsid w:val="00017899"/>
    <w:rsid w:val="000238B5"/>
    <w:rsid w:val="00023E25"/>
    <w:rsid w:val="00025D24"/>
    <w:rsid w:val="00027B68"/>
    <w:rsid w:val="000352CE"/>
    <w:rsid w:val="00042038"/>
    <w:rsid w:val="00042747"/>
    <w:rsid w:val="00050F2D"/>
    <w:rsid w:val="0005264D"/>
    <w:rsid w:val="00053FA4"/>
    <w:rsid w:val="00055007"/>
    <w:rsid w:val="000627CC"/>
    <w:rsid w:val="00063FF5"/>
    <w:rsid w:val="00064408"/>
    <w:rsid w:val="000654A9"/>
    <w:rsid w:val="000655FB"/>
    <w:rsid w:val="00071E7F"/>
    <w:rsid w:val="0007225E"/>
    <w:rsid w:val="00073A03"/>
    <w:rsid w:val="00075009"/>
    <w:rsid w:val="00076266"/>
    <w:rsid w:val="000763F3"/>
    <w:rsid w:val="000779AC"/>
    <w:rsid w:val="0008421E"/>
    <w:rsid w:val="0008478F"/>
    <w:rsid w:val="000921FC"/>
    <w:rsid w:val="000A01B8"/>
    <w:rsid w:val="000B161B"/>
    <w:rsid w:val="000B1749"/>
    <w:rsid w:val="000B46C6"/>
    <w:rsid w:val="000B56AD"/>
    <w:rsid w:val="000C03F4"/>
    <w:rsid w:val="000C2459"/>
    <w:rsid w:val="000C4745"/>
    <w:rsid w:val="000C4C7A"/>
    <w:rsid w:val="000C4F81"/>
    <w:rsid w:val="000C71F5"/>
    <w:rsid w:val="000D0538"/>
    <w:rsid w:val="000D5138"/>
    <w:rsid w:val="000D52C9"/>
    <w:rsid w:val="000D53EE"/>
    <w:rsid w:val="000D6838"/>
    <w:rsid w:val="000D688F"/>
    <w:rsid w:val="000D7415"/>
    <w:rsid w:val="000E0AAC"/>
    <w:rsid w:val="000E1116"/>
    <w:rsid w:val="000E228B"/>
    <w:rsid w:val="000E4B82"/>
    <w:rsid w:val="000F2C9A"/>
    <w:rsid w:val="000F5BDB"/>
    <w:rsid w:val="00101DB4"/>
    <w:rsid w:val="00102335"/>
    <w:rsid w:val="001038A1"/>
    <w:rsid w:val="00103ECF"/>
    <w:rsid w:val="00104082"/>
    <w:rsid w:val="00107E45"/>
    <w:rsid w:val="001127F1"/>
    <w:rsid w:val="0012119E"/>
    <w:rsid w:val="001245D0"/>
    <w:rsid w:val="0012722F"/>
    <w:rsid w:val="00130DA7"/>
    <w:rsid w:val="001337E0"/>
    <w:rsid w:val="001347B1"/>
    <w:rsid w:val="00135F82"/>
    <w:rsid w:val="0013603E"/>
    <w:rsid w:val="00141E90"/>
    <w:rsid w:val="00144C0C"/>
    <w:rsid w:val="00147DA7"/>
    <w:rsid w:val="00150CAF"/>
    <w:rsid w:val="001520CF"/>
    <w:rsid w:val="00153788"/>
    <w:rsid w:val="00154B5D"/>
    <w:rsid w:val="001554C3"/>
    <w:rsid w:val="00155F45"/>
    <w:rsid w:val="00161964"/>
    <w:rsid w:val="00161A44"/>
    <w:rsid w:val="00165692"/>
    <w:rsid w:val="00166EDF"/>
    <w:rsid w:val="00166FFF"/>
    <w:rsid w:val="00167E15"/>
    <w:rsid w:val="0017443E"/>
    <w:rsid w:val="00175CF9"/>
    <w:rsid w:val="00176E18"/>
    <w:rsid w:val="00176FB3"/>
    <w:rsid w:val="001815EE"/>
    <w:rsid w:val="00181CF4"/>
    <w:rsid w:val="00183354"/>
    <w:rsid w:val="00184D24"/>
    <w:rsid w:val="001857EA"/>
    <w:rsid w:val="00192613"/>
    <w:rsid w:val="00193540"/>
    <w:rsid w:val="001A279F"/>
    <w:rsid w:val="001A6903"/>
    <w:rsid w:val="001A70FA"/>
    <w:rsid w:val="001A7A97"/>
    <w:rsid w:val="001B06E3"/>
    <w:rsid w:val="001B12AA"/>
    <w:rsid w:val="001B1FE1"/>
    <w:rsid w:val="001B2297"/>
    <w:rsid w:val="001B2C29"/>
    <w:rsid w:val="001B5B69"/>
    <w:rsid w:val="001B6A26"/>
    <w:rsid w:val="001C20AA"/>
    <w:rsid w:val="001C35AF"/>
    <w:rsid w:val="001C5C7B"/>
    <w:rsid w:val="001C6348"/>
    <w:rsid w:val="001C6CBE"/>
    <w:rsid w:val="001C7C4F"/>
    <w:rsid w:val="001D1A5F"/>
    <w:rsid w:val="001D28B9"/>
    <w:rsid w:val="001D4FE5"/>
    <w:rsid w:val="001D5AF9"/>
    <w:rsid w:val="001E0FC8"/>
    <w:rsid w:val="001E5140"/>
    <w:rsid w:val="001E5191"/>
    <w:rsid w:val="001E5A8E"/>
    <w:rsid w:val="001E6B97"/>
    <w:rsid w:val="001F34AB"/>
    <w:rsid w:val="001F4422"/>
    <w:rsid w:val="001F53AB"/>
    <w:rsid w:val="001F5C76"/>
    <w:rsid w:val="002012C3"/>
    <w:rsid w:val="00205DB4"/>
    <w:rsid w:val="0020633F"/>
    <w:rsid w:val="00210C26"/>
    <w:rsid w:val="0021237A"/>
    <w:rsid w:val="00214CE6"/>
    <w:rsid w:val="00216354"/>
    <w:rsid w:val="0021737D"/>
    <w:rsid w:val="00217541"/>
    <w:rsid w:val="0021783D"/>
    <w:rsid w:val="00220A1C"/>
    <w:rsid w:val="002232FF"/>
    <w:rsid w:val="0022786D"/>
    <w:rsid w:val="00230A9F"/>
    <w:rsid w:val="00231F16"/>
    <w:rsid w:val="002342F8"/>
    <w:rsid w:val="00234513"/>
    <w:rsid w:val="00234EB2"/>
    <w:rsid w:val="00237E8F"/>
    <w:rsid w:val="002404A9"/>
    <w:rsid w:val="0024249F"/>
    <w:rsid w:val="00247B2C"/>
    <w:rsid w:val="00247B53"/>
    <w:rsid w:val="00247B6B"/>
    <w:rsid w:val="002521B5"/>
    <w:rsid w:val="00252742"/>
    <w:rsid w:val="00256B37"/>
    <w:rsid w:val="00257B1F"/>
    <w:rsid w:val="00262AC6"/>
    <w:rsid w:val="00262ED0"/>
    <w:rsid w:val="002634C1"/>
    <w:rsid w:val="00263747"/>
    <w:rsid w:val="00264235"/>
    <w:rsid w:val="0026459F"/>
    <w:rsid w:val="00265283"/>
    <w:rsid w:val="00265D66"/>
    <w:rsid w:val="00266555"/>
    <w:rsid w:val="00271055"/>
    <w:rsid w:val="00271D71"/>
    <w:rsid w:val="002730B0"/>
    <w:rsid w:val="00274DE9"/>
    <w:rsid w:val="002751C4"/>
    <w:rsid w:val="00277A53"/>
    <w:rsid w:val="00281696"/>
    <w:rsid w:val="00281BCB"/>
    <w:rsid w:val="00283DA3"/>
    <w:rsid w:val="00285AC2"/>
    <w:rsid w:val="00291357"/>
    <w:rsid w:val="002914A8"/>
    <w:rsid w:val="00292319"/>
    <w:rsid w:val="00293AEE"/>
    <w:rsid w:val="002A15E1"/>
    <w:rsid w:val="002A52EE"/>
    <w:rsid w:val="002A533C"/>
    <w:rsid w:val="002A573E"/>
    <w:rsid w:val="002A5887"/>
    <w:rsid w:val="002A5892"/>
    <w:rsid w:val="002B026D"/>
    <w:rsid w:val="002B2633"/>
    <w:rsid w:val="002B26C9"/>
    <w:rsid w:val="002B2D43"/>
    <w:rsid w:val="002B311A"/>
    <w:rsid w:val="002B3D12"/>
    <w:rsid w:val="002B5602"/>
    <w:rsid w:val="002B5C40"/>
    <w:rsid w:val="002B6083"/>
    <w:rsid w:val="002B723A"/>
    <w:rsid w:val="002C39B5"/>
    <w:rsid w:val="002C7156"/>
    <w:rsid w:val="002C7B4A"/>
    <w:rsid w:val="002C7C51"/>
    <w:rsid w:val="002D04C2"/>
    <w:rsid w:val="002D195F"/>
    <w:rsid w:val="002D2239"/>
    <w:rsid w:val="002D368E"/>
    <w:rsid w:val="002E2DEB"/>
    <w:rsid w:val="002E320B"/>
    <w:rsid w:val="002E683E"/>
    <w:rsid w:val="002E7DF5"/>
    <w:rsid w:val="002F176F"/>
    <w:rsid w:val="002F45D3"/>
    <w:rsid w:val="002F5CE7"/>
    <w:rsid w:val="00300C95"/>
    <w:rsid w:val="0030224B"/>
    <w:rsid w:val="00302577"/>
    <w:rsid w:val="0030368C"/>
    <w:rsid w:val="00304F42"/>
    <w:rsid w:val="0030649B"/>
    <w:rsid w:val="00306F15"/>
    <w:rsid w:val="00307017"/>
    <w:rsid w:val="003077A9"/>
    <w:rsid w:val="00310E70"/>
    <w:rsid w:val="003132E9"/>
    <w:rsid w:val="00314DFE"/>
    <w:rsid w:val="00321787"/>
    <w:rsid w:val="003222F9"/>
    <w:rsid w:val="00324DB5"/>
    <w:rsid w:val="003255A3"/>
    <w:rsid w:val="00333216"/>
    <w:rsid w:val="00334848"/>
    <w:rsid w:val="003359CB"/>
    <w:rsid w:val="00340505"/>
    <w:rsid w:val="003412F8"/>
    <w:rsid w:val="00341434"/>
    <w:rsid w:val="0034277F"/>
    <w:rsid w:val="00342DA5"/>
    <w:rsid w:val="00344C07"/>
    <w:rsid w:val="00347A2A"/>
    <w:rsid w:val="00347B43"/>
    <w:rsid w:val="00355430"/>
    <w:rsid w:val="00355C99"/>
    <w:rsid w:val="003562E4"/>
    <w:rsid w:val="0035707C"/>
    <w:rsid w:val="003577EA"/>
    <w:rsid w:val="00360F66"/>
    <w:rsid w:val="00365D32"/>
    <w:rsid w:val="003726B7"/>
    <w:rsid w:val="003727B1"/>
    <w:rsid w:val="00376AEA"/>
    <w:rsid w:val="00380130"/>
    <w:rsid w:val="003818A7"/>
    <w:rsid w:val="00382278"/>
    <w:rsid w:val="00386223"/>
    <w:rsid w:val="00386336"/>
    <w:rsid w:val="0038724F"/>
    <w:rsid w:val="00390985"/>
    <w:rsid w:val="00390ADA"/>
    <w:rsid w:val="003937C9"/>
    <w:rsid w:val="003956FF"/>
    <w:rsid w:val="00395B3D"/>
    <w:rsid w:val="00397062"/>
    <w:rsid w:val="003977FE"/>
    <w:rsid w:val="003A23DC"/>
    <w:rsid w:val="003A70C3"/>
    <w:rsid w:val="003A785F"/>
    <w:rsid w:val="003A7C64"/>
    <w:rsid w:val="003B2341"/>
    <w:rsid w:val="003B4582"/>
    <w:rsid w:val="003B6F82"/>
    <w:rsid w:val="003C0EB0"/>
    <w:rsid w:val="003C1AF8"/>
    <w:rsid w:val="003C1B2E"/>
    <w:rsid w:val="003C2D23"/>
    <w:rsid w:val="003C3252"/>
    <w:rsid w:val="003C493D"/>
    <w:rsid w:val="003C56FF"/>
    <w:rsid w:val="003C62DB"/>
    <w:rsid w:val="003D0417"/>
    <w:rsid w:val="003D1AF3"/>
    <w:rsid w:val="003D1BCC"/>
    <w:rsid w:val="003D2372"/>
    <w:rsid w:val="003D2B7A"/>
    <w:rsid w:val="003D6F05"/>
    <w:rsid w:val="003E0425"/>
    <w:rsid w:val="003E3A97"/>
    <w:rsid w:val="003E4680"/>
    <w:rsid w:val="003F4554"/>
    <w:rsid w:val="003F5C43"/>
    <w:rsid w:val="003F729C"/>
    <w:rsid w:val="004000F7"/>
    <w:rsid w:val="004009D2"/>
    <w:rsid w:val="00401109"/>
    <w:rsid w:val="00401E95"/>
    <w:rsid w:val="00403117"/>
    <w:rsid w:val="0040635F"/>
    <w:rsid w:val="00407B3C"/>
    <w:rsid w:val="00410EFD"/>
    <w:rsid w:val="00411C1F"/>
    <w:rsid w:val="00414229"/>
    <w:rsid w:val="00414288"/>
    <w:rsid w:val="0041442E"/>
    <w:rsid w:val="00415541"/>
    <w:rsid w:val="004217C5"/>
    <w:rsid w:val="0042440C"/>
    <w:rsid w:val="00427939"/>
    <w:rsid w:val="00431277"/>
    <w:rsid w:val="00431875"/>
    <w:rsid w:val="00433491"/>
    <w:rsid w:val="004337CC"/>
    <w:rsid w:val="00433DF0"/>
    <w:rsid w:val="00434E56"/>
    <w:rsid w:val="00436773"/>
    <w:rsid w:val="004377A1"/>
    <w:rsid w:val="004412DA"/>
    <w:rsid w:val="0044300D"/>
    <w:rsid w:val="00444A79"/>
    <w:rsid w:val="00444EA4"/>
    <w:rsid w:val="00447AA4"/>
    <w:rsid w:val="004528F3"/>
    <w:rsid w:val="004539E8"/>
    <w:rsid w:val="00454446"/>
    <w:rsid w:val="00454A43"/>
    <w:rsid w:val="0045685A"/>
    <w:rsid w:val="00457B54"/>
    <w:rsid w:val="0046348E"/>
    <w:rsid w:val="00465D84"/>
    <w:rsid w:val="00467B7B"/>
    <w:rsid w:val="00470B31"/>
    <w:rsid w:val="004717A6"/>
    <w:rsid w:val="00471F2A"/>
    <w:rsid w:val="00472AAF"/>
    <w:rsid w:val="0047453B"/>
    <w:rsid w:val="004764C7"/>
    <w:rsid w:val="004773A6"/>
    <w:rsid w:val="004777D9"/>
    <w:rsid w:val="00482101"/>
    <w:rsid w:val="00486BD2"/>
    <w:rsid w:val="00490088"/>
    <w:rsid w:val="00490302"/>
    <w:rsid w:val="0049091D"/>
    <w:rsid w:val="00491A38"/>
    <w:rsid w:val="004925CD"/>
    <w:rsid w:val="00493478"/>
    <w:rsid w:val="00495CDE"/>
    <w:rsid w:val="004A1AFD"/>
    <w:rsid w:val="004A4927"/>
    <w:rsid w:val="004A52CB"/>
    <w:rsid w:val="004A7D30"/>
    <w:rsid w:val="004B02B8"/>
    <w:rsid w:val="004B0A0C"/>
    <w:rsid w:val="004B2925"/>
    <w:rsid w:val="004B46B9"/>
    <w:rsid w:val="004B72A3"/>
    <w:rsid w:val="004C31C6"/>
    <w:rsid w:val="004C7937"/>
    <w:rsid w:val="004D0CEF"/>
    <w:rsid w:val="004D10E8"/>
    <w:rsid w:val="004D1BE5"/>
    <w:rsid w:val="004D21C2"/>
    <w:rsid w:val="004D5416"/>
    <w:rsid w:val="004D6F5A"/>
    <w:rsid w:val="004D735D"/>
    <w:rsid w:val="004E01FF"/>
    <w:rsid w:val="004E0A45"/>
    <w:rsid w:val="004E1295"/>
    <w:rsid w:val="004E3097"/>
    <w:rsid w:val="004E6B3B"/>
    <w:rsid w:val="004E7A25"/>
    <w:rsid w:val="004E7B66"/>
    <w:rsid w:val="004E7FE7"/>
    <w:rsid w:val="004F039A"/>
    <w:rsid w:val="004F2B04"/>
    <w:rsid w:val="004F4D64"/>
    <w:rsid w:val="00501211"/>
    <w:rsid w:val="005040F0"/>
    <w:rsid w:val="00505FEA"/>
    <w:rsid w:val="005063C8"/>
    <w:rsid w:val="00510869"/>
    <w:rsid w:val="00510986"/>
    <w:rsid w:val="00513299"/>
    <w:rsid w:val="005139C5"/>
    <w:rsid w:val="00516275"/>
    <w:rsid w:val="00516789"/>
    <w:rsid w:val="00517DBA"/>
    <w:rsid w:val="0052044A"/>
    <w:rsid w:val="005222F3"/>
    <w:rsid w:val="005248F9"/>
    <w:rsid w:val="005260DF"/>
    <w:rsid w:val="00531B86"/>
    <w:rsid w:val="005356F9"/>
    <w:rsid w:val="005372C5"/>
    <w:rsid w:val="0054157F"/>
    <w:rsid w:val="00543EE8"/>
    <w:rsid w:val="00544E57"/>
    <w:rsid w:val="00545E71"/>
    <w:rsid w:val="00546163"/>
    <w:rsid w:val="005516B1"/>
    <w:rsid w:val="00551BF3"/>
    <w:rsid w:val="005539AB"/>
    <w:rsid w:val="00554824"/>
    <w:rsid w:val="00554868"/>
    <w:rsid w:val="00555627"/>
    <w:rsid w:val="00556EEC"/>
    <w:rsid w:val="005604D1"/>
    <w:rsid w:val="005614F8"/>
    <w:rsid w:val="00562160"/>
    <w:rsid w:val="005624A5"/>
    <w:rsid w:val="005633EA"/>
    <w:rsid w:val="005652A4"/>
    <w:rsid w:val="00566507"/>
    <w:rsid w:val="00573561"/>
    <w:rsid w:val="00573680"/>
    <w:rsid w:val="005736F4"/>
    <w:rsid w:val="00574BBC"/>
    <w:rsid w:val="00575726"/>
    <w:rsid w:val="0057741A"/>
    <w:rsid w:val="00583637"/>
    <w:rsid w:val="00585478"/>
    <w:rsid w:val="005906B4"/>
    <w:rsid w:val="00590703"/>
    <w:rsid w:val="005919CB"/>
    <w:rsid w:val="005976C7"/>
    <w:rsid w:val="005A0168"/>
    <w:rsid w:val="005A0330"/>
    <w:rsid w:val="005A21DB"/>
    <w:rsid w:val="005A2855"/>
    <w:rsid w:val="005A38DC"/>
    <w:rsid w:val="005A53AC"/>
    <w:rsid w:val="005B2392"/>
    <w:rsid w:val="005B32C7"/>
    <w:rsid w:val="005B4194"/>
    <w:rsid w:val="005B470D"/>
    <w:rsid w:val="005C31DD"/>
    <w:rsid w:val="005C519D"/>
    <w:rsid w:val="005C6672"/>
    <w:rsid w:val="005C7618"/>
    <w:rsid w:val="005C790D"/>
    <w:rsid w:val="005D0D85"/>
    <w:rsid w:val="005D1981"/>
    <w:rsid w:val="005D1C32"/>
    <w:rsid w:val="005D2B81"/>
    <w:rsid w:val="005D6FE9"/>
    <w:rsid w:val="005D7F3D"/>
    <w:rsid w:val="005E3BAD"/>
    <w:rsid w:val="005E6CB8"/>
    <w:rsid w:val="005E774C"/>
    <w:rsid w:val="005F1083"/>
    <w:rsid w:val="005F25C7"/>
    <w:rsid w:val="00600386"/>
    <w:rsid w:val="00600950"/>
    <w:rsid w:val="006014AF"/>
    <w:rsid w:val="00612039"/>
    <w:rsid w:val="006208A3"/>
    <w:rsid w:val="00620D8A"/>
    <w:rsid w:val="00622873"/>
    <w:rsid w:val="006257C0"/>
    <w:rsid w:val="0062779D"/>
    <w:rsid w:val="006308A1"/>
    <w:rsid w:val="00632CCC"/>
    <w:rsid w:val="006336D8"/>
    <w:rsid w:val="0063372B"/>
    <w:rsid w:val="006338B8"/>
    <w:rsid w:val="006343D1"/>
    <w:rsid w:val="00635DAF"/>
    <w:rsid w:val="006403B2"/>
    <w:rsid w:val="00642B6C"/>
    <w:rsid w:val="00643C0C"/>
    <w:rsid w:val="00645736"/>
    <w:rsid w:val="006502EC"/>
    <w:rsid w:val="00651333"/>
    <w:rsid w:val="006524B3"/>
    <w:rsid w:val="006532E8"/>
    <w:rsid w:val="00653E3E"/>
    <w:rsid w:val="006543DD"/>
    <w:rsid w:val="00654493"/>
    <w:rsid w:val="00656D7D"/>
    <w:rsid w:val="006576C7"/>
    <w:rsid w:val="00660DE1"/>
    <w:rsid w:val="00663CDD"/>
    <w:rsid w:val="006648CD"/>
    <w:rsid w:val="00664932"/>
    <w:rsid w:val="00665E85"/>
    <w:rsid w:val="00670310"/>
    <w:rsid w:val="00676919"/>
    <w:rsid w:val="00677283"/>
    <w:rsid w:val="0068471A"/>
    <w:rsid w:val="006917DD"/>
    <w:rsid w:val="00692F40"/>
    <w:rsid w:val="0069397A"/>
    <w:rsid w:val="00693EC7"/>
    <w:rsid w:val="006941C7"/>
    <w:rsid w:val="0069624E"/>
    <w:rsid w:val="0069711D"/>
    <w:rsid w:val="00697267"/>
    <w:rsid w:val="006B0AAD"/>
    <w:rsid w:val="006B0DEC"/>
    <w:rsid w:val="006B0EBA"/>
    <w:rsid w:val="006B2E18"/>
    <w:rsid w:val="006B3181"/>
    <w:rsid w:val="006B3D98"/>
    <w:rsid w:val="006B5928"/>
    <w:rsid w:val="006B6247"/>
    <w:rsid w:val="006B641D"/>
    <w:rsid w:val="006B6F1D"/>
    <w:rsid w:val="006C13AF"/>
    <w:rsid w:val="006C1601"/>
    <w:rsid w:val="006C563D"/>
    <w:rsid w:val="006C5E04"/>
    <w:rsid w:val="006C68EA"/>
    <w:rsid w:val="006C7A9C"/>
    <w:rsid w:val="006C7EA1"/>
    <w:rsid w:val="006D0A82"/>
    <w:rsid w:val="006D0D90"/>
    <w:rsid w:val="006D466B"/>
    <w:rsid w:val="006E226A"/>
    <w:rsid w:val="006E62FE"/>
    <w:rsid w:val="006E63F1"/>
    <w:rsid w:val="006F1A0C"/>
    <w:rsid w:val="006F1AF8"/>
    <w:rsid w:val="006F24DE"/>
    <w:rsid w:val="006F282D"/>
    <w:rsid w:val="006F3A49"/>
    <w:rsid w:val="006F3D95"/>
    <w:rsid w:val="006F5C58"/>
    <w:rsid w:val="006F7261"/>
    <w:rsid w:val="006F78BA"/>
    <w:rsid w:val="00700C7F"/>
    <w:rsid w:val="007014B3"/>
    <w:rsid w:val="00704C66"/>
    <w:rsid w:val="007058B8"/>
    <w:rsid w:val="00706955"/>
    <w:rsid w:val="00710C7A"/>
    <w:rsid w:val="007120E3"/>
    <w:rsid w:val="00714B4F"/>
    <w:rsid w:val="00717130"/>
    <w:rsid w:val="00717271"/>
    <w:rsid w:val="007172D6"/>
    <w:rsid w:val="00717815"/>
    <w:rsid w:val="00724AF3"/>
    <w:rsid w:val="00724D89"/>
    <w:rsid w:val="00724E64"/>
    <w:rsid w:val="007256E4"/>
    <w:rsid w:val="00725912"/>
    <w:rsid w:val="00726D4B"/>
    <w:rsid w:val="00727EBF"/>
    <w:rsid w:val="00727FE3"/>
    <w:rsid w:val="00733012"/>
    <w:rsid w:val="007374EC"/>
    <w:rsid w:val="00740C30"/>
    <w:rsid w:val="00741CBC"/>
    <w:rsid w:val="00743709"/>
    <w:rsid w:val="00743B86"/>
    <w:rsid w:val="00744F66"/>
    <w:rsid w:val="0074521D"/>
    <w:rsid w:val="00752F1C"/>
    <w:rsid w:val="00754A83"/>
    <w:rsid w:val="00754DF8"/>
    <w:rsid w:val="007558C8"/>
    <w:rsid w:val="00756CD5"/>
    <w:rsid w:val="0075722E"/>
    <w:rsid w:val="007576C6"/>
    <w:rsid w:val="00757D42"/>
    <w:rsid w:val="00760A5B"/>
    <w:rsid w:val="00761497"/>
    <w:rsid w:val="00762A62"/>
    <w:rsid w:val="00764A0F"/>
    <w:rsid w:val="00765B3D"/>
    <w:rsid w:val="00766404"/>
    <w:rsid w:val="00767F3D"/>
    <w:rsid w:val="00775FC8"/>
    <w:rsid w:val="00777822"/>
    <w:rsid w:val="00777C85"/>
    <w:rsid w:val="00781D8A"/>
    <w:rsid w:val="00783533"/>
    <w:rsid w:val="00783CE8"/>
    <w:rsid w:val="007852A6"/>
    <w:rsid w:val="00787FC3"/>
    <w:rsid w:val="00790AF3"/>
    <w:rsid w:val="00791B00"/>
    <w:rsid w:val="00792E05"/>
    <w:rsid w:val="00794ADE"/>
    <w:rsid w:val="00796FFE"/>
    <w:rsid w:val="007A1489"/>
    <w:rsid w:val="007A37A8"/>
    <w:rsid w:val="007A48DC"/>
    <w:rsid w:val="007A49A0"/>
    <w:rsid w:val="007A500A"/>
    <w:rsid w:val="007A5C9C"/>
    <w:rsid w:val="007A6566"/>
    <w:rsid w:val="007A74BF"/>
    <w:rsid w:val="007B1865"/>
    <w:rsid w:val="007B18D3"/>
    <w:rsid w:val="007B2BAB"/>
    <w:rsid w:val="007B3B7A"/>
    <w:rsid w:val="007B3E3C"/>
    <w:rsid w:val="007B494A"/>
    <w:rsid w:val="007B79DA"/>
    <w:rsid w:val="007B7A2F"/>
    <w:rsid w:val="007B7C4D"/>
    <w:rsid w:val="007C061B"/>
    <w:rsid w:val="007C077A"/>
    <w:rsid w:val="007C1A50"/>
    <w:rsid w:val="007C2A2A"/>
    <w:rsid w:val="007C4A63"/>
    <w:rsid w:val="007C7C81"/>
    <w:rsid w:val="007D0503"/>
    <w:rsid w:val="007D0697"/>
    <w:rsid w:val="007D2AF4"/>
    <w:rsid w:val="007D49B3"/>
    <w:rsid w:val="007D7982"/>
    <w:rsid w:val="007E0D52"/>
    <w:rsid w:val="007E208B"/>
    <w:rsid w:val="007E43AB"/>
    <w:rsid w:val="007E5C63"/>
    <w:rsid w:val="007F0948"/>
    <w:rsid w:val="007F4F48"/>
    <w:rsid w:val="007F52B8"/>
    <w:rsid w:val="007F6263"/>
    <w:rsid w:val="007F7ADE"/>
    <w:rsid w:val="00801D9D"/>
    <w:rsid w:val="00803ADF"/>
    <w:rsid w:val="00805CF8"/>
    <w:rsid w:val="00805EFD"/>
    <w:rsid w:val="00806062"/>
    <w:rsid w:val="008065C2"/>
    <w:rsid w:val="00811BCD"/>
    <w:rsid w:val="00812444"/>
    <w:rsid w:val="00812967"/>
    <w:rsid w:val="00816C65"/>
    <w:rsid w:val="00816EA7"/>
    <w:rsid w:val="008178BE"/>
    <w:rsid w:val="00820584"/>
    <w:rsid w:val="008217C8"/>
    <w:rsid w:val="00821EF8"/>
    <w:rsid w:val="008256DE"/>
    <w:rsid w:val="0082612E"/>
    <w:rsid w:val="00826379"/>
    <w:rsid w:val="00827991"/>
    <w:rsid w:val="008304AB"/>
    <w:rsid w:val="008322FA"/>
    <w:rsid w:val="00834AB3"/>
    <w:rsid w:val="00835C10"/>
    <w:rsid w:val="00835DB2"/>
    <w:rsid w:val="0083696A"/>
    <w:rsid w:val="00837504"/>
    <w:rsid w:val="00841F12"/>
    <w:rsid w:val="0084318C"/>
    <w:rsid w:val="00844FEF"/>
    <w:rsid w:val="00847AB0"/>
    <w:rsid w:val="00847CB3"/>
    <w:rsid w:val="008501F4"/>
    <w:rsid w:val="008503C5"/>
    <w:rsid w:val="00851A5F"/>
    <w:rsid w:val="008541E8"/>
    <w:rsid w:val="00856A0B"/>
    <w:rsid w:val="00857CCA"/>
    <w:rsid w:val="00861C6C"/>
    <w:rsid w:val="008670BA"/>
    <w:rsid w:val="0086764B"/>
    <w:rsid w:val="0086778C"/>
    <w:rsid w:val="008702E2"/>
    <w:rsid w:val="00870BE0"/>
    <w:rsid w:val="00876AF0"/>
    <w:rsid w:val="00877C1D"/>
    <w:rsid w:val="0088118B"/>
    <w:rsid w:val="008850F7"/>
    <w:rsid w:val="0089060A"/>
    <w:rsid w:val="008936C9"/>
    <w:rsid w:val="00894824"/>
    <w:rsid w:val="00896576"/>
    <w:rsid w:val="00897E51"/>
    <w:rsid w:val="008A07C3"/>
    <w:rsid w:val="008A11A0"/>
    <w:rsid w:val="008A2106"/>
    <w:rsid w:val="008A279B"/>
    <w:rsid w:val="008A4175"/>
    <w:rsid w:val="008A4C40"/>
    <w:rsid w:val="008A6175"/>
    <w:rsid w:val="008A6EC2"/>
    <w:rsid w:val="008B2263"/>
    <w:rsid w:val="008B2A39"/>
    <w:rsid w:val="008B2CD2"/>
    <w:rsid w:val="008C280A"/>
    <w:rsid w:val="008C2CF0"/>
    <w:rsid w:val="008C545B"/>
    <w:rsid w:val="008C7457"/>
    <w:rsid w:val="008D1322"/>
    <w:rsid w:val="008D17AD"/>
    <w:rsid w:val="008D76DE"/>
    <w:rsid w:val="008E1D44"/>
    <w:rsid w:val="008E584E"/>
    <w:rsid w:val="008E5977"/>
    <w:rsid w:val="008E60FC"/>
    <w:rsid w:val="008E64FE"/>
    <w:rsid w:val="008E7E1D"/>
    <w:rsid w:val="008E7E87"/>
    <w:rsid w:val="008F06C4"/>
    <w:rsid w:val="008F102F"/>
    <w:rsid w:val="008F31FD"/>
    <w:rsid w:val="008F48B9"/>
    <w:rsid w:val="008F4F57"/>
    <w:rsid w:val="00900146"/>
    <w:rsid w:val="009044EA"/>
    <w:rsid w:val="00905A4F"/>
    <w:rsid w:val="0090794F"/>
    <w:rsid w:val="0091371F"/>
    <w:rsid w:val="009141AB"/>
    <w:rsid w:val="0091690B"/>
    <w:rsid w:val="009202BE"/>
    <w:rsid w:val="009205BB"/>
    <w:rsid w:val="009212EA"/>
    <w:rsid w:val="00921C03"/>
    <w:rsid w:val="00926B48"/>
    <w:rsid w:val="00926DFE"/>
    <w:rsid w:val="0093061C"/>
    <w:rsid w:val="009314A8"/>
    <w:rsid w:val="009332C0"/>
    <w:rsid w:val="0093497D"/>
    <w:rsid w:val="00934D13"/>
    <w:rsid w:val="00935EE3"/>
    <w:rsid w:val="009447C2"/>
    <w:rsid w:val="009448F8"/>
    <w:rsid w:val="00951EF2"/>
    <w:rsid w:val="0095335B"/>
    <w:rsid w:val="00954883"/>
    <w:rsid w:val="00956457"/>
    <w:rsid w:val="00957D2C"/>
    <w:rsid w:val="0096662C"/>
    <w:rsid w:val="0097221F"/>
    <w:rsid w:val="00972D28"/>
    <w:rsid w:val="00975060"/>
    <w:rsid w:val="009755D2"/>
    <w:rsid w:val="0098081F"/>
    <w:rsid w:val="00982ADE"/>
    <w:rsid w:val="00982B5A"/>
    <w:rsid w:val="00985762"/>
    <w:rsid w:val="00986479"/>
    <w:rsid w:val="009902AB"/>
    <w:rsid w:val="00992796"/>
    <w:rsid w:val="0099388B"/>
    <w:rsid w:val="00993A61"/>
    <w:rsid w:val="00994044"/>
    <w:rsid w:val="00996C22"/>
    <w:rsid w:val="00996FAE"/>
    <w:rsid w:val="009A21F4"/>
    <w:rsid w:val="009A2CE9"/>
    <w:rsid w:val="009A4177"/>
    <w:rsid w:val="009A43FF"/>
    <w:rsid w:val="009A562D"/>
    <w:rsid w:val="009B13DF"/>
    <w:rsid w:val="009B2804"/>
    <w:rsid w:val="009B5900"/>
    <w:rsid w:val="009C2BAE"/>
    <w:rsid w:val="009C2C83"/>
    <w:rsid w:val="009C57A5"/>
    <w:rsid w:val="009C57AB"/>
    <w:rsid w:val="009C6E53"/>
    <w:rsid w:val="009C6ECC"/>
    <w:rsid w:val="009D0169"/>
    <w:rsid w:val="009D1581"/>
    <w:rsid w:val="009D15A9"/>
    <w:rsid w:val="009D2B6C"/>
    <w:rsid w:val="009D2D62"/>
    <w:rsid w:val="009D3347"/>
    <w:rsid w:val="009D534D"/>
    <w:rsid w:val="009E1C96"/>
    <w:rsid w:val="009E25EB"/>
    <w:rsid w:val="009E291C"/>
    <w:rsid w:val="009E341B"/>
    <w:rsid w:val="009F420E"/>
    <w:rsid w:val="009F55C9"/>
    <w:rsid w:val="00A01743"/>
    <w:rsid w:val="00A031B0"/>
    <w:rsid w:val="00A034E4"/>
    <w:rsid w:val="00A063E1"/>
    <w:rsid w:val="00A14CA2"/>
    <w:rsid w:val="00A15B28"/>
    <w:rsid w:val="00A20EE8"/>
    <w:rsid w:val="00A21122"/>
    <w:rsid w:val="00A22E59"/>
    <w:rsid w:val="00A23E42"/>
    <w:rsid w:val="00A2451B"/>
    <w:rsid w:val="00A247D8"/>
    <w:rsid w:val="00A250D4"/>
    <w:rsid w:val="00A26F1F"/>
    <w:rsid w:val="00A31B3E"/>
    <w:rsid w:val="00A36BFC"/>
    <w:rsid w:val="00A405FA"/>
    <w:rsid w:val="00A414D0"/>
    <w:rsid w:val="00A47995"/>
    <w:rsid w:val="00A515C7"/>
    <w:rsid w:val="00A60579"/>
    <w:rsid w:val="00A62148"/>
    <w:rsid w:val="00A6405B"/>
    <w:rsid w:val="00A65002"/>
    <w:rsid w:val="00A65D83"/>
    <w:rsid w:val="00A6670D"/>
    <w:rsid w:val="00A67792"/>
    <w:rsid w:val="00A6793F"/>
    <w:rsid w:val="00A67BE4"/>
    <w:rsid w:val="00A70B17"/>
    <w:rsid w:val="00A71826"/>
    <w:rsid w:val="00A7377E"/>
    <w:rsid w:val="00A744A4"/>
    <w:rsid w:val="00A75210"/>
    <w:rsid w:val="00A752CB"/>
    <w:rsid w:val="00A75986"/>
    <w:rsid w:val="00A765C4"/>
    <w:rsid w:val="00A82592"/>
    <w:rsid w:val="00A83DC5"/>
    <w:rsid w:val="00A84DD4"/>
    <w:rsid w:val="00A84E7D"/>
    <w:rsid w:val="00A87609"/>
    <w:rsid w:val="00A87703"/>
    <w:rsid w:val="00A90855"/>
    <w:rsid w:val="00A9514A"/>
    <w:rsid w:val="00A9605F"/>
    <w:rsid w:val="00A96A50"/>
    <w:rsid w:val="00A97027"/>
    <w:rsid w:val="00A97089"/>
    <w:rsid w:val="00A971CC"/>
    <w:rsid w:val="00AA1C58"/>
    <w:rsid w:val="00AA309A"/>
    <w:rsid w:val="00AA424B"/>
    <w:rsid w:val="00AA542E"/>
    <w:rsid w:val="00AA7173"/>
    <w:rsid w:val="00AA723A"/>
    <w:rsid w:val="00AB0BDB"/>
    <w:rsid w:val="00AB1239"/>
    <w:rsid w:val="00AB1CB2"/>
    <w:rsid w:val="00AB2BD9"/>
    <w:rsid w:val="00AB59C4"/>
    <w:rsid w:val="00AB7970"/>
    <w:rsid w:val="00AC192C"/>
    <w:rsid w:val="00AC615D"/>
    <w:rsid w:val="00AC6C7A"/>
    <w:rsid w:val="00AD124B"/>
    <w:rsid w:val="00AD3CC1"/>
    <w:rsid w:val="00AD65D6"/>
    <w:rsid w:val="00AD77C8"/>
    <w:rsid w:val="00AE06D4"/>
    <w:rsid w:val="00AE20FB"/>
    <w:rsid w:val="00AE250F"/>
    <w:rsid w:val="00AE253B"/>
    <w:rsid w:val="00AE304F"/>
    <w:rsid w:val="00AE5B71"/>
    <w:rsid w:val="00AF29E4"/>
    <w:rsid w:val="00AF3536"/>
    <w:rsid w:val="00AF555B"/>
    <w:rsid w:val="00B00DCA"/>
    <w:rsid w:val="00B014DA"/>
    <w:rsid w:val="00B02C38"/>
    <w:rsid w:val="00B04157"/>
    <w:rsid w:val="00B05154"/>
    <w:rsid w:val="00B06421"/>
    <w:rsid w:val="00B101F4"/>
    <w:rsid w:val="00B10FBD"/>
    <w:rsid w:val="00B129AE"/>
    <w:rsid w:val="00B12AA7"/>
    <w:rsid w:val="00B131D6"/>
    <w:rsid w:val="00B149D5"/>
    <w:rsid w:val="00B15456"/>
    <w:rsid w:val="00B162CC"/>
    <w:rsid w:val="00B177C9"/>
    <w:rsid w:val="00B22809"/>
    <w:rsid w:val="00B2457B"/>
    <w:rsid w:val="00B24F37"/>
    <w:rsid w:val="00B25654"/>
    <w:rsid w:val="00B2710E"/>
    <w:rsid w:val="00B3000B"/>
    <w:rsid w:val="00B31613"/>
    <w:rsid w:val="00B32DDB"/>
    <w:rsid w:val="00B3655C"/>
    <w:rsid w:val="00B375E0"/>
    <w:rsid w:val="00B40B53"/>
    <w:rsid w:val="00B438D5"/>
    <w:rsid w:val="00B43B9F"/>
    <w:rsid w:val="00B47006"/>
    <w:rsid w:val="00B4761D"/>
    <w:rsid w:val="00B47C4E"/>
    <w:rsid w:val="00B51A5F"/>
    <w:rsid w:val="00B52810"/>
    <w:rsid w:val="00B53565"/>
    <w:rsid w:val="00B567C8"/>
    <w:rsid w:val="00B60DA7"/>
    <w:rsid w:val="00B635B7"/>
    <w:rsid w:val="00B63F6A"/>
    <w:rsid w:val="00B74083"/>
    <w:rsid w:val="00B75DA9"/>
    <w:rsid w:val="00B77109"/>
    <w:rsid w:val="00B77C20"/>
    <w:rsid w:val="00B812F4"/>
    <w:rsid w:val="00B83566"/>
    <w:rsid w:val="00B84293"/>
    <w:rsid w:val="00B86DBE"/>
    <w:rsid w:val="00B87AA1"/>
    <w:rsid w:val="00B87AFE"/>
    <w:rsid w:val="00B87D8E"/>
    <w:rsid w:val="00B906AB"/>
    <w:rsid w:val="00B95300"/>
    <w:rsid w:val="00B95D1D"/>
    <w:rsid w:val="00B968F8"/>
    <w:rsid w:val="00BA011F"/>
    <w:rsid w:val="00BA1FAA"/>
    <w:rsid w:val="00BA29AB"/>
    <w:rsid w:val="00BB3B95"/>
    <w:rsid w:val="00BB3BFA"/>
    <w:rsid w:val="00BB4113"/>
    <w:rsid w:val="00BB6360"/>
    <w:rsid w:val="00BC0873"/>
    <w:rsid w:val="00BC0AF3"/>
    <w:rsid w:val="00BC14FC"/>
    <w:rsid w:val="00BC304E"/>
    <w:rsid w:val="00BC76A9"/>
    <w:rsid w:val="00BD68D5"/>
    <w:rsid w:val="00BD6FA2"/>
    <w:rsid w:val="00BD7A50"/>
    <w:rsid w:val="00BD7DB9"/>
    <w:rsid w:val="00BE42A1"/>
    <w:rsid w:val="00BE4B57"/>
    <w:rsid w:val="00BE50C7"/>
    <w:rsid w:val="00BE5C13"/>
    <w:rsid w:val="00BE6D06"/>
    <w:rsid w:val="00BE737F"/>
    <w:rsid w:val="00BE7A72"/>
    <w:rsid w:val="00BF03B9"/>
    <w:rsid w:val="00BF28EF"/>
    <w:rsid w:val="00BF4676"/>
    <w:rsid w:val="00C00EB9"/>
    <w:rsid w:val="00C0318C"/>
    <w:rsid w:val="00C03EF7"/>
    <w:rsid w:val="00C05CD3"/>
    <w:rsid w:val="00C07646"/>
    <w:rsid w:val="00C1130A"/>
    <w:rsid w:val="00C11571"/>
    <w:rsid w:val="00C156B1"/>
    <w:rsid w:val="00C22485"/>
    <w:rsid w:val="00C227CA"/>
    <w:rsid w:val="00C27831"/>
    <w:rsid w:val="00C33949"/>
    <w:rsid w:val="00C35AFF"/>
    <w:rsid w:val="00C36417"/>
    <w:rsid w:val="00C368E3"/>
    <w:rsid w:val="00C40F36"/>
    <w:rsid w:val="00C42ECA"/>
    <w:rsid w:val="00C43EFC"/>
    <w:rsid w:val="00C44D79"/>
    <w:rsid w:val="00C52981"/>
    <w:rsid w:val="00C52A8C"/>
    <w:rsid w:val="00C547B9"/>
    <w:rsid w:val="00C55786"/>
    <w:rsid w:val="00C563C4"/>
    <w:rsid w:val="00C573ED"/>
    <w:rsid w:val="00C57FF4"/>
    <w:rsid w:val="00C63EC1"/>
    <w:rsid w:val="00C6467F"/>
    <w:rsid w:val="00C66772"/>
    <w:rsid w:val="00C703CF"/>
    <w:rsid w:val="00C74BAC"/>
    <w:rsid w:val="00C74D17"/>
    <w:rsid w:val="00C81B11"/>
    <w:rsid w:val="00C84DF1"/>
    <w:rsid w:val="00C850D7"/>
    <w:rsid w:val="00C87AA5"/>
    <w:rsid w:val="00C87AF8"/>
    <w:rsid w:val="00C91B15"/>
    <w:rsid w:val="00C91E96"/>
    <w:rsid w:val="00C94062"/>
    <w:rsid w:val="00C9480C"/>
    <w:rsid w:val="00C95312"/>
    <w:rsid w:val="00C95B6A"/>
    <w:rsid w:val="00C965E5"/>
    <w:rsid w:val="00C96BAC"/>
    <w:rsid w:val="00C97D85"/>
    <w:rsid w:val="00C97EA4"/>
    <w:rsid w:val="00CA18C1"/>
    <w:rsid w:val="00CA5908"/>
    <w:rsid w:val="00CA5FCE"/>
    <w:rsid w:val="00CA6C5C"/>
    <w:rsid w:val="00CC064E"/>
    <w:rsid w:val="00CC11E0"/>
    <w:rsid w:val="00CC153C"/>
    <w:rsid w:val="00CC2536"/>
    <w:rsid w:val="00CC3522"/>
    <w:rsid w:val="00CD0C04"/>
    <w:rsid w:val="00CD136E"/>
    <w:rsid w:val="00CD1618"/>
    <w:rsid w:val="00CD2075"/>
    <w:rsid w:val="00CD2808"/>
    <w:rsid w:val="00CE2B12"/>
    <w:rsid w:val="00CE622A"/>
    <w:rsid w:val="00CF4A1E"/>
    <w:rsid w:val="00CF4A49"/>
    <w:rsid w:val="00CF7B69"/>
    <w:rsid w:val="00CF7F31"/>
    <w:rsid w:val="00D02376"/>
    <w:rsid w:val="00D029EC"/>
    <w:rsid w:val="00D05977"/>
    <w:rsid w:val="00D0620D"/>
    <w:rsid w:val="00D075E6"/>
    <w:rsid w:val="00D15AA6"/>
    <w:rsid w:val="00D17DDC"/>
    <w:rsid w:val="00D20785"/>
    <w:rsid w:val="00D2456C"/>
    <w:rsid w:val="00D2732D"/>
    <w:rsid w:val="00D300A7"/>
    <w:rsid w:val="00D30241"/>
    <w:rsid w:val="00D325BA"/>
    <w:rsid w:val="00D32881"/>
    <w:rsid w:val="00D33F67"/>
    <w:rsid w:val="00D370FC"/>
    <w:rsid w:val="00D410AB"/>
    <w:rsid w:val="00D41D03"/>
    <w:rsid w:val="00D431AA"/>
    <w:rsid w:val="00D432CD"/>
    <w:rsid w:val="00D43F78"/>
    <w:rsid w:val="00D45865"/>
    <w:rsid w:val="00D45EDB"/>
    <w:rsid w:val="00D47291"/>
    <w:rsid w:val="00D518F0"/>
    <w:rsid w:val="00D53064"/>
    <w:rsid w:val="00D5443C"/>
    <w:rsid w:val="00D55D88"/>
    <w:rsid w:val="00D5682F"/>
    <w:rsid w:val="00D625BC"/>
    <w:rsid w:val="00D658A7"/>
    <w:rsid w:val="00D66F31"/>
    <w:rsid w:val="00D67924"/>
    <w:rsid w:val="00D70B77"/>
    <w:rsid w:val="00D714C6"/>
    <w:rsid w:val="00D71A42"/>
    <w:rsid w:val="00D7379C"/>
    <w:rsid w:val="00D743DF"/>
    <w:rsid w:val="00D7497A"/>
    <w:rsid w:val="00D765D1"/>
    <w:rsid w:val="00D76642"/>
    <w:rsid w:val="00D767DA"/>
    <w:rsid w:val="00D76B6D"/>
    <w:rsid w:val="00D80CD3"/>
    <w:rsid w:val="00D84F01"/>
    <w:rsid w:val="00D856BD"/>
    <w:rsid w:val="00D9001E"/>
    <w:rsid w:val="00D917F6"/>
    <w:rsid w:val="00D92EB7"/>
    <w:rsid w:val="00D955B5"/>
    <w:rsid w:val="00D95DD6"/>
    <w:rsid w:val="00D96AE1"/>
    <w:rsid w:val="00D96D87"/>
    <w:rsid w:val="00DA25C8"/>
    <w:rsid w:val="00DA2F44"/>
    <w:rsid w:val="00DA4A7E"/>
    <w:rsid w:val="00DA5CAB"/>
    <w:rsid w:val="00DA5EC6"/>
    <w:rsid w:val="00DA69FD"/>
    <w:rsid w:val="00DA6DAE"/>
    <w:rsid w:val="00DA74DA"/>
    <w:rsid w:val="00DB0175"/>
    <w:rsid w:val="00DB07ED"/>
    <w:rsid w:val="00DB098B"/>
    <w:rsid w:val="00DB1AA7"/>
    <w:rsid w:val="00DB4B5A"/>
    <w:rsid w:val="00DB548A"/>
    <w:rsid w:val="00DC0170"/>
    <w:rsid w:val="00DC2622"/>
    <w:rsid w:val="00DC5890"/>
    <w:rsid w:val="00DD0052"/>
    <w:rsid w:val="00DD11FF"/>
    <w:rsid w:val="00DD2C5D"/>
    <w:rsid w:val="00DD39ED"/>
    <w:rsid w:val="00DD4038"/>
    <w:rsid w:val="00DD4529"/>
    <w:rsid w:val="00DD4DD7"/>
    <w:rsid w:val="00DD59AE"/>
    <w:rsid w:val="00DD5E0C"/>
    <w:rsid w:val="00DE29B7"/>
    <w:rsid w:val="00DE51EA"/>
    <w:rsid w:val="00DF1D98"/>
    <w:rsid w:val="00DF3AD1"/>
    <w:rsid w:val="00DF3B07"/>
    <w:rsid w:val="00DF5362"/>
    <w:rsid w:val="00DF6785"/>
    <w:rsid w:val="00DF79E3"/>
    <w:rsid w:val="00E00685"/>
    <w:rsid w:val="00E055CA"/>
    <w:rsid w:val="00E06BFA"/>
    <w:rsid w:val="00E1052F"/>
    <w:rsid w:val="00E107E6"/>
    <w:rsid w:val="00E10B81"/>
    <w:rsid w:val="00E10EF5"/>
    <w:rsid w:val="00E12394"/>
    <w:rsid w:val="00E164E3"/>
    <w:rsid w:val="00E16842"/>
    <w:rsid w:val="00E1781D"/>
    <w:rsid w:val="00E17C96"/>
    <w:rsid w:val="00E17D1F"/>
    <w:rsid w:val="00E20905"/>
    <w:rsid w:val="00E2319D"/>
    <w:rsid w:val="00E23E4A"/>
    <w:rsid w:val="00E23EE0"/>
    <w:rsid w:val="00E34E68"/>
    <w:rsid w:val="00E365C9"/>
    <w:rsid w:val="00E36B97"/>
    <w:rsid w:val="00E37D7C"/>
    <w:rsid w:val="00E407C0"/>
    <w:rsid w:val="00E41C00"/>
    <w:rsid w:val="00E43721"/>
    <w:rsid w:val="00E449FE"/>
    <w:rsid w:val="00E470D0"/>
    <w:rsid w:val="00E51265"/>
    <w:rsid w:val="00E5132F"/>
    <w:rsid w:val="00E51948"/>
    <w:rsid w:val="00E52585"/>
    <w:rsid w:val="00E53DE0"/>
    <w:rsid w:val="00E53E5A"/>
    <w:rsid w:val="00E6062B"/>
    <w:rsid w:val="00E60B85"/>
    <w:rsid w:val="00E6156F"/>
    <w:rsid w:val="00E62813"/>
    <w:rsid w:val="00E676AD"/>
    <w:rsid w:val="00E73B26"/>
    <w:rsid w:val="00E746A4"/>
    <w:rsid w:val="00E74CDD"/>
    <w:rsid w:val="00E7783D"/>
    <w:rsid w:val="00E80D8B"/>
    <w:rsid w:val="00E82900"/>
    <w:rsid w:val="00E8479D"/>
    <w:rsid w:val="00E85B83"/>
    <w:rsid w:val="00E92DAD"/>
    <w:rsid w:val="00E92E67"/>
    <w:rsid w:val="00E94CAB"/>
    <w:rsid w:val="00EA1917"/>
    <w:rsid w:val="00EA3329"/>
    <w:rsid w:val="00EA4575"/>
    <w:rsid w:val="00EA4EB5"/>
    <w:rsid w:val="00EB0204"/>
    <w:rsid w:val="00EB036A"/>
    <w:rsid w:val="00EB3735"/>
    <w:rsid w:val="00EB41B9"/>
    <w:rsid w:val="00EB61F6"/>
    <w:rsid w:val="00EB7723"/>
    <w:rsid w:val="00EB78F7"/>
    <w:rsid w:val="00EC2356"/>
    <w:rsid w:val="00EC3CDF"/>
    <w:rsid w:val="00EC4A40"/>
    <w:rsid w:val="00EC58D4"/>
    <w:rsid w:val="00EC6F46"/>
    <w:rsid w:val="00EC7808"/>
    <w:rsid w:val="00ED0920"/>
    <w:rsid w:val="00ED481D"/>
    <w:rsid w:val="00EE1B01"/>
    <w:rsid w:val="00EE28F8"/>
    <w:rsid w:val="00EE3766"/>
    <w:rsid w:val="00EE3D5A"/>
    <w:rsid w:val="00EE4805"/>
    <w:rsid w:val="00EE6C58"/>
    <w:rsid w:val="00EF1C38"/>
    <w:rsid w:val="00EF5E76"/>
    <w:rsid w:val="00EF6AE7"/>
    <w:rsid w:val="00EF7B6D"/>
    <w:rsid w:val="00F01CC6"/>
    <w:rsid w:val="00F04C92"/>
    <w:rsid w:val="00F05223"/>
    <w:rsid w:val="00F05772"/>
    <w:rsid w:val="00F1275D"/>
    <w:rsid w:val="00F12836"/>
    <w:rsid w:val="00F12AF5"/>
    <w:rsid w:val="00F20553"/>
    <w:rsid w:val="00F233B0"/>
    <w:rsid w:val="00F25900"/>
    <w:rsid w:val="00F30461"/>
    <w:rsid w:val="00F326C1"/>
    <w:rsid w:val="00F36840"/>
    <w:rsid w:val="00F41D7C"/>
    <w:rsid w:val="00F4242D"/>
    <w:rsid w:val="00F44566"/>
    <w:rsid w:val="00F45249"/>
    <w:rsid w:val="00F457F4"/>
    <w:rsid w:val="00F46A5B"/>
    <w:rsid w:val="00F475FD"/>
    <w:rsid w:val="00F52890"/>
    <w:rsid w:val="00F53207"/>
    <w:rsid w:val="00F554A3"/>
    <w:rsid w:val="00F61B7C"/>
    <w:rsid w:val="00F67F81"/>
    <w:rsid w:val="00F7026D"/>
    <w:rsid w:val="00F703D4"/>
    <w:rsid w:val="00F7306E"/>
    <w:rsid w:val="00F7572C"/>
    <w:rsid w:val="00F763F5"/>
    <w:rsid w:val="00F837E8"/>
    <w:rsid w:val="00F8654B"/>
    <w:rsid w:val="00F868FC"/>
    <w:rsid w:val="00F91739"/>
    <w:rsid w:val="00F91DF5"/>
    <w:rsid w:val="00F930A5"/>
    <w:rsid w:val="00F95AD3"/>
    <w:rsid w:val="00FA145C"/>
    <w:rsid w:val="00FA1849"/>
    <w:rsid w:val="00FA4FDE"/>
    <w:rsid w:val="00FB0A17"/>
    <w:rsid w:val="00FB0DE3"/>
    <w:rsid w:val="00FB5D31"/>
    <w:rsid w:val="00FB6C16"/>
    <w:rsid w:val="00FC03AA"/>
    <w:rsid w:val="00FC291B"/>
    <w:rsid w:val="00FC31BE"/>
    <w:rsid w:val="00FC3413"/>
    <w:rsid w:val="00FC6908"/>
    <w:rsid w:val="00FC6BBC"/>
    <w:rsid w:val="00FD16C7"/>
    <w:rsid w:val="00FD27CA"/>
    <w:rsid w:val="00FD3187"/>
    <w:rsid w:val="00FD350B"/>
    <w:rsid w:val="00FD4794"/>
    <w:rsid w:val="00FD4EDB"/>
    <w:rsid w:val="00FD65A8"/>
    <w:rsid w:val="00FD706C"/>
    <w:rsid w:val="00FE121A"/>
    <w:rsid w:val="00FE265C"/>
    <w:rsid w:val="00FE5B54"/>
    <w:rsid w:val="00FE6377"/>
    <w:rsid w:val="00FE6B3C"/>
    <w:rsid w:val="00FE75CA"/>
    <w:rsid w:val="00FF7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D5AE6"/>
  <w15:docId w15:val="{791691C3-5383-4079-A87B-E52CA3B0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locked="1" w:semiHidden="1" w:uiPriority="0" w:unhideWhenUsed="1"/>
    <w:lsdException w:name="Table Grid" w:locked="1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493D"/>
    <w:pPr>
      <w:spacing w:after="160" w:line="259" w:lineRule="auto"/>
    </w:pPr>
    <w:rPr>
      <w:color w:val="00000A"/>
      <w:sz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F6208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pl-PL"/>
    </w:rPr>
  </w:style>
  <w:style w:type="paragraph" w:styleId="Nagwek3">
    <w:name w:val="heading 3"/>
    <w:basedOn w:val="Normalny"/>
    <w:link w:val="Nagwek3Znak"/>
    <w:uiPriority w:val="99"/>
    <w:qFormat/>
    <w:rsid w:val="00F6208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link w:val="Nagwek4Znak"/>
    <w:uiPriority w:val="99"/>
    <w:qFormat/>
    <w:rsid w:val="00F6208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link w:val="Nagwek5Znak"/>
    <w:uiPriority w:val="99"/>
    <w:qFormat/>
    <w:rsid w:val="00F62089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F62089"/>
    <w:rPr>
      <w:rFonts w:ascii="Arial" w:hAnsi="Arial" w:cs="Arial"/>
      <w:b/>
      <w:bCs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qFormat/>
    <w:locked/>
    <w:rsid w:val="00F62089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F62089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qFormat/>
    <w:locked/>
    <w:rsid w:val="00F62089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F6208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qFormat/>
    <w:locked/>
    <w:rsid w:val="00F62089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F62089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F62089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F62089"/>
    <w:rPr>
      <w:rFonts w:ascii="Arial" w:hAnsi="Arial" w:cs="Arial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locked/>
    <w:rsid w:val="00F62089"/>
    <w:rPr>
      <w:rFonts w:ascii="Arial" w:hAnsi="Arial" w:cs="Times New Roman"/>
      <w:b/>
      <w:bCs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locked/>
    <w:rsid w:val="00F6208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F6208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qFormat/>
    <w:rsid w:val="00F62089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F62089"/>
    <w:rPr>
      <w:rFonts w:cs="Times New Roman"/>
      <w:b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F6208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ontStyle40">
    <w:name w:val="Font Style40"/>
    <w:uiPriority w:val="99"/>
    <w:qFormat/>
    <w:rsid w:val="00F62089"/>
    <w:rPr>
      <w:rFonts w:ascii="Calibri" w:hAnsi="Calibri"/>
      <w:sz w:val="20"/>
    </w:rPr>
  </w:style>
  <w:style w:type="character" w:customStyle="1" w:styleId="czeinternetowe">
    <w:name w:val="Łącze internetowe"/>
    <w:basedOn w:val="Domylnaczcionkaakapitu"/>
    <w:unhideWhenUsed/>
    <w:locked/>
    <w:rsid w:val="008C0AE6"/>
    <w:rPr>
      <w:color w:val="0000FF" w:themeColor="hyperlink"/>
      <w:u w:val="single"/>
    </w:rPr>
  </w:style>
  <w:style w:type="character" w:customStyle="1" w:styleId="FontStyle16">
    <w:name w:val="Font Style16"/>
    <w:uiPriority w:val="99"/>
    <w:qFormat/>
    <w:rsid w:val="00F62089"/>
    <w:rPr>
      <w:rFonts w:ascii="Calibri" w:hAnsi="Calibri"/>
      <w:b/>
      <w:sz w:val="20"/>
    </w:rPr>
  </w:style>
  <w:style w:type="character" w:customStyle="1" w:styleId="FontStyle18">
    <w:name w:val="Font Style18"/>
    <w:uiPriority w:val="99"/>
    <w:qFormat/>
    <w:rsid w:val="00F62089"/>
    <w:rPr>
      <w:rFonts w:ascii="Calibri" w:hAnsi="Calibri"/>
      <w:b/>
      <w:sz w:val="26"/>
    </w:rPr>
  </w:style>
  <w:style w:type="character" w:customStyle="1" w:styleId="FontStyle19">
    <w:name w:val="Font Style19"/>
    <w:uiPriority w:val="99"/>
    <w:qFormat/>
    <w:rsid w:val="00F62089"/>
    <w:rPr>
      <w:rFonts w:ascii="Calibri" w:hAnsi="Calibri"/>
      <w:i/>
      <w:sz w:val="20"/>
    </w:rPr>
  </w:style>
  <w:style w:type="character" w:customStyle="1" w:styleId="FontStyle14">
    <w:name w:val="Font Style14"/>
    <w:uiPriority w:val="99"/>
    <w:qFormat/>
    <w:rsid w:val="00F62089"/>
    <w:rPr>
      <w:rFonts w:ascii="Calibri" w:hAnsi="Calibri"/>
      <w:b/>
      <w:sz w:val="26"/>
    </w:rPr>
  </w:style>
  <w:style w:type="character" w:customStyle="1" w:styleId="FontStyle15">
    <w:name w:val="Font Style15"/>
    <w:uiPriority w:val="99"/>
    <w:qFormat/>
    <w:rsid w:val="00F62089"/>
    <w:rPr>
      <w:rFonts w:ascii="Calibri" w:hAnsi="Calibri"/>
      <w:sz w:val="22"/>
    </w:rPr>
  </w:style>
  <w:style w:type="character" w:customStyle="1" w:styleId="txt-new">
    <w:name w:val="txt-new"/>
    <w:uiPriority w:val="99"/>
    <w:qFormat/>
    <w:rsid w:val="00F6208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F62089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F62089"/>
    <w:rPr>
      <w:rFonts w:cs="Times New Roman"/>
      <w:sz w:val="16"/>
    </w:rPr>
  </w:style>
  <w:style w:type="character" w:customStyle="1" w:styleId="Zakotwiczenieprzypisudolnego">
    <w:name w:val="Zakotwiczenie przypisu dolnego"/>
    <w:rsid w:val="008C7457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5022F3"/>
    <w:rPr>
      <w:rFonts w:cs="Times New Roman"/>
      <w:vertAlign w:val="superscript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locked/>
    <w:rsid w:val="004B32AF"/>
    <w:rPr>
      <w:rFonts w:ascii="Courier New" w:hAnsi="Courier New" w:cs="Courier New"/>
      <w:sz w:val="20"/>
      <w:szCs w:val="20"/>
    </w:rPr>
  </w:style>
  <w:style w:type="character" w:customStyle="1" w:styleId="ZnakZnak2">
    <w:name w:val="Znak Znak2"/>
    <w:basedOn w:val="Domylnaczcionkaakapitu"/>
    <w:uiPriority w:val="99"/>
    <w:semiHidden/>
    <w:qFormat/>
    <w:locked/>
    <w:rsid w:val="000B15EC"/>
    <w:rPr>
      <w:rFonts w:cs="Times New Roman"/>
      <w:lang w:val="pl-PL" w:eastAsia="pl-PL" w:bidi="ar-SA"/>
    </w:rPr>
  </w:style>
  <w:style w:type="character" w:customStyle="1" w:styleId="para">
    <w:name w:val="para"/>
    <w:uiPriority w:val="99"/>
    <w:qFormat/>
    <w:rsid w:val="003F6AF6"/>
  </w:style>
  <w:style w:type="character" w:customStyle="1" w:styleId="Nierozpoznanawzmianka1">
    <w:name w:val="Nierozpoznana wzmianka1"/>
    <w:basedOn w:val="Domylnaczcionkaakapitu"/>
    <w:uiPriority w:val="99"/>
    <w:semiHidden/>
    <w:qFormat/>
    <w:rsid w:val="002C1C62"/>
    <w:rPr>
      <w:rFonts w:cs="Times New Roman"/>
      <w:color w:val="808080"/>
      <w:shd w:val="clear" w:color="auto" w:fill="E6E6E6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locked/>
    <w:rsid w:val="007D1DD9"/>
    <w:rPr>
      <w:lang w:eastAsia="ar-SA"/>
    </w:rPr>
  </w:style>
  <w:style w:type="character" w:customStyle="1" w:styleId="PodtytuZnak">
    <w:name w:val="Podtytuł Znak"/>
    <w:basedOn w:val="Domylnaczcionkaakapitu"/>
    <w:link w:val="Podtytu"/>
    <w:qFormat/>
    <w:rsid w:val="00B356AE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1D393A"/>
    <w:rPr>
      <w:color w:val="800080" w:themeColor="followedHyperlink"/>
      <w:u w:val="single"/>
    </w:rPr>
  </w:style>
  <w:style w:type="character" w:customStyle="1" w:styleId="Znakiprzypiswdolnych">
    <w:name w:val="Znaki przypisów dolnych"/>
    <w:qFormat/>
    <w:rsid w:val="008C7457"/>
  </w:style>
  <w:style w:type="character" w:customStyle="1" w:styleId="Zakotwiczenieprzypisukocowego">
    <w:name w:val="Zakotwiczenie przypisu końcowego"/>
    <w:rsid w:val="008C7457"/>
    <w:rPr>
      <w:vertAlign w:val="superscript"/>
    </w:rPr>
  </w:style>
  <w:style w:type="character" w:customStyle="1" w:styleId="Znakiprzypiswkocowych">
    <w:name w:val="Znaki przypisów końcowych"/>
    <w:qFormat/>
    <w:rsid w:val="008C7457"/>
  </w:style>
  <w:style w:type="character" w:customStyle="1" w:styleId="Znakinumeracji">
    <w:name w:val="Znaki numeracji"/>
    <w:qFormat/>
    <w:rsid w:val="008C7457"/>
  </w:style>
  <w:style w:type="character" w:customStyle="1" w:styleId="WW8Num8z0">
    <w:name w:val="WW8Num8z0"/>
    <w:qFormat/>
    <w:rsid w:val="008C7457"/>
    <w:rPr>
      <w:rFonts w:ascii="Helvetica" w:eastAsia="Times New Roman" w:hAnsi="Helvetica" w:cs="Times New Roman"/>
      <w:b w:val="0"/>
      <w:sz w:val="20"/>
      <w:szCs w:val="20"/>
      <w:lang w:eastAsia="pl-PL"/>
    </w:rPr>
  </w:style>
  <w:style w:type="character" w:customStyle="1" w:styleId="WW8Num8z1">
    <w:name w:val="WW8Num8z1"/>
    <w:qFormat/>
    <w:rsid w:val="008C7457"/>
  </w:style>
  <w:style w:type="character" w:customStyle="1" w:styleId="WW8Num8z2">
    <w:name w:val="WW8Num8z2"/>
    <w:qFormat/>
    <w:rsid w:val="008C7457"/>
  </w:style>
  <w:style w:type="character" w:customStyle="1" w:styleId="WW8Num8z3">
    <w:name w:val="WW8Num8z3"/>
    <w:qFormat/>
    <w:rsid w:val="008C7457"/>
  </w:style>
  <w:style w:type="character" w:customStyle="1" w:styleId="WW8Num8z4">
    <w:name w:val="WW8Num8z4"/>
    <w:qFormat/>
    <w:rsid w:val="008C7457"/>
  </w:style>
  <w:style w:type="character" w:customStyle="1" w:styleId="WW8Num8z5">
    <w:name w:val="WW8Num8z5"/>
    <w:qFormat/>
    <w:rsid w:val="008C7457"/>
  </w:style>
  <w:style w:type="character" w:customStyle="1" w:styleId="WW8Num8z6">
    <w:name w:val="WW8Num8z6"/>
    <w:qFormat/>
    <w:rsid w:val="008C7457"/>
  </w:style>
  <w:style w:type="character" w:customStyle="1" w:styleId="WW8Num8z7">
    <w:name w:val="WW8Num8z7"/>
    <w:qFormat/>
    <w:rsid w:val="008C7457"/>
  </w:style>
  <w:style w:type="character" w:customStyle="1" w:styleId="WW8Num8z8">
    <w:name w:val="WW8Num8z8"/>
    <w:qFormat/>
    <w:rsid w:val="008C7457"/>
  </w:style>
  <w:style w:type="paragraph" w:styleId="Nagwek">
    <w:name w:val="header"/>
    <w:basedOn w:val="Normalny"/>
    <w:next w:val="Tekstpodstawowy"/>
    <w:link w:val="NagwekZnak"/>
    <w:uiPriority w:val="99"/>
    <w:rsid w:val="00F620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6208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Tekstpodstawowy"/>
    <w:rsid w:val="008C7457"/>
    <w:rPr>
      <w:rFonts w:cs="Lucida Sans"/>
    </w:rPr>
  </w:style>
  <w:style w:type="paragraph" w:styleId="Legenda">
    <w:name w:val="caption"/>
    <w:basedOn w:val="Normalny"/>
    <w:qFormat/>
    <w:rsid w:val="008C745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C7457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8C7457"/>
  </w:style>
  <w:style w:type="paragraph" w:styleId="Tekstprzypisudolnego">
    <w:name w:val="footnote text"/>
    <w:basedOn w:val="Normalny"/>
    <w:rsid w:val="008C7457"/>
  </w:style>
  <w:style w:type="paragraph" w:styleId="Tekstkomentarza">
    <w:name w:val="annotation text"/>
    <w:basedOn w:val="Normalny"/>
    <w:link w:val="TekstkomentarzaZnak"/>
    <w:uiPriority w:val="99"/>
    <w:semiHidden/>
    <w:qFormat/>
    <w:rsid w:val="00F6208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F62089"/>
    <w:rPr>
      <w:b/>
      <w:bCs/>
    </w:rPr>
  </w:style>
  <w:style w:type="paragraph" w:customStyle="1" w:styleId="WW-Tekstpodstawowy2">
    <w:name w:val="WW-Tekst podstawowy 2"/>
    <w:basedOn w:val="Normalny"/>
    <w:uiPriority w:val="99"/>
    <w:qFormat/>
    <w:rsid w:val="00F62089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F62089"/>
    <w:pPr>
      <w:spacing w:after="0" w:line="360" w:lineRule="auto"/>
      <w:ind w:left="360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F62089"/>
    <w:pPr>
      <w:tabs>
        <w:tab w:val="left" w:pos="4860"/>
      </w:tabs>
      <w:spacing w:after="0" w:line="240" w:lineRule="auto"/>
      <w:ind w:left="360"/>
    </w:pPr>
    <w:rPr>
      <w:rFonts w:ascii="Arial" w:eastAsia="Times New Roman" w:hAnsi="Arial"/>
      <w:b/>
      <w:bCs/>
      <w:sz w:val="20"/>
      <w:szCs w:val="24"/>
      <w:lang w:eastAsia="pl-PL"/>
    </w:rPr>
  </w:style>
  <w:style w:type="paragraph" w:styleId="Stopka">
    <w:name w:val="footer"/>
    <w:basedOn w:val="Normalny"/>
    <w:link w:val="StopkaZnak"/>
    <w:rsid w:val="00F620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F6208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qFormat/>
    <w:rsid w:val="00F62089"/>
    <w:pPr>
      <w:suppressAutoHyphens/>
      <w:spacing w:after="0" w:line="240" w:lineRule="auto"/>
      <w:ind w:left="360" w:hanging="360"/>
      <w:jc w:val="both"/>
    </w:pPr>
    <w:rPr>
      <w:rFonts w:ascii="Arial" w:eastAsia="Times New Roman" w:hAnsi="Arial" w:cs="Arial"/>
      <w:sz w:val="20"/>
      <w:szCs w:val="24"/>
      <w:lang w:eastAsia="ar-SA"/>
    </w:rPr>
  </w:style>
  <w:style w:type="paragraph" w:customStyle="1" w:styleId="WW-Tekstpodstawowywcity3">
    <w:name w:val="WW-Tekst podstawowy wcięty 3"/>
    <w:basedOn w:val="Normalny"/>
    <w:uiPriority w:val="99"/>
    <w:qFormat/>
    <w:rsid w:val="00F62089"/>
    <w:pPr>
      <w:suppressAutoHyphens/>
      <w:spacing w:after="0" w:line="240" w:lineRule="auto"/>
      <w:ind w:left="284" w:hanging="284"/>
      <w:jc w:val="both"/>
    </w:pPr>
    <w:rPr>
      <w:rFonts w:ascii="Arial" w:eastAsia="Times New Roman" w:hAnsi="Arial" w:cs="Arial"/>
      <w:sz w:val="20"/>
      <w:szCs w:val="24"/>
      <w:lang w:eastAsia="ar-SA"/>
    </w:rPr>
  </w:style>
  <w:style w:type="paragraph" w:customStyle="1" w:styleId="Style5">
    <w:name w:val="Style5"/>
    <w:basedOn w:val="Normalny"/>
    <w:uiPriority w:val="99"/>
    <w:qFormat/>
    <w:rsid w:val="00F62089"/>
    <w:pPr>
      <w:widowControl w:val="0"/>
      <w:spacing w:after="0" w:line="269" w:lineRule="exact"/>
      <w:ind w:hanging="278"/>
      <w:jc w:val="both"/>
    </w:pPr>
    <w:rPr>
      <w:rFonts w:eastAsia="Times New Roman"/>
      <w:sz w:val="24"/>
      <w:szCs w:val="20"/>
      <w:lang w:val="de-DE" w:eastAsia="de-DE"/>
    </w:rPr>
  </w:style>
  <w:style w:type="paragraph" w:customStyle="1" w:styleId="Style4">
    <w:name w:val="Style4"/>
    <w:basedOn w:val="Normalny"/>
    <w:uiPriority w:val="99"/>
    <w:qFormat/>
    <w:rsid w:val="00F62089"/>
    <w:pPr>
      <w:widowControl w:val="0"/>
      <w:spacing w:after="0" w:line="240" w:lineRule="auto"/>
    </w:pPr>
    <w:rPr>
      <w:rFonts w:eastAsia="Times New Roman"/>
      <w:sz w:val="24"/>
      <w:szCs w:val="20"/>
      <w:lang w:val="de-DE" w:eastAsia="de-DE"/>
    </w:rPr>
  </w:style>
  <w:style w:type="paragraph" w:customStyle="1" w:styleId="Style6">
    <w:name w:val="Style6"/>
    <w:basedOn w:val="Normalny"/>
    <w:uiPriority w:val="99"/>
    <w:qFormat/>
    <w:rsid w:val="00F62089"/>
    <w:pPr>
      <w:widowControl w:val="0"/>
      <w:spacing w:after="0" w:line="274" w:lineRule="exact"/>
      <w:jc w:val="center"/>
    </w:pPr>
    <w:rPr>
      <w:rFonts w:eastAsia="Times New Roman"/>
      <w:sz w:val="24"/>
      <w:szCs w:val="20"/>
      <w:lang w:val="de-DE" w:eastAsia="de-DE"/>
    </w:rPr>
  </w:style>
  <w:style w:type="paragraph" w:customStyle="1" w:styleId="Style8">
    <w:name w:val="Style8"/>
    <w:basedOn w:val="Normalny"/>
    <w:uiPriority w:val="99"/>
    <w:qFormat/>
    <w:rsid w:val="00F62089"/>
    <w:pPr>
      <w:widowControl w:val="0"/>
      <w:spacing w:after="0" w:line="240" w:lineRule="auto"/>
    </w:pPr>
    <w:rPr>
      <w:rFonts w:eastAsia="Times New Roman"/>
      <w:sz w:val="24"/>
      <w:szCs w:val="20"/>
      <w:lang w:val="de-DE" w:eastAsia="de-DE"/>
    </w:rPr>
  </w:style>
  <w:style w:type="paragraph" w:customStyle="1" w:styleId="Style11">
    <w:name w:val="Style11"/>
    <w:basedOn w:val="Normalny"/>
    <w:uiPriority w:val="99"/>
    <w:qFormat/>
    <w:rsid w:val="00F62089"/>
    <w:pPr>
      <w:widowControl w:val="0"/>
      <w:spacing w:after="0" w:line="240" w:lineRule="auto"/>
    </w:pPr>
    <w:rPr>
      <w:rFonts w:eastAsia="Times New Roman"/>
      <w:sz w:val="24"/>
      <w:szCs w:val="20"/>
      <w:lang w:val="de-DE" w:eastAsia="de-DE"/>
    </w:rPr>
  </w:style>
  <w:style w:type="paragraph" w:customStyle="1" w:styleId="Nagwek3Helvetica">
    <w:name w:val="Nagłówek 3 + Helvetica"/>
    <w:basedOn w:val="Normalny"/>
    <w:uiPriority w:val="99"/>
    <w:qFormat/>
    <w:rsid w:val="00F62089"/>
    <w:pPr>
      <w:tabs>
        <w:tab w:val="left" w:pos="0"/>
      </w:tabs>
      <w:spacing w:after="0" w:line="240" w:lineRule="auto"/>
      <w:ind w:left="540" w:hanging="540"/>
      <w:jc w:val="both"/>
    </w:pPr>
    <w:rPr>
      <w:rFonts w:ascii="Helvetica" w:eastAsia="Times New Roman" w:hAnsi="Helvetica" w:cs="Helvetica"/>
      <w:sz w:val="24"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C7457"/>
    <w:pPr>
      <w:suppressAutoHyphens/>
      <w:spacing w:after="200" w:line="276" w:lineRule="auto"/>
      <w:ind w:left="720"/>
    </w:pPr>
    <w:rPr>
      <w:sz w:val="20"/>
      <w:szCs w:val="20"/>
    </w:rPr>
  </w:style>
  <w:style w:type="paragraph" w:customStyle="1" w:styleId="Default">
    <w:name w:val="Default"/>
    <w:qFormat/>
    <w:rsid w:val="00F62089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qFormat/>
    <w:rsid w:val="00F62089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BodyText21">
    <w:name w:val="Body Text 21"/>
    <w:basedOn w:val="Normalny"/>
    <w:uiPriority w:val="99"/>
    <w:qFormat/>
    <w:rsid w:val="00F62089"/>
    <w:pPr>
      <w:widowControl w:val="0"/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Tekstpodstawowywcity31">
    <w:name w:val="Tekst podstawowy wcięty 31"/>
    <w:basedOn w:val="Normalny"/>
    <w:uiPriority w:val="99"/>
    <w:qFormat/>
    <w:rsid w:val="00F62089"/>
    <w:pPr>
      <w:tabs>
        <w:tab w:val="left" w:pos="4860"/>
      </w:tabs>
      <w:suppressAutoHyphens/>
      <w:spacing w:after="0" w:line="240" w:lineRule="auto"/>
      <w:ind w:left="360"/>
    </w:pPr>
    <w:rPr>
      <w:rFonts w:ascii="Arial" w:eastAsia="Times New Roman" w:hAnsi="Arial"/>
      <w:b/>
      <w:bCs/>
      <w:sz w:val="20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qFormat/>
    <w:rsid w:val="00F62089"/>
    <w:pPr>
      <w:tabs>
        <w:tab w:val="left" w:pos="4860"/>
      </w:tabs>
      <w:suppressAutoHyphens/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uiPriority w:val="99"/>
    <w:qFormat/>
    <w:rsid w:val="00F62089"/>
    <w:pPr>
      <w:widowControl w:val="0"/>
      <w:suppressAutoHyphens/>
      <w:spacing w:after="0" w:line="240" w:lineRule="auto"/>
      <w:jc w:val="both"/>
    </w:pPr>
    <w:rPr>
      <w:rFonts w:ascii="Arial" w:eastAsia="Times New Roman" w:hAnsi="Arial" w:cs="Tahoma"/>
      <w:szCs w:val="24"/>
      <w:lang w:eastAsia="pl-PL"/>
    </w:rPr>
  </w:style>
  <w:style w:type="paragraph" w:styleId="HTML-wstpniesformatowany">
    <w:name w:val="HTML Preformatted"/>
    <w:basedOn w:val="Normalny"/>
    <w:uiPriority w:val="99"/>
    <w:semiHidden/>
    <w:qFormat/>
    <w:rsid w:val="004B32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abelapozycja">
    <w:name w:val="Tabela pozycja"/>
    <w:basedOn w:val="Normalny"/>
    <w:uiPriority w:val="99"/>
    <w:qFormat/>
    <w:rsid w:val="003F6AF6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customStyle="1" w:styleId="ListParagraph1">
    <w:name w:val="List Paragraph1"/>
    <w:basedOn w:val="Normalny"/>
    <w:uiPriority w:val="99"/>
    <w:qFormat/>
    <w:rsid w:val="003F6AF6"/>
    <w:pPr>
      <w:ind w:left="720"/>
      <w:contextualSpacing/>
    </w:pPr>
    <w:rPr>
      <w:rFonts w:eastAsia="Times New Roman"/>
    </w:rPr>
  </w:style>
  <w:style w:type="paragraph" w:styleId="NormalnyWeb">
    <w:name w:val="Normal (Web)"/>
    <w:basedOn w:val="Normalny"/>
    <w:uiPriority w:val="99"/>
    <w:qFormat/>
    <w:rsid w:val="00FF7AE9"/>
    <w:pPr>
      <w:spacing w:beforeAutospacing="1" w:afterAutospacing="1" w:line="240" w:lineRule="auto"/>
      <w:jc w:val="both"/>
    </w:pPr>
    <w:rPr>
      <w:rFonts w:ascii="Arial Unicode MS" w:hAnsi="Arial Unicode MS" w:cs="Arial Unicode MS"/>
      <w:color w:val="000000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locked/>
    <w:rsid w:val="00B356A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Zawartoramki">
    <w:name w:val="Zawartość ramki"/>
    <w:basedOn w:val="Normalny"/>
    <w:qFormat/>
    <w:rsid w:val="008C7457"/>
  </w:style>
  <w:style w:type="paragraph" w:styleId="Bezodstpw">
    <w:name w:val="No Spacing"/>
    <w:uiPriority w:val="1"/>
    <w:qFormat/>
    <w:rsid w:val="008C7457"/>
    <w:pPr>
      <w:suppressAutoHyphens/>
    </w:pPr>
    <w:rPr>
      <w:rFonts w:ascii="Arial Narrow" w:eastAsia="Times New Roman" w:hAnsi="Arial Narrow" w:cs="Liberation Serif"/>
      <w:color w:val="00000A"/>
      <w:sz w:val="24"/>
      <w:szCs w:val="24"/>
      <w:lang w:eastAsia="ar-SA"/>
    </w:rPr>
  </w:style>
  <w:style w:type="paragraph" w:customStyle="1" w:styleId="ZnakZnak">
    <w:name w:val="Znak Znak"/>
    <w:basedOn w:val="Normalny"/>
    <w:qFormat/>
    <w:rsid w:val="008C7457"/>
    <w:pPr>
      <w:suppressAutoHyphens/>
      <w:spacing w:line="360" w:lineRule="auto"/>
      <w:jc w:val="both"/>
    </w:pPr>
    <w:rPr>
      <w:rFonts w:ascii="Verdana" w:eastAsia="Times New Roman" w:hAnsi="Verdana"/>
      <w:sz w:val="20"/>
      <w:lang w:eastAsia="ar-SA"/>
    </w:rPr>
  </w:style>
  <w:style w:type="paragraph" w:customStyle="1" w:styleId="ZnakZnak5">
    <w:name w:val="Znak Znak5"/>
    <w:basedOn w:val="Normalny"/>
    <w:qFormat/>
    <w:rsid w:val="008C7457"/>
    <w:pPr>
      <w:suppressAutoHyphens/>
      <w:spacing w:line="360" w:lineRule="auto"/>
      <w:jc w:val="both"/>
    </w:pPr>
    <w:rPr>
      <w:rFonts w:ascii="Verdana" w:eastAsia="Times New Roman" w:hAnsi="Verdana"/>
      <w:sz w:val="20"/>
      <w:lang w:eastAsia="ar-SA"/>
    </w:rPr>
  </w:style>
  <w:style w:type="paragraph" w:customStyle="1" w:styleId="Level2">
    <w:name w:val="Level 2"/>
    <w:basedOn w:val="Normalny"/>
    <w:qFormat/>
    <w:rsid w:val="008C7457"/>
    <w:pPr>
      <w:spacing w:after="140" w:line="290" w:lineRule="auto"/>
      <w:jc w:val="both"/>
      <w:outlineLvl w:val="1"/>
    </w:pPr>
    <w:rPr>
      <w:rFonts w:ascii="Arial" w:hAnsi="Arial"/>
      <w:sz w:val="20"/>
    </w:rPr>
  </w:style>
  <w:style w:type="character" w:styleId="Hipercze">
    <w:name w:val="Hyperlink"/>
    <w:basedOn w:val="Domylnaczcionkaakapitu"/>
    <w:uiPriority w:val="99"/>
    <w:unhideWhenUsed/>
    <w:locked/>
    <w:rsid w:val="008D76DE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6062B"/>
    <w:rPr>
      <w:color w:val="00000A"/>
      <w:sz w:val="22"/>
      <w:lang w:eastAsia="en-US"/>
    </w:rPr>
  </w:style>
  <w:style w:type="paragraph" w:customStyle="1" w:styleId="Standard">
    <w:name w:val="Standard"/>
    <w:rsid w:val="00B10FBD"/>
    <w:pPr>
      <w:suppressAutoHyphens/>
      <w:autoSpaceDN w:val="0"/>
      <w:spacing w:after="160" w:line="242" w:lineRule="auto"/>
      <w:textAlignment w:val="baseline"/>
    </w:pPr>
    <w:rPr>
      <w:color w:val="00000A"/>
      <w:sz w:val="22"/>
      <w:lang w:eastAsia="en-US"/>
    </w:rPr>
  </w:style>
  <w:style w:type="paragraph" w:customStyle="1" w:styleId="Textbody">
    <w:name w:val="Text body"/>
    <w:basedOn w:val="Standard"/>
    <w:rsid w:val="00B10FB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bodyindent">
    <w:name w:val="Text body indent"/>
    <w:basedOn w:val="Standard"/>
    <w:rsid w:val="00B10FBD"/>
    <w:pPr>
      <w:spacing w:after="0" w:line="360" w:lineRule="auto"/>
      <w:ind w:left="360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numbering" w:customStyle="1" w:styleId="WWNum25">
    <w:name w:val="WWNum25"/>
    <w:basedOn w:val="Bezlisty"/>
    <w:rsid w:val="00B10FBD"/>
    <w:pPr>
      <w:numPr>
        <w:numId w:val="24"/>
      </w:numPr>
    </w:pPr>
  </w:style>
  <w:style w:type="numbering" w:customStyle="1" w:styleId="WWNum26">
    <w:name w:val="WWNum26"/>
    <w:basedOn w:val="Bezlisty"/>
    <w:rsid w:val="00B10FBD"/>
    <w:pPr>
      <w:numPr>
        <w:numId w:val="25"/>
      </w:numPr>
    </w:pPr>
  </w:style>
  <w:style w:type="numbering" w:customStyle="1" w:styleId="WWNum28">
    <w:name w:val="WWNum28"/>
    <w:basedOn w:val="Bezlisty"/>
    <w:rsid w:val="00B10FBD"/>
    <w:pPr>
      <w:numPr>
        <w:numId w:val="26"/>
      </w:numPr>
    </w:pPr>
  </w:style>
  <w:style w:type="numbering" w:customStyle="1" w:styleId="WWNum30">
    <w:name w:val="WWNum30"/>
    <w:basedOn w:val="Bezlisty"/>
    <w:rsid w:val="00B10FBD"/>
    <w:pPr>
      <w:numPr>
        <w:numId w:val="27"/>
      </w:numPr>
    </w:pPr>
  </w:style>
  <w:style w:type="numbering" w:customStyle="1" w:styleId="WWNum31">
    <w:name w:val="WWNum31"/>
    <w:basedOn w:val="Bezlisty"/>
    <w:rsid w:val="00B10FBD"/>
    <w:pPr>
      <w:numPr>
        <w:numId w:val="28"/>
      </w:numPr>
    </w:pPr>
  </w:style>
  <w:style w:type="numbering" w:customStyle="1" w:styleId="WWNum32">
    <w:name w:val="WWNum32"/>
    <w:basedOn w:val="Bezlisty"/>
    <w:rsid w:val="00B10FBD"/>
    <w:pPr>
      <w:numPr>
        <w:numId w:val="29"/>
      </w:numPr>
    </w:pPr>
  </w:style>
  <w:style w:type="numbering" w:customStyle="1" w:styleId="WWNum34">
    <w:name w:val="WWNum34"/>
    <w:basedOn w:val="Bezlisty"/>
    <w:rsid w:val="00B10FBD"/>
    <w:pPr>
      <w:numPr>
        <w:numId w:val="46"/>
      </w:numPr>
    </w:pPr>
  </w:style>
  <w:style w:type="numbering" w:customStyle="1" w:styleId="WWNum35">
    <w:name w:val="WWNum35"/>
    <w:basedOn w:val="Bezlisty"/>
    <w:rsid w:val="00B10FBD"/>
    <w:pPr>
      <w:numPr>
        <w:numId w:val="30"/>
      </w:numPr>
    </w:pPr>
  </w:style>
  <w:style w:type="numbering" w:customStyle="1" w:styleId="WWNum36">
    <w:name w:val="WWNum36"/>
    <w:basedOn w:val="Bezlisty"/>
    <w:rsid w:val="00B10FBD"/>
    <w:pPr>
      <w:numPr>
        <w:numId w:val="31"/>
      </w:numPr>
    </w:pPr>
  </w:style>
  <w:style w:type="numbering" w:customStyle="1" w:styleId="WWNum42">
    <w:name w:val="WWNum42"/>
    <w:basedOn w:val="Bezlisty"/>
    <w:rsid w:val="00B10FBD"/>
    <w:pPr>
      <w:numPr>
        <w:numId w:val="32"/>
      </w:numPr>
    </w:pPr>
  </w:style>
  <w:style w:type="numbering" w:customStyle="1" w:styleId="WWNum43">
    <w:name w:val="WWNum43"/>
    <w:basedOn w:val="Bezlisty"/>
    <w:rsid w:val="00B10FBD"/>
    <w:pPr>
      <w:numPr>
        <w:numId w:val="33"/>
      </w:numPr>
    </w:pPr>
  </w:style>
  <w:style w:type="numbering" w:customStyle="1" w:styleId="WWNum44">
    <w:name w:val="WWNum44"/>
    <w:basedOn w:val="Bezlisty"/>
    <w:rsid w:val="00B10FBD"/>
    <w:pPr>
      <w:numPr>
        <w:numId w:val="34"/>
      </w:numPr>
    </w:pPr>
  </w:style>
  <w:style w:type="numbering" w:customStyle="1" w:styleId="WWNum45">
    <w:name w:val="WWNum45"/>
    <w:basedOn w:val="Bezlisty"/>
    <w:rsid w:val="00B10FBD"/>
    <w:pPr>
      <w:numPr>
        <w:numId w:val="45"/>
      </w:numPr>
    </w:pPr>
  </w:style>
  <w:style w:type="numbering" w:customStyle="1" w:styleId="WWNum55">
    <w:name w:val="WWNum55"/>
    <w:basedOn w:val="Bezlisty"/>
    <w:rsid w:val="00B10FBD"/>
    <w:pPr>
      <w:numPr>
        <w:numId w:val="37"/>
      </w:numPr>
    </w:pPr>
  </w:style>
  <w:style w:type="numbering" w:customStyle="1" w:styleId="WWNum56">
    <w:name w:val="WWNum56"/>
    <w:basedOn w:val="Bezlisty"/>
    <w:rsid w:val="00B10FBD"/>
    <w:pPr>
      <w:numPr>
        <w:numId w:val="35"/>
      </w:numPr>
    </w:pPr>
  </w:style>
  <w:style w:type="paragraph" w:customStyle="1" w:styleId="Tekstpodstawowy31">
    <w:name w:val="Tekst podstawowy 31"/>
    <w:basedOn w:val="Normalny"/>
    <w:rsid w:val="004D6F5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color w:val="00000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C061B"/>
    <w:rPr>
      <w:color w:val="605E5C"/>
      <w:shd w:val="clear" w:color="auto" w:fill="E1DFDD"/>
    </w:rPr>
  </w:style>
  <w:style w:type="character" w:customStyle="1" w:styleId="Nagwek2">
    <w:name w:val="Nagłówek #2_"/>
    <w:link w:val="Nagwek20"/>
    <w:rsid w:val="00B968F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B968F8"/>
    <w:pPr>
      <w:shd w:val="clear" w:color="auto" w:fill="FFFFFF"/>
      <w:spacing w:before="300" w:after="0" w:line="302" w:lineRule="exact"/>
      <w:outlineLvl w:val="1"/>
    </w:pPr>
    <w:rPr>
      <w:rFonts w:ascii="Times New Roman" w:eastAsia="Times New Roman" w:hAnsi="Times New Roman"/>
      <w:color w:val="auto"/>
      <w:sz w:val="21"/>
      <w:szCs w:val="21"/>
      <w:lang w:eastAsia="pl-PL"/>
    </w:rPr>
  </w:style>
  <w:style w:type="character" w:customStyle="1" w:styleId="fn-ref">
    <w:name w:val="fn-ref"/>
    <w:basedOn w:val="Domylnaczcionkaakapitu"/>
    <w:rsid w:val="007F0948"/>
  </w:style>
  <w:style w:type="paragraph" w:customStyle="1" w:styleId="text-justify">
    <w:name w:val="text-justify"/>
    <w:basedOn w:val="Normalny"/>
    <w:rsid w:val="007F094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5CDE"/>
    <w:rPr>
      <w:color w:val="605E5C"/>
      <w:shd w:val="clear" w:color="auto" w:fill="E1DFDD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E164E3"/>
    <w:rPr>
      <w:rFonts w:ascii="Calibri" w:eastAsia="Calibri" w:hAnsi="Calibri" w:cs="Times New Roman"/>
      <w:color w:val="00000A"/>
    </w:rPr>
  </w:style>
  <w:style w:type="numbering" w:customStyle="1" w:styleId="WWNum261">
    <w:name w:val="WWNum261"/>
    <w:basedOn w:val="Bezlisty"/>
    <w:rsid w:val="00E164E3"/>
    <w:pPr>
      <w:numPr>
        <w:numId w:val="18"/>
      </w:numPr>
    </w:pPr>
  </w:style>
  <w:style w:type="table" w:styleId="Tabela-Siatka">
    <w:name w:val="Table Grid"/>
    <w:basedOn w:val="Standardowy"/>
    <w:uiPriority w:val="59"/>
    <w:locked/>
    <w:rsid w:val="00EF5E76"/>
    <w:rPr>
      <w:rFonts w:asciiTheme="minorHAnsi" w:eastAsiaTheme="minorEastAsia" w:hAnsiTheme="minorHAnsi"/>
      <w:sz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8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51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2013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996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59310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2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35046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8589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6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43189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3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82037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57134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80785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3515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3990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136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002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2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984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7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strona/45-instrukcje" TargetMode="External"/><Relationship Id="rId26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s://platformazakupowa.pl/strona/1-regulamin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mailto:info@pm.waw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mbfo_mstwarszawa" TargetMode="External"/><Relationship Id="rId24" Type="http://schemas.openxmlformats.org/officeDocument/2006/relationships/hyperlink" Target="mailto:zp.mbfo@eduwarszawa.pl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mailto:" TargetMode="External"/><Relationship Id="rId28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mailto:mbfo.iod@um.warsza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mbfo_mstwarszawa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hyperlink" Target="https://platformazakupowa.pl/pn/mbfo_mstwarszawa" TargetMode="External"/><Relationship Id="rId30" Type="http://schemas.openxmlformats.org/officeDocument/2006/relationships/hyperlink" Target="mailto:mbfo.iod@um.warszawa.pl" TargetMode="External"/><Relationship Id="rId35" Type="http://schemas.openxmlformats.org/officeDocument/2006/relationships/theme" Target="theme/theme1.xml"/><Relationship Id="rId8" Type="http://schemas.openxmlformats.org/officeDocument/2006/relationships/hyperlink" Target="mailto:zp.mbfo@eduwarszaw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AF39C-BC8D-4581-9B9E-AEFE4D689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36</Pages>
  <Words>11861</Words>
  <Characters>71170</Characters>
  <Application>Microsoft Office Word</Application>
  <DocSecurity>0</DocSecurity>
  <Lines>593</Lines>
  <Paragraphs>165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82866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Weronika Jagielska</dc:creator>
  <cp:lastModifiedBy>Weronika Jagielska</cp:lastModifiedBy>
  <cp:revision>16</cp:revision>
  <cp:lastPrinted>2022-06-14T09:05:00Z</cp:lastPrinted>
  <dcterms:created xsi:type="dcterms:W3CDTF">2023-07-05T12:23:00Z</dcterms:created>
  <dcterms:modified xsi:type="dcterms:W3CDTF">2023-07-21T10:00:00Z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Edukacja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