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093058EC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8874A0B" w14:textId="18E00D93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8E20D6">
              <w:rPr>
                <w:rFonts w:eastAsia="Tahoma"/>
                <w:b/>
                <w:lang w:eastAsia="ja-JP" w:bidi="fa-IR"/>
              </w:rPr>
              <w:t>ZP</w:t>
            </w:r>
            <w:r w:rsidRPr="007C78A8">
              <w:rPr>
                <w:rFonts w:eastAsia="Tahoma"/>
                <w:b/>
                <w:lang w:eastAsia="ja-JP" w:bidi="fa-IR"/>
              </w:rPr>
              <w:t>.271.</w:t>
            </w:r>
            <w:r w:rsidR="00F34C82">
              <w:rPr>
                <w:rFonts w:eastAsia="Tahoma"/>
                <w:b/>
                <w:lang w:eastAsia="ja-JP" w:bidi="fa-IR"/>
              </w:rPr>
              <w:t>2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14:paraId="73770CA6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ED00FCE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2EFB22E9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392D2B80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14EA9642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069323C4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55CFDC1C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14:paraId="25502167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23C0A12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14:paraId="745B1D97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14:paraId="668B2DE1" w14:textId="77777777"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46BECAE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14:paraId="3B637DD1" w14:textId="77777777"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2DE9403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14:paraId="5FE1362B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wartości</w:t>
            </w:r>
          </w:p>
          <w:p w14:paraId="5DE7EBDB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14:paraId="4D7E1C41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1E3507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E50165" w14:textId="77777777"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734DD7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A13D9C" w:rsidRPr="007C78A8" w14:paraId="1D04F282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0EB9B5" w14:textId="07AC94CA" w:rsidR="00A13D9C" w:rsidRPr="00A13D9C" w:rsidRDefault="00A13D9C" w:rsidP="00A13D9C">
            <w:pPr>
              <w:jc w:val="center"/>
              <w:rPr>
                <w:rFonts w:eastAsia="SimSun"/>
              </w:rPr>
            </w:pPr>
            <w:r w:rsidRPr="00A13D9C">
              <w:rPr>
                <w:rFonts w:eastAsia="SimSun"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F75BA1" w14:textId="223335B5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C06815">
              <w:rPr>
                <w:rFonts w:eastAsia="Times New Roman"/>
              </w:rPr>
              <w:t>Roboty przygotowawcze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82E12B" w14:textId="578C49CF" w:rsidR="00A13D9C" w:rsidRPr="007C78A8" w:rsidRDefault="00FC78CF" w:rsidP="00A13D9C">
            <w:pPr>
              <w:snapToGrid w:val="0"/>
              <w:ind w:right="60"/>
              <w:jc w:val="right"/>
            </w:pPr>
            <w:r>
              <w:t>…………………….</w:t>
            </w:r>
          </w:p>
        </w:tc>
      </w:tr>
      <w:tr w:rsidR="00A13D9C" w:rsidRPr="007C78A8" w14:paraId="1B8131EC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D82E6E" w14:textId="679F3BE1" w:rsidR="00A13D9C" w:rsidRPr="007C78A8" w:rsidRDefault="00A611CF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7A1D8F" w14:textId="1984BB72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C06815">
              <w:rPr>
                <w:rFonts w:eastAsia="Arial"/>
              </w:rPr>
              <w:t>Oczyszczenie istniejącej nawierzchni bitumicznej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CCCA7F" w14:textId="777777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460BA3DF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64DEA9" w14:textId="56F995FB" w:rsidR="00A13D9C" w:rsidRPr="007C78A8" w:rsidRDefault="00A611CF" w:rsidP="00A13D9C">
            <w:pPr>
              <w:jc w:val="center"/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BECE84" w14:textId="7135069D" w:rsidR="00A13D9C" w:rsidRPr="00C06815" w:rsidRDefault="00A13D9C" w:rsidP="00A13D9C">
            <w:pPr>
              <w:snapToGrid w:val="0"/>
              <w:ind w:right="57"/>
            </w:pPr>
            <w:r w:rsidRPr="00C06815">
              <w:rPr>
                <w:rFonts w:eastAsia="Arial"/>
              </w:rPr>
              <w:t>Skropienie oczyszczonej nawierzchni drogowej asfaltem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1055E9F" w14:textId="777777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2C3C68A6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9A7F00" w14:textId="30CD7DD2" w:rsidR="00A13D9C" w:rsidRPr="007C78A8" w:rsidRDefault="00A611CF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06F1E7" w14:textId="61E85FC6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C06815">
              <w:rPr>
                <w:rFonts w:eastAsia="Arial"/>
              </w:rPr>
              <w:t>Ułożenie warstwy wyrównawczej z mieszanki mineralno-asfaltowej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E7AE8A8" w14:textId="777777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1CCDD2B2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876633" w14:textId="559C0DD1" w:rsidR="00A13D9C" w:rsidRPr="007C78A8" w:rsidRDefault="00A611CF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686759" w14:textId="1899D79C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C06815">
              <w:rPr>
                <w:rFonts w:eastAsia="Arial"/>
              </w:rPr>
              <w:t>Skropienie nawierzchni drogowej asfaltem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51C3B5" w14:textId="777777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50FAA917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6C4BEC" w14:textId="0BE08C35" w:rsidR="00A13D9C" w:rsidRDefault="00A611CF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98C9A" w14:textId="2367CB6A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C06815">
              <w:rPr>
                <w:rFonts w:eastAsia="Arial"/>
              </w:rPr>
              <w:t>Ułożenie warstwy ścieralnej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983D120" w14:textId="57012C0B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75708DE7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0E289F" w14:textId="1042DC44" w:rsidR="00A13D9C" w:rsidRDefault="00A611CF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392E08" w14:textId="164F2ADE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C06815">
              <w:rPr>
                <w:rFonts w:eastAsia="Arial"/>
              </w:rPr>
              <w:t>Regulacja wysokościowa poboczy- mechaniczna ścinka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4A7D3AE" w14:textId="0136C830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7F28FEE7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514D03" w14:textId="1C528FF5" w:rsidR="00A13D9C" w:rsidRDefault="00A611CF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45BA9" w14:textId="1A1D8B08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C06815">
              <w:rPr>
                <w:rFonts w:eastAsia="Arial"/>
              </w:rPr>
              <w:t>Regulacja wysokościowa poboczy – uzupełnienia ubytków kruszywem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23D27B5" w14:textId="68B124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3E75DC" w:rsidRPr="007C78A8" w14:paraId="35FE6E7C" w14:textId="77777777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FD81361" w14:textId="7679EC8A" w:rsidR="003E75DC" w:rsidRPr="007C78A8" w:rsidRDefault="003E75DC" w:rsidP="003E75DC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 xml:space="preserve">RAZEM 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 xml:space="preserve">CENA OFERTOWA BRUTTO (suma od 1. do </w:t>
            </w:r>
            <w:r w:rsidR="00965EBD">
              <w:rPr>
                <w:rFonts w:eastAsia="Times New Roman"/>
                <w:b/>
                <w:bCs/>
                <w:lang w:eastAsia="ja-JP" w:bidi="fa-IR"/>
              </w:rPr>
              <w:t>8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>.)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F6C3A1E" w14:textId="77777777" w:rsidR="003E75DC" w:rsidRPr="007C78A8" w:rsidRDefault="003E75DC" w:rsidP="003E75DC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  <w:tr w:rsidR="003E75DC" w:rsidRPr="007C78A8" w14:paraId="2237A382" w14:textId="77777777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E15FDD" w14:textId="77777777" w:rsidR="003E75DC" w:rsidRPr="007C78A8" w:rsidRDefault="003E75DC" w:rsidP="003E75DC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rFonts w:eastAsia="Times New Roman"/>
                <w:b/>
                <w:bCs/>
              </w:rPr>
              <w:t>Stawka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D2792CD" w14:textId="5D40EFD9" w:rsidR="003E75DC" w:rsidRPr="007C78A8" w:rsidRDefault="00B90515" w:rsidP="003E75DC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b/>
              </w:rPr>
              <w:t xml:space="preserve">23 </w:t>
            </w:r>
            <w:r w:rsidR="003E75DC" w:rsidRPr="007C78A8">
              <w:rPr>
                <w:rFonts w:eastAsia="Times New Roman"/>
                <w:b/>
                <w:bCs/>
              </w:rPr>
              <w:t>%</w:t>
            </w:r>
          </w:p>
        </w:tc>
      </w:tr>
      <w:tr w:rsidR="003E75DC" w:rsidRPr="007C78A8" w14:paraId="34364685" w14:textId="77777777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886E65" w14:textId="77777777" w:rsidR="003E75DC" w:rsidRPr="007C78A8" w:rsidRDefault="003E75DC" w:rsidP="003E75DC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  <w:bCs/>
              </w:rPr>
              <w:t>Kwota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BFFED0F" w14:textId="77777777" w:rsidR="003E75DC" w:rsidRPr="007C78A8" w:rsidRDefault="003E75DC" w:rsidP="003E75DC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</w:tbl>
    <w:p w14:paraId="213C2FA4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1CFC5975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18009DCC" w14:textId="77777777"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6AB248BD" w14:textId="77777777"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14:paraId="549D6C40" w14:textId="77777777"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364EBB2D" w14:textId="77777777"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14:paraId="056F84B8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22433261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06F07B2C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52B208D8" w14:textId="77777777" w:rsidR="001272A1" w:rsidRPr="002B27C1" w:rsidRDefault="001272A1" w:rsidP="001272A1">
      <w:pPr>
        <w:jc w:val="both"/>
        <w:rPr>
          <w:sz w:val="22"/>
          <w:szCs w:val="22"/>
        </w:rPr>
      </w:pPr>
    </w:p>
    <w:p w14:paraId="130A39B6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0A54BC88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FD176D5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1C8C9E1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3E75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1272A1"/>
    <w:rsid w:val="00180D88"/>
    <w:rsid w:val="001930F8"/>
    <w:rsid w:val="002B27C1"/>
    <w:rsid w:val="003E75DC"/>
    <w:rsid w:val="006627DE"/>
    <w:rsid w:val="006828C2"/>
    <w:rsid w:val="0076272B"/>
    <w:rsid w:val="008E20D6"/>
    <w:rsid w:val="00965EBD"/>
    <w:rsid w:val="00A13D9C"/>
    <w:rsid w:val="00A611CF"/>
    <w:rsid w:val="00AB5777"/>
    <w:rsid w:val="00B13E99"/>
    <w:rsid w:val="00B90515"/>
    <w:rsid w:val="00BD6619"/>
    <w:rsid w:val="00BF6195"/>
    <w:rsid w:val="00C06815"/>
    <w:rsid w:val="00CC4E6E"/>
    <w:rsid w:val="00F34C82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5B4B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13</cp:revision>
  <dcterms:created xsi:type="dcterms:W3CDTF">2021-01-26T14:27:00Z</dcterms:created>
  <dcterms:modified xsi:type="dcterms:W3CDTF">2021-11-03T14:23:00Z</dcterms:modified>
</cp:coreProperties>
</file>