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60" w:rsidRPr="00791B75" w:rsidRDefault="00C45E60">
      <w:pPr>
        <w:rPr>
          <w:rFonts w:ascii="Times New Roman" w:hAnsi="Times New Roman" w:cs="Times New Roman"/>
          <w:sz w:val="24"/>
          <w:szCs w:val="24"/>
        </w:rPr>
      </w:pPr>
      <w:r w:rsidRPr="00791B75">
        <w:rPr>
          <w:rFonts w:ascii="Times New Roman" w:hAnsi="Times New Roman" w:cs="Times New Roman"/>
          <w:sz w:val="24"/>
          <w:szCs w:val="24"/>
        </w:rPr>
        <w:t>Załą</w:t>
      </w:r>
      <w:bookmarkStart w:id="0" w:name="_GoBack"/>
      <w:bookmarkEnd w:id="0"/>
      <w:r w:rsidRPr="00791B75">
        <w:rPr>
          <w:rFonts w:ascii="Times New Roman" w:hAnsi="Times New Roman" w:cs="Times New Roman"/>
          <w:sz w:val="24"/>
          <w:szCs w:val="24"/>
        </w:rPr>
        <w:t>cznik nr 1 – Opis przedmiotu zamówienia</w:t>
      </w:r>
      <w:r w:rsidRPr="00791B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1B75">
        <w:rPr>
          <w:rFonts w:ascii="Times New Roman" w:hAnsi="Times New Roman" w:cs="Times New Roman"/>
          <w:sz w:val="24"/>
          <w:szCs w:val="24"/>
        </w:rPr>
        <w:t xml:space="preserve">                            ZP nr 420/2019</w:t>
      </w:r>
    </w:p>
    <w:p w:rsidR="00C45E60" w:rsidRPr="00791B75" w:rsidRDefault="00C45E60">
      <w:pPr>
        <w:rPr>
          <w:rFonts w:ascii="Times New Roman" w:hAnsi="Times New Roman" w:cs="Times New Roman"/>
          <w:sz w:val="24"/>
          <w:szCs w:val="24"/>
        </w:rPr>
      </w:pPr>
    </w:p>
    <w:p w:rsidR="00C45E60" w:rsidRPr="00791B75" w:rsidRDefault="00C45E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B75">
        <w:rPr>
          <w:rFonts w:ascii="Times New Roman" w:hAnsi="Times New Roman" w:cs="Times New Roman"/>
          <w:sz w:val="24"/>
          <w:szCs w:val="24"/>
        </w:rPr>
        <w:tab/>
      </w:r>
      <w:r w:rsidRPr="00791B75">
        <w:rPr>
          <w:rFonts w:ascii="Times New Roman" w:hAnsi="Times New Roman" w:cs="Times New Roman"/>
          <w:sz w:val="24"/>
          <w:szCs w:val="24"/>
        </w:rPr>
        <w:tab/>
      </w:r>
      <w:r w:rsidRPr="00791B75">
        <w:rPr>
          <w:rFonts w:ascii="Times New Roman" w:hAnsi="Times New Roman" w:cs="Times New Roman"/>
          <w:b/>
          <w:bCs/>
          <w:sz w:val="24"/>
          <w:szCs w:val="24"/>
        </w:rPr>
        <w:t>Kajdanki szczękowe metalowe ze stali nierdzewnej</w:t>
      </w:r>
    </w:p>
    <w:p w:rsidR="00C45E60" w:rsidRPr="00791B75" w:rsidRDefault="00C45E60" w:rsidP="00A11544">
      <w:pPr>
        <w:rPr>
          <w:rFonts w:ascii="Times New Roman" w:hAnsi="Times New Roman" w:cs="Times New Roman"/>
          <w:sz w:val="24"/>
          <w:szCs w:val="24"/>
        </w:rPr>
      </w:pPr>
    </w:p>
    <w:p w:rsidR="00C45E60" w:rsidRPr="00791B75" w:rsidRDefault="00C45E60" w:rsidP="00A11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konstrukcyjne</w:t>
      </w:r>
    </w:p>
    <w:p w:rsidR="00C45E60" w:rsidRPr="00791B75" w:rsidRDefault="00C45E60" w:rsidP="00A1154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Kajdanki muszą: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umożliwiać łatwe, skuteczne i szybkie skrępowanie poprzez ich założenie                    i zamknięcie na nadgarstkach osoby obezwładnianej,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uniemożliwiać osobie skrępowanej uwolnienie się za pomocą siły własnej lub przy pomocy prostych podręcznych przedmiotów,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składać się z dwóch jednakowych chwytów połączonych łańcuszkiem mocowanym za pomocą obrotowych zaczepów do korpusu chwytów,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posiadać chwyty wyposażone w obejmę stałą z mechanizmem zamykająco-blokującym oraz obejmę ruchomą z mechanizmem zaczepowym,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 xml:space="preserve">posiadać po zamknięciu chwytów w każdym położeniu możliwość blokady </w:t>
      </w:r>
    </w:p>
    <w:p w:rsidR="00C45E60" w:rsidRPr="00791B75" w:rsidRDefault="00C45E60" w:rsidP="00543F6D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i odblokowania mechanizmu zamykającego kluczykiem,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uniemożliwiać w przypadku ich prawidłowego założenia, powstawanie                          u skrępowanej osoby otarć i okaleczeń,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posiadać w komplecie dwa kluczyki (kluczyk musi blokować kajdanki przed otwarciem oraz otwierać kajdanki zablokowane).</w:t>
      </w:r>
    </w:p>
    <w:p w:rsidR="00C45E60" w:rsidRPr="00791B75" w:rsidRDefault="00C45E60" w:rsidP="00543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5E60" w:rsidRPr="00791B75" w:rsidRDefault="00C45E60" w:rsidP="00543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materiałowe:</w:t>
      </w:r>
    </w:p>
    <w:p w:rsidR="00C45E60" w:rsidRPr="00791B75" w:rsidRDefault="00C45E60" w:rsidP="00ED54DB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kajdanki muszą być wykonane ze stali nierdzewnej, nieoddziałującej toksycznie</w:t>
      </w:r>
    </w:p>
    <w:p w:rsidR="00C45E60" w:rsidRPr="00791B75" w:rsidRDefault="00C45E60" w:rsidP="00ED54DB">
      <w:p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na organizm ludzki,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twardość materiału kajdanek 35 +- 5 HRC.</w:t>
      </w:r>
    </w:p>
    <w:p w:rsidR="00C45E60" w:rsidRPr="00791B75" w:rsidRDefault="00C45E60" w:rsidP="00543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5E60" w:rsidRPr="00791B75" w:rsidRDefault="00C45E60" w:rsidP="00543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wytrzymałościowe: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 xml:space="preserve">kajdanki muszą wytrzymywać działanie przyłożonej statycznie siły rozrywającej      o wartości 2000 [N] (siła przyłożona w płaszczyźnie klamry, druga klamra zamocowana w uchwycie). Po ustaniu działania siły kajdanki muszą zachować swoje właściwości użytkowe,  </w:t>
      </w:r>
    </w:p>
    <w:p w:rsidR="00C45E60" w:rsidRPr="00791B75" w:rsidRDefault="00C45E60" w:rsidP="00543F6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kajdanki muszą wytrzymywać działanie przyłożonej statycznej siły zginającej klamrę o wartości 500 [N] (klamra zamocowana w chwycie od strony mocowania łańcuszka łączącego klamry, siła przyłożona prostopadle do płaszczyzny klamry na końcu klamry przeciwległym do miejsca jej mocowania w chwycie. Siła nie może powodować odkształcenia trwałego klamry większego niż 3 mm.</w:t>
      </w:r>
    </w:p>
    <w:p w:rsidR="00C45E60" w:rsidRPr="00791B75" w:rsidRDefault="00C45E60" w:rsidP="00543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5E60" w:rsidRPr="00791B75" w:rsidRDefault="00C45E60" w:rsidP="00543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gwarancyjne:</w:t>
      </w:r>
    </w:p>
    <w:p w:rsidR="00C45E60" w:rsidRPr="00791B75" w:rsidRDefault="00C45E60" w:rsidP="00543F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1B75">
        <w:rPr>
          <w:rFonts w:ascii="Times New Roman" w:hAnsi="Times New Roman" w:cs="Times New Roman"/>
          <w:sz w:val="24"/>
          <w:szCs w:val="24"/>
          <w:lang w:eastAsia="pl-PL"/>
        </w:rPr>
        <w:t>Gwarancja minimum 24 miesiące licząc od daty dostawy do Zamawiającego.</w:t>
      </w:r>
    </w:p>
    <w:p w:rsidR="00C45E60" w:rsidRPr="00791B75" w:rsidRDefault="00C45E60" w:rsidP="0054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5E60" w:rsidRPr="00791B75" w:rsidRDefault="00C45E60" w:rsidP="0054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45E60" w:rsidRPr="00791B75" w:rsidRDefault="00C45E60" w:rsidP="00A1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45E60" w:rsidRPr="00791B75" w:rsidRDefault="00C45E60" w:rsidP="00A1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45E60" w:rsidRPr="00791B75" w:rsidRDefault="00C45E60" w:rsidP="00A1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C45E60" w:rsidRPr="00791B75" w:rsidRDefault="00C45E60" w:rsidP="00A11544">
      <w:pPr>
        <w:rPr>
          <w:rFonts w:ascii="Times New Roman" w:hAnsi="Times New Roman" w:cs="Times New Roman"/>
          <w:sz w:val="24"/>
          <w:szCs w:val="24"/>
        </w:rPr>
      </w:pPr>
    </w:p>
    <w:sectPr w:rsidR="00C45E60" w:rsidRPr="00791B75" w:rsidSect="003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60" w:rsidRDefault="00C45E60" w:rsidP="00A11544">
      <w:pPr>
        <w:spacing w:after="0" w:line="240" w:lineRule="auto"/>
      </w:pPr>
      <w:r>
        <w:separator/>
      </w:r>
    </w:p>
  </w:endnote>
  <w:endnote w:type="continuationSeparator" w:id="0">
    <w:p w:rsidR="00C45E60" w:rsidRDefault="00C45E60" w:rsidP="00A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60" w:rsidRDefault="00C45E60" w:rsidP="00A11544">
      <w:pPr>
        <w:spacing w:after="0" w:line="240" w:lineRule="auto"/>
      </w:pPr>
      <w:r>
        <w:separator/>
      </w:r>
    </w:p>
  </w:footnote>
  <w:footnote w:type="continuationSeparator" w:id="0">
    <w:p w:rsidR="00C45E60" w:rsidRDefault="00C45E60" w:rsidP="00A1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60AC"/>
    <w:multiLevelType w:val="hybridMultilevel"/>
    <w:tmpl w:val="C18A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503A"/>
    <w:multiLevelType w:val="hybridMultilevel"/>
    <w:tmpl w:val="D4288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44"/>
    <w:rsid w:val="000B48D0"/>
    <w:rsid w:val="001B4557"/>
    <w:rsid w:val="001F2573"/>
    <w:rsid w:val="00254B72"/>
    <w:rsid w:val="002E319A"/>
    <w:rsid w:val="003131D1"/>
    <w:rsid w:val="00335200"/>
    <w:rsid w:val="00415F49"/>
    <w:rsid w:val="00543F6D"/>
    <w:rsid w:val="005C56D5"/>
    <w:rsid w:val="006D0E04"/>
    <w:rsid w:val="006E784C"/>
    <w:rsid w:val="00791B75"/>
    <w:rsid w:val="008F3157"/>
    <w:rsid w:val="00A11544"/>
    <w:rsid w:val="00C45E60"/>
    <w:rsid w:val="00EA64B3"/>
    <w:rsid w:val="00ED1AA8"/>
    <w:rsid w:val="00ED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544"/>
  </w:style>
  <w:style w:type="paragraph" w:styleId="Footer">
    <w:name w:val="footer"/>
    <w:basedOn w:val="Normal"/>
    <w:link w:val="FooterChar"/>
    <w:uiPriority w:val="99"/>
    <w:rsid w:val="00A1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285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Marszałek</dc:creator>
  <cp:keywords/>
  <dc:description/>
  <cp:lastModifiedBy>KrzysztofPekalski</cp:lastModifiedBy>
  <cp:revision>9</cp:revision>
  <dcterms:created xsi:type="dcterms:W3CDTF">2016-03-21T08:40:00Z</dcterms:created>
  <dcterms:modified xsi:type="dcterms:W3CDTF">2019-06-03T09:29:00Z</dcterms:modified>
</cp:coreProperties>
</file>