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B2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UMOWA Nr GK.7031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>….201</w:t>
      </w:r>
      <w:r>
        <w:rPr>
          <w:rFonts w:eastAsiaTheme="minorHAnsi"/>
          <w:b/>
          <w:bCs/>
          <w:sz w:val="22"/>
          <w:szCs w:val="22"/>
          <w:lang w:eastAsia="en-US"/>
        </w:rPr>
        <w:t>9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>.WL</w:t>
      </w: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Pr="00653B0E" w:rsidRDefault="00B259B2" w:rsidP="00B259B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Zawarta w</w:t>
      </w:r>
      <w:r w:rsidRPr="00653B0E">
        <w:rPr>
          <w:sz w:val="22"/>
          <w:szCs w:val="22"/>
        </w:rPr>
        <w:t xml:space="preserve"> dniu ………………………….. 2019 r. pomiędzy </w:t>
      </w:r>
      <w:r w:rsidRPr="00653B0E">
        <w:rPr>
          <w:b/>
          <w:sz w:val="22"/>
          <w:szCs w:val="22"/>
        </w:rPr>
        <w:t xml:space="preserve">Miastem Kostrzyn nad Odrą, 66-470 Kostrzyn nad Odrą, ul. Graniczna 2 </w:t>
      </w:r>
      <w:r w:rsidRPr="00653B0E">
        <w:rPr>
          <w:sz w:val="22"/>
          <w:szCs w:val="22"/>
        </w:rPr>
        <w:t>zwanym dalej</w:t>
      </w:r>
      <w:r w:rsidRPr="00653B0E">
        <w:rPr>
          <w:b/>
          <w:sz w:val="22"/>
          <w:szCs w:val="22"/>
        </w:rPr>
        <w:t xml:space="preserve"> </w:t>
      </w:r>
      <w:r w:rsidRPr="00653B0E">
        <w:rPr>
          <w:b/>
          <w:i/>
          <w:sz w:val="22"/>
          <w:szCs w:val="22"/>
        </w:rPr>
        <w:t>Zleceniodawca</w:t>
      </w:r>
      <w:r w:rsidRPr="00653B0E">
        <w:rPr>
          <w:b/>
          <w:sz w:val="22"/>
          <w:szCs w:val="22"/>
        </w:rPr>
        <w:t xml:space="preserve">, </w:t>
      </w:r>
      <w:r w:rsidRPr="00653B0E">
        <w:rPr>
          <w:sz w:val="22"/>
          <w:szCs w:val="22"/>
        </w:rPr>
        <w:t xml:space="preserve">w </w:t>
      </w:r>
      <w:proofErr w:type="gramStart"/>
      <w:r w:rsidRPr="00653B0E">
        <w:rPr>
          <w:sz w:val="22"/>
          <w:szCs w:val="22"/>
        </w:rPr>
        <w:t>imieniu którego</w:t>
      </w:r>
      <w:proofErr w:type="gramEnd"/>
      <w:r w:rsidRPr="00653B0E">
        <w:rPr>
          <w:sz w:val="22"/>
          <w:szCs w:val="22"/>
        </w:rPr>
        <w:t xml:space="preserve"> działa:</w:t>
      </w:r>
    </w:p>
    <w:p w:rsidR="00B259B2" w:rsidRPr="00653B0E" w:rsidRDefault="00B259B2" w:rsidP="00B259B2">
      <w:pPr>
        <w:pStyle w:val="Akapitzlist1"/>
        <w:ind w:left="0"/>
        <w:rPr>
          <w:b/>
          <w:sz w:val="22"/>
          <w:szCs w:val="22"/>
        </w:rPr>
      </w:pPr>
      <w:r w:rsidRPr="00653B0E">
        <w:rPr>
          <w:b/>
          <w:sz w:val="22"/>
          <w:szCs w:val="22"/>
        </w:rPr>
        <w:t xml:space="preserve">1.Burmistrz – dr Andrzej </w:t>
      </w:r>
      <w:proofErr w:type="spellStart"/>
      <w:r w:rsidRPr="00653B0E">
        <w:rPr>
          <w:b/>
          <w:sz w:val="22"/>
          <w:szCs w:val="22"/>
        </w:rPr>
        <w:t>Kunt</w:t>
      </w:r>
      <w:proofErr w:type="spellEnd"/>
      <w:r w:rsidRPr="00653B0E">
        <w:rPr>
          <w:b/>
          <w:sz w:val="22"/>
          <w:szCs w:val="22"/>
        </w:rPr>
        <w:t>,</w:t>
      </w:r>
    </w:p>
    <w:p w:rsidR="00B259B2" w:rsidRPr="00653B0E" w:rsidRDefault="00B259B2" w:rsidP="00B259B2">
      <w:pPr>
        <w:pStyle w:val="Akapitzlist1"/>
        <w:ind w:left="0"/>
        <w:rPr>
          <w:b/>
          <w:sz w:val="22"/>
          <w:szCs w:val="22"/>
        </w:rPr>
      </w:pPr>
      <w:proofErr w:type="gramStart"/>
      <w:r w:rsidRPr="00653B0E">
        <w:rPr>
          <w:b/>
          <w:sz w:val="22"/>
          <w:szCs w:val="22"/>
        </w:rPr>
        <w:t>przy</w:t>
      </w:r>
      <w:proofErr w:type="gramEnd"/>
      <w:r w:rsidRPr="00653B0E">
        <w:rPr>
          <w:b/>
          <w:sz w:val="22"/>
          <w:szCs w:val="22"/>
        </w:rPr>
        <w:t xml:space="preserve"> kontrasygnacie Skarbnika Miasta – Mirelli </w:t>
      </w:r>
      <w:proofErr w:type="spellStart"/>
      <w:r w:rsidRPr="00653B0E">
        <w:rPr>
          <w:b/>
          <w:sz w:val="22"/>
          <w:szCs w:val="22"/>
        </w:rPr>
        <w:t>Ławońskiej</w:t>
      </w:r>
      <w:proofErr w:type="spellEnd"/>
      <w:r w:rsidRPr="00653B0E">
        <w:rPr>
          <w:b/>
          <w:sz w:val="22"/>
          <w:szCs w:val="22"/>
        </w:rPr>
        <w:t xml:space="preserve"> </w:t>
      </w:r>
    </w:p>
    <w:p w:rsidR="00B259B2" w:rsidRPr="00653B0E" w:rsidRDefault="00B259B2" w:rsidP="00B259B2">
      <w:pPr>
        <w:rPr>
          <w:sz w:val="22"/>
          <w:szCs w:val="22"/>
        </w:rPr>
      </w:pPr>
      <w:r w:rsidRPr="00653B0E">
        <w:rPr>
          <w:sz w:val="22"/>
          <w:szCs w:val="22"/>
        </w:rPr>
        <w:t xml:space="preserve">będącym płatnikiem VAT - Nr </w:t>
      </w:r>
      <w:proofErr w:type="gramStart"/>
      <w:r w:rsidRPr="00653B0E">
        <w:rPr>
          <w:sz w:val="22"/>
          <w:szCs w:val="22"/>
        </w:rPr>
        <w:t xml:space="preserve">NIP:  </w:t>
      </w:r>
      <w:r w:rsidRPr="00653B0E">
        <w:rPr>
          <w:b/>
          <w:sz w:val="22"/>
          <w:szCs w:val="22"/>
        </w:rPr>
        <w:t>599-27-71-328</w:t>
      </w:r>
      <w:r w:rsidRPr="00653B0E">
        <w:rPr>
          <w:sz w:val="22"/>
          <w:szCs w:val="22"/>
        </w:rPr>
        <w:t xml:space="preserve"> z</w:t>
      </w:r>
      <w:proofErr w:type="gramEnd"/>
      <w:r w:rsidRPr="00653B0E">
        <w:rPr>
          <w:sz w:val="22"/>
          <w:szCs w:val="22"/>
        </w:rPr>
        <w:t xml:space="preserve"> jednej strony </w:t>
      </w:r>
    </w:p>
    <w:p w:rsidR="00B259B2" w:rsidRPr="00653B0E" w:rsidRDefault="00B259B2" w:rsidP="00B259B2">
      <w:pPr>
        <w:jc w:val="both"/>
        <w:rPr>
          <w:i/>
          <w:sz w:val="22"/>
          <w:szCs w:val="22"/>
        </w:rPr>
      </w:pPr>
      <w:proofErr w:type="gramStart"/>
      <w:r w:rsidRPr="00653B0E">
        <w:rPr>
          <w:sz w:val="22"/>
          <w:szCs w:val="22"/>
        </w:rPr>
        <w:t>a</w:t>
      </w:r>
      <w:proofErr w:type="gramEnd"/>
      <w:r w:rsidRPr="00653B0E">
        <w:rPr>
          <w:sz w:val="22"/>
          <w:szCs w:val="22"/>
        </w:rPr>
        <w:t xml:space="preserve"> ……………………………. </w:t>
      </w:r>
      <w:proofErr w:type="gramStart"/>
      <w:r w:rsidRPr="00653B0E">
        <w:rPr>
          <w:bCs/>
          <w:sz w:val="22"/>
          <w:szCs w:val="22"/>
        </w:rPr>
        <w:t>działającym</w:t>
      </w:r>
      <w:proofErr w:type="gramEnd"/>
      <w:r w:rsidRPr="00653B0E">
        <w:rPr>
          <w:bCs/>
          <w:sz w:val="22"/>
          <w:szCs w:val="22"/>
        </w:rPr>
        <w:t xml:space="preserve"> pod firmą </w:t>
      </w:r>
      <w:r w:rsidRPr="00653B0E">
        <w:rPr>
          <w:b/>
          <w:bCs/>
          <w:sz w:val="22"/>
          <w:szCs w:val="22"/>
        </w:rPr>
        <w:t>………………………..</w:t>
      </w:r>
      <w:proofErr w:type="gramStart"/>
      <w:r w:rsidRPr="00653B0E">
        <w:rPr>
          <w:bCs/>
          <w:sz w:val="22"/>
          <w:szCs w:val="22"/>
        </w:rPr>
        <w:t>w</w:t>
      </w:r>
      <w:proofErr w:type="gramEnd"/>
      <w:r w:rsidRPr="00653B0E">
        <w:rPr>
          <w:bCs/>
          <w:sz w:val="22"/>
          <w:szCs w:val="22"/>
        </w:rPr>
        <w:t xml:space="preserve"> oparciu o wpis do Centralnej Ewidencji Działalności Gospodarczej z siedzibą          ……………, ………….., </w:t>
      </w:r>
      <w:proofErr w:type="gramStart"/>
      <w:r w:rsidRPr="00653B0E">
        <w:rPr>
          <w:sz w:val="22"/>
          <w:szCs w:val="22"/>
        </w:rPr>
        <w:t>posiadającym</w:t>
      </w:r>
      <w:proofErr w:type="gramEnd"/>
      <w:r w:rsidRPr="00653B0E">
        <w:rPr>
          <w:sz w:val="22"/>
          <w:szCs w:val="22"/>
        </w:rPr>
        <w:t xml:space="preserve"> numer identyfikacyjny NIP ………………….. </w:t>
      </w:r>
      <w:proofErr w:type="gramStart"/>
      <w:r w:rsidRPr="00653B0E">
        <w:rPr>
          <w:sz w:val="22"/>
          <w:szCs w:val="22"/>
        </w:rPr>
        <w:t>zwanym</w:t>
      </w:r>
      <w:proofErr w:type="gramEnd"/>
      <w:r w:rsidRPr="00653B0E">
        <w:rPr>
          <w:sz w:val="22"/>
          <w:szCs w:val="22"/>
        </w:rPr>
        <w:t xml:space="preserve"> dalej </w:t>
      </w:r>
      <w:r w:rsidRPr="00653B0E">
        <w:rPr>
          <w:b/>
          <w:i/>
          <w:sz w:val="22"/>
          <w:szCs w:val="22"/>
        </w:rPr>
        <w:t>Zleceniobiorcą</w:t>
      </w:r>
      <w:r w:rsidRPr="00653B0E">
        <w:rPr>
          <w:i/>
          <w:sz w:val="22"/>
          <w:szCs w:val="22"/>
        </w:rPr>
        <w:t xml:space="preserve"> </w:t>
      </w:r>
    </w:p>
    <w:p w:rsidR="00B259B2" w:rsidRPr="00653B0E" w:rsidRDefault="00B259B2" w:rsidP="00B259B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53B0E">
        <w:rPr>
          <w:sz w:val="22"/>
          <w:szCs w:val="22"/>
        </w:rPr>
        <w:t xml:space="preserve">Wykonanie zadania powierzono poza ustawą z dnia 29 stycznia 2004 roku Prawo zamówień </w:t>
      </w:r>
      <w:r w:rsidRPr="00B2318D">
        <w:rPr>
          <w:sz w:val="22"/>
          <w:szCs w:val="22"/>
        </w:rPr>
        <w:t xml:space="preserve">publicznych (Dz.U.2017.1579 j.t. ze zm.) w oparciu o postanowienia </w:t>
      </w:r>
      <w:r w:rsidRPr="00B2318D">
        <w:rPr>
          <w:rStyle w:val="Pogrubienie"/>
          <w:bCs/>
          <w:sz w:val="22"/>
          <w:szCs w:val="22"/>
        </w:rPr>
        <w:t>regulaminu udzielania</w:t>
      </w:r>
      <w:r w:rsidRPr="00653B0E">
        <w:rPr>
          <w:rStyle w:val="Pogrubienie"/>
          <w:bCs/>
          <w:sz w:val="22"/>
          <w:szCs w:val="22"/>
        </w:rPr>
        <w:t xml:space="preserve"> zamówień publicznych dla postępowań w sprawach zamówień, których wartość przekracza wyrażoną w złotych kwotę 30 000 euro oraz dla postępowań w sprawach zamówień, których wartość nie przekracza wyrażonej w złotych kwoty 30 000 euro w Urzędzie Miasta Kostrzyn nad Odrą przyjętym Zarządzeniem </w:t>
      </w:r>
      <w:r>
        <w:rPr>
          <w:rStyle w:val="Pogrubienie"/>
          <w:bCs/>
          <w:sz w:val="22"/>
          <w:szCs w:val="22"/>
        </w:rPr>
        <w:t>224/2017</w:t>
      </w:r>
      <w:r w:rsidRPr="00653B0E">
        <w:rPr>
          <w:rStyle w:val="Pogrubienie"/>
          <w:bCs/>
          <w:sz w:val="22"/>
          <w:szCs w:val="22"/>
        </w:rPr>
        <w:t xml:space="preserve"> Burmistrza Miasta Kostrzyn nad Odrą z </w:t>
      </w:r>
      <w:proofErr w:type="gramStart"/>
      <w:r w:rsidRPr="00653B0E">
        <w:rPr>
          <w:rStyle w:val="Pogrubienie"/>
          <w:bCs/>
          <w:sz w:val="22"/>
          <w:szCs w:val="22"/>
        </w:rPr>
        <w:t xml:space="preserve">dnia </w:t>
      </w:r>
      <w:r>
        <w:rPr>
          <w:rStyle w:val="Pogrubienie"/>
          <w:bCs/>
          <w:sz w:val="22"/>
          <w:szCs w:val="22"/>
        </w:rPr>
        <w:t xml:space="preserve">               27 września</w:t>
      </w:r>
      <w:proofErr w:type="gramEnd"/>
      <w:r w:rsidRPr="00653B0E">
        <w:rPr>
          <w:rStyle w:val="Pogrubienie"/>
          <w:bCs/>
          <w:sz w:val="22"/>
          <w:szCs w:val="22"/>
        </w:rPr>
        <w:t xml:space="preserve"> 201</w:t>
      </w:r>
      <w:r>
        <w:rPr>
          <w:rStyle w:val="Pogrubienie"/>
          <w:bCs/>
          <w:sz w:val="22"/>
          <w:szCs w:val="22"/>
        </w:rPr>
        <w:t>7</w:t>
      </w:r>
      <w:r w:rsidRPr="00653B0E">
        <w:rPr>
          <w:rStyle w:val="Pogrubienie"/>
          <w:bCs/>
          <w:sz w:val="22"/>
          <w:szCs w:val="22"/>
        </w:rPr>
        <w:t xml:space="preserve"> roku.</w:t>
      </w: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§1.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 </w:t>
      </w:r>
      <w:r w:rsidRPr="00166F54">
        <w:rPr>
          <w:rFonts w:eastAsiaTheme="minorHAnsi"/>
          <w:sz w:val="22"/>
          <w:szCs w:val="22"/>
          <w:lang w:eastAsia="en-US"/>
        </w:rPr>
        <w:t xml:space="preserve">zleca a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zobowiązuje się do świadczenia usług polegających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na bieżącym utrzymaniu w sprawności technicznej 2 szt. fontann ( Plac Wojska Polskiego –1 szt.,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Park Miejski – 1 szt.) oraz dyszy na stawiku przy Amfiteatrze.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zobowiązany jest w okresie obowiązywania umowy wykonywać prace określone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w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załączniku do umowy oraz wynikające z: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) Ustawy z dnia 10.04.1997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r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. „PRAWO ENERGETYCZNE” (tekst jednolity DZ.U. 2012.1059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r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>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ze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zmianami).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>) Ustawy z dnia 7 lipca 1994 r. „PRAWO BUDOWLANE” (tekst jednolity DZ.U.2010.243,1623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ze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zmianami).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>) Polskich Norm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d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) instrukcji obsługi fontann będącymi w posiadaniu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Zamawiającego</w:t>
      </w:r>
      <w:r w:rsidRPr="00166F54">
        <w:rPr>
          <w:rFonts w:eastAsiaTheme="minorHAnsi"/>
          <w:sz w:val="22"/>
          <w:szCs w:val="22"/>
          <w:lang w:eastAsia="en-US"/>
        </w:rPr>
        <w:t>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3.Materiał, w tym środki dezynfekcyjne i uzdatniające, oraz sprzęt niezbędny do realizacji przedmiotu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umowy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zapewnia, we własnym zakresie na własny koszt i ryzyko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Wykonawca.</w:t>
      </w:r>
    </w:p>
    <w:p w:rsidR="00B259B2" w:rsidRDefault="00B259B2" w:rsidP="00B259B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4. Koszty wody i energii elektrycznej zużytej przez fontanny ponosi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Zamawiający.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2.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po zapoznaniu się z sytuacją faktyczną, w tym w szczególności ze stanem technicznym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i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warunkami lokalnymi zapewnia, że posiada niezbędną wiedzę fachową, kwalifikacje,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doświadczenie, możliwości i uprawnienia konieczne dla prawidłowego wykonania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przedmiotu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166F54">
        <w:rPr>
          <w:rFonts w:eastAsiaTheme="minorHAnsi"/>
          <w:sz w:val="22"/>
          <w:szCs w:val="22"/>
          <w:lang w:eastAsia="en-US"/>
        </w:rPr>
        <w:t>umowy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na warunkach w niej określonych.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2.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 xml:space="preserve">odpowiedzialny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jest za jakość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oraz należytą staranność realizacji oferowanych usług.</w:t>
      </w:r>
    </w:p>
    <w:p w:rsidR="00B259B2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3.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zobowiązany jest do prowadzenia dziennika robót, w którym oznacza poprawność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działania fontann lub stan awarii oraz wpisuje czynności wykonane w danym dniu. W przypadku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awarii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spisuje notatkę służbową, w której opisuje podjęte działania.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2. Wykonawca </w:t>
      </w:r>
      <w:r w:rsidRPr="00166F54">
        <w:rPr>
          <w:rFonts w:eastAsiaTheme="minorHAnsi"/>
          <w:sz w:val="22"/>
          <w:szCs w:val="22"/>
          <w:lang w:eastAsia="en-US"/>
        </w:rPr>
        <w:t>przystępuje do usunięcia awarii w terminie …… godzin od daty zgłoszenia lub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stwierdzenia.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 W przypadku konieczności przeprowadzenia napraw fontann lub dyszy wykraczających po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bieżącą konserwację, przed przystąpieniem do nich,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jest zobowiązany przedstawić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Zamawiającemu </w:t>
      </w:r>
      <w:r w:rsidRPr="00166F54">
        <w:rPr>
          <w:rFonts w:eastAsiaTheme="minorHAnsi"/>
          <w:sz w:val="22"/>
          <w:szCs w:val="22"/>
          <w:lang w:eastAsia="en-US"/>
        </w:rPr>
        <w:t xml:space="preserve">do akceptacji zakres naprawy i kosztorys </w:t>
      </w:r>
      <w:proofErr w:type="spellStart"/>
      <w:r w:rsidRPr="00166F54">
        <w:rPr>
          <w:rFonts w:eastAsiaTheme="minorHAnsi"/>
          <w:sz w:val="22"/>
          <w:szCs w:val="22"/>
          <w:lang w:eastAsia="en-US"/>
        </w:rPr>
        <w:t>przedwykonawczy</w:t>
      </w:r>
      <w:proofErr w:type="spellEnd"/>
      <w:r w:rsidRPr="00166F54">
        <w:rPr>
          <w:rFonts w:eastAsiaTheme="minorHAnsi"/>
          <w:sz w:val="22"/>
          <w:szCs w:val="22"/>
          <w:lang w:eastAsia="en-US"/>
        </w:rPr>
        <w:t xml:space="preserve"> określający konieczne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nakłady</w:t>
      </w:r>
      <w:proofErr w:type="gramEnd"/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4. Przy kalkulacji prac, o których mowa w ust.2 zastosuje stawkę 1 roboczogodziny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 wysokości ……………… zł brutto. Koszt materiału rozliczany będzie według cen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zakupu przy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czym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zobowiązany jest dokonać wyboru materiału w sposób celowy, oszczędny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i gospodarny.</w:t>
      </w: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4.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Umowa zostaje zawarta na czas określony tj. </w:t>
      </w:r>
      <w:r w:rsidRPr="00166F54">
        <w:rPr>
          <w:rFonts w:eastAsiaTheme="minorHAnsi"/>
          <w:b/>
          <w:sz w:val="22"/>
          <w:szCs w:val="22"/>
          <w:lang w:eastAsia="en-US"/>
        </w:rPr>
        <w:t>od 1 kwietnia 2019r. do 31 marca 2021r.</w:t>
      </w:r>
    </w:p>
    <w:p w:rsidR="00B259B2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5.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lastRenderedPageBreak/>
        <w:t xml:space="preserve">1.Nadzór nad robotami ze strony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Zamawiającego </w:t>
      </w:r>
      <w:r w:rsidRPr="00166F54">
        <w:rPr>
          <w:rFonts w:eastAsiaTheme="minorHAnsi"/>
          <w:sz w:val="22"/>
          <w:szCs w:val="22"/>
          <w:lang w:eastAsia="en-US"/>
        </w:rPr>
        <w:t>pełnić będzie Wioletta Lewandowska, która jest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upoważniona do odbioru prac i sporządzania protokołów odbioru.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Kierownikiem prac ze strony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będzie ………………………..……….., który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odpowiada za realizację przedmiotu umowy oraz zatwierdza wpisy dokonane przez pracowników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    </w:t>
      </w:r>
      <w:r w:rsidRPr="00166F54">
        <w:rPr>
          <w:rFonts w:eastAsiaTheme="minorHAnsi"/>
          <w:sz w:val="22"/>
          <w:szCs w:val="22"/>
          <w:lang w:eastAsia="en-US"/>
        </w:rPr>
        <w:t>w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dzienniczku prac.</w:t>
      </w:r>
    </w:p>
    <w:p w:rsidR="00B259B2" w:rsidRDefault="00B259B2" w:rsidP="00B259B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6.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Maksymalną wartość umowy określono na kwotę 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 xml:space="preserve">…………………… zł netto </w:t>
      </w:r>
      <w:r w:rsidRPr="00166F54">
        <w:rPr>
          <w:rFonts w:eastAsiaTheme="minorHAnsi"/>
          <w:sz w:val="22"/>
          <w:szCs w:val="22"/>
          <w:lang w:eastAsia="en-US"/>
        </w:rPr>
        <w:t>plus podatek VAT,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co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stanowi kwotę 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 xml:space="preserve">brutto </w:t>
      </w:r>
      <w:r w:rsidRPr="00166F54">
        <w:rPr>
          <w:rFonts w:eastAsiaTheme="minorHAnsi"/>
          <w:sz w:val="22"/>
          <w:szCs w:val="22"/>
          <w:lang w:eastAsia="en-US"/>
        </w:rPr>
        <w:t xml:space="preserve">…………………….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zł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(słownie…………………).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Z tytułu realizacji przedmiotu umowy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przysługuje, z zastrzeżeniem ust.3, miesięczne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ryczałtowe wynagrodzenie w wysokości: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· ……………….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zł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netto (słownie: ………………….. złotych) plus należny podatek VAT,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pełen miesiąc liczony od pierwszego do ostatniego dnia miesiąca za letnie utrzymanie, tj.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 okresie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 xml:space="preserve">od </w:t>
      </w:r>
      <w:r>
        <w:rPr>
          <w:rFonts w:eastAsiaTheme="minorHAnsi"/>
          <w:sz w:val="22"/>
          <w:szCs w:val="22"/>
          <w:lang w:eastAsia="en-US"/>
        </w:rPr>
        <w:t xml:space="preserve">        </w:t>
      </w:r>
      <w:r w:rsidRPr="00166F54">
        <w:rPr>
          <w:rFonts w:eastAsiaTheme="minorHAnsi"/>
          <w:sz w:val="22"/>
          <w:szCs w:val="22"/>
          <w:lang w:eastAsia="en-US"/>
        </w:rPr>
        <w:t>01 maja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do 31 października,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 …………… zł netto (słownie: …………….złotych) plus należny podatek VAT, za pełen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miesiąc liczony od pierwszego do ostatniego dnia miesiąca za zimowe utrzymanie, tj.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okresie od 01 do 30 kwietnia oraz od 1 listopada do 31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marca,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 …………… zł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netto (słownie: …………….złotych) plus należny podatek VAT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zamontowanie dyszy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 xml:space="preserve">wraz </w:t>
      </w:r>
      <w:r>
        <w:rPr>
          <w:rFonts w:eastAsiaTheme="minorHAnsi"/>
          <w:sz w:val="22"/>
          <w:szCs w:val="22"/>
          <w:lang w:eastAsia="en-US"/>
        </w:rPr>
        <w:t xml:space="preserve">                      </w:t>
      </w:r>
      <w:r w:rsidRPr="00166F54">
        <w:rPr>
          <w:rFonts w:eastAsiaTheme="minorHAnsi"/>
          <w:sz w:val="22"/>
          <w:szCs w:val="22"/>
          <w:lang w:eastAsia="en-US"/>
        </w:rPr>
        <w:t>z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przygotowaniem jej do sezonu (do 1 maja)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 …………… zł netto (słownie: …………….złotych) plus należny podatek VAT za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demontaż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166F54">
        <w:rPr>
          <w:rFonts w:eastAsiaTheme="minorHAnsi"/>
          <w:sz w:val="22"/>
          <w:szCs w:val="22"/>
          <w:lang w:eastAsia="en-US"/>
        </w:rPr>
        <w:t>dyszy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wraz z konserwacją na okres zimowy (do 15 października).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3.Wynagrodzenie będzie płatne miesięcznie w terminie 21 dni od daty złożenia faktury przez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Wykonawcę.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4.W przypadku stwierdzenia usterek w prowadzonej przez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 xml:space="preserve">usłudze,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Zamawiający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zastrzega sobie prawo potrącenia do 1% wartości umowy określonej w ust.1, zatrzymanie płatności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bieżącej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faktury do chwili usunięcia przez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>stwierdzonej usterki lub też zlecenie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wykonania zakwestionowanej części usługi innej osobie na koszt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Wykonawcy.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5. O dokonaniu potrącenia, zatrzymaniu należności lub zleceniu usługi innej osobie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 </w:t>
      </w:r>
      <w:r w:rsidRPr="00166F54">
        <w:rPr>
          <w:rFonts w:eastAsiaTheme="minorHAnsi"/>
          <w:sz w:val="22"/>
          <w:szCs w:val="22"/>
          <w:lang w:eastAsia="en-US"/>
        </w:rPr>
        <w:t>ma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obowiązek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niezwłocznie powiadomić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>wraz z uzasadnieniem.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6. Zamawiający dopuszcza możliwość istotnych zmian postanowień zawartej umowy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 stosunku do treści oferty, na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podstawie której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dokonano wyboru wykonawcy w zakresie wysokości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wynagrodzenia należnego Wykonawcy, w przypadku zmiany: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>) stawki podatku od towarów i usług,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b) wysokości minimalnego wynagrodzenia za pracę ustalonego na podstawie art.2 ust.3-5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ustawy</w:t>
      </w: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166F54">
        <w:rPr>
          <w:rFonts w:eastAsiaTheme="minorHAnsi"/>
          <w:sz w:val="22"/>
          <w:szCs w:val="22"/>
          <w:lang w:eastAsia="en-US"/>
        </w:rPr>
        <w:t>z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dnia 10 października 2002r. o minimalnym wynagrodzeniu za pracę,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c) zasad podlegania ubezpieczeniom społecznym lub ubezpieczeniu zdrowotnemu lub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wysokości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jeżeli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zmiany te będą miały wpływ na koszty wykonania zamówienia przez Wykonawcę.</w:t>
      </w:r>
    </w:p>
    <w:p w:rsidR="00B259B2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7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nie może powierzyć wykonania całości lub części obowiązków wynikających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z niniejszej umowy innej osobie bez zgody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Zamawiającego.</w:t>
      </w:r>
    </w:p>
    <w:p w:rsidR="00B259B2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8.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1.W przypadku potwierdzonego protokołami pokontrolnymi rażącego niewywiązywania się przez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 xml:space="preserve">z umowy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 </w:t>
      </w:r>
      <w:r w:rsidRPr="00166F54">
        <w:rPr>
          <w:rFonts w:eastAsiaTheme="minorHAnsi"/>
          <w:sz w:val="22"/>
          <w:szCs w:val="22"/>
          <w:lang w:eastAsia="en-US"/>
        </w:rPr>
        <w:t>zastrzega sobie prawo do rozwiązania z nim umowy bez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wypowiedzenia.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2.Przez rażące niewywiązywanie się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ze swoich obowiązków należy rozumieć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powtarzające się, mimo pisemnych uwag, trzykrotne w ciągu 1 miesiąca, przypadki nienależytego ich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wykonania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>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3.Przez nienależyte wykonanie przez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>obowiązków należy rozumieć niesumienne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wykonywanie przedmiotu umowy (czas przystąpienia, niedokładność oczyszczenia elementów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fontanny, niedostosowanie czasu pracy fontann do ustaleń dokonanych z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Zamawiającym) </w:t>
      </w:r>
      <w:r w:rsidRPr="00166F54">
        <w:rPr>
          <w:rFonts w:eastAsiaTheme="minorHAnsi"/>
          <w:sz w:val="22"/>
          <w:szCs w:val="22"/>
          <w:lang w:eastAsia="en-US"/>
        </w:rPr>
        <w:t>lub nie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prowadzenie na bieżąco dzienniczka prac.</w:t>
      </w: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9.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 Strony postanawiają, że obowiązującą je formą odszkodowania są kary umowne.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2.Kary, o których mowa w ust.1 będą naliczane w następujących wypadkach i okolicznościach: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1)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 xml:space="preserve">zapłaci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Zamawiającemu </w:t>
      </w:r>
      <w:r w:rsidRPr="00166F54">
        <w:rPr>
          <w:rFonts w:eastAsiaTheme="minorHAnsi"/>
          <w:sz w:val="22"/>
          <w:szCs w:val="22"/>
          <w:lang w:eastAsia="en-US"/>
        </w:rPr>
        <w:t>kary umowne: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a) w przypadku odstąpienia od umowy z przyczyn, za które sam ponosi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odpowiedzialność</w:t>
      </w:r>
      <w:r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Pr="00166F54">
        <w:rPr>
          <w:rFonts w:eastAsiaTheme="minorHAnsi"/>
          <w:sz w:val="22"/>
          <w:szCs w:val="22"/>
          <w:lang w:eastAsia="en-US"/>
        </w:rPr>
        <w:t>w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wysokości 10% wartości netto umowy określonej w §6 ust.1,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lastRenderedPageBreak/>
        <w:t>b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>) za stwierdzone nienależyte wykonanie umowy w wysokości 0,5% wartości netto umowy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określonej w §6 ust.1.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>) za opóźnienie w wykonaniu umowy lub w usunięciu usterek stwierdzonych w protokole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terminie tam wskazanym w wysokości 0,05% maksymalnej wartości netto umowy określonej w §6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ust.1,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2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) Zamawiający </w:t>
      </w:r>
      <w:r w:rsidRPr="00166F54">
        <w:rPr>
          <w:rFonts w:eastAsiaTheme="minorHAnsi"/>
          <w:sz w:val="22"/>
          <w:szCs w:val="22"/>
          <w:lang w:eastAsia="en-US"/>
        </w:rPr>
        <w:t xml:space="preserve">zapłaci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kary umowne: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-z tytułu odstąpienia od umowy z przyczyn niezależnych od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w wysokości 10%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maksymalnej wartości brutto umowy określonej w §6 ust.1, z wyjątkiem sytuacji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przewidzianej</w:t>
      </w: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166F54">
        <w:rPr>
          <w:rFonts w:eastAsiaTheme="minorHAnsi"/>
          <w:sz w:val="22"/>
          <w:szCs w:val="22"/>
          <w:lang w:eastAsia="en-US"/>
        </w:rPr>
        <w:t>w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art.145 ustawą z dnia 29 stycznia 2004r Prawo zamówień publicznych (</w:t>
      </w:r>
      <w:proofErr w:type="spellStart"/>
      <w:r w:rsidRPr="00166F54">
        <w:rPr>
          <w:rFonts w:eastAsiaTheme="minorHAnsi"/>
          <w:sz w:val="22"/>
          <w:szCs w:val="22"/>
          <w:lang w:eastAsia="en-US"/>
        </w:rPr>
        <w:t>t.j</w:t>
      </w:r>
      <w:proofErr w:type="spellEnd"/>
      <w:r w:rsidRPr="00166F54">
        <w:rPr>
          <w:rFonts w:eastAsiaTheme="minorHAnsi"/>
          <w:sz w:val="22"/>
          <w:szCs w:val="22"/>
          <w:lang w:eastAsia="en-US"/>
        </w:rPr>
        <w:t xml:space="preserve"> Dz.U.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z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2013, 907 ze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zmianami).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3.Niezależnie od kar umownych, strony mogą dochodzić odszkodowania uzupełniającego na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zasadach ogólnych w przypadku, gdy szkoda przewyższa wysokość kary umownej oraz w przypadku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wystąpienia okoliczności, na którą nie zastrzeżono kary umownej.</w:t>
      </w:r>
    </w:p>
    <w:p w:rsidR="00B259B2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§10.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Zmiana ustalonych postanowień w niniejszej umowie może nastąpić wyłącznie w formie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pisemnej</w:t>
      </w:r>
      <w:r>
        <w:rPr>
          <w:rFonts w:eastAsiaTheme="minorHAnsi"/>
          <w:sz w:val="22"/>
          <w:szCs w:val="22"/>
          <w:lang w:eastAsia="en-US"/>
        </w:rPr>
        <w:t xml:space="preserve">       </w:t>
      </w:r>
      <w:r w:rsidRPr="00166F54">
        <w:rPr>
          <w:rFonts w:eastAsiaTheme="minorHAnsi"/>
          <w:sz w:val="22"/>
          <w:szCs w:val="22"/>
          <w:lang w:eastAsia="en-US"/>
        </w:rPr>
        <w:t>w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postaci aneksu za zgodą obu stron w przypadkach określonych w ustawie Prawo zamówień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publicznych.</w:t>
      </w: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11.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Na czas obowiązywania umowy,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przyjmuje na siebie pełną odpowiedzialność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skutki i następstwa zdarzeń wynikłych z nienależytego wykonania postanowień umowy,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a w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 xml:space="preserve">szczególności </w:t>
      </w:r>
      <w:r>
        <w:rPr>
          <w:rFonts w:eastAsiaTheme="minorHAnsi"/>
          <w:sz w:val="22"/>
          <w:szCs w:val="22"/>
          <w:lang w:eastAsia="en-US"/>
        </w:rPr>
        <w:t xml:space="preserve">    </w:t>
      </w:r>
      <w:r w:rsidRPr="00166F54">
        <w:rPr>
          <w:rFonts w:eastAsiaTheme="minorHAnsi"/>
          <w:sz w:val="22"/>
          <w:szCs w:val="22"/>
          <w:lang w:eastAsia="en-US"/>
        </w:rPr>
        <w:t>w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stosunku do osób trzecich.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ponosi pełną odpowiedzialność z tytułu ewentualnych szkód wyrządzonych podczas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66F54">
        <w:rPr>
          <w:rFonts w:eastAsiaTheme="minorHAnsi"/>
          <w:sz w:val="22"/>
          <w:szCs w:val="22"/>
          <w:lang w:eastAsia="en-US"/>
        </w:rPr>
        <w:t>wykonywania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prac na terenach objętych niniejszą umową.</w:t>
      </w:r>
    </w:p>
    <w:p w:rsidR="00B259B2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12.</w:t>
      </w:r>
    </w:p>
    <w:p w:rsidR="00B259B2" w:rsidRDefault="00B259B2" w:rsidP="00B259B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Wszelkie zmiany niniejszej umowy wymagają formy pisemnej pod rygorem jej nieważności.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13.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W sprawach </w:t>
      </w:r>
      <w:proofErr w:type="gramStart"/>
      <w:r w:rsidRPr="00166F54">
        <w:rPr>
          <w:rFonts w:eastAsiaTheme="minorHAnsi"/>
          <w:sz w:val="22"/>
          <w:szCs w:val="22"/>
          <w:lang w:eastAsia="en-US"/>
        </w:rPr>
        <w:t>nie uregulowanych</w:t>
      </w:r>
      <w:proofErr w:type="gramEnd"/>
      <w:r w:rsidRPr="00166F54">
        <w:rPr>
          <w:rFonts w:eastAsiaTheme="minorHAnsi"/>
          <w:sz w:val="22"/>
          <w:szCs w:val="22"/>
          <w:lang w:eastAsia="en-US"/>
        </w:rPr>
        <w:t xml:space="preserve"> w umowie mają zastosowanie odpowiednie przepisy Kodeksu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cywilnego.</w:t>
      </w: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14.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Wszelkie spory wynikłe z wykonania niniejszej umowy będą rozstrzygnięte przez sąd powszechny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właściwy miejscowo i rzeczowo siedzibie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Zamawiającego</w:t>
      </w:r>
      <w:r w:rsidRPr="00166F54">
        <w:rPr>
          <w:rFonts w:eastAsiaTheme="minorHAnsi"/>
          <w:sz w:val="22"/>
          <w:szCs w:val="22"/>
          <w:lang w:eastAsia="en-US"/>
        </w:rPr>
        <w:t>.</w:t>
      </w:r>
    </w:p>
    <w:p w:rsidR="00B259B2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Pr="00166F54" w:rsidRDefault="00B259B2" w:rsidP="00B259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15.</w:t>
      </w:r>
    </w:p>
    <w:p w:rsidR="00B259B2" w:rsidRPr="00166F54" w:rsidRDefault="00B259B2" w:rsidP="00B259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Umowę sporządzono w dwóch jednobrzmiących egzemplarzach po jednym dla każdej ze stron.</w:t>
      </w:r>
    </w:p>
    <w:p w:rsidR="00B259B2" w:rsidRDefault="00B259B2" w:rsidP="00B259B2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WYKONAWCA</w:t>
      </w:r>
      <w:proofErr w:type="gramStart"/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>: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 w:rsidRPr="00166F54">
        <w:rPr>
          <w:rFonts w:eastAsiaTheme="minorHAnsi"/>
          <w:b/>
          <w:bCs/>
          <w:sz w:val="22"/>
          <w:szCs w:val="22"/>
          <w:lang w:eastAsia="en-US"/>
        </w:rPr>
        <w:t>ZAMAWIAJĄCY</w:t>
      </w:r>
      <w:proofErr w:type="gramEnd"/>
      <w:r w:rsidRPr="00166F54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B259B2" w:rsidRDefault="00B259B2" w:rsidP="00B259B2">
      <w:pPr>
        <w:rPr>
          <w:rFonts w:eastAsiaTheme="minorHAnsi"/>
          <w:b/>
          <w:bCs/>
          <w:sz w:val="22"/>
          <w:szCs w:val="22"/>
          <w:lang w:eastAsia="en-US"/>
        </w:rPr>
      </w:pPr>
    </w:p>
    <w:p w:rsidR="00406DD6" w:rsidRDefault="00B259B2">
      <w:bookmarkStart w:id="0" w:name="_GoBack"/>
      <w:bookmarkEnd w:id="0"/>
    </w:p>
    <w:sectPr w:rsidR="00406DD6" w:rsidSect="00B259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B2"/>
    <w:rsid w:val="006C7296"/>
    <w:rsid w:val="00B259B2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59B2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B259B2"/>
    <w:pPr>
      <w:ind w:left="720"/>
      <w:contextualSpacing/>
    </w:pPr>
  </w:style>
  <w:style w:type="character" w:styleId="Pogrubienie">
    <w:name w:val="Strong"/>
    <w:basedOn w:val="Domylnaczcionkaakapitu"/>
    <w:qFormat/>
    <w:rsid w:val="00B259B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59B2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B259B2"/>
    <w:pPr>
      <w:ind w:left="720"/>
      <w:contextualSpacing/>
    </w:pPr>
  </w:style>
  <w:style w:type="character" w:styleId="Pogrubienie">
    <w:name w:val="Strong"/>
    <w:basedOn w:val="Domylnaczcionkaakapitu"/>
    <w:qFormat/>
    <w:rsid w:val="00B259B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2019-02-11T13:13:00Z</dcterms:created>
  <dcterms:modified xsi:type="dcterms:W3CDTF">2019-02-11T13:13:00Z</dcterms:modified>
</cp:coreProperties>
</file>