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DA" w:rsidRDefault="008D4BDA" w:rsidP="003132D3">
      <w:pPr>
        <w:jc w:val="right"/>
        <w:rPr>
          <w:rFonts w:ascii="Arial" w:hAnsi="Arial" w:cs="Arial"/>
          <w:sz w:val="20"/>
          <w:szCs w:val="20"/>
        </w:rPr>
      </w:pPr>
      <w:r w:rsidRPr="00C5013C">
        <w:rPr>
          <w:rFonts w:ascii="Arial" w:hAnsi="Arial" w:cs="Arial"/>
          <w:sz w:val="20"/>
          <w:szCs w:val="20"/>
        </w:rPr>
        <w:t>Zał</w:t>
      </w:r>
      <w:r w:rsidR="007C7964" w:rsidRPr="00C5013C">
        <w:rPr>
          <w:rFonts w:ascii="Arial" w:hAnsi="Arial" w:cs="Arial"/>
          <w:sz w:val="20"/>
          <w:szCs w:val="20"/>
        </w:rPr>
        <w:t>ącznik nr 3</w:t>
      </w:r>
      <w:r w:rsidR="0089202D">
        <w:rPr>
          <w:rFonts w:ascii="Arial" w:hAnsi="Arial" w:cs="Arial"/>
          <w:sz w:val="20"/>
          <w:szCs w:val="20"/>
        </w:rPr>
        <w:t xml:space="preserve"> do umowy</w:t>
      </w:r>
    </w:p>
    <w:p w:rsidR="00352B4E" w:rsidRPr="00352B4E" w:rsidRDefault="00352B4E" w:rsidP="00352B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2B4E">
        <w:rPr>
          <w:rFonts w:ascii="Arial" w:hAnsi="Arial" w:cs="Arial"/>
          <w:b/>
          <w:sz w:val="28"/>
          <w:szCs w:val="28"/>
          <w:u w:val="single"/>
        </w:rPr>
        <w:t>ZESTAWIENIE CENOWE</w:t>
      </w:r>
    </w:p>
    <w:p w:rsidR="003132D3" w:rsidRDefault="003132D3" w:rsidP="003132D3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t>Formularz ofertowy</w:t>
      </w:r>
      <w:r>
        <w:rPr>
          <w:rFonts w:ascii="Arial" w:hAnsi="Arial" w:cs="Arial"/>
          <w:b/>
        </w:rPr>
        <w:t xml:space="preserve"> do części I</w:t>
      </w: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tbl>
      <w:tblPr>
        <w:tblW w:w="10563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  <w:gridCol w:w="1294"/>
        <w:gridCol w:w="1116"/>
        <w:gridCol w:w="1559"/>
      </w:tblGrid>
      <w:tr w:rsidR="00337999" w:rsidRPr="00A50DA7" w:rsidTr="00D40717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Cena jedn. sprzedaży netto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Stawka VAT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Wartość brutto sprzedaży</w:t>
            </w:r>
          </w:p>
        </w:tc>
      </w:tr>
      <w:tr w:rsidR="00337999" w:rsidRPr="002563E5" w:rsidTr="00D40717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</w:p>
        </w:tc>
      </w:tr>
      <w:tr w:rsidR="00337999" w:rsidRPr="00E11771" w:rsidTr="00D40717">
        <w:trPr>
          <w:trHeight w:val="493"/>
        </w:trPr>
        <w:tc>
          <w:tcPr>
            <w:tcW w:w="105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37999" w:rsidRPr="006A588A" w:rsidRDefault="00E12E5F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I</w:t>
            </w:r>
            <w:bookmarkStart w:id="0" w:name="_GoBack"/>
            <w:bookmarkEnd w:id="0"/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Nivona 520 CafeRomantica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Jura E8 Piano Black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Czajnik elektryczny Philips HD4646/00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Kuchenka mikrofalowa Samsung MS23F301TAS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Chłodziarko-zamrażarka Candy CCTOS 502XH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Lodówka Beko BK7730 biała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Blender Royal Catering RCSM-500W, dł. Ramienia 50cm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 elektroniczna z legalizacją do 5kg CAS Hendi 580288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9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37999" w:rsidRPr="00791D6F" w:rsidRDefault="00337999" w:rsidP="00D407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CZĘŚĆ I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C4122" w:rsidRDefault="00BC4122"/>
    <w:p w:rsidR="00C916B6" w:rsidRDefault="00C916B6"/>
    <w:p w:rsidR="00C916B6" w:rsidRDefault="00C916B6"/>
    <w:p w:rsidR="00C916B6" w:rsidRDefault="00C916B6" w:rsidP="00C916B6">
      <w:r>
        <w:rPr>
          <w:rFonts w:ascii="Arial" w:hAnsi="Arial" w:cs="Arial"/>
          <w:b/>
        </w:rPr>
        <w:t xml:space="preserve">                                                   </w:t>
      </w:r>
    </w:p>
    <w:p w:rsidR="00C916B6" w:rsidRPr="008E5953" w:rsidRDefault="00C916B6" w:rsidP="00C916B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…………………………………………………                                    </w:t>
      </w:r>
      <w:r w:rsidRPr="008E5953">
        <w:rPr>
          <w:rFonts w:ascii="Arial" w:hAnsi="Arial" w:cs="Arial"/>
          <w:b/>
          <w:bCs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>……………………..</w:t>
      </w:r>
      <w:r w:rsidRPr="008E5953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          (miejscowość, data)                                                             </w:t>
      </w:r>
      <w:r w:rsidRPr="008E5953">
        <w:rPr>
          <w:rFonts w:ascii="Arial" w:hAnsi="Arial" w:cs="Arial"/>
          <w:b/>
          <w:bCs/>
          <w:sz w:val="16"/>
          <w:szCs w:val="16"/>
        </w:rPr>
        <w:t>(podpis i pieczątka osoby upoważnionej do składania oferty)</w:t>
      </w:r>
    </w:p>
    <w:p w:rsidR="00337999" w:rsidRDefault="00337999" w:rsidP="00C916B6">
      <w:pPr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C916B6" w:rsidRDefault="00C916B6" w:rsidP="00352B4E">
      <w:pPr>
        <w:rPr>
          <w:rFonts w:ascii="Arial" w:hAnsi="Arial" w:cs="Arial"/>
          <w:b/>
        </w:rPr>
      </w:pPr>
    </w:p>
    <w:p w:rsidR="00352B4E" w:rsidRDefault="00352B4E" w:rsidP="00337999">
      <w:pPr>
        <w:jc w:val="center"/>
        <w:rPr>
          <w:rFonts w:ascii="Arial" w:hAnsi="Arial" w:cs="Arial"/>
          <w:b/>
        </w:rPr>
      </w:pPr>
    </w:p>
    <w:p w:rsidR="00352B4E" w:rsidRDefault="00352B4E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lastRenderedPageBreak/>
        <w:t>Formularz ofertowy</w:t>
      </w:r>
      <w:r>
        <w:rPr>
          <w:rFonts w:ascii="Arial" w:hAnsi="Arial" w:cs="Arial"/>
          <w:b/>
        </w:rPr>
        <w:t xml:space="preserve"> do części II</w:t>
      </w: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tbl>
      <w:tblPr>
        <w:tblW w:w="10563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  <w:gridCol w:w="1294"/>
        <w:gridCol w:w="1116"/>
        <w:gridCol w:w="1559"/>
      </w:tblGrid>
      <w:tr w:rsidR="00337999" w:rsidRPr="00A50DA7" w:rsidTr="00D40717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Cena jedn. sprzedaży netto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Stawka VAT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Wartość brutto sprzedaży</w:t>
            </w:r>
          </w:p>
        </w:tc>
      </w:tr>
      <w:tr w:rsidR="00337999" w:rsidRPr="002563E5" w:rsidTr="00D40717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</w:p>
        </w:tc>
      </w:tr>
      <w:tr w:rsidR="00337999" w:rsidRPr="00E11771" w:rsidTr="00D40717">
        <w:trPr>
          <w:trHeight w:val="493"/>
        </w:trPr>
        <w:tc>
          <w:tcPr>
            <w:tcW w:w="105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337999" w:rsidRPr="006A588A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A588A">
              <w:rPr>
                <w:rFonts w:ascii="Arial" w:hAnsi="Arial" w:cs="Arial"/>
                <w:b/>
                <w:bCs/>
              </w:rPr>
              <w:t>CZĘŚĆ II</w:t>
            </w: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Casablanca 240ml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6 szklanek Hendi Juliette N5994 400ml 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(czerwona)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(niebieska)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(żółta)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(zielona)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(brązowa)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(biała)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40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65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2/3 wys. 100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200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nożyków kuchennych HACCP 90mm/185mm (komplet 6 sztuk)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26 cm wys. 52cm z powłoką nieprzywierającą, silikonowym uchwytem oraz indukcyjnym dnem HENDI 621127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śr. 2</w:t>
            </w:r>
            <w:r>
              <w:rPr>
                <w:rFonts w:ascii="Arial" w:hAnsi="Arial" w:cs="Arial"/>
              </w:rPr>
              <w:t>8 cm, wys. 52cm z  powłoką niep</w:t>
            </w:r>
            <w:r w:rsidRPr="00552D05">
              <w:rPr>
                <w:rFonts w:ascii="Arial" w:hAnsi="Arial" w:cs="Arial"/>
              </w:rPr>
              <w:t>rzywierającą a silikonowym uchwytem, indukcyjnym dnem HEDNI 621134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do naleśników 28 cm, Hendi 627679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Tefal Simple Cook 28 cm, B5560653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 l, o śr. 200 mm, wys. 95 mm, gr. Ścianki 0,6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3,5l, śr. 200mm, wys. 115 mm, gr. Ścianki 0,6mm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5,5 l, śr.240 mm, wys. 135mm, gr. Ścianki  0,6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 pokrywą o średnicy 240mm, 10 l HENDI 832400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Rondel 2 l HENDI 830154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Tłuczek do mięsa stalowy nr kat. 247090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Obierak do warzyw 175mm Hendi 856178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Tarka 4-stronna Hendi 443002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55x90x320 mm Hendi, 658703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55x90x420 mm Hendi, 658802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Alaska Hendi 770528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Acapulco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serwowania dł. 325 mm nr kat. 720806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do mięs ze stali nierdzewnej dł. 325 mm Hendi 720103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uniwersalne z blokadą dł. 300 mm Hendi 171806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Szpatuła perferowana Hendi 563342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Rózga z uchwytem, 7 wrzecion dł. 250 mm Hendi 532102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stołowy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stołowy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stołowa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herbaty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wysoka Arcoroc Princesa 340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kawowy 6 os. Ambition Monaco biały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kpl. 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Kloc masarski 400x400x150 mm Stalgast 684415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Lejek ze stali nierdzewnej Stalgast 150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Filiżanka porcelanowa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Spodek porcelanowy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Cukiernica porcelanowa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Suszarka do naczyń dwupoziomowa biała z tacką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kawy Stalgast classic 357140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Widelczyk do ciasta 140 mm Stalgast classic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do ciasta 280 mm stalgast 423285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Szklana patera obrotowa na tort na nóżce 30 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Luminarc Octime niska 300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9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337999" w:rsidRPr="00791D6F" w:rsidRDefault="00337999" w:rsidP="00D407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CZĘŚĆ II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37999" w:rsidRDefault="00337999" w:rsidP="00337999"/>
    <w:p w:rsidR="00352B4E" w:rsidRDefault="00352B4E" w:rsidP="00337999"/>
    <w:p w:rsidR="00352B4E" w:rsidRDefault="00352B4E" w:rsidP="00337999"/>
    <w:p w:rsidR="00337999" w:rsidRPr="00C916B6" w:rsidRDefault="00C916B6" w:rsidP="00C916B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…………………………………………………                                    </w:t>
      </w:r>
      <w:r w:rsidRPr="008E5953">
        <w:rPr>
          <w:rFonts w:ascii="Arial" w:hAnsi="Arial" w:cs="Arial"/>
          <w:b/>
          <w:bCs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>……………………..</w:t>
      </w:r>
      <w:r w:rsidRPr="008E5953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          (miejscowość, data)                                                             </w:t>
      </w:r>
      <w:r w:rsidRPr="008E5953">
        <w:rPr>
          <w:rFonts w:ascii="Arial" w:hAnsi="Arial" w:cs="Arial"/>
          <w:b/>
          <w:bCs/>
          <w:sz w:val="16"/>
          <w:szCs w:val="16"/>
        </w:rPr>
        <w:t>(podpis i pieczątka osoby upoważnionej do składania oferty)</w:t>
      </w:r>
    </w:p>
    <w:sectPr w:rsidR="00337999" w:rsidRPr="00C916B6" w:rsidSect="00352B4E">
      <w:pgSz w:w="11906" w:h="16838"/>
      <w:pgMar w:top="851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FB" w:rsidRDefault="00CD21FB" w:rsidP="00337999">
      <w:pPr>
        <w:spacing w:after="0" w:line="240" w:lineRule="auto"/>
      </w:pPr>
      <w:r>
        <w:separator/>
      </w:r>
    </w:p>
  </w:endnote>
  <w:endnote w:type="continuationSeparator" w:id="0">
    <w:p w:rsidR="00CD21FB" w:rsidRDefault="00CD21FB" w:rsidP="0033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FB" w:rsidRDefault="00CD21FB" w:rsidP="00337999">
      <w:pPr>
        <w:spacing w:after="0" w:line="240" w:lineRule="auto"/>
      </w:pPr>
      <w:r>
        <w:separator/>
      </w:r>
    </w:p>
  </w:footnote>
  <w:footnote w:type="continuationSeparator" w:id="0">
    <w:p w:rsidR="00CD21FB" w:rsidRDefault="00CD21FB" w:rsidP="0033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6412"/>
    <w:multiLevelType w:val="hybridMultilevel"/>
    <w:tmpl w:val="58680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34"/>
    <w:rsid w:val="00105B83"/>
    <w:rsid w:val="00111BB4"/>
    <w:rsid w:val="001F0AB3"/>
    <w:rsid w:val="003132D3"/>
    <w:rsid w:val="00337999"/>
    <w:rsid w:val="00352B4E"/>
    <w:rsid w:val="004179B0"/>
    <w:rsid w:val="005A1B89"/>
    <w:rsid w:val="00742C72"/>
    <w:rsid w:val="007C7964"/>
    <w:rsid w:val="0089202D"/>
    <w:rsid w:val="008D4BDA"/>
    <w:rsid w:val="00940334"/>
    <w:rsid w:val="009A3B23"/>
    <w:rsid w:val="00A8781E"/>
    <w:rsid w:val="00B16B15"/>
    <w:rsid w:val="00B41AA5"/>
    <w:rsid w:val="00BC4122"/>
    <w:rsid w:val="00C5013C"/>
    <w:rsid w:val="00C916B6"/>
    <w:rsid w:val="00CD21FB"/>
    <w:rsid w:val="00DE73EE"/>
    <w:rsid w:val="00E12E5F"/>
    <w:rsid w:val="00E14E41"/>
    <w:rsid w:val="00E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533BC"/>
  <w15:chartTrackingRefBased/>
  <w15:docId w15:val="{7A45EFB6-3671-4223-AE39-EA845751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999"/>
  </w:style>
  <w:style w:type="paragraph" w:styleId="Stopka">
    <w:name w:val="footer"/>
    <w:basedOn w:val="Normalny"/>
    <w:link w:val="StopkaZnak"/>
    <w:uiPriority w:val="99"/>
    <w:unhideWhenUsed/>
    <w:rsid w:val="003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7E3621-1C5E-4F5A-97EE-43B5F069E6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Kornelia</dc:creator>
  <cp:keywords/>
  <dc:description/>
  <cp:lastModifiedBy>Piesik Monika</cp:lastModifiedBy>
  <cp:revision>15</cp:revision>
  <cp:lastPrinted>2020-08-12T07:48:00Z</cp:lastPrinted>
  <dcterms:created xsi:type="dcterms:W3CDTF">2020-06-01T09:40:00Z</dcterms:created>
  <dcterms:modified xsi:type="dcterms:W3CDTF">2021-04-29T09:11:00Z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2fb39955-85e4-4e91-965c-e515b3482335</vt:lpwstr>
  </property>
  <property fmtid="{D5CDD505-2E9C-101B-9397-08002B2CF9AE}" pid="3" name="bjSaver">
    <vt:lpwstr>9Wo2ZbVS2JS/rM+Sz1B4ZKPsLSp60LFi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