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34FBA740" w:rsidR="00C44CBB" w:rsidRPr="007078C8" w:rsidRDefault="00671776" w:rsidP="00274B5D">
      <w:pPr>
        <w:spacing w:line="276" w:lineRule="auto"/>
        <w:rPr>
          <w:rFonts w:ascii="Calibri" w:eastAsiaTheme="majorEastAsia" w:hAnsi="Calibri" w:cs="Calibri"/>
          <w:b/>
          <w:sz w:val="22"/>
          <w:szCs w:val="22"/>
          <w:u w:val="single"/>
          <w:lang w:eastAsia="en-US"/>
        </w:rPr>
      </w:pPr>
      <w:bookmarkStart w:id="0" w:name="_Hlk53394761"/>
      <w:r>
        <w:rPr>
          <w:rFonts w:ascii="Calibri" w:eastAsiaTheme="majorEastAsia" w:hAnsi="Calibri" w:cs="Calibri"/>
          <w:b/>
          <w:sz w:val="22"/>
          <w:szCs w:val="22"/>
          <w:u w:val="single"/>
          <w:lang w:eastAsia="en-US"/>
        </w:rPr>
        <w:t xml:space="preserve"> </w:t>
      </w:r>
    </w:p>
    <w:p w14:paraId="5B387620" w14:textId="52F06D99"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2646C7D8" w14:textId="52147998"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w:t>
      </w:r>
      <w:r w:rsidR="00924ACA">
        <w:rPr>
          <w:rFonts w:ascii="Calibri" w:eastAsiaTheme="majorEastAsia" w:hAnsi="Calibri" w:cs="Calibri"/>
          <w:sz w:val="22"/>
          <w:szCs w:val="22"/>
          <w:lang w:eastAsia="en-US"/>
        </w:rPr>
        <w:t xml:space="preserve">r. – Prawo zamówień publicznych </w:t>
      </w:r>
      <w:r w:rsidR="000D18AC" w:rsidRPr="000D18AC">
        <w:rPr>
          <w:rFonts w:ascii="Calibri" w:eastAsiaTheme="majorEastAsia" w:hAnsi="Calibri" w:cs="Calibri"/>
          <w:sz w:val="22"/>
          <w:szCs w:val="22"/>
          <w:lang w:eastAsia="en-US"/>
        </w:rPr>
        <w:t xml:space="preserve">(t. j. Dz.U. </w:t>
      </w:r>
      <w:r w:rsidR="00945FD6">
        <w:rPr>
          <w:rFonts w:ascii="Calibri" w:eastAsiaTheme="majorEastAsia" w:hAnsi="Calibri" w:cs="Calibri"/>
          <w:sz w:val="22"/>
          <w:szCs w:val="22"/>
          <w:lang w:eastAsia="en-US"/>
        </w:rPr>
        <w:t>202</w:t>
      </w:r>
      <w:r w:rsidR="00E62E9B">
        <w:rPr>
          <w:rFonts w:ascii="Calibri" w:eastAsiaTheme="majorEastAsia" w:hAnsi="Calibri" w:cs="Calibri"/>
          <w:sz w:val="22"/>
          <w:szCs w:val="22"/>
          <w:lang w:eastAsia="en-US"/>
        </w:rPr>
        <w:t>4</w:t>
      </w:r>
      <w:r w:rsidR="000D18AC" w:rsidRPr="000D18AC">
        <w:rPr>
          <w:rFonts w:ascii="Calibri" w:eastAsiaTheme="majorEastAsia" w:hAnsi="Calibri" w:cs="Calibri"/>
          <w:sz w:val="22"/>
          <w:szCs w:val="22"/>
          <w:lang w:eastAsia="en-US"/>
        </w:rPr>
        <w:t xml:space="preserve"> r. poz. </w:t>
      </w:r>
      <w:r w:rsidR="00E62E9B">
        <w:rPr>
          <w:rFonts w:ascii="Calibri" w:eastAsiaTheme="majorEastAsia" w:hAnsi="Calibri" w:cs="Calibri"/>
          <w:sz w:val="22"/>
          <w:szCs w:val="22"/>
          <w:lang w:eastAsia="en-US"/>
        </w:rPr>
        <w:t>1320</w:t>
      </w:r>
      <w:r w:rsidR="000D18AC" w:rsidRPr="000D18AC">
        <w:rPr>
          <w:rFonts w:ascii="Calibri" w:eastAsiaTheme="majorEastAsia" w:hAnsi="Calibri" w:cs="Calibri"/>
          <w:sz w:val="22"/>
          <w:szCs w:val="22"/>
          <w:lang w:eastAsia="en-US"/>
        </w:rPr>
        <w:t xml:space="preserve">) – dalej: ustawa </w:t>
      </w:r>
      <w:proofErr w:type="spellStart"/>
      <w:r w:rsidR="000D18AC" w:rsidRPr="000D18AC">
        <w:rPr>
          <w:rFonts w:ascii="Calibri" w:eastAsiaTheme="majorEastAsia" w:hAnsi="Calibri" w:cs="Calibri"/>
          <w:sz w:val="22"/>
          <w:szCs w:val="22"/>
          <w:lang w:eastAsia="en-US"/>
        </w:rPr>
        <w:t>Pzp</w:t>
      </w:r>
      <w:proofErr w:type="spellEnd"/>
    </w:p>
    <w:p w14:paraId="773C6BEA" w14:textId="027A4D20"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1A79A973" w:rsidR="00236611" w:rsidRPr="007078C8" w:rsidRDefault="00236611" w:rsidP="00274B5D">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E34026">
        <w:rPr>
          <w:rFonts w:ascii="Calibri" w:eastAsiaTheme="majorEastAsia" w:hAnsi="Calibri" w:cs="Calibri"/>
          <w:caps/>
          <w:color w:val="632423" w:themeColor="accent2" w:themeShade="80"/>
          <w:spacing w:val="20"/>
          <w:sz w:val="22"/>
          <w:szCs w:val="22"/>
          <w:lang w:eastAsia="en-US"/>
        </w:rPr>
        <w:t>UA.271.1.</w:t>
      </w:r>
      <w:r w:rsidR="004A3F33">
        <w:rPr>
          <w:rFonts w:ascii="Calibri" w:eastAsiaTheme="majorEastAsia" w:hAnsi="Calibri" w:cs="Calibri"/>
          <w:caps/>
          <w:color w:val="632423" w:themeColor="accent2" w:themeShade="80"/>
          <w:spacing w:val="20"/>
          <w:sz w:val="22"/>
          <w:szCs w:val="22"/>
          <w:lang w:eastAsia="en-US"/>
        </w:rPr>
        <w:t>16</w:t>
      </w:r>
      <w:r w:rsidR="00FC46A7">
        <w:rPr>
          <w:rFonts w:ascii="Calibri" w:eastAsiaTheme="majorEastAsia" w:hAnsi="Calibri" w:cs="Calibri"/>
          <w:caps/>
          <w:color w:val="632423" w:themeColor="accent2" w:themeShade="80"/>
          <w:spacing w:val="20"/>
          <w:sz w:val="22"/>
          <w:szCs w:val="22"/>
          <w:lang w:eastAsia="en-US"/>
        </w:rPr>
        <w:t>.</w:t>
      </w:r>
      <w:r w:rsidR="00E34026">
        <w:rPr>
          <w:rFonts w:ascii="Calibri" w:eastAsiaTheme="majorEastAsia" w:hAnsi="Calibri" w:cs="Calibri"/>
          <w:caps/>
          <w:color w:val="632423" w:themeColor="accent2" w:themeShade="80"/>
          <w:spacing w:val="20"/>
          <w:sz w:val="22"/>
          <w:szCs w:val="22"/>
          <w:lang w:eastAsia="en-US"/>
        </w:rPr>
        <w:t>202</w:t>
      </w:r>
      <w:r w:rsidR="00943BF6">
        <w:rPr>
          <w:rFonts w:ascii="Calibri" w:eastAsiaTheme="majorEastAsia" w:hAnsi="Calibri" w:cs="Calibri"/>
          <w:caps/>
          <w:color w:val="632423" w:themeColor="accent2" w:themeShade="80"/>
          <w:spacing w:val="20"/>
          <w:sz w:val="22"/>
          <w:szCs w:val="22"/>
          <w:lang w:eastAsia="en-US"/>
        </w:rPr>
        <w:t>4</w:t>
      </w:r>
    </w:p>
    <w:p w14:paraId="2D805836"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6C81676C"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p>
    <w:p w14:paraId="18246CDE"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274B5D">
      <w:pPr>
        <w:spacing w:line="276" w:lineRule="auto"/>
        <w:rPr>
          <w:rFonts w:ascii="Calibri" w:eastAsiaTheme="majorEastAsia" w:hAnsi="Calibri" w:cs="Calibri"/>
          <w:b/>
          <w:sz w:val="22"/>
          <w:szCs w:val="22"/>
          <w:lang w:eastAsia="en-US"/>
        </w:rPr>
      </w:pPr>
    </w:p>
    <w:p w14:paraId="3A9039CC" w14:textId="7EAC8BB2" w:rsidR="00DD7F25" w:rsidRPr="007078C8" w:rsidRDefault="00DD7F25" w:rsidP="00274B5D">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274B5D">
      <w:pPr>
        <w:spacing w:line="276" w:lineRule="auto"/>
        <w:rPr>
          <w:rFonts w:ascii="Calibri" w:eastAsiaTheme="majorEastAsia" w:hAnsi="Calibri" w:cs="Calibri"/>
          <w:b/>
          <w:sz w:val="22"/>
          <w:szCs w:val="22"/>
          <w:lang w:eastAsia="en-US"/>
        </w:rPr>
      </w:pPr>
    </w:p>
    <w:p w14:paraId="66C66BFC" w14:textId="42741B47" w:rsidR="00DD7F25" w:rsidRDefault="00DD7F25" w:rsidP="00274B5D">
      <w:pPr>
        <w:spacing w:line="276" w:lineRule="auto"/>
      </w:pPr>
      <w:r w:rsidRPr="007078C8">
        <w:rPr>
          <w:rFonts w:ascii="Calibri" w:eastAsiaTheme="majorEastAsia" w:hAnsi="Calibri" w:cs="Calibri"/>
          <w:b/>
          <w:sz w:val="22"/>
          <w:szCs w:val="22"/>
          <w:lang w:eastAsia="en-US"/>
        </w:rPr>
        <w:t xml:space="preserve">Adres strony internetowej prowadzonego postępowania: </w:t>
      </w:r>
    </w:p>
    <w:p w14:paraId="2BC6CA6A" w14:textId="2EAE494D" w:rsidR="00435677" w:rsidRPr="00435677" w:rsidRDefault="00C67480" w:rsidP="00274B5D">
      <w:pPr>
        <w:spacing w:line="276" w:lineRule="auto"/>
        <w:rPr>
          <w:rFonts w:asciiTheme="minorHAnsi" w:hAnsiTheme="minorHAnsi" w:cstheme="minorHAnsi"/>
          <w:sz w:val="22"/>
          <w:szCs w:val="22"/>
        </w:rPr>
      </w:pPr>
      <w:hyperlink r:id="rId9" w:history="1">
        <w:r w:rsidR="00435677" w:rsidRPr="00435677">
          <w:rPr>
            <w:rStyle w:val="Hipercze"/>
            <w:rFonts w:asciiTheme="minorHAnsi" w:hAnsiTheme="minorHAnsi" w:cstheme="minorHAnsi"/>
            <w:sz w:val="22"/>
            <w:szCs w:val="22"/>
          </w:rPr>
          <w:t>https://platformazakupowa.pl/transakcja/984098</w:t>
        </w:r>
      </w:hyperlink>
      <w:r w:rsidR="00435677" w:rsidRPr="00435677">
        <w:rPr>
          <w:rFonts w:asciiTheme="minorHAnsi" w:hAnsiTheme="minorHAnsi" w:cstheme="minorHAnsi"/>
          <w:sz w:val="22"/>
          <w:szCs w:val="22"/>
        </w:rPr>
        <w:t xml:space="preserve"> </w:t>
      </w:r>
    </w:p>
    <w:p w14:paraId="65298839" w14:textId="77777777" w:rsidR="00DD7F25" w:rsidRPr="007078C8" w:rsidRDefault="00DD7F25" w:rsidP="00274B5D">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3A1107AC" w14:textId="77777777" w:rsidR="003A2FDF" w:rsidRDefault="003A2FDF" w:rsidP="00274B5D">
      <w:pPr>
        <w:spacing w:line="276" w:lineRule="auto"/>
        <w:rPr>
          <w:rFonts w:ascii="Calibri" w:eastAsiaTheme="majorEastAsia" w:hAnsi="Calibri" w:cs="Calibri"/>
          <w:b/>
          <w:sz w:val="22"/>
          <w:szCs w:val="22"/>
          <w:lang w:eastAsia="en-US"/>
        </w:rPr>
      </w:pPr>
    </w:p>
    <w:p w14:paraId="055BDF35" w14:textId="77777777" w:rsidR="00DD7F25" w:rsidRPr="007078C8" w:rsidRDefault="00DD7F25" w:rsidP="00274B5D">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274B5D">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4D1A4CD4" w14:textId="18079E84" w:rsidR="00C2666C" w:rsidRDefault="004A3F33" w:rsidP="004A3F33">
      <w:pPr>
        <w:spacing w:line="276" w:lineRule="auto"/>
        <w:jc w:val="center"/>
        <w:rPr>
          <w:rFonts w:ascii="Calibri" w:eastAsiaTheme="majorEastAsia" w:hAnsi="Calibri" w:cs="Calibri"/>
          <w:b/>
          <w:i/>
          <w:color w:val="002060"/>
          <w:sz w:val="22"/>
          <w:szCs w:val="22"/>
          <w:lang w:eastAsia="en-US"/>
        </w:rPr>
      </w:pPr>
      <w:r w:rsidRPr="004A3F33">
        <w:rPr>
          <w:rFonts w:ascii="Calibri" w:eastAsiaTheme="majorEastAsia" w:hAnsi="Calibri" w:cs="Calibri"/>
          <w:b/>
          <w:i/>
          <w:color w:val="002060"/>
          <w:sz w:val="22"/>
          <w:szCs w:val="22"/>
          <w:lang w:eastAsia="en-US"/>
        </w:rPr>
        <w:t>Dostawa rozdrabniacza walcowego do</w:t>
      </w:r>
      <w:r>
        <w:rPr>
          <w:rFonts w:ascii="Calibri" w:eastAsiaTheme="majorEastAsia" w:hAnsi="Calibri" w:cs="Calibri"/>
          <w:b/>
          <w:i/>
          <w:color w:val="002060"/>
          <w:sz w:val="22"/>
          <w:szCs w:val="22"/>
          <w:lang w:eastAsia="en-US"/>
        </w:rPr>
        <w:t xml:space="preserve"> </w:t>
      </w:r>
      <w:r w:rsidRPr="004A3F33">
        <w:rPr>
          <w:rFonts w:ascii="Calibri" w:eastAsiaTheme="majorEastAsia" w:hAnsi="Calibri" w:cs="Calibri"/>
          <w:b/>
          <w:i/>
          <w:color w:val="002060"/>
          <w:sz w:val="22"/>
          <w:szCs w:val="22"/>
          <w:lang w:eastAsia="en-US"/>
        </w:rPr>
        <w:t>odpadów wielkogabarytowych do</w:t>
      </w:r>
      <w:r>
        <w:rPr>
          <w:rFonts w:ascii="Calibri" w:eastAsiaTheme="majorEastAsia" w:hAnsi="Calibri" w:cs="Calibri"/>
          <w:b/>
          <w:i/>
          <w:color w:val="002060"/>
          <w:sz w:val="22"/>
          <w:szCs w:val="22"/>
          <w:lang w:eastAsia="en-US"/>
        </w:rPr>
        <w:t xml:space="preserve"> </w:t>
      </w:r>
      <w:r w:rsidRPr="004A3F33">
        <w:rPr>
          <w:rFonts w:ascii="Calibri" w:eastAsiaTheme="majorEastAsia" w:hAnsi="Calibri" w:cs="Calibri"/>
          <w:b/>
          <w:i/>
          <w:color w:val="002060"/>
          <w:sz w:val="22"/>
          <w:szCs w:val="22"/>
          <w:lang w:eastAsia="en-US"/>
        </w:rPr>
        <w:t>ZUOK „Orli Staw”</w:t>
      </w:r>
      <w:r w:rsidRPr="004A3F33">
        <w:rPr>
          <w:rFonts w:ascii="Calibri" w:eastAsiaTheme="majorEastAsia" w:hAnsi="Calibri" w:cs="Calibri"/>
          <w:b/>
          <w:i/>
          <w:color w:val="002060"/>
          <w:sz w:val="22"/>
          <w:szCs w:val="22"/>
          <w:lang w:eastAsia="en-US"/>
        </w:rPr>
        <w:cr/>
      </w:r>
    </w:p>
    <w:p w14:paraId="2A199B50" w14:textId="77777777" w:rsidR="00924ACA" w:rsidRDefault="00924ACA" w:rsidP="00274B5D">
      <w:pPr>
        <w:spacing w:line="276" w:lineRule="auto"/>
        <w:jc w:val="center"/>
        <w:rPr>
          <w:rFonts w:ascii="Calibri" w:eastAsiaTheme="majorEastAsia" w:hAnsi="Calibri" w:cs="Calibri"/>
          <w:b/>
          <w:i/>
          <w:color w:val="002060"/>
          <w:sz w:val="22"/>
          <w:szCs w:val="22"/>
          <w:lang w:eastAsia="en-US"/>
        </w:rPr>
      </w:pPr>
    </w:p>
    <w:p w14:paraId="62BC5DDA" w14:textId="3239FA1E" w:rsidR="00504E07" w:rsidRPr="007078C8" w:rsidRDefault="00504E07" w:rsidP="00274B5D">
      <w:pPr>
        <w:spacing w:line="276" w:lineRule="auto"/>
        <w:jc w:val="center"/>
        <w:rPr>
          <w:rFonts w:ascii="Calibri" w:eastAsiaTheme="majorEastAsia" w:hAnsi="Calibri" w:cs="Calibri"/>
          <w:i/>
          <w:sz w:val="22"/>
          <w:szCs w:val="22"/>
          <w:lang w:eastAsia="en-US"/>
        </w:rPr>
      </w:pPr>
    </w:p>
    <w:p w14:paraId="3778A3D9" w14:textId="17DCD136" w:rsidR="00236611" w:rsidRDefault="00924ACA" w:rsidP="00274B5D">
      <w:pPr>
        <w:spacing w:line="276" w:lineRule="auto"/>
        <w:jc w:val="both"/>
        <w:rPr>
          <w:rFonts w:ascii="Calibri" w:eastAsiaTheme="majorEastAsia" w:hAnsi="Calibri" w:cs="Calibri"/>
          <w:sz w:val="22"/>
          <w:szCs w:val="22"/>
          <w:lang w:eastAsia="en-US"/>
        </w:rPr>
      </w:pPr>
      <w:r w:rsidRPr="00924ACA">
        <w:rPr>
          <w:rFonts w:ascii="Calibri" w:eastAsiaTheme="majorEastAsia" w:hAnsi="Calibri" w:cs="Calibri"/>
          <w:sz w:val="22"/>
          <w:szCs w:val="22"/>
          <w:lang w:eastAsia="en-US"/>
        </w:rPr>
        <w:t>Wartość zamówienia jest równa progom unijnym lub przekracza progi unijne określone</w:t>
      </w:r>
      <w:r>
        <w:rPr>
          <w:rFonts w:ascii="Calibri" w:eastAsiaTheme="majorEastAsia" w:hAnsi="Calibri" w:cs="Calibri"/>
          <w:sz w:val="22"/>
          <w:szCs w:val="22"/>
          <w:lang w:eastAsia="en-US"/>
        </w:rPr>
        <w:t xml:space="preserve"> na podstawie art. 3 ustawy </w:t>
      </w:r>
      <w:proofErr w:type="spellStart"/>
      <w:r>
        <w:rPr>
          <w:rFonts w:ascii="Calibri" w:eastAsiaTheme="majorEastAsia" w:hAnsi="Calibri" w:cs="Calibri"/>
          <w:sz w:val="22"/>
          <w:szCs w:val="22"/>
          <w:lang w:eastAsia="en-US"/>
        </w:rPr>
        <w:t>Pzp</w:t>
      </w:r>
      <w:proofErr w:type="spellEnd"/>
      <w:r>
        <w:rPr>
          <w:rFonts w:ascii="Calibri" w:eastAsiaTheme="majorEastAsia" w:hAnsi="Calibri" w:cs="Calibri"/>
          <w:sz w:val="22"/>
          <w:szCs w:val="22"/>
          <w:lang w:eastAsia="en-US"/>
        </w:rPr>
        <w:t>.</w:t>
      </w:r>
    </w:p>
    <w:p w14:paraId="5E04A765" w14:textId="77777777" w:rsidR="00270F6B" w:rsidRDefault="00270F6B" w:rsidP="00274B5D">
      <w:pPr>
        <w:spacing w:line="276" w:lineRule="auto"/>
        <w:jc w:val="both"/>
        <w:rPr>
          <w:rFonts w:ascii="Calibri" w:eastAsiaTheme="majorEastAsia" w:hAnsi="Calibri" w:cs="Calibri"/>
          <w:sz w:val="22"/>
          <w:szCs w:val="22"/>
          <w:lang w:eastAsia="en-US"/>
        </w:rPr>
      </w:pPr>
    </w:p>
    <w:p w14:paraId="292388FD" w14:textId="77777777" w:rsidR="00EC45FB" w:rsidRDefault="00EC45FB" w:rsidP="00274B5D">
      <w:pPr>
        <w:spacing w:after="200" w:line="276" w:lineRule="auto"/>
        <w:rPr>
          <w:rFonts w:ascii="Calibri" w:eastAsiaTheme="majorEastAsia" w:hAnsi="Calibri" w:cs="Calibri"/>
          <w:sz w:val="22"/>
          <w:szCs w:val="22"/>
          <w:lang w:eastAsia="en-US"/>
        </w:rPr>
      </w:pPr>
    </w:p>
    <w:p w14:paraId="0D52D279" w14:textId="77777777" w:rsidR="00924ACA" w:rsidRPr="007078C8" w:rsidRDefault="00924ACA" w:rsidP="00274B5D">
      <w:pPr>
        <w:spacing w:after="200" w:line="276" w:lineRule="auto"/>
        <w:rPr>
          <w:rFonts w:ascii="Calibri" w:eastAsiaTheme="majorEastAsia" w:hAnsi="Calibri" w:cs="Calibri"/>
          <w:sz w:val="22"/>
          <w:szCs w:val="22"/>
          <w:lang w:eastAsia="en-US"/>
        </w:rPr>
      </w:pPr>
    </w:p>
    <w:p w14:paraId="370E024B" w14:textId="77777777" w:rsidR="00924ACA" w:rsidRDefault="00924ACA" w:rsidP="00274B5D">
      <w:pPr>
        <w:spacing w:line="276" w:lineRule="auto"/>
        <w:jc w:val="center"/>
        <w:rPr>
          <w:rFonts w:ascii="Calibri" w:eastAsiaTheme="majorEastAsia" w:hAnsi="Calibri" w:cs="Calibri"/>
          <w:b/>
          <w:sz w:val="22"/>
          <w:szCs w:val="22"/>
          <w:lang w:eastAsia="en-US"/>
        </w:rPr>
      </w:pPr>
    </w:p>
    <w:p w14:paraId="2F7AB8F6" w14:textId="77777777" w:rsidR="00924ACA" w:rsidRDefault="00924ACA" w:rsidP="00274B5D">
      <w:pPr>
        <w:spacing w:line="276" w:lineRule="auto"/>
        <w:jc w:val="center"/>
        <w:rPr>
          <w:rFonts w:ascii="Calibri" w:eastAsiaTheme="majorEastAsia" w:hAnsi="Calibri" w:cs="Calibri"/>
          <w:b/>
          <w:sz w:val="22"/>
          <w:szCs w:val="22"/>
          <w:lang w:eastAsia="en-US"/>
        </w:rPr>
      </w:pPr>
    </w:p>
    <w:p w14:paraId="1216744F" w14:textId="77777777" w:rsidR="00924ACA" w:rsidRDefault="00924ACA" w:rsidP="00274B5D">
      <w:pPr>
        <w:spacing w:line="276" w:lineRule="auto"/>
        <w:jc w:val="center"/>
        <w:rPr>
          <w:rFonts w:ascii="Calibri" w:eastAsiaTheme="majorEastAsia" w:hAnsi="Calibri" w:cs="Calibri"/>
          <w:b/>
          <w:sz w:val="22"/>
          <w:szCs w:val="22"/>
          <w:lang w:eastAsia="en-US"/>
        </w:rPr>
      </w:pPr>
    </w:p>
    <w:p w14:paraId="0278C45C" w14:textId="77777777" w:rsidR="00924ACA" w:rsidRDefault="00924ACA" w:rsidP="00274B5D">
      <w:pPr>
        <w:spacing w:line="276" w:lineRule="auto"/>
        <w:jc w:val="center"/>
        <w:rPr>
          <w:rFonts w:ascii="Calibri" w:eastAsiaTheme="majorEastAsia" w:hAnsi="Calibri" w:cs="Calibri"/>
          <w:b/>
          <w:sz w:val="22"/>
          <w:szCs w:val="22"/>
          <w:lang w:eastAsia="en-US"/>
        </w:rPr>
      </w:pPr>
    </w:p>
    <w:p w14:paraId="3516642E" w14:textId="7F37F1F4" w:rsidR="00924ACA" w:rsidRDefault="003F64CC">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wrzesień</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sidR="004A3F33">
        <w:rPr>
          <w:rFonts w:ascii="Calibri" w:eastAsiaTheme="majorEastAsia" w:hAnsi="Calibri" w:cs="Calibri"/>
          <w:b/>
          <w:sz w:val="22"/>
          <w:szCs w:val="22"/>
          <w:lang w:eastAsia="en-US"/>
        </w:rPr>
        <w:t>4</w:t>
      </w:r>
      <w:r w:rsidR="00DD7F25" w:rsidRPr="007078C8">
        <w:rPr>
          <w:rFonts w:ascii="Calibri" w:eastAsiaTheme="majorEastAsia" w:hAnsi="Calibri" w:cs="Calibri"/>
          <w:b/>
          <w:sz w:val="22"/>
          <w:szCs w:val="22"/>
          <w:lang w:eastAsia="en-US"/>
        </w:rPr>
        <w:t xml:space="preserve"> roku</w:t>
      </w:r>
    </w:p>
    <w:p w14:paraId="658B6657" w14:textId="77777777" w:rsidR="00924ACA" w:rsidRDefault="00924ACA" w:rsidP="00274B5D">
      <w:pPr>
        <w:spacing w:line="276" w:lineRule="auto"/>
        <w:jc w:val="center"/>
        <w:rPr>
          <w:rFonts w:ascii="Calibri" w:eastAsiaTheme="majorEastAsia" w:hAnsi="Calibri" w:cs="Calibri"/>
          <w:b/>
          <w:sz w:val="22"/>
          <w:szCs w:val="22"/>
          <w:lang w:eastAsia="en-US"/>
        </w:rPr>
      </w:pPr>
    </w:p>
    <w:p w14:paraId="2FE1FB09" w14:textId="77777777" w:rsidR="00924ACA" w:rsidRDefault="00924ACA" w:rsidP="00274B5D">
      <w:pPr>
        <w:spacing w:line="276" w:lineRule="auto"/>
        <w:jc w:val="center"/>
        <w:rPr>
          <w:rFonts w:ascii="Calibri" w:eastAsiaTheme="majorEastAsia" w:hAnsi="Calibri" w:cs="Calibri"/>
          <w:b/>
          <w:sz w:val="22"/>
          <w:szCs w:val="22"/>
          <w:lang w:eastAsia="en-US"/>
        </w:rPr>
      </w:pPr>
    </w:p>
    <w:p w14:paraId="19DFA43A" w14:textId="77777777" w:rsidR="00F63BF3" w:rsidRDefault="00F63BF3" w:rsidP="00274B5D">
      <w:pPr>
        <w:spacing w:after="200"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274B5D">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64189076" w:rsidR="00D03518" w:rsidRPr="007078C8" w:rsidRDefault="00D03518"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w:t>
      </w:r>
    </w:p>
    <w:p w14:paraId="67A183F0" w14:textId="23C1124F"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1ACD6088"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w:t>
      </w:r>
      <w:r w:rsidR="00695948">
        <w:rPr>
          <w:rFonts w:ascii="Calibri" w:hAnsi="Calibri" w:cs="Calibri"/>
          <w:b/>
          <w:sz w:val="22"/>
          <w:szCs w:val="22"/>
          <w:lang w:eastAsia="en-US"/>
        </w:rPr>
        <w:t xml:space="preserve">mowa w art. 214 ust. 1 pkt </w:t>
      </w:r>
      <w:r w:rsidR="00621959">
        <w:rPr>
          <w:rFonts w:ascii="Calibri" w:hAnsi="Calibri" w:cs="Calibri"/>
          <w:b/>
          <w:sz w:val="22"/>
          <w:szCs w:val="22"/>
          <w:lang w:eastAsia="en-US"/>
        </w:rPr>
        <w:t>8</w:t>
      </w:r>
      <w:r w:rsidRPr="007078C8">
        <w:rPr>
          <w:rFonts w:ascii="Calibri" w:hAnsi="Calibri" w:cs="Calibri"/>
          <w:b/>
          <w:sz w:val="22"/>
          <w:szCs w:val="22"/>
          <w:lang w:eastAsia="en-US"/>
        </w:rPr>
        <w:t xml:space="preserve"> ustawy </w:t>
      </w:r>
      <w:proofErr w:type="spellStart"/>
      <w:r w:rsidRPr="007078C8">
        <w:rPr>
          <w:rFonts w:ascii="Calibri" w:hAnsi="Calibri" w:cs="Calibri"/>
          <w:b/>
          <w:sz w:val="22"/>
          <w:szCs w:val="22"/>
          <w:lang w:eastAsia="en-US"/>
        </w:rPr>
        <w:t>Pzp</w:t>
      </w:r>
      <w:proofErr w:type="spellEnd"/>
      <w:r w:rsidR="00695948">
        <w:rPr>
          <w:rFonts w:ascii="Calibri" w:hAnsi="Calibri" w:cs="Calibri"/>
          <w:b/>
          <w:sz w:val="22"/>
          <w:szCs w:val="22"/>
          <w:lang w:eastAsia="en-US"/>
        </w:rPr>
        <w:t xml:space="preserve"> oraz wznowienia</w:t>
      </w:r>
    </w:p>
    <w:p w14:paraId="29BC6C0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6DC1B67" w14:textId="77777777" w:rsidR="002C3329" w:rsidRDefault="007B6AA5"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8897288" w14:textId="0B2F6970" w:rsidR="002C3329" w:rsidRPr="002C3329" w:rsidRDefault="002C3329"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2C3329">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w:t>
      </w:r>
      <w:proofErr w:type="spellStart"/>
      <w:r w:rsidR="00B42C99">
        <w:rPr>
          <w:rFonts w:ascii="Calibri" w:hAnsi="Calibri" w:cs="Calibri"/>
          <w:b/>
          <w:sz w:val="22"/>
          <w:szCs w:val="22"/>
          <w:lang w:eastAsia="en-US"/>
        </w:rPr>
        <w:t>Pzp</w:t>
      </w:r>
      <w:proofErr w:type="spellEnd"/>
    </w:p>
    <w:p w14:paraId="42568C23" w14:textId="37928208" w:rsidR="001A131C"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p>
    <w:p w14:paraId="5877FFF3" w14:textId="79531EC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4CB51A16" w:rsidR="007B6AA5"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p>
    <w:p w14:paraId="53918012" w14:textId="29E0606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 xml:space="preserve">Zabezpieczenie należytego wykonania umowy </w:t>
      </w:r>
    </w:p>
    <w:p w14:paraId="5CD088D8" w14:textId="15CCE24B" w:rsidR="007B6AA5" w:rsidRPr="007078C8" w:rsidRDefault="00031C5D"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DE1C54">
      <w:pPr>
        <w:numPr>
          <w:ilvl w:val="0"/>
          <w:numId w:val="25"/>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274B5D">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DE1C54">
      <w:pPr>
        <w:numPr>
          <w:ilvl w:val="0"/>
          <w:numId w:val="6"/>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274B5D">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DE1C54">
      <w:pPr>
        <w:numPr>
          <w:ilvl w:val="0"/>
          <w:numId w:val="7"/>
        </w:numPr>
        <w:spacing w:after="200" w:line="276" w:lineRule="auto"/>
        <w:ind w:left="567" w:hanging="141"/>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4BF3FD21" w:rsidR="002E2F67" w:rsidRDefault="00E90B9E"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CA32C0">
        <w:rPr>
          <w:rFonts w:ascii="Calibri" w:eastAsiaTheme="majorEastAsia" w:hAnsi="Calibri" w:cs="Calibri"/>
          <w:bCs/>
          <w:sz w:val="22"/>
          <w:szCs w:val="22"/>
          <w:lang w:eastAsia="en-US"/>
        </w:rPr>
        <w:t>.</w:t>
      </w:r>
    </w:p>
    <w:p w14:paraId="1AC9D4C3" w14:textId="61FF0437" w:rsidR="00CA32C0" w:rsidRPr="007078C8" w:rsidRDefault="00CA32C0"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w:t>
      </w:r>
      <w:r w:rsidRPr="00CA32C0">
        <w:rPr>
          <w:rFonts w:ascii="Calibri" w:eastAsiaTheme="majorEastAsia" w:hAnsi="Calibri" w:cs="Calibri"/>
          <w:bCs/>
          <w:sz w:val="22"/>
          <w:szCs w:val="22"/>
          <w:lang w:eastAsia="en-US"/>
        </w:rPr>
        <w:t>amawiający będzie żądał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1DA5F0C3" w:rsidR="00C4221C" w:rsidRPr="007078C8" w:rsidRDefault="00C4221C"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CB098BB" w:rsidR="00587F52" w:rsidRPr="007078C8" w:rsidRDefault="009C4529" w:rsidP="00274B5D">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w:t>
      </w:r>
      <w:r w:rsidR="003B2C92" w:rsidRPr="003B2C92">
        <w:rPr>
          <w:rFonts w:ascii="Calibri" w:eastAsiaTheme="majorEastAsia" w:hAnsi="Calibri" w:cs="Calibri"/>
          <w:sz w:val="22"/>
          <w:szCs w:val="22"/>
          <w:lang w:eastAsia="en-US"/>
        </w:rPr>
        <w:lastRenderedPageBreak/>
        <w:t>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3F64CC">
        <w:rPr>
          <w:rFonts w:ascii="Calibri" w:eastAsiaTheme="majorEastAsia" w:hAnsi="Calibri" w:cs="Calibri"/>
          <w:sz w:val="22"/>
          <w:szCs w:val="22"/>
          <w:lang w:eastAsia="en-US"/>
        </w:rPr>
        <w:t>.</w:t>
      </w:r>
    </w:p>
    <w:p w14:paraId="0452E656" w14:textId="7B5B240A" w:rsidR="00C75797" w:rsidRPr="007078C8" w:rsidRDefault="00C75797"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274B5D">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274B5D">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274B5D">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191D9AD" w14:textId="7479F642" w:rsidR="006C24DA" w:rsidRDefault="00F754E9"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2E2E56" w:rsidRPr="002E2E56">
        <w:t xml:space="preserve"> </w:t>
      </w:r>
      <w:hyperlink r:id="rId10" w:history="1">
        <w:r w:rsidR="00435677" w:rsidRPr="004C7FE5">
          <w:rPr>
            <w:rStyle w:val="Hipercze"/>
            <w:rFonts w:ascii="Calibri" w:eastAsiaTheme="majorEastAsia" w:hAnsi="Calibri" w:cs="Calibri"/>
            <w:sz w:val="22"/>
            <w:szCs w:val="22"/>
            <w:lang w:eastAsia="en-US"/>
          </w:rPr>
          <w:t>https://platformazakupowa.pl/transakcja/984098</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znajdują się w</w:t>
      </w:r>
      <w:r w:rsidR="0068573D">
        <w:rPr>
          <w:rFonts w:ascii="Calibri" w:eastAsiaTheme="majorEastAsia" w:hAnsi="Calibri" w:cs="Calibri"/>
          <w:sz w:val="22"/>
          <w:szCs w:val="22"/>
          <w:lang w:eastAsia="en-US"/>
        </w:rPr>
        <w:t xml:space="preserve"> pkt</w:t>
      </w:r>
      <w:r w:rsidR="00587F52" w:rsidRPr="007078C8">
        <w:rPr>
          <w:rFonts w:ascii="Calibri" w:eastAsiaTheme="majorEastAsia" w:hAnsi="Calibri" w:cs="Calibri"/>
          <w:sz w:val="22"/>
          <w:szCs w:val="22"/>
          <w:lang w:eastAsia="en-US"/>
        </w:rPr>
        <w:t xml:space="preserve">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64004056" w14:textId="77777777" w:rsidR="002E2E56" w:rsidRDefault="002E2E56" w:rsidP="00274B5D">
      <w:pPr>
        <w:spacing w:line="276" w:lineRule="auto"/>
        <w:jc w:val="both"/>
        <w:rPr>
          <w:rFonts w:ascii="Calibri" w:eastAsiaTheme="majorEastAsia" w:hAnsi="Calibri" w:cs="Calibri"/>
          <w:sz w:val="22"/>
          <w:szCs w:val="22"/>
          <w:lang w:eastAsia="en-US"/>
        </w:rPr>
      </w:pPr>
    </w:p>
    <w:p w14:paraId="3A772B96" w14:textId="77777777" w:rsidR="002E2E56" w:rsidRDefault="002E2E56" w:rsidP="002E2E56">
      <w:pPr>
        <w:spacing w:line="276" w:lineRule="auto"/>
      </w:pPr>
      <w:r w:rsidRPr="007078C8">
        <w:rPr>
          <w:rFonts w:ascii="Calibri" w:eastAsiaTheme="majorEastAsia" w:hAnsi="Calibri" w:cs="Calibri"/>
          <w:b/>
          <w:sz w:val="22"/>
          <w:szCs w:val="22"/>
          <w:lang w:eastAsia="en-US"/>
        </w:rPr>
        <w:t xml:space="preserve">Adres strony internetowej prowadzonego postępowania: </w:t>
      </w:r>
    </w:p>
    <w:p w14:paraId="08CFDA4F" w14:textId="2AD5E074" w:rsidR="002E2E56" w:rsidRDefault="00C67480" w:rsidP="002E2E56">
      <w:pPr>
        <w:spacing w:line="276" w:lineRule="auto"/>
        <w:rPr>
          <w:rFonts w:ascii="Calibri" w:eastAsiaTheme="majorEastAsia" w:hAnsi="Calibri" w:cs="Calibri"/>
          <w:b/>
          <w:sz w:val="22"/>
          <w:szCs w:val="22"/>
          <w:lang w:eastAsia="en-US"/>
        </w:rPr>
      </w:pPr>
      <w:hyperlink r:id="rId11" w:history="1">
        <w:r w:rsidR="00995C34" w:rsidRPr="004C7FE5">
          <w:rPr>
            <w:rStyle w:val="Hipercze"/>
            <w:rFonts w:ascii="Calibri" w:eastAsiaTheme="majorEastAsia" w:hAnsi="Calibri" w:cs="Calibri"/>
            <w:b/>
            <w:sz w:val="22"/>
            <w:szCs w:val="22"/>
            <w:lang w:eastAsia="en-US"/>
          </w:rPr>
          <w:t>https://platformazakupowa.pl/transakcja/984098</w:t>
        </w:r>
      </w:hyperlink>
    </w:p>
    <w:p w14:paraId="28F6C0BF" w14:textId="77777777" w:rsidR="002E2E56" w:rsidRPr="007078C8" w:rsidRDefault="002E2E56" w:rsidP="002E2E56">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3FC3BC7C" w14:textId="77777777" w:rsidR="00A71B26" w:rsidRPr="007078C8" w:rsidRDefault="00A71B26" w:rsidP="00274B5D">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274B5D">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6CFDC0E6" w:rsidR="000A7C2E" w:rsidRDefault="00F2093F" w:rsidP="00274B5D">
      <w:pPr>
        <w:spacing w:after="200" w:line="276" w:lineRule="auto"/>
        <w:contextualSpacing/>
        <w:jc w:val="both"/>
        <w:rPr>
          <w:rFonts w:ascii="Calibri" w:eastAsiaTheme="majorEastAsia" w:hAnsi="Calibri" w:cs="Calibri"/>
          <w:bCs/>
          <w:color w:val="000000" w:themeColor="text1"/>
          <w:sz w:val="22"/>
          <w:szCs w:val="22"/>
          <w:lang w:eastAsia="en-US"/>
        </w:rPr>
      </w:pPr>
      <w:hyperlink r:id="rId12" w:history="1">
        <w:r w:rsidRPr="000B0653">
          <w:rPr>
            <w:rStyle w:val="Hipercze"/>
            <w:rFonts w:asciiTheme="minorHAnsi" w:hAnsiTheme="minorHAnsi" w:cstheme="minorHAnsi"/>
            <w:sz w:val="22"/>
            <w:szCs w:val="22"/>
          </w:rPr>
          <w:t>https://platformazakupowa.pl/strona/instrukcje-wykonawca</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274B5D">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39FBD66C" w14:textId="40C67213" w:rsidR="003905AC" w:rsidRPr="007078C8" w:rsidRDefault="003905AC" w:rsidP="00274B5D">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obowiązku odbycia przez wykonawcę wizji lokalnej oraz sprawdzenia przez wykonawcę dokumentów niezbędnych do realizacji zamówienia dostępnych na miejscu </w:t>
      </w:r>
      <w:r>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r w:rsidRPr="000E3620">
        <w:rPr>
          <w:rFonts w:ascii="Calibri" w:eastAsiaTheme="majorEastAsia" w:hAnsi="Calibri" w:cs="Calibri"/>
          <w:sz w:val="22"/>
          <w:szCs w:val="22"/>
          <w:lang w:eastAsia="en-US"/>
        </w:rPr>
        <w:t xml:space="preserve"> </w:t>
      </w:r>
    </w:p>
    <w:p w14:paraId="7008B7CF" w14:textId="77777777" w:rsidR="00282787" w:rsidRPr="007078C8" w:rsidRDefault="00282787" w:rsidP="00274B5D">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6F2CA1A2" w14:textId="342D7B26" w:rsidR="00FD5736" w:rsidRDefault="00FD5736" w:rsidP="00274B5D">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6E7C1BE2" w14:textId="77777777" w:rsidR="0041791F" w:rsidRPr="0041791F"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Powody niedokonania podziału:</w:t>
      </w:r>
    </w:p>
    <w:p w14:paraId="085053F1" w14:textId="7C27EBDB" w:rsidR="0041791F" w:rsidRPr="00FD5736"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Dopuszczenie możliwości składania ofert częściowych nie jest właściw</w:t>
      </w:r>
      <w:r w:rsidR="003F64CC">
        <w:rPr>
          <w:rFonts w:ascii="Calibri" w:eastAsiaTheme="majorEastAsia" w:hAnsi="Calibri" w:cs="Calibri"/>
          <w:sz w:val="22"/>
          <w:szCs w:val="22"/>
          <w:lang w:eastAsia="en-US"/>
        </w:rPr>
        <w:t>e</w:t>
      </w:r>
      <w:r w:rsidRPr="0041791F">
        <w:rPr>
          <w:rFonts w:ascii="Calibri" w:eastAsiaTheme="majorEastAsia" w:hAnsi="Calibri" w:cs="Calibri"/>
          <w:sz w:val="22"/>
          <w:szCs w:val="22"/>
          <w:lang w:eastAsia="en-US"/>
        </w:rPr>
        <w:t>, ponieważ wiązał</w:t>
      </w:r>
      <w:r w:rsidR="00D62541">
        <w:rPr>
          <w:rFonts w:ascii="Calibri" w:eastAsiaTheme="majorEastAsia" w:hAnsi="Calibri" w:cs="Calibri"/>
          <w:sz w:val="22"/>
          <w:szCs w:val="22"/>
          <w:lang w:eastAsia="en-US"/>
        </w:rPr>
        <w:t>o</w:t>
      </w:r>
      <w:r w:rsidRPr="0041791F">
        <w:rPr>
          <w:rFonts w:ascii="Calibri" w:eastAsiaTheme="majorEastAsia" w:hAnsi="Calibri" w:cs="Calibri"/>
          <w:sz w:val="22"/>
          <w:szCs w:val="22"/>
          <w:lang w:eastAsia="en-US"/>
        </w:rPr>
        <w:t xml:space="preserve">by się </w:t>
      </w:r>
      <w:r w:rsidR="00D62541">
        <w:rPr>
          <w:rFonts w:ascii="Calibri" w:eastAsiaTheme="majorEastAsia" w:hAnsi="Calibri" w:cs="Calibri"/>
          <w:sz w:val="22"/>
          <w:szCs w:val="22"/>
          <w:lang w:eastAsia="en-US"/>
        </w:rPr>
        <w:t>ono</w:t>
      </w:r>
      <w:r w:rsidR="003F64CC">
        <w:rPr>
          <w:rFonts w:ascii="Calibri" w:eastAsiaTheme="majorEastAsia" w:hAnsi="Calibri" w:cs="Calibri"/>
          <w:sz w:val="22"/>
          <w:szCs w:val="22"/>
          <w:lang w:eastAsia="en-US"/>
        </w:rPr>
        <w:br/>
      </w:r>
      <w:r w:rsidRPr="0041791F">
        <w:rPr>
          <w:rFonts w:ascii="Calibri" w:eastAsiaTheme="majorEastAsia" w:hAnsi="Calibri" w:cs="Calibri"/>
          <w:sz w:val="22"/>
          <w:szCs w:val="22"/>
          <w:lang w:eastAsia="en-US"/>
        </w:rPr>
        <w:t>z nadmiernymi trudnościami technicznymi. Potrzeba skoordynowania działań różnych wykonawców realizujących podzielone zamówienie mogłaby zagrozić właściwemu wykonaniu zamówienia.</w:t>
      </w:r>
    </w:p>
    <w:p w14:paraId="7E4EE564" w14:textId="77777777" w:rsidR="00C75797" w:rsidRPr="007078C8" w:rsidRDefault="00C75797" w:rsidP="00274B5D">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274B5D">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274B5D">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274B5D">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DE1C54">
      <w:pPr>
        <w:numPr>
          <w:ilvl w:val="0"/>
          <w:numId w:val="23"/>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274B5D">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274B5D">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274B5D">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7F747492" w14:textId="38DBE335" w:rsidR="00324D72"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w:t>
      </w:r>
      <w:r w:rsidR="001A4F12">
        <w:rPr>
          <w:rFonts w:ascii="Calibri" w:hAnsi="Calibri" w:cs="Calibri"/>
          <w:b/>
          <w:sz w:val="22"/>
          <w:szCs w:val="22"/>
          <w:lang w:eastAsia="en-US"/>
        </w:rPr>
        <w:t>8</w:t>
      </w:r>
      <w:r w:rsidR="0021613D">
        <w:rPr>
          <w:rFonts w:ascii="Calibri" w:hAnsi="Calibri" w:cs="Calibri"/>
          <w:b/>
          <w:sz w:val="22"/>
          <w:szCs w:val="22"/>
          <w:lang w:eastAsia="en-US"/>
        </w:rPr>
        <w:t xml:space="preserve"> </w:t>
      </w:r>
      <w:r w:rsidRPr="007078C8">
        <w:rPr>
          <w:rFonts w:ascii="Calibri" w:hAnsi="Calibri" w:cs="Calibri"/>
          <w:b/>
          <w:sz w:val="22"/>
          <w:szCs w:val="22"/>
          <w:lang w:eastAsia="en-US"/>
        </w:rPr>
        <w:t xml:space="preserve">ustawy </w:t>
      </w:r>
      <w:proofErr w:type="spellStart"/>
      <w:r w:rsidRPr="007078C8">
        <w:rPr>
          <w:rFonts w:ascii="Calibri" w:hAnsi="Calibri" w:cs="Calibri"/>
          <w:b/>
          <w:sz w:val="22"/>
          <w:szCs w:val="22"/>
          <w:lang w:eastAsia="en-US"/>
        </w:rPr>
        <w:t>Pzp</w:t>
      </w:r>
      <w:proofErr w:type="spellEnd"/>
      <w:r w:rsidR="00695948">
        <w:rPr>
          <w:rFonts w:ascii="Calibri" w:hAnsi="Calibri" w:cs="Calibri"/>
          <w:b/>
          <w:sz w:val="22"/>
          <w:szCs w:val="22"/>
          <w:lang w:eastAsia="en-US"/>
        </w:rPr>
        <w:t xml:space="preserve"> oraz wznowienia</w:t>
      </w:r>
    </w:p>
    <w:p w14:paraId="4826EB38" w14:textId="77777777" w:rsidR="00D22B67" w:rsidRDefault="00D22B67" w:rsidP="00614271">
      <w:pPr>
        <w:spacing w:after="200" w:line="276" w:lineRule="auto"/>
        <w:contextualSpacing/>
        <w:jc w:val="both"/>
        <w:rPr>
          <w:rFonts w:ascii="Calibri" w:eastAsiaTheme="majorEastAsia" w:hAnsi="Calibri" w:cs="Calibri"/>
          <w:b/>
          <w:sz w:val="22"/>
          <w:szCs w:val="22"/>
          <w:lang w:eastAsia="en-US"/>
        </w:rPr>
      </w:pPr>
    </w:p>
    <w:p w14:paraId="36345EBF" w14:textId="32998F9B" w:rsidR="00695948" w:rsidRPr="001A4F12" w:rsidRDefault="00D22B67" w:rsidP="00614271">
      <w:pPr>
        <w:spacing w:after="200" w:line="276" w:lineRule="auto"/>
        <w:contextualSpacing/>
        <w:jc w:val="both"/>
        <w:rPr>
          <w:rFonts w:ascii="Calibri" w:eastAsiaTheme="majorEastAsia" w:hAnsi="Calibri" w:cs="Calibri"/>
          <w:sz w:val="22"/>
          <w:szCs w:val="22"/>
          <w:lang w:eastAsia="en-US"/>
        </w:rPr>
      </w:pPr>
      <w:r w:rsidRPr="001A4F12">
        <w:rPr>
          <w:rFonts w:ascii="Calibri" w:eastAsiaTheme="majorEastAsia" w:hAnsi="Calibri" w:cs="Calibri"/>
          <w:sz w:val="22"/>
          <w:szCs w:val="22"/>
          <w:lang w:eastAsia="en-US"/>
        </w:rPr>
        <w:t xml:space="preserve">Zamawiający nie przewiduje udzielania zamówień na podstawie art. 214 ust. 1 pkt 8 ustawy </w:t>
      </w:r>
      <w:proofErr w:type="spellStart"/>
      <w:r w:rsidRPr="001A4F12">
        <w:rPr>
          <w:rFonts w:ascii="Calibri" w:eastAsiaTheme="majorEastAsia" w:hAnsi="Calibri" w:cs="Calibri"/>
          <w:sz w:val="22"/>
          <w:szCs w:val="22"/>
          <w:lang w:eastAsia="en-US"/>
        </w:rPr>
        <w:t>Pzp</w:t>
      </w:r>
      <w:proofErr w:type="spellEnd"/>
      <w:r w:rsidRPr="001A4F12">
        <w:rPr>
          <w:rFonts w:ascii="Calibri" w:eastAsiaTheme="majorEastAsia" w:hAnsi="Calibri" w:cs="Calibri"/>
          <w:sz w:val="22"/>
          <w:szCs w:val="22"/>
          <w:lang w:eastAsia="en-US"/>
        </w:rPr>
        <w:t>.</w:t>
      </w:r>
    </w:p>
    <w:p w14:paraId="680359F7" w14:textId="77777777" w:rsidR="001A4F12" w:rsidRPr="00A63138" w:rsidRDefault="001A4F12" w:rsidP="00614271">
      <w:pPr>
        <w:spacing w:after="200" w:line="276" w:lineRule="auto"/>
        <w:contextualSpacing/>
        <w:jc w:val="both"/>
        <w:rPr>
          <w:rFonts w:ascii="Calibri" w:eastAsiaTheme="majorEastAsia" w:hAnsi="Calibri" w:cs="Calibri"/>
          <w:b/>
          <w:sz w:val="22"/>
          <w:szCs w:val="22"/>
          <w:lang w:eastAsia="en-US"/>
        </w:rPr>
      </w:pPr>
    </w:p>
    <w:p w14:paraId="329DBEE6" w14:textId="0ECF95C6" w:rsidR="00FE361A" w:rsidRPr="007078C8" w:rsidRDefault="00B63974"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274B5D">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274B5D">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274B5D">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30FF4AE4" w:rsidR="00587F52" w:rsidRPr="00AE33B2" w:rsidRDefault="00587F52" w:rsidP="006A5E0C">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6A5E0C">
        <w:t xml:space="preserve"> </w:t>
      </w:r>
      <w:r w:rsidR="006A5E0C" w:rsidRPr="006A5E0C">
        <w:rPr>
          <w:rFonts w:ascii="Calibri" w:eastAsiaTheme="majorEastAsia" w:hAnsi="Calibri" w:cs="Calibri"/>
          <w:sz w:val="22"/>
          <w:szCs w:val="22"/>
          <w:lang w:eastAsia="en-US"/>
        </w:rPr>
        <w:t>Dostawa rozdrabniacza walcowego do odpadów wielkogabarytowych do ZUOK „Orli Staw”</w:t>
      </w:r>
      <w:r w:rsidR="00411D8C">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w:t>
      </w:r>
    </w:p>
    <w:p w14:paraId="2D06D68E" w14:textId="1013473A" w:rsidR="00587F52"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593E16AB" w:rsidR="00587F52" w:rsidRPr="00085F01"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68573D">
        <w:rPr>
          <w:rFonts w:ascii="Calibri" w:eastAsiaTheme="majorEastAsia" w:hAnsi="Calibri" w:cs="Calibri"/>
          <w:bCs/>
          <w:sz w:val="22"/>
          <w:szCs w:val="22"/>
          <w:lang w:eastAsia="en-US"/>
        </w:rPr>
        <w:t>4</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66A840F8"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w:t>
      </w:r>
      <w:r w:rsidR="0021613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w:t>
      </w:r>
      <w:r w:rsidRPr="007078C8">
        <w:rPr>
          <w:rFonts w:ascii="Calibri" w:eastAsiaTheme="majorEastAsia" w:hAnsi="Calibri" w:cs="Calibri"/>
          <w:sz w:val="22"/>
          <w:szCs w:val="22"/>
          <w:lang w:eastAsia="en-US"/>
        </w:rPr>
        <w:lastRenderedPageBreak/>
        <w:t xml:space="preserve">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475A28F1" w:rsidR="00B403E9" w:rsidRPr="00B403E9" w:rsidRDefault="00412BC8" w:rsidP="00274B5D">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 xml:space="preserve">z </w:t>
      </w:r>
      <w:r w:rsidR="00026B5C">
        <w:rPr>
          <w:rFonts w:ascii="Calibri" w:hAnsi="Calibri" w:cs="Calibri"/>
          <w:b/>
          <w:sz w:val="22"/>
          <w:szCs w:val="22"/>
          <w:lang w:eastAsia="en-US"/>
        </w:rPr>
        <w:t>202</w:t>
      </w:r>
      <w:r w:rsidR="00A26D77">
        <w:rPr>
          <w:rFonts w:ascii="Calibri" w:hAnsi="Calibri" w:cs="Calibri"/>
          <w:b/>
          <w:sz w:val="22"/>
          <w:szCs w:val="22"/>
          <w:lang w:eastAsia="en-US"/>
        </w:rPr>
        <w:t>4</w:t>
      </w:r>
      <w:r w:rsidR="00026B5C">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00A26D77">
        <w:rPr>
          <w:rFonts w:ascii="Calibri" w:hAnsi="Calibri" w:cs="Calibri"/>
          <w:b/>
          <w:sz w:val="22"/>
          <w:szCs w:val="22"/>
          <w:lang w:eastAsia="en-US"/>
        </w:rPr>
        <w:t>poz. 1320</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rozporządzenia Ministra Rozwoju, Pracy i Technologii z dnia 23 grudnia 2020 r. w sprawie podmiotowych środków dowodowych oraz innych dokumentów lub oświadczeń, jakich może żądać zamawiający od wyk</w:t>
      </w:r>
      <w:r w:rsidR="004C15E9">
        <w:rPr>
          <w:rFonts w:ascii="Calibri" w:hAnsi="Calibri" w:cs="Calibri"/>
          <w:b/>
          <w:sz w:val="22"/>
          <w:szCs w:val="22"/>
          <w:lang w:eastAsia="en-US"/>
        </w:rPr>
        <w:t>onawcy</w:t>
      </w:r>
      <w:r w:rsidR="00B403E9" w:rsidRPr="00B403E9">
        <w:rPr>
          <w:rFonts w:ascii="Calibri" w:hAnsi="Calibri" w:cs="Calibri"/>
          <w:b/>
          <w:sz w:val="22"/>
          <w:szCs w:val="22"/>
          <w:lang w:eastAsia="en-US"/>
        </w:rPr>
        <w:t xml:space="preserve">,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w:t>
      </w:r>
      <w:bookmarkEnd w:id="2"/>
      <w:r w:rsidR="00B403E9" w:rsidRPr="00B403E9">
        <w:rPr>
          <w:rFonts w:ascii="Calibri" w:hAnsi="Calibri" w:cs="Calibri"/>
          <w:b/>
          <w:sz w:val="22"/>
          <w:szCs w:val="22"/>
          <w:lang w:eastAsia="en-US"/>
        </w:rPr>
        <w:t>.</w:t>
      </w:r>
    </w:p>
    <w:p w14:paraId="2A11483F" w14:textId="77777777" w:rsidR="002C3329" w:rsidRPr="00E95430" w:rsidRDefault="002C3329" w:rsidP="002C3329">
      <w:pPr>
        <w:shd w:val="clear" w:color="auto" w:fill="FFFFFF" w:themeFill="background1"/>
        <w:spacing w:after="200" w:line="276" w:lineRule="auto"/>
        <w:contextualSpacing/>
        <w:jc w:val="both"/>
        <w:rPr>
          <w:rFonts w:ascii="Calibri" w:hAnsi="Calibri" w:cs="Calibri"/>
          <w:b/>
          <w:sz w:val="22"/>
          <w:szCs w:val="22"/>
          <w:lang w:eastAsia="en-US"/>
        </w:rPr>
      </w:pPr>
    </w:p>
    <w:p w14:paraId="740D60F7" w14:textId="076AD1DF" w:rsidR="002C3329" w:rsidRPr="00E95430" w:rsidRDefault="002C3329" w:rsidP="00D65C7F">
      <w:pPr>
        <w:numPr>
          <w:ilvl w:val="0"/>
          <w:numId w:val="59"/>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w:t>
      </w:r>
      <w:proofErr w:type="spellStart"/>
      <w:r w:rsidR="00B42C99">
        <w:rPr>
          <w:rFonts w:ascii="Calibri" w:hAnsi="Calibri" w:cs="Calibri"/>
          <w:b/>
          <w:sz w:val="22"/>
          <w:szCs w:val="22"/>
          <w:lang w:eastAsia="en-US"/>
        </w:rPr>
        <w:t>Pzp</w:t>
      </w:r>
      <w:proofErr w:type="spellEnd"/>
    </w:p>
    <w:p w14:paraId="404DD9E5" w14:textId="77777777" w:rsidR="002C3329" w:rsidRDefault="002C3329" w:rsidP="002C3329">
      <w:pPr>
        <w:shd w:val="clear" w:color="auto" w:fill="FFFFFF" w:themeFill="background1"/>
        <w:spacing w:after="200" w:line="276" w:lineRule="auto"/>
        <w:contextualSpacing/>
        <w:jc w:val="both"/>
        <w:rPr>
          <w:rFonts w:ascii="Calibri" w:hAnsi="Calibri" w:cs="Calibri"/>
          <w:sz w:val="22"/>
          <w:szCs w:val="22"/>
          <w:lang w:eastAsia="en-US"/>
        </w:rPr>
      </w:pPr>
    </w:p>
    <w:p w14:paraId="37049839" w14:textId="3816D5FD" w:rsidR="00B403E9" w:rsidRPr="002C3329" w:rsidRDefault="002C3329" w:rsidP="00274B5D">
      <w:pPr>
        <w:shd w:val="clear" w:color="auto" w:fill="FFFFFF" w:themeFill="background1"/>
        <w:spacing w:after="200" w:line="276" w:lineRule="auto"/>
        <w:contextualSpacing/>
        <w:jc w:val="both"/>
        <w:rPr>
          <w:rFonts w:ascii="Calibri" w:hAnsi="Calibri" w:cs="Calibri"/>
          <w:sz w:val="22"/>
          <w:szCs w:val="22"/>
          <w:lang w:eastAsia="en-US"/>
        </w:rPr>
      </w:pPr>
      <w:r w:rsidRPr="003D610E">
        <w:rPr>
          <w:rFonts w:ascii="Calibri" w:hAnsi="Calibri" w:cs="Calibri"/>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14:paraId="10F544BB" w14:textId="77777777" w:rsidR="00493561" w:rsidRPr="007078C8" w:rsidRDefault="00493561" w:rsidP="00274B5D">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47AA437C" w14:textId="5FD14654" w:rsidR="00A5666E" w:rsidRPr="00CC2FFB" w:rsidRDefault="00B74A71" w:rsidP="00CC2FFB">
      <w:pPr>
        <w:numPr>
          <w:ilvl w:val="0"/>
          <w:numId w:val="10"/>
        </w:numPr>
        <w:spacing w:after="200" w:line="276" w:lineRule="auto"/>
        <w:contextualSpacing/>
        <w:jc w:val="both"/>
        <w:rPr>
          <w:rFonts w:ascii="Calibri" w:eastAsiaTheme="majorEastAsia" w:hAnsi="Calibri" w:cs="Calibri"/>
          <w:sz w:val="22"/>
          <w:szCs w:val="22"/>
          <w:lang w:eastAsia="en-US"/>
        </w:rPr>
      </w:pPr>
      <w:r w:rsidRPr="00B74A71">
        <w:rPr>
          <w:rFonts w:ascii="Calibri" w:eastAsiaTheme="majorEastAsia" w:hAnsi="Calibri" w:cs="Calibri"/>
          <w:sz w:val="22"/>
          <w:szCs w:val="22"/>
          <w:lang w:eastAsia="en-US"/>
        </w:rPr>
        <w:lastRenderedPageBreak/>
        <w:t xml:space="preserve">Przedmiotem zamówienia jest dostawa </w:t>
      </w:r>
      <w:r w:rsidR="0021613D" w:rsidRPr="00696E49">
        <w:rPr>
          <w:rFonts w:ascii="Calibri" w:eastAsiaTheme="majorEastAsia" w:hAnsi="Calibri" w:cs="Calibri"/>
          <w:sz w:val="22"/>
          <w:szCs w:val="22"/>
          <w:lang w:eastAsia="en-US"/>
        </w:rPr>
        <w:t xml:space="preserve">w celu zakupu </w:t>
      </w:r>
      <w:r w:rsidRPr="00696E49">
        <w:rPr>
          <w:rFonts w:ascii="Calibri" w:eastAsiaTheme="majorEastAsia" w:hAnsi="Calibri" w:cs="Calibri"/>
          <w:sz w:val="22"/>
          <w:szCs w:val="22"/>
          <w:lang w:eastAsia="en-US"/>
        </w:rPr>
        <w:t>fabrycznie</w:t>
      </w:r>
      <w:r w:rsidRPr="00B74A71">
        <w:rPr>
          <w:rFonts w:ascii="Calibri" w:eastAsiaTheme="majorEastAsia" w:hAnsi="Calibri" w:cs="Calibri"/>
          <w:sz w:val="22"/>
          <w:szCs w:val="22"/>
          <w:lang w:eastAsia="en-US"/>
        </w:rPr>
        <w:t xml:space="preserve"> nowego – rok produkcji 2024, mobilnego rozdrabniacza walcoweg</w:t>
      </w:r>
      <w:r w:rsidR="00CC2FFB">
        <w:rPr>
          <w:rFonts w:ascii="Calibri" w:eastAsiaTheme="majorEastAsia" w:hAnsi="Calibri" w:cs="Calibri"/>
          <w:sz w:val="22"/>
          <w:szCs w:val="22"/>
          <w:lang w:eastAsia="en-US"/>
        </w:rPr>
        <w:t xml:space="preserve">o do odpadów wielkogabarytowych </w:t>
      </w:r>
      <w:r w:rsidRPr="00B74A71">
        <w:rPr>
          <w:rFonts w:ascii="Calibri" w:eastAsiaTheme="majorEastAsia" w:hAnsi="Calibri" w:cs="Calibri"/>
          <w:sz w:val="22"/>
          <w:szCs w:val="22"/>
          <w:lang w:eastAsia="en-US"/>
        </w:rPr>
        <w:t xml:space="preserve">do Zakładu Unieszkodliwiania </w:t>
      </w:r>
      <w:r w:rsidR="00CC2FFB">
        <w:rPr>
          <w:rFonts w:ascii="Calibri" w:eastAsiaTheme="majorEastAsia" w:hAnsi="Calibri" w:cs="Calibri"/>
          <w:sz w:val="22"/>
          <w:szCs w:val="22"/>
          <w:lang w:eastAsia="en-US"/>
        </w:rPr>
        <w:t xml:space="preserve">Odpadów Komunalnych „Orli Staw”, </w:t>
      </w:r>
      <w:r w:rsidRPr="00B74A71">
        <w:rPr>
          <w:rFonts w:ascii="Calibri" w:eastAsiaTheme="majorEastAsia" w:hAnsi="Calibri" w:cs="Calibri"/>
          <w:sz w:val="22"/>
          <w:szCs w:val="22"/>
          <w:lang w:eastAsia="en-US"/>
        </w:rPr>
        <w:t>Orli Staw 2, 62-834 Ceków</w:t>
      </w:r>
      <w:r w:rsidR="00BB60E8" w:rsidRPr="00CC2FFB">
        <w:rPr>
          <w:rFonts w:ascii="Calibri" w:eastAsiaTheme="majorEastAsia" w:hAnsi="Calibri" w:cs="Calibri"/>
          <w:sz w:val="22"/>
          <w:szCs w:val="22"/>
          <w:lang w:eastAsia="en-US"/>
        </w:rPr>
        <w:t xml:space="preserve">. </w:t>
      </w:r>
    </w:p>
    <w:p w14:paraId="3E6CFA9B" w14:textId="77777777" w:rsidR="004E6888" w:rsidRPr="005C22EC" w:rsidRDefault="00EC45FB" w:rsidP="00DE1C54">
      <w:pPr>
        <w:numPr>
          <w:ilvl w:val="0"/>
          <w:numId w:val="10"/>
        </w:numPr>
        <w:spacing w:after="200" w:line="276" w:lineRule="auto"/>
        <w:contextualSpacing/>
        <w:jc w:val="both"/>
        <w:rPr>
          <w:rFonts w:ascii="Calibri" w:eastAsiaTheme="majorEastAsia" w:hAnsi="Calibri" w:cs="Calibri"/>
          <w:sz w:val="22"/>
          <w:szCs w:val="22"/>
          <w:lang w:eastAsia="en-US"/>
        </w:rPr>
      </w:pPr>
      <w:r w:rsidRPr="005C22EC">
        <w:rPr>
          <w:rFonts w:ascii="Calibri" w:eastAsiaTheme="majorEastAsia" w:hAnsi="Calibri" w:cs="Calibri"/>
          <w:sz w:val="22"/>
          <w:szCs w:val="22"/>
          <w:lang w:eastAsia="en-US"/>
        </w:rPr>
        <w:t xml:space="preserve">Wspólny Słownik Zamówień: </w:t>
      </w:r>
    </w:p>
    <w:p w14:paraId="4FC3D76D" w14:textId="12B81CC5" w:rsidR="004E6888" w:rsidRPr="0028037E" w:rsidRDefault="004E6888" w:rsidP="00274B5D">
      <w:pPr>
        <w:spacing w:after="200" w:line="276" w:lineRule="auto"/>
        <w:ind w:left="360"/>
        <w:contextualSpacing/>
        <w:jc w:val="both"/>
        <w:rPr>
          <w:rFonts w:ascii="Calibri" w:eastAsiaTheme="majorEastAsia" w:hAnsi="Calibri" w:cs="Calibri"/>
          <w:b/>
          <w:sz w:val="22"/>
          <w:szCs w:val="22"/>
          <w:lang w:eastAsia="en-US"/>
        </w:rPr>
      </w:pPr>
      <w:r w:rsidRPr="0028037E">
        <w:rPr>
          <w:rFonts w:ascii="Calibri" w:eastAsiaTheme="majorEastAsia" w:hAnsi="Calibri" w:cs="Calibri"/>
          <w:b/>
          <w:sz w:val="22"/>
          <w:szCs w:val="22"/>
          <w:lang w:eastAsia="en-US"/>
        </w:rPr>
        <w:t>Kod główny:</w:t>
      </w:r>
    </w:p>
    <w:p w14:paraId="55C64D1B" w14:textId="4D519321" w:rsidR="00BB60E8" w:rsidRPr="0028037E" w:rsidRDefault="00965C0A" w:rsidP="00274B5D">
      <w:pPr>
        <w:spacing w:after="200" w:line="276" w:lineRule="auto"/>
        <w:ind w:left="360"/>
        <w:contextualSpacing/>
        <w:jc w:val="both"/>
        <w:rPr>
          <w:rFonts w:ascii="Calibri" w:hAnsi="Calibri" w:cs="Calibri"/>
          <w:color w:val="000000" w:themeColor="text1"/>
          <w:sz w:val="22"/>
          <w:szCs w:val="22"/>
        </w:rPr>
      </w:pPr>
      <w:r w:rsidRPr="0028037E">
        <w:rPr>
          <w:rFonts w:ascii="Calibri" w:hAnsi="Calibri" w:cs="Calibri"/>
          <w:color w:val="000000" w:themeColor="text1"/>
          <w:sz w:val="22"/>
          <w:szCs w:val="22"/>
        </w:rPr>
        <w:t xml:space="preserve">42996100 </w:t>
      </w:r>
      <w:r w:rsidR="0028037E" w:rsidRPr="0028037E">
        <w:rPr>
          <w:rFonts w:ascii="Calibri" w:hAnsi="Calibri" w:cs="Calibri"/>
          <w:color w:val="000000" w:themeColor="text1"/>
          <w:sz w:val="22"/>
          <w:szCs w:val="22"/>
        </w:rPr>
        <w:t>–</w:t>
      </w:r>
      <w:r w:rsidRPr="0028037E">
        <w:rPr>
          <w:rFonts w:ascii="Calibri" w:hAnsi="Calibri" w:cs="Calibri"/>
          <w:color w:val="000000" w:themeColor="text1"/>
          <w:sz w:val="22"/>
          <w:szCs w:val="22"/>
        </w:rPr>
        <w:t xml:space="preserve"> 5</w:t>
      </w:r>
      <w:r w:rsidR="0028037E" w:rsidRPr="0028037E">
        <w:rPr>
          <w:rFonts w:ascii="Calibri" w:hAnsi="Calibri" w:cs="Calibri"/>
          <w:color w:val="000000" w:themeColor="text1"/>
          <w:sz w:val="22"/>
          <w:szCs w:val="22"/>
        </w:rPr>
        <w:t xml:space="preserve"> </w:t>
      </w:r>
      <w:r w:rsidRPr="0028037E">
        <w:rPr>
          <w:rFonts w:ascii="Calibri" w:hAnsi="Calibri" w:cs="Calibri"/>
          <w:color w:val="000000" w:themeColor="text1"/>
          <w:sz w:val="22"/>
          <w:szCs w:val="22"/>
        </w:rPr>
        <w:t xml:space="preserve"> Rozdrabniarki</w:t>
      </w:r>
    </w:p>
    <w:p w14:paraId="3514FDBB" w14:textId="41232189" w:rsidR="00AA4F20" w:rsidRPr="007078C8" w:rsidRDefault="00070241" w:rsidP="00DE1C54">
      <w:pPr>
        <w:numPr>
          <w:ilvl w:val="0"/>
          <w:numId w:val="10"/>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274B5D">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7C6CD958" w:rsidR="00AA4F20" w:rsidRPr="009543B7" w:rsidRDefault="003E40F7" w:rsidP="00274B5D">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576167">
        <w:rPr>
          <w:rFonts w:ascii="Calibri" w:eastAsiaTheme="majorEastAsia" w:hAnsi="Calibri" w:cs="Calibri"/>
          <w:sz w:val="22"/>
          <w:szCs w:val="22"/>
          <w:lang w:eastAsia="en-US"/>
        </w:rPr>
        <w:t xml:space="preserve"> (PPU)</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Default="00AA4F20"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2C72167F" w14:textId="77777777" w:rsidR="00B852EF" w:rsidRPr="00696E49" w:rsidRDefault="00B852EF" w:rsidP="00B852EF">
      <w:pPr>
        <w:numPr>
          <w:ilvl w:val="0"/>
          <w:numId w:val="10"/>
        </w:numPr>
        <w:spacing w:after="200" w:line="276"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 xml:space="preserve">Gwarancja </w:t>
      </w:r>
      <w:r w:rsidRPr="00696E49">
        <w:rPr>
          <w:rFonts w:ascii="Calibri" w:eastAsiaTheme="majorEastAsia" w:hAnsi="Calibri" w:cs="Calibri"/>
          <w:b/>
          <w:sz w:val="22"/>
          <w:szCs w:val="22"/>
          <w:lang w:eastAsia="en-US"/>
        </w:rPr>
        <w:t>jakości i rękojmia</w:t>
      </w:r>
    </w:p>
    <w:p w14:paraId="58AAF3F9" w14:textId="5160C09C" w:rsidR="00B852EF" w:rsidRPr="007078C8" w:rsidRDefault="00B852EF" w:rsidP="00274B5D">
      <w:pPr>
        <w:spacing w:line="276" w:lineRule="auto"/>
        <w:jc w:val="both"/>
        <w:rPr>
          <w:rFonts w:ascii="Calibri" w:eastAsiaTheme="majorEastAsia" w:hAnsi="Calibri" w:cs="Calibri"/>
          <w:sz w:val="22"/>
          <w:szCs w:val="22"/>
          <w:lang w:eastAsia="en-US"/>
        </w:rPr>
      </w:pPr>
      <w:r w:rsidRPr="00B852EF">
        <w:rPr>
          <w:rFonts w:ascii="Calibri" w:eastAsiaTheme="majorEastAsia" w:hAnsi="Calibri" w:cs="Calibri"/>
          <w:sz w:val="22"/>
          <w:szCs w:val="22"/>
          <w:lang w:eastAsia="en-US"/>
        </w:rPr>
        <w:t>Okres gwarancji jakości</w:t>
      </w:r>
      <w:r w:rsidR="00576167">
        <w:rPr>
          <w:rFonts w:ascii="Calibri" w:eastAsiaTheme="majorEastAsia" w:hAnsi="Calibri" w:cs="Calibri"/>
          <w:sz w:val="22"/>
          <w:szCs w:val="22"/>
          <w:lang w:eastAsia="en-US"/>
        </w:rPr>
        <w:t xml:space="preserve"> oraz okres rękojmi określony został w § 4 ust. 2 PPU.</w:t>
      </w:r>
    </w:p>
    <w:p w14:paraId="17325DAB" w14:textId="77777777" w:rsidR="00F04C1F" w:rsidRPr="007078C8" w:rsidRDefault="00F04C1F" w:rsidP="00274B5D">
      <w:pPr>
        <w:spacing w:line="276" w:lineRule="auto"/>
        <w:jc w:val="both"/>
        <w:rPr>
          <w:rFonts w:ascii="Calibri" w:hAnsi="Calibri" w:cs="Calibri"/>
          <w:b/>
          <w:sz w:val="22"/>
          <w:szCs w:val="22"/>
        </w:rPr>
      </w:pPr>
    </w:p>
    <w:p w14:paraId="33BC7802" w14:textId="327B1F0F" w:rsidR="00447382" w:rsidRPr="007078C8" w:rsidRDefault="0044738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274B5D">
      <w:pPr>
        <w:spacing w:after="200" w:line="276" w:lineRule="auto"/>
        <w:ind w:left="720"/>
        <w:contextualSpacing/>
        <w:jc w:val="both"/>
        <w:rPr>
          <w:rFonts w:ascii="Calibri" w:eastAsiaTheme="majorEastAsia" w:hAnsi="Calibri" w:cs="Calibri"/>
          <w:sz w:val="22"/>
          <w:szCs w:val="22"/>
          <w:lang w:eastAsia="en-US"/>
        </w:rPr>
      </w:pPr>
    </w:p>
    <w:p w14:paraId="66124D5B" w14:textId="77777777" w:rsidR="003C2636" w:rsidRPr="00E95430" w:rsidRDefault="003C2636" w:rsidP="00D65C7F">
      <w:pPr>
        <w:numPr>
          <w:ilvl w:val="0"/>
          <w:numId w:val="74"/>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672E7B84" w14:textId="77777777" w:rsidR="003C2636" w:rsidRPr="00E95430" w:rsidRDefault="003C2636" w:rsidP="00D65C7F">
      <w:pPr>
        <w:numPr>
          <w:ilvl w:val="0"/>
          <w:numId w:val="74"/>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Wszędzie tam, gdzie przedmiot zamówienia jest opisany ze wskazaniem znaków towarowych, nazw własnych, patentów lub pochodzenia źródła lub szczególnego procesu przyjmuje się, że wskazaniom takim towarzyszą wyrazy „lub równoważny”.</w:t>
      </w:r>
    </w:p>
    <w:p w14:paraId="2F3BCB73" w14:textId="77777777" w:rsidR="003C2636" w:rsidRDefault="003C2636" w:rsidP="00D65C7F">
      <w:pPr>
        <w:numPr>
          <w:ilvl w:val="0"/>
          <w:numId w:val="74"/>
        </w:numPr>
        <w:spacing w:after="200" w:line="276" w:lineRule="auto"/>
        <w:ind w:left="426" w:hanging="284"/>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Wszystkie zaproponowane przez wykonawcę równoważne rozwiązania muszą posiadać parametry techniczne i funkcjonalne nie gorsze od określonych w SWZ, posiadać stosowne dopuszczenia i atesty.</w:t>
      </w:r>
    </w:p>
    <w:p w14:paraId="0A980B40" w14:textId="315F435C" w:rsidR="007C0085" w:rsidRPr="003C2636" w:rsidRDefault="003C2636" w:rsidP="00D65C7F">
      <w:pPr>
        <w:numPr>
          <w:ilvl w:val="0"/>
          <w:numId w:val="74"/>
        </w:numPr>
        <w:spacing w:after="200" w:line="276" w:lineRule="auto"/>
        <w:ind w:left="426" w:hanging="284"/>
        <w:contextualSpacing/>
        <w:jc w:val="both"/>
        <w:rPr>
          <w:rFonts w:ascii="Calibri" w:eastAsiaTheme="majorEastAsia" w:hAnsi="Calibri" w:cs="Calibri"/>
          <w:sz w:val="22"/>
          <w:szCs w:val="22"/>
          <w:lang w:eastAsia="en-US"/>
        </w:rPr>
      </w:pPr>
      <w:r w:rsidRPr="003C2636">
        <w:rPr>
          <w:rFonts w:ascii="Calibri" w:eastAsiaTheme="majorEastAsia" w:hAnsi="Calibri" w:cs="Calibri"/>
          <w:sz w:val="22"/>
          <w:szCs w:val="22"/>
          <w:lang w:eastAsia="en-US"/>
        </w:rPr>
        <w:t xml:space="preserve">Wykonawca, który powołuje się na rozwiązania równoważne, jest zobowiązany wykazać, że oferowane przez niego rozwiązania spełniają wymagania określone przez zamawiającego. </w:t>
      </w:r>
      <w:r w:rsidR="001E0333">
        <w:rPr>
          <w:rFonts w:ascii="Calibri" w:eastAsiaTheme="majorEastAsia" w:hAnsi="Calibri" w:cs="Calibri"/>
          <w:sz w:val="22"/>
          <w:szCs w:val="22"/>
          <w:lang w:eastAsia="en-US"/>
        </w:rPr>
        <w:br/>
      </w:r>
      <w:r w:rsidRPr="003C2636">
        <w:rPr>
          <w:rFonts w:ascii="Calibri" w:eastAsiaTheme="majorEastAsia" w:hAnsi="Calibri" w:cs="Calibri"/>
          <w:sz w:val="22"/>
          <w:szCs w:val="22"/>
          <w:lang w:eastAsia="en-US"/>
        </w:rPr>
        <w:t xml:space="preserve">W takim przypadku, wykonawca składa wraz z ofertą </w:t>
      </w:r>
      <w:r w:rsidRPr="003C2636">
        <w:rPr>
          <w:rFonts w:ascii="Calibri" w:eastAsiaTheme="majorEastAsia" w:hAnsi="Calibri" w:cs="Calibri"/>
          <w:b/>
          <w:sz w:val="22"/>
          <w:szCs w:val="22"/>
          <w:lang w:eastAsia="en-US"/>
        </w:rPr>
        <w:t>Wykaz rozwiązań równoważnych</w:t>
      </w:r>
      <w:r w:rsidRPr="003C2636">
        <w:rPr>
          <w:rFonts w:ascii="Calibri" w:eastAsiaTheme="majorEastAsia" w:hAnsi="Calibri" w:cs="Calibri"/>
          <w:sz w:val="22"/>
          <w:szCs w:val="22"/>
          <w:lang w:eastAsia="en-US"/>
        </w:rPr>
        <w:t xml:space="preserve"> </w:t>
      </w:r>
      <w:r w:rsidRPr="003C2636">
        <w:rPr>
          <w:rFonts w:ascii="Calibri" w:eastAsiaTheme="majorEastAsia" w:hAnsi="Calibri" w:cs="Calibri"/>
          <w:sz w:val="22"/>
          <w:szCs w:val="22"/>
          <w:lang w:eastAsia="en-US"/>
        </w:rPr>
        <w:br/>
        <w:t xml:space="preserve">w szczególności wraz z ich opisem, normami, oświadczeniem dotyczącym zgodności zaproponowanych rozwiązań równoważnych z wymaganiami/cechami/kryteriami określonymi </w:t>
      </w:r>
      <w:r w:rsidR="001E0333">
        <w:rPr>
          <w:rFonts w:ascii="Calibri" w:eastAsiaTheme="majorEastAsia" w:hAnsi="Calibri" w:cs="Calibri"/>
          <w:sz w:val="22"/>
          <w:szCs w:val="22"/>
          <w:lang w:eastAsia="en-US"/>
        </w:rPr>
        <w:br/>
      </w:r>
      <w:r w:rsidRPr="003C2636">
        <w:rPr>
          <w:rFonts w:ascii="Calibri" w:eastAsiaTheme="majorEastAsia" w:hAnsi="Calibri" w:cs="Calibri"/>
          <w:sz w:val="22"/>
          <w:szCs w:val="22"/>
          <w:lang w:eastAsia="en-US"/>
        </w:rPr>
        <w:t>w opisie przedmiotu zamówienia oraz z zestawieniem wszystkich zaproponowanych elementów równoważnych, by wykazać ich równoważność w stosunku do elementów opisanych w SWZ</w:t>
      </w:r>
      <w:r w:rsidR="001E0333">
        <w:rPr>
          <w:rFonts w:ascii="Calibri" w:eastAsiaTheme="majorEastAsia" w:hAnsi="Calibri" w:cs="Calibri"/>
          <w:sz w:val="22"/>
          <w:szCs w:val="22"/>
          <w:lang w:eastAsia="en-US"/>
        </w:rPr>
        <w:t>.</w:t>
      </w:r>
    </w:p>
    <w:p w14:paraId="10CA0726" w14:textId="77777777" w:rsidR="00FB5F34" w:rsidRPr="007078C8" w:rsidRDefault="00FB5F34" w:rsidP="00274B5D">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4F7470DA" w14:textId="1F2A3289" w:rsidR="0084320F" w:rsidRDefault="0084320F" w:rsidP="0084320F">
      <w:pPr>
        <w:spacing w:line="276" w:lineRule="auto"/>
        <w:jc w:val="both"/>
        <w:rPr>
          <w:rFonts w:ascii="Calibri" w:hAnsi="Calibri" w:cs="Calibri"/>
          <w:sz w:val="22"/>
          <w:szCs w:val="22"/>
        </w:rPr>
      </w:pPr>
      <w:r w:rsidRPr="0084320F">
        <w:rPr>
          <w:rFonts w:ascii="Calibri" w:hAnsi="Calibri" w:cs="Calibri"/>
          <w:sz w:val="22"/>
          <w:szCs w:val="22"/>
        </w:rPr>
        <w:t>Nie dotyczy.</w:t>
      </w:r>
    </w:p>
    <w:p w14:paraId="4147CC43" w14:textId="66FFC079" w:rsidR="0089169E" w:rsidRPr="007078C8" w:rsidRDefault="0089169E" w:rsidP="00274B5D">
      <w:pPr>
        <w:shd w:val="clear" w:color="auto" w:fill="FFFFFF"/>
        <w:spacing w:line="276" w:lineRule="auto"/>
        <w:rPr>
          <w:rFonts w:ascii="Calibri" w:hAnsi="Calibri" w:cs="Calibri"/>
          <w:color w:val="333333"/>
          <w:sz w:val="22"/>
          <w:szCs w:val="22"/>
        </w:rPr>
      </w:pPr>
    </w:p>
    <w:p w14:paraId="594C8800" w14:textId="6794FCDC" w:rsidR="001C51C6"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4EF765D1" w14:textId="30E165EC" w:rsidR="001C51C6" w:rsidRPr="001C51C6" w:rsidRDefault="005E43BF" w:rsidP="00274B5D">
      <w:pPr>
        <w:rPr>
          <w:rFonts w:ascii="Calibri" w:hAnsi="Calibri" w:cs="Calibri"/>
          <w:sz w:val="22"/>
          <w:szCs w:val="22"/>
          <w:lang w:eastAsia="en-US"/>
        </w:rPr>
      </w:pPr>
      <w:r>
        <w:rPr>
          <w:rFonts w:ascii="Calibri" w:hAnsi="Calibri" w:cs="Calibri"/>
          <w:sz w:val="22"/>
          <w:szCs w:val="22"/>
          <w:lang w:eastAsia="en-US"/>
        </w:rPr>
        <w:t>Nie dotyczy</w:t>
      </w:r>
      <w:r w:rsidR="0084320F">
        <w:rPr>
          <w:rFonts w:ascii="Calibri" w:hAnsi="Calibri" w:cs="Calibri"/>
          <w:sz w:val="22"/>
          <w:szCs w:val="22"/>
          <w:lang w:eastAsia="en-US"/>
        </w:rPr>
        <w:t>.</w:t>
      </w:r>
    </w:p>
    <w:p w14:paraId="0E6BB34B" w14:textId="77777777" w:rsidR="00E17853" w:rsidRPr="007078C8" w:rsidRDefault="00E17853" w:rsidP="00274B5D">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627FA3DF" w14:textId="77777777" w:rsidR="00163A69" w:rsidRDefault="00163A69" w:rsidP="0009442B">
      <w:pPr>
        <w:spacing w:line="276" w:lineRule="auto"/>
        <w:jc w:val="both"/>
        <w:rPr>
          <w:rFonts w:ascii="Calibri" w:eastAsiaTheme="majorEastAsia" w:hAnsi="Calibri" w:cs="Calibri"/>
          <w:sz w:val="22"/>
          <w:szCs w:val="22"/>
          <w:lang w:eastAsia="en-US"/>
        </w:rPr>
      </w:pPr>
    </w:p>
    <w:p w14:paraId="615900C4" w14:textId="77777777" w:rsidR="00163A69" w:rsidRPr="00696E49" w:rsidRDefault="00163A69" w:rsidP="00163A69">
      <w:pPr>
        <w:spacing w:line="276" w:lineRule="auto"/>
        <w:ind w:left="-142"/>
        <w:jc w:val="both"/>
        <w:rPr>
          <w:rFonts w:ascii="Calibri" w:eastAsiaTheme="majorEastAsia" w:hAnsi="Calibri" w:cs="Calibri"/>
          <w:sz w:val="22"/>
          <w:szCs w:val="22"/>
          <w:lang w:eastAsia="en-US"/>
        </w:rPr>
      </w:pPr>
      <w:r w:rsidRPr="00696E49">
        <w:rPr>
          <w:rFonts w:ascii="Calibri" w:eastAsiaTheme="majorEastAsia" w:hAnsi="Calibri" w:cs="Calibri"/>
          <w:sz w:val="22"/>
          <w:szCs w:val="22"/>
          <w:lang w:eastAsia="en-US"/>
        </w:rPr>
        <w:lastRenderedPageBreak/>
        <w:t xml:space="preserve">Zamawiający żąda, by wykonawca złożył wraz z ofertą następujące przedmiotowe środki dowodowe: </w:t>
      </w:r>
    </w:p>
    <w:p w14:paraId="392B60B2" w14:textId="098D6A7E" w:rsidR="00163A69" w:rsidRPr="00696E49" w:rsidRDefault="00163A69" w:rsidP="00AC5325">
      <w:pPr>
        <w:pStyle w:val="Akapitzlist"/>
        <w:numPr>
          <w:ilvl w:val="0"/>
          <w:numId w:val="76"/>
        </w:numPr>
        <w:spacing w:line="276" w:lineRule="auto"/>
        <w:ind w:hanging="414"/>
        <w:jc w:val="both"/>
        <w:rPr>
          <w:rFonts w:ascii="Calibri" w:eastAsiaTheme="majorEastAsia" w:hAnsi="Calibri" w:cs="Calibri"/>
          <w:sz w:val="22"/>
          <w:szCs w:val="22"/>
          <w:lang w:eastAsia="en-US"/>
        </w:rPr>
      </w:pPr>
      <w:r w:rsidRPr="00696E49">
        <w:rPr>
          <w:rFonts w:ascii="Calibri" w:eastAsiaTheme="majorEastAsia" w:hAnsi="Calibri" w:cs="Calibri"/>
          <w:sz w:val="22"/>
          <w:szCs w:val="22"/>
          <w:lang w:eastAsia="en-US"/>
        </w:rPr>
        <w:t>Wykaz rozwiązań równoważnych, o którym stanowi  II.2. SWZ – jeżeli dotyczy</w:t>
      </w:r>
      <w:r w:rsidR="001E0333" w:rsidRPr="00696E49">
        <w:rPr>
          <w:rFonts w:ascii="Calibri" w:eastAsiaTheme="majorEastAsia" w:hAnsi="Calibri" w:cs="Calibri"/>
          <w:sz w:val="22"/>
          <w:szCs w:val="22"/>
          <w:lang w:eastAsia="en-US"/>
        </w:rPr>
        <w:t xml:space="preserve"> (zamawiający nie określa wzoru tego Wykazu)</w:t>
      </w:r>
      <w:r w:rsidR="00254325" w:rsidRPr="00696E49">
        <w:rPr>
          <w:rFonts w:ascii="Calibri" w:eastAsiaTheme="majorEastAsia" w:hAnsi="Calibri" w:cs="Calibri"/>
          <w:sz w:val="22"/>
          <w:szCs w:val="22"/>
          <w:lang w:eastAsia="en-US"/>
        </w:rPr>
        <w:t>;</w:t>
      </w:r>
    </w:p>
    <w:p w14:paraId="1C8C0A02" w14:textId="572AF650" w:rsidR="00254325" w:rsidRDefault="00254325" w:rsidP="00AC5325">
      <w:pPr>
        <w:pStyle w:val="Akapitzlist"/>
        <w:numPr>
          <w:ilvl w:val="0"/>
          <w:numId w:val="76"/>
        </w:numPr>
        <w:spacing w:line="276" w:lineRule="auto"/>
        <w:ind w:hanging="414"/>
        <w:jc w:val="both"/>
        <w:rPr>
          <w:rFonts w:ascii="Calibri" w:eastAsiaTheme="majorEastAsia" w:hAnsi="Calibri" w:cs="Calibri"/>
          <w:sz w:val="22"/>
          <w:szCs w:val="22"/>
          <w:lang w:eastAsia="en-US"/>
        </w:rPr>
      </w:pPr>
      <w:r w:rsidRPr="00254325">
        <w:rPr>
          <w:rFonts w:ascii="Calibri" w:eastAsiaTheme="majorEastAsia" w:hAnsi="Calibri" w:cs="Calibri"/>
          <w:sz w:val="22"/>
          <w:szCs w:val="22"/>
          <w:lang w:eastAsia="en-US"/>
        </w:rPr>
        <w:t>Wykaz parametrów technicznych oferowan</w:t>
      </w:r>
      <w:r w:rsidR="00AC5325">
        <w:rPr>
          <w:rFonts w:ascii="Calibri" w:eastAsiaTheme="majorEastAsia" w:hAnsi="Calibri" w:cs="Calibri"/>
          <w:sz w:val="22"/>
          <w:szCs w:val="22"/>
          <w:lang w:eastAsia="en-US"/>
        </w:rPr>
        <w:t>ego</w:t>
      </w:r>
      <w:r w:rsidR="00AC5325" w:rsidRPr="00AC5325">
        <w:t xml:space="preserve"> </w:t>
      </w:r>
      <w:r w:rsidR="00AC5325" w:rsidRPr="00AC5325">
        <w:rPr>
          <w:rFonts w:ascii="Calibri" w:eastAsiaTheme="majorEastAsia" w:hAnsi="Calibri" w:cs="Calibri"/>
          <w:sz w:val="22"/>
          <w:szCs w:val="22"/>
          <w:lang w:eastAsia="en-US"/>
        </w:rPr>
        <w:t>fabrycznie nowego rozdrabniacza walcowego do odpadów wielkogabarytowych</w:t>
      </w:r>
      <w:r w:rsidR="00AC5325">
        <w:rPr>
          <w:rFonts w:ascii="Calibri" w:eastAsiaTheme="majorEastAsia" w:hAnsi="Calibri" w:cs="Calibri"/>
          <w:sz w:val="22"/>
          <w:szCs w:val="22"/>
          <w:lang w:eastAsia="en-US"/>
        </w:rPr>
        <w:t xml:space="preserve"> </w:t>
      </w:r>
      <w:r w:rsidR="00AC5325" w:rsidRPr="00AC5325">
        <w:rPr>
          <w:rFonts w:ascii="Calibri" w:eastAsiaTheme="majorEastAsia" w:hAnsi="Calibri" w:cs="Calibri"/>
          <w:sz w:val="22"/>
          <w:szCs w:val="22"/>
          <w:lang w:eastAsia="en-US"/>
        </w:rPr>
        <w:t>- Załącznik nr 4 do SWZ</w:t>
      </w:r>
      <w:r w:rsidR="00AC5325">
        <w:rPr>
          <w:rFonts w:ascii="Calibri" w:eastAsiaTheme="majorEastAsia" w:hAnsi="Calibri" w:cs="Calibri"/>
          <w:sz w:val="22"/>
          <w:szCs w:val="22"/>
          <w:lang w:eastAsia="en-US"/>
        </w:rPr>
        <w:t>.</w:t>
      </w:r>
    </w:p>
    <w:p w14:paraId="5463A26A" w14:textId="77777777" w:rsidR="00AC5325" w:rsidRDefault="00AC5325" w:rsidP="00AC5325">
      <w:pPr>
        <w:spacing w:line="276" w:lineRule="auto"/>
        <w:jc w:val="both"/>
        <w:rPr>
          <w:rFonts w:ascii="Calibri" w:eastAsiaTheme="majorEastAsia" w:hAnsi="Calibri" w:cs="Calibri"/>
          <w:sz w:val="22"/>
          <w:szCs w:val="22"/>
          <w:lang w:eastAsia="en-US"/>
        </w:rPr>
      </w:pPr>
    </w:p>
    <w:p w14:paraId="7ECFE990" w14:textId="39AABA16" w:rsidR="00AC5325" w:rsidRPr="00AC5325" w:rsidRDefault="00AC5325" w:rsidP="00AC5325">
      <w:pPr>
        <w:spacing w:line="276" w:lineRule="auto"/>
        <w:jc w:val="both"/>
        <w:rPr>
          <w:rFonts w:ascii="Calibri" w:eastAsiaTheme="majorEastAsia" w:hAnsi="Calibri" w:cs="Calibri"/>
          <w:sz w:val="22"/>
          <w:szCs w:val="22"/>
          <w:lang w:eastAsia="en-US"/>
        </w:rPr>
      </w:pPr>
      <w:r w:rsidRPr="00AC5325">
        <w:rPr>
          <w:rFonts w:ascii="Calibri" w:eastAsiaTheme="majorEastAsia" w:hAnsi="Calibri" w:cs="Calibri"/>
          <w:sz w:val="22"/>
          <w:szCs w:val="22"/>
          <w:lang w:eastAsia="en-US"/>
        </w:rPr>
        <w:t>Jeżeli wykonawca nie złoży (odpowiednio zgodnie z postanowieniami pkt. 1 i 2 powyżej) ww. Wykazów, o których mowa w niniejszym punkcie SWZ lub złożone Wykazy będą niekompletne zamawiający wezwie do ich złożenia lub uzupełnienia w wyznaczonym terminie określonym przez zamawiającego, chyba że oferta będzie podlegać odrzuceniu albo będą zachodzić przesłanki unieważnienia postępowania.</w:t>
      </w:r>
    </w:p>
    <w:p w14:paraId="4F8E1397" w14:textId="77777777" w:rsidR="00EC45FB" w:rsidRPr="007078C8" w:rsidRDefault="00EC45FB" w:rsidP="00274B5D">
      <w:pPr>
        <w:spacing w:line="276" w:lineRule="auto"/>
        <w:jc w:val="both"/>
        <w:rPr>
          <w:rFonts w:ascii="Calibri" w:hAnsi="Calibri" w:cs="Calibri"/>
          <w:color w:val="FF0000"/>
          <w:sz w:val="22"/>
          <w:szCs w:val="22"/>
        </w:rPr>
      </w:pPr>
    </w:p>
    <w:p w14:paraId="37F8EB5C" w14:textId="44213F61" w:rsidR="00AA4F20" w:rsidRPr="007078C8" w:rsidRDefault="00EC45FB"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274B5D">
      <w:pPr>
        <w:spacing w:line="276" w:lineRule="auto"/>
        <w:jc w:val="both"/>
        <w:rPr>
          <w:rFonts w:ascii="Calibri" w:eastAsiaTheme="majorEastAsia" w:hAnsi="Calibri" w:cs="Calibri"/>
          <w:sz w:val="22"/>
          <w:szCs w:val="22"/>
          <w:lang w:eastAsia="en-US"/>
        </w:rPr>
      </w:pPr>
    </w:p>
    <w:p w14:paraId="3E8CBA17" w14:textId="56E9EAC7" w:rsidR="00794BB5" w:rsidRPr="001E680E" w:rsidRDefault="00EE3984" w:rsidP="00274B5D">
      <w:pPr>
        <w:spacing w:line="276" w:lineRule="auto"/>
        <w:jc w:val="both"/>
        <w:rPr>
          <w:rFonts w:ascii="Calibri" w:eastAsiaTheme="majorEastAsia" w:hAnsi="Calibri" w:cs="Calibri"/>
          <w:sz w:val="22"/>
          <w:szCs w:val="22"/>
          <w:lang w:eastAsia="en-US"/>
        </w:rPr>
      </w:pPr>
      <w:r w:rsidRPr="001E680E">
        <w:rPr>
          <w:rFonts w:ascii="Calibri" w:eastAsiaTheme="majorEastAsia" w:hAnsi="Calibri" w:cs="Calibri"/>
          <w:sz w:val="22"/>
          <w:szCs w:val="22"/>
          <w:lang w:eastAsia="en-US"/>
        </w:rPr>
        <w:t>Termin wykonania zamówienia stanowi</w:t>
      </w:r>
      <w:r w:rsidR="008A1FAE" w:rsidRPr="001E680E">
        <w:rPr>
          <w:rFonts w:ascii="Calibri" w:eastAsiaTheme="majorEastAsia" w:hAnsi="Calibri" w:cs="Calibri"/>
          <w:sz w:val="22"/>
          <w:szCs w:val="22"/>
          <w:lang w:eastAsia="en-US"/>
        </w:rPr>
        <w:t xml:space="preserve"> jedno z </w:t>
      </w:r>
      <w:r w:rsidRPr="001E680E">
        <w:rPr>
          <w:rFonts w:ascii="Calibri" w:eastAsiaTheme="majorEastAsia" w:hAnsi="Calibri" w:cs="Calibri"/>
          <w:sz w:val="22"/>
          <w:szCs w:val="22"/>
          <w:lang w:eastAsia="en-US"/>
        </w:rPr>
        <w:t>kryterium oceny ofert.</w:t>
      </w:r>
      <w:r w:rsidR="00794BB5" w:rsidRPr="001E680E">
        <w:rPr>
          <w:rFonts w:ascii="Calibri" w:eastAsiaTheme="majorEastAsia" w:hAnsi="Calibri" w:cs="Calibri"/>
          <w:sz w:val="22"/>
          <w:szCs w:val="22"/>
          <w:lang w:eastAsia="en-US"/>
        </w:rPr>
        <w:t xml:space="preserve"> </w:t>
      </w:r>
    </w:p>
    <w:p w14:paraId="44EAC57A" w14:textId="700486B3" w:rsidR="00EE3984" w:rsidRPr="001E680E" w:rsidRDefault="00794BB5" w:rsidP="00274B5D">
      <w:pPr>
        <w:spacing w:line="276" w:lineRule="auto"/>
        <w:jc w:val="both"/>
        <w:rPr>
          <w:rFonts w:ascii="Calibri" w:eastAsiaTheme="majorEastAsia" w:hAnsi="Calibri" w:cs="Calibri"/>
          <w:sz w:val="22"/>
          <w:szCs w:val="22"/>
          <w:lang w:eastAsia="en-US"/>
        </w:rPr>
      </w:pPr>
      <w:r w:rsidRPr="001E680E">
        <w:rPr>
          <w:rFonts w:ascii="Calibri" w:eastAsiaTheme="majorEastAsia" w:hAnsi="Calibri" w:cs="Calibri"/>
          <w:sz w:val="22"/>
          <w:szCs w:val="22"/>
          <w:lang w:eastAsia="en-US"/>
        </w:rPr>
        <w:t xml:space="preserve">Maksymalny termin wykonania zamówienia wynosi </w:t>
      </w:r>
      <w:r w:rsidR="00B93DE6" w:rsidRPr="001E680E">
        <w:rPr>
          <w:rFonts w:ascii="Calibri" w:eastAsiaTheme="majorEastAsia" w:hAnsi="Calibri" w:cs="Calibri"/>
          <w:sz w:val="22"/>
          <w:szCs w:val="22"/>
          <w:lang w:eastAsia="en-US"/>
        </w:rPr>
        <w:t>90</w:t>
      </w:r>
      <w:r w:rsidRPr="001E680E">
        <w:rPr>
          <w:rFonts w:ascii="Calibri" w:eastAsiaTheme="majorEastAsia" w:hAnsi="Calibri" w:cs="Calibri"/>
          <w:sz w:val="22"/>
          <w:szCs w:val="22"/>
          <w:lang w:eastAsia="en-US"/>
        </w:rPr>
        <w:t xml:space="preserve"> dni</w:t>
      </w:r>
      <w:r w:rsidR="006330BD" w:rsidRPr="001E680E">
        <w:rPr>
          <w:rFonts w:ascii="Calibri" w:eastAsiaTheme="majorEastAsia" w:hAnsi="Calibri" w:cs="Calibri"/>
          <w:sz w:val="22"/>
          <w:szCs w:val="22"/>
          <w:lang w:eastAsia="en-US"/>
        </w:rPr>
        <w:t xml:space="preserve"> od dnia zawarcia umowy</w:t>
      </w:r>
      <w:r w:rsidRPr="001E680E">
        <w:rPr>
          <w:rFonts w:ascii="Calibri" w:eastAsiaTheme="majorEastAsia" w:hAnsi="Calibri" w:cs="Calibri"/>
          <w:sz w:val="22"/>
          <w:szCs w:val="22"/>
          <w:lang w:eastAsia="en-US"/>
        </w:rPr>
        <w:t>.</w:t>
      </w:r>
    </w:p>
    <w:p w14:paraId="15FCD49A" w14:textId="77777777" w:rsidR="00F04C1F" w:rsidRPr="00751B88" w:rsidRDefault="00F04C1F" w:rsidP="00274B5D">
      <w:pPr>
        <w:spacing w:line="276" w:lineRule="auto"/>
        <w:jc w:val="both"/>
        <w:rPr>
          <w:rFonts w:ascii="Calibri" w:eastAsiaTheme="majorEastAsia" w:hAnsi="Calibri" w:cs="Calibri"/>
          <w:b/>
          <w:sz w:val="22"/>
          <w:szCs w:val="22"/>
          <w:lang w:eastAsia="en-US"/>
        </w:rPr>
      </w:pPr>
    </w:p>
    <w:p w14:paraId="14051EC8" w14:textId="023C93C6" w:rsidR="00587F52" w:rsidRPr="00751B8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51B88">
        <w:rPr>
          <w:rFonts w:ascii="Calibri" w:hAnsi="Calibri" w:cs="Calibri"/>
          <w:b/>
          <w:sz w:val="22"/>
          <w:szCs w:val="22"/>
          <w:lang w:eastAsia="en-US"/>
        </w:rPr>
        <w:t>Informacja o warunkach udziału w postępowaniu o udzielenie zamówienia</w:t>
      </w:r>
    </w:p>
    <w:p w14:paraId="435C6656" w14:textId="77777777" w:rsidR="00FC5AAB" w:rsidRPr="00751B88" w:rsidRDefault="00FC5AAB" w:rsidP="00274B5D">
      <w:pPr>
        <w:spacing w:line="276" w:lineRule="auto"/>
        <w:jc w:val="both"/>
        <w:rPr>
          <w:rFonts w:ascii="Calibri" w:eastAsiaTheme="majorEastAsia" w:hAnsi="Calibri" w:cs="Calibri"/>
          <w:sz w:val="22"/>
          <w:szCs w:val="22"/>
          <w:lang w:eastAsia="en-US"/>
        </w:rPr>
      </w:pPr>
    </w:p>
    <w:p w14:paraId="05008D0C" w14:textId="55CB235D" w:rsidR="00B1645C" w:rsidRPr="00751B88" w:rsidRDefault="00B1645C" w:rsidP="00274B5D">
      <w:pPr>
        <w:pStyle w:val="Akapitzlist"/>
        <w:spacing w:line="276" w:lineRule="auto"/>
        <w:ind w:left="0"/>
        <w:jc w:val="both"/>
        <w:rPr>
          <w:rFonts w:ascii="Calibri" w:eastAsiaTheme="majorEastAsia" w:hAnsi="Calibri" w:cs="Calibri"/>
          <w:sz w:val="22"/>
          <w:szCs w:val="22"/>
          <w:lang w:eastAsia="en-US"/>
        </w:rPr>
      </w:pPr>
      <w:r w:rsidRPr="00751B88">
        <w:rPr>
          <w:rFonts w:ascii="Calibri" w:eastAsiaTheme="majorEastAsia" w:hAnsi="Calibri" w:cs="Calibri"/>
          <w:sz w:val="22"/>
          <w:szCs w:val="22"/>
          <w:lang w:eastAsia="en-US"/>
        </w:rPr>
        <w:t xml:space="preserve">Na podstawie art. 112 </w:t>
      </w:r>
      <w:r w:rsidR="00C066F0">
        <w:rPr>
          <w:rFonts w:ascii="Calibri" w:eastAsiaTheme="majorEastAsia" w:hAnsi="Calibri" w:cs="Calibri"/>
          <w:sz w:val="22"/>
          <w:szCs w:val="22"/>
          <w:lang w:eastAsia="en-US"/>
        </w:rPr>
        <w:t xml:space="preserve">ust. 2 pkt 4 </w:t>
      </w:r>
      <w:r w:rsidRPr="00751B88">
        <w:rPr>
          <w:rFonts w:ascii="Calibri" w:eastAsiaTheme="majorEastAsia" w:hAnsi="Calibri" w:cs="Calibri"/>
          <w:sz w:val="22"/>
          <w:szCs w:val="22"/>
          <w:lang w:eastAsia="en-US"/>
        </w:rPr>
        <w:t xml:space="preserve">ustawy </w:t>
      </w:r>
      <w:proofErr w:type="spellStart"/>
      <w:r w:rsidRPr="00751B88">
        <w:rPr>
          <w:rFonts w:ascii="Calibri" w:eastAsiaTheme="majorEastAsia" w:hAnsi="Calibri" w:cs="Calibri"/>
          <w:sz w:val="22"/>
          <w:szCs w:val="22"/>
          <w:lang w:eastAsia="en-US"/>
        </w:rPr>
        <w:t>Pzp</w:t>
      </w:r>
      <w:proofErr w:type="spellEnd"/>
      <w:r w:rsidRPr="00751B88">
        <w:rPr>
          <w:rFonts w:ascii="Calibri" w:eastAsiaTheme="majorEastAsia" w:hAnsi="Calibri" w:cs="Calibri"/>
          <w:sz w:val="22"/>
          <w:szCs w:val="22"/>
          <w:lang w:eastAsia="en-US"/>
        </w:rPr>
        <w:t xml:space="preserve"> zamawiający określa warunek udziału w postępowaniu dotyczący</w:t>
      </w:r>
      <w:r w:rsidRPr="00751B88">
        <w:rPr>
          <w:rFonts w:ascii="Calibri" w:eastAsiaTheme="majorEastAsia" w:hAnsi="Calibri" w:cs="Calibri"/>
          <w:b/>
          <w:sz w:val="22"/>
          <w:szCs w:val="22"/>
          <w:u w:val="single"/>
          <w:lang w:eastAsia="en-US"/>
        </w:rPr>
        <w:t xml:space="preserve"> </w:t>
      </w:r>
      <w:r w:rsidR="00163A69" w:rsidRPr="00163A69">
        <w:rPr>
          <w:rFonts w:ascii="Calibri" w:eastAsiaTheme="majorEastAsia" w:hAnsi="Calibri" w:cs="Calibri"/>
          <w:b/>
          <w:sz w:val="22"/>
          <w:szCs w:val="22"/>
          <w:u w:val="single"/>
          <w:lang w:eastAsia="en-US"/>
        </w:rPr>
        <w:t>zdolności technicznej lub zawodowej</w:t>
      </w:r>
      <w:r w:rsidRPr="00751B88">
        <w:rPr>
          <w:rFonts w:ascii="Calibri" w:eastAsiaTheme="majorEastAsia" w:hAnsi="Calibri" w:cs="Calibri"/>
          <w:b/>
          <w:sz w:val="22"/>
          <w:szCs w:val="22"/>
          <w:u w:val="single"/>
          <w:lang w:eastAsia="en-US"/>
        </w:rPr>
        <w:t>:</w:t>
      </w:r>
    </w:p>
    <w:p w14:paraId="44C5A220" w14:textId="77777777" w:rsidR="00DA2F36" w:rsidRPr="001E680E" w:rsidRDefault="00C066F0" w:rsidP="00DA2F36">
      <w:pPr>
        <w:pStyle w:val="NormalnyWeb"/>
        <w:rPr>
          <w:rFonts w:asciiTheme="minorHAnsi" w:hAnsiTheme="minorHAnsi" w:cstheme="minorHAnsi"/>
          <w:sz w:val="22"/>
          <w:szCs w:val="22"/>
        </w:rPr>
      </w:pPr>
      <w:r w:rsidRPr="001E680E">
        <w:rPr>
          <w:rFonts w:asciiTheme="minorHAnsi" w:eastAsiaTheme="majorEastAsia" w:hAnsiTheme="minorHAnsi" w:cstheme="minorHAnsi"/>
          <w:sz w:val="22"/>
          <w:szCs w:val="22"/>
          <w:lang w:eastAsia="en-US"/>
        </w:rPr>
        <w:t>z</w:t>
      </w:r>
      <w:r w:rsidR="00163A69" w:rsidRPr="001E680E">
        <w:rPr>
          <w:rFonts w:asciiTheme="minorHAnsi" w:eastAsiaTheme="majorEastAsia" w:hAnsiTheme="minorHAnsi" w:cstheme="minorHAnsi"/>
          <w:sz w:val="22"/>
          <w:szCs w:val="22"/>
          <w:lang w:eastAsia="en-US"/>
        </w:rPr>
        <w:t xml:space="preserve">amawiający uzna, że wykonawca spełnia warunek w zakresie zdolności technicznej lub zawodowej, jeżeli: wykonawca wykaże, że w okresie ostatnich 3 lat przed upływem terminu składania ofert, a jeżeli okres prowadzenia działalności jest krótszy – </w:t>
      </w:r>
      <w:r w:rsidR="00DA2F36" w:rsidRPr="001E680E">
        <w:rPr>
          <w:rFonts w:asciiTheme="minorHAnsi" w:hAnsiTheme="minorHAnsi" w:cstheme="minorHAnsi"/>
          <w:sz w:val="22"/>
          <w:szCs w:val="22"/>
        </w:rPr>
        <w:t>tym okresie, wykonał należycie minimum 3 dostawy rozdrabniaczy przy czym:</w:t>
      </w:r>
    </w:p>
    <w:p w14:paraId="6CE98B13" w14:textId="77777777" w:rsidR="00DA2F36" w:rsidRPr="001E680E" w:rsidRDefault="00DA2F36" w:rsidP="00DA2F36">
      <w:pPr>
        <w:pStyle w:val="NormalnyWeb"/>
        <w:rPr>
          <w:rFonts w:asciiTheme="minorHAnsi" w:hAnsiTheme="minorHAnsi" w:cstheme="minorHAnsi"/>
          <w:sz w:val="22"/>
          <w:szCs w:val="22"/>
        </w:rPr>
      </w:pPr>
      <w:r w:rsidRPr="001E680E">
        <w:rPr>
          <w:rFonts w:asciiTheme="minorHAnsi" w:hAnsiTheme="minorHAnsi" w:cstheme="minorHAnsi"/>
          <w:sz w:val="22"/>
          <w:szCs w:val="22"/>
        </w:rPr>
        <w:t>- wartość każdego rozdrabniacza wynosiła co najmniej 1 700 0000,00 zł brutto, oraz</w:t>
      </w:r>
    </w:p>
    <w:p w14:paraId="568955DB" w14:textId="66748ECF" w:rsidR="00DA2F36" w:rsidRPr="001E680E" w:rsidRDefault="00DA2F36" w:rsidP="00DA2F36">
      <w:pPr>
        <w:pStyle w:val="NormalnyWeb"/>
        <w:rPr>
          <w:rFonts w:asciiTheme="minorHAnsi" w:hAnsiTheme="minorHAnsi" w:cstheme="minorHAnsi"/>
          <w:sz w:val="22"/>
          <w:szCs w:val="22"/>
        </w:rPr>
      </w:pPr>
      <w:r w:rsidRPr="001E680E">
        <w:rPr>
          <w:rFonts w:asciiTheme="minorHAnsi" w:hAnsiTheme="minorHAnsi" w:cstheme="minorHAnsi"/>
          <w:sz w:val="22"/>
          <w:szCs w:val="22"/>
        </w:rPr>
        <w:t>- wydajność rozdrabniania każdego rozdrabniacza</w:t>
      </w:r>
      <w:r w:rsidR="00ED73E3">
        <w:rPr>
          <w:rFonts w:asciiTheme="minorHAnsi" w:hAnsiTheme="minorHAnsi" w:cstheme="minorHAnsi"/>
          <w:sz w:val="22"/>
          <w:szCs w:val="22"/>
        </w:rPr>
        <w:t>,</w:t>
      </w:r>
      <w:r w:rsidRPr="001E680E">
        <w:rPr>
          <w:rFonts w:asciiTheme="minorHAnsi" w:hAnsiTheme="minorHAnsi" w:cstheme="minorHAnsi"/>
          <w:sz w:val="22"/>
          <w:szCs w:val="22"/>
        </w:rPr>
        <w:t xml:space="preserve"> o minimalnej wartości określonej powyżej</w:t>
      </w:r>
      <w:r w:rsidR="00ED73E3">
        <w:rPr>
          <w:rFonts w:asciiTheme="minorHAnsi" w:hAnsiTheme="minorHAnsi" w:cstheme="minorHAnsi"/>
          <w:sz w:val="22"/>
          <w:szCs w:val="22"/>
        </w:rPr>
        <w:t>,</w:t>
      </w:r>
      <w:r w:rsidRPr="001E680E">
        <w:rPr>
          <w:rFonts w:asciiTheme="minorHAnsi" w:hAnsiTheme="minorHAnsi" w:cstheme="minorHAnsi"/>
          <w:sz w:val="22"/>
          <w:szCs w:val="22"/>
        </w:rPr>
        <w:t xml:space="preserve"> wynosiła min. 15 Mg/h przy ciężarze nasypowym rozdrabnianego odpadu 300kg/m³ .</w:t>
      </w:r>
    </w:p>
    <w:p w14:paraId="02EA2293" w14:textId="77777777" w:rsidR="00163A69" w:rsidRDefault="00163A69" w:rsidP="00163A69">
      <w:pPr>
        <w:pStyle w:val="Akapitzlist"/>
        <w:spacing w:line="276" w:lineRule="auto"/>
        <w:ind w:left="426"/>
        <w:jc w:val="both"/>
        <w:rPr>
          <w:rFonts w:ascii="Calibri" w:eastAsiaTheme="majorEastAsia" w:hAnsi="Calibri" w:cs="Calibri"/>
          <w:sz w:val="22"/>
          <w:szCs w:val="22"/>
          <w:lang w:eastAsia="en-US"/>
        </w:rPr>
      </w:pPr>
    </w:p>
    <w:p w14:paraId="626CA21E" w14:textId="77777777" w:rsidR="00163A69" w:rsidRPr="00163A69" w:rsidRDefault="00163A69" w:rsidP="00163A69">
      <w:pPr>
        <w:pStyle w:val="Akapitzlist"/>
        <w:spacing w:line="276" w:lineRule="auto"/>
        <w:ind w:left="426"/>
        <w:jc w:val="both"/>
        <w:rPr>
          <w:rFonts w:ascii="Calibri" w:eastAsiaTheme="majorEastAsia" w:hAnsi="Calibri" w:cs="Calibri"/>
          <w:sz w:val="22"/>
          <w:szCs w:val="22"/>
          <w:lang w:eastAsia="en-US"/>
        </w:rPr>
      </w:pPr>
      <w:r w:rsidRPr="00163A69">
        <w:rPr>
          <w:rFonts w:ascii="Calibri" w:eastAsiaTheme="majorEastAsia" w:hAnsi="Calibri" w:cs="Calibri"/>
          <w:sz w:val="22"/>
          <w:szCs w:val="22"/>
          <w:lang w:eastAsia="en-US"/>
        </w:rPr>
        <w:t>Zamawiający uzna za wystarczające wskazanie w Wykazie, o którym mowa w pkt. II.9.2)1.1)a) SWZ tylko takich dostaw, które potwierdzą spełnianie warunku postawionego przez zamawiającego.</w:t>
      </w:r>
    </w:p>
    <w:p w14:paraId="7C944A30" w14:textId="77777777" w:rsidR="00163A69" w:rsidRPr="00163A69" w:rsidRDefault="00163A69" w:rsidP="00163A69">
      <w:pPr>
        <w:pStyle w:val="Akapitzlist"/>
        <w:spacing w:line="276" w:lineRule="auto"/>
        <w:ind w:left="426"/>
        <w:jc w:val="both"/>
        <w:rPr>
          <w:rFonts w:ascii="Calibri" w:eastAsiaTheme="majorEastAsia" w:hAnsi="Calibri" w:cs="Calibri"/>
          <w:sz w:val="22"/>
          <w:szCs w:val="22"/>
          <w:lang w:eastAsia="en-US"/>
        </w:rPr>
      </w:pPr>
      <w:r w:rsidRPr="00163A69">
        <w:rPr>
          <w:rFonts w:ascii="Calibri" w:eastAsiaTheme="majorEastAsia" w:hAnsi="Calibri" w:cs="Calibri"/>
          <w:sz w:val="22"/>
          <w:szCs w:val="22"/>
          <w:lang w:eastAsia="en-US"/>
        </w:rPr>
        <w:t xml:space="preserve">Wykonawca może w celu potwierdzenia spełniania warunków udziału w postępowaniu, </w:t>
      </w:r>
    </w:p>
    <w:p w14:paraId="6B3D1E8B" w14:textId="5FEF1151" w:rsidR="00163A69" w:rsidRPr="00751B88" w:rsidRDefault="00163A69" w:rsidP="00163A69">
      <w:pPr>
        <w:pStyle w:val="Akapitzlist"/>
        <w:spacing w:line="276" w:lineRule="auto"/>
        <w:ind w:left="426"/>
        <w:jc w:val="both"/>
        <w:rPr>
          <w:rFonts w:ascii="Calibri" w:eastAsiaTheme="majorEastAsia" w:hAnsi="Calibri" w:cs="Calibri"/>
          <w:sz w:val="22"/>
          <w:szCs w:val="22"/>
          <w:lang w:eastAsia="en-US"/>
        </w:rPr>
      </w:pPr>
      <w:r w:rsidRPr="00163A69">
        <w:rPr>
          <w:rFonts w:ascii="Calibri" w:eastAsiaTheme="majorEastAsia" w:hAnsi="Calibri" w:cs="Calibri"/>
          <w:sz w:val="22"/>
          <w:szCs w:val="22"/>
          <w:lang w:eastAsia="en-U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3565458" w14:textId="409498F8" w:rsidR="002E2F67" w:rsidRPr="007078C8" w:rsidRDefault="002E2F67" w:rsidP="00274B5D">
      <w:pPr>
        <w:shd w:val="clear" w:color="auto" w:fill="FFFFFF"/>
        <w:spacing w:line="276" w:lineRule="auto"/>
        <w:rPr>
          <w:rFonts w:ascii="Calibri" w:hAnsi="Calibri" w:cs="Calibri"/>
          <w:sz w:val="22"/>
          <w:szCs w:val="22"/>
        </w:rPr>
      </w:pPr>
    </w:p>
    <w:p w14:paraId="031F079F" w14:textId="3F5CC777" w:rsidR="00AA4F20" w:rsidRPr="007078C8"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274B5D">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274B5D">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DE1C54">
      <w:pPr>
        <w:pStyle w:val="Akapitzlist"/>
        <w:numPr>
          <w:ilvl w:val="0"/>
          <w:numId w:val="55"/>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lastRenderedPageBreak/>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DE1C54">
      <w:pPr>
        <w:pStyle w:val="Akapitzlist"/>
        <w:numPr>
          <w:ilvl w:val="0"/>
          <w:numId w:val="30"/>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7525287D" w14:textId="641F005B"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udziału w zorganizowanej grupie przestępczej albo związku mającym na celu popełnienie przestępstwa lub przestępstwa skarbowego, o którym mowa w art. 258 Kodeksu karnego,</w:t>
      </w:r>
    </w:p>
    <w:p w14:paraId="2D8F28CA" w14:textId="7F68BF91"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handlu ludźmi, o którym mowa w art. 189a Kodeksu karnego,</w:t>
      </w:r>
    </w:p>
    <w:p w14:paraId="681C9E14" w14:textId="33D015A9"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CE95728" w14:textId="29C1F199"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C176F8" w14:textId="4D991714"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o charakterze terrorystycznym, o którym mowa w art. 115 § 20 Kodeksu karnego, lub mające na celu popełnienie tego przestępstwa,</w:t>
      </w:r>
    </w:p>
    <w:p w14:paraId="2EFDCEFA" w14:textId="1FFBBE76"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9FA2037" w14:textId="6C7169A5" w:rsidR="0084229A" w:rsidRPr="0084229A" w:rsidRDefault="0084229A" w:rsidP="0084229A">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6EBD0A" w14:textId="145DA24A" w:rsidR="0084229A" w:rsidRDefault="0084229A" w:rsidP="00A01B1B">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4229A">
        <w:rPr>
          <w:rFonts w:ascii="Calibri" w:hAnsi="Calibri" w:cs="Calibri"/>
          <w:sz w:val="22"/>
          <w:szCs w:val="22"/>
        </w:rPr>
        <w:t>o którym mowa w art. 9 ust. 1 i 3 lub art. 10 ustawy z dnia 15 czerwca 2012 r. o skutkach powierzania wykonywania pracy cudzoziemcom przebywającym wbrew przepisom na terytorium Rzeczypospolitej Polskiej</w:t>
      </w:r>
    </w:p>
    <w:p w14:paraId="77011ED4" w14:textId="77777777" w:rsidR="00EE1C20" w:rsidRPr="007078C8" w:rsidRDefault="00EE1C20" w:rsidP="00A01B1B">
      <w:pPr>
        <w:pStyle w:val="Akapitzlist"/>
        <w:shd w:val="clear" w:color="auto" w:fill="FFFFFF"/>
        <w:spacing w:line="276" w:lineRule="auto"/>
        <w:ind w:left="1134"/>
        <w:jc w:val="both"/>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w:t>
      </w:r>
      <w:r w:rsidRPr="007078C8">
        <w:rPr>
          <w:rFonts w:ascii="Calibri" w:hAnsi="Calibri" w:cs="Calibri"/>
          <w:sz w:val="22"/>
          <w:szCs w:val="22"/>
        </w:rPr>
        <w:lastRenderedPageBreak/>
        <w:t>częściowe lub wnioski o dopuszczenie do udziału w postępowaniu, chyba że wykażą, że przygotowali te oferty lub wnioski niezależnie od siebie;</w:t>
      </w:r>
    </w:p>
    <w:p w14:paraId="49670EB5" w14:textId="7232C6D5"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274B5D">
      <w:pPr>
        <w:shd w:val="clear" w:color="auto" w:fill="FFFFFF"/>
        <w:spacing w:line="276" w:lineRule="auto"/>
        <w:jc w:val="both"/>
        <w:rPr>
          <w:rFonts w:ascii="Calibri" w:hAnsi="Calibri" w:cs="Calibri"/>
          <w:sz w:val="22"/>
          <w:szCs w:val="22"/>
        </w:rPr>
      </w:pPr>
    </w:p>
    <w:p w14:paraId="1A49B0CE" w14:textId="58742DA9" w:rsidR="002724F9" w:rsidRPr="00DF5580" w:rsidRDefault="00234931" w:rsidP="00DE1C54">
      <w:pPr>
        <w:pStyle w:val="Akapitzlist"/>
        <w:numPr>
          <w:ilvl w:val="0"/>
          <w:numId w:val="55"/>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33FB9ABA" w:rsidR="002724F9" w:rsidRPr="00A35D9F" w:rsidRDefault="00AA1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 xml:space="preserve">ustawy </w:t>
      </w:r>
      <w:proofErr w:type="spellStart"/>
      <w:r w:rsidRPr="00BB3CCC">
        <w:rPr>
          <w:rFonts w:ascii="Calibri" w:hAnsi="Calibri" w:cs="Calibri"/>
          <w:sz w:val="22"/>
          <w:szCs w:val="22"/>
        </w:rPr>
        <w:t>P</w:t>
      </w:r>
      <w:r w:rsidR="00E60AAA">
        <w:rPr>
          <w:rFonts w:ascii="Calibri" w:hAnsi="Calibri" w:cs="Calibri"/>
          <w:sz w:val="22"/>
          <w:szCs w:val="22"/>
        </w:rPr>
        <w:t>zp</w:t>
      </w:r>
      <w:proofErr w:type="spellEnd"/>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274B5D">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274B5D">
      <w:pPr>
        <w:shd w:val="clear" w:color="auto" w:fill="FFFFFF"/>
        <w:spacing w:line="276" w:lineRule="auto"/>
        <w:jc w:val="both"/>
        <w:rPr>
          <w:rFonts w:ascii="Calibri" w:hAnsi="Calibri" w:cs="Calibri"/>
          <w:sz w:val="22"/>
          <w:szCs w:val="22"/>
        </w:rPr>
      </w:pPr>
    </w:p>
    <w:p w14:paraId="352A97A1" w14:textId="073BC452" w:rsidR="00DF5580" w:rsidRPr="009E01A3" w:rsidRDefault="00234931" w:rsidP="00C67480">
      <w:pPr>
        <w:pStyle w:val="Akapitzlist"/>
        <w:numPr>
          <w:ilvl w:val="0"/>
          <w:numId w:val="55"/>
        </w:numPr>
        <w:spacing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181A9653" w14:textId="7010933F" w:rsidR="00C67480" w:rsidRPr="00C67480" w:rsidRDefault="00C67480" w:rsidP="00C67480">
      <w:pPr>
        <w:numPr>
          <w:ilvl w:val="0"/>
          <w:numId w:val="53"/>
        </w:numPr>
        <w:spacing w:line="276" w:lineRule="auto"/>
        <w:ind w:left="851" w:hanging="284"/>
        <w:contextualSpacing/>
        <w:jc w:val="both"/>
        <w:rPr>
          <w:rFonts w:asciiTheme="minorHAnsi" w:eastAsia="Calibri" w:hAnsiTheme="minorHAnsi" w:cstheme="minorHAnsi"/>
          <w:sz w:val="22"/>
          <w:szCs w:val="22"/>
          <w:lang w:val="x-none"/>
        </w:rPr>
      </w:pPr>
      <w:r w:rsidRPr="00C67480">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F059C88" w14:textId="25FB9235" w:rsidR="00C67480" w:rsidRPr="00C67480" w:rsidRDefault="00C67480" w:rsidP="00C67480">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C67480">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ECBF88" w14:textId="3F2ECF10" w:rsidR="00DF5580" w:rsidRPr="00C67480" w:rsidRDefault="00C67480" w:rsidP="00C67480">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C67480">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C56BA1">
        <w:rPr>
          <w:rFonts w:asciiTheme="minorHAnsi" w:eastAsia="Calibri" w:hAnsiTheme="minorHAnsi" w:cstheme="minorHAnsi"/>
          <w:sz w:val="22"/>
          <w:szCs w:val="22"/>
        </w:rPr>
        <w:t xml:space="preserve"> ww. ustawy</w:t>
      </w:r>
      <w:r w:rsidRPr="00C67480">
        <w:rPr>
          <w:rFonts w:asciiTheme="minorHAnsi" w:eastAsia="Calibri" w:hAnsiTheme="minorHAnsi" w:cstheme="minorHAnsi"/>
          <w:sz w:val="22"/>
          <w:szCs w:val="22"/>
          <w:lang w:val="x-none"/>
        </w:rPr>
        <w:t>.</w:t>
      </w:r>
    </w:p>
    <w:p w14:paraId="520B4C2B" w14:textId="77777777" w:rsidR="00C67480" w:rsidRPr="009E01A3" w:rsidRDefault="00C67480" w:rsidP="00C67480">
      <w:pPr>
        <w:spacing w:after="200" w:line="276" w:lineRule="auto"/>
        <w:ind w:left="851"/>
        <w:contextualSpacing/>
        <w:jc w:val="both"/>
        <w:rPr>
          <w:rFonts w:asciiTheme="minorHAnsi" w:eastAsia="Calibri" w:hAnsiTheme="minorHAnsi" w:cstheme="minorHAnsi"/>
          <w:sz w:val="22"/>
          <w:szCs w:val="22"/>
          <w:lang w:val="x-none"/>
        </w:rPr>
      </w:pPr>
    </w:p>
    <w:p w14:paraId="347C9A80" w14:textId="68C0F927"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w:t>
      </w:r>
      <w:r w:rsidR="00F07FE9">
        <w:rPr>
          <w:rFonts w:asciiTheme="minorHAnsi" w:eastAsia="Calibri" w:hAnsiTheme="minorHAnsi" w:cstheme="minorHAnsi"/>
          <w:sz w:val="22"/>
          <w:szCs w:val="22"/>
        </w:rPr>
        <w:br/>
      </w:r>
      <w:r w:rsidR="00234931">
        <w:rPr>
          <w:rFonts w:asciiTheme="minorHAnsi" w:eastAsia="Calibri" w:hAnsiTheme="minorHAnsi" w:cstheme="minorHAnsi"/>
          <w:sz w:val="22"/>
          <w:szCs w:val="22"/>
        </w:rPr>
        <w:t>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4E232FFF"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t>
      </w:r>
      <w:r w:rsidR="00F07FE9">
        <w:rPr>
          <w:rFonts w:asciiTheme="minorHAnsi" w:eastAsia="Calibri" w:hAnsiTheme="minorHAnsi" w:cstheme="minorHAnsi"/>
          <w:sz w:val="22"/>
          <w:szCs w:val="22"/>
        </w:rPr>
        <w:br/>
      </w:r>
      <w:r w:rsidRPr="009E01A3">
        <w:rPr>
          <w:rFonts w:asciiTheme="minorHAnsi" w:eastAsia="Calibri" w:hAnsiTheme="minorHAnsi" w:cstheme="minorHAnsi"/>
          <w:sz w:val="22"/>
          <w:szCs w:val="22"/>
        </w:rPr>
        <w:t>w postępowaniu o udzielenie zamówienia publicznego lub w konkursie, podlegają karze pieniężnej.</w:t>
      </w:r>
    </w:p>
    <w:p w14:paraId="7542E0B0" w14:textId="4374487F" w:rsidR="00DF5580" w:rsidRPr="00FC178E" w:rsidRDefault="00DF5580" w:rsidP="00DE1C54">
      <w:pPr>
        <w:numPr>
          <w:ilvl w:val="0"/>
          <w:numId w:val="54"/>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36F539E1" w:rsidR="00441393" w:rsidRPr="00FC178E" w:rsidRDefault="00303904" w:rsidP="00DE1C54">
      <w:pPr>
        <w:pStyle w:val="Tekstprzypisudolnego"/>
        <w:numPr>
          <w:ilvl w:val="0"/>
          <w:numId w:val="55"/>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1DC226F9"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F07FE9">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3E388F" w:rsidRDefault="00DF5580" w:rsidP="00DE1C54">
      <w:pPr>
        <w:pStyle w:val="Akapitzlist"/>
        <w:numPr>
          <w:ilvl w:val="0"/>
          <w:numId w:val="55"/>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przypadku wspólnego ubiegania się wykonawców o udzielenie zamówienia zamawiający </w:t>
      </w:r>
      <w:r w:rsidRPr="003E388F">
        <w:rPr>
          <w:rFonts w:asciiTheme="minorHAnsi" w:eastAsia="Calibri" w:hAnsiTheme="minorHAnsi" w:cstheme="minorHAnsi"/>
          <w:sz w:val="22"/>
          <w:szCs w:val="22"/>
          <w:lang w:eastAsia="en-US"/>
        </w:rPr>
        <w:t>bada, czy nie zachodzą</w:t>
      </w:r>
      <w:r w:rsidR="00303904" w:rsidRPr="003E388F">
        <w:rPr>
          <w:rFonts w:asciiTheme="minorHAnsi" w:eastAsia="Calibri" w:hAnsiTheme="minorHAnsi" w:cstheme="minorHAnsi"/>
          <w:sz w:val="22"/>
          <w:szCs w:val="22"/>
          <w:lang w:eastAsia="en-US"/>
        </w:rPr>
        <w:t>, ww.,</w:t>
      </w:r>
      <w:r w:rsidRPr="003E388F">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3E388F"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sytuacji, gdy </w:t>
      </w:r>
      <w:r w:rsidR="00234931" w:rsidRPr="003E388F">
        <w:rPr>
          <w:rFonts w:asciiTheme="minorHAnsi" w:eastAsia="Calibri" w:hAnsiTheme="minorHAnsi" w:cstheme="minorHAnsi"/>
          <w:sz w:val="22"/>
          <w:szCs w:val="22"/>
          <w:lang w:eastAsia="en-US"/>
        </w:rPr>
        <w:t>w</w:t>
      </w:r>
      <w:r w:rsidRPr="003E388F">
        <w:rPr>
          <w:rFonts w:asciiTheme="minorHAnsi" w:eastAsia="Calibri" w:hAnsiTheme="minorHAnsi" w:cstheme="minorHAnsi"/>
          <w:sz w:val="22"/>
          <w:szCs w:val="22"/>
          <w:lang w:eastAsia="en-US"/>
        </w:rPr>
        <w:t xml:space="preserve">ykonawca polega na zasobach innych podmiotów na zasadach określonych </w:t>
      </w:r>
    </w:p>
    <w:p w14:paraId="6D42048B" w14:textId="43AD10B9" w:rsidR="00DF5580" w:rsidRPr="00FC178E"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art. 118 ustawy </w:t>
      </w:r>
      <w:proofErr w:type="spellStart"/>
      <w:r w:rsidRPr="003E388F">
        <w:rPr>
          <w:rFonts w:asciiTheme="minorHAnsi" w:eastAsia="Calibri" w:hAnsiTheme="minorHAnsi" w:cstheme="minorHAnsi"/>
          <w:sz w:val="22"/>
          <w:szCs w:val="22"/>
          <w:lang w:eastAsia="en-US"/>
        </w:rPr>
        <w:t>Pzp</w:t>
      </w:r>
      <w:proofErr w:type="spellEnd"/>
      <w:r w:rsidRPr="003E388F">
        <w:rPr>
          <w:rFonts w:asciiTheme="minorHAnsi" w:eastAsia="Calibri" w:hAnsiTheme="minorHAnsi" w:cstheme="minorHAnsi"/>
          <w:sz w:val="22"/>
          <w:szCs w:val="22"/>
          <w:lang w:eastAsia="en-US"/>
        </w:rPr>
        <w:t>, podmiot trzeci nie może podlegać wykluczeniu</w:t>
      </w:r>
      <w:r w:rsidR="00526D32" w:rsidRPr="003E388F">
        <w:rPr>
          <w:rFonts w:asciiTheme="minorHAnsi" w:eastAsia="Calibri" w:hAnsiTheme="minorHAnsi" w:cstheme="minorHAnsi"/>
          <w:sz w:val="22"/>
          <w:szCs w:val="22"/>
          <w:lang w:eastAsia="en-US"/>
        </w:rPr>
        <w:t xml:space="preserve"> w zakresie wskazanym</w:t>
      </w:r>
      <w:r w:rsidR="00234931" w:rsidRPr="003E388F">
        <w:rPr>
          <w:rFonts w:asciiTheme="minorHAnsi" w:eastAsia="Calibri" w:hAnsiTheme="minorHAnsi" w:cstheme="minorHAnsi"/>
          <w:sz w:val="22"/>
          <w:szCs w:val="22"/>
          <w:lang w:eastAsia="en-US"/>
        </w:rPr>
        <w:t xml:space="preserve"> dla wykonawcy</w:t>
      </w:r>
      <w:r w:rsidR="00526D32" w:rsidRPr="003E388F">
        <w:rPr>
          <w:rFonts w:asciiTheme="minorHAnsi" w:eastAsia="Calibri" w:hAnsiTheme="minorHAnsi" w:cstheme="minorHAnsi"/>
          <w:sz w:val="22"/>
          <w:szCs w:val="22"/>
          <w:lang w:eastAsia="en-US"/>
        </w:rPr>
        <w:t xml:space="preserve"> powyżej</w:t>
      </w:r>
      <w:r w:rsidR="00F07FE9">
        <w:rPr>
          <w:rFonts w:asciiTheme="minorHAnsi" w:eastAsia="Calibri" w:hAnsiTheme="minorHAnsi" w:cstheme="minorHAnsi"/>
          <w:sz w:val="22"/>
          <w:szCs w:val="22"/>
          <w:lang w:eastAsia="en-US"/>
        </w:rPr>
        <w:t>.</w:t>
      </w:r>
    </w:p>
    <w:p w14:paraId="1F63C328" w14:textId="77777777" w:rsidR="00B40D1F" w:rsidRPr="007078C8" w:rsidRDefault="00B40D1F" w:rsidP="00274B5D">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DE1C54">
      <w:pPr>
        <w:numPr>
          <w:ilvl w:val="0"/>
          <w:numId w:val="16"/>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DE1C54">
      <w:pPr>
        <w:numPr>
          <w:ilvl w:val="0"/>
          <w:numId w:val="29"/>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 xml:space="preserve">należy złożyć, pod rygorem nieważności </w:t>
      </w:r>
      <w:r w:rsidRPr="00B1645C">
        <w:rPr>
          <w:rFonts w:ascii="Calibri" w:hAnsi="Calibri" w:cs="Calibri"/>
          <w:b/>
          <w:sz w:val="22"/>
          <w:szCs w:val="22"/>
        </w:rPr>
        <w:t>w formie elektronicznej</w:t>
      </w:r>
      <w:r w:rsidR="009D68BC" w:rsidRPr="00B1645C">
        <w:rPr>
          <w:rFonts w:ascii="Calibri" w:hAnsi="Calibri" w:cs="Calibri"/>
          <w:b/>
          <w:sz w:val="22"/>
          <w:szCs w:val="22"/>
        </w:rPr>
        <w:t xml:space="preserve"> tj. w postaci elektronicznej opatrzonej kwalifikowanym podpisem elektronicznym</w:t>
      </w:r>
      <w:r w:rsidRPr="00B1645C">
        <w:rPr>
          <w:rFonts w:ascii="Calibri" w:hAnsi="Calibri" w:cs="Calibri"/>
          <w:b/>
          <w:sz w:val="22"/>
          <w:szCs w:val="22"/>
        </w:rPr>
        <w:t>.</w:t>
      </w:r>
    </w:p>
    <w:p w14:paraId="35B8F177" w14:textId="76E0E3A0" w:rsidR="00A94AE7" w:rsidRPr="00511267" w:rsidRDefault="00A94AE7" w:rsidP="00DE1C54">
      <w:pPr>
        <w:numPr>
          <w:ilvl w:val="0"/>
          <w:numId w:val="29"/>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w zakresie wskazanym w</w:t>
      </w:r>
      <w:r w:rsidR="00E60AAA">
        <w:rPr>
          <w:rFonts w:ascii="Calibri" w:hAnsi="Calibri" w:cs="Calibri"/>
          <w:sz w:val="22"/>
          <w:szCs w:val="22"/>
        </w:rPr>
        <w:t xml:space="preserve"> pkt</w:t>
      </w:r>
      <w:r w:rsidRPr="00511267">
        <w:rPr>
          <w:rFonts w:ascii="Calibri" w:hAnsi="Calibri" w:cs="Calibri"/>
          <w:sz w:val="22"/>
          <w:szCs w:val="22"/>
        </w:rPr>
        <w:t xml:space="preserve"> II.8. SWZ oraz spełnianiu warunków udziału w postępowaniu w zakresie wskazanym w </w:t>
      </w:r>
      <w:r w:rsidR="00E60AAA">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9217D2">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t xml:space="preserve">Wykonawca składa JEDZ, </w:t>
      </w:r>
      <w:r w:rsidRPr="008C5377">
        <w:rPr>
          <w:rFonts w:ascii="Calibri" w:hAnsi="Calibri" w:cs="Calibri"/>
          <w:sz w:val="22"/>
          <w:szCs w:val="22"/>
          <w:u w:val="single"/>
        </w:rPr>
        <w:t>pod rygorem nieważności</w:t>
      </w:r>
      <w:r w:rsidRPr="00E36880">
        <w:rPr>
          <w:rFonts w:ascii="Calibri" w:hAnsi="Calibri" w:cs="Calibri"/>
          <w:sz w:val="22"/>
          <w:szCs w:val="22"/>
        </w:rPr>
        <w:t xml:space="preserve">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610A3D53" w:rsidR="00A94AE7" w:rsidRPr="003E388F" w:rsidRDefault="00A94AE7" w:rsidP="00DE1C54">
      <w:pPr>
        <w:numPr>
          <w:ilvl w:val="0"/>
          <w:numId w:val="12"/>
        </w:numPr>
        <w:spacing w:line="276" w:lineRule="auto"/>
        <w:ind w:left="709" w:right="20" w:hanging="283"/>
        <w:jc w:val="both"/>
        <w:rPr>
          <w:rFonts w:ascii="Calibri" w:hAnsi="Calibri" w:cs="Calibri"/>
          <w:sz w:val="22"/>
          <w:szCs w:val="22"/>
        </w:rPr>
      </w:pPr>
      <w:r w:rsidRPr="003E388F">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p>
    <w:p w14:paraId="654F7F3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3"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C67480" w:rsidP="00274B5D">
      <w:pPr>
        <w:autoSpaceDE w:val="0"/>
        <w:autoSpaceDN w:val="0"/>
        <w:spacing w:line="276" w:lineRule="auto"/>
        <w:ind w:left="360"/>
        <w:jc w:val="both"/>
        <w:rPr>
          <w:rFonts w:ascii="Calibri" w:hAnsi="Calibri" w:cs="Calibri"/>
          <w:sz w:val="22"/>
          <w:szCs w:val="22"/>
        </w:rPr>
      </w:pPr>
      <w:hyperlink r:id="rId14"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Plik JEDZ powinien być wypełniony w języku polskim w sposób czytelny i jednoznaczny co do zawartych w nim treści oświadczeń. Zamawiający wskazuje, iż w zakresie Części IV JEDZ pn. </w:t>
      </w:r>
      <w:r w:rsidRPr="000F4473">
        <w:rPr>
          <w:rFonts w:ascii="Calibri" w:hAnsi="Calibri" w:cs="Calibri"/>
          <w:sz w:val="22"/>
          <w:szCs w:val="22"/>
        </w:rPr>
        <w:lastRenderedPageBreak/>
        <w:t>„Kryteria kwalifikacji” wykonawca może ograniczyć się do wypełnienia tylko sekcji α i nie musi wypełniać żadnej z pozostałych sekcji Części IV, czyli sekcji A-D.</w:t>
      </w:r>
    </w:p>
    <w:p w14:paraId="6EC68B00" w14:textId="7770AA43"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00F07FE9">
        <w:rPr>
          <w:rFonts w:ascii="Calibri" w:hAnsi="Calibri" w:cs="Calibri"/>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zreorganizował personel,</w:t>
      </w:r>
    </w:p>
    <w:p w14:paraId="5BE02B20"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1F41091" w:rsidR="00A94AE7" w:rsidRPr="000F4473" w:rsidRDefault="00A94AE7" w:rsidP="00274B5D">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00274B5D">
        <w:rPr>
          <w:rFonts w:ascii="Calibri" w:hAnsi="Calibri" w:cs="Calibri"/>
          <w:bCs/>
          <w:sz w:val="22"/>
          <w:szCs w:val="22"/>
        </w:rPr>
        <w:t xml:space="preserve">    </w:t>
      </w:r>
    </w:p>
    <w:p w14:paraId="0C27FBE1" w14:textId="0C9D86C2" w:rsidR="00A94AE7" w:rsidRPr="00A94AE7" w:rsidRDefault="00A94AE7" w:rsidP="00DE1C54">
      <w:pPr>
        <w:numPr>
          <w:ilvl w:val="0"/>
          <w:numId w:val="29"/>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606628D3" w14:textId="19556587" w:rsidR="0087774F" w:rsidRPr="0087774F" w:rsidRDefault="00D0550B" w:rsidP="00DE1C54">
      <w:pPr>
        <w:numPr>
          <w:ilvl w:val="0"/>
          <w:numId w:val="29"/>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582F44">
        <w:rPr>
          <w:rFonts w:ascii="Calibri" w:hAnsi="Calibri" w:cs="Calibri"/>
          <w:sz w:val="22"/>
          <w:szCs w:val="22"/>
          <w:u w:val="single"/>
        </w:rPr>
        <w:t>:</w:t>
      </w:r>
    </w:p>
    <w:p w14:paraId="474BF10A" w14:textId="77777777" w:rsidR="008C5377" w:rsidRPr="00E02FB7" w:rsidRDefault="008C5377" w:rsidP="00DE1C54">
      <w:pPr>
        <w:numPr>
          <w:ilvl w:val="0"/>
          <w:numId w:val="28"/>
        </w:numPr>
        <w:spacing w:before="240" w:line="276" w:lineRule="auto"/>
        <w:ind w:right="-108"/>
        <w:jc w:val="both"/>
        <w:rPr>
          <w:rFonts w:ascii="Calibri" w:hAnsi="Calibri" w:cs="Calibri"/>
          <w:sz w:val="22"/>
          <w:szCs w:val="22"/>
        </w:rPr>
      </w:pPr>
      <w:r w:rsidRPr="00F762A0">
        <w:rPr>
          <w:rFonts w:ascii="Calibri" w:hAnsi="Calibri" w:cs="Calibri"/>
          <w:b/>
          <w:sz w:val="22"/>
          <w:szCs w:val="22"/>
        </w:rPr>
        <w:t>dokumenty potwierdzające umocowanie do reprezentowania wykonawcy/pełnomocnictwo – jeżeli dotyczy:</w:t>
      </w:r>
    </w:p>
    <w:p w14:paraId="476AF0A9" w14:textId="77777777" w:rsidR="008C5377" w:rsidRDefault="008C5377" w:rsidP="00274B5D">
      <w:pPr>
        <w:pStyle w:val="Akapitzlist"/>
        <w:spacing w:before="240" w:line="276" w:lineRule="auto"/>
        <w:ind w:left="360"/>
        <w:jc w:val="both"/>
        <w:rPr>
          <w:rFonts w:ascii="Calibri" w:hAnsi="Calibri" w:cs="Calibri"/>
          <w:b/>
          <w:sz w:val="22"/>
          <w:szCs w:val="22"/>
        </w:rPr>
      </w:pPr>
      <w:r>
        <w:rPr>
          <w:rFonts w:asciiTheme="minorHAnsi" w:hAnsiTheme="minorHAnsi" w:cstheme="minorHAnsi"/>
          <w:b/>
          <w:bCs/>
          <w:sz w:val="22"/>
          <w:szCs w:val="22"/>
        </w:rPr>
        <w:t>o</w:t>
      </w:r>
      <w:r w:rsidRPr="00696F17">
        <w:rPr>
          <w:rFonts w:asciiTheme="minorHAnsi" w:hAnsiTheme="minorHAnsi" w:cstheme="minorHAnsi"/>
          <w:b/>
          <w:bCs/>
          <w:sz w:val="22"/>
          <w:szCs w:val="22"/>
        </w:rPr>
        <w:t xml:space="preserve">dpis lub informację z Krajowego Rejestru Sądowego, Centralnej Ewidencji </w:t>
      </w:r>
      <w:r w:rsidRPr="00696F17">
        <w:rPr>
          <w:rFonts w:asciiTheme="minorHAnsi" w:hAnsiTheme="minorHAnsi" w:cstheme="minorHAnsi"/>
          <w:b/>
          <w:bCs/>
          <w:sz w:val="22"/>
          <w:szCs w:val="22"/>
        </w:rPr>
        <w:br/>
        <w:t xml:space="preserve">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6C9F700A" w14:textId="77777777" w:rsidR="008C5377" w:rsidRPr="004926D3" w:rsidRDefault="008C5377" w:rsidP="00274B5D">
      <w:pPr>
        <w:spacing w:before="240" w:line="276" w:lineRule="auto"/>
        <w:ind w:left="360" w:right="-108"/>
        <w:jc w:val="both"/>
        <w:rPr>
          <w:rFonts w:ascii="Calibri" w:hAnsi="Calibri" w:cs="Calibri"/>
          <w:b/>
          <w:sz w:val="22"/>
          <w:szCs w:val="22"/>
        </w:rPr>
      </w:pPr>
      <w:r w:rsidRPr="00696F17">
        <w:rPr>
          <w:rFonts w:asciiTheme="minorHAnsi" w:hAnsiTheme="minorHAnsi" w:cstheme="minorHAnsi"/>
          <w:b/>
          <w:bCs/>
          <w:sz w:val="22"/>
          <w:szCs w:val="22"/>
        </w:rPr>
        <w:t>Jeżeli w imieniu wykonawcy działa osoba której umocowanie do jego reprezentowania nie wynika z ww. dokumentów</w:t>
      </w:r>
      <w:r>
        <w:rPr>
          <w:rFonts w:asciiTheme="minorHAnsi" w:hAnsiTheme="minorHAnsi" w:cstheme="minorHAnsi"/>
          <w:b/>
          <w:bCs/>
          <w:sz w:val="22"/>
          <w:szCs w:val="22"/>
        </w:rPr>
        <w:t xml:space="preserve"> do oferty wykonawca załącza również</w:t>
      </w:r>
      <w:r w:rsidRPr="004926D3">
        <w:rPr>
          <w:rFonts w:ascii="Calibri" w:hAnsi="Calibri" w:cs="Calibri"/>
          <w:b/>
          <w:sz w:val="22"/>
          <w:szCs w:val="22"/>
        </w:rPr>
        <w:t xml:space="preserve"> </w:t>
      </w:r>
      <w:r>
        <w:rPr>
          <w:rFonts w:ascii="Calibri" w:hAnsi="Calibri" w:cs="Calibri"/>
          <w:b/>
          <w:sz w:val="22"/>
          <w:szCs w:val="22"/>
        </w:rPr>
        <w:t>p</w:t>
      </w:r>
      <w:r w:rsidRPr="004926D3">
        <w:rPr>
          <w:rFonts w:ascii="Calibri" w:hAnsi="Calibri" w:cs="Calibri"/>
          <w:b/>
          <w:sz w:val="22"/>
          <w:szCs w:val="22"/>
        </w:rPr>
        <w:t>ełnomocnictwo lub inny dokument</w:t>
      </w:r>
      <w:r>
        <w:rPr>
          <w:rFonts w:ascii="Calibri" w:hAnsi="Calibri" w:cs="Calibri"/>
          <w:b/>
          <w:sz w:val="22"/>
          <w:szCs w:val="22"/>
        </w:rPr>
        <w:t xml:space="preserve"> potwierdzający umocowanie do reprezentowania wykonawcy.</w:t>
      </w:r>
    </w:p>
    <w:p w14:paraId="3B9A1802" w14:textId="77777777" w:rsidR="008C5377" w:rsidRPr="004926D3" w:rsidRDefault="008C5377" w:rsidP="00274B5D">
      <w:pPr>
        <w:ind w:left="360" w:right="-108"/>
        <w:jc w:val="both"/>
        <w:rPr>
          <w:rFonts w:ascii="Calibri" w:hAnsi="Calibri" w:cs="Calibri"/>
          <w:b/>
          <w:sz w:val="22"/>
          <w:szCs w:val="22"/>
        </w:rPr>
      </w:pPr>
      <w:r w:rsidRPr="004926D3">
        <w:rPr>
          <w:rFonts w:ascii="Calibri" w:hAnsi="Calibri" w:cs="Calibri"/>
          <w:sz w:val="22"/>
          <w:szCs w:val="22"/>
        </w:rPr>
        <w:lastRenderedPageBreak/>
        <w:t xml:space="preserve">W przypadku wykonawców ubiegających się wspólnie o udzielenie zamówienia, wykonawcy zobowiązani są do ustanowienia </w:t>
      </w:r>
      <w:r w:rsidRPr="004926D3">
        <w:rPr>
          <w:rFonts w:ascii="Calibri" w:hAnsi="Calibri" w:cs="Calibri"/>
          <w:b/>
          <w:sz w:val="22"/>
          <w:szCs w:val="22"/>
        </w:rPr>
        <w:t xml:space="preserve">pełnomocnika. </w:t>
      </w:r>
      <w:r w:rsidRPr="004926D3">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4926D3">
        <w:rPr>
          <w:rFonts w:ascii="Calibri" w:hAnsi="Calibri" w:cs="Calibri"/>
          <w:b/>
          <w:sz w:val="22"/>
          <w:szCs w:val="22"/>
        </w:rPr>
        <w:t>winni dołączyć do oferty pełnomocnictwo lub inny dokument potwierdzający umocowanie tej osoby do ich reprezentowania w przedmiotowym postępowaniu.</w:t>
      </w:r>
    </w:p>
    <w:p w14:paraId="2197DF9E" w14:textId="77777777" w:rsidR="008C5377" w:rsidRPr="004926D3" w:rsidRDefault="008C5377" w:rsidP="00274B5D">
      <w:pPr>
        <w:spacing w:after="200" w:line="252"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 xml:space="preserve">Pełnomocnictwo lub inny dokument potwierdzający umocowanie do reprezentowania </w:t>
      </w:r>
      <w:r w:rsidRPr="004926D3">
        <w:rPr>
          <w:rFonts w:ascii="Calibri" w:eastAsiaTheme="majorEastAsia" w:hAnsi="Calibri" w:cs="Calibri"/>
          <w:bCs/>
          <w:sz w:val="22"/>
          <w:szCs w:val="22"/>
          <w:lang w:eastAsia="en-US"/>
        </w:rPr>
        <w:br/>
        <w:t>w przedmiotowym postępowaniu powinny zawierać w szczególności wskazanie:</w:t>
      </w:r>
    </w:p>
    <w:p w14:paraId="5A6A7089"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postępowania o zamówienie publiczne, którego dotyczy,</w:t>
      </w:r>
    </w:p>
    <w:p w14:paraId="406C2431"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0FB53F46"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ustanowionego pełnomocnika oraz zakresu jego umocowania.</w:t>
      </w:r>
    </w:p>
    <w:p w14:paraId="3749213E" w14:textId="77777777" w:rsidR="008C5377" w:rsidRPr="004926D3" w:rsidRDefault="008C5377" w:rsidP="00274B5D">
      <w:pPr>
        <w:spacing w:before="240"/>
        <w:ind w:right="-108"/>
        <w:jc w:val="both"/>
        <w:rPr>
          <w:rFonts w:ascii="Calibri" w:hAnsi="Calibri" w:cs="Calibri"/>
          <w:sz w:val="22"/>
          <w:szCs w:val="22"/>
        </w:rPr>
      </w:pPr>
      <w:r w:rsidRPr="0092535F">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Pr="004926D3">
        <w:rPr>
          <w:rFonts w:ascii="Calibri" w:hAnsi="Calibri" w:cs="Calibri"/>
          <w:sz w:val="22"/>
          <w:szCs w:val="22"/>
        </w:rPr>
        <w:t xml:space="preserve"> </w:t>
      </w:r>
    </w:p>
    <w:p w14:paraId="0B8D25F0" w14:textId="77777777" w:rsidR="008C5377" w:rsidRPr="004926D3" w:rsidRDefault="008C5377" w:rsidP="00274B5D">
      <w:pPr>
        <w:pStyle w:val="Tekstpodstawowy"/>
        <w:spacing w:after="0"/>
        <w:ind w:right="20"/>
        <w:jc w:val="both"/>
        <w:rPr>
          <w:rFonts w:ascii="Calibri" w:hAnsi="Calibri" w:cs="Calibri"/>
          <w:b/>
          <w:sz w:val="22"/>
          <w:szCs w:val="22"/>
        </w:rPr>
      </w:pPr>
    </w:p>
    <w:p w14:paraId="40F51692" w14:textId="77777777" w:rsidR="008C5377" w:rsidRPr="004926D3" w:rsidRDefault="008C5377" w:rsidP="00274B5D">
      <w:pPr>
        <w:pStyle w:val="Tekstpodstawowy"/>
        <w:spacing w:after="0"/>
        <w:ind w:right="20"/>
        <w:jc w:val="both"/>
        <w:rPr>
          <w:rFonts w:ascii="Calibri" w:hAnsi="Calibri" w:cs="Calibri"/>
          <w:b/>
          <w:sz w:val="22"/>
          <w:szCs w:val="22"/>
        </w:rPr>
      </w:pPr>
      <w:r w:rsidRPr="004926D3">
        <w:rPr>
          <w:rFonts w:ascii="Calibri" w:hAnsi="Calibri" w:cs="Calibri"/>
          <w:b/>
          <w:sz w:val="22"/>
          <w:szCs w:val="22"/>
        </w:rPr>
        <w:t>Wymagana forma dla pełnomocnictwa:</w:t>
      </w:r>
    </w:p>
    <w:p w14:paraId="156FA33A"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Pełnomocnictwo przekazuje się w </w:t>
      </w:r>
      <w:r>
        <w:rPr>
          <w:rFonts w:ascii="Calibri" w:hAnsi="Calibri" w:cs="Calibri"/>
          <w:sz w:val="22"/>
          <w:szCs w:val="22"/>
        </w:rPr>
        <w:t xml:space="preserve">formie </w:t>
      </w:r>
      <w:r w:rsidRPr="004926D3">
        <w:rPr>
          <w:rFonts w:ascii="Calibri" w:hAnsi="Calibri" w:cs="Calibri"/>
          <w:sz w:val="22"/>
          <w:szCs w:val="22"/>
        </w:rPr>
        <w:t>elektronicznej</w:t>
      </w:r>
      <w:r>
        <w:rPr>
          <w:rFonts w:ascii="Calibri" w:hAnsi="Calibri" w:cs="Calibri"/>
          <w:sz w:val="22"/>
          <w:szCs w:val="22"/>
        </w:rPr>
        <w:t xml:space="preserve"> tj. postaci elektronicznej opatrzonej kwalifikowanym podpisem elektronicznym</w:t>
      </w:r>
      <w:r w:rsidRPr="004926D3">
        <w:rPr>
          <w:rFonts w:ascii="Calibri" w:hAnsi="Calibri" w:cs="Calibri"/>
          <w:sz w:val="22"/>
          <w:szCs w:val="22"/>
        </w:rPr>
        <w:t>.</w:t>
      </w:r>
    </w:p>
    <w:p w14:paraId="76D5A6C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pełnomocnictwo</w:t>
      </w:r>
      <w:r w:rsidRPr="004926D3">
        <w:rPr>
          <w:rFonts w:ascii="Calibri" w:hAnsi="Calibri" w:cs="Calibri"/>
          <w:sz w:val="22"/>
          <w:szCs w:val="22"/>
        </w:rPr>
        <w:t xml:space="preserve"> zostało sporządzone jako dokument w postaci papierowej </w:t>
      </w:r>
      <w:r w:rsidRPr="004926D3">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D6C4821" w14:textId="4891BD2C"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Poświadczenia zgodności cyfrowego odwzorowania z dokumentem w postaci papierowej dokonuje </w:t>
      </w:r>
      <w:r w:rsidR="007B1BCC">
        <w:rPr>
          <w:rFonts w:ascii="Calibri" w:hAnsi="Calibri" w:cs="Calibri"/>
          <w:sz w:val="22"/>
          <w:szCs w:val="22"/>
        </w:rPr>
        <w:t>mocodawca lub notariusz</w:t>
      </w:r>
      <w:r w:rsidRPr="004926D3">
        <w:rPr>
          <w:rFonts w:ascii="Calibri" w:hAnsi="Calibri" w:cs="Calibri"/>
          <w:sz w:val="22"/>
          <w:szCs w:val="22"/>
        </w:rPr>
        <w:t>.</w:t>
      </w:r>
    </w:p>
    <w:p w14:paraId="3E181565" w14:textId="77777777" w:rsidR="008C5377" w:rsidRPr="004926D3" w:rsidRDefault="008C5377" w:rsidP="00274B5D">
      <w:pPr>
        <w:pStyle w:val="Tekstpodstawowy"/>
        <w:spacing w:after="0"/>
        <w:ind w:right="20"/>
        <w:jc w:val="both"/>
        <w:rPr>
          <w:rFonts w:ascii="Calibri" w:hAnsi="Calibri" w:cs="Calibri"/>
          <w:b/>
          <w:sz w:val="22"/>
          <w:szCs w:val="22"/>
        </w:rPr>
      </w:pPr>
    </w:p>
    <w:p w14:paraId="3CF9A3D3"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b/>
          <w:sz w:val="22"/>
          <w:szCs w:val="22"/>
        </w:rPr>
        <w:t>Wymagana forma dla</w:t>
      </w:r>
      <w:r w:rsidRPr="004926D3">
        <w:rPr>
          <w:rFonts w:ascii="Calibri" w:hAnsi="Calibri" w:cs="Calibri"/>
          <w:sz w:val="22"/>
          <w:szCs w:val="22"/>
        </w:rPr>
        <w:t xml:space="preserve"> </w:t>
      </w:r>
      <w:r w:rsidRPr="004926D3">
        <w:rPr>
          <w:rFonts w:ascii="Calibri" w:hAnsi="Calibri" w:cs="Calibri"/>
          <w:b/>
          <w:sz w:val="22"/>
          <w:szCs w:val="22"/>
        </w:rPr>
        <w:t>dokumentów potwierdzających umocowanie do reprezentowania</w:t>
      </w:r>
      <w:r w:rsidRPr="004926D3">
        <w:rPr>
          <w:rFonts w:ascii="Calibri" w:hAnsi="Calibri" w:cs="Calibri"/>
          <w:sz w:val="22"/>
          <w:szCs w:val="22"/>
        </w:rPr>
        <w:t xml:space="preserve">, </w:t>
      </w:r>
      <w:r w:rsidRPr="004926D3">
        <w:rPr>
          <w:rFonts w:ascii="Calibri" w:hAnsi="Calibri" w:cs="Calibri"/>
          <w:sz w:val="22"/>
          <w:szCs w:val="22"/>
          <w:u w:val="single"/>
        </w:rPr>
        <w:t>wystawionych przez</w:t>
      </w:r>
      <w:r w:rsidRPr="004926D3">
        <w:rPr>
          <w:rFonts w:ascii="Calibri" w:hAnsi="Calibri" w:cs="Calibri"/>
          <w:sz w:val="22"/>
          <w:szCs w:val="22"/>
        </w:rPr>
        <w:t xml:space="preserve"> </w:t>
      </w:r>
      <w:r w:rsidRPr="004926D3">
        <w:rPr>
          <w:rFonts w:ascii="Calibri" w:hAnsi="Calibri" w:cs="Calibri"/>
          <w:sz w:val="22"/>
          <w:szCs w:val="22"/>
          <w:u w:val="single"/>
        </w:rPr>
        <w:t>upoważnione podmioty inne niż wykonawca, wykonawcy wspólnie ubiegający się o udzielenie zamówienia lub podmiot trzeci</w:t>
      </w:r>
      <w:r w:rsidRPr="004926D3">
        <w:rPr>
          <w:rFonts w:ascii="Calibri" w:hAnsi="Calibri" w:cs="Calibri"/>
          <w:sz w:val="22"/>
          <w:szCs w:val="22"/>
        </w:rPr>
        <w:t xml:space="preserve">: </w:t>
      </w:r>
    </w:p>
    <w:p w14:paraId="500EB137" w14:textId="77777777" w:rsidR="008C5377" w:rsidRPr="004926D3" w:rsidRDefault="008C5377" w:rsidP="00274B5D">
      <w:pPr>
        <w:pStyle w:val="Tekstpodstawowy"/>
        <w:spacing w:after="0"/>
        <w:ind w:right="20"/>
        <w:jc w:val="both"/>
        <w:rPr>
          <w:rFonts w:ascii="Calibri" w:hAnsi="Calibri" w:cs="Calibri"/>
          <w:b/>
          <w:sz w:val="22"/>
          <w:szCs w:val="22"/>
        </w:rPr>
      </w:pPr>
    </w:p>
    <w:p w14:paraId="5EB1637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sz w:val="22"/>
          <w:szCs w:val="22"/>
        </w:rPr>
        <w:t xml:space="preserve"> , </w:t>
      </w:r>
      <w:r w:rsidRPr="004926D3">
        <w:rPr>
          <w:rFonts w:ascii="Calibri" w:hAnsi="Calibri" w:cs="Calibri"/>
          <w:b/>
          <w:sz w:val="22"/>
          <w:szCs w:val="22"/>
        </w:rPr>
        <w:t>jako dokument elektroniczny, przekazuje się ten dokument.</w:t>
      </w:r>
    </w:p>
    <w:p w14:paraId="5641E04A" w14:textId="77777777" w:rsidR="008C5377" w:rsidRPr="004926D3" w:rsidRDefault="008C5377" w:rsidP="00274B5D">
      <w:pPr>
        <w:pStyle w:val="Tekstpodstawowy"/>
        <w:spacing w:after="0"/>
        <w:ind w:right="20"/>
        <w:jc w:val="both"/>
        <w:rPr>
          <w:rFonts w:ascii="Calibri" w:hAnsi="Calibri" w:cs="Calibri"/>
          <w:sz w:val="22"/>
          <w:szCs w:val="22"/>
        </w:rPr>
      </w:pPr>
    </w:p>
    <w:p w14:paraId="38464DBA" w14:textId="792867A3" w:rsidR="008C5377"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b/>
          <w:sz w:val="22"/>
          <w:szCs w:val="22"/>
        </w:rPr>
        <w:t>,</w:t>
      </w:r>
      <w:r w:rsidRPr="004926D3">
        <w:rPr>
          <w:rFonts w:ascii="Calibri" w:hAnsi="Calibri" w:cs="Calibri"/>
          <w:sz w:val="22"/>
          <w:szCs w:val="22"/>
        </w:rPr>
        <w:t xml:space="preserve"> </w:t>
      </w:r>
      <w:r w:rsidRPr="004926D3">
        <w:rPr>
          <w:rFonts w:ascii="Calibri" w:hAnsi="Calibri" w:cs="Calibri"/>
          <w:b/>
          <w:sz w:val="22"/>
          <w:szCs w:val="22"/>
        </w:rPr>
        <w:t>jako dokument w postaci papierowej</w:t>
      </w:r>
      <w:r w:rsidRPr="004926D3">
        <w:rPr>
          <w:rFonts w:ascii="Calibri" w:hAnsi="Calibri" w:cs="Calibri"/>
          <w:sz w:val="22"/>
          <w:szCs w:val="22"/>
        </w:rPr>
        <w:t xml:space="preserve">, </w:t>
      </w:r>
      <w:r w:rsidRPr="004926D3">
        <w:rPr>
          <w:rFonts w:ascii="Calibri" w:hAnsi="Calibri" w:cs="Calibri"/>
          <w:b/>
          <w:sz w:val="22"/>
          <w:szCs w:val="22"/>
        </w:rPr>
        <w:t>przekazuje się cyfrowe odwzorowanie tego dokumentu</w:t>
      </w:r>
      <w:r w:rsidRPr="004926D3">
        <w:rPr>
          <w:rFonts w:ascii="Calibri" w:hAnsi="Calibri" w:cs="Calibri"/>
          <w:sz w:val="22"/>
          <w:szCs w:val="22"/>
        </w:rPr>
        <w:t xml:space="preserve"> </w:t>
      </w:r>
      <w:r w:rsidRPr="004926D3">
        <w:rPr>
          <w:rFonts w:ascii="Calibri" w:hAnsi="Calibri" w:cs="Calibri"/>
          <w:b/>
          <w:sz w:val="22"/>
          <w:szCs w:val="22"/>
        </w:rPr>
        <w:t xml:space="preserve">opatrzone kwalifikowanym podpisem elektronicznym, poświadczające zgodność cyfrowego odwzorowania </w:t>
      </w:r>
      <w:r w:rsidR="000059A7">
        <w:rPr>
          <w:rFonts w:ascii="Calibri" w:hAnsi="Calibri" w:cs="Calibri"/>
          <w:b/>
          <w:sz w:val="22"/>
          <w:szCs w:val="22"/>
        </w:rPr>
        <w:br/>
      </w:r>
      <w:r w:rsidRPr="004926D3">
        <w:rPr>
          <w:rFonts w:ascii="Calibri" w:hAnsi="Calibri" w:cs="Calibri"/>
          <w:b/>
          <w:sz w:val="22"/>
          <w:szCs w:val="22"/>
        </w:rPr>
        <w:t xml:space="preserve">z dokumentem w postaci papierowej. </w:t>
      </w:r>
      <w:r w:rsidRPr="004926D3">
        <w:rPr>
          <w:rFonts w:ascii="Calibri" w:hAnsi="Calibri" w:cs="Calibri"/>
          <w:sz w:val="22"/>
          <w:szCs w:val="22"/>
        </w:rPr>
        <w:t xml:space="preserve">Poświadczenia zgodności cyfrowego odwzorowania </w:t>
      </w:r>
      <w:r w:rsidR="000059A7">
        <w:rPr>
          <w:rFonts w:ascii="Calibri" w:hAnsi="Calibri" w:cs="Calibri"/>
          <w:sz w:val="22"/>
          <w:szCs w:val="22"/>
        </w:rPr>
        <w:br/>
      </w:r>
      <w:r w:rsidRPr="004926D3">
        <w:rPr>
          <w:rFonts w:ascii="Calibri" w:hAnsi="Calibri" w:cs="Calibri"/>
          <w:sz w:val="22"/>
          <w:szCs w:val="22"/>
        </w:rPr>
        <w:t>z dokumentem w postaci papierowej dokonuje odpowiednio wykonawca, wykonawcy wspólnie ubiegający się o ud</w:t>
      </w:r>
      <w:r>
        <w:rPr>
          <w:rFonts w:ascii="Calibri" w:hAnsi="Calibri" w:cs="Calibri"/>
          <w:sz w:val="22"/>
          <w:szCs w:val="22"/>
        </w:rPr>
        <w:t xml:space="preserve">zielenie zamówienia publicznego, </w:t>
      </w:r>
      <w:r w:rsidRPr="004926D3">
        <w:rPr>
          <w:rFonts w:ascii="Calibri" w:hAnsi="Calibri" w:cs="Calibri"/>
          <w:sz w:val="22"/>
          <w:szCs w:val="22"/>
        </w:rPr>
        <w:t>podmiot trzeci  lub notariusz.</w:t>
      </w:r>
    </w:p>
    <w:p w14:paraId="798472D0" w14:textId="77777777" w:rsidR="003C657C" w:rsidRPr="004926D3" w:rsidRDefault="003C657C" w:rsidP="00274B5D">
      <w:pPr>
        <w:pStyle w:val="Tekstpodstawowy"/>
        <w:spacing w:after="0"/>
        <w:ind w:right="20"/>
        <w:jc w:val="both"/>
        <w:rPr>
          <w:rFonts w:ascii="Calibri" w:hAnsi="Calibri" w:cs="Calibri"/>
          <w:sz w:val="22"/>
          <w:szCs w:val="22"/>
        </w:rPr>
      </w:pPr>
    </w:p>
    <w:p w14:paraId="3AD4C114" w14:textId="36571A3F" w:rsidR="003C657C" w:rsidRPr="001C3338" w:rsidRDefault="003C657C" w:rsidP="00DE1C54">
      <w:pPr>
        <w:numPr>
          <w:ilvl w:val="0"/>
          <w:numId w:val="28"/>
        </w:numPr>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000059A7" w:rsidRPr="000059A7">
        <w:rPr>
          <w:rFonts w:ascii="Calibri" w:hAnsi="Calibri" w:cs="Calibri"/>
          <w:b/>
          <w:sz w:val="22"/>
          <w:szCs w:val="22"/>
        </w:rPr>
        <w:t xml:space="preserve">– </w:t>
      </w:r>
      <w:r w:rsidR="00C31200">
        <w:rPr>
          <w:rFonts w:ascii="Calibri" w:hAnsi="Calibri" w:cs="Calibri"/>
          <w:b/>
          <w:sz w:val="22"/>
          <w:szCs w:val="22"/>
        </w:rPr>
        <w:t>nie</w:t>
      </w:r>
      <w:r w:rsidR="000059A7" w:rsidRPr="000059A7">
        <w:rPr>
          <w:rFonts w:ascii="Calibri" w:hAnsi="Calibri" w:cs="Calibri"/>
          <w:b/>
          <w:sz w:val="22"/>
          <w:szCs w:val="22"/>
        </w:rPr>
        <w:t xml:space="preserve"> dotyczy</w:t>
      </w:r>
    </w:p>
    <w:p w14:paraId="0EFFF330" w14:textId="77777777" w:rsidR="003C657C" w:rsidRDefault="003C657C" w:rsidP="00DE1C54">
      <w:pPr>
        <w:pStyle w:val="Akapitzlist"/>
        <w:numPr>
          <w:ilvl w:val="0"/>
          <w:numId w:val="11"/>
        </w:numPr>
        <w:jc w:val="both"/>
        <w:rPr>
          <w:rFonts w:ascii="Calibri" w:hAnsi="Calibri" w:cs="Calibri"/>
          <w:sz w:val="22"/>
          <w:szCs w:val="22"/>
        </w:rPr>
      </w:pPr>
      <w:r>
        <w:rPr>
          <w:rFonts w:ascii="Calibri" w:hAnsi="Calibri" w:cs="Calibri"/>
          <w:sz w:val="22"/>
          <w:szCs w:val="22"/>
        </w:rPr>
        <w:lastRenderedPageBreak/>
        <w:t>W</w:t>
      </w:r>
      <w:r w:rsidRPr="006F7EE1">
        <w:rPr>
          <w:rFonts w:ascii="Calibri" w:hAnsi="Calibri" w:cs="Calibri"/>
          <w:sz w:val="22"/>
          <w:szCs w:val="22"/>
        </w:rPr>
        <w:t xml:space="preserve">ykonawcy wspólnie ubiegający się o udzielenie zamówienia są zobowiązani dołączyć do oferty oświadczenie, z którego wynika, które </w:t>
      </w:r>
      <w:r>
        <w:rPr>
          <w:rFonts w:ascii="Calibri" w:hAnsi="Calibri" w:cs="Calibri"/>
          <w:sz w:val="22"/>
          <w:szCs w:val="22"/>
        </w:rPr>
        <w:t>usługi</w:t>
      </w:r>
      <w:r w:rsidRPr="006F7EE1">
        <w:rPr>
          <w:rFonts w:ascii="Calibri" w:hAnsi="Calibri" w:cs="Calibri"/>
          <w:sz w:val="22"/>
          <w:szCs w:val="22"/>
        </w:rPr>
        <w:t xml:space="preserve"> wykonają poszczególni wykonawcy.</w:t>
      </w:r>
      <w:r>
        <w:rPr>
          <w:rFonts w:ascii="Calibri" w:hAnsi="Calibri" w:cs="Calibri"/>
          <w:sz w:val="22"/>
          <w:szCs w:val="22"/>
        </w:rPr>
        <w:t xml:space="preserve"> Niniejsze oświadczenie wymagane jest na podstawie art. 117 ust. 4 ustawy </w:t>
      </w:r>
      <w:proofErr w:type="spellStart"/>
      <w:r>
        <w:rPr>
          <w:rFonts w:ascii="Calibri" w:hAnsi="Calibri" w:cs="Calibri"/>
          <w:sz w:val="22"/>
          <w:szCs w:val="22"/>
        </w:rPr>
        <w:t>Pzp</w:t>
      </w:r>
      <w:proofErr w:type="spellEnd"/>
      <w:r>
        <w:rPr>
          <w:rFonts w:ascii="Calibri" w:hAnsi="Calibri" w:cs="Calibri"/>
          <w:sz w:val="22"/>
          <w:szCs w:val="22"/>
        </w:rPr>
        <w:t>.</w:t>
      </w:r>
    </w:p>
    <w:p w14:paraId="0C212087" w14:textId="77777777" w:rsidR="003C657C" w:rsidRPr="006F7EE1" w:rsidRDefault="003C657C" w:rsidP="00274B5D">
      <w:pPr>
        <w:pStyle w:val="Tekstpodstawowy"/>
        <w:spacing w:after="0" w:line="276" w:lineRule="auto"/>
        <w:ind w:left="360" w:right="20"/>
        <w:jc w:val="both"/>
        <w:rPr>
          <w:rFonts w:ascii="Calibri" w:hAnsi="Calibri" w:cs="Calibri"/>
          <w:sz w:val="22"/>
          <w:szCs w:val="22"/>
        </w:rPr>
      </w:pPr>
    </w:p>
    <w:p w14:paraId="6DE99556" w14:textId="77777777" w:rsidR="003C657C" w:rsidRDefault="003C657C" w:rsidP="00274B5D">
      <w:pPr>
        <w:pStyle w:val="Tekstpodstawowy"/>
        <w:spacing w:after="0" w:line="276" w:lineRule="auto"/>
        <w:ind w:left="360" w:right="20"/>
        <w:jc w:val="both"/>
        <w:rPr>
          <w:rFonts w:ascii="Calibri" w:hAnsi="Calibri" w:cs="Calibri"/>
          <w:b/>
          <w:sz w:val="22"/>
          <w:szCs w:val="22"/>
        </w:rPr>
      </w:pPr>
      <w:r w:rsidRPr="007078C8">
        <w:rPr>
          <w:rFonts w:ascii="Calibri" w:hAnsi="Calibri" w:cs="Calibri"/>
          <w:b/>
          <w:sz w:val="22"/>
          <w:szCs w:val="22"/>
        </w:rPr>
        <w:t>Wymagana forma:</w:t>
      </w:r>
    </w:p>
    <w:p w14:paraId="3512EA38" w14:textId="77777777" w:rsidR="003C657C" w:rsidRPr="00F12D8B" w:rsidRDefault="003C657C" w:rsidP="00274B5D">
      <w:pPr>
        <w:pStyle w:val="Tekstpodstawowy"/>
        <w:ind w:left="426" w:right="20"/>
        <w:jc w:val="both"/>
        <w:rPr>
          <w:rFonts w:ascii="Calibri" w:hAnsi="Calibri" w:cs="Calibri"/>
          <w:color w:val="333333"/>
          <w:sz w:val="22"/>
          <w:szCs w:val="22"/>
        </w:rPr>
      </w:pPr>
      <w:r w:rsidRPr="00F12D8B">
        <w:rPr>
          <w:rFonts w:ascii="Calibri" w:hAnsi="Calibri" w:cs="Calibri"/>
          <w:sz w:val="22"/>
          <w:szCs w:val="22"/>
        </w:rPr>
        <w:t xml:space="preserve">Wykonawcy składają oświadczenia w formie elektronicznej </w:t>
      </w:r>
      <w:r w:rsidRPr="006F7EE1">
        <w:rPr>
          <w:rFonts w:ascii="Calibri" w:hAnsi="Calibri" w:cs="Calibri"/>
          <w:sz w:val="22"/>
          <w:szCs w:val="22"/>
        </w:rPr>
        <w:t>tj. w postaci elektronicznej opatrzonej kwalifikowanym podpisem elektronicznym</w:t>
      </w:r>
      <w:r>
        <w:rPr>
          <w:rFonts w:ascii="Calibri" w:hAnsi="Calibri" w:cs="Calibri"/>
          <w:sz w:val="22"/>
          <w:szCs w:val="22"/>
        </w:rPr>
        <w:t xml:space="preserve"> </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Pr="00F12D8B">
        <w:rPr>
          <w:rFonts w:ascii="Calibri" w:hAnsi="Calibri" w:cs="Calibri"/>
          <w:color w:val="333333"/>
          <w:sz w:val="22"/>
          <w:szCs w:val="22"/>
        </w:rPr>
        <w:t xml:space="preserve"> </w:t>
      </w:r>
    </w:p>
    <w:p w14:paraId="31B0486D" w14:textId="77777777" w:rsidR="003C657C" w:rsidRPr="00F12D8B"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W przypadku gdy oświadczenie zostało sporządzone jako dokument w postaci papierowej 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9358E1F" w:rsidR="00D0550B" w:rsidRPr="003C657C"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4D91F7E8" w14:textId="77777777" w:rsidR="004948DF" w:rsidRPr="009B5915" w:rsidRDefault="004948DF" w:rsidP="004948DF">
      <w:pPr>
        <w:numPr>
          <w:ilvl w:val="0"/>
          <w:numId w:val="28"/>
        </w:numPr>
        <w:spacing w:before="240" w:line="276" w:lineRule="auto"/>
        <w:ind w:right="-108"/>
        <w:jc w:val="both"/>
        <w:rPr>
          <w:rFonts w:ascii="Calibri" w:hAnsi="Calibri" w:cs="Calibri"/>
          <w:b/>
          <w:sz w:val="22"/>
          <w:szCs w:val="22"/>
        </w:rPr>
      </w:pPr>
      <w:r w:rsidRPr="009B5915">
        <w:rPr>
          <w:rFonts w:ascii="Calibri" w:hAnsi="Calibri" w:cs="Calibri"/>
          <w:b/>
          <w:sz w:val="22"/>
          <w:szCs w:val="22"/>
        </w:rPr>
        <w:t>Przedmiotowe środki dowodowe:</w:t>
      </w:r>
    </w:p>
    <w:p w14:paraId="73E06B7A" w14:textId="77777777" w:rsidR="004948DF" w:rsidRPr="009B5915" w:rsidRDefault="004948DF" w:rsidP="004948DF">
      <w:pPr>
        <w:pStyle w:val="Akapitzlist"/>
        <w:numPr>
          <w:ilvl w:val="0"/>
          <w:numId w:val="77"/>
        </w:numPr>
        <w:spacing w:line="276" w:lineRule="auto"/>
        <w:ind w:left="567" w:right="-108" w:hanging="283"/>
        <w:jc w:val="both"/>
        <w:rPr>
          <w:rFonts w:ascii="Calibri" w:hAnsi="Calibri" w:cs="Calibri"/>
          <w:sz w:val="22"/>
          <w:szCs w:val="22"/>
        </w:rPr>
      </w:pPr>
      <w:r w:rsidRPr="009B5915">
        <w:rPr>
          <w:rFonts w:ascii="Calibri" w:hAnsi="Calibri" w:cs="Calibri"/>
          <w:sz w:val="22"/>
          <w:szCs w:val="22"/>
        </w:rPr>
        <w:t>Wykaz rozwiązań równoważnych - jeżeli dotyczy,</w:t>
      </w:r>
    </w:p>
    <w:p w14:paraId="03880C41" w14:textId="4D8CF244" w:rsidR="004948DF" w:rsidRPr="00E95430" w:rsidRDefault="004948DF" w:rsidP="004948DF">
      <w:pPr>
        <w:pStyle w:val="Akapitzlist"/>
        <w:numPr>
          <w:ilvl w:val="0"/>
          <w:numId w:val="77"/>
        </w:numPr>
        <w:spacing w:line="276" w:lineRule="auto"/>
        <w:ind w:left="567" w:right="-108" w:hanging="283"/>
        <w:jc w:val="both"/>
        <w:rPr>
          <w:rFonts w:ascii="Calibri" w:hAnsi="Calibri" w:cs="Calibri"/>
          <w:sz w:val="22"/>
          <w:szCs w:val="22"/>
        </w:rPr>
      </w:pPr>
      <w:r w:rsidRPr="00E95430">
        <w:rPr>
          <w:rFonts w:ascii="Calibri" w:hAnsi="Calibri" w:cs="Calibri"/>
          <w:sz w:val="22"/>
          <w:szCs w:val="22"/>
        </w:rPr>
        <w:t xml:space="preserve">Wykaz parametrów technicznych </w:t>
      </w:r>
      <w:r w:rsidRPr="004948DF">
        <w:rPr>
          <w:rFonts w:ascii="Calibri" w:hAnsi="Calibri" w:cs="Calibri"/>
          <w:sz w:val="22"/>
          <w:szCs w:val="22"/>
        </w:rPr>
        <w:t>oferowanego fabrycznie nowego rozdrabniacza walcowego do odpadów wielkogabarytowych</w:t>
      </w:r>
      <w:r w:rsidRPr="003471C1" w:rsidDel="000560EE">
        <w:rPr>
          <w:rFonts w:ascii="Calibri" w:hAnsi="Calibri" w:cs="Calibri"/>
          <w:sz w:val="22"/>
          <w:szCs w:val="22"/>
        </w:rPr>
        <w:t xml:space="preserve"> </w:t>
      </w:r>
      <w:r>
        <w:rPr>
          <w:rFonts w:ascii="Calibri" w:hAnsi="Calibri" w:cs="Calibri"/>
          <w:sz w:val="22"/>
          <w:szCs w:val="22"/>
        </w:rPr>
        <w:t xml:space="preserve">- </w:t>
      </w:r>
      <w:r w:rsidR="00C31200">
        <w:rPr>
          <w:rFonts w:ascii="Calibri" w:hAnsi="Calibri" w:cs="Calibri"/>
          <w:sz w:val="22"/>
          <w:szCs w:val="22"/>
        </w:rPr>
        <w:t xml:space="preserve"> Wzór Wykazu stanowi </w:t>
      </w:r>
      <w:r w:rsidRPr="00245689">
        <w:rPr>
          <w:rFonts w:ascii="Calibri" w:hAnsi="Calibri" w:cs="Calibri"/>
          <w:b/>
          <w:bCs/>
          <w:sz w:val="22"/>
          <w:szCs w:val="22"/>
        </w:rPr>
        <w:t>Załącznik nr 4</w:t>
      </w:r>
      <w:r w:rsidRPr="00A17A3F">
        <w:rPr>
          <w:rFonts w:ascii="Calibri" w:hAnsi="Calibri" w:cs="Calibri"/>
          <w:sz w:val="22"/>
          <w:szCs w:val="22"/>
        </w:rPr>
        <w:t xml:space="preserve"> do </w:t>
      </w:r>
      <w:r>
        <w:rPr>
          <w:rFonts w:ascii="Calibri" w:hAnsi="Calibri" w:cs="Calibri"/>
          <w:sz w:val="22"/>
          <w:szCs w:val="22"/>
        </w:rPr>
        <w:t>SWZ</w:t>
      </w:r>
      <w:r w:rsidRPr="00E95430">
        <w:rPr>
          <w:rFonts w:ascii="Calibri" w:hAnsi="Calibri" w:cs="Calibri"/>
          <w:sz w:val="22"/>
          <w:szCs w:val="22"/>
        </w:rPr>
        <w:t>.</w:t>
      </w:r>
    </w:p>
    <w:p w14:paraId="154AC081" w14:textId="77777777" w:rsidR="004948DF" w:rsidRDefault="004948DF" w:rsidP="004948DF">
      <w:pPr>
        <w:spacing w:after="200" w:line="252" w:lineRule="auto"/>
        <w:ind w:left="426"/>
        <w:contextualSpacing/>
        <w:jc w:val="both"/>
        <w:rPr>
          <w:rFonts w:ascii="Calibri" w:eastAsiaTheme="majorEastAsia" w:hAnsi="Calibri" w:cs="Calibri"/>
          <w:b/>
          <w:sz w:val="22"/>
          <w:szCs w:val="22"/>
          <w:lang w:eastAsia="en-US"/>
        </w:rPr>
      </w:pPr>
    </w:p>
    <w:p w14:paraId="6FC7D2C0" w14:textId="77777777" w:rsidR="004948DF" w:rsidRPr="00E95430" w:rsidRDefault="004948DF" w:rsidP="004948DF">
      <w:pPr>
        <w:spacing w:after="200" w:line="252" w:lineRule="auto"/>
        <w:contextualSpacing/>
        <w:jc w:val="both"/>
        <w:rPr>
          <w:rFonts w:ascii="Calibri" w:eastAsiaTheme="majorEastAsia" w:hAnsi="Calibri" w:cs="Calibri"/>
          <w:b/>
          <w:sz w:val="22"/>
          <w:szCs w:val="22"/>
          <w:lang w:eastAsia="en-US"/>
        </w:rPr>
      </w:pPr>
      <w:r w:rsidRPr="00E95430">
        <w:rPr>
          <w:rFonts w:ascii="Calibri" w:eastAsiaTheme="majorEastAsia" w:hAnsi="Calibri" w:cs="Calibri"/>
          <w:b/>
          <w:sz w:val="22"/>
          <w:szCs w:val="22"/>
          <w:lang w:eastAsia="en-US"/>
        </w:rPr>
        <w:t>Wymagana forma:</w:t>
      </w:r>
    </w:p>
    <w:p w14:paraId="5FED114D" w14:textId="77777777" w:rsidR="004948DF" w:rsidRPr="00E95430" w:rsidRDefault="004948DF" w:rsidP="004948DF">
      <w:pPr>
        <w:spacing w:after="200" w:line="252" w:lineRule="auto"/>
        <w:contextualSpacing/>
        <w:jc w:val="both"/>
        <w:rPr>
          <w:rFonts w:ascii="Calibri" w:eastAsiaTheme="majorEastAsia" w:hAnsi="Calibri" w:cs="Calibri"/>
          <w:sz w:val="22"/>
          <w:szCs w:val="22"/>
          <w:lang w:eastAsia="en-US"/>
        </w:rPr>
      </w:pPr>
      <w:r w:rsidRPr="00E95430">
        <w:rPr>
          <w:rFonts w:ascii="Calibri" w:eastAsiaTheme="majorEastAsia" w:hAnsi="Calibri" w:cs="Calibri"/>
          <w:sz w:val="22"/>
          <w:szCs w:val="22"/>
          <w:lang w:eastAsia="en-US"/>
        </w:rPr>
        <w:t>Wykazy przekazuje się w formie elektronicznej tj. w postaci elektronicznej opatrzonej kwalifikowanym podpisem elektronicznym.</w:t>
      </w:r>
    </w:p>
    <w:p w14:paraId="24BD9310" w14:textId="77777777" w:rsidR="004948DF" w:rsidRPr="00E95430" w:rsidRDefault="004948DF" w:rsidP="004948DF">
      <w:pPr>
        <w:pStyle w:val="Tekstpodstawowy"/>
        <w:ind w:right="20"/>
        <w:jc w:val="both"/>
        <w:rPr>
          <w:rFonts w:ascii="Calibri" w:hAnsi="Calibri" w:cs="Calibri"/>
          <w:sz w:val="22"/>
          <w:szCs w:val="22"/>
        </w:rPr>
      </w:pPr>
      <w:r w:rsidRPr="00E95430">
        <w:rPr>
          <w:rFonts w:ascii="Calibri" w:hAnsi="Calibri" w:cs="Calibri"/>
          <w:sz w:val="22"/>
          <w:szCs w:val="22"/>
        </w:rPr>
        <w:t xml:space="preserve">W przypadku gdy ww. Wykazy zostały sporządzone jako dokumenty w postaci papierowej </w:t>
      </w:r>
      <w:r w:rsidRPr="00E95430">
        <w:rPr>
          <w:rFonts w:ascii="Calibri" w:hAnsi="Calibri" w:cs="Calibri"/>
          <w:sz w:val="22"/>
          <w:szCs w:val="22"/>
        </w:rPr>
        <w:br/>
        <w:t>i opatrzone własnoręcznym podpisem, przekazuje się cyfrowe odwzorowanie tego dokumentu opatrzone kwalifikowanym podpisem elektronicznym, poświadczającym zgodność cyfrowego odwzorowania z dokumentem w postaci papierowej.</w:t>
      </w:r>
    </w:p>
    <w:p w14:paraId="136A2166" w14:textId="6FEFC5CA" w:rsidR="004948DF" w:rsidRPr="004948DF" w:rsidRDefault="004948DF" w:rsidP="004948DF">
      <w:pPr>
        <w:spacing w:before="240" w:line="276" w:lineRule="auto"/>
        <w:ind w:right="-108"/>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506D9B5A" w14:textId="1FD5C0DA" w:rsidR="009615B1" w:rsidRPr="00E41F06" w:rsidRDefault="009615B1" w:rsidP="00DE1C54">
      <w:pPr>
        <w:numPr>
          <w:ilvl w:val="0"/>
          <w:numId w:val="28"/>
        </w:numPr>
        <w:spacing w:before="240" w:line="276" w:lineRule="auto"/>
        <w:ind w:right="-108"/>
        <w:jc w:val="both"/>
        <w:rPr>
          <w:rFonts w:ascii="Calibri" w:hAnsi="Calibri" w:cs="Calibri"/>
          <w:b/>
          <w:sz w:val="22"/>
          <w:szCs w:val="22"/>
        </w:rPr>
      </w:pPr>
      <w:r w:rsidRPr="00E41F06">
        <w:rPr>
          <w:rFonts w:ascii="Calibri" w:hAnsi="Calibri" w:cs="Calibri"/>
          <w:b/>
          <w:sz w:val="22"/>
          <w:szCs w:val="22"/>
        </w:rPr>
        <w:t>Zobowiązanie podmiotu trzeciego</w:t>
      </w:r>
      <w:r w:rsidR="00FF5B63" w:rsidRPr="00E41F06">
        <w:rPr>
          <w:rFonts w:ascii="Calibri" w:hAnsi="Calibri" w:cs="Calibri"/>
          <w:b/>
          <w:sz w:val="22"/>
          <w:szCs w:val="22"/>
        </w:rPr>
        <w:t xml:space="preserve"> – </w:t>
      </w:r>
      <w:r w:rsidR="00C26F49">
        <w:rPr>
          <w:rFonts w:ascii="Calibri" w:hAnsi="Calibri" w:cs="Calibri"/>
          <w:b/>
          <w:sz w:val="22"/>
          <w:szCs w:val="22"/>
        </w:rPr>
        <w:t xml:space="preserve">jeżeli </w:t>
      </w:r>
      <w:r w:rsidR="00FF5B63" w:rsidRPr="00E41F06">
        <w:rPr>
          <w:rFonts w:ascii="Calibri" w:hAnsi="Calibri" w:cs="Calibri"/>
          <w:b/>
          <w:sz w:val="22"/>
          <w:szCs w:val="22"/>
        </w:rPr>
        <w:t>dotyczy</w:t>
      </w:r>
    </w:p>
    <w:p w14:paraId="03FFC211" w14:textId="77777777" w:rsidR="006500C3" w:rsidRPr="00F12D8B" w:rsidRDefault="006500C3" w:rsidP="00DE1C54">
      <w:pPr>
        <w:pStyle w:val="Tekstpodstawowy"/>
        <w:numPr>
          <w:ilvl w:val="0"/>
          <w:numId w:val="17"/>
        </w:numPr>
        <w:ind w:right="20"/>
        <w:jc w:val="both"/>
        <w:rPr>
          <w:rFonts w:ascii="Calibri" w:hAnsi="Calibri" w:cs="Calibri"/>
          <w:sz w:val="22"/>
          <w:szCs w:val="22"/>
        </w:rPr>
      </w:pPr>
      <w:r w:rsidRPr="00F12D8B">
        <w:rPr>
          <w:rFonts w:ascii="Calibri" w:hAnsi="Calibri" w:cs="Calibri"/>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271F6741" w14:textId="77777777" w:rsidR="006500C3" w:rsidRPr="00F12D8B" w:rsidRDefault="006500C3"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274B5D">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274B5D">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xml:space="preserve">, poświadczającym zgodność cyfrowego </w:t>
      </w:r>
      <w:r w:rsidRPr="00F12D8B">
        <w:rPr>
          <w:rFonts w:ascii="Calibri" w:eastAsia="Calibri" w:hAnsi="Calibri" w:cs="Calibri"/>
          <w:sz w:val="22"/>
          <w:szCs w:val="22"/>
          <w:lang w:eastAsia="en-US"/>
        </w:rPr>
        <w:lastRenderedPageBreak/>
        <w:t>odwzorowania z dokumentem w postaci papierowej. Poświadczenia zgodności cyfrowego odwzorowania z dokumentem w postaci papierowej, dokonuje odpowiednio wykonawca lub wykonawca wspólnie ubiegający się o udzielenie zamówienia lub notariusz.</w:t>
      </w:r>
      <w:bookmarkEnd w:id="4"/>
    </w:p>
    <w:p w14:paraId="343985D7" w14:textId="77777777" w:rsidR="006500C3" w:rsidRPr="00BB3CCC" w:rsidRDefault="006500C3" w:rsidP="00274B5D">
      <w:pPr>
        <w:widowControl w:val="0"/>
        <w:spacing w:line="120" w:lineRule="atLeast"/>
        <w:jc w:val="both"/>
        <w:rPr>
          <w:rFonts w:ascii="Calibri" w:eastAsia="Calibri" w:hAnsi="Calibri" w:cs="Calibri"/>
          <w:sz w:val="22"/>
          <w:szCs w:val="22"/>
          <w:lang w:eastAsia="en-US"/>
        </w:rPr>
      </w:pPr>
    </w:p>
    <w:p w14:paraId="27092613" w14:textId="50301881" w:rsidR="00D0550B" w:rsidRPr="007078C8" w:rsidRDefault="008C271C" w:rsidP="00DE1C54">
      <w:pPr>
        <w:numPr>
          <w:ilvl w:val="0"/>
          <w:numId w:val="28"/>
        </w:numPr>
        <w:spacing w:line="276" w:lineRule="auto"/>
        <w:ind w:right="20"/>
        <w:jc w:val="both"/>
        <w:rPr>
          <w:rFonts w:ascii="Calibri" w:hAnsi="Calibri" w:cs="Calibri"/>
          <w:b/>
          <w:sz w:val="22"/>
          <w:szCs w:val="22"/>
        </w:rPr>
      </w:pPr>
      <w:r>
        <w:rPr>
          <w:rFonts w:ascii="Calibri" w:hAnsi="Calibri" w:cs="Calibri"/>
          <w:b/>
          <w:sz w:val="22"/>
          <w:szCs w:val="22"/>
        </w:rPr>
        <w:t>Dowód wniesienia w</w:t>
      </w:r>
      <w:r w:rsidR="00D0550B" w:rsidRPr="007078C8">
        <w:rPr>
          <w:rFonts w:ascii="Calibri" w:hAnsi="Calibri" w:cs="Calibri"/>
          <w:b/>
          <w:sz w:val="22"/>
          <w:szCs w:val="22"/>
        </w:rPr>
        <w:t>adium</w:t>
      </w:r>
    </w:p>
    <w:p w14:paraId="56FAE74C" w14:textId="77777777" w:rsidR="00D833A2" w:rsidRPr="005F35E4" w:rsidRDefault="00D833A2" w:rsidP="00E41F06">
      <w:pPr>
        <w:spacing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DE1C54">
      <w:pPr>
        <w:pStyle w:val="Akapitzlist"/>
        <w:numPr>
          <w:ilvl w:val="0"/>
          <w:numId w:val="17"/>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Default="00D833A2" w:rsidP="00DE1C54">
      <w:pPr>
        <w:pStyle w:val="Tekstpodstawowy"/>
        <w:numPr>
          <w:ilvl w:val="0"/>
          <w:numId w:val="11"/>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1253E178" w:rsidR="00D833A2" w:rsidRPr="00F12D8B" w:rsidRDefault="00F41590" w:rsidP="00DE1C54">
      <w:pPr>
        <w:numPr>
          <w:ilvl w:val="0"/>
          <w:numId w:val="28"/>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w:t>
      </w:r>
      <w:r w:rsidR="00AE6013" w:rsidRPr="00AE6013">
        <w:rPr>
          <w:rFonts w:ascii="Calibri" w:hAnsi="Calibri" w:cs="Calibri"/>
          <w:b/>
          <w:sz w:val="22"/>
          <w:szCs w:val="22"/>
        </w:rPr>
        <w:t xml:space="preserve">– jeżeli dotyczy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 xml:space="preserve">zastrzega, że nie mogą być one udostępniane, oraz wykazuje, że zastrzeżone informacje stanowią tajemnicę przedsiębiorstwa </w:t>
      </w:r>
      <w:r w:rsidR="004557BF">
        <w:rPr>
          <w:rFonts w:ascii="Calibri" w:hAnsi="Calibri" w:cs="Calibri"/>
          <w:sz w:val="22"/>
          <w:szCs w:val="22"/>
        </w:rPr>
        <w:br/>
      </w:r>
      <w:r w:rsidR="00D833A2" w:rsidRPr="00F12D8B">
        <w:rPr>
          <w:rFonts w:ascii="Calibri" w:hAnsi="Calibri" w:cs="Calibri"/>
          <w:sz w:val="22"/>
          <w:szCs w:val="22"/>
        </w:rPr>
        <w:t>w rozumieniu przepisów ustawy z 16 kwietnia 1993 r. o zwalczaniu nieuczciwej konkurencji.</w:t>
      </w:r>
    </w:p>
    <w:p w14:paraId="63A3198C" w14:textId="77777777" w:rsidR="00D833A2" w:rsidRDefault="00D833A2" w:rsidP="00274B5D">
      <w:pPr>
        <w:pStyle w:val="Tekstpodstawowy"/>
        <w:spacing w:after="0"/>
        <w:ind w:right="20"/>
        <w:jc w:val="both"/>
        <w:rPr>
          <w:rFonts w:ascii="Calibri" w:hAnsi="Calibri" w:cs="Calibri"/>
          <w:b/>
          <w:sz w:val="22"/>
          <w:szCs w:val="22"/>
        </w:rPr>
      </w:pPr>
    </w:p>
    <w:p w14:paraId="338D242D" w14:textId="77777777" w:rsidR="00D833A2" w:rsidRPr="00F12D8B" w:rsidRDefault="00D833A2"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C99EF27" w:rsidR="00744AEA" w:rsidRDefault="00D833A2" w:rsidP="00274B5D">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00860D84">
        <w:rPr>
          <w:rFonts w:ascii="Calibri" w:hAnsi="Calibri" w:cs="Calibri"/>
          <w:sz w:val="22"/>
          <w:szCs w:val="22"/>
        </w:rPr>
        <w:t xml:space="preserve"> </w:t>
      </w:r>
    </w:p>
    <w:p w14:paraId="67B3C1B7" w14:textId="77777777" w:rsidR="00D153A7" w:rsidRDefault="00D153A7" w:rsidP="00274B5D">
      <w:pPr>
        <w:pStyle w:val="Tekstpodstawowy"/>
        <w:spacing w:after="0"/>
        <w:ind w:right="20"/>
        <w:jc w:val="both"/>
        <w:rPr>
          <w:rFonts w:ascii="Calibri" w:hAnsi="Calibri" w:cs="Calibri"/>
          <w:sz w:val="22"/>
          <w:szCs w:val="22"/>
        </w:rPr>
      </w:pPr>
    </w:p>
    <w:p w14:paraId="163CF5A1" w14:textId="11D2475E" w:rsidR="00303904" w:rsidRPr="007078C8" w:rsidRDefault="003904E5" w:rsidP="00EB6139">
      <w:pPr>
        <w:pStyle w:val="Tekstpodstawowy"/>
        <w:numPr>
          <w:ilvl w:val="0"/>
          <w:numId w:val="28"/>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w:t>
      </w:r>
      <w:r w:rsidR="00FA6C81" w:rsidRPr="004557BF">
        <w:rPr>
          <w:rFonts w:ascii="Calibri" w:eastAsiaTheme="majorEastAsia" w:hAnsi="Calibri" w:cs="Calibri"/>
          <w:b/>
          <w:sz w:val="22"/>
          <w:szCs w:val="22"/>
          <w:lang w:eastAsia="en-US"/>
        </w:rPr>
        <w:t xml:space="preserve">Załącznik </w:t>
      </w:r>
      <w:r w:rsidR="00B41158" w:rsidRPr="004557BF">
        <w:rPr>
          <w:rFonts w:ascii="Calibri" w:eastAsiaTheme="majorEastAsia" w:hAnsi="Calibri" w:cs="Calibri"/>
          <w:b/>
          <w:sz w:val="22"/>
          <w:szCs w:val="22"/>
          <w:lang w:eastAsia="en-US"/>
        </w:rPr>
        <w:t xml:space="preserve">nr </w:t>
      </w:r>
      <w:r w:rsidR="00EB6139" w:rsidRPr="004557BF">
        <w:rPr>
          <w:rFonts w:ascii="Calibri" w:eastAsiaTheme="majorEastAsia" w:hAnsi="Calibri" w:cs="Calibri"/>
          <w:b/>
          <w:sz w:val="22"/>
          <w:szCs w:val="22"/>
          <w:lang w:eastAsia="en-US"/>
        </w:rPr>
        <w:t>7</w:t>
      </w:r>
      <w:r w:rsidR="00FA6C81" w:rsidRPr="004557BF">
        <w:rPr>
          <w:rFonts w:ascii="Calibri" w:eastAsiaTheme="majorEastAsia" w:hAnsi="Calibri" w:cs="Calibri"/>
          <w:b/>
          <w:sz w:val="22"/>
          <w:szCs w:val="22"/>
          <w:lang w:eastAsia="en-US"/>
        </w:rPr>
        <w:t xml:space="preserve"> do SWZ</w:t>
      </w:r>
      <w:r w:rsidR="00EB6139">
        <w:rPr>
          <w:rFonts w:ascii="Calibri" w:eastAsiaTheme="majorEastAsia" w:hAnsi="Calibri" w:cs="Calibri"/>
          <w:sz w:val="22"/>
          <w:szCs w:val="22"/>
          <w:lang w:eastAsia="en-US"/>
        </w:rPr>
        <w:t xml:space="preserve">, </w:t>
      </w:r>
      <w:r w:rsidR="00EB6139" w:rsidRPr="00EB6139">
        <w:rPr>
          <w:rFonts w:ascii="Calibri" w:eastAsiaTheme="majorEastAsia" w:hAnsi="Calibri" w:cs="Calibri"/>
          <w:sz w:val="22"/>
          <w:szCs w:val="22"/>
          <w:lang w:eastAsia="en-US"/>
        </w:rPr>
        <w:t xml:space="preserve">a w przypadku gdy wykonawca polega na potencjale podmiotu udostępniającego zasoby – również Oświadczenia, których wzór stanowi </w:t>
      </w:r>
      <w:r w:rsidR="00EB6139" w:rsidRPr="004557BF">
        <w:rPr>
          <w:rFonts w:ascii="Calibri" w:eastAsiaTheme="majorEastAsia" w:hAnsi="Calibri" w:cs="Calibri"/>
          <w:b/>
          <w:sz w:val="22"/>
          <w:szCs w:val="22"/>
          <w:lang w:eastAsia="en-US"/>
        </w:rPr>
        <w:t>Załącznik nr 8 do SWZ</w:t>
      </w:r>
      <w:r w:rsidR="00EB6139">
        <w:rPr>
          <w:rFonts w:ascii="Calibri" w:eastAsiaTheme="majorEastAsia" w:hAnsi="Calibri" w:cs="Calibri"/>
          <w:sz w:val="22"/>
          <w:szCs w:val="22"/>
          <w:lang w:eastAsia="en-US"/>
        </w:rPr>
        <w:t>.</w:t>
      </w:r>
    </w:p>
    <w:p w14:paraId="2628B2C5" w14:textId="77777777" w:rsidR="001F3357" w:rsidRDefault="001F3357" w:rsidP="00274B5D">
      <w:pPr>
        <w:pStyle w:val="Tekstpodstawowy"/>
        <w:spacing w:after="0"/>
        <w:ind w:right="20"/>
        <w:jc w:val="both"/>
        <w:rPr>
          <w:rFonts w:ascii="Calibri" w:hAnsi="Calibri" w:cs="Calibri"/>
          <w:b/>
          <w:sz w:val="22"/>
          <w:szCs w:val="22"/>
        </w:rPr>
      </w:pPr>
    </w:p>
    <w:p w14:paraId="4F2E12AD" w14:textId="61E9CC18" w:rsidR="001F3357" w:rsidRPr="00F12D8B" w:rsidRDefault="001F3357"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00805593">
        <w:rPr>
          <w:rFonts w:ascii="Calibri" w:hAnsi="Calibri" w:cs="Calibri"/>
          <w:b/>
          <w:sz w:val="22"/>
          <w:szCs w:val="22"/>
        </w:rPr>
        <w:t xml:space="preserve"> lub przez podmiot udostępniający zasoby</w:t>
      </w:r>
      <w:r w:rsidRPr="00F12D8B">
        <w:rPr>
          <w:rFonts w:ascii="Calibri" w:hAnsi="Calibri" w:cs="Calibri"/>
          <w:b/>
          <w:sz w:val="22"/>
          <w:szCs w:val="22"/>
        </w:rPr>
        <w:t>:</w:t>
      </w:r>
    </w:p>
    <w:p w14:paraId="358F491F" w14:textId="2D2652A2" w:rsidR="001F3357" w:rsidRPr="00F12D8B" w:rsidRDefault="005D492D" w:rsidP="00274B5D">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B779AD">
        <w:rPr>
          <w:rFonts w:ascii="Calibri" w:hAnsi="Calibri" w:cs="Calibri"/>
          <w:sz w:val="22"/>
          <w:szCs w:val="22"/>
        </w:rPr>
        <w:t xml:space="preserve"> muszą</w:t>
      </w:r>
      <w:r w:rsidR="001F3357" w:rsidRPr="00F12D8B">
        <w:rPr>
          <w:rFonts w:ascii="Calibri" w:hAnsi="Calibri" w:cs="Calibri"/>
          <w:sz w:val="22"/>
          <w:szCs w:val="22"/>
        </w:rPr>
        <w:t xml:space="preserve"> być złożone </w:t>
      </w:r>
      <w:r w:rsidR="00B212C4" w:rsidRPr="00B212C4">
        <w:rPr>
          <w:rFonts w:ascii="Calibri" w:hAnsi="Calibri" w:cs="Calibri"/>
          <w:b/>
          <w:sz w:val="22"/>
          <w:szCs w:val="22"/>
          <w:u w:val="single"/>
        </w:rPr>
        <w:t>pod rygorem nieważności</w:t>
      </w:r>
      <w:r w:rsidR="00B212C4">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6147A6AF" w14:textId="77777777" w:rsidR="00805593" w:rsidRDefault="00805593" w:rsidP="00274B5D">
      <w:pPr>
        <w:widowControl w:val="0"/>
        <w:spacing w:line="120" w:lineRule="atLeast"/>
        <w:jc w:val="both"/>
        <w:rPr>
          <w:rFonts w:ascii="Calibri" w:eastAsia="Calibri" w:hAnsi="Calibri" w:cs="Calibri"/>
          <w:sz w:val="22"/>
          <w:szCs w:val="22"/>
          <w:lang w:eastAsia="en-US"/>
        </w:rPr>
      </w:pPr>
    </w:p>
    <w:p w14:paraId="249241F9" w14:textId="2D9175DB" w:rsidR="00805593" w:rsidRPr="00210234" w:rsidRDefault="00805593" w:rsidP="00805593">
      <w:pPr>
        <w:spacing w:before="120" w:after="120"/>
        <w:jc w:val="both"/>
        <w:rPr>
          <w:rFonts w:ascii="Calibri" w:hAnsi="Calibri" w:cs="Calibri"/>
          <w:sz w:val="22"/>
          <w:szCs w:val="22"/>
        </w:rPr>
      </w:pPr>
      <w:r w:rsidRPr="009B5915">
        <w:rPr>
          <w:rFonts w:ascii="Calibri" w:hAnsi="Calibri" w:cs="Calibri"/>
          <w:sz w:val="22"/>
          <w:szCs w:val="22"/>
        </w:rPr>
        <w:t xml:space="preserve">W przypadku gdy Oświadczenia zostały sporządzone jako dokument w postaci papierowej </w:t>
      </w:r>
      <w:r w:rsidRPr="009B5915">
        <w:rPr>
          <w:rFonts w:ascii="Calibri" w:hAnsi="Calibri" w:cs="Calibri"/>
          <w:sz w:val="22"/>
          <w:szCs w:val="22"/>
        </w:rPr>
        <w:br/>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lub podmiot udostępniający zasoby, w zakresie które każdego z nich dotyczą. Poświadczenia zgodności cyfrowego odwzorowania z dokumentem w postaci papierowej może dokonać również notariusz.</w:t>
      </w:r>
    </w:p>
    <w:p w14:paraId="2D7CB757" w14:textId="77777777" w:rsidR="00805593" w:rsidRDefault="00805593" w:rsidP="00274B5D">
      <w:pPr>
        <w:widowControl w:val="0"/>
        <w:spacing w:line="120" w:lineRule="atLeast"/>
        <w:jc w:val="both"/>
        <w:rPr>
          <w:rFonts w:ascii="Calibri" w:eastAsia="Calibri" w:hAnsi="Calibri" w:cs="Calibri"/>
          <w:sz w:val="22"/>
          <w:szCs w:val="22"/>
          <w:lang w:eastAsia="en-US"/>
        </w:rPr>
      </w:pPr>
    </w:p>
    <w:p w14:paraId="345E2C01" w14:textId="77777777" w:rsidR="0039263C" w:rsidRDefault="0039263C" w:rsidP="00274B5D">
      <w:pPr>
        <w:pStyle w:val="Tekstpodstawowy"/>
        <w:spacing w:after="0"/>
        <w:ind w:right="20"/>
        <w:jc w:val="both"/>
        <w:rPr>
          <w:rFonts w:ascii="Calibri" w:hAnsi="Calibri" w:cs="Calibri"/>
          <w:b/>
          <w:sz w:val="22"/>
          <w:szCs w:val="22"/>
        </w:rPr>
      </w:pPr>
    </w:p>
    <w:p w14:paraId="1397EF74" w14:textId="468E7420" w:rsidR="00B35FA4" w:rsidRPr="003329B7" w:rsidRDefault="00B35FA4" w:rsidP="00DE1C54">
      <w:pPr>
        <w:pStyle w:val="Akapitzlist"/>
        <w:numPr>
          <w:ilvl w:val="0"/>
          <w:numId w:val="16"/>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42A4B112" w14:textId="6761B5AC" w:rsidR="003E6F2E" w:rsidRPr="003E6F2E" w:rsidRDefault="00AA14F9" w:rsidP="003E6F2E">
      <w:pPr>
        <w:pStyle w:val="Akapitzlist"/>
        <w:numPr>
          <w:ilvl w:val="0"/>
          <w:numId w:val="3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w:t>
      </w:r>
      <w:r w:rsidRPr="003329B7">
        <w:rPr>
          <w:rFonts w:ascii="Calibri" w:hAnsi="Calibri" w:cs="Calibri"/>
          <w:sz w:val="22"/>
          <w:szCs w:val="22"/>
        </w:rPr>
        <w:lastRenderedPageBreak/>
        <w:t>terminie, nie krótszym niż 10 dni, aktualnych na dzień złożenia, następujących podmiotowych środków dowodowych</w:t>
      </w:r>
      <w:r w:rsidR="007078C8" w:rsidRPr="003329B7">
        <w:rPr>
          <w:rFonts w:ascii="Calibri" w:hAnsi="Calibri" w:cs="Calibri"/>
          <w:sz w:val="22"/>
          <w:szCs w:val="22"/>
        </w:rPr>
        <w:t>:</w:t>
      </w:r>
    </w:p>
    <w:p w14:paraId="5D545B09" w14:textId="77777777" w:rsidR="003E6F2E" w:rsidRDefault="007E65D6" w:rsidP="00DE1C54">
      <w:pPr>
        <w:numPr>
          <w:ilvl w:val="0"/>
          <w:numId w:val="34"/>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3E6F2E">
        <w:rPr>
          <w:rFonts w:ascii="Calibri" w:hAnsi="Calibri" w:cs="Calibri"/>
          <w:sz w:val="22"/>
          <w:szCs w:val="22"/>
        </w:rPr>
        <w:t>:</w:t>
      </w:r>
    </w:p>
    <w:p w14:paraId="49BCA108" w14:textId="746325D2" w:rsidR="003E6F2E" w:rsidRPr="00DD6CB1" w:rsidRDefault="003E6F2E" w:rsidP="003E6F2E">
      <w:pPr>
        <w:spacing w:line="276" w:lineRule="auto"/>
        <w:ind w:left="709"/>
        <w:jc w:val="both"/>
        <w:rPr>
          <w:rFonts w:ascii="Calibri" w:hAnsi="Calibri" w:cs="Calibri"/>
          <w:sz w:val="22"/>
          <w:szCs w:val="22"/>
        </w:rPr>
      </w:pPr>
      <w:r w:rsidRPr="00DD6CB1">
        <w:rPr>
          <w:rFonts w:ascii="Calibri" w:hAnsi="Calibri" w:cs="Calibri"/>
          <w:sz w:val="22"/>
          <w:szCs w:val="22"/>
          <w:shd w:val="clear" w:color="auto" w:fill="FFFFFF"/>
        </w:rPr>
        <w:t xml:space="preserve">wykazu 3 dostaw wykonanych w okresie ostatnich 3 lat, a jeżeli okres prowadzenia działalności jest krótszy - w tym okresie, wraz z podaniem ich przedmiotu, dat wykonania </w:t>
      </w:r>
      <w:r w:rsidRPr="00DD6CB1">
        <w:rPr>
          <w:rFonts w:ascii="Calibri" w:hAnsi="Calibri" w:cs="Calibri"/>
          <w:sz w:val="22"/>
          <w:szCs w:val="22"/>
          <w:shd w:val="clear" w:color="auto" w:fill="FFFFFF"/>
        </w:rPr>
        <w:br/>
        <w:t xml:space="preserve">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t>
      </w:r>
      <w:r>
        <w:rPr>
          <w:rFonts w:ascii="Calibri" w:hAnsi="Calibri" w:cs="Calibri"/>
          <w:sz w:val="22"/>
          <w:szCs w:val="22"/>
          <w:shd w:val="clear" w:color="auto" w:fill="FFFFFF"/>
        </w:rPr>
        <w:br/>
      </w:r>
      <w:r w:rsidRPr="00DD6CB1">
        <w:rPr>
          <w:rFonts w:ascii="Calibri" w:hAnsi="Calibri" w:cs="Calibri"/>
          <w:sz w:val="22"/>
          <w:szCs w:val="22"/>
          <w:shd w:val="clear" w:color="auto" w:fill="FFFFFF"/>
        </w:rPr>
        <w:t>w stanie uzyskać tych dokumentów - oświadczenie wykonawcy.</w:t>
      </w:r>
    </w:p>
    <w:p w14:paraId="647A8C11" w14:textId="77777777" w:rsidR="003E6F2E" w:rsidRDefault="003E6F2E" w:rsidP="003E6F2E">
      <w:pPr>
        <w:pStyle w:val="Akapitzlist"/>
        <w:spacing w:line="276" w:lineRule="auto"/>
        <w:ind w:left="993" w:hanging="284"/>
        <w:jc w:val="both"/>
        <w:rPr>
          <w:rFonts w:ascii="Calibri" w:hAnsi="Calibri" w:cs="Calibri"/>
          <w:sz w:val="22"/>
          <w:szCs w:val="22"/>
        </w:rPr>
      </w:pPr>
      <w:r w:rsidRPr="00FE287A">
        <w:rPr>
          <w:rFonts w:ascii="Calibri" w:hAnsi="Calibri" w:cs="Calibri"/>
          <w:sz w:val="22"/>
          <w:szCs w:val="22"/>
        </w:rPr>
        <w:t xml:space="preserve">Wzór ww. Wykazu </w:t>
      </w:r>
      <w:r w:rsidRPr="003940E0">
        <w:rPr>
          <w:rFonts w:ascii="Calibri" w:hAnsi="Calibri" w:cs="Calibri"/>
          <w:sz w:val="22"/>
          <w:szCs w:val="22"/>
        </w:rPr>
        <w:t xml:space="preserve">stanowi </w:t>
      </w:r>
      <w:r w:rsidRPr="003940E0">
        <w:rPr>
          <w:rFonts w:ascii="Calibri" w:hAnsi="Calibri" w:cs="Calibri"/>
          <w:b/>
          <w:bCs/>
          <w:sz w:val="22"/>
          <w:szCs w:val="22"/>
        </w:rPr>
        <w:t>Załącznik nr 5</w:t>
      </w:r>
      <w:r w:rsidRPr="003940E0">
        <w:rPr>
          <w:rFonts w:ascii="Calibri" w:hAnsi="Calibri" w:cs="Calibri"/>
          <w:sz w:val="22"/>
          <w:szCs w:val="22"/>
        </w:rPr>
        <w:t xml:space="preserve"> do SWZ.</w:t>
      </w:r>
      <w:r w:rsidRPr="00FE287A">
        <w:rPr>
          <w:rFonts w:ascii="Calibri" w:hAnsi="Calibri" w:cs="Calibri"/>
          <w:sz w:val="22"/>
          <w:szCs w:val="22"/>
        </w:rPr>
        <w:t xml:space="preserve"> </w:t>
      </w:r>
    </w:p>
    <w:p w14:paraId="0A242C20" w14:textId="77777777" w:rsidR="00B1319E" w:rsidRPr="00F10484" w:rsidRDefault="00B1319E" w:rsidP="003E6F2E">
      <w:pPr>
        <w:pStyle w:val="Akapitzlist"/>
        <w:spacing w:line="276" w:lineRule="auto"/>
        <w:ind w:left="993" w:hanging="284"/>
        <w:jc w:val="both"/>
        <w:rPr>
          <w:rFonts w:ascii="Calibri" w:hAnsi="Calibri" w:cs="Calibri"/>
          <w:sz w:val="22"/>
          <w:szCs w:val="22"/>
        </w:rPr>
      </w:pPr>
    </w:p>
    <w:p w14:paraId="704ECC8D" w14:textId="77777777" w:rsidR="00B1319E" w:rsidRPr="00E95430" w:rsidRDefault="00B1319E" w:rsidP="00B1319E">
      <w:pPr>
        <w:pStyle w:val="Akapitzlist"/>
        <w:spacing w:line="276" w:lineRule="auto"/>
        <w:ind w:left="142"/>
        <w:jc w:val="both"/>
        <w:rPr>
          <w:rFonts w:ascii="Calibri" w:hAnsi="Calibri" w:cs="Calibri"/>
          <w:sz w:val="22"/>
          <w:szCs w:val="22"/>
        </w:rPr>
      </w:pPr>
      <w:r w:rsidRPr="00E95430">
        <w:rPr>
          <w:rFonts w:ascii="Calibri" w:hAnsi="Calibri" w:cs="Calibri"/>
          <w:sz w:val="22"/>
          <w:szCs w:val="22"/>
        </w:rPr>
        <w:t xml:space="preserve">Jeżeli wykonawca powołuje się na doświadczenie w realizacji dostaw wykonanych wspólnie </w:t>
      </w:r>
      <w:r>
        <w:rPr>
          <w:rFonts w:ascii="Calibri" w:hAnsi="Calibri" w:cs="Calibri"/>
          <w:sz w:val="22"/>
          <w:szCs w:val="22"/>
        </w:rPr>
        <w:br/>
      </w:r>
      <w:r w:rsidRPr="00E95430">
        <w:rPr>
          <w:rFonts w:ascii="Calibri" w:hAnsi="Calibri" w:cs="Calibri"/>
          <w:sz w:val="22"/>
          <w:szCs w:val="22"/>
        </w:rPr>
        <w:t xml:space="preserve">z innymi wykonawcami zobowiązany będzie przedłożyć Wykaz, który dotyczy dostaw, w których wykonaniu wykonawca ten bezpośrednio uczestniczył. </w:t>
      </w:r>
    </w:p>
    <w:p w14:paraId="1A0A2560" w14:textId="77777777" w:rsidR="00B1319E" w:rsidRPr="00E95430" w:rsidRDefault="00B1319E" w:rsidP="00B1319E">
      <w:pPr>
        <w:pStyle w:val="Akapitzlist"/>
        <w:spacing w:line="276" w:lineRule="auto"/>
        <w:ind w:left="1515"/>
        <w:jc w:val="both"/>
        <w:rPr>
          <w:rFonts w:ascii="Calibri" w:hAnsi="Calibri" w:cs="Calibri"/>
          <w:sz w:val="22"/>
          <w:szCs w:val="22"/>
        </w:rPr>
      </w:pPr>
    </w:p>
    <w:p w14:paraId="124899F0" w14:textId="77777777" w:rsidR="00B1319E" w:rsidRPr="00E95430" w:rsidRDefault="00B1319E" w:rsidP="00B1319E">
      <w:pPr>
        <w:pStyle w:val="Akapitzlist"/>
        <w:spacing w:line="276" w:lineRule="auto"/>
        <w:ind w:left="142"/>
        <w:jc w:val="both"/>
        <w:rPr>
          <w:rFonts w:ascii="Calibri" w:hAnsi="Calibri" w:cs="Calibri"/>
          <w:sz w:val="22"/>
          <w:szCs w:val="22"/>
        </w:rPr>
      </w:pPr>
      <w:r w:rsidRPr="00E95430">
        <w:rPr>
          <w:rFonts w:ascii="Calibri" w:hAnsi="Calibri" w:cs="Calibri"/>
          <w:sz w:val="22"/>
          <w:szCs w:val="22"/>
        </w:rPr>
        <w:t xml:space="preserve">Wykaz dostaw wraz z dowodami przekazuje się w formie elektronicznej tj. w postaci elektronicznej opatrzonej kwalifikowanym podpisem elektronicznym.   </w:t>
      </w:r>
    </w:p>
    <w:p w14:paraId="0646394C" w14:textId="77777777" w:rsidR="00B1319E" w:rsidRPr="00E95430" w:rsidRDefault="00B1319E" w:rsidP="00B1319E">
      <w:pPr>
        <w:pStyle w:val="Akapitzlist"/>
        <w:spacing w:line="276" w:lineRule="auto"/>
        <w:ind w:left="142"/>
        <w:jc w:val="both"/>
        <w:rPr>
          <w:rFonts w:ascii="Calibri" w:hAnsi="Calibri" w:cs="Calibri"/>
          <w:sz w:val="22"/>
          <w:szCs w:val="22"/>
        </w:rPr>
      </w:pPr>
      <w:r w:rsidRPr="00E95430">
        <w:rPr>
          <w:rFonts w:ascii="Calibri" w:hAnsi="Calibri" w:cs="Calibri"/>
          <w:sz w:val="22"/>
          <w:szCs w:val="22"/>
        </w:rPr>
        <w:t xml:space="preserve">W przypadku gdy ww. Wykaz i dowody zostały sporządzone w postaci papierowej </w:t>
      </w:r>
      <w:r>
        <w:rPr>
          <w:rFonts w:ascii="Calibri" w:hAnsi="Calibri" w:cs="Calibri"/>
          <w:sz w:val="22"/>
          <w:szCs w:val="22"/>
        </w:rPr>
        <w:br/>
      </w:r>
      <w:r w:rsidRPr="00E95430">
        <w:rPr>
          <w:rFonts w:ascii="Calibri" w:hAnsi="Calibri" w:cs="Calibri"/>
          <w:sz w:val="22"/>
          <w:szCs w:val="22"/>
        </w:rPr>
        <w:t>i opatrzone własnoręcznym podpisem, przekazuje się cyfrowe odwzorowanie tego dokumentu opatrzone kwalifikowanym podpisem elektronicznym, poświadczającym zgodność cyfrowego odwzorowania z dokumentem w postaci papierowej.</w:t>
      </w:r>
    </w:p>
    <w:p w14:paraId="4F10D96C" w14:textId="77777777" w:rsidR="00B1319E" w:rsidRDefault="00B1319E" w:rsidP="00B1319E">
      <w:pPr>
        <w:pStyle w:val="Akapitzlist"/>
        <w:spacing w:line="276" w:lineRule="auto"/>
        <w:ind w:left="142"/>
        <w:jc w:val="both"/>
        <w:rPr>
          <w:rFonts w:ascii="Calibri" w:hAnsi="Calibri" w:cs="Calibri"/>
          <w:sz w:val="22"/>
          <w:szCs w:val="22"/>
        </w:rPr>
      </w:pPr>
      <w:r w:rsidRPr="00E95430">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p>
    <w:p w14:paraId="5471E2A5" w14:textId="77777777" w:rsidR="00B1319E" w:rsidRPr="00E95430" w:rsidRDefault="00B1319E" w:rsidP="00B1319E">
      <w:pPr>
        <w:pStyle w:val="Akapitzlist"/>
        <w:spacing w:line="276" w:lineRule="auto"/>
        <w:ind w:left="142"/>
        <w:jc w:val="both"/>
        <w:rPr>
          <w:rFonts w:ascii="Calibri" w:hAnsi="Calibri" w:cs="Calibri"/>
          <w:sz w:val="22"/>
          <w:szCs w:val="22"/>
        </w:rPr>
      </w:pPr>
      <w:r>
        <w:rPr>
          <w:rFonts w:ascii="Calibri" w:hAnsi="Calibri" w:cs="Calibri"/>
          <w:sz w:val="22"/>
          <w:szCs w:val="22"/>
        </w:rPr>
        <w:t xml:space="preserve">W przypadku gdy dowody dotyczące dostaw wykonanych przez podmiot udostępniający zasoby </w:t>
      </w:r>
      <w:r w:rsidRPr="00E95430">
        <w:rPr>
          <w:rFonts w:ascii="Calibri" w:hAnsi="Calibri" w:cs="Calibri"/>
          <w:sz w:val="22"/>
          <w:szCs w:val="22"/>
        </w:rPr>
        <w:t>zostały sporządzone w postaci papierowej i opatrzone własnoręcznym podpisem, przekazuje się cyfrowe odwzorowanie tego dokumentu opatrzone kwalifikowanym podpisem elektronicznym, poświadczającym zgodność cyfrowego odwzorowania z dokumentem w postaci papierowej.</w:t>
      </w:r>
    </w:p>
    <w:p w14:paraId="3010A8B0" w14:textId="77777777" w:rsidR="00B1319E" w:rsidRPr="00E95430" w:rsidRDefault="00B1319E" w:rsidP="00B1319E">
      <w:pPr>
        <w:pStyle w:val="Akapitzlist"/>
        <w:spacing w:line="276" w:lineRule="auto"/>
        <w:ind w:left="142"/>
        <w:jc w:val="both"/>
        <w:rPr>
          <w:rFonts w:ascii="Calibri" w:hAnsi="Calibri" w:cs="Calibri"/>
          <w:strike/>
          <w:sz w:val="22"/>
          <w:szCs w:val="22"/>
        </w:rPr>
      </w:pPr>
      <w:r w:rsidRPr="00E95430">
        <w:rPr>
          <w:rFonts w:ascii="Calibri" w:hAnsi="Calibri" w:cs="Calibri"/>
          <w:sz w:val="22"/>
          <w:szCs w:val="22"/>
        </w:rPr>
        <w:t xml:space="preserve">Poświadczenia zgodności cyfrowego odwzorowania z dokumentem w postaci papierowej, dokonuje </w:t>
      </w:r>
      <w:r>
        <w:rPr>
          <w:rFonts w:ascii="Calibri" w:hAnsi="Calibri" w:cs="Calibri"/>
          <w:sz w:val="22"/>
          <w:szCs w:val="22"/>
        </w:rPr>
        <w:t>podmiot udostępniający zasoby</w:t>
      </w:r>
      <w:r w:rsidRPr="00E95430">
        <w:rPr>
          <w:rFonts w:ascii="Calibri" w:hAnsi="Calibri" w:cs="Calibri"/>
          <w:sz w:val="22"/>
          <w:szCs w:val="22"/>
        </w:rPr>
        <w:t xml:space="preserve"> lub notariusz.</w:t>
      </w:r>
    </w:p>
    <w:p w14:paraId="0A68E257" w14:textId="2EBFC852" w:rsidR="00115109" w:rsidRPr="00BE4572" w:rsidRDefault="00115109" w:rsidP="003E6F2E">
      <w:pPr>
        <w:spacing w:line="276" w:lineRule="auto"/>
        <w:ind w:left="1440"/>
        <w:jc w:val="both"/>
        <w:rPr>
          <w:rFonts w:ascii="Calibri" w:hAnsi="Calibri" w:cs="Calibri"/>
          <w:sz w:val="22"/>
          <w:szCs w:val="22"/>
        </w:rPr>
      </w:pPr>
    </w:p>
    <w:p w14:paraId="2D9CC20B" w14:textId="5585BFCD" w:rsidR="00AA14F9" w:rsidRPr="007078C8" w:rsidRDefault="007E65D6" w:rsidP="00DE1C54">
      <w:pPr>
        <w:pStyle w:val="Akapitzlist"/>
        <w:numPr>
          <w:ilvl w:val="0"/>
          <w:numId w:val="34"/>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1808FCEB" w:rsidR="00FB07D2" w:rsidRPr="0066088C" w:rsidRDefault="00890C31"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w:t>
      </w:r>
      <w:r w:rsidR="00905F27" w:rsidRPr="00905F27">
        <w:rPr>
          <w:rFonts w:ascii="Calibri" w:hAnsi="Calibri" w:cs="Calibri"/>
          <w:sz w:val="22"/>
          <w:szCs w:val="22"/>
          <w:highlight w:val="yellow"/>
        </w:rPr>
        <w:t xml:space="preserve"> </w:t>
      </w:r>
      <w:r w:rsidRPr="00C26F49">
        <w:rPr>
          <w:rFonts w:ascii="Calibri" w:hAnsi="Calibri" w:cs="Calibri"/>
          <w:sz w:val="22"/>
          <w:szCs w:val="22"/>
        </w:rPr>
        <w:t>ustawy</w:t>
      </w:r>
      <w:r w:rsidRPr="0066088C">
        <w:rPr>
          <w:rFonts w:ascii="Calibri" w:hAnsi="Calibri" w:cs="Calibri"/>
          <w:sz w:val="22"/>
          <w:szCs w:val="22"/>
        </w:rPr>
        <w:t xml:space="preserve">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2A4B468A" w:rsidR="007A5045" w:rsidRPr="004D2230" w:rsidRDefault="007A5045" w:rsidP="00DE1C54">
      <w:pPr>
        <w:numPr>
          <w:ilvl w:val="0"/>
          <w:numId w:val="33"/>
        </w:numPr>
        <w:spacing w:line="276" w:lineRule="auto"/>
        <w:jc w:val="both"/>
        <w:rPr>
          <w:rFonts w:ascii="Calibri" w:hAnsi="Calibri" w:cs="Calibri"/>
          <w:sz w:val="22"/>
          <w:szCs w:val="22"/>
        </w:rPr>
      </w:pPr>
      <w:r w:rsidRPr="003940E0">
        <w:rPr>
          <w:rFonts w:ascii="Calibri" w:hAnsi="Calibri" w:cs="Calibri"/>
          <w:b/>
          <w:sz w:val="22"/>
          <w:szCs w:val="22"/>
        </w:rPr>
        <w:t>O</w:t>
      </w:r>
      <w:r w:rsidR="002266C5" w:rsidRPr="003940E0">
        <w:rPr>
          <w:rFonts w:ascii="Calibri" w:hAnsi="Calibri" w:cs="Calibri"/>
          <w:b/>
          <w:sz w:val="22"/>
          <w:szCs w:val="22"/>
        </w:rPr>
        <w:t>świadczeni</w:t>
      </w:r>
      <w:r w:rsidR="00717338" w:rsidRPr="003940E0">
        <w:rPr>
          <w:rFonts w:ascii="Calibri" w:hAnsi="Calibri" w:cs="Calibri"/>
          <w:b/>
          <w:sz w:val="22"/>
          <w:szCs w:val="22"/>
        </w:rPr>
        <w:t>a</w:t>
      </w:r>
      <w:r w:rsidR="002266C5" w:rsidRPr="003940E0">
        <w:rPr>
          <w:rFonts w:ascii="Calibri" w:hAnsi="Calibri" w:cs="Calibri"/>
          <w:b/>
          <w:sz w:val="22"/>
          <w:szCs w:val="22"/>
        </w:rPr>
        <w:t xml:space="preserve"> wykonawcy</w:t>
      </w:r>
      <w:r w:rsidR="00A1305C">
        <w:rPr>
          <w:rFonts w:ascii="Calibri" w:hAnsi="Calibri" w:cs="Calibri"/>
          <w:b/>
          <w:sz w:val="22"/>
          <w:szCs w:val="22"/>
        </w:rPr>
        <w:t>/wykonawcy wspólnie ubiegającego się o udzielenie zamówienia</w:t>
      </w:r>
      <w:r w:rsidR="005E1BB7">
        <w:rPr>
          <w:rFonts w:ascii="Calibri" w:hAnsi="Calibri" w:cs="Calibri"/>
          <w:b/>
          <w:sz w:val="22"/>
          <w:szCs w:val="22"/>
        </w:rPr>
        <w:t>/podmiotu udostępniającego zasoby,</w:t>
      </w:r>
      <w:r w:rsidR="002266C5" w:rsidRPr="004D2230">
        <w:rPr>
          <w:rFonts w:ascii="Calibri" w:hAnsi="Calibri" w:cs="Calibri"/>
          <w:b/>
          <w:sz w:val="22"/>
          <w:szCs w:val="22"/>
        </w:rPr>
        <w:t xml:space="preserve">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00DF1C73">
        <w:rPr>
          <w:rFonts w:ascii="Calibri" w:hAnsi="Calibri" w:cs="Calibri"/>
          <w:b/>
          <w:color w:val="333333"/>
          <w:sz w:val="22"/>
          <w:szCs w:val="22"/>
          <w:shd w:val="clear" w:color="auto" w:fill="FFFFFF"/>
        </w:rPr>
        <w:br/>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5E1BB7">
        <w:rPr>
          <w:rFonts w:ascii="Calibri" w:hAnsi="Calibri" w:cs="Calibri"/>
          <w:b/>
          <w:color w:val="333333"/>
          <w:sz w:val="22"/>
          <w:szCs w:val="22"/>
          <w:shd w:val="clear" w:color="auto" w:fill="FFFFFF"/>
        </w:rPr>
        <w:t>9</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691E15CA" w:rsidR="00FB014E" w:rsidRPr="007078C8" w:rsidRDefault="007A5045" w:rsidP="00274B5D">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w:t>
      </w:r>
      <w:r w:rsidR="002C25C9">
        <w:rPr>
          <w:rFonts w:ascii="Calibri" w:hAnsi="Calibri" w:cs="Calibri"/>
          <w:color w:val="333333"/>
          <w:sz w:val="22"/>
          <w:szCs w:val="22"/>
          <w:shd w:val="clear" w:color="auto" w:fill="FFFFFF"/>
        </w:rPr>
        <w:t xml:space="preserve">II.9.1)2. </w:t>
      </w:r>
      <w:r w:rsidR="00FB07D2" w:rsidRPr="0066088C">
        <w:rPr>
          <w:rFonts w:ascii="Calibri" w:hAnsi="Calibri" w:cs="Calibri"/>
          <w:color w:val="333333"/>
          <w:sz w:val="22"/>
          <w:szCs w:val="22"/>
          <w:shd w:val="clear" w:color="auto" w:fill="FFFFFF"/>
        </w:rPr>
        <w:t>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C67480" w:rsidP="00274B5D">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C67480" w:rsidP="00274B5D">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C67480" w:rsidP="00274B5D">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C67480" w:rsidP="00274B5D">
      <w:pPr>
        <w:spacing w:line="276" w:lineRule="auto"/>
        <w:ind w:left="1800"/>
        <w:jc w:val="both"/>
        <w:rPr>
          <w:rFonts w:ascii="Calibri" w:hAnsi="Calibri" w:cs="Calibri"/>
          <w:sz w:val="22"/>
          <w:szCs w:val="22"/>
        </w:rPr>
      </w:pPr>
      <w:hyperlink r:id="rId18"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C67480" w:rsidP="00274B5D">
      <w:pPr>
        <w:spacing w:line="276" w:lineRule="auto"/>
        <w:ind w:left="1800"/>
        <w:jc w:val="both"/>
        <w:rPr>
          <w:rFonts w:ascii="Calibri" w:hAnsi="Calibri" w:cs="Calibri"/>
          <w:color w:val="333333"/>
          <w:sz w:val="22"/>
          <w:szCs w:val="22"/>
        </w:rPr>
      </w:pPr>
      <w:hyperlink r:id="rId19"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20"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4B3F47F2" w:rsidR="007A5045" w:rsidRDefault="007A5045" w:rsidP="00274B5D">
      <w:pPr>
        <w:spacing w:line="276" w:lineRule="auto"/>
        <w:ind w:left="1800"/>
        <w:jc w:val="both"/>
        <w:rPr>
          <w:rFonts w:ascii="Calibri" w:eastAsiaTheme="majorEastAsia" w:hAnsi="Calibri" w:cs="Calibri"/>
          <w:sz w:val="22"/>
          <w:szCs w:val="22"/>
          <w:lang w:eastAsia="en-US"/>
        </w:rPr>
      </w:pPr>
      <w:r w:rsidRPr="00950CE8">
        <w:rPr>
          <w:rFonts w:ascii="Calibri" w:hAnsi="Calibri" w:cs="Calibri"/>
          <w:color w:val="333333"/>
          <w:sz w:val="22"/>
          <w:szCs w:val="22"/>
        </w:rPr>
        <w:t>- O</w:t>
      </w:r>
      <w:r w:rsidR="003904E5" w:rsidRPr="00950CE8">
        <w:rPr>
          <w:rFonts w:ascii="Calibri" w:hAnsi="Calibri" w:cs="Calibri"/>
          <w:color w:val="333333"/>
          <w:sz w:val="22"/>
          <w:szCs w:val="22"/>
        </w:rPr>
        <w:t>świadczenie o aktualności informacji zawartych w O</w:t>
      </w:r>
      <w:r w:rsidR="003904E5" w:rsidRPr="00950CE8">
        <w:rPr>
          <w:rFonts w:ascii="Calibri" w:hAnsi="Calibri" w:cs="Calibri"/>
          <w:sz w:val="22"/>
          <w:szCs w:val="22"/>
        </w:rPr>
        <w:t>świadczeni</w:t>
      </w:r>
      <w:r w:rsidR="00B11D68" w:rsidRPr="00950CE8">
        <w:rPr>
          <w:rFonts w:ascii="Calibri" w:hAnsi="Calibri" w:cs="Calibri"/>
          <w:sz w:val="22"/>
          <w:szCs w:val="22"/>
        </w:rPr>
        <w:t>ach,</w:t>
      </w:r>
      <w:r w:rsidR="003904E5" w:rsidRPr="00950CE8">
        <w:rPr>
          <w:rFonts w:ascii="Calibri" w:hAnsi="Calibri" w:cs="Calibri"/>
          <w:sz w:val="22"/>
          <w:szCs w:val="22"/>
        </w:rPr>
        <w:t xml:space="preserve"> o który</w:t>
      </w:r>
      <w:r w:rsidR="00B11D68" w:rsidRPr="00950CE8">
        <w:rPr>
          <w:rFonts w:ascii="Calibri" w:hAnsi="Calibri" w:cs="Calibri"/>
          <w:sz w:val="22"/>
          <w:szCs w:val="22"/>
        </w:rPr>
        <w:t xml:space="preserve">ch </w:t>
      </w:r>
      <w:r w:rsidR="003904E5" w:rsidRPr="00950CE8">
        <w:rPr>
          <w:rFonts w:ascii="Calibri" w:hAnsi="Calibri" w:cs="Calibri"/>
          <w:sz w:val="22"/>
          <w:szCs w:val="22"/>
        </w:rPr>
        <w:t>mowa w pkt. II.9.1)1</w:t>
      </w:r>
      <w:r w:rsidR="002C25C9">
        <w:rPr>
          <w:rFonts w:ascii="Calibri" w:hAnsi="Calibri" w:cs="Calibri"/>
          <w:sz w:val="22"/>
          <w:szCs w:val="22"/>
        </w:rPr>
        <w:t>1</w:t>
      </w:r>
      <w:r w:rsidR="003904E5" w:rsidRPr="00950CE8">
        <w:rPr>
          <w:rFonts w:ascii="Calibri" w:hAnsi="Calibri" w:cs="Calibri"/>
          <w:sz w:val="22"/>
          <w:szCs w:val="22"/>
        </w:rPr>
        <w:t xml:space="preserve">.f) SWZ, w zakresie podstaw wykluczenia z postępowania wskazanych przez zamawiającego o których mowa w </w:t>
      </w:r>
      <w:r w:rsidR="003904E5" w:rsidRPr="00950CE8">
        <w:rPr>
          <w:rFonts w:ascii="Calibri" w:eastAsiaTheme="majorEastAsia" w:hAnsi="Calibri" w:cs="Calibri"/>
          <w:color w:val="00B050"/>
          <w:sz w:val="22"/>
          <w:szCs w:val="22"/>
          <w:lang w:eastAsia="en-US"/>
        </w:rPr>
        <w:t xml:space="preserve">art. 5k </w:t>
      </w:r>
      <w:r w:rsidR="003904E5" w:rsidRPr="00950CE8">
        <w:rPr>
          <w:rFonts w:ascii="Calibri" w:eastAsiaTheme="majorEastAsia" w:hAnsi="Calibri" w:cs="Calibri"/>
          <w:sz w:val="22"/>
          <w:szCs w:val="22"/>
          <w:lang w:eastAsia="en-US"/>
        </w:rPr>
        <w:t xml:space="preserve">rozporządzenia 833/2014 oraz </w:t>
      </w:r>
      <w:r w:rsidR="003904E5" w:rsidRPr="00950CE8">
        <w:rPr>
          <w:rFonts w:ascii="Calibri" w:eastAsiaTheme="majorEastAsia" w:hAnsi="Calibri" w:cs="Calibri"/>
          <w:color w:val="00B050"/>
          <w:sz w:val="22"/>
          <w:szCs w:val="22"/>
          <w:lang w:eastAsia="en-US"/>
        </w:rPr>
        <w:t>art. 7 ust. 1</w:t>
      </w:r>
      <w:r w:rsidR="003904E5" w:rsidRPr="00950CE8">
        <w:rPr>
          <w:rFonts w:ascii="Calibri" w:eastAsiaTheme="majorEastAsia" w:hAnsi="Calibri" w:cs="Calibri"/>
          <w:sz w:val="22"/>
          <w:szCs w:val="22"/>
          <w:lang w:eastAsia="en-US"/>
        </w:rPr>
        <w:t xml:space="preserve"> ustawy o szczególnych rozwiązaniach w zakresie przeciwdziałania wspieraniu agresji na Ukrainę oraz służących ochronie bezpieczeństwa narodowego.</w:t>
      </w:r>
      <w:r>
        <w:rPr>
          <w:rFonts w:ascii="Calibri" w:eastAsiaTheme="majorEastAsia" w:hAnsi="Calibri" w:cs="Calibri"/>
          <w:sz w:val="22"/>
          <w:szCs w:val="22"/>
          <w:lang w:eastAsia="en-US"/>
        </w:rPr>
        <w:t xml:space="preserve"> </w:t>
      </w:r>
    </w:p>
    <w:p w14:paraId="071AF7C9" w14:textId="131E2A79" w:rsidR="00890C31" w:rsidRPr="007078C8" w:rsidRDefault="007A5045"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1"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2"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z dokumentami lub informacjami potwierdzającymi przygotowanie oferty, oferty 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4"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5"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42275E" w:rsidRDefault="00762DED" w:rsidP="00DE1C54">
      <w:pPr>
        <w:pStyle w:val="Akapitzlist"/>
        <w:numPr>
          <w:ilvl w:val="0"/>
          <w:numId w:val="3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lastRenderedPageBreak/>
        <w:t>Jeżeli wykonawca ma siedzibę lub miejsce zamieszkania poza granicami Rzeczypospolitej P</w:t>
      </w:r>
      <w:r w:rsidRPr="0042275E">
        <w:rPr>
          <w:rFonts w:ascii="Calibri" w:hAnsi="Calibri" w:cs="Calibri"/>
          <w:sz w:val="22"/>
          <w:szCs w:val="22"/>
        </w:rPr>
        <w:t>olskiej, zamiast</w:t>
      </w:r>
      <w:bookmarkStart w:id="5" w:name="mip57154178"/>
      <w:bookmarkEnd w:id="5"/>
      <w:r w:rsidR="0029463D" w:rsidRPr="0042275E">
        <w:rPr>
          <w:rFonts w:ascii="Calibri" w:hAnsi="Calibri" w:cs="Calibri"/>
          <w:sz w:val="22"/>
          <w:szCs w:val="22"/>
        </w:rPr>
        <w:t>:</w:t>
      </w:r>
      <w:r w:rsidRPr="0042275E">
        <w:rPr>
          <w:rFonts w:ascii="Calibri" w:hAnsi="Calibri" w:cs="Calibri"/>
          <w:sz w:val="22"/>
          <w:szCs w:val="22"/>
        </w:rPr>
        <w:t xml:space="preserve"> </w:t>
      </w:r>
    </w:p>
    <w:p w14:paraId="1A70BBC0" w14:textId="163EE7B5" w:rsidR="00DD4BB7" w:rsidRPr="0042275E" w:rsidRDefault="00762DED" w:rsidP="00A01B1B">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sz w:val="22"/>
          <w:szCs w:val="22"/>
        </w:rPr>
        <w:t>informacji z Krajowego Rejestru Karnego, o której mowa w </w:t>
      </w:r>
      <w:r w:rsidR="00175F64"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AC2EC0" w:rsidRPr="0042275E">
        <w:rPr>
          <w:rFonts w:ascii="Calibri" w:hAnsi="Calibri" w:cs="Calibri"/>
          <w:sz w:val="22"/>
          <w:szCs w:val="22"/>
        </w:rPr>
        <w:t>)</w:t>
      </w:r>
      <w:r w:rsidRPr="0042275E">
        <w:rPr>
          <w:rFonts w:ascii="Calibri" w:hAnsi="Calibri" w:cs="Calibri"/>
          <w:sz w:val="22"/>
          <w:szCs w:val="22"/>
        </w:rPr>
        <w:t>a)</w:t>
      </w:r>
      <w:r w:rsidR="0029463D" w:rsidRPr="0042275E">
        <w:rPr>
          <w:rFonts w:ascii="Calibri" w:hAnsi="Calibri" w:cs="Calibri"/>
          <w:sz w:val="22"/>
          <w:szCs w:val="22"/>
        </w:rPr>
        <w:t xml:space="preserve"> SWZ</w:t>
      </w:r>
      <w:r w:rsidR="00AC2EC0" w:rsidRPr="0042275E">
        <w:rPr>
          <w:rFonts w:ascii="Calibri" w:hAnsi="Calibri" w:cs="Calibri"/>
          <w:sz w:val="22"/>
          <w:szCs w:val="22"/>
        </w:rPr>
        <w:t xml:space="preserve"> </w:t>
      </w:r>
      <w:r w:rsidRPr="0042275E">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w:t>
      </w:r>
      <w:r w:rsidR="007D1B00">
        <w:rPr>
          <w:rFonts w:ascii="Calibri" w:hAnsi="Calibri" w:cs="Calibri"/>
          <w:sz w:val="22"/>
          <w:szCs w:val="22"/>
        </w:rPr>
        <w:t xml:space="preserve"> </w:t>
      </w:r>
      <w:r w:rsidR="007D1B00" w:rsidRPr="007D1B00">
        <w:rPr>
          <w:rFonts w:ascii="Calibri" w:hAnsi="Calibri" w:cs="Calibri"/>
          <w:sz w:val="22"/>
          <w:szCs w:val="22"/>
        </w:rPr>
        <w:t>lub miejsce zamieszkania ma osoba, której dotyczy informacja albo</w:t>
      </w:r>
      <w:r w:rsidR="007D1B00">
        <w:rPr>
          <w:rFonts w:ascii="Calibri" w:hAnsi="Calibri" w:cs="Calibri"/>
          <w:sz w:val="22"/>
          <w:szCs w:val="22"/>
        </w:rPr>
        <w:t xml:space="preserve"> </w:t>
      </w:r>
      <w:r w:rsidR="007D1B00" w:rsidRPr="007D1B00">
        <w:rPr>
          <w:rFonts w:ascii="Calibri" w:hAnsi="Calibri" w:cs="Calibri"/>
          <w:sz w:val="22"/>
          <w:szCs w:val="22"/>
        </w:rPr>
        <w:t>dokument</w:t>
      </w:r>
      <w:r w:rsidRPr="0042275E">
        <w:rPr>
          <w:rFonts w:ascii="Calibri" w:hAnsi="Calibri" w:cs="Calibri"/>
          <w:sz w:val="22"/>
          <w:szCs w:val="22"/>
        </w:rPr>
        <w:t>, w zakresie, o którym mowa w</w:t>
      </w:r>
      <w:r w:rsidR="00AC2EC0" w:rsidRPr="0042275E">
        <w:rPr>
          <w:rFonts w:ascii="Calibri" w:hAnsi="Calibri" w:cs="Calibri"/>
          <w:sz w:val="22"/>
          <w:szCs w:val="22"/>
        </w:rPr>
        <w:t xml:space="preserve"> </w:t>
      </w:r>
      <w:r w:rsidR="00175F64" w:rsidRPr="0042275E">
        <w:rPr>
          <w:rFonts w:ascii="Calibri" w:hAnsi="Calibri" w:cs="Calibri"/>
          <w:sz w:val="22"/>
          <w:szCs w:val="22"/>
        </w:rPr>
        <w:t>II.</w:t>
      </w:r>
      <w:r w:rsidR="00554AA3" w:rsidRPr="0042275E">
        <w:rPr>
          <w:rFonts w:ascii="Calibri" w:hAnsi="Calibri" w:cs="Calibri"/>
          <w:sz w:val="22"/>
          <w:szCs w:val="22"/>
        </w:rPr>
        <w:t>9.2)</w:t>
      </w:r>
      <w:r w:rsidR="00175F64" w:rsidRPr="0042275E">
        <w:rPr>
          <w:rFonts w:ascii="Calibri" w:hAnsi="Calibri" w:cs="Calibri"/>
          <w:sz w:val="22"/>
          <w:szCs w:val="22"/>
        </w:rPr>
        <w:t>1.</w:t>
      </w:r>
      <w:r w:rsidR="00D52217" w:rsidRPr="0042275E">
        <w:rPr>
          <w:rFonts w:ascii="Calibri" w:hAnsi="Calibri" w:cs="Calibri"/>
          <w:sz w:val="22"/>
          <w:szCs w:val="22"/>
        </w:rPr>
        <w:t>2)</w:t>
      </w:r>
      <w:r w:rsidR="006724B0" w:rsidRPr="0042275E">
        <w:rPr>
          <w:rFonts w:ascii="Calibri" w:hAnsi="Calibri" w:cs="Calibri"/>
          <w:sz w:val="22"/>
          <w:szCs w:val="22"/>
        </w:rPr>
        <w:t>a)</w:t>
      </w:r>
      <w:r w:rsidR="0029463D" w:rsidRPr="0042275E">
        <w:rPr>
          <w:rFonts w:ascii="Calibri" w:hAnsi="Calibri" w:cs="Calibri"/>
          <w:sz w:val="22"/>
          <w:szCs w:val="22"/>
        </w:rPr>
        <w:t xml:space="preserve"> SWZ</w:t>
      </w:r>
      <w:r w:rsidR="006724B0" w:rsidRPr="0042275E">
        <w:rPr>
          <w:rFonts w:ascii="Calibri" w:hAnsi="Calibri" w:cs="Calibri"/>
          <w:sz w:val="22"/>
          <w:szCs w:val="22"/>
        </w:rPr>
        <w:t>.</w:t>
      </w:r>
      <w:r w:rsidR="00854751" w:rsidRPr="0042275E">
        <w:rPr>
          <w:rFonts w:ascii="Calibri" w:hAnsi="Calibri" w:cs="Calibri"/>
          <w:sz w:val="22"/>
          <w:szCs w:val="22"/>
        </w:rPr>
        <w:t xml:space="preserve"> Dokument ten powinien być wystawiony nie wcześniej niż </w:t>
      </w:r>
      <w:r w:rsidR="0029463D" w:rsidRPr="0042275E">
        <w:rPr>
          <w:rFonts w:ascii="Calibri" w:hAnsi="Calibri" w:cs="Calibri"/>
          <w:sz w:val="22"/>
          <w:szCs w:val="22"/>
        </w:rPr>
        <w:t>6 miesięcy przed jego złożeniem,</w:t>
      </w:r>
    </w:p>
    <w:p w14:paraId="30F34E3D" w14:textId="40E443FC" w:rsidR="00E510AD" w:rsidRPr="0042275E" w:rsidRDefault="0029463D" w:rsidP="00DE1C54">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color w:val="333333"/>
          <w:sz w:val="22"/>
          <w:szCs w:val="22"/>
          <w:shd w:val="clear" w:color="auto" w:fill="FFFFFF"/>
        </w:rPr>
        <w:t>zaświadczenia, o którym mowa w</w:t>
      </w:r>
      <w:r w:rsidR="0067082E" w:rsidRPr="0042275E">
        <w:rPr>
          <w:rFonts w:ascii="Calibri" w:hAnsi="Calibri" w:cs="Calibri"/>
          <w:color w:val="333333"/>
          <w:sz w:val="22"/>
          <w:szCs w:val="22"/>
          <w:shd w:val="clear" w:color="auto" w:fill="FFFFFF"/>
        </w:rPr>
        <w:t xml:space="preserve"> pkt.</w:t>
      </w:r>
      <w:r w:rsidR="007257C5">
        <w:rPr>
          <w:rFonts w:ascii="Calibri" w:hAnsi="Calibri" w:cs="Calibri"/>
          <w:color w:val="333333"/>
          <w:sz w:val="22"/>
          <w:szCs w:val="22"/>
          <w:shd w:val="clear" w:color="auto" w:fill="FFFFFF"/>
        </w:rPr>
        <w:t xml:space="preserve"> II.9.2)1.2)d) SWZ </w:t>
      </w:r>
      <w:r w:rsidRPr="0042275E">
        <w:rPr>
          <w:rFonts w:ascii="Calibri" w:hAnsi="Calibri" w:cs="Calibri"/>
          <w:color w:val="333333"/>
          <w:sz w:val="22"/>
          <w:szCs w:val="22"/>
          <w:shd w:val="clear" w:color="auto" w:fill="FFFFFF"/>
        </w:rPr>
        <w:t>albo innego dokumentu potwierdzającego, że wykonawca nie zalega z opłacaniem składek na ubezpieczenia społeczne lub zdrowotne, o których mowa w</w:t>
      </w:r>
      <w:r w:rsidR="0067082E" w:rsidRPr="0042275E">
        <w:rPr>
          <w:rFonts w:ascii="Calibri" w:hAnsi="Calibri" w:cs="Calibri"/>
          <w:color w:val="333333"/>
          <w:sz w:val="22"/>
          <w:szCs w:val="22"/>
          <w:shd w:val="clear" w:color="auto" w:fill="FFFFFF"/>
        </w:rPr>
        <w:t xml:space="preserve"> pkt.</w:t>
      </w:r>
      <w:r w:rsidRPr="0042275E">
        <w:rPr>
          <w:rFonts w:ascii="Calibri" w:hAnsi="Calibri" w:cs="Calibri"/>
          <w:color w:val="333333"/>
          <w:sz w:val="22"/>
          <w:szCs w:val="22"/>
          <w:shd w:val="clear" w:color="auto" w:fill="FFFFFF"/>
        </w:rPr>
        <w:t xml:space="preserve"> II.9.2)1.2)e) SWZ  lub odpisu albo informacji z Krajowego Rejestru Sądowego lub z Centralnej Ewidencji</w:t>
      </w:r>
      <w:r w:rsidR="00175F64" w:rsidRPr="0042275E">
        <w:rPr>
          <w:rFonts w:ascii="Calibri" w:hAnsi="Calibri" w:cs="Calibri"/>
          <w:color w:val="333333"/>
          <w:sz w:val="22"/>
          <w:szCs w:val="22"/>
          <w:shd w:val="clear" w:color="auto" w:fill="FFFFFF"/>
        </w:rPr>
        <w:br/>
      </w:r>
      <w:r w:rsidRPr="0042275E">
        <w:rPr>
          <w:rFonts w:ascii="Calibri" w:hAnsi="Calibri" w:cs="Calibri"/>
          <w:color w:val="333333"/>
          <w:sz w:val="22"/>
          <w:szCs w:val="22"/>
          <w:shd w:val="clear" w:color="auto" w:fill="FFFFFF"/>
        </w:rPr>
        <w:t>i Informacji o Działalności Gospodarczej, o których mowa w</w:t>
      </w:r>
      <w:r w:rsidR="00E510AD" w:rsidRPr="0042275E">
        <w:rPr>
          <w:rFonts w:ascii="Calibri" w:hAnsi="Calibri" w:cs="Calibri"/>
          <w:color w:val="333333"/>
          <w:sz w:val="22"/>
          <w:szCs w:val="22"/>
          <w:shd w:val="clear" w:color="auto" w:fill="FFFFFF"/>
        </w:rPr>
        <w:t xml:space="preserve"> II.9.2)1.2)f) SWZ</w:t>
      </w:r>
      <w:r w:rsidRPr="0042275E">
        <w:rPr>
          <w:rFonts w:ascii="Calibri" w:hAnsi="Calibri" w:cs="Calibri"/>
          <w:color w:val="333333"/>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a)</w:t>
      </w:r>
      <w:r w:rsidRPr="0042275E">
        <w:rPr>
          <w:rFonts w:ascii="Calibri" w:hAnsi="Calibri" w:cs="Calibri"/>
          <w:color w:val="333333"/>
          <w:sz w:val="22"/>
          <w:szCs w:val="22"/>
        </w:rPr>
        <w:t> nie naruszył obowiązków dotyczących płatności podatków, opłat lub składek na ubezpieczenie społeczne lub zdrowotne</w:t>
      </w:r>
      <w:r w:rsidR="00E510AD" w:rsidRPr="0042275E">
        <w:rPr>
          <w:rFonts w:ascii="Calibri" w:hAnsi="Calibri" w:cs="Calibri"/>
          <w:color w:val="333333"/>
          <w:sz w:val="22"/>
          <w:szCs w:val="22"/>
        </w:rPr>
        <w:t xml:space="preserve"> – wystawione nie wcześniej niż 3 miesiące przed jego złożeniem</w:t>
      </w:r>
      <w:r w:rsidRPr="0042275E">
        <w:rPr>
          <w:rFonts w:ascii="Calibri" w:hAnsi="Calibri" w:cs="Calibri"/>
          <w:color w:val="333333"/>
          <w:sz w:val="22"/>
          <w:szCs w:val="22"/>
        </w:rPr>
        <w:t>,</w:t>
      </w:r>
    </w:p>
    <w:p w14:paraId="483CFE94" w14:textId="6C0A5768"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b)</w:t>
      </w:r>
      <w:r w:rsidR="00E510AD" w:rsidRPr="0042275E">
        <w:rPr>
          <w:rFonts w:ascii="Calibri" w:hAnsi="Calibri" w:cs="Calibri"/>
          <w:b/>
          <w:bCs/>
          <w:color w:val="333333"/>
          <w:sz w:val="22"/>
          <w:szCs w:val="22"/>
        </w:rPr>
        <w:t xml:space="preserve"> </w:t>
      </w:r>
      <w:r w:rsidRPr="0042275E">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42275E">
        <w:rPr>
          <w:rFonts w:ascii="Calibri" w:hAnsi="Calibri" w:cs="Calibri"/>
          <w:color w:val="333333"/>
          <w:sz w:val="22"/>
          <w:szCs w:val="22"/>
        </w:rPr>
        <w:br/>
      </w:r>
      <w:r w:rsidRPr="0042275E">
        <w:rPr>
          <w:rFonts w:ascii="Calibri" w:hAnsi="Calibri" w:cs="Calibri"/>
          <w:color w:val="333333"/>
          <w:sz w:val="22"/>
          <w:szCs w:val="22"/>
        </w:rPr>
        <w:t>z podobnej procedury przewidzianej w przepisach miejsca wszczęcia tej procedury</w:t>
      </w:r>
      <w:r w:rsidR="00E510AD" w:rsidRPr="0042275E">
        <w:rPr>
          <w:rFonts w:ascii="Calibri" w:hAnsi="Calibri" w:cs="Calibri"/>
          <w:color w:val="333333"/>
          <w:sz w:val="22"/>
          <w:szCs w:val="22"/>
        </w:rPr>
        <w:t xml:space="preserve"> - wystawione nie wcześniej niż 3 miesiące przed jego złożeniem.</w:t>
      </w:r>
    </w:p>
    <w:p w14:paraId="594EFAF5" w14:textId="261D126C" w:rsidR="00152EE6" w:rsidRPr="0042275E" w:rsidRDefault="00461A89" w:rsidP="00AD2937">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Jeżeli w kraju, w którym wykonawca ma siedzibę lub miejsce zamieszkania</w:t>
      </w:r>
      <w:r w:rsidR="00AD2937">
        <w:rPr>
          <w:rFonts w:ascii="Calibri" w:hAnsi="Calibri" w:cs="Calibri"/>
          <w:sz w:val="22"/>
          <w:szCs w:val="22"/>
        </w:rPr>
        <w:t xml:space="preserve"> </w:t>
      </w:r>
      <w:r w:rsidR="00AD2937" w:rsidRPr="00AD2937">
        <w:rPr>
          <w:rFonts w:ascii="Calibri" w:hAnsi="Calibri" w:cs="Calibri"/>
          <w:sz w:val="22"/>
          <w:szCs w:val="22"/>
        </w:rPr>
        <w:t>lub miejsce zamieszkania ma osoba, której dokument dotyczy</w:t>
      </w:r>
      <w:r w:rsidRPr="0042275E">
        <w:rPr>
          <w:rFonts w:ascii="Calibri" w:hAnsi="Calibri" w:cs="Calibri"/>
          <w:sz w:val="22"/>
          <w:szCs w:val="22"/>
        </w:rPr>
        <w:t>, nie wydaje się  dokumentów, o których mowa w</w:t>
      </w:r>
      <w:r w:rsidR="00152EE6" w:rsidRPr="0042275E">
        <w:rPr>
          <w:rFonts w:ascii="Calibri" w:hAnsi="Calibri" w:cs="Calibri"/>
          <w:sz w:val="22"/>
          <w:szCs w:val="22"/>
        </w:rPr>
        <w:t xml:space="preserve"> II.9.2)2</w:t>
      </w:r>
      <w:r w:rsidR="00CB019A" w:rsidRPr="0042275E">
        <w:rPr>
          <w:rFonts w:ascii="Calibri" w:hAnsi="Calibri" w:cs="Calibri"/>
          <w:sz w:val="22"/>
          <w:szCs w:val="22"/>
        </w:rPr>
        <w:t>.</w:t>
      </w:r>
      <w:r w:rsidR="00152EE6" w:rsidRPr="0042275E">
        <w:rPr>
          <w:rFonts w:ascii="Calibri" w:hAnsi="Calibri" w:cs="Calibri"/>
          <w:sz w:val="22"/>
          <w:szCs w:val="22"/>
        </w:rPr>
        <w:t xml:space="preserve"> SWZ</w:t>
      </w:r>
      <w:r w:rsidRPr="0042275E">
        <w:rPr>
          <w:rFonts w:ascii="Calibri" w:hAnsi="Calibri" w:cs="Calibri"/>
          <w:sz w:val="22"/>
          <w:szCs w:val="22"/>
        </w:rPr>
        <w:t xml:space="preserve"> </w:t>
      </w:r>
      <w:r w:rsidRPr="0042275E">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42275E">
        <w:rPr>
          <w:rFonts w:ascii="Calibri" w:hAnsi="Calibri" w:cs="Calibri"/>
          <w:color w:val="333333"/>
          <w:sz w:val="22"/>
          <w:szCs w:val="22"/>
          <w:shd w:val="clear" w:color="auto" w:fill="FFFFFF"/>
        </w:rPr>
        <w:t xml:space="preserve">, art. </w:t>
      </w:r>
      <w:r w:rsidR="0042545E" w:rsidRPr="0042275E">
        <w:rPr>
          <w:rFonts w:ascii="Calibri" w:hAnsi="Calibri" w:cs="Calibri"/>
          <w:color w:val="333333"/>
          <w:sz w:val="22"/>
          <w:szCs w:val="22"/>
          <w:shd w:val="clear" w:color="auto" w:fill="FFFFFF"/>
        </w:rPr>
        <w:t>109 ust. 1 pkt</w:t>
      </w:r>
      <w:r w:rsidR="00152EE6" w:rsidRPr="0042275E">
        <w:rPr>
          <w:rFonts w:ascii="Calibri" w:hAnsi="Calibri" w:cs="Calibri"/>
          <w:color w:val="333333"/>
          <w:sz w:val="22"/>
          <w:szCs w:val="22"/>
          <w:shd w:val="clear" w:color="auto" w:fill="FFFFFF"/>
        </w:rPr>
        <w:t xml:space="preserve"> 1</w:t>
      </w:r>
      <w:r w:rsidR="007078C8" w:rsidRPr="0042275E">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 xml:space="preserve">ustawy </w:t>
      </w:r>
      <w:proofErr w:type="spellStart"/>
      <w:r w:rsidRPr="0042275E">
        <w:rPr>
          <w:rFonts w:ascii="Calibri" w:hAnsi="Calibri" w:cs="Calibri"/>
          <w:color w:val="333333"/>
          <w:sz w:val="22"/>
          <w:szCs w:val="22"/>
          <w:shd w:val="clear" w:color="auto" w:fill="FFFFFF"/>
        </w:rPr>
        <w:t>Pzp</w:t>
      </w:r>
      <w:proofErr w:type="spellEnd"/>
      <w:r w:rsidRPr="0042275E">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AD2937" w:rsidRPr="00AD2937">
        <w:rPr>
          <w:rFonts w:ascii="Calibri" w:hAnsi="Calibri" w:cs="Calibri"/>
          <w:color w:val="333333"/>
          <w:sz w:val="22"/>
          <w:szCs w:val="22"/>
          <w:shd w:val="clear" w:color="auto" w:fill="FFFFFF"/>
        </w:rPr>
        <w:t>lub miejsce zamieszkania ma osoba, której dokument miał dotyczyć</w:t>
      </w:r>
      <w:r w:rsidR="00AD2937">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nie ma przepisów o oświadczeniu pod przysięgą, złożone przed organem sądowym lub administracyjnym, notariuszem, organem samorządu zawodowego lub gospodarczego, właściwym ze względu na siedzibę lub miejsce zamieszkania wykonawcy</w:t>
      </w:r>
      <w:r w:rsidR="00AD2937">
        <w:rPr>
          <w:rFonts w:ascii="Calibri" w:hAnsi="Calibri" w:cs="Calibri"/>
          <w:color w:val="333333"/>
          <w:sz w:val="22"/>
          <w:szCs w:val="22"/>
          <w:shd w:val="clear" w:color="auto" w:fill="FFFFFF"/>
        </w:rPr>
        <w:t xml:space="preserve"> </w:t>
      </w:r>
      <w:r w:rsidR="00AD2937" w:rsidRPr="00AD2937">
        <w:rPr>
          <w:rFonts w:ascii="Calibri" w:hAnsi="Calibri" w:cs="Calibri"/>
          <w:color w:val="333333"/>
          <w:sz w:val="22"/>
          <w:szCs w:val="22"/>
          <w:shd w:val="clear" w:color="auto" w:fill="FFFFFF"/>
        </w:rPr>
        <w:t>lub miejsce zamieszkania osoby, której dokument miał dotyczyć</w:t>
      </w:r>
      <w:r w:rsidRPr="0042275E">
        <w:rPr>
          <w:rFonts w:ascii="Calibri" w:hAnsi="Calibri" w:cs="Calibri"/>
          <w:color w:val="333333"/>
          <w:sz w:val="22"/>
          <w:szCs w:val="22"/>
          <w:shd w:val="clear" w:color="auto" w:fill="FFFFFF"/>
        </w:rPr>
        <w:t xml:space="preserve">. </w:t>
      </w:r>
      <w:r w:rsidR="00C27708" w:rsidRPr="0042275E">
        <w:rPr>
          <w:rFonts w:ascii="Calibri" w:hAnsi="Calibri" w:cs="Calibri"/>
          <w:color w:val="333333"/>
          <w:sz w:val="22"/>
          <w:szCs w:val="22"/>
          <w:shd w:val="clear" w:color="auto" w:fill="FFFFFF"/>
        </w:rPr>
        <w:t>Dokument ten powinien być wystawiony</w:t>
      </w:r>
      <w:r w:rsidR="009F3887" w:rsidRPr="0042275E">
        <w:rPr>
          <w:rFonts w:ascii="Calibri" w:hAnsi="Calibri" w:cs="Calibri"/>
          <w:color w:val="333333"/>
          <w:sz w:val="22"/>
          <w:szCs w:val="22"/>
          <w:shd w:val="clear" w:color="auto" w:fill="FFFFFF"/>
        </w:rPr>
        <w:t xml:space="preserve"> odpowiednio</w:t>
      </w:r>
      <w:r w:rsidR="00713422" w:rsidRPr="0042275E">
        <w:rPr>
          <w:rFonts w:ascii="Calibri" w:hAnsi="Calibri" w:cs="Calibri"/>
          <w:color w:val="333333"/>
          <w:sz w:val="22"/>
          <w:szCs w:val="22"/>
          <w:shd w:val="clear" w:color="auto" w:fill="FFFFFF"/>
        </w:rPr>
        <w:t xml:space="preserve"> nie wcześniej niż 6</w:t>
      </w:r>
      <w:r w:rsidR="009F3887" w:rsidRPr="0042275E">
        <w:rPr>
          <w:rFonts w:ascii="Calibri" w:hAnsi="Calibri" w:cs="Calibri"/>
          <w:color w:val="333333"/>
          <w:sz w:val="22"/>
          <w:szCs w:val="22"/>
          <w:shd w:val="clear" w:color="auto" w:fill="FFFFFF"/>
        </w:rPr>
        <w:t xml:space="preserve"> i 3 </w:t>
      </w:r>
      <w:r w:rsidR="00C27708" w:rsidRPr="0042275E">
        <w:rPr>
          <w:rFonts w:ascii="Calibri" w:hAnsi="Calibri" w:cs="Calibri"/>
          <w:color w:val="333333"/>
          <w:sz w:val="22"/>
          <w:szCs w:val="22"/>
          <w:shd w:val="clear" w:color="auto" w:fill="FFFFFF"/>
        </w:rPr>
        <w:t>miesi</w:t>
      </w:r>
      <w:r w:rsidR="009F3887" w:rsidRPr="0042275E">
        <w:rPr>
          <w:rFonts w:ascii="Calibri" w:hAnsi="Calibri" w:cs="Calibri"/>
          <w:color w:val="333333"/>
          <w:sz w:val="22"/>
          <w:szCs w:val="22"/>
          <w:shd w:val="clear" w:color="auto" w:fill="FFFFFF"/>
        </w:rPr>
        <w:t xml:space="preserve">ące </w:t>
      </w:r>
      <w:r w:rsidR="00C27708" w:rsidRPr="0042275E">
        <w:rPr>
          <w:rFonts w:ascii="Calibri" w:hAnsi="Calibri" w:cs="Calibri"/>
          <w:color w:val="333333"/>
          <w:sz w:val="22"/>
          <w:szCs w:val="22"/>
          <w:shd w:val="clear" w:color="auto" w:fill="FFFFFF"/>
        </w:rPr>
        <w:t>przed jego złożeniem.</w:t>
      </w:r>
    </w:p>
    <w:p w14:paraId="0897F197" w14:textId="0FF1AE74" w:rsidR="00C55434" w:rsidRPr="0042275E" w:rsidRDefault="00461A8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Do podmiotów udostępniających zasoby na zasadach art. 118 ustawy </w:t>
      </w:r>
      <w:proofErr w:type="spellStart"/>
      <w:r w:rsidRPr="0042275E">
        <w:rPr>
          <w:rFonts w:ascii="Calibri" w:hAnsi="Calibri" w:cs="Calibri"/>
          <w:sz w:val="22"/>
          <w:szCs w:val="22"/>
        </w:rPr>
        <w:t>Pzp</w:t>
      </w:r>
      <w:proofErr w:type="spellEnd"/>
      <w:r w:rsidRPr="0042275E">
        <w:rPr>
          <w:rFonts w:ascii="Calibri" w:hAnsi="Calibri" w:cs="Calibri"/>
          <w:sz w:val="22"/>
          <w:szCs w:val="22"/>
        </w:rPr>
        <w:t xml:space="preserve">, mających siedzibę lub miejsce zamieszkania poza terytorium Rzeczypospolitej Polskiej, postanowienia </w:t>
      </w:r>
      <w:r w:rsidR="00D22DAB" w:rsidRPr="0042275E">
        <w:rPr>
          <w:rFonts w:ascii="Calibri" w:hAnsi="Calibri" w:cs="Calibri"/>
          <w:sz w:val="22"/>
          <w:szCs w:val="22"/>
        </w:rPr>
        <w:t>pkt</w:t>
      </w:r>
      <w:r w:rsidR="00EA4A07" w:rsidRPr="0042275E">
        <w:rPr>
          <w:rFonts w:ascii="Calibri" w:hAnsi="Calibri" w:cs="Calibri"/>
          <w:sz w:val="22"/>
          <w:szCs w:val="22"/>
        </w:rPr>
        <w:t>.</w:t>
      </w:r>
      <w:r w:rsidR="00D22DAB" w:rsidRPr="0042275E">
        <w:rPr>
          <w:rFonts w:ascii="Calibri" w:hAnsi="Calibri" w:cs="Calibri"/>
          <w:sz w:val="22"/>
          <w:szCs w:val="22"/>
        </w:rPr>
        <w:t xml:space="preserve"> II.9.2)2</w:t>
      </w:r>
      <w:r w:rsidR="00F51679" w:rsidRPr="0042275E">
        <w:rPr>
          <w:rFonts w:ascii="Calibri" w:hAnsi="Calibri" w:cs="Calibri"/>
          <w:sz w:val="22"/>
          <w:szCs w:val="22"/>
        </w:rPr>
        <w:t>.</w:t>
      </w:r>
      <w:r w:rsidR="00D22DAB" w:rsidRPr="0042275E">
        <w:rPr>
          <w:rFonts w:ascii="Calibri" w:hAnsi="Calibri" w:cs="Calibri"/>
          <w:sz w:val="22"/>
          <w:szCs w:val="22"/>
        </w:rPr>
        <w:t>-</w:t>
      </w:r>
      <w:r w:rsidR="00754B64">
        <w:rPr>
          <w:rFonts w:ascii="Calibri" w:hAnsi="Calibri" w:cs="Calibri"/>
          <w:sz w:val="22"/>
          <w:szCs w:val="22"/>
        </w:rPr>
        <w:t xml:space="preserve"> </w:t>
      </w:r>
      <w:r w:rsidR="00D22DAB" w:rsidRPr="0042275E">
        <w:rPr>
          <w:rFonts w:ascii="Calibri" w:hAnsi="Calibri" w:cs="Calibri"/>
          <w:sz w:val="22"/>
          <w:szCs w:val="22"/>
        </w:rPr>
        <w:t>3</w:t>
      </w:r>
      <w:r w:rsidR="00F51679" w:rsidRPr="0042275E">
        <w:rPr>
          <w:rFonts w:ascii="Calibri" w:hAnsi="Calibri" w:cs="Calibri"/>
          <w:sz w:val="22"/>
          <w:szCs w:val="22"/>
        </w:rPr>
        <w:t>.</w:t>
      </w:r>
      <w:r w:rsidRPr="0042275E">
        <w:rPr>
          <w:rFonts w:ascii="Calibri" w:hAnsi="Calibri" w:cs="Calibri"/>
          <w:sz w:val="22"/>
          <w:szCs w:val="22"/>
        </w:rPr>
        <w:t xml:space="preserve"> </w:t>
      </w:r>
      <w:r w:rsidR="00D22DAB" w:rsidRPr="0042275E">
        <w:rPr>
          <w:rFonts w:ascii="Calibri" w:hAnsi="Calibri" w:cs="Calibri"/>
          <w:sz w:val="22"/>
          <w:szCs w:val="22"/>
        </w:rPr>
        <w:t xml:space="preserve">SWZ </w:t>
      </w:r>
      <w:r w:rsidRPr="0042275E">
        <w:rPr>
          <w:rFonts w:ascii="Calibri" w:hAnsi="Calibri" w:cs="Calibri"/>
          <w:sz w:val="22"/>
          <w:szCs w:val="22"/>
        </w:rPr>
        <w:t xml:space="preserve">stosuje się odpowiednio. </w:t>
      </w:r>
    </w:p>
    <w:p w14:paraId="588A535D" w14:textId="075019C2" w:rsidR="00C55434" w:rsidRPr="0042275E" w:rsidRDefault="00AA14F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W przypadku wykonawców wspólnie ubiegających się o udzielenie zamówienia podmiotowe środki dowodowe, wymienione w </w:t>
      </w:r>
      <w:r w:rsidR="0067082E"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67082E" w:rsidRPr="0042275E">
        <w:rPr>
          <w:rFonts w:ascii="Calibri" w:hAnsi="Calibri" w:cs="Calibri"/>
          <w:sz w:val="22"/>
          <w:szCs w:val="22"/>
        </w:rPr>
        <w:t xml:space="preserve">) SWZ </w:t>
      </w:r>
      <w:r w:rsidRPr="0042275E">
        <w:rPr>
          <w:rFonts w:ascii="Calibri" w:hAnsi="Calibri" w:cs="Calibri"/>
          <w:sz w:val="22"/>
          <w:szCs w:val="22"/>
        </w:rPr>
        <w:t>(tj. na potwierdzenie braku podstaw wykluczenia) składa każdy z wyk</w:t>
      </w:r>
      <w:r w:rsidR="0042384E" w:rsidRPr="0042275E">
        <w:rPr>
          <w:rFonts w:ascii="Calibri" w:hAnsi="Calibri" w:cs="Calibri"/>
          <w:sz w:val="22"/>
          <w:szCs w:val="22"/>
        </w:rPr>
        <w:t>onawców</w:t>
      </w:r>
      <w:r w:rsidR="00817592" w:rsidRPr="0042275E">
        <w:rPr>
          <w:rFonts w:ascii="Calibri" w:hAnsi="Calibri" w:cs="Calibri"/>
          <w:sz w:val="22"/>
          <w:szCs w:val="22"/>
        </w:rPr>
        <w:t xml:space="preserve"> występujących wspólnie. </w:t>
      </w:r>
      <w:r w:rsidR="00C27708" w:rsidRPr="0042275E">
        <w:rPr>
          <w:rFonts w:ascii="Calibri" w:hAnsi="Calibri" w:cs="Calibri"/>
          <w:sz w:val="22"/>
          <w:szCs w:val="22"/>
        </w:rPr>
        <w:t xml:space="preserve">W </w:t>
      </w:r>
      <w:r w:rsidR="00EB1C0C" w:rsidRPr="0042275E">
        <w:rPr>
          <w:rFonts w:ascii="Calibri" w:hAnsi="Calibri" w:cs="Calibri"/>
          <w:sz w:val="22"/>
          <w:szCs w:val="22"/>
        </w:rPr>
        <w:t>celu</w:t>
      </w:r>
      <w:r w:rsidR="00C27708" w:rsidRPr="0042275E">
        <w:rPr>
          <w:rFonts w:ascii="Calibri" w:hAnsi="Calibri" w:cs="Calibri"/>
          <w:sz w:val="22"/>
          <w:szCs w:val="22"/>
        </w:rPr>
        <w:t xml:space="preserve"> wykazania spełniania warunków udziału w postępowaniu, o których mowa w II.7. SWZ, wystarczające </w:t>
      </w:r>
      <w:r w:rsidR="00C27708" w:rsidRPr="0042275E">
        <w:rPr>
          <w:rFonts w:ascii="Calibri" w:hAnsi="Calibri" w:cs="Calibri"/>
          <w:sz w:val="22"/>
          <w:szCs w:val="22"/>
        </w:rPr>
        <w:lastRenderedPageBreak/>
        <w:t>jest</w:t>
      </w:r>
      <w:r w:rsidR="00EB1C0C" w:rsidRPr="0042275E">
        <w:rPr>
          <w:rFonts w:ascii="Calibri" w:hAnsi="Calibri" w:cs="Calibri"/>
          <w:sz w:val="22"/>
          <w:szCs w:val="22"/>
        </w:rPr>
        <w:t>,</w:t>
      </w:r>
      <w:r w:rsidR="00C27708" w:rsidRPr="0042275E">
        <w:rPr>
          <w:rFonts w:ascii="Calibri" w:hAnsi="Calibri" w:cs="Calibri"/>
          <w:sz w:val="22"/>
          <w:szCs w:val="22"/>
        </w:rPr>
        <w:t xml:space="preserve"> aby </w:t>
      </w:r>
      <w:r w:rsidR="00FE25A7" w:rsidRPr="0042275E">
        <w:rPr>
          <w:rFonts w:ascii="Calibri" w:hAnsi="Calibri" w:cs="Calibri"/>
          <w:sz w:val="22"/>
          <w:szCs w:val="22"/>
        </w:rPr>
        <w:t xml:space="preserve">co najmniej jeden z wykonawców wspólnie ubiegających się o udzielenie zamówienia </w:t>
      </w:r>
      <w:r w:rsidR="00EB1C0C" w:rsidRPr="0042275E">
        <w:rPr>
          <w:rFonts w:ascii="Calibri" w:hAnsi="Calibri" w:cs="Calibri"/>
          <w:sz w:val="22"/>
          <w:szCs w:val="22"/>
        </w:rPr>
        <w:t>wykazał spełnienie tego warunku</w:t>
      </w:r>
      <w:r w:rsidR="00FE25A7" w:rsidRPr="0042275E">
        <w:rPr>
          <w:rFonts w:ascii="Calibri" w:hAnsi="Calibri" w:cs="Calibri"/>
          <w:sz w:val="22"/>
          <w:szCs w:val="22"/>
        </w:rPr>
        <w:t>.</w:t>
      </w:r>
    </w:p>
    <w:p w14:paraId="20D695B7" w14:textId="5070BC39" w:rsidR="00C55434" w:rsidRPr="0042275E" w:rsidRDefault="00604A08"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W przypadku podmiotów udostępniających zasoby</w:t>
      </w:r>
      <w:r w:rsidR="009417BE" w:rsidRPr="0042275E">
        <w:rPr>
          <w:rFonts w:ascii="Calibri" w:hAnsi="Calibri" w:cs="Calibri"/>
          <w:sz w:val="22"/>
          <w:szCs w:val="22"/>
        </w:rPr>
        <w:t xml:space="preserve"> </w:t>
      </w:r>
      <w:r w:rsidR="00AA14F9" w:rsidRPr="0042275E">
        <w:rPr>
          <w:rFonts w:ascii="Calibri" w:hAnsi="Calibri" w:cs="Calibri"/>
          <w:sz w:val="22"/>
          <w:szCs w:val="22"/>
        </w:rPr>
        <w:t xml:space="preserve">na zasadach art. 118 </w:t>
      </w:r>
      <w:r w:rsidR="004D2DDF" w:rsidRPr="0042275E">
        <w:rPr>
          <w:rFonts w:ascii="Calibri" w:hAnsi="Calibri" w:cs="Calibri"/>
          <w:sz w:val="22"/>
          <w:szCs w:val="22"/>
        </w:rPr>
        <w:t xml:space="preserve">ustawy </w:t>
      </w:r>
      <w:proofErr w:type="spellStart"/>
      <w:r w:rsidR="00AA14F9" w:rsidRPr="0042275E">
        <w:rPr>
          <w:rFonts w:ascii="Calibri" w:hAnsi="Calibri" w:cs="Calibri"/>
          <w:sz w:val="22"/>
          <w:szCs w:val="22"/>
        </w:rPr>
        <w:t>P</w:t>
      </w:r>
      <w:r w:rsidR="004D2DDF" w:rsidRPr="0042275E">
        <w:rPr>
          <w:rFonts w:ascii="Calibri" w:hAnsi="Calibri" w:cs="Calibri"/>
          <w:sz w:val="22"/>
          <w:szCs w:val="22"/>
        </w:rPr>
        <w:t>zp</w:t>
      </w:r>
      <w:proofErr w:type="spellEnd"/>
      <w:r w:rsidR="00AA14F9" w:rsidRPr="0042275E">
        <w:rPr>
          <w:rFonts w:ascii="Calibri" w:hAnsi="Calibri" w:cs="Calibri"/>
          <w:sz w:val="22"/>
          <w:szCs w:val="22"/>
        </w:rPr>
        <w:t xml:space="preserve">, wykonawca składa </w:t>
      </w:r>
      <w:r w:rsidR="00FE25A7" w:rsidRPr="0042275E">
        <w:rPr>
          <w:rFonts w:ascii="Calibri" w:hAnsi="Calibri" w:cs="Calibri"/>
          <w:sz w:val="22"/>
          <w:szCs w:val="22"/>
        </w:rPr>
        <w:t xml:space="preserve">na wezwanie </w:t>
      </w:r>
      <w:r w:rsidR="00260A52" w:rsidRPr="0042275E">
        <w:rPr>
          <w:rFonts w:ascii="Calibri" w:hAnsi="Calibri" w:cs="Calibri"/>
          <w:sz w:val="22"/>
          <w:szCs w:val="22"/>
        </w:rPr>
        <w:t>z</w:t>
      </w:r>
      <w:r w:rsidR="00FE25A7" w:rsidRPr="0042275E">
        <w:rPr>
          <w:rFonts w:ascii="Calibri" w:hAnsi="Calibri" w:cs="Calibri"/>
          <w:sz w:val="22"/>
          <w:szCs w:val="22"/>
        </w:rPr>
        <w:t xml:space="preserve">amawiającego </w:t>
      </w:r>
      <w:r w:rsidR="00AA14F9" w:rsidRPr="0042275E">
        <w:rPr>
          <w:rFonts w:ascii="Calibri" w:hAnsi="Calibri" w:cs="Calibri"/>
          <w:sz w:val="22"/>
          <w:szCs w:val="22"/>
        </w:rPr>
        <w:t xml:space="preserve">podmiotowe środki dowodowe, wymienione w </w:t>
      </w:r>
      <w:r w:rsidR="0067082E" w:rsidRPr="0042275E">
        <w:rPr>
          <w:rFonts w:ascii="Calibri" w:hAnsi="Calibri" w:cs="Calibri"/>
          <w:sz w:val="22"/>
          <w:szCs w:val="22"/>
        </w:rPr>
        <w:t>II.9.2)1.2)</w:t>
      </w:r>
      <w:r w:rsidR="00BC74EB" w:rsidRPr="0042275E">
        <w:rPr>
          <w:rFonts w:ascii="Calibri" w:hAnsi="Calibri" w:cs="Calibri"/>
          <w:sz w:val="22"/>
          <w:szCs w:val="22"/>
        </w:rPr>
        <w:t xml:space="preserve"> lit. a-b, d-f </w:t>
      </w:r>
      <w:r w:rsidR="0067082E" w:rsidRPr="0042275E">
        <w:rPr>
          <w:rFonts w:ascii="Calibri" w:hAnsi="Calibri" w:cs="Calibri"/>
          <w:sz w:val="22"/>
          <w:szCs w:val="22"/>
        </w:rPr>
        <w:t>SWZ</w:t>
      </w:r>
      <w:r w:rsidR="00AA14F9" w:rsidRPr="0042275E">
        <w:rPr>
          <w:rFonts w:ascii="Calibri" w:hAnsi="Calibri" w:cs="Calibri"/>
          <w:sz w:val="22"/>
          <w:szCs w:val="22"/>
        </w:rPr>
        <w:t xml:space="preserve"> (tj. na potwierdzenie braku podstaw wykluczenia), w odniesieniu do</w:t>
      </w:r>
      <w:r w:rsidR="00754B64">
        <w:rPr>
          <w:rFonts w:ascii="Calibri" w:hAnsi="Calibri" w:cs="Calibri"/>
          <w:sz w:val="22"/>
          <w:szCs w:val="22"/>
        </w:rPr>
        <w:t xml:space="preserve"> </w:t>
      </w:r>
      <w:r w:rsidR="00AA14F9" w:rsidRPr="0042275E">
        <w:rPr>
          <w:rFonts w:ascii="Calibri" w:hAnsi="Calibri" w:cs="Calibri"/>
          <w:sz w:val="22"/>
          <w:szCs w:val="22"/>
        </w:rPr>
        <w:t>każdego z tych podmiotów</w:t>
      </w:r>
      <w:r w:rsidR="006E0DAC" w:rsidRPr="0042275E">
        <w:rPr>
          <w:rFonts w:ascii="Calibri" w:hAnsi="Calibri" w:cs="Calibri"/>
          <w:sz w:val="22"/>
          <w:szCs w:val="22"/>
        </w:rPr>
        <w:t xml:space="preserve"> oraz </w:t>
      </w:r>
      <w:r w:rsidR="009417BE" w:rsidRPr="0042275E">
        <w:rPr>
          <w:rFonts w:ascii="Calibri" w:hAnsi="Calibri" w:cs="Calibri"/>
          <w:sz w:val="22"/>
          <w:szCs w:val="22"/>
        </w:rPr>
        <w:t xml:space="preserve">podmiotowe środki dowodowe wymienione </w:t>
      </w:r>
      <w:r w:rsidR="00754B64">
        <w:rPr>
          <w:rFonts w:ascii="Calibri" w:hAnsi="Calibri" w:cs="Calibri"/>
          <w:sz w:val="22"/>
          <w:szCs w:val="22"/>
        </w:rPr>
        <w:br/>
      </w:r>
      <w:r w:rsidR="00A24700" w:rsidRPr="0042275E">
        <w:rPr>
          <w:rFonts w:ascii="Calibri" w:hAnsi="Calibri" w:cs="Calibri"/>
          <w:sz w:val="22"/>
          <w:szCs w:val="22"/>
        </w:rPr>
        <w:t xml:space="preserve">w II.9.2)1.1)a) </w:t>
      </w:r>
      <w:r w:rsidR="006E0DAC" w:rsidRPr="0042275E">
        <w:rPr>
          <w:rFonts w:ascii="Calibri" w:hAnsi="Calibri" w:cs="Calibri"/>
          <w:sz w:val="22"/>
          <w:szCs w:val="22"/>
        </w:rPr>
        <w:t>w zakresie w jakim podmioty te wykazują spełnienie w</w:t>
      </w:r>
      <w:r w:rsidR="00A24700" w:rsidRPr="0042275E">
        <w:rPr>
          <w:rFonts w:ascii="Calibri" w:hAnsi="Calibri" w:cs="Calibri"/>
          <w:sz w:val="22"/>
          <w:szCs w:val="22"/>
        </w:rPr>
        <w:t xml:space="preserve">arunków udziału </w:t>
      </w:r>
      <w:r w:rsidR="00754B64">
        <w:rPr>
          <w:rFonts w:ascii="Calibri" w:hAnsi="Calibri" w:cs="Calibri"/>
          <w:sz w:val="22"/>
          <w:szCs w:val="22"/>
        </w:rPr>
        <w:br/>
      </w:r>
      <w:r w:rsidR="00A24700" w:rsidRPr="0042275E">
        <w:rPr>
          <w:rFonts w:ascii="Calibri" w:hAnsi="Calibri" w:cs="Calibri"/>
          <w:sz w:val="22"/>
          <w:szCs w:val="22"/>
        </w:rPr>
        <w:t>w postępowaniu</w:t>
      </w:r>
      <w:r w:rsidR="006E0DAC" w:rsidRPr="0042275E">
        <w:rPr>
          <w:rFonts w:ascii="Calibri" w:hAnsi="Calibri" w:cs="Calibri"/>
          <w:sz w:val="22"/>
          <w:szCs w:val="22"/>
        </w:rPr>
        <w:t>.</w:t>
      </w:r>
    </w:p>
    <w:p w14:paraId="20F3CD4E" w14:textId="633A5A48" w:rsidR="00AA14F9" w:rsidRP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3DBBE53C" w:rsidR="00AA14F9" w:rsidRPr="007078C8" w:rsidRDefault="00AA14F9" w:rsidP="00DE1C54">
      <w:pPr>
        <w:pStyle w:val="Akapitzlist"/>
        <w:numPr>
          <w:ilvl w:val="0"/>
          <w:numId w:val="39"/>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t>
      </w:r>
      <w:r w:rsidR="00754B64">
        <w:rPr>
          <w:rFonts w:ascii="Calibri" w:hAnsi="Calibri" w:cs="Calibri"/>
          <w:sz w:val="22"/>
          <w:szCs w:val="22"/>
        </w:rPr>
        <w:br/>
      </w:r>
      <w:r w:rsidRPr="007078C8">
        <w:rPr>
          <w:rFonts w:ascii="Calibri" w:hAnsi="Calibri" w:cs="Calibri"/>
          <w:sz w:val="22"/>
          <w:szCs w:val="22"/>
        </w:rPr>
        <w:t xml:space="preserve">w szczególności rejestrów publicznych w rozumieniu ustawy z 17.2.2005r. </w:t>
      </w:r>
      <w:r w:rsidR="00754B64">
        <w:rPr>
          <w:rFonts w:ascii="Calibri" w:hAnsi="Calibri" w:cs="Calibri"/>
          <w:sz w:val="22"/>
          <w:szCs w:val="22"/>
        </w:rPr>
        <w:br/>
      </w:r>
      <w:r w:rsidRPr="007078C8">
        <w:rPr>
          <w:rFonts w:ascii="Calibri" w:hAnsi="Calibri" w:cs="Calibri"/>
          <w:sz w:val="22"/>
          <w:szCs w:val="22"/>
        </w:rPr>
        <w:t xml:space="preserve">o informatyzacji działalności podmiotów realizujących zadania publiczne, o ile wykonawca wskazał w </w:t>
      </w:r>
      <w:r w:rsidR="00A81FF8">
        <w:rPr>
          <w:rFonts w:ascii="Calibri" w:hAnsi="Calibri" w:cs="Calibri"/>
          <w:sz w:val="22"/>
          <w:szCs w:val="22"/>
        </w:rPr>
        <w:t xml:space="preserve">jednolitym dokumencie </w:t>
      </w:r>
      <w:r w:rsidRPr="007078C8">
        <w:rPr>
          <w:rFonts w:ascii="Calibri" w:hAnsi="Calibri" w:cs="Calibri"/>
          <w:sz w:val="22"/>
          <w:szCs w:val="22"/>
        </w:rPr>
        <w:t>dane umożliwiające dostęp do tych środków;</w:t>
      </w:r>
    </w:p>
    <w:p w14:paraId="63ACBBA7" w14:textId="35838D9C" w:rsidR="00AA14F9" w:rsidRPr="00435A41" w:rsidRDefault="00AA14F9" w:rsidP="00DE1C54">
      <w:pPr>
        <w:pStyle w:val="Akapitzlist"/>
        <w:numPr>
          <w:ilvl w:val="0"/>
          <w:numId w:val="39"/>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amawiający może w każdym czasie wezwać wykonawcę lub wykonawców do złożenia wszystkich lub niektórych podmiotowych środków dowodowych, aktualnych na dzień ich złożenia.</w:t>
      </w:r>
    </w:p>
    <w:p w14:paraId="691474B9" w14:textId="26F8EAFD" w:rsidR="00AA14F9" w:rsidRPr="0066088C"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lastRenderedPageBreak/>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A6A53D1"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274B5D">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DE1C54">
      <w:pPr>
        <w:pStyle w:val="Akapitzlist"/>
        <w:numPr>
          <w:ilvl w:val="0"/>
          <w:numId w:val="3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Pr="00DF15AA" w:rsidRDefault="00A82CEC" w:rsidP="00DE1C54">
      <w:pPr>
        <w:pStyle w:val="Akapitzlist"/>
        <w:numPr>
          <w:ilvl w:val="0"/>
          <w:numId w:val="35"/>
        </w:numPr>
        <w:spacing w:line="276" w:lineRule="auto"/>
        <w:jc w:val="both"/>
        <w:rPr>
          <w:rFonts w:ascii="Calibri" w:hAnsi="Calibri" w:cs="Calibri"/>
          <w:sz w:val="22"/>
          <w:szCs w:val="22"/>
        </w:rPr>
      </w:pPr>
      <w:r w:rsidRPr="00A82CEC">
        <w:rPr>
          <w:rFonts w:ascii="Calibri" w:hAnsi="Calibri" w:cs="Calibri"/>
          <w:sz w:val="22"/>
          <w:szCs w:val="22"/>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w:t>
      </w:r>
      <w:r w:rsidRPr="00DF15AA">
        <w:rPr>
          <w:rFonts w:ascii="Calibri" w:hAnsi="Calibri" w:cs="Calibri"/>
          <w:sz w:val="22"/>
          <w:szCs w:val="22"/>
        </w:rPr>
        <w:t>elektronicznym.</w:t>
      </w:r>
    </w:p>
    <w:p w14:paraId="4EAD5B23" w14:textId="400DDF1A" w:rsidR="006552E9" w:rsidRPr="00DF15AA" w:rsidRDefault="00526D32" w:rsidP="00841275">
      <w:pPr>
        <w:pStyle w:val="Akapitzlist"/>
        <w:numPr>
          <w:ilvl w:val="0"/>
          <w:numId w:val="35"/>
        </w:numPr>
        <w:spacing w:line="276" w:lineRule="auto"/>
        <w:jc w:val="both"/>
        <w:rPr>
          <w:rFonts w:ascii="Calibri" w:hAnsi="Calibri" w:cs="Calibri"/>
          <w:sz w:val="22"/>
          <w:szCs w:val="22"/>
        </w:rPr>
      </w:pPr>
      <w:r w:rsidRPr="00DF15AA">
        <w:rPr>
          <w:rFonts w:ascii="Calibri" w:hAnsi="Calibri" w:cs="Calibri"/>
          <w:sz w:val="22"/>
          <w:szCs w:val="22"/>
        </w:rPr>
        <w:t>P</w:t>
      </w:r>
      <w:r w:rsidR="00A26797" w:rsidRPr="00DF15AA">
        <w:rPr>
          <w:rFonts w:ascii="Calibri" w:hAnsi="Calibri" w:cs="Calibri"/>
          <w:sz w:val="22"/>
          <w:szCs w:val="22"/>
        </w:rPr>
        <w:t>odmiotowe środki dowodowe,</w:t>
      </w:r>
      <w:r w:rsidRPr="00DF15AA">
        <w:rPr>
          <w:rFonts w:ascii="Calibri" w:hAnsi="Calibri" w:cs="Calibri"/>
          <w:sz w:val="22"/>
          <w:szCs w:val="22"/>
        </w:rPr>
        <w:t xml:space="preserve"> </w:t>
      </w:r>
      <w:r w:rsidR="00690F30" w:rsidRPr="00DF15AA">
        <w:rPr>
          <w:rFonts w:ascii="Calibri" w:hAnsi="Calibri" w:cs="Calibri"/>
          <w:sz w:val="22"/>
          <w:szCs w:val="22"/>
        </w:rPr>
        <w:t xml:space="preserve">przedmiotowe środki dowodowe, oraz wszelkie </w:t>
      </w:r>
      <w:r w:rsidRPr="00DF15AA">
        <w:rPr>
          <w:rFonts w:ascii="Calibri" w:hAnsi="Calibri" w:cs="Calibri"/>
          <w:sz w:val="22"/>
          <w:szCs w:val="22"/>
        </w:rPr>
        <w:t xml:space="preserve">inne dokumenty i oświadczenia, należy przekazać wyłącznie za pośrednictwem Platformy: </w:t>
      </w:r>
      <w:hyperlink r:id="rId26" w:history="1">
        <w:r w:rsidR="00841275" w:rsidRPr="00DF15AA">
          <w:rPr>
            <w:rStyle w:val="Hipercze"/>
            <w:rFonts w:ascii="Calibri" w:hAnsi="Calibri" w:cs="Calibri"/>
            <w:sz w:val="22"/>
            <w:szCs w:val="22"/>
          </w:rPr>
          <w:t>https://platformazakupowa.pl/transakcja/984098</w:t>
        </w:r>
      </w:hyperlink>
      <w:r w:rsidR="00A26797" w:rsidRPr="00DF15AA">
        <w:rPr>
          <w:rFonts w:ascii="Calibri" w:hAnsi="Calibri" w:cs="Calibri"/>
          <w:sz w:val="22"/>
          <w:szCs w:val="22"/>
        </w:rPr>
        <w:t>.</w:t>
      </w:r>
    </w:p>
    <w:p w14:paraId="62F90408" w14:textId="77777777" w:rsidR="000F4473" w:rsidRDefault="00BE7EDA" w:rsidP="00274B5D">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274B5D">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A42DB0"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A42DB0">
        <w:rPr>
          <w:rFonts w:ascii="Calibri" w:hAnsi="Calibri" w:cs="Calibri"/>
          <w:b/>
          <w:sz w:val="22"/>
          <w:szCs w:val="22"/>
          <w:lang w:eastAsia="en-US"/>
        </w:rPr>
        <w:t>Wymagania dotyczące wadium</w:t>
      </w:r>
    </w:p>
    <w:p w14:paraId="4025DCBB" w14:textId="73333416" w:rsidR="00587F52" w:rsidRPr="00A42DB0" w:rsidRDefault="00796BA3" w:rsidP="00700DCA">
      <w:pPr>
        <w:numPr>
          <w:ilvl w:val="0"/>
          <w:numId w:val="15"/>
        </w:numPr>
        <w:autoSpaceDE w:val="0"/>
        <w:autoSpaceDN w:val="0"/>
        <w:spacing w:line="276" w:lineRule="auto"/>
        <w:jc w:val="both"/>
        <w:rPr>
          <w:rFonts w:ascii="Calibri" w:hAnsi="Calibri" w:cs="Calibri"/>
          <w:bCs/>
          <w:sz w:val="22"/>
          <w:szCs w:val="22"/>
        </w:rPr>
      </w:pPr>
      <w:r w:rsidRPr="00A42DB0">
        <w:rPr>
          <w:rFonts w:ascii="Calibri" w:hAnsi="Calibri" w:cs="Calibri"/>
          <w:sz w:val="22"/>
          <w:szCs w:val="22"/>
        </w:rPr>
        <w:t>Wykonawca przystępujący do postępowania jest zobowiązany, przed upływem terminu składania ofert,</w:t>
      </w:r>
      <w:r w:rsidR="00DA2ED7" w:rsidRPr="00A42DB0">
        <w:rPr>
          <w:rFonts w:ascii="Calibri" w:hAnsi="Calibri" w:cs="Calibri"/>
          <w:sz w:val="22"/>
          <w:szCs w:val="22"/>
        </w:rPr>
        <w:t xml:space="preserve"> </w:t>
      </w:r>
      <w:r w:rsidRPr="00A42DB0">
        <w:rPr>
          <w:rFonts w:ascii="Calibri" w:hAnsi="Calibri" w:cs="Calibri"/>
          <w:sz w:val="22"/>
          <w:szCs w:val="22"/>
        </w:rPr>
        <w:t xml:space="preserve">wnieść </w:t>
      </w:r>
      <w:r w:rsidRPr="00A42DB0">
        <w:rPr>
          <w:rFonts w:ascii="Calibri" w:hAnsi="Calibri" w:cs="Calibri"/>
          <w:color w:val="000000" w:themeColor="text1"/>
          <w:sz w:val="22"/>
          <w:szCs w:val="22"/>
        </w:rPr>
        <w:t xml:space="preserve">wadium w </w:t>
      </w:r>
      <w:r w:rsidRPr="00A42DB0">
        <w:rPr>
          <w:rFonts w:ascii="Calibri" w:hAnsi="Calibri" w:cs="Calibri"/>
          <w:bCs/>
          <w:color w:val="000000" w:themeColor="text1"/>
          <w:sz w:val="22"/>
          <w:szCs w:val="22"/>
        </w:rPr>
        <w:t xml:space="preserve">kwocie: </w:t>
      </w:r>
      <w:r w:rsidR="00B97B73">
        <w:rPr>
          <w:rFonts w:ascii="Calibri" w:hAnsi="Calibri" w:cs="Calibri"/>
          <w:bCs/>
          <w:color w:val="000000" w:themeColor="text1"/>
          <w:sz w:val="22"/>
          <w:szCs w:val="22"/>
        </w:rPr>
        <w:t>2</w:t>
      </w:r>
      <w:r w:rsidR="00DB6321" w:rsidRPr="00A42DB0">
        <w:rPr>
          <w:rFonts w:ascii="Calibri" w:hAnsi="Calibri" w:cs="Calibri"/>
          <w:bCs/>
          <w:color w:val="000000" w:themeColor="text1"/>
          <w:sz w:val="22"/>
          <w:szCs w:val="22"/>
        </w:rPr>
        <w:t>0</w:t>
      </w:r>
      <w:r w:rsidR="00DA3C40" w:rsidRPr="00A42DB0">
        <w:rPr>
          <w:rFonts w:ascii="Calibri" w:hAnsi="Calibri" w:cs="Calibri"/>
          <w:bCs/>
          <w:color w:val="000000" w:themeColor="text1"/>
          <w:sz w:val="22"/>
          <w:szCs w:val="22"/>
        </w:rPr>
        <w:t xml:space="preserve"> 000,00 zł </w:t>
      </w:r>
      <w:r w:rsidRPr="00A42DB0">
        <w:rPr>
          <w:rFonts w:ascii="Calibri" w:hAnsi="Calibri" w:cs="Calibri"/>
          <w:bCs/>
          <w:color w:val="000000" w:themeColor="text1"/>
          <w:sz w:val="22"/>
          <w:szCs w:val="22"/>
        </w:rPr>
        <w:t xml:space="preserve">(słownie: </w:t>
      </w:r>
      <w:r w:rsidR="00B97B73">
        <w:rPr>
          <w:rFonts w:ascii="Calibri" w:hAnsi="Calibri" w:cs="Calibri"/>
          <w:bCs/>
          <w:color w:val="000000" w:themeColor="text1"/>
          <w:sz w:val="22"/>
          <w:szCs w:val="22"/>
        </w:rPr>
        <w:t xml:space="preserve">dwadzieścia </w:t>
      </w:r>
      <w:r w:rsidR="00A94AE7" w:rsidRPr="00A42DB0">
        <w:rPr>
          <w:rFonts w:ascii="Calibri" w:hAnsi="Calibri" w:cs="Calibri"/>
          <w:bCs/>
          <w:sz w:val="22"/>
          <w:szCs w:val="22"/>
        </w:rPr>
        <w:t>tysięcy złotych 00/100</w:t>
      </w:r>
      <w:r w:rsidR="00BB1B42" w:rsidRPr="00A42DB0">
        <w:rPr>
          <w:rFonts w:ascii="Calibri" w:hAnsi="Calibri" w:cs="Calibri"/>
          <w:bCs/>
          <w:sz w:val="22"/>
          <w:szCs w:val="22"/>
        </w:rPr>
        <w:t>)</w:t>
      </w:r>
      <w:r w:rsidR="0057441B" w:rsidRPr="00A42DB0">
        <w:rPr>
          <w:rFonts w:ascii="Calibri" w:hAnsi="Calibri" w:cs="Calibri"/>
          <w:bCs/>
          <w:sz w:val="22"/>
          <w:szCs w:val="22"/>
        </w:rPr>
        <w:t>.</w:t>
      </w:r>
    </w:p>
    <w:p w14:paraId="00F0CF7A" w14:textId="20E553BA" w:rsidR="00587F52" w:rsidRPr="00FC46FF" w:rsidRDefault="00587F52" w:rsidP="00700DCA">
      <w:pPr>
        <w:numPr>
          <w:ilvl w:val="0"/>
          <w:numId w:val="15"/>
        </w:numPr>
        <w:autoSpaceDE w:val="0"/>
        <w:autoSpaceDN w:val="0"/>
        <w:spacing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700DCA">
      <w:pPr>
        <w:numPr>
          <w:ilvl w:val="0"/>
          <w:numId w:val="15"/>
        </w:numPr>
        <w:autoSpaceDE w:val="0"/>
        <w:autoSpaceDN w:val="0"/>
        <w:spacing w:line="276" w:lineRule="auto"/>
        <w:jc w:val="both"/>
        <w:rPr>
          <w:rFonts w:ascii="Calibri" w:hAnsi="Calibri" w:cs="Calibri"/>
          <w:bCs/>
          <w:sz w:val="22"/>
          <w:szCs w:val="22"/>
        </w:rPr>
      </w:pPr>
      <w:r w:rsidRPr="007078C8">
        <w:rPr>
          <w:rFonts w:ascii="Calibri" w:hAnsi="Calibri" w:cs="Calibri"/>
          <w:bCs/>
          <w:sz w:val="22"/>
          <w:szCs w:val="22"/>
        </w:rPr>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5A767D89" w:rsidR="00A87297" w:rsidRPr="007078C8" w:rsidRDefault="00796BA3" w:rsidP="00700DCA">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DC6DB7">
        <w:rPr>
          <w:rFonts w:ascii="Calibri" w:hAnsi="Calibri" w:cs="Calibri"/>
          <w:sz w:val="22"/>
          <w:szCs w:val="22"/>
        </w:rPr>
        <w:t xml:space="preserve">sprawy </w:t>
      </w:r>
      <w:r w:rsidR="00FC46A7" w:rsidRPr="00DC6DB7">
        <w:rPr>
          <w:rFonts w:ascii="Calibri" w:hAnsi="Calibri" w:cs="Calibri"/>
          <w:sz w:val="22"/>
          <w:szCs w:val="22"/>
        </w:rPr>
        <w:t>UA.271.1.</w:t>
      </w:r>
      <w:r w:rsidR="00B97B73" w:rsidRPr="00DC6DB7">
        <w:rPr>
          <w:rFonts w:ascii="Calibri" w:hAnsi="Calibri" w:cs="Calibri"/>
          <w:sz w:val="22"/>
          <w:szCs w:val="22"/>
        </w:rPr>
        <w:t>16</w:t>
      </w:r>
      <w:r w:rsidR="00713421" w:rsidRPr="00DC6DB7">
        <w:rPr>
          <w:rFonts w:ascii="Calibri" w:hAnsi="Calibri" w:cs="Calibri"/>
          <w:sz w:val="22"/>
          <w:szCs w:val="22"/>
        </w:rPr>
        <w:t>.202</w:t>
      </w:r>
      <w:r w:rsidR="009B5505" w:rsidRPr="00DC6DB7">
        <w:rPr>
          <w:rFonts w:ascii="Calibri" w:hAnsi="Calibri" w:cs="Calibri"/>
          <w:sz w:val="22"/>
          <w:szCs w:val="22"/>
        </w:rPr>
        <w:t>4</w:t>
      </w:r>
      <w:r w:rsidR="005E2FA9" w:rsidRPr="00DC6DB7">
        <w:rPr>
          <w:rFonts w:ascii="Calibri" w:hAnsi="Calibri" w:cs="Calibri"/>
          <w:sz w:val="22"/>
          <w:szCs w:val="22"/>
        </w:rPr>
        <w:t xml:space="preserve">”. </w:t>
      </w:r>
      <w:r w:rsidRPr="00DC6DB7">
        <w:rPr>
          <w:rFonts w:ascii="Calibri" w:hAnsi="Calibri" w:cs="Calibri"/>
          <w:sz w:val="22"/>
          <w:szCs w:val="22"/>
        </w:rPr>
        <w:t>Wadium</w:t>
      </w:r>
      <w:r w:rsidRPr="007078C8">
        <w:rPr>
          <w:rFonts w:ascii="Calibri" w:hAnsi="Calibri" w:cs="Calibri"/>
          <w:sz w:val="22"/>
          <w:szCs w:val="22"/>
        </w:rPr>
        <w:t xml:space="preserve">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lastRenderedPageBreak/>
        <w:t>gwarancjach ubezpieczeniowych;</w:t>
      </w:r>
    </w:p>
    <w:p w14:paraId="31BBCFA2" w14:textId="362D1613"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7"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274B5D">
      <w:pPr>
        <w:numPr>
          <w:ilvl w:val="0"/>
          <w:numId w:val="5"/>
        </w:numPr>
        <w:spacing w:line="276" w:lineRule="auto"/>
        <w:jc w:val="both"/>
        <w:rPr>
          <w:rFonts w:ascii="Calibri" w:hAnsi="Calibri" w:cs="Calibri"/>
          <w:sz w:val="22"/>
          <w:szCs w:val="22"/>
        </w:rPr>
      </w:pPr>
      <w:r w:rsidRPr="007078C8">
        <w:rPr>
          <w:rFonts w:ascii="Calibri" w:hAnsi="Calibri" w:cs="Calibri"/>
          <w:sz w:val="22"/>
          <w:szCs w:val="22"/>
        </w:rPr>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określenie wierzytelności, która ma być zabezpieczona gwarancją/poręczeniem,</w:t>
      </w:r>
    </w:p>
    <w:p w14:paraId="61DFCED6"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6"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bookmarkStart w:id="7" w:name="_Toc42045496"/>
      <w:bookmarkEnd w:id="6"/>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7"/>
    </w:p>
    <w:p w14:paraId="0BB23180" w14:textId="277B03D2" w:rsidR="006929D6"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274B5D">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DE1C54">
      <w:pPr>
        <w:numPr>
          <w:ilvl w:val="0"/>
          <w:numId w:val="26"/>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71F1D513" w:rsidR="005755C4" w:rsidRPr="00C02D1E" w:rsidRDefault="005755C4" w:rsidP="00DE1C54">
      <w:pPr>
        <w:numPr>
          <w:ilvl w:val="0"/>
          <w:numId w:val="13"/>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p>
    <w:p w14:paraId="73B2A864" w14:textId="6F21C33A" w:rsidR="005755C4" w:rsidRDefault="005755C4" w:rsidP="00DE1C54">
      <w:pPr>
        <w:numPr>
          <w:ilvl w:val="0"/>
          <w:numId w:val="13"/>
        </w:numPr>
        <w:spacing w:line="276" w:lineRule="auto"/>
        <w:jc w:val="both"/>
        <w:rPr>
          <w:rFonts w:ascii="Calibri" w:hAnsi="Calibri" w:cs="Calibri"/>
          <w:bCs/>
          <w:sz w:val="22"/>
          <w:szCs w:val="22"/>
        </w:rPr>
      </w:pPr>
      <w:r w:rsidRPr="005E087D">
        <w:rPr>
          <w:rFonts w:ascii="Calibri" w:hAnsi="Calibri" w:cs="Calibri"/>
          <w:bCs/>
          <w:sz w:val="22"/>
          <w:szCs w:val="22"/>
        </w:rPr>
        <w:t>Podpisy kwalifikowane wykorzystywane</w:t>
      </w:r>
      <w:r w:rsidRPr="00592EBC">
        <w:rPr>
          <w:rFonts w:ascii="Calibri" w:hAnsi="Calibri" w:cs="Calibri"/>
          <w:bCs/>
          <w:sz w:val="22"/>
          <w:szCs w:val="22"/>
        </w:rPr>
        <w:t xml:space="preserv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0B387C77" w:rsidR="005755C4" w:rsidRPr="00471586" w:rsidRDefault="005755C4" w:rsidP="00841275">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w:t>
      </w:r>
      <w:r w:rsidR="002E2E56">
        <w:rPr>
          <w:rFonts w:asciiTheme="minorHAnsi" w:hAnsiTheme="minorHAnsi" w:cstheme="minorHAnsi"/>
          <w:bCs/>
          <w:sz w:val="22"/>
          <w:szCs w:val="22"/>
        </w:rPr>
        <w:t xml:space="preserve"> </w:t>
      </w:r>
      <w:hyperlink r:id="rId28" w:history="1">
        <w:r w:rsidR="00841275" w:rsidRPr="004C7FE5">
          <w:rPr>
            <w:rStyle w:val="Hipercze"/>
            <w:rFonts w:asciiTheme="minorHAnsi" w:hAnsiTheme="minorHAnsi" w:cstheme="minorHAnsi"/>
            <w:bCs/>
            <w:sz w:val="22"/>
            <w:szCs w:val="22"/>
          </w:rPr>
          <w:t>https://platformazakupowa.pl/transakcja/984098</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DE1C54">
      <w:pPr>
        <w:numPr>
          <w:ilvl w:val="0"/>
          <w:numId w:val="13"/>
        </w:numPr>
        <w:spacing w:before="120" w:line="276" w:lineRule="auto"/>
        <w:jc w:val="both"/>
        <w:rPr>
          <w:rFonts w:ascii="Calibri" w:hAnsi="Calibri" w:cs="Calibri"/>
          <w:bCs/>
          <w:sz w:val="22"/>
          <w:szCs w:val="22"/>
        </w:rPr>
      </w:pPr>
      <w:r w:rsidRPr="00592EBC">
        <w:rPr>
          <w:rFonts w:ascii="Calibri" w:hAnsi="Calibri" w:cs="Calibri"/>
          <w:bCs/>
          <w:sz w:val="22"/>
          <w:szCs w:val="22"/>
        </w:rPr>
        <w:lastRenderedPageBreak/>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274B5D">
      <w:pPr>
        <w:spacing w:before="120" w:line="276" w:lineRule="auto"/>
        <w:ind w:left="360"/>
        <w:jc w:val="both"/>
        <w:rPr>
          <w:rFonts w:ascii="Calibri" w:hAnsi="Calibri" w:cs="Calibri"/>
          <w:sz w:val="22"/>
          <w:szCs w:val="22"/>
        </w:rPr>
      </w:pPr>
    </w:p>
    <w:p w14:paraId="37619615" w14:textId="12CF67E0" w:rsidR="00884A69" w:rsidRPr="007078C8" w:rsidRDefault="00884A69" w:rsidP="00DE1C54">
      <w:pPr>
        <w:numPr>
          <w:ilvl w:val="0"/>
          <w:numId w:val="26"/>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30E65CA3"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6F4ED3">
        <w:rPr>
          <w:rFonts w:ascii="Calibri" w:eastAsiaTheme="majorEastAsia" w:hAnsi="Calibri" w:cs="Calibri"/>
          <w:sz w:val="22"/>
          <w:szCs w:val="22"/>
          <w:lang w:eastAsia="en-US"/>
        </w:rPr>
        <w:t xml:space="preserve">ym </w:t>
      </w:r>
      <w:r w:rsidR="00C15C50">
        <w:rPr>
          <w:rFonts w:ascii="Calibri" w:eastAsiaTheme="majorEastAsia" w:hAnsi="Calibri" w:cs="Calibri"/>
          <w:sz w:val="22"/>
          <w:szCs w:val="22"/>
          <w:lang w:eastAsia="en-US"/>
        </w:rPr>
        <w:t>wg załącznika nr 3 do SWZ.</w:t>
      </w:r>
    </w:p>
    <w:p w14:paraId="0E3D7DA2"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DE1C54">
      <w:pPr>
        <w:numPr>
          <w:ilvl w:val="3"/>
          <w:numId w:val="38"/>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274B5D">
      <w:pPr>
        <w:spacing w:before="120" w:line="276" w:lineRule="auto"/>
        <w:jc w:val="both"/>
        <w:rPr>
          <w:sz w:val="22"/>
          <w:szCs w:val="22"/>
        </w:rPr>
      </w:pPr>
    </w:p>
    <w:p w14:paraId="475821FB" w14:textId="77777777" w:rsidR="00EB7EB9" w:rsidRPr="007078C8" w:rsidRDefault="00EB7EB9" w:rsidP="00274B5D">
      <w:pPr>
        <w:pStyle w:val="Akapitzlist"/>
        <w:spacing w:line="276" w:lineRule="auto"/>
        <w:ind w:left="0"/>
        <w:jc w:val="both"/>
        <w:rPr>
          <w:rFonts w:ascii="Calibri" w:hAnsi="Calibri" w:cs="Calibri"/>
          <w:b/>
          <w:sz w:val="22"/>
          <w:szCs w:val="22"/>
        </w:rPr>
      </w:pPr>
      <w:bookmarkStart w:id="8" w:name="bookmark28"/>
    </w:p>
    <w:bookmarkEnd w:id="8"/>
    <w:p w14:paraId="7C47370C" w14:textId="1EF232C7" w:rsidR="00EC45FB" w:rsidRPr="00BB3CCC" w:rsidRDefault="00EB7EB9" w:rsidP="00DE1C54">
      <w:pPr>
        <w:pStyle w:val="Akapitzlist"/>
        <w:numPr>
          <w:ilvl w:val="0"/>
          <w:numId w:val="50"/>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lastRenderedPageBreak/>
        <w:t>Informacje o przebiegu postępowania</w:t>
      </w:r>
    </w:p>
    <w:p w14:paraId="5679F7DA" w14:textId="07713ACB" w:rsidR="00EB7EB9" w:rsidRPr="007078C8" w:rsidRDefault="00EB7EB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274B5D">
      <w:pPr>
        <w:spacing w:before="120" w:line="276" w:lineRule="auto"/>
        <w:ind w:left="431" w:right="-108"/>
        <w:jc w:val="both"/>
        <w:rPr>
          <w:rFonts w:ascii="Calibri" w:hAnsi="Calibri" w:cs="Calibri"/>
          <w:sz w:val="22"/>
          <w:szCs w:val="22"/>
        </w:rPr>
      </w:pPr>
    </w:p>
    <w:p w14:paraId="0DDDB33B" w14:textId="64CC9560" w:rsidR="00C40D32" w:rsidRPr="00C40D32" w:rsidRDefault="00C40D32" w:rsidP="00841275">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w:t>
      </w:r>
      <w:r w:rsidR="002E2E56">
        <w:rPr>
          <w:rFonts w:ascii="Calibri" w:hAnsi="Calibri" w:cs="Calibri"/>
          <w:sz w:val="22"/>
          <w:szCs w:val="22"/>
        </w:rPr>
        <w:t xml:space="preserve"> </w:t>
      </w:r>
      <w:hyperlink r:id="rId30" w:history="1">
        <w:r w:rsidR="00841275" w:rsidRPr="004C7FE5">
          <w:rPr>
            <w:rStyle w:val="Hipercze"/>
            <w:rFonts w:ascii="Calibri" w:hAnsi="Calibri" w:cs="Calibri"/>
            <w:sz w:val="22"/>
            <w:szCs w:val="22"/>
          </w:rPr>
          <w:t>https://platformazakupowa.pl/transakcja/984098</w:t>
        </w:r>
      </w:hyperlink>
      <w:r w:rsidRPr="00C40D32">
        <w:rPr>
          <w:rFonts w:ascii="Calibri" w:hAnsi="Calibri" w:cs="Calibri"/>
          <w:sz w:val="22"/>
          <w:szCs w:val="22"/>
        </w:rPr>
        <w:t>.</w:t>
      </w:r>
    </w:p>
    <w:p w14:paraId="6261CE78" w14:textId="4C32CEAE" w:rsidR="00C40D32" w:rsidRDefault="00C40D32" w:rsidP="00DE1C54">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01CDDAB3"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00AE3886">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z wykonawcami za pośrednictwem poczty elektronicznej: przetargi@czystemiasto.pl - z tym zastrzeżeniem, iż oferta, w tym wszelkie oś</w:t>
      </w:r>
      <w:r w:rsidR="00AE3886">
        <w:rPr>
          <w:rFonts w:ascii="Calibri" w:hAnsi="Calibri" w:cs="Calibri"/>
          <w:sz w:val="22"/>
          <w:szCs w:val="22"/>
        </w:rPr>
        <w:t xml:space="preserve">wiadczenia i dokumenty składane </w:t>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lastRenderedPageBreak/>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0703E8D4"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t>
      </w:r>
      <w:r w:rsidR="004515C1">
        <w:rPr>
          <w:rFonts w:ascii="Calibri" w:hAnsi="Calibri" w:cs="Calibri"/>
          <w:sz w:val="22"/>
          <w:szCs w:val="22"/>
        </w:rPr>
        <w:t xml:space="preserve">w dostępnej pod linkiem </w:t>
      </w:r>
      <w:hyperlink r:id="rId31" w:history="1">
        <w:r w:rsidR="004515C1" w:rsidRPr="004515C1">
          <w:rPr>
            <w:rStyle w:val="Hipercze"/>
            <w:rFonts w:ascii="Calibri" w:hAnsi="Calibri" w:cs="Calibri"/>
            <w:sz w:val="22"/>
            <w:szCs w:val="22"/>
          </w:rPr>
          <w:t>https://platformazakupowa.pl/strona/instrukcje-wykonawca</w:t>
        </w:r>
      </w:hyperlink>
      <w:r w:rsidRPr="000764C0">
        <w:rPr>
          <w:rFonts w:ascii="Calibri" w:hAnsi="Calibri" w:cs="Calibri"/>
          <w:sz w:val="22"/>
          <w:szCs w:val="22"/>
        </w:rPr>
        <w:t>.</w:t>
      </w:r>
    </w:p>
    <w:p w14:paraId="2BBC29C0" w14:textId="1807FF3B" w:rsidR="000764C0" w:rsidRP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274B5D">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t>ZALECENIA</w:t>
      </w:r>
    </w:p>
    <w:p w14:paraId="5291B9FD" w14:textId="03FEA017" w:rsidR="000764C0" w:rsidRDefault="000764C0" w:rsidP="008336ED">
      <w:pPr>
        <w:spacing w:line="276" w:lineRule="auto"/>
        <w:ind w:left="431" w:right="-108"/>
        <w:jc w:val="both"/>
        <w:rPr>
          <w:rFonts w:ascii="Calibri" w:hAnsi="Calibri" w:cs="Calibri"/>
          <w:sz w:val="22"/>
          <w:szCs w:val="22"/>
        </w:rPr>
      </w:pPr>
      <w:r w:rsidRPr="00DC6DB7">
        <w:rPr>
          <w:rFonts w:ascii="Calibri" w:hAnsi="Calibri" w:cs="Calibri"/>
          <w:sz w:val="22"/>
          <w:szCs w:val="22"/>
        </w:rPr>
        <w:t>Formaty plików wykorzystywanych przez wykonawców powinny być zgodne z</w:t>
      </w:r>
      <w:r w:rsidR="008336ED" w:rsidRPr="00DC6DB7">
        <w:rPr>
          <w:rFonts w:ascii="Calibri" w:hAnsi="Calibri" w:cs="Calibri"/>
          <w:sz w:val="22"/>
          <w:szCs w:val="22"/>
        </w:rPr>
        <w:t xml:space="preserve"> </w:t>
      </w:r>
      <w:r w:rsidR="008336ED" w:rsidRPr="00DC6DB7">
        <w:rPr>
          <w:rFonts w:asciiTheme="minorHAnsi" w:hAnsiTheme="minorHAnsi" w:cstheme="minorHAnsi"/>
          <w:sz w:val="22"/>
          <w:szCs w:val="22"/>
        </w:rPr>
        <w:t>rozporządzeniem Rady Ministrów z dnia 21 maja 2024 roku w sprawie Krajowych Ram Interoperacyjności, minimalnych wymagań dla rejestrów publicznych i wymiany informacji w postaci elektronicznej oraz minimalnych wymagań dla systemów teleinformatycznych.</w:t>
      </w:r>
      <w:r w:rsidRPr="00DC6DB7">
        <w:rPr>
          <w:rFonts w:ascii="Calibri" w:hAnsi="Calibri" w:cs="Calibri"/>
          <w:sz w:val="22"/>
          <w:szCs w:val="22"/>
        </w:rPr>
        <w:t xml:space="preserve"> Zamawiający rekomenduje wykorzystanie formatów: .pdf .</w:t>
      </w:r>
      <w:proofErr w:type="spellStart"/>
      <w:r w:rsidRPr="00DC6DB7">
        <w:rPr>
          <w:rFonts w:ascii="Calibri" w:hAnsi="Calibri" w:cs="Calibri"/>
          <w:sz w:val="22"/>
          <w:szCs w:val="22"/>
        </w:rPr>
        <w:t>doc</w:t>
      </w:r>
      <w:proofErr w:type="spellEnd"/>
      <w:r w:rsidRPr="00DC6DB7">
        <w:rPr>
          <w:rFonts w:ascii="Calibri" w:hAnsi="Calibri" w:cs="Calibri"/>
          <w:sz w:val="22"/>
          <w:szCs w:val="22"/>
        </w:rPr>
        <w:t xml:space="preserve"> .xls .jpg (.</w:t>
      </w:r>
      <w:proofErr w:type="spellStart"/>
      <w:r w:rsidRPr="00DC6DB7">
        <w:rPr>
          <w:rFonts w:ascii="Calibri" w:hAnsi="Calibri" w:cs="Calibri"/>
          <w:sz w:val="22"/>
          <w:szCs w:val="22"/>
        </w:rPr>
        <w:t>jpeg</w:t>
      </w:r>
      <w:proofErr w:type="spellEnd"/>
      <w:r w:rsidRPr="00DC6DB7">
        <w:rPr>
          <w:rFonts w:ascii="Calibri" w:hAnsi="Calibri" w:cs="Calibri"/>
          <w:sz w:val="22"/>
          <w:szCs w:val="22"/>
        </w:rPr>
        <w:t>) ze szczególnym wskazaniem na .pdf</w:t>
      </w:r>
    </w:p>
    <w:p w14:paraId="3B990663" w14:textId="77777777" w:rsidR="000764C0" w:rsidRPr="00B97667"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3D2D519D"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p>
    <w:p w14:paraId="0EA0BF7E" w14:textId="4B9D1345" w:rsidR="005E087D" w:rsidRPr="005E087D" w:rsidRDefault="005E087D" w:rsidP="00DE1C54">
      <w:pPr>
        <w:pStyle w:val="Akapitzlist"/>
        <w:numPr>
          <w:ilvl w:val="0"/>
          <w:numId w:val="43"/>
        </w:numPr>
        <w:spacing w:line="276" w:lineRule="auto"/>
        <w:ind w:left="709" w:right="-108" w:hanging="283"/>
        <w:jc w:val="both"/>
        <w:rPr>
          <w:rFonts w:ascii="Calibri" w:hAnsi="Calibri" w:cs="Calibri"/>
          <w:sz w:val="22"/>
          <w:szCs w:val="22"/>
        </w:rPr>
      </w:pPr>
      <w:r w:rsidRPr="00F97A53">
        <w:rPr>
          <w:rFonts w:ascii="Calibri" w:hAnsi="Calibri" w:cs="Calibri"/>
          <w:sz w:val="22"/>
          <w:szCs w:val="22"/>
        </w:rPr>
        <w:t>Zamawiający zaleca, aby osobą składającą ofertę (wykonującą czynność przesłania oferty) była osoba podana w Formularzu oferty, jako osoba do kontaktów.</w:t>
      </w:r>
    </w:p>
    <w:p w14:paraId="538AE59D" w14:textId="77777777" w:rsidR="000764C0" w:rsidRPr="00D729DB"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D729DB">
        <w:rPr>
          <w:rFonts w:ascii="Calibri" w:hAnsi="Calibri" w:cs="Calibri"/>
          <w:sz w:val="22"/>
          <w:szCs w:val="22"/>
        </w:rPr>
        <w:t xml:space="preserve">Ofertę należy przygotować z należytą starannością dla podmiotu ubiegającego się o udzielenie zamówienia publicznego i zachowaniem odpowiedniego odstępu czasu do zakończenia </w:t>
      </w:r>
      <w:r w:rsidRPr="00D729DB">
        <w:rPr>
          <w:rFonts w:ascii="Calibri" w:hAnsi="Calibri" w:cs="Calibri"/>
          <w:sz w:val="22"/>
          <w:szCs w:val="22"/>
        </w:rPr>
        <w:lastRenderedPageBreak/>
        <w:t>przyjmowania ofert. Sugerujemy złożenie oferty na 24 godziny przed terminem składania ofert.</w:t>
      </w:r>
    </w:p>
    <w:p w14:paraId="129793C0" w14:textId="77777777" w:rsidR="000764C0" w:rsidRPr="00762C63"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274B5D">
      <w:pPr>
        <w:spacing w:line="276" w:lineRule="auto"/>
        <w:ind w:right="-108"/>
        <w:jc w:val="both"/>
        <w:rPr>
          <w:rFonts w:ascii="Calibri" w:hAnsi="Calibri" w:cs="Calibri"/>
          <w:sz w:val="22"/>
          <w:szCs w:val="22"/>
        </w:rPr>
      </w:pPr>
    </w:p>
    <w:p w14:paraId="5737B52F" w14:textId="1BBFCADF" w:rsidR="000764C0" w:rsidRPr="009E28AE" w:rsidRDefault="000764C0" w:rsidP="00841275">
      <w:pPr>
        <w:numPr>
          <w:ilvl w:val="1"/>
          <w:numId w:val="18"/>
        </w:numPr>
        <w:spacing w:line="276" w:lineRule="auto"/>
        <w:ind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sidRPr="009E28AE">
        <w:rPr>
          <w:rFonts w:ascii="Calibri" w:hAnsi="Calibri" w:cs="Calibri"/>
          <w:sz w:val="22"/>
          <w:szCs w:val="22"/>
        </w:rPr>
        <w:t>P</w:t>
      </w:r>
      <w:r w:rsidR="00F75882">
        <w:rPr>
          <w:rFonts w:ascii="Calibri" w:hAnsi="Calibri" w:cs="Calibri"/>
          <w:sz w:val="22"/>
          <w:szCs w:val="22"/>
        </w:rPr>
        <w:t xml:space="preserve">latformy zakupowej pod adresem: </w:t>
      </w:r>
      <w:hyperlink r:id="rId32" w:history="1">
        <w:r w:rsidR="003C2636" w:rsidRPr="004C7FE5">
          <w:rPr>
            <w:rStyle w:val="Hipercze"/>
            <w:rFonts w:ascii="Calibri" w:hAnsi="Calibri" w:cs="Calibri"/>
            <w:sz w:val="22"/>
            <w:szCs w:val="22"/>
          </w:rPr>
          <w:t>https://platformazakupowa.pl/transakcja/984098</w:t>
        </w:r>
      </w:hyperlink>
      <w:r w:rsidR="00F75882">
        <w:rPr>
          <w:rFonts w:ascii="Calibri" w:hAnsi="Calibri" w:cs="Calibri"/>
          <w:sz w:val="22"/>
          <w:szCs w:val="22"/>
        </w:rPr>
        <w:t xml:space="preserve"> </w:t>
      </w:r>
      <w:r w:rsidRPr="009E28AE">
        <w:rPr>
          <w:rFonts w:ascii="Calibri" w:hAnsi="Calibri" w:cs="Calibri"/>
          <w:sz w:val="22"/>
          <w:szCs w:val="22"/>
        </w:rPr>
        <w:t xml:space="preserve">w terminie </w:t>
      </w:r>
      <w:r w:rsidRPr="009E28AE">
        <w:rPr>
          <w:rFonts w:ascii="Calibri" w:hAnsi="Calibri" w:cs="Calibri"/>
          <w:b/>
          <w:sz w:val="22"/>
          <w:szCs w:val="22"/>
        </w:rPr>
        <w:t xml:space="preserve">do dnia </w:t>
      </w:r>
      <w:r w:rsidR="00DB1CAA">
        <w:rPr>
          <w:rFonts w:ascii="Calibri" w:hAnsi="Calibri" w:cs="Calibri"/>
          <w:b/>
          <w:sz w:val="22"/>
          <w:szCs w:val="22"/>
        </w:rPr>
        <w:t>5 listopada</w:t>
      </w:r>
      <w:r w:rsidR="00B97B73">
        <w:rPr>
          <w:rFonts w:ascii="Calibri" w:hAnsi="Calibri" w:cs="Calibri"/>
          <w:b/>
          <w:sz w:val="22"/>
          <w:szCs w:val="22"/>
        </w:rPr>
        <w:t xml:space="preserve"> </w:t>
      </w:r>
      <w:r w:rsidR="009B5505">
        <w:rPr>
          <w:rFonts w:ascii="Calibri" w:hAnsi="Calibri" w:cs="Calibri"/>
          <w:b/>
          <w:sz w:val="22"/>
          <w:szCs w:val="22"/>
        </w:rPr>
        <w:t>2024</w:t>
      </w:r>
      <w:r w:rsidRPr="009E28AE">
        <w:rPr>
          <w:rFonts w:ascii="Calibri" w:hAnsi="Calibri" w:cs="Calibri"/>
          <w:b/>
          <w:sz w:val="22"/>
          <w:szCs w:val="22"/>
        </w:rPr>
        <w:t xml:space="preserve"> roku do godz. 12:00.</w:t>
      </w:r>
    </w:p>
    <w:p w14:paraId="0F2EAD39" w14:textId="70FB8B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 xml:space="preserve">Po wypełnieniu „Formularza składania oferty” i dołączenia  do </w:t>
      </w:r>
      <w:r w:rsidR="00BD1495" w:rsidRPr="009E28AE">
        <w:rPr>
          <w:rFonts w:ascii="Calibri" w:hAnsi="Calibri" w:cs="Calibri"/>
          <w:sz w:val="22"/>
          <w:szCs w:val="22"/>
        </w:rPr>
        <w:t>P</w:t>
      </w:r>
      <w:r w:rsidRPr="009E28AE">
        <w:rPr>
          <w:rFonts w:ascii="Calibri" w:hAnsi="Calibri" w:cs="Calibri"/>
          <w:sz w:val="22"/>
          <w:szCs w:val="22"/>
        </w:rPr>
        <w:t xml:space="preserve">latformy </w:t>
      </w:r>
      <w:r w:rsidR="00B42B00" w:rsidRPr="009E28AE">
        <w:rPr>
          <w:rFonts w:ascii="Calibri" w:hAnsi="Calibri" w:cs="Calibri"/>
          <w:sz w:val="22"/>
          <w:szCs w:val="22"/>
        </w:rPr>
        <w:t xml:space="preserve">oferty i składanych z nią załączników </w:t>
      </w:r>
      <w:r w:rsidRPr="009E28AE">
        <w:rPr>
          <w:rFonts w:ascii="Calibri" w:hAnsi="Calibri" w:cs="Calibri"/>
          <w:sz w:val="22"/>
          <w:szCs w:val="22"/>
        </w:rPr>
        <w:t>należy kliknąć przycisk „Przejdź do podsumowania”.</w:t>
      </w:r>
    </w:p>
    <w:p w14:paraId="0CB8171C" w14:textId="2B6786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Za datę złożenia oferty przyjmuje się datę jej przekazania w systemie (</w:t>
      </w:r>
      <w:r w:rsidR="00BD1495" w:rsidRPr="009E28AE">
        <w:rPr>
          <w:rFonts w:ascii="Calibri" w:hAnsi="Calibri" w:cs="Calibri"/>
          <w:sz w:val="22"/>
          <w:szCs w:val="22"/>
        </w:rPr>
        <w:t>Platformie</w:t>
      </w:r>
      <w:r w:rsidRPr="009E28AE">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3828B86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 xml:space="preserve">Szczegółowa instrukcja dla wykonawców dotycząca złożenia, zmiany i wycofania oferty znajduje się na stronie internetowej pod adresem:  </w:t>
      </w:r>
      <w:hyperlink r:id="rId33" w:history="1">
        <w:r w:rsidR="00F75882" w:rsidRPr="00BF4C43">
          <w:rPr>
            <w:rStyle w:val="Hipercze"/>
            <w:rFonts w:ascii="Calibri" w:hAnsi="Calibri" w:cs="Calibri"/>
            <w:sz w:val="22"/>
            <w:szCs w:val="22"/>
          </w:rPr>
          <w:t>https://platformazakupowa.pl/strona/45-instrukcje</w:t>
        </w:r>
      </w:hyperlink>
      <w:r w:rsidRPr="009E28AE">
        <w:rPr>
          <w:rFonts w:ascii="Calibri" w:hAnsi="Calibri" w:cs="Calibri"/>
          <w:sz w:val="22"/>
          <w:szCs w:val="22"/>
        </w:rPr>
        <w:t>.</w:t>
      </w:r>
    </w:p>
    <w:p w14:paraId="044709E4" w14:textId="51E95B2B" w:rsidR="000764C0" w:rsidRPr="009E28AE" w:rsidRDefault="000764C0" w:rsidP="00DE1C54">
      <w:pPr>
        <w:numPr>
          <w:ilvl w:val="1"/>
          <w:numId w:val="18"/>
        </w:numPr>
        <w:spacing w:line="276" w:lineRule="auto"/>
        <w:ind w:right="-108"/>
        <w:jc w:val="both"/>
        <w:rPr>
          <w:rFonts w:ascii="Calibri" w:hAnsi="Calibri" w:cs="Calibri"/>
          <w:b/>
          <w:sz w:val="22"/>
          <w:szCs w:val="22"/>
        </w:rPr>
      </w:pPr>
      <w:r w:rsidRPr="009E28AE">
        <w:rPr>
          <w:rFonts w:ascii="Calibri" w:hAnsi="Calibri" w:cs="Calibri"/>
          <w:sz w:val="22"/>
          <w:szCs w:val="22"/>
        </w:rPr>
        <w:t>Otwarcie ofert nastąpi niezwłocznie po upływie terminu składania ofert tj</w:t>
      </w:r>
      <w:r w:rsidRPr="009E28AE">
        <w:rPr>
          <w:rFonts w:ascii="Calibri" w:hAnsi="Calibri" w:cs="Calibri"/>
          <w:b/>
          <w:sz w:val="22"/>
          <w:szCs w:val="22"/>
        </w:rPr>
        <w:t>. w dniu</w:t>
      </w:r>
      <w:r w:rsidR="00924F3B">
        <w:rPr>
          <w:rFonts w:ascii="Calibri" w:hAnsi="Calibri" w:cs="Calibri"/>
          <w:b/>
          <w:sz w:val="22"/>
          <w:szCs w:val="22"/>
        </w:rPr>
        <w:t xml:space="preserve"> </w:t>
      </w:r>
      <w:r w:rsidR="00DB1CAA">
        <w:rPr>
          <w:rFonts w:ascii="Calibri" w:hAnsi="Calibri" w:cs="Calibri"/>
          <w:b/>
          <w:sz w:val="22"/>
          <w:szCs w:val="22"/>
        </w:rPr>
        <w:t>5 listopada</w:t>
      </w:r>
      <w:r w:rsidR="00B97B73">
        <w:rPr>
          <w:rFonts w:ascii="Calibri" w:hAnsi="Calibri" w:cs="Calibri"/>
          <w:b/>
          <w:sz w:val="22"/>
          <w:szCs w:val="22"/>
        </w:rPr>
        <w:t xml:space="preserve"> </w:t>
      </w:r>
      <w:r w:rsidR="001C7340">
        <w:rPr>
          <w:rFonts w:ascii="Calibri" w:hAnsi="Calibri" w:cs="Calibri"/>
          <w:b/>
          <w:sz w:val="22"/>
          <w:szCs w:val="22"/>
        </w:rPr>
        <w:t xml:space="preserve">2024 </w:t>
      </w:r>
      <w:r w:rsidR="00924F3B">
        <w:rPr>
          <w:rFonts w:ascii="Calibri" w:hAnsi="Calibri" w:cs="Calibri"/>
          <w:b/>
          <w:sz w:val="22"/>
          <w:szCs w:val="22"/>
        </w:rPr>
        <w:t>r</w:t>
      </w:r>
      <w:r w:rsidRPr="009E28AE">
        <w:rPr>
          <w:rFonts w:ascii="Calibri" w:hAnsi="Calibri" w:cs="Calibri"/>
          <w:b/>
          <w:sz w:val="22"/>
          <w:szCs w:val="22"/>
        </w:rPr>
        <w:t>oku o godz. 12:15.</w:t>
      </w:r>
    </w:p>
    <w:p w14:paraId="34531751"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 xml:space="preserve">Zgodnie z ustawą </w:t>
      </w:r>
      <w:proofErr w:type="spellStart"/>
      <w:r w:rsidRPr="007D5C09">
        <w:rPr>
          <w:rFonts w:ascii="Calibri" w:hAnsi="Calibri" w:cs="Calibri"/>
          <w:sz w:val="22"/>
          <w:szCs w:val="22"/>
        </w:rPr>
        <w:t>Pzp</w:t>
      </w:r>
      <w:proofErr w:type="spellEnd"/>
      <w:r w:rsidRPr="007D5C09">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274B5D">
      <w:pPr>
        <w:spacing w:line="276" w:lineRule="auto"/>
        <w:ind w:right="-108"/>
        <w:jc w:val="both"/>
        <w:rPr>
          <w:rFonts w:ascii="Calibri" w:hAnsi="Calibri" w:cs="Calibri"/>
          <w:sz w:val="22"/>
          <w:szCs w:val="22"/>
        </w:rPr>
      </w:pPr>
    </w:p>
    <w:p w14:paraId="24930077" w14:textId="77777777" w:rsidR="00DB1A25" w:rsidRPr="007D5C09" w:rsidRDefault="00DB1A2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274B5D">
      <w:pPr>
        <w:spacing w:line="276" w:lineRule="auto"/>
        <w:ind w:right="-108"/>
        <w:jc w:val="both"/>
        <w:rPr>
          <w:rFonts w:ascii="Calibri" w:hAnsi="Calibri" w:cs="Calibri"/>
          <w:sz w:val="22"/>
          <w:szCs w:val="22"/>
        </w:rPr>
      </w:pPr>
    </w:p>
    <w:p w14:paraId="3685A3FB" w14:textId="0FC5FBF0" w:rsidR="00DB1A25" w:rsidRPr="007078C8" w:rsidRDefault="00DB1A25" w:rsidP="00274B5D">
      <w:pPr>
        <w:spacing w:line="276" w:lineRule="auto"/>
        <w:ind w:right="-108"/>
        <w:jc w:val="both"/>
        <w:rPr>
          <w:rFonts w:ascii="Calibri" w:hAnsi="Calibri" w:cs="Calibri"/>
          <w:b/>
          <w:bCs/>
          <w:sz w:val="22"/>
          <w:szCs w:val="22"/>
        </w:rPr>
      </w:pPr>
      <w:r w:rsidRPr="007D5C09">
        <w:rPr>
          <w:rFonts w:ascii="Calibri" w:hAnsi="Calibri" w:cs="Calibri"/>
          <w:sz w:val="22"/>
          <w:szCs w:val="22"/>
        </w:rPr>
        <w:t xml:space="preserve">Wykonawca pozostaje związany </w:t>
      </w:r>
      <w:r w:rsidRPr="009E28AE">
        <w:rPr>
          <w:rFonts w:ascii="Calibri" w:hAnsi="Calibri" w:cs="Calibri"/>
          <w:sz w:val="22"/>
          <w:szCs w:val="22"/>
        </w:rPr>
        <w:t xml:space="preserve">ofertą </w:t>
      </w:r>
      <w:r w:rsidR="00B142B3" w:rsidRPr="009E28AE">
        <w:rPr>
          <w:rFonts w:ascii="Calibri" w:hAnsi="Calibri" w:cs="Calibri"/>
          <w:b/>
          <w:bCs/>
          <w:sz w:val="22"/>
          <w:szCs w:val="22"/>
        </w:rPr>
        <w:t>do dnia</w:t>
      </w:r>
      <w:r w:rsidR="00E81599">
        <w:rPr>
          <w:rFonts w:ascii="Calibri" w:hAnsi="Calibri" w:cs="Calibri"/>
          <w:b/>
          <w:bCs/>
          <w:sz w:val="22"/>
          <w:szCs w:val="22"/>
        </w:rPr>
        <w:t xml:space="preserve"> </w:t>
      </w:r>
      <w:r w:rsidR="00DB1CAA">
        <w:rPr>
          <w:rFonts w:ascii="Calibri" w:hAnsi="Calibri" w:cs="Calibri"/>
          <w:b/>
          <w:bCs/>
          <w:sz w:val="22"/>
          <w:szCs w:val="22"/>
        </w:rPr>
        <w:t>2 lutego</w:t>
      </w:r>
      <w:r w:rsidR="002D04C5">
        <w:rPr>
          <w:rFonts w:ascii="Calibri" w:hAnsi="Calibri" w:cs="Calibri"/>
          <w:b/>
          <w:bCs/>
          <w:sz w:val="22"/>
          <w:szCs w:val="22"/>
        </w:rPr>
        <w:t xml:space="preserve"> 2025 roku</w:t>
      </w:r>
      <w:r w:rsidR="00913174">
        <w:rPr>
          <w:rFonts w:ascii="Calibri" w:hAnsi="Calibri" w:cs="Calibri"/>
          <w:b/>
          <w:bCs/>
          <w:sz w:val="22"/>
          <w:szCs w:val="22"/>
        </w:rPr>
        <w:t>.</w:t>
      </w:r>
    </w:p>
    <w:p w14:paraId="63F762B7" w14:textId="293DC4CD" w:rsidR="00DB1A25" w:rsidRPr="007078C8" w:rsidRDefault="00DB1A25" w:rsidP="00274B5D">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274B5D">
      <w:pPr>
        <w:spacing w:line="276" w:lineRule="auto"/>
        <w:ind w:right="-108"/>
        <w:jc w:val="both"/>
        <w:rPr>
          <w:rFonts w:ascii="Calibri" w:hAnsi="Calibri" w:cs="Calibri"/>
          <w:bCs/>
          <w:sz w:val="22"/>
          <w:szCs w:val="22"/>
        </w:rPr>
      </w:pPr>
    </w:p>
    <w:p w14:paraId="4182ED39" w14:textId="13316D42" w:rsidR="009615B1" w:rsidRPr="007078C8" w:rsidRDefault="000778FB"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274B5D">
      <w:pPr>
        <w:spacing w:line="276" w:lineRule="auto"/>
        <w:ind w:right="-108"/>
        <w:jc w:val="both"/>
        <w:rPr>
          <w:rFonts w:ascii="Calibri" w:hAnsi="Calibri" w:cs="Calibri"/>
          <w:sz w:val="22"/>
          <w:szCs w:val="22"/>
        </w:rPr>
      </w:pPr>
    </w:p>
    <w:p w14:paraId="0C50895F" w14:textId="73099F68" w:rsidR="004673A2" w:rsidRDefault="003C7B82" w:rsidP="00DE1C54">
      <w:pPr>
        <w:pStyle w:val="Akapitzlist"/>
        <w:numPr>
          <w:ilvl w:val="0"/>
          <w:numId w:val="46"/>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5054" w:type="dxa"/>
            <w:vAlign w:val="center"/>
          </w:tcPr>
          <w:p w14:paraId="5034E49A"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258287DB" w:rsidR="000764C0" w:rsidRPr="00BB3CCC"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6</w:t>
            </w:r>
            <w:r w:rsidR="00041F73" w:rsidRPr="00BB3CCC">
              <w:rPr>
                <w:rFonts w:ascii="Calibri" w:hAnsi="Calibri" w:cs="Calibri"/>
                <w:b/>
                <w:sz w:val="22"/>
                <w:szCs w:val="22"/>
              </w:rPr>
              <w:t xml:space="preserve">0 </w:t>
            </w:r>
            <w:r w:rsidR="000764C0" w:rsidRPr="00BB3CCC">
              <w:rPr>
                <w:rFonts w:ascii="Calibri" w:hAnsi="Calibri" w:cs="Calibri"/>
                <w:b/>
                <w:sz w:val="22"/>
                <w:szCs w:val="22"/>
              </w:rPr>
              <w:t>%</w:t>
            </w:r>
          </w:p>
        </w:tc>
        <w:tc>
          <w:tcPr>
            <w:tcW w:w="2196" w:type="dxa"/>
            <w:vAlign w:val="center"/>
          </w:tcPr>
          <w:p w14:paraId="6C7AE21F" w14:textId="47C70C12" w:rsidR="000764C0" w:rsidRPr="00BB3CCC"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6</w:t>
            </w:r>
            <w:r w:rsidR="000764C0" w:rsidRPr="00BB3CCC">
              <w:rPr>
                <w:rFonts w:ascii="Calibri" w:hAnsi="Calibri" w:cs="Calibri"/>
                <w:b/>
                <w:sz w:val="22"/>
                <w:szCs w:val="22"/>
              </w:rPr>
              <w:t>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1A565E" w14:textId="6F50C945" w:rsidR="000764C0" w:rsidRPr="00BB3CCC" w:rsidRDefault="000764C0" w:rsidP="002D04C5">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w:t>
            </w:r>
            <w:r w:rsidR="00C51274" w:rsidRPr="00C51274">
              <w:rPr>
                <w:rFonts w:ascii="Calibri" w:hAnsi="Calibri" w:cs="Calibri"/>
                <w:b/>
                <w:sz w:val="22"/>
                <w:szCs w:val="22"/>
              </w:rPr>
              <w:t xml:space="preserve">Termin </w:t>
            </w:r>
            <w:r w:rsidR="002D04C5">
              <w:rPr>
                <w:rFonts w:ascii="Calibri" w:hAnsi="Calibri" w:cs="Calibri"/>
                <w:b/>
                <w:sz w:val="22"/>
                <w:szCs w:val="22"/>
              </w:rPr>
              <w:t>realizacji zamówienia</w:t>
            </w:r>
          </w:p>
        </w:tc>
        <w:tc>
          <w:tcPr>
            <w:tcW w:w="1843" w:type="dxa"/>
            <w:vAlign w:val="center"/>
          </w:tcPr>
          <w:p w14:paraId="097016C3" w14:textId="66860BE7" w:rsidR="000764C0" w:rsidRPr="00BB3CCC"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000764C0" w:rsidRPr="00BB3CCC">
              <w:rPr>
                <w:rFonts w:ascii="Calibri" w:hAnsi="Calibri" w:cs="Calibri"/>
                <w:b/>
                <w:sz w:val="22"/>
                <w:szCs w:val="22"/>
              </w:rPr>
              <w:t>0 %</w:t>
            </w:r>
          </w:p>
        </w:tc>
        <w:tc>
          <w:tcPr>
            <w:tcW w:w="2196" w:type="dxa"/>
            <w:vAlign w:val="center"/>
          </w:tcPr>
          <w:p w14:paraId="2C25FCAD" w14:textId="36CAE476" w:rsidR="000764C0" w:rsidRPr="00BB3CCC"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2</w:t>
            </w:r>
            <w:r w:rsidR="000764C0" w:rsidRPr="00BB3CCC">
              <w:rPr>
                <w:rFonts w:ascii="Calibri" w:hAnsi="Calibri" w:cs="Calibri"/>
                <w:b/>
                <w:sz w:val="22"/>
                <w:szCs w:val="22"/>
              </w:rPr>
              <w:t>0  pkt.</w:t>
            </w:r>
          </w:p>
        </w:tc>
      </w:tr>
      <w:tr w:rsidR="002D04C5" w:rsidRPr="00197AC1" w14:paraId="6F25FE69" w14:textId="77777777" w:rsidTr="00477531">
        <w:trPr>
          <w:jc w:val="center"/>
        </w:trPr>
        <w:tc>
          <w:tcPr>
            <w:tcW w:w="720" w:type="dxa"/>
            <w:vAlign w:val="center"/>
          </w:tcPr>
          <w:p w14:paraId="509B4ADE" w14:textId="1F9DE7AD" w:rsidR="002D04C5" w:rsidRPr="00BB3CCC"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3.</w:t>
            </w:r>
          </w:p>
        </w:tc>
        <w:tc>
          <w:tcPr>
            <w:tcW w:w="5054" w:type="dxa"/>
            <w:vAlign w:val="center"/>
          </w:tcPr>
          <w:p w14:paraId="7093FDA3" w14:textId="37B91EF8" w:rsidR="002D04C5" w:rsidRPr="00BB3CCC" w:rsidRDefault="002D04C5" w:rsidP="002D04C5">
            <w:pPr>
              <w:autoSpaceDE w:val="0"/>
              <w:snapToGrid w:val="0"/>
              <w:spacing w:line="276" w:lineRule="auto"/>
              <w:jc w:val="center"/>
              <w:rPr>
                <w:rFonts w:ascii="Calibri" w:hAnsi="Calibri" w:cs="Calibri"/>
                <w:b/>
                <w:sz w:val="22"/>
                <w:szCs w:val="22"/>
              </w:rPr>
            </w:pPr>
            <w:r>
              <w:rPr>
                <w:rFonts w:ascii="Calibri" w:hAnsi="Calibri" w:cs="Calibri"/>
                <w:b/>
                <w:sz w:val="22"/>
                <w:szCs w:val="22"/>
              </w:rPr>
              <w:t xml:space="preserve">Kryterium nr 3 - </w:t>
            </w:r>
            <w:r w:rsidRPr="002D04C5">
              <w:rPr>
                <w:rFonts w:ascii="Calibri" w:hAnsi="Calibri" w:cs="Calibri"/>
                <w:b/>
                <w:sz w:val="22"/>
                <w:szCs w:val="22"/>
              </w:rPr>
              <w:t>Moc znamionowa silnika wysokoprężnego napędzającego walec rozdrabniający przypadająca na jeden nóż tnący walca rozdrabniającego</w:t>
            </w:r>
          </w:p>
        </w:tc>
        <w:tc>
          <w:tcPr>
            <w:tcW w:w="1843" w:type="dxa"/>
            <w:vAlign w:val="center"/>
          </w:tcPr>
          <w:p w14:paraId="787651FE" w14:textId="526E6900" w:rsidR="002D04C5"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20 %</w:t>
            </w:r>
          </w:p>
        </w:tc>
        <w:tc>
          <w:tcPr>
            <w:tcW w:w="2196" w:type="dxa"/>
            <w:vAlign w:val="center"/>
          </w:tcPr>
          <w:p w14:paraId="6E34802C" w14:textId="70BF020F" w:rsidR="002D04C5" w:rsidRDefault="002D04C5"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20 pkt.</w:t>
            </w:r>
          </w:p>
        </w:tc>
      </w:tr>
    </w:tbl>
    <w:p w14:paraId="3CE9383B" w14:textId="77777777" w:rsidR="00801B70" w:rsidRPr="00197AC1" w:rsidRDefault="00801B70" w:rsidP="00274B5D">
      <w:pPr>
        <w:spacing w:line="276" w:lineRule="auto"/>
        <w:ind w:right="-108"/>
        <w:jc w:val="both"/>
        <w:rPr>
          <w:rFonts w:ascii="Calibri" w:hAnsi="Calibri" w:cs="Calibri"/>
          <w:sz w:val="22"/>
          <w:szCs w:val="22"/>
        </w:rPr>
      </w:pPr>
    </w:p>
    <w:p w14:paraId="47D3EE90" w14:textId="258E4B4E" w:rsidR="0069174B" w:rsidRPr="00197AC1" w:rsidRDefault="0069174B" w:rsidP="00DE1C54">
      <w:pPr>
        <w:pStyle w:val="Akapitzlist"/>
        <w:numPr>
          <w:ilvl w:val="0"/>
          <w:numId w:val="46"/>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DE1C54">
      <w:pPr>
        <w:pStyle w:val="Akapitzlist"/>
        <w:numPr>
          <w:ilvl w:val="0"/>
          <w:numId w:val="47"/>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5335401B" w14:textId="392C280E" w:rsidR="00801B70" w:rsidRPr="00DC4BA3" w:rsidRDefault="00EF03DC" w:rsidP="00274B5D">
      <w:pPr>
        <w:pStyle w:val="Akapitzlist"/>
        <w:spacing w:line="276" w:lineRule="auto"/>
        <w:ind w:left="993" w:right="-108"/>
        <w:jc w:val="both"/>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 xml:space="preserve">ą ilość punktów tj. </w:t>
      </w:r>
      <w:r w:rsidR="002D04C5">
        <w:rPr>
          <w:rFonts w:ascii="Calibri" w:hAnsi="Calibri" w:cs="Calibri"/>
          <w:sz w:val="22"/>
          <w:szCs w:val="22"/>
        </w:rPr>
        <w:t>6</w:t>
      </w:r>
      <w:r w:rsidR="00E26E06" w:rsidRPr="006E4716">
        <w:rPr>
          <w:rFonts w:ascii="Calibri" w:hAnsi="Calibri" w:cs="Calibri"/>
          <w:sz w:val="22"/>
          <w:szCs w:val="22"/>
        </w:rPr>
        <w:t>0 otrzyma w</w:t>
      </w:r>
      <w:r w:rsidRPr="006E4716">
        <w:rPr>
          <w:rFonts w:ascii="Calibri" w:hAnsi="Calibri" w:cs="Calibri"/>
          <w:sz w:val="22"/>
          <w:szCs w:val="22"/>
        </w:rPr>
        <w:t xml:space="preserve">ykonawca, który zaproponuje najniższą cenę. Ilość punktów w tym kryterium wyliczona będzie zgodnie </w:t>
      </w:r>
      <w:r w:rsidR="00DC4BA3">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DC6DB7" w14:paraId="477EDAFA" w14:textId="77777777" w:rsidTr="00477531">
        <w:trPr>
          <w:trHeight w:val="804"/>
        </w:trPr>
        <w:tc>
          <w:tcPr>
            <w:tcW w:w="924" w:type="pct"/>
            <w:vMerge w:val="restart"/>
            <w:vAlign w:val="center"/>
          </w:tcPr>
          <w:p w14:paraId="60C7EFC8" w14:textId="77777777" w:rsidR="00EF03DC" w:rsidRPr="00DC6DB7"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liczba punktów uzyskanych</w:t>
            </w:r>
          </w:p>
          <w:p w14:paraId="7146BF91" w14:textId="08B2CBC5" w:rsidR="00EF03DC" w:rsidRPr="00DC6DB7"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DC6DB7"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DC6DB7"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DC6DB7"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DC6DB7"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DC6DB7" w:rsidRDefault="00EF03DC" w:rsidP="00274B5D">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DC6DB7"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DC6DB7"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7E7573FB" w:rsidR="00EF03DC" w:rsidRPr="00DC6DB7"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 xml:space="preserve">X </w:t>
            </w:r>
            <w:r w:rsidR="002D04C5" w:rsidRPr="00DC6DB7">
              <w:rPr>
                <w:rFonts w:asciiTheme="minorHAnsi" w:eastAsiaTheme="minorHAnsi" w:hAnsiTheme="minorHAnsi" w:cstheme="minorHAnsi"/>
                <w:sz w:val="22"/>
                <w:szCs w:val="22"/>
                <w:lang w:eastAsia="en-US"/>
              </w:rPr>
              <w:t>6</w:t>
            </w:r>
            <w:r w:rsidRPr="00DC6DB7">
              <w:rPr>
                <w:rFonts w:asciiTheme="minorHAnsi" w:eastAsiaTheme="minorHAnsi" w:hAnsiTheme="minorHAnsi" w:cstheme="minorHAnsi"/>
                <w:sz w:val="22"/>
                <w:szCs w:val="22"/>
                <w:lang w:eastAsia="en-US"/>
              </w:rPr>
              <w:t>0</w:t>
            </w:r>
            <w:r w:rsidR="00EF03DC" w:rsidRPr="00DC6DB7">
              <w:rPr>
                <w:rFonts w:asciiTheme="minorHAnsi" w:eastAsiaTheme="minorHAnsi" w:hAnsiTheme="minorHAnsi" w:cstheme="minorHAnsi"/>
                <w:sz w:val="22"/>
                <w:szCs w:val="22"/>
                <w:lang w:eastAsia="en-US"/>
              </w:rPr>
              <w:t xml:space="preserve"> pkt</w:t>
            </w:r>
            <w:r w:rsidR="00522FF5" w:rsidRPr="00DC6DB7">
              <w:rPr>
                <w:rFonts w:asciiTheme="minorHAnsi" w:eastAsiaTheme="minorHAnsi" w:hAnsiTheme="minorHAnsi" w:cstheme="minorHAnsi"/>
                <w:sz w:val="22"/>
                <w:szCs w:val="22"/>
                <w:lang w:eastAsia="en-US"/>
              </w:rPr>
              <w:t>.</w:t>
            </w:r>
            <w:r w:rsidR="00EF03DC" w:rsidRPr="00DC6DB7">
              <w:rPr>
                <w:rFonts w:asciiTheme="minorHAnsi" w:eastAsiaTheme="minorHAnsi" w:hAnsiTheme="minorHAnsi" w:cstheme="minorHAnsi"/>
                <w:sz w:val="22"/>
                <w:szCs w:val="22"/>
                <w:lang w:eastAsia="en-US"/>
              </w:rPr>
              <w:t xml:space="preserve"> </w:t>
            </w:r>
          </w:p>
          <w:p w14:paraId="34319622" w14:textId="77777777" w:rsidR="00E26E06" w:rsidRPr="00DC6DB7"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DC6DB7"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DC6DB7" w14:paraId="088E0777" w14:textId="77777777" w:rsidTr="00477531">
        <w:trPr>
          <w:trHeight w:val="192"/>
        </w:trPr>
        <w:tc>
          <w:tcPr>
            <w:tcW w:w="924" w:type="pct"/>
            <w:vMerge/>
            <w:vAlign w:val="center"/>
          </w:tcPr>
          <w:p w14:paraId="68A382A8" w14:textId="77777777" w:rsidR="00EF03DC" w:rsidRPr="00DC6DB7"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DC6DB7"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Pr="00DC6DB7"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DC6DB7">
              <w:rPr>
                <w:rFonts w:asciiTheme="minorHAnsi" w:eastAsiaTheme="minorHAnsi" w:hAnsiTheme="minorHAnsi" w:cstheme="minorHAnsi"/>
                <w:sz w:val="22"/>
                <w:szCs w:val="22"/>
                <w:lang w:eastAsia="en-US"/>
              </w:rPr>
              <w:t xml:space="preserve">cena brutto </w:t>
            </w:r>
            <w:r w:rsidR="00E26E06" w:rsidRPr="00DC6DB7">
              <w:rPr>
                <w:rFonts w:asciiTheme="minorHAnsi" w:eastAsiaTheme="minorHAnsi" w:hAnsiTheme="minorHAnsi" w:cstheme="minorHAnsi"/>
                <w:sz w:val="22"/>
                <w:szCs w:val="22"/>
                <w:lang w:eastAsia="en-US"/>
              </w:rPr>
              <w:t>ocenianej</w:t>
            </w:r>
            <w:r w:rsidRPr="00DC6DB7">
              <w:rPr>
                <w:rFonts w:asciiTheme="minorHAnsi" w:eastAsiaTheme="minorHAnsi" w:hAnsiTheme="minorHAnsi" w:cstheme="minorHAnsi"/>
                <w:sz w:val="22"/>
                <w:szCs w:val="22"/>
                <w:lang w:eastAsia="en-US"/>
              </w:rPr>
              <w:t xml:space="preserve"> oferty</w:t>
            </w:r>
          </w:p>
          <w:p w14:paraId="4579BA26" w14:textId="77777777" w:rsidR="00EE2C46" w:rsidRPr="00DC6DB7"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DC6DB7"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DC6DB7"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DC6DB7"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5DBE9B69" w:rsidR="00D12C31" w:rsidRPr="00DC6DB7" w:rsidRDefault="00D700E8" w:rsidP="00DE1C54">
      <w:pPr>
        <w:pStyle w:val="Akapitzlist"/>
        <w:numPr>
          <w:ilvl w:val="0"/>
          <w:numId w:val="47"/>
        </w:numPr>
        <w:spacing w:line="276" w:lineRule="auto"/>
        <w:ind w:left="993" w:right="-108" w:hanging="284"/>
        <w:jc w:val="both"/>
        <w:rPr>
          <w:rFonts w:ascii="Calibri" w:hAnsi="Calibri" w:cs="Calibri"/>
          <w:b/>
          <w:sz w:val="22"/>
          <w:szCs w:val="22"/>
        </w:rPr>
      </w:pPr>
      <w:r w:rsidRPr="00DC6DB7">
        <w:rPr>
          <w:rFonts w:ascii="Calibri" w:hAnsi="Calibri" w:cs="Calibri"/>
          <w:b/>
          <w:sz w:val="22"/>
          <w:szCs w:val="22"/>
        </w:rPr>
        <w:t>Kryterium nr 2</w:t>
      </w:r>
      <w:r w:rsidR="00D12C31" w:rsidRPr="00DC6DB7">
        <w:rPr>
          <w:rFonts w:ascii="Calibri" w:hAnsi="Calibri" w:cs="Calibri"/>
          <w:b/>
          <w:sz w:val="22"/>
          <w:szCs w:val="22"/>
        </w:rPr>
        <w:t xml:space="preserve"> –</w:t>
      </w:r>
      <w:r w:rsidR="00C51274" w:rsidRPr="00DC6DB7">
        <w:t xml:space="preserve"> </w:t>
      </w:r>
      <w:r w:rsidR="003A7E45" w:rsidRPr="00DC6DB7">
        <w:rPr>
          <w:rFonts w:ascii="Calibri" w:hAnsi="Calibri" w:cs="Calibri"/>
          <w:b/>
          <w:sz w:val="22"/>
          <w:szCs w:val="22"/>
        </w:rPr>
        <w:t>Termin realizacji zamówienia</w:t>
      </w:r>
      <w:r w:rsidR="00DB1CAA" w:rsidRPr="00DC6DB7">
        <w:rPr>
          <w:rFonts w:ascii="Calibri" w:hAnsi="Calibri" w:cs="Calibri"/>
          <w:b/>
          <w:sz w:val="22"/>
          <w:szCs w:val="22"/>
        </w:rPr>
        <w:t xml:space="preserve"> (dostawy </w:t>
      </w:r>
      <w:r w:rsidR="00DB1CAA" w:rsidRPr="00DC6DB7">
        <w:rPr>
          <w:rFonts w:ascii="Calibri" w:eastAsiaTheme="majorEastAsia" w:hAnsi="Calibri" w:cs="Calibri"/>
          <w:sz w:val="22"/>
          <w:szCs w:val="22"/>
          <w:lang w:eastAsia="en-US"/>
        </w:rPr>
        <w:t>fabrycznie nowego, mobilnego rozdrabniacza walcowego do odpadów wielkogabarytowych)</w:t>
      </w:r>
    </w:p>
    <w:p w14:paraId="49246132" w14:textId="77777777" w:rsidR="00D829DA" w:rsidRPr="00DC6DB7" w:rsidRDefault="00D829DA" w:rsidP="00D829DA">
      <w:pPr>
        <w:pStyle w:val="Akapitzlist"/>
        <w:spacing w:line="276" w:lineRule="auto"/>
        <w:ind w:left="993" w:right="-108"/>
        <w:jc w:val="both"/>
        <w:rPr>
          <w:rFonts w:ascii="Calibri" w:hAnsi="Calibri" w:cs="Calibri"/>
          <w:sz w:val="22"/>
          <w:szCs w:val="22"/>
        </w:rPr>
      </w:pPr>
    </w:p>
    <w:p w14:paraId="13B19528" w14:textId="77777777" w:rsidR="00D829DA" w:rsidRPr="00DC6DB7" w:rsidRDefault="00D829DA" w:rsidP="00D829DA">
      <w:pPr>
        <w:spacing w:after="120" w:line="260" w:lineRule="atLeast"/>
        <w:ind w:left="851"/>
        <w:jc w:val="both"/>
        <w:rPr>
          <w:rFonts w:asciiTheme="minorHAnsi" w:eastAsiaTheme="minorHAnsi" w:hAnsiTheme="minorHAnsi" w:cstheme="minorHAnsi"/>
          <w:iCs/>
          <w:sz w:val="22"/>
          <w:szCs w:val="22"/>
          <w:lang w:eastAsia="x-none"/>
        </w:rPr>
      </w:pPr>
      <w:r w:rsidRPr="00DC6DB7">
        <w:rPr>
          <w:rFonts w:asciiTheme="minorHAnsi" w:eastAsiaTheme="minorHAnsi" w:hAnsiTheme="minorHAnsi" w:cstheme="minorHAnsi"/>
          <w:iCs/>
          <w:sz w:val="22"/>
          <w:szCs w:val="22"/>
          <w:lang w:eastAsia="x-none"/>
        </w:rPr>
        <w:t xml:space="preserve">Punkty w kryterium termin realizacji zamówienia zostaną przyznane wg następujących zasad: </w:t>
      </w:r>
    </w:p>
    <w:p w14:paraId="1EB3D8C7" w14:textId="77777777" w:rsidR="00D829DA" w:rsidRPr="00DC6DB7" w:rsidRDefault="00D829DA" w:rsidP="00D65C7F">
      <w:pPr>
        <w:pStyle w:val="Akapitzlist"/>
        <w:numPr>
          <w:ilvl w:val="0"/>
          <w:numId w:val="58"/>
        </w:numPr>
        <w:spacing w:after="120" w:line="260" w:lineRule="atLeast"/>
        <w:ind w:left="1276" w:hanging="283"/>
        <w:jc w:val="both"/>
        <w:rPr>
          <w:rFonts w:asciiTheme="minorHAnsi" w:eastAsiaTheme="minorHAnsi" w:hAnsiTheme="minorHAnsi" w:cstheme="minorHAnsi"/>
          <w:iCs/>
          <w:sz w:val="22"/>
          <w:szCs w:val="22"/>
          <w:lang w:eastAsia="x-none"/>
        </w:rPr>
      </w:pPr>
      <w:r w:rsidRPr="00DC6DB7">
        <w:rPr>
          <w:rFonts w:asciiTheme="minorHAnsi" w:eastAsiaTheme="minorHAnsi" w:hAnsiTheme="minorHAnsi" w:cstheme="minorHAnsi"/>
          <w:iCs/>
          <w:sz w:val="22"/>
          <w:szCs w:val="22"/>
          <w:lang w:eastAsia="x-none"/>
        </w:rPr>
        <w:t>dla terminu realizacji ≤ 30 dni – 20 pkt;</w:t>
      </w:r>
    </w:p>
    <w:p w14:paraId="74901B70" w14:textId="77777777" w:rsidR="00D829DA" w:rsidRDefault="00D829DA" w:rsidP="00D65C7F">
      <w:pPr>
        <w:pStyle w:val="Akapitzlist"/>
        <w:numPr>
          <w:ilvl w:val="0"/>
          <w:numId w:val="58"/>
        </w:numPr>
        <w:spacing w:after="120" w:line="260" w:lineRule="atLeast"/>
        <w:ind w:left="1276" w:hanging="283"/>
        <w:jc w:val="both"/>
        <w:rPr>
          <w:rFonts w:asciiTheme="minorHAnsi" w:eastAsiaTheme="minorHAnsi" w:hAnsiTheme="minorHAnsi" w:cstheme="minorHAnsi"/>
          <w:iCs/>
          <w:sz w:val="22"/>
          <w:szCs w:val="22"/>
          <w:lang w:eastAsia="x-none"/>
        </w:rPr>
      </w:pPr>
      <w:r w:rsidRPr="008322AD">
        <w:rPr>
          <w:rFonts w:asciiTheme="minorHAnsi" w:eastAsiaTheme="minorHAnsi" w:hAnsiTheme="minorHAnsi" w:cstheme="minorHAnsi"/>
          <w:iCs/>
          <w:sz w:val="22"/>
          <w:szCs w:val="22"/>
          <w:lang w:eastAsia="x-none"/>
        </w:rPr>
        <w:t xml:space="preserve">dla terminu realizacji </w:t>
      </w:r>
      <w:r>
        <w:rPr>
          <w:rFonts w:asciiTheme="minorHAnsi" w:eastAsiaTheme="minorHAnsi" w:hAnsiTheme="minorHAnsi" w:cstheme="minorHAnsi"/>
          <w:iCs/>
          <w:sz w:val="22"/>
          <w:szCs w:val="22"/>
          <w:lang w:eastAsia="x-none"/>
        </w:rPr>
        <w:t>od 31 do 60 dni – 15 pkt;</w:t>
      </w:r>
    </w:p>
    <w:p w14:paraId="57798D06" w14:textId="0986BBDD" w:rsidR="00D829DA" w:rsidRPr="008322AD" w:rsidRDefault="00D829DA" w:rsidP="00D65C7F">
      <w:pPr>
        <w:pStyle w:val="Akapitzlist"/>
        <w:numPr>
          <w:ilvl w:val="0"/>
          <w:numId w:val="58"/>
        </w:numPr>
        <w:spacing w:after="120" w:line="260" w:lineRule="atLeast"/>
        <w:ind w:left="1276" w:hanging="283"/>
        <w:jc w:val="both"/>
        <w:rPr>
          <w:rFonts w:asciiTheme="minorHAnsi" w:eastAsiaTheme="minorHAnsi" w:hAnsiTheme="minorHAnsi" w:cstheme="minorHAnsi"/>
          <w:iCs/>
          <w:sz w:val="22"/>
          <w:szCs w:val="22"/>
          <w:lang w:eastAsia="x-none"/>
        </w:rPr>
      </w:pPr>
      <w:r w:rsidRPr="008322AD">
        <w:rPr>
          <w:rFonts w:asciiTheme="minorHAnsi" w:eastAsiaTheme="minorHAnsi" w:hAnsiTheme="minorHAnsi" w:cstheme="minorHAnsi"/>
          <w:iCs/>
          <w:sz w:val="22"/>
          <w:szCs w:val="22"/>
          <w:lang w:eastAsia="x-none"/>
        </w:rPr>
        <w:t xml:space="preserve">dla terminu realizacji od 61 do </w:t>
      </w:r>
      <w:r w:rsidR="00965C0A">
        <w:rPr>
          <w:rFonts w:asciiTheme="minorHAnsi" w:eastAsiaTheme="minorHAnsi" w:hAnsiTheme="minorHAnsi" w:cstheme="minorHAnsi"/>
          <w:iCs/>
          <w:sz w:val="22"/>
          <w:szCs w:val="22"/>
          <w:lang w:eastAsia="x-none"/>
        </w:rPr>
        <w:t>90</w:t>
      </w:r>
      <w:r w:rsidRPr="008322AD">
        <w:rPr>
          <w:rFonts w:asciiTheme="minorHAnsi" w:eastAsiaTheme="minorHAnsi" w:hAnsiTheme="minorHAnsi" w:cstheme="minorHAnsi"/>
          <w:iCs/>
          <w:sz w:val="22"/>
          <w:szCs w:val="22"/>
          <w:lang w:eastAsia="x-none"/>
        </w:rPr>
        <w:t xml:space="preserve"> dni – 10 pkt</w:t>
      </w:r>
      <w:r>
        <w:rPr>
          <w:rFonts w:asciiTheme="minorHAnsi" w:eastAsiaTheme="minorHAnsi" w:hAnsiTheme="minorHAnsi" w:cstheme="minorHAnsi"/>
          <w:iCs/>
          <w:sz w:val="22"/>
          <w:szCs w:val="22"/>
          <w:lang w:eastAsia="x-none"/>
        </w:rPr>
        <w:t>.</w:t>
      </w:r>
    </w:p>
    <w:p w14:paraId="1AAFE87D" w14:textId="44DEDBA2" w:rsidR="00D829DA" w:rsidRDefault="00D829DA" w:rsidP="00D829DA">
      <w:pPr>
        <w:spacing w:after="120" w:line="260" w:lineRule="atLeast"/>
        <w:ind w:left="851"/>
        <w:jc w:val="both"/>
        <w:rPr>
          <w:rFonts w:asciiTheme="minorHAnsi" w:eastAsiaTheme="minorHAnsi" w:hAnsiTheme="minorHAnsi" w:cstheme="minorHAnsi"/>
          <w:iCs/>
          <w:sz w:val="22"/>
          <w:szCs w:val="22"/>
          <w:lang w:eastAsia="x-none"/>
        </w:rPr>
      </w:pPr>
      <w:r w:rsidRPr="00D829DA">
        <w:rPr>
          <w:rFonts w:asciiTheme="minorHAnsi" w:eastAsiaTheme="minorHAnsi" w:hAnsiTheme="minorHAnsi" w:cstheme="minorHAnsi"/>
          <w:iCs/>
          <w:sz w:val="22"/>
          <w:szCs w:val="22"/>
          <w:lang w:eastAsia="x-none"/>
        </w:rPr>
        <w:t xml:space="preserve">UWAGA: maksymalny termin </w:t>
      </w:r>
      <w:r>
        <w:rPr>
          <w:rFonts w:asciiTheme="minorHAnsi" w:eastAsiaTheme="minorHAnsi" w:hAnsiTheme="minorHAnsi" w:cstheme="minorHAnsi"/>
          <w:iCs/>
          <w:sz w:val="22"/>
          <w:szCs w:val="22"/>
          <w:lang w:eastAsia="x-none"/>
        </w:rPr>
        <w:t>realizacji</w:t>
      </w:r>
      <w:r w:rsidR="00A257BB">
        <w:rPr>
          <w:rFonts w:asciiTheme="minorHAnsi" w:eastAsiaTheme="minorHAnsi" w:hAnsiTheme="minorHAnsi" w:cstheme="minorHAnsi"/>
          <w:iCs/>
          <w:sz w:val="22"/>
          <w:szCs w:val="22"/>
          <w:lang w:eastAsia="x-none"/>
        </w:rPr>
        <w:t xml:space="preserve"> zamówienia</w:t>
      </w:r>
      <w:r>
        <w:rPr>
          <w:rFonts w:asciiTheme="minorHAnsi" w:eastAsiaTheme="minorHAnsi" w:hAnsiTheme="minorHAnsi" w:cstheme="minorHAnsi"/>
          <w:iCs/>
          <w:sz w:val="22"/>
          <w:szCs w:val="22"/>
          <w:lang w:eastAsia="x-none"/>
        </w:rPr>
        <w:t xml:space="preserve"> </w:t>
      </w:r>
      <w:r w:rsidRPr="00D829DA">
        <w:rPr>
          <w:rFonts w:asciiTheme="minorHAnsi" w:eastAsiaTheme="minorHAnsi" w:hAnsiTheme="minorHAnsi" w:cstheme="minorHAnsi"/>
          <w:iCs/>
          <w:sz w:val="22"/>
          <w:szCs w:val="22"/>
          <w:lang w:eastAsia="x-none"/>
        </w:rPr>
        <w:t xml:space="preserve">to </w:t>
      </w:r>
      <w:r w:rsidR="00965C0A">
        <w:rPr>
          <w:rFonts w:asciiTheme="minorHAnsi" w:eastAsiaTheme="minorHAnsi" w:hAnsiTheme="minorHAnsi" w:cstheme="minorHAnsi"/>
          <w:iCs/>
          <w:sz w:val="22"/>
          <w:szCs w:val="22"/>
          <w:lang w:eastAsia="x-none"/>
        </w:rPr>
        <w:t>90</w:t>
      </w:r>
      <w:r w:rsidRPr="00D829DA">
        <w:rPr>
          <w:rFonts w:asciiTheme="minorHAnsi" w:eastAsiaTheme="minorHAnsi" w:hAnsiTheme="minorHAnsi" w:cstheme="minorHAnsi"/>
          <w:iCs/>
          <w:sz w:val="22"/>
          <w:szCs w:val="22"/>
          <w:lang w:eastAsia="x-none"/>
        </w:rPr>
        <w:t xml:space="preserve"> dni.</w:t>
      </w:r>
      <w:r>
        <w:rPr>
          <w:rFonts w:asciiTheme="minorHAnsi" w:eastAsiaTheme="minorHAnsi" w:hAnsiTheme="minorHAnsi" w:cstheme="minorHAnsi"/>
          <w:iCs/>
          <w:sz w:val="22"/>
          <w:szCs w:val="22"/>
          <w:lang w:eastAsia="x-none"/>
        </w:rPr>
        <w:t xml:space="preserve"> </w:t>
      </w:r>
      <w:r w:rsidRPr="008322AD">
        <w:rPr>
          <w:rFonts w:asciiTheme="minorHAnsi" w:eastAsiaTheme="minorHAnsi" w:hAnsiTheme="minorHAnsi" w:cstheme="minorHAnsi"/>
          <w:iCs/>
          <w:sz w:val="22"/>
          <w:szCs w:val="22"/>
          <w:lang w:eastAsia="x-none"/>
        </w:rPr>
        <w:t xml:space="preserve">W przypadku, gdy wykonawca wskaże </w:t>
      </w:r>
      <w:r w:rsidRPr="00E02FB7">
        <w:rPr>
          <w:rFonts w:asciiTheme="minorHAnsi" w:eastAsiaTheme="minorHAnsi" w:hAnsiTheme="minorHAnsi" w:cstheme="minorHAnsi"/>
          <w:iCs/>
          <w:sz w:val="22"/>
          <w:szCs w:val="22"/>
          <w:lang w:eastAsia="x-none"/>
        </w:rPr>
        <w:t>termin</w:t>
      </w:r>
      <w:r>
        <w:rPr>
          <w:rFonts w:asciiTheme="minorHAnsi" w:eastAsiaTheme="minorHAnsi" w:hAnsiTheme="minorHAnsi" w:cstheme="minorHAnsi"/>
          <w:iCs/>
          <w:sz w:val="22"/>
          <w:szCs w:val="22"/>
          <w:lang w:eastAsia="x-none"/>
        </w:rPr>
        <w:t xml:space="preserve"> realizacji dłuższy niż </w:t>
      </w:r>
      <w:r w:rsidR="00965C0A">
        <w:rPr>
          <w:rFonts w:asciiTheme="minorHAnsi" w:eastAsiaTheme="minorHAnsi" w:hAnsiTheme="minorHAnsi" w:cstheme="minorHAnsi"/>
          <w:iCs/>
          <w:sz w:val="22"/>
          <w:szCs w:val="22"/>
          <w:lang w:eastAsia="x-none"/>
        </w:rPr>
        <w:t>90</w:t>
      </w:r>
      <w:r>
        <w:rPr>
          <w:rFonts w:asciiTheme="minorHAnsi" w:eastAsiaTheme="minorHAnsi" w:hAnsiTheme="minorHAnsi" w:cstheme="minorHAnsi"/>
          <w:iCs/>
          <w:sz w:val="22"/>
          <w:szCs w:val="22"/>
          <w:lang w:eastAsia="x-none"/>
        </w:rPr>
        <w:t xml:space="preserve"> dni</w:t>
      </w:r>
      <w:r w:rsidRPr="008322AD">
        <w:t xml:space="preserve"> </w:t>
      </w:r>
      <w:r w:rsidRPr="008322AD">
        <w:rPr>
          <w:rFonts w:asciiTheme="minorHAnsi" w:eastAsiaTheme="minorHAnsi" w:hAnsiTheme="minorHAnsi" w:cstheme="minorHAnsi"/>
          <w:iCs/>
          <w:sz w:val="22"/>
          <w:szCs w:val="22"/>
          <w:lang w:eastAsia="x-none"/>
        </w:rPr>
        <w:t xml:space="preserve">oferta zostanie odrzucona jako niezgodna </w:t>
      </w:r>
      <w:r w:rsidR="00A257BB">
        <w:rPr>
          <w:rFonts w:asciiTheme="minorHAnsi" w:eastAsiaTheme="minorHAnsi" w:hAnsiTheme="minorHAnsi" w:cstheme="minorHAnsi"/>
          <w:iCs/>
          <w:sz w:val="22"/>
          <w:szCs w:val="22"/>
          <w:lang w:eastAsia="x-none"/>
        </w:rPr>
        <w:br/>
      </w:r>
      <w:r w:rsidRPr="008322AD">
        <w:rPr>
          <w:rFonts w:asciiTheme="minorHAnsi" w:eastAsiaTheme="minorHAnsi" w:hAnsiTheme="minorHAnsi" w:cstheme="minorHAnsi"/>
          <w:iCs/>
          <w:sz w:val="22"/>
          <w:szCs w:val="22"/>
          <w:lang w:eastAsia="x-none"/>
        </w:rPr>
        <w:t>z warunkami zamówienia.</w:t>
      </w:r>
    </w:p>
    <w:p w14:paraId="7A0FE759" w14:textId="77777777" w:rsidR="00D829DA" w:rsidRDefault="00D829DA" w:rsidP="00D829DA">
      <w:pPr>
        <w:pStyle w:val="Akapitzlist"/>
        <w:spacing w:line="276" w:lineRule="auto"/>
        <w:ind w:left="993" w:right="-108"/>
        <w:jc w:val="both"/>
        <w:rPr>
          <w:rFonts w:ascii="Calibri" w:hAnsi="Calibri" w:cs="Calibri"/>
          <w:b/>
          <w:sz w:val="22"/>
          <w:szCs w:val="22"/>
          <w:highlight w:val="yellow"/>
        </w:rPr>
      </w:pPr>
    </w:p>
    <w:p w14:paraId="06A89203" w14:textId="49B4FEE1" w:rsidR="00D829DA" w:rsidRPr="00DC6DB7" w:rsidRDefault="00D829DA" w:rsidP="00DE1C54">
      <w:pPr>
        <w:pStyle w:val="Akapitzlist"/>
        <w:numPr>
          <w:ilvl w:val="0"/>
          <w:numId w:val="47"/>
        </w:numPr>
        <w:spacing w:line="276" w:lineRule="auto"/>
        <w:ind w:left="993" w:right="-108" w:hanging="284"/>
        <w:jc w:val="both"/>
        <w:rPr>
          <w:rFonts w:ascii="Calibri" w:hAnsi="Calibri" w:cs="Calibri"/>
          <w:b/>
          <w:sz w:val="22"/>
          <w:szCs w:val="22"/>
        </w:rPr>
      </w:pPr>
      <w:r w:rsidRPr="00DC6DB7">
        <w:rPr>
          <w:rFonts w:ascii="Calibri" w:hAnsi="Calibri" w:cs="Calibri"/>
          <w:b/>
          <w:sz w:val="22"/>
          <w:szCs w:val="22"/>
        </w:rPr>
        <w:t>Kryterium nr 3 - Moc znamionowa silnika wysokoprężnego napędzającego walec rozdrabniający przypadająca na jeden nóż tnący walca rozdrabniającego</w:t>
      </w:r>
    </w:p>
    <w:p w14:paraId="46EF32C1" w14:textId="77777777" w:rsidR="00D829DA" w:rsidRPr="0010069D" w:rsidRDefault="00D829DA" w:rsidP="00D829DA">
      <w:pPr>
        <w:pStyle w:val="Akapitzlist"/>
        <w:spacing w:line="276" w:lineRule="auto"/>
        <w:ind w:left="993" w:right="-108"/>
        <w:jc w:val="both"/>
        <w:rPr>
          <w:rFonts w:ascii="Calibri" w:hAnsi="Calibri" w:cs="Calibri"/>
          <w:b/>
          <w:sz w:val="22"/>
          <w:szCs w:val="22"/>
          <w:highlight w:val="yellow"/>
        </w:rPr>
      </w:pPr>
    </w:p>
    <w:p w14:paraId="6B262DF5" w14:textId="61A30B23" w:rsidR="008322AD" w:rsidRDefault="00D829DA" w:rsidP="00274B5D">
      <w:pPr>
        <w:spacing w:after="120" w:line="260" w:lineRule="atLeast"/>
        <w:ind w:left="851"/>
        <w:jc w:val="both"/>
        <w:rPr>
          <w:rFonts w:asciiTheme="minorHAnsi" w:eastAsiaTheme="minorHAnsi" w:hAnsiTheme="minorHAnsi" w:cstheme="minorHAnsi"/>
          <w:iCs/>
          <w:sz w:val="22"/>
          <w:szCs w:val="22"/>
          <w:lang w:eastAsia="x-none"/>
        </w:rPr>
      </w:pPr>
      <w:r w:rsidRPr="00D829DA">
        <w:rPr>
          <w:rFonts w:asciiTheme="minorHAnsi" w:eastAsiaTheme="minorHAnsi" w:hAnsiTheme="minorHAnsi" w:cstheme="minorHAnsi"/>
          <w:iCs/>
          <w:sz w:val="22"/>
          <w:szCs w:val="22"/>
          <w:lang w:eastAsia="x-none"/>
        </w:rPr>
        <w:lastRenderedPageBreak/>
        <w:t xml:space="preserve">Punkty w kryterium </w:t>
      </w:r>
      <w:r>
        <w:rPr>
          <w:rFonts w:asciiTheme="minorHAnsi" w:eastAsiaTheme="minorHAnsi" w:hAnsiTheme="minorHAnsi" w:cstheme="minorHAnsi"/>
          <w:iCs/>
          <w:sz w:val="22"/>
          <w:szCs w:val="22"/>
          <w:lang w:eastAsia="x-none"/>
        </w:rPr>
        <w:t>m</w:t>
      </w:r>
      <w:r w:rsidRPr="00D829DA">
        <w:rPr>
          <w:rFonts w:asciiTheme="minorHAnsi" w:eastAsiaTheme="minorHAnsi" w:hAnsiTheme="minorHAnsi" w:cstheme="minorHAnsi"/>
          <w:iCs/>
          <w:sz w:val="22"/>
          <w:szCs w:val="22"/>
          <w:lang w:eastAsia="x-none"/>
        </w:rPr>
        <w:t>oc znamionowa silnika wysokoprężnego napędzającego walec rozdrabniający przypadająca na jeden nóż tnący walca rozdrabniającego</w:t>
      </w:r>
      <w:r>
        <w:rPr>
          <w:rFonts w:asciiTheme="minorHAnsi" w:eastAsiaTheme="minorHAnsi" w:hAnsiTheme="minorHAnsi" w:cstheme="minorHAnsi"/>
          <w:iCs/>
          <w:sz w:val="22"/>
          <w:szCs w:val="22"/>
          <w:lang w:eastAsia="x-none"/>
        </w:rPr>
        <w:t xml:space="preserve"> </w:t>
      </w:r>
      <w:r w:rsidRPr="00D829DA">
        <w:rPr>
          <w:rFonts w:asciiTheme="minorHAnsi" w:eastAsiaTheme="minorHAnsi" w:hAnsiTheme="minorHAnsi" w:cstheme="minorHAnsi"/>
          <w:iCs/>
          <w:sz w:val="22"/>
          <w:szCs w:val="22"/>
          <w:lang w:eastAsia="x-none"/>
        </w:rPr>
        <w:t>zostaną przyznane wg następujących zasad:</w:t>
      </w:r>
    </w:p>
    <w:p w14:paraId="7AB688B6" w14:textId="77777777" w:rsidR="00672CFE" w:rsidRPr="00672CFE" w:rsidRDefault="00672CFE" w:rsidP="00D65C7F">
      <w:pPr>
        <w:pStyle w:val="Akapitzlist"/>
        <w:numPr>
          <w:ilvl w:val="0"/>
          <w:numId w:val="69"/>
        </w:numPr>
        <w:spacing w:after="120" w:line="260" w:lineRule="atLeast"/>
        <w:jc w:val="both"/>
        <w:rPr>
          <w:rFonts w:asciiTheme="minorHAnsi" w:eastAsiaTheme="minorHAnsi" w:hAnsiTheme="minorHAnsi" w:cstheme="minorHAnsi"/>
          <w:iCs/>
          <w:sz w:val="22"/>
          <w:szCs w:val="22"/>
          <w:lang w:eastAsia="x-none"/>
        </w:rPr>
      </w:pPr>
      <w:r w:rsidRPr="00672CFE">
        <w:rPr>
          <w:rFonts w:asciiTheme="minorHAnsi" w:eastAsiaTheme="minorHAnsi" w:hAnsiTheme="minorHAnsi" w:cstheme="minorHAnsi"/>
          <w:iCs/>
          <w:sz w:val="22"/>
          <w:szCs w:val="22"/>
          <w:lang w:eastAsia="x-none"/>
        </w:rPr>
        <w:t>10 – 12 kW/nóż – 10 pkt,</w:t>
      </w:r>
    </w:p>
    <w:p w14:paraId="42301C55" w14:textId="47A7A7E0" w:rsidR="00672CFE" w:rsidRPr="00672CFE" w:rsidRDefault="00672CFE" w:rsidP="00D65C7F">
      <w:pPr>
        <w:pStyle w:val="Akapitzlist"/>
        <w:numPr>
          <w:ilvl w:val="0"/>
          <w:numId w:val="69"/>
        </w:numPr>
        <w:spacing w:after="120" w:line="260" w:lineRule="atLeast"/>
        <w:jc w:val="both"/>
        <w:rPr>
          <w:rFonts w:asciiTheme="minorHAnsi" w:eastAsiaTheme="minorHAnsi" w:hAnsiTheme="minorHAnsi" w:cstheme="minorHAnsi"/>
          <w:iCs/>
          <w:sz w:val="22"/>
          <w:szCs w:val="22"/>
          <w:lang w:eastAsia="x-none"/>
        </w:rPr>
      </w:pPr>
      <w:r w:rsidRPr="00672CFE">
        <w:rPr>
          <w:rFonts w:asciiTheme="minorHAnsi" w:eastAsiaTheme="minorHAnsi" w:hAnsiTheme="minorHAnsi" w:cstheme="minorHAnsi"/>
          <w:iCs/>
          <w:sz w:val="22"/>
          <w:szCs w:val="22"/>
          <w:lang w:eastAsia="x-none"/>
        </w:rPr>
        <w:t>powyżej 12 kW/nóż – 20 pkt,</w:t>
      </w:r>
    </w:p>
    <w:p w14:paraId="3B482A60" w14:textId="77777777" w:rsidR="00672CFE" w:rsidRDefault="00672CFE" w:rsidP="00672CFE">
      <w:pPr>
        <w:spacing w:after="120" w:line="260" w:lineRule="atLeast"/>
        <w:ind w:left="851"/>
        <w:jc w:val="both"/>
        <w:rPr>
          <w:rFonts w:asciiTheme="minorHAnsi" w:eastAsiaTheme="minorHAnsi" w:hAnsiTheme="minorHAnsi" w:cstheme="minorHAnsi"/>
          <w:iCs/>
          <w:sz w:val="22"/>
          <w:szCs w:val="22"/>
          <w:lang w:eastAsia="x-none"/>
        </w:rPr>
      </w:pPr>
    </w:p>
    <w:p w14:paraId="5EF4DEB4" w14:textId="5FE27ABB" w:rsidR="00A01E58" w:rsidRDefault="00672CFE" w:rsidP="00672CFE">
      <w:pPr>
        <w:spacing w:after="120" w:line="260" w:lineRule="atLeast"/>
        <w:ind w:left="851"/>
        <w:jc w:val="both"/>
        <w:rPr>
          <w:rFonts w:asciiTheme="minorHAnsi" w:eastAsiaTheme="minorHAnsi" w:hAnsiTheme="minorHAnsi" w:cstheme="minorHAnsi"/>
          <w:iCs/>
          <w:sz w:val="22"/>
          <w:szCs w:val="22"/>
          <w:lang w:eastAsia="x-none"/>
        </w:rPr>
      </w:pPr>
      <w:r w:rsidRPr="00672CFE">
        <w:rPr>
          <w:rFonts w:asciiTheme="minorHAnsi" w:eastAsiaTheme="minorHAnsi" w:hAnsiTheme="minorHAnsi" w:cstheme="minorHAnsi"/>
          <w:iCs/>
          <w:sz w:val="22"/>
          <w:szCs w:val="22"/>
          <w:lang w:eastAsia="x-none"/>
        </w:rPr>
        <w:t>UWAGA: m</w:t>
      </w:r>
      <w:r>
        <w:rPr>
          <w:rFonts w:asciiTheme="minorHAnsi" w:eastAsiaTheme="minorHAnsi" w:hAnsiTheme="minorHAnsi" w:cstheme="minorHAnsi"/>
          <w:iCs/>
          <w:sz w:val="22"/>
          <w:szCs w:val="22"/>
          <w:lang w:eastAsia="x-none"/>
        </w:rPr>
        <w:t xml:space="preserve">inimalna </w:t>
      </w:r>
      <w:r w:rsidRPr="00672CFE">
        <w:rPr>
          <w:rFonts w:asciiTheme="minorHAnsi" w:eastAsiaTheme="minorHAnsi" w:hAnsiTheme="minorHAnsi" w:cstheme="minorHAnsi"/>
          <w:iCs/>
          <w:sz w:val="22"/>
          <w:szCs w:val="22"/>
          <w:lang w:eastAsia="x-none"/>
        </w:rPr>
        <w:t>moc znamionowa silnika wysokoprężnego napędzającego walec rozdrabniający przypadająca na jeden nóż tnący walca rozdrabniającego</w:t>
      </w:r>
      <w:r>
        <w:rPr>
          <w:rFonts w:asciiTheme="minorHAnsi" w:eastAsiaTheme="minorHAnsi" w:hAnsiTheme="minorHAnsi" w:cstheme="minorHAnsi"/>
          <w:iCs/>
          <w:sz w:val="22"/>
          <w:szCs w:val="22"/>
          <w:lang w:eastAsia="x-none"/>
        </w:rPr>
        <w:t xml:space="preserve"> to 10 </w:t>
      </w:r>
      <w:r w:rsidRPr="00672CFE">
        <w:rPr>
          <w:rFonts w:asciiTheme="minorHAnsi" w:eastAsiaTheme="minorHAnsi" w:hAnsiTheme="minorHAnsi" w:cstheme="minorHAnsi"/>
          <w:iCs/>
          <w:sz w:val="22"/>
          <w:szCs w:val="22"/>
          <w:lang w:eastAsia="x-none"/>
        </w:rPr>
        <w:t>kW/nóż</w:t>
      </w:r>
      <w:r>
        <w:rPr>
          <w:rFonts w:asciiTheme="minorHAnsi" w:eastAsiaTheme="minorHAnsi" w:hAnsiTheme="minorHAnsi" w:cstheme="minorHAnsi"/>
          <w:iCs/>
          <w:sz w:val="22"/>
          <w:szCs w:val="22"/>
          <w:lang w:eastAsia="x-none"/>
        </w:rPr>
        <w:t xml:space="preserve">. </w:t>
      </w:r>
      <w:r>
        <w:rPr>
          <w:rFonts w:asciiTheme="minorHAnsi" w:eastAsiaTheme="minorHAnsi" w:hAnsiTheme="minorHAnsi" w:cstheme="minorHAnsi"/>
          <w:iCs/>
          <w:sz w:val="22"/>
          <w:szCs w:val="22"/>
          <w:lang w:eastAsia="x-none"/>
        </w:rPr>
        <w:br/>
      </w:r>
      <w:r w:rsidRPr="00672CFE">
        <w:rPr>
          <w:rFonts w:asciiTheme="minorHAnsi" w:eastAsiaTheme="minorHAnsi" w:hAnsiTheme="minorHAnsi" w:cstheme="minorHAnsi"/>
          <w:iCs/>
          <w:sz w:val="22"/>
          <w:szCs w:val="22"/>
          <w:lang w:eastAsia="x-none"/>
        </w:rPr>
        <w:t>W przypadku, gdy wykonawca wskaże</w:t>
      </w:r>
      <w:r w:rsidRPr="00672CFE">
        <w:t xml:space="preserve"> </w:t>
      </w:r>
      <w:r w:rsidRPr="00672CFE">
        <w:rPr>
          <w:rFonts w:asciiTheme="minorHAnsi" w:eastAsiaTheme="minorHAnsi" w:hAnsiTheme="minorHAnsi" w:cstheme="minorHAnsi"/>
          <w:iCs/>
          <w:sz w:val="22"/>
          <w:szCs w:val="22"/>
          <w:lang w:eastAsia="x-none"/>
        </w:rPr>
        <w:t>moc znamionow</w:t>
      </w:r>
      <w:r w:rsidR="004D7B01">
        <w:rPr>
          <w:rFonts w:asciiTheme="minorHAnsi" w:eastAsiaTheme="minorHAnsi" w:hAnsiTheme="minorHAnsi" w:cstheme="minorHAnsi"/>
          <w:iCs/>
          <w:sz w:val="22"/>
          <w:szCs w:val="22"/>
          <w:lang w:eastAsia="x-none"/>
        </w:rPr>
        <w:t>ą</w:t>
      </w:r>
      <w:r w:rsidRPr="00672CFE">
        <w:rPr>
          <w:rFonts w:asciiTheme="minorHAnsi" w:eastAsiaTheme="minorHAnsi" w:hAnsiTheme="minorHAnsi" w:cstheme="minorHAnsi"/>
          <w:iCs/>
          <w:sz w:val="22"/>
          <w:szCs w:val="22"/>
          <w:lang w:eastAsia="x-none"/>
        </w:rPr>
        <w:t xml:space="preserve"> silnika wysokoprężnego napędzającego walec rozdrabniający przypadając</w:t>
      </w:r>
      <w:r w:rsidR="004D7B01">
        <w:rPr>
          <w:rFonts w:asciiTheme="minorHAnsi" w:eastAsiaTheme="minorHAnsi" w:hAnsiTheme="minorHAnsi" w:cstheme="minorHAnsi"/>
          <w:iCs/>
          <w:sz w:val="22"/>
          <w:szCs w:val="22"/>
          <w:lang w:eastAsia="x-none"/>
        </w:rPr>
        <w:t>ą</w:t>
      </w:r>
      <w:r w:rsidRPr="00672CFE">
        <w:rPr>
          <w:rFonts w:asciiTheme="minorHAnsi" w:eastAsiaTheme="minorHAnsi" w:hAnsiTheme="minorHAnsi" w:cstheme="minorHAnsi"/>
          <w:iCs/>
          <w:sz w:val="22"/>
          <w:szCs w:val="22"/>
          <w:lang w:eastAsia="x-none"/>
        </w:rPr>
        <w:t xml:space="preserve"> na jeden nóż tnący walca rozdrabniającego</w:t>
      </w:r>
      <w:r>
        <w:rPr>
          <w:rFonts w:asciiTheme="minorHAnsi" w:eastAsiaTheme="minorHAnsi" w:hAnsiTheme="minorHAnsi" w:cstheme="minorHAnsi"/>
          <w:iCs/>
          <w:sz w:val="22"/>
          <w:szCs w:val="22"/>
          <w:lang w:eastAsia="x-none"/>
        </w:rPr>
        <w:t xml:space="preserve"> poniżej </w:t>
      </w:r>
      <w:r w:rsidRPr="00672CFE">
        <w:rPr>
          <w:rFonts w:asciiTheme="minorHAnsi" w:eastAsiaTheme="minorHAnsi" w:hAnsiTheme="minorHAnsi" w:cstheme="minorHAnsi"/>
          <w:iCs/>
          <w:sz w:val="22"/>
          <w:szCs w:val="22"/>
          <w:lang w:eastAsia="x-none"/>
        </w:rPr>
        <w:t>10 kW/nóż</w:t>
      </w:r>
      <w:r w:rsidRPr="00672CFE">
        <w:t xml:space="preserve"> </w:t>
      </w:r>
      <w:r w:rsidRPr="00672CFE">
        <w:rPr>
          <w:rFonts w:asciiTheme="minorHAnsi" w:eastAsiaTheme="minorHAnsi" w:hAnsiTheme="minorHAnsi" w:cstheme="minorHAnsi"/>
          <w:iCs/>
          <w:sz w:val="22"/>
          <w:szCs w:val="22"/>
          <w:lang w:eastAsia="x-none"/>
        </w:rPr>
        <w:t xml:space="preserve">oferta zostanie odrzucona jako niezgodna </w:t>
      </w:r>
      <w:r w:rsidR="004D7B01">
        <w:rPr>
          <w:rFonts w:asciiTheme="minorHAnsi" w:eastAsiaTheme="minorHAnsi" w:hAnsiTheme="minorHAnsi" w:cstheme="minorHAnsi"/>
          <w:iCs/>
          <w:sz w:val="22"/>
          <w:szCs w:val="22"/>
          <w:lang w:eastAsia="x-none"/>
        </w:rPr>
        <w:br/>
      </w:r>
      <w:r w:rsidRPr="00672CFE">
        <w:rPr>
          <w:rFonts w:asciiTheme="minorHAnsi" w:eastAsiaTheme="minorHAnsi" w:hAnsiTheme="minorHAnsi" w:cstheme="minorHAnsi"/>
          <w:iCs/>
          <w:sz w:val="22"/>
          <w:szCs w:val="22"/>
          <w:lang w:eastAsia="x-none"/>
        </w:rPr>
        <w:t>z warunkami zamówienia.</w:t>
      </w:r>
    </w:p>
    <w:p w14:paraId="27160A5D" w14:textId="77777777" w:rsidR="00672CFE" w:rsidRDefault="00672CFE" w:rsidP="00672CFE">
      <w:pPr>
        <w:spacing w:after="120" w:line="260" w:lineRule="atLeast"/>
        <w:ind w:left="851"/>
        <w:jc w:val="both"/>
        <w:rPr>
          <w:rFonts w:asciiTheme="minorHAnsi" w:eastAsiaTheme="minorHAnsi" w:hAnsiTheme="minorHAnsi" w:cstheme="minorHAnsi"/>
          <w:iCs/>
          <w:sz w:val="22"/>
          <w:szCs w:val="22"/>
          <w:lang w:eastAsia="x-none"/>
        </w:rPr>
      </w:pPr>
    </w:p>
    <w:p w14:paraId="7C4C0DF9"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5A9DE38F" w14:textId="58505ED9" w:rsidR="004479D8" w:rsidRPr="00774D00" w:rsidRDefault="004479D8" w:rsidP="00DE1C54">
      <w:pPr>
        <w:pStyle w:val="Akapitzlist"/>
        <w:numPr>
          <w:ilvl w:val="0"/>
          <w:numId w:val="46"/>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r w:rsidR="00672CFE">
        <w:rPr>
          <w:rFonts w:ascii="Calibri" w:hAnsi="Calibri" w:cs="Calibri"/>
          <w:sz w:val="22"/>
          <w:szCs w:val="22"/>
        </w:rPr>
        <w:t xml:space="preserve"> + </w:t>
      </w:r>
      <w:r w:rsidR="00672CFE" w:rsidRPr="00774D00">
        <w:rPr>
          <w:rFonts w:ascii="Calibri" w:hAnsi="Calibri" w:cs="Calibri"/>
          <w:sz w:val="22"/>
          <w:szCs w:val="22"/>
        </w:rPr>
        <w:t>liczba punk</w:t>
      </w:r>
      <w:r w:rsidR="00672CFE">
        <w:rPr>
          <w:rFonts w:ascii="Calibri" w:hAnsi="Calibri" w:cs="Calibri"/>
          <w:sz w:val="22"/>
          <w:szCs w:val="22"/>
        </w:rPr>
        <w:t>tów uzyskanych w kryterium nr 3</w:t>
      </w:r>
      <w:r w:rsidRPr="00774D00">
        <w:rPr>
          <w:rFonts w:ascii="Calibri" w:hAnsi="Calibri" w:cs="Calibri"/>
          <w:sz w:val="22"/>
          <w:szCs w:val="22"/>
        </w:rPr>
        <w:t>.</w:t>
      </w:r>
    </w:p>
    <w:p w14:paraId="301CEEA5" w14:textId="77777777" w:rsidR="00F03965" w:rsidRPr="007078C8" w:rsidRDefault="00F03965" w:rsidP="00274B5D">
      <w:pPr>
        <w:spacing w:line="276" w:lineRule="auto"/>
        <w:ind w:right="-108"/>
        <w:rPr>
          <w:rFonts w:ascii="Calibri" w:hAnsi="Calibri" w:cs="Calibri"/>
          <w:b/>
          <w:sz w:val="22"/>
          <w:szCs w:val="22"/>
        </w:rPr>
      </w:pPr>
    </w:p>
    <w:p w14:paraId="7A1AB5CD" w14:textId="1BCCD848" w:rsidR="009615B1" w:rsidRPr="007078C8" w:rsidRDefault="00F0396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274B5D">
      <w:pPr>
        <w:spacing w:line="276" w:lineRule="auto"/>
        <w:ind w:right="-108"/>
        <w:jc w:val="both"/>
        <w:rPr>
          <w:rFonts w:ascii="Calibri" w:hAnsi="Calibri" w:cs="Calibri"/>
          <w:sz w:val="22"/>
          <w:szCs w:val="22"/>
        </w:rPr>
      </w:pPr>
    </w:p>
    <w:p w14:paraId="555B6718" w14:textId="1935F57D" w:rsidR="00660A68" w:rsidRPr="007078C8" w:rsidRDefault="00545239" w:rsidP="00274B5D">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274B5D">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274B5D">
      <w:pPr>
        <w:spacing w:line="276" w:lineRule="auto"/>
        <w:ind w:right="-108"/>
        <w:jc w:val="both"/>
        <w:rPr>
          <w:rFonts w:ascii="Calibri" w:hAnsi="Calibri" w:cs="Calibri"/>
          <w:sz w:val="22"/>
          <w:szCs w:val="22"/>
        </w:rPr>
      </w:pPr>
    </w:p>
    <w:p w14:paraId="1BD66BB8" w14:textId="049582FD" w:rsidR="00660A68" w:rsidRPr="007078C8" w:rsidRDefault="00660A6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274B5D">
      <w:pPr>
        <w:spacing w:line="276" w:lineRule="auto"/>
        <w:ind w:left="360" w:right="-108"/>
        <w:jc w:val="both"/>
        <w:rPr>
          <w:rFonts w:ascii="Calibri" w:hAnsi="Calibri" w:cs="Calibri"/>
          <w:iCs/>
          <w:sz w:val="22"/>
          <w:szCs w:val="22"/>
        </w:rPr>
      </w:pPr>
    </w:p>
    <w:p w14:paraId="3A3B31F9" w14:textId="70F78951" w:rsidR="00C54F11" w:rsidRPr="00C54F11"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Od wykonawcy, którego oferta zostanie wybrana, jako najkorzystniejsza zamawiający wymaga wniesienia zabezpieczenia należytego wykonania umowy</w:t>
      </w:r>
      <w:r w:rsidRPr="007D471E">
        <w:rPr>
          <w:rFonts w:ascii="Calibri" w:hAnsi="Calibri" w:cs="Calibri"/>
          <w:iCs/>
          <w:sz w:val="22"/>
          <w:szCs w:val="22"/>
        </w:rPr>
        <w:t xml:space="preserve"> w wysokości 5% ceny całkowitej (brutto) podanej w ofercie za realizację</w:t>
      </w:r>
      <w:r>
        <w:rPr>
          <w:rFonts w:ascii="Calibri" w:hAnsi="Calibri" w:cs="Calibri"/>
          <w:iCs/>
          <w:sz w:val="22"/>
          <w:szCs w:val="22"/>
        </w:rPr>
        <w:t xml:space="preserve"> całości przedmiotu zamówienia.  </w:t>
      </w:r>
      <w:r w:rsidRPr="00C54F11">
        <w:rPr>
          <w:rFonts w:ascii="Calibri" w:hAnsi="Calibri" w:cs="Calibri"/>
          <w:iCs/>
          <w:sz w:val="22"/>
          <w:szCs w:val="22"/>
        </w:rPr>
        <w:t xml:space="preserve">Zabezpieczenie służy pokryciu roszczeń z tytułu niewykonania lub nienależytego wykonania umowy.  </w:t>
      </w:r>
    </w:p>
    <w:p w14:paraId="0BF8EB3C"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należytego wykonania umowy może być wnoszone według wyboru wykonawcy </w:t>
      </w:r>
      <w:r w:rsidRPr="00E95430">
        <w:rPr>
          <w:rFonts w:ascii="Calibri" w:hAnsi="Calibri" w:cs="Calibri"/>
          <w:iCs/>
          <w:sz w:val="22"/>
          <w:szCs w:val="22"/>
        </w:rPr>
        <w:br/>
        <w:t xml:space="preserve">w jednej lub w kilku wskazanych w art. 450 ust. 1 ustawy </w:t>
      </w:r>
      <w:proofErr w:type="spellStart"/>
      <w:r w:rsidRPr="00E95430">
        <w:rPr>
          <w:rFonts w:ascii="Calibri" w:hAnsi="Calibri" w:cs="Calibri"/>
          <w:iCs/>
          <w:sz w:val="22"/>
          <w:szCs w:val="22"/>
        </w:rPr>
        <w:t>Pzp</w:t>
      </w:r>
      <w:proofErr w:type="spellEnd"/>
      <w:r w:rsidRPr="00E95430">
        <w:rPr>
          <w:rFonts w:ascii="Calibri" w:hAnsi="Calibri" w:cs="Calibri"/>
          <w:iCs/>
          <w:sz w:val="22"/>
          <w:szCs w:val="22"/>
        </w:rPr>
        <w:t>, tj</w:t>
      </w:r>
      <w:r>
        <w:rPr>
          <w:rFonts w:ascii="Calibri" w:hAnsi="Calibri" w:cs="Calibri"/>
          <w:iCs/>
          <w:sz w:val="22"/>
          <w:szCs w:val="22"/>
        </w:rPr>
        <w:t>.</w:t>
      </w:r>
      <w:r w:rsidRPr="00E95430">
        <w:rPr>
          <w:rFonts w:ascii="Calibri" w:hAnsi="Calibri" w:cs="Calibri"/>
          <w:iCs/>
          <w:sz w:val="22"/>
          <w:szCs w:val="22"/>
        </w:rPr>
        <w:t>:</w:t>
      </w:r>
    </w:p>
    <w:p w14:paraId="6765251A" w14:textId="77777777" w:rsidR="00C54F11" w:rsidRPr="00E95430" w:rsidRDefault="00C54F11" w:rsidP="00D65C7F">
      <w:pPr>
        <w:pStyle w:val="Akapitzlist"/>
        <w:numPr>
          <w:ilvl w:val="0"/>
          <w:numId w:val="71"/>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pieniądzu;</w:t>
      </w:r>
    </w:p>
    <w:p w14:paraId="2E4D3B26" w14:textId="77777777" w:rsidR="00C54F11" w:rsidRPr="00E95430" w:rsidRDefault="00C54F11" w:rsidP="00D65C7F">
      <w:pPr>
        <w:pStyle w:val="Akapitzlist"/>
        <w:numPr>
          <w:ilvl w:val="0"/>
          <w:numId w:val="71"/>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 xml:space="preserve">poręczeniach bankowych lub poręczeniach spółdzielczej kasy oszczędnościowo-kredytowej, </w:t>
      </w:r>
      <w:r w:rsidRPr="00E95430">
        <w:rPr>
          <w:rFonts w:ascii="Calibri" w:hAnsi="Calibri" w:cs="Calibri"/>
          <w:iCs/>
          <w:sz w:val="22"/>
          <w:szCs w:val="22"/>
        </w:rPr>
        <w:br/>
        <w:t>z tym że zobowiązanie kasy jest zawsze zobowiązaniem pieniężnym;</w:t>
      </w:r>
    </w:p>
    <w:p w14:paraId="63E2FF70" w14:textId="77777777" w:rsidR="00C54F11" w:rsidRPr="00E95430" w:rsidRDefault="00C54F11" w:rsidP="00D65C7F">
      <w:pPr>
        <w:pStyle w:val="Akapitzlist"/>
        <w:numPr>
          <w:ilvl w:val="0"/>
          <w:numId w:val="71"/>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lastRenderedPageBreak/>
        <w:t>gwarancjach bankowych;</w:t>
      </w:r>
    </w:p>
    <w:p w14:paraId="166E5557" w14:textId="77777777" w:rsidR="00C54F11" w:rsidRPr="00E95430" w:rsidRDefault="00C54F11" w:rsidP="00D65C7F">
      <w:pPr>
        <w:pStyle w:val="Akapitzlist"/>
        <w:numPr>
          <w:ilvl w:val="0"/>
          <w:numId w:val="71"/>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gwarancjach ubezpieczeniowych;</w:t>
      </w:r>
    </w:p>
    <w:p w14:paraId="21CCA26E" w14:textId="77777777" w:rsidR="00C54F11" w:rsidRPr="00E95430" w:rsidRDefault="00C54F11" w:rsidP="00D65C7F">
      <w:pPr>
        <w:pStyle w:val="Akapitzlist"/>
        <w:numPr>
          <w:ilvl w:val="0"/>
          <w:numId w:val="71"/>
        </w:numPr>
        <w:spacing w:line="276" w:lineRule="auto"/>
        <w:ind w:left="851" w:right="-108" w:hanging="425"/>
        <w:jc w:val="both"/>
        <w:rPr>
          <w:rFonts w:ascii="Calibri" w:hAnsi="Calibri" w:cs="Calibri"/>
          <w:iCs/>
          <w:sz w:val="22"/>
          <w:szCs w:val="22"/>
        </w:rPr>
      </w:pPr>
      <w:r w:rsidRPr="00E95430">
        <w:rPr>
          <w:rFonts w:ascii="Calibri" w:hAnsi="Calibri" w:cs="Calibri"/>
          <w:iCs/>
          <w:sz w:val="22"/>
          <w:szCs w:val="22"/>
        </w:rPr>
        <w:t xml:space="preserve">poręczeniach udzielanych przez podmioty, o których mowa w art. 6b ust. 5 pkt 2 ustawy </w:t>
      </w:r>
      <w:r>
        <w:rPr>
          <w:rFonts w:ascii="Calibri" w:hAnsi="Calibri" w:cs="Calibri"/>
          <w:iCs/>
          <w:sz w:val="22"/>
          <w:szCs w:val="22"/>
        </w:rPr>
        <w:br/>
      </w:r>
      <w:r w:rsidRPr="00E95430">
        <w:rPr>
          <w:rFonts w:ascii="Calibri" w:hAnsi="Calibri" w:cs="Calibri"/>
          <w:iCs/>
          <w:sz w:val="22"/>
          <w:szCs w:val="22"/>
        </w:rPr>
        <w:t>z dnia 9 listopada 2000 r. o utworzeniu Polskiej Agencji Rozwoju Przedsiębiorczości.</w:t>
      </w:r>
    </w:p>
    <w:p w14:paraId="428015CD"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Zamawiający nie dopuszcza wniesienia zabezpieczenia w którejkolwiek z form określonych w art. 450 ust. 2 ustawy </w:t>
      </w:r>
      <w:proofErr w:type="spellStart"/>
      <w:r w:rsidRPr="00E95430">
        <w:rPr>
          <w:rFonts w:ascii="Calibri" w:hAnsi="Calibri" w:cs="Calibri"/>
          <w:iCs/>
          <w:sz w:val="22"/>
          <w:szCs w:val="22"/>
        </w:rPr>
        <w:t>Pzp</w:t>
      </w:r>
      <w:proofErr w:type="spellEnd"/>
      <w:r w:rsidRPr="00E95430">
        <w:rPr>
          <w:rFonts w:ascii="Calibri" w:hAnsi="Calibri" w:cs="Calibri"/>
          <w:iCs/>
          <w:sz w:val="22"/>
          <w:szCs w:val="22"/>
        </w:rPr>
        <w:t xml:space="preserve">. </w:t>
      </w:r>
    </w:p>
    <w:p w14:paraId="46D12A05"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Zamawiający nie wyraża zgody na tworzenie zabezpieczenia przez potrącenia z należności za częściowo wykonane świadczenia. </w:t>
      </w:r>
    </w:p>
    <w:p w14:paraId="6145E5C5"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Do zmiany zabezpieczenia w trakcie realizacji umowy nie stosuje się art. 451 ust. 2 ustawy </w:t>
      </w:r>
      <w:proofErr w:type="spellStart"/>
      <w:r w:rsidRPr="00E95430">
        <w:rPr>
          <w:rFonts w:ascii="Calibri" w:hAnsi="Calibri" w:cs="Calibri"/>
          <w:iCs/>
          <w:sz w:val="22"/>
          <w:szCs w:val="22"/>
        </w:rPr>
        <w:t>Pzp</w:t>
      </w:r>
      <w:proofErr w:type="spellEnd"/>
      <w:r w:rsidRPr="00E95430">
        <w:rPr>
          <w:rFonts w:ascii="Calibri" w:hAnsi="Calibri" w:cs="Calibri"/>
          <w:iCs/>
          <w:sz w:val="22"/>
          <w:szCs w:val="22"/>
        </w:rPr>
        <w:t xml:space="preserve">. </w:t>
      </w:r>
    </w:p>
    <w:p w14:paraId="518C9C3E"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Zamawiający zwolni zabezpieczenie należytego wykonania umowy w następujący sposób:</w:t>
      </w:r>
    </w:p>
    <w:p w14:paraId="1A52E306" w14:textId="43DA084A" w:rsidR="00C54F11" w:rsidRPr="00E95430" w:rsidRDefault="00C54F11" w:rsidP="00D65C7F">
      <w:pPr>
        <w:pStyle w:val="Akapitzlist"/>
        <w:numPr>
          <w:ilvl w:val="0"/>
          <w:numId w:val="72"/>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70 % kwoty zabezpieczenia zostanie zwrócone w terminie 30 dni od daty podpisania Protokołu </w:t>
      </w:r>
      <w:r w:rsidR="00A257BB">
        <w:rPr>
          <w:rFonts w:ascii="Calibri" w:hAnsi="Calibri" w:cs="Calibri"/>
          <w:iCs/>
          <w:sz w:val="22"/>
          <w:szCs w:val="22"/>
        </w:rPr>
        <w:t>odbioru przedmiotu zamówienia</w:t>
      </w:r>
      <w:r w:rsidRPr="00E95430">
        <w:rPr>
          <w:rFonts w:ascii="Calibri" w:hAnsi="Calibri" w:cs="Calibri"/>
          <w:iCs/>
          <w:sz w:val="22"/>
          <w:szCs w:val="22"/>
        </w:rPr>
        <w:t xml:space="preserve">, potwierdzającego należyte wykonanie przedmiotu umowy; </w:t>
      </w:r>
    </w:p>
    <w:p w14:paraId="78DC1140" w14:textId="77777777" w:rsidR="00C54F11" w:rsidRPr="00E95430" w:rsidRDefault="00C54F11" w:rsidP="00D65C7F">
      <w:pPr>
        <w:pStyle w:val="Akapitzlist"/>
        <w:numPr>
          <w:ilvl w:val="0"/>
          <w:numId w:val="72"/>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30% kwoty zabezpieczenia zostanie zatrzymane dla pokrycia ewentualnych roszczeń zamawiającego z tytułu rękojmi za wady lub gwarancji jakości i zostanie zwrócone nie później niż w 15 dniu po upływie okresu rękojmi za wady.</w:t>
      </w:r>
    </w:p>
    <w:p w14:paraId="2D8ECDAC" w14:textId="7F033718"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wnoszone w pieniądzu powinno zostać wpłacone przelewem na rachunek bankowy zamawiającego w banku PKO Bank Polski, numer rachunku 86 1020 2212 0000 5302 0280 7360 z dopiskiem „Zabezpieczenie, nr </w:t>
      </w:r>
      <w:r w:rsidRPr="00DC6DB7">
        <w:rPr>
          <w:rFonts w:ascii="Calibri" w:hAnsi="Calibri" w:cs="Calibri"/>
          <w:iCs/>
          <w:sz w:val="22"/>
          <w:szCs w:val="22"/>
        </w:rPr>
        <w:t xml:space="preserve">sprawy </w:t>
      </w:r>
      <w:r w:rsidRPr="00DC6DB7">
        <w:rPr>
          <w:rFonts w:ascii="Calibri" w:hAnsi="Calibri" w:cs="Calibri"/>
          <w:b/>
          <w:bCs/>
          <w:iCs/>
          <w:sz w:val="22"/>
          <w:szCs w:val="22"/>
        </w:rPr>
        <w:t>UA.271.1.16.2024</w:t>
      </w:r>
      <w:r w:rsidRPr="00DC6DB7">
        <w:rPr>
          <w:rFonts w:ascii="Calibri" w:hAnsi="Calibri" w:cs="Calibri"/>
          <w:iCs/>
          <w:sz w:val="22"/>
          <w:szCs w:val="22"/>
        </w:rPr>
        <w:t>”. Za</w:t>
      </w:r>
      <w:r w:rsidRPr="00E95430">
        <w:rPr>
          <w:rFonts w:ascii="Calibri" w:hAnsi="Calibri" w:cs="Calibri"/>
          <w:iCs/>
          <w:sz w:val="22"/>
          <w:szCs w:val="22"/>
        </w:rPr>
        <w:t xml:space="preserve"> datę wniesienia zabezpieczenia w formie pieniężnej przyjmuje się potwierdzoną przez zamawiającego datę uznania rachunku.</w:t>
      </w:r>
    </w:p>
    <w:p w14:paraId="5A74F80E"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Zabezpieczenie wnoszone w formie innej niż w pieniądzu powinno być dostarczone w postaci oryginału, przez wykonawcę, najpóźniej w dniu podpisania umowy, ale przed jej podpisaniem. </w:t>
      </w:r>
    </w:p>
    <w:p w14:paraId="545D103E"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 xml:space="preserve">Treść oświadczenia zawartego w gwarancji lub poręczeniu musi zostać zaakceptowana przez zamawiającego przed podpisaniem umowy. </w:t>
      </w:r>
    </w:p>
    <w:p w14:paraId="11450E97" w14:textId="77777777" w:rsidR="00C54F11" w:rsidRPr="00E95430"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Z treści gwarancji lub poręczenia musi jednoznacznie wynikać:</w:t>
      </w:r>
    </w:p>
    <w:p w14:paraId="214D7832" w14:textId="77777777" w:rsidR="00C54F11" w:rsidRPr="00E95430" w:rsidRDefault="00C54F11" w:rsidP="00D65C7F">
      <w:pPr>
        <w:pStyle w:val="Akapitzlist"/>
        <w:numPr>
          <w:ilvl w:val="0"/>
          <w:numId w:val="73"/>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nazwa wykonawcy, nazwa zamawiającego, jako beneficjenta gwarancji lub poręczenia, nazwa  gwaranta lub poręczyciela oraz adresy ich siedzib, </w:t>
      </w:r>
    </w:p>
    <w:p w14:paraId="3408D8A0" w14:textId="77777777" w:rsidR="00C54F11" w:rsidRPr="00E95430" w:rsidRDefault="00C54F11" w:rsidP="00D65C7F">
      <w:pPr>
        <w:pStyle w:val="Akapitzlist"/>
        <w:numPr>
          <w:ilvl w:val="0"/>
          <w:numId w:val="73"/>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określenie wierzytelności, która ma być zabezpieczona gwarancją lub poręczeniem, </w:t>
      </w:r>
    </w:p>
    <w:p w14:paraId="526B5062" w14:textId="77777777" w:rsidR="00C54F11" w:rsidRPr="00E95430" w:rsidRDefault="00C54F11" w:rsidP="00D65C7F">
      <w:pPr>
        <w:pStyle w:val="Akapitzlist"/>
        <w:numPr>
          <w:ilvl w:val="0"/>
          <w:numId w:val="73"/>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kwota gwarancji lub poręczenia, </w:t>
      </w:r>
    </w:p>
    <w:p w14:paraId="79F7ACC5" w14:textId="77777777" w:rsidR="00C54F11" w:rsidRPr="00E95430" w:rsidRDefault="00C54F11" w:rsidP="00D65C7F">
      <w:pPr>
        <w:pStyle w:val="Akapitzlist"/>
        <w:numPr>
          <w:ilvl w:val="0"/>
          <w:numId w:val="73"/>
        </w:numPr>
        <w:spacing w:line="276" w:lineRule="auto"/>
        <w:ind w:left="709" w:right="-108" w:hanging="283"/>
        <w:jc w:val="both"/>
        <w:rPr>
          <w:rFonts w:ascii="Calibri" w:hAnsi="Calibri" w:cs="Calibri"/>
          <w:iCs/>
          <w:sz w:val="22"/>
          <w:szCs w:val="22"/>
        </w:rPr>
      </w:pPr>
      <w:r w:rsidRPr="00E95430">
        <w:rPr>
          <w:rFonts w:ascii="Calibri" w:hAnsi="Calibri" w:cs="Calibri"/>
          <w:iCs/>
          <w:sz w:val="22"/>
          <w:szCs w:val="22"/>
        </w:rPr>
        <w:t xml:space="preserve">termin ważności gwarancji lub poręczenia obejmujący okres począwszy co najmniej od dnia wyznaczonego na dzień zawarcia umowy a kończący się nie wcześniej niż z upływem okresu rękojmi za wady. </w:t>
      </w:r>
    </w:p>
    <w:p w14:paraId="28FA0B71" w14:textId="383E6B82" w:rsidR="00805A04" w:rsidRPr="00C54F11" w:rsidRDefault="00C54F11" w:rsidP="00D65C7F">
      <w:pPr>
        <w:numPr>
          <w:ilvl w:val="0"/>
          <w:numId w:val="70"/>
        </w:numPr>
        <w:spacing w:line="276" w:lineRule="auto"/>
        <w:ind w:right="-108"/>
        <w:jc w:val="both"/>
        <w:rPr>
          <w:rFonts w:ascii="Calibri" w:hAnsi="Calibri" w:cs="Calibri"/>
          <w:iCs/>
          <w:sz w:val="22"/>
          <w:szCs w:val="22"/>
        </w:rPr>
      </w:pPr>
      <w:r w:rsidRPr="00E95430">
        <w:rPr>
          <w:rFonts w:ascii="Calibri" w:hAnsi="Calibri" w:cs="Calibri"/>
          <w:iCs/>
          <w:sz w:val="22"/>
          <w:szCs w:val="22"/>
        </w:rPr>
        <w:t>W przypadku, gdy należyte zabezpieczenie wykonania przedmiotu umowy zostało wniesione innej formie niż w pieniądzu i na skutek zwłoki wykonawcy w realizacji przedmiotu umowy, termin ważności zabezpieczenia w postaci gwarancji lub poręczenia upływa przed terminem zakończenia okresu rękojmi za wady, wówczas wykonawca zobowiązany jest najpóźniej w momencie dokonywania przez zamawiającego odbioru przedmiotu zamówienia do przedłużenia zabezpieczenia lub wniesienia nowego zabezpieczenia na okres co najmniej do dnia, w którym kończy się okres rękojmi za wady. W przypadku nieprzedłużenia lub niewniesienia nowego zabezpieczenia, o którym mowa powyżej zamawiający jest uprawniony do odmowy odbioru przedmiotu zamówienia, do czasu przedłużenia zabezpieczenia lub wniesienia nowego zabezpieczenia.</w:t>
      </w:r>
    </w:p>
    <w:p w14:paraId="03350F52" w14:textId="77777777" w:rsidR="00BD4F9B" w:rsidRPr="007078C8" w:rsidRDefault="00BD4F9B" w:rsidP="00274B5D">
      <w:pPr>
        <w:spacing w:line="276" w:lineRule="auto"/>
        <w:ind w:right="-108"/>
        <w:jc w:val="both"/>
        <w:rPr>
          <w:rFonts w:ascii="Calibri" w:hAnsi="Calibri" w:cs="Calibri"/>
          <w:sz w:val="22"/>
          <w:szCs w:val="22"/>
        </w:rPr>
      </w:pPr>
    </w:p>
    <w:p w14:paraId="0B45D72B" w14:textId="1E656036" w:rsidR="009615B1" w:rsidRPr="007078C8" w:rsidRDefault="003C371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274B5D">
      <w:pPr>
        <w:spacing w:line="276" w:lineRule="auto"/>
        <w:ind w:left="360" w:right="-108"/>
        <w:jc w:val="both"/>
        <w:rPr>
          <w:rFonts w:ascii="Calibri" w:hAnsi="Calibri" w:cs="Calibri"/>
          <w:sz w:val="22"/>
          <w:szCs w:val="22"/>
        </w:rPr>
      </w:pPr>
    </w:p>
    <w:p w14:paraId="7A00F4F0" w14:textId="45225E8D"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9" w:name="_Toc42045493"/>
    </w:p>
    <w:p w14:paraId="11C18AE9" w14:textId="77777777"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DE1C54">
      <w:pPr>
        <w:numPr>
          <w:ilvl w:val="1"/>
          <w:numId w:val="19"/>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299E064B" w14:textId="1E352AF5" w:rsidR="00404B36" w:rsidRPr="00302D4A" w:rsidRDefault="00404B36" w:rsidP="00DE1C54">
      <w:pPr>
        <w:numPr>
          <w:ilvl w:val="1"/>
          <w:numId w:val="19"/>
        </w:numPr>
        <w:spacing w:line="276" w:lineRule="auto"/>
        <w:ind w:right="-108"/>
        <w:jc w:val="both"/>
        <w:rPr>
          <w:rFonts w:ascii="Calibri" w:hAnsi="Calibri" w:cs="Calibri"/>
          <w:sz w:val="22"/>
          <w:szCs w:val="22"/>
        </w:rPr>
      </w:pPr>
      <w:r w:rsidRPr="00302D4A">
        <w:rPr>
          <w:rFonts w:ascii="Calibri" w:hAnsi="Calibri" w:cs="Calibri"/>
          <w:sz w:val="22"/>
          <w:szCs w:val="22"/>
        </w:rPr>
        <w:t xml:space="preserve">okaże aktualne i opłacone ubezpieczenie od odpowiedzialności cywilnej,  w zakresie prowadzonej działalności związanej z przedmiotem zamówienia na kwotę </w:t>
      </w:r>
      <w:r w:rsidRPr="00DC6DB7">
        <w:rPr>
          <w:rFonts w:ascii="Calibri" w:hAnsi="Calibri" w:cs="Calibri"/>
          <w:sz w:val="22"/>
          <w:szCs w:val="22"/>
        </w:rPr>
        <w:t xml:space="preserve">nie mniejszą niż </w:t>
      </w:r>
      <w:r w:rsidR="001C4731" w:rsidRPr="00DC6DB7">
        <w:rPr>
          <w:rFonts w:ascii="Calibri" w:hAnsi="Calibri" w:cs="Calibri"/>
          <w:sz w:val="22"/>
          <w:szCs w:val="22"/>
        </w:rPr>
        <w:t xml:space="preserve">2 000 000,00 </w:t>
      </w:r>
      <w:r w:rsidRPr="00DC6DB7">
        <w:rPr>
          <w:rFonts w:ascii="Calibri" w:hAnsi="Calibri" w:cs="Calibri"/>
          <w:sz w:val="22"/>
          <w:szCs w:val="22"/>
        </w:rPr>
        <w:t>zł</w:t>
      </w:r>
      <w:r w:rsidR="00DF2FF4" w:rsidRPr="00DC6DB7">
        <w:rPr>
          <w:rFonts w:ascii="Calibri" w:hAnsi="Calibri" w:cs="Calibri"/>
          <w:sz w:val="22"/>
          <w:szCs w:val="22"/>
        </w:rPr>
        <w:t>.</w:t>
      </w:r>
    </w:p>
    <w:p w14:paraId="4C78E1D6" w14:textId="221AEDA6" w:rsidR="00DB1A25" w:rsidRPr="007078C8" w:rsidRDefault="003C3718" w:rsidP="00274B5D">
      <w:pPr>
        <w:spacing w:line="276" w:lineRule="auto"/>
        <w:ind w:right="-108"/>
        <w:jc w:val="both"/>
        <w:rPr>
          <w:rFonts w:ascii="Calibri" w:hAnsi="Calibri" w:cs="Calibri"/>
          <w:sz w:val="22"/>
          <w:szCs w:val="22"/>
        </w:rPr>
      </w:pPr>
      <w:r w:rsidRPr="00302D4A">
        <w:rPr>
          <w:rFonts w:ascii="Calibri" w:hAnsi="Calibri" w:cs="Calibri"/>
          <w:sz w:val="22"/>
          <w:szCs w:val="22"/>
        </w:rPr>
        <w:t>J</w:t>
      </w:r>
      <w:r w:rsidR="00A23B70" w:rsidRPr="00302D4A">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02D4A">
        <w:rPr>
          <w:rFonts w:ascii="Calibri" w:hAnsi="Calibri" w:cs="Calibri"/>
          <w:sz w:val="22"/>
          <w:szCs w:val="22"/>
        </w:rPr>
        <w:t>, w której m.in. zostanie określony pełnomo</w:t>
      </w:r>
      <w:r w:rsidR="00A23B70" w:rsidRPr="00302D4A">
        <w:rPr>
          <w:rFonts w:ascii="Calibri" w:hAnsi="Calibri" w:cs="Calibri"/>
          <w:sz w:val="22"/>
          <w:szCs w:val="22"/>
        </w:rPr>
        <w:t>cnik</w:t>
      </w:r>
      <w:r w:rsidR="00A23B70" w:rsidRPr="007078C8">
        <w:rPr>
          <w:rFonts w:ascii="Calibri" w:hAnsi="Calibri" w:cs="Calibri"/>
          <w:sz w:val="22"/>
          <w:szCs w:val="22"/>
        </w:rPr>
        <w:t xml:space="preserve">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7078C8" w:rsidRDefault="00DB1A25" w:rsidP="00274B5D">
      <w:pPr>
        <w:spacing w:line="276" w:lineRule="auto"/>
        <w:ind w:right="-108"/>
        <w:jc w:val="both"/>
        <w:rPr>
          <w:rFonts w:ascii="Calibri" w:hAnsi="Calibri" w:cs="Calibri"/>
          <w:b/>
          <w:sz w:val="22"/>
          <w:szCs w:val="22"/>
        </w:rPr>
      </w:pPr>
    </w:p>
    <w:p w14:paraId="39A078E5" w14:textId="025DAD21" w:rsidR="00496ECB" w:rsidRPr="007078C8" w:rsidRDefault="00DB1A25" w:rsidP="00274B5D">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274B5D">
      <w:pPr>
        <w:spacing w:line="276" w:lineRule="auto"/>
        <w:ind w:right="-108"/>
        <w:jc w:val="both"/>
        <w:rPr>
          <w:rFonts w:ascii="Calibri" w:hAnsi="Calibri" w:cs="Calibri"/>
          <w:sz w:val="22"/>
          <w:szCs w:val="22"/>
        </w:rPr>
      </w:pPr>
    </w:p>
    <w:p w14:paraId="44E769D8" w14:textId="0B868883" w:rsidR="00496ECB" w:rsidRPr="007078C8" w:rsidRDefault="00496ECB" w:rsidP="00DE1C54">
      <w:pPr>
        <w:numPr>
          <w:ilvl w:val="0"/>
          <w:numId w:val="27"/>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r w:rsidR="00DE5B1F">
        <w:rPr>
          <w:rFonts w:ascii="Calibri" w:hAnsi="Calibri" w:cs="Calibri"/>
          <w:b/>
          <w:sz w:val="22"/>
          <w:szCs w:val="22"/>
          <w:lang w:eastAsia="en-US"/>
        </w:rPr>
        <w:t xml:space="preserve">, o którym mowa w art. 310 ustawy </w:t>
      </w:r>
      <w:proofErr w:type="spellStart"/>
      <w:r w:rsidR="00DE5B1F">
        <w:rPr>
          <w:rFonts w:ascii="Calibri" w:hAnsi="Calibri" w:cs="Calibri"/>
          <w:b/>
          <w:sz w:val="22"/>
          <w:szCs w:val="22"/>
          <w:lang w:eastAsia="en-US"/>
        </w:rPr>
        <w:t>Pzp</w:t>
      </w:r>
      <w:proofErr w:type="spellEnd"/>
    </w:p>
    <w:p w14:paraId="6365B9B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274B5D">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0779E2E2" w14:textId="77777777" w:rsidR="00961AA3" w:rsidRPr="007078C8" w:rsidRDefault="00961AA3" w:rsidP="00274B5D">
      <w:pPr>
        <w:spacing w:line="276" w:lineRule="auto"/>
        <w:ind w:right="-108"/>
        <w:jc w:val="both"/>
        <w:rPr>
          <w:rFonts w:ascii="Calibri" w:hAnsi="Calibri" w:cs="Calibri"/>
          <w:b/>
          <w:sz w:val="22"/>
          <w:szCs w:val="22"/>
        </w:rPr>
      </w:pPr>
    </w:p>
    <w:p w14:paraId="495A6D14" w14:textId="2A37D7F8" w:rsidR="00C5791B" w:rsidRDefault="00C5791B" w:rsidP="00274B5D">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A15D35" w14:paraId="5BC9388C" w14:textId="77777777" w:rsidTr="00A15D35">
        <w:tc>
          <w:tcPr>
            <w:tcW w:w="1951" w:type="dxa"/>
          </w:tcPr>
          <w:p w14:paraId="5F5F1DBE" w14:textId="0EDADAE1" w:rsidR="00A15D35" w:rsidRDefault="00A15D35" w:rsidP="00274B5D">
            <w:pPr>
              <w:widowControl w:val="0"/>
              <w:snapToGrid w:val="0"/>
              <w:spacing w:line="276" w:lineRule="auto"/>
              <w:jc w:val="both"/>
              <w:rPr>
                <w:rFonts w:ascii="Calibri" w:hAnsi="Calibri" w:cs="Calibri"/>
                <w:b/>
                <w:sz w:val="22"/>
                <w:szCs w:val="22"/>
              </w:rPr>
            </w:pPr>
            <w:r>
              <w:rPr>
                <w:rFonts w:ascii="Calibri" w:hAnsi="Calibri" w:cs="Calibri"/>
                <w:b/>
                <w:sz w:val="22"/>
                <w:szCs w:val="22"/>
              </w:rPr>
              <w:t>Załącznik nr 1</w:t>
            </w:r>
          </w:p>
        </w:tc>
        <w:tc>
          <w:tcPr>
            <w:tcW w:w="7261" w:type="dxa"/>
          </w:tcPr>
          <w:p w14:paraId="5F04F21D" w14:textId="2FF317D0" w:rsidR="00A15D35" w:rsidRDefault="00A15D35" w:rsidP="00274B5D">
            <w:pPr>
              <w:widowControl w:val="0"/>
              <w:snapToGrid w:val="0"/>
              <w:spacing w:line="276" w:lineRule="auto"/>
              <w:jc w:val="both"/>
              <w:rPr>
                <w:rFonts w:ascii="Calibri" w:hAnsi="Calibri" w:cs="Calibri"/>
                <w:b/>
                <w:sz w:val="22"/>
                <w:szCs w:val="22"/>
              </w:rPr>
            </w:pPr>
            <w:r w:rsidRPr="001A39DD">
              <w:rPr>
                <w:rFonts w:ascii="Calibri" w:hAnsi="Calibri" w:cs="Calibri"/>
                <w:b/>
                <w:sz w:val="22"/>
                <w:szCs w:val="22"/>
              </w:rPr>
              <w:t>Opis przedmiotu zamówienia</w:t>
            </w:r>
          </w:p>
        </w:tc>
      </w:tr>
      <w:tr w:rsidR="00A15D35" w14:paraId="7A7B95B6" w14:textId="77777777" w:rsidTr="00A15D35">
        <w:tc>
          <w:tcPr>
            <w:tcW w:w="1951" w:type="dxa"/>
          </w:tcPr>
          <w:p w14:paraId="518B2FEB" w14:textId="4BD01E34" w:rsid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 xml:space="preserve">Załącznik nr 2 </w:t>
            </w:r>
          </w:p>
        </w:tc>
        <w:tc>
          <w:tcPr>
            <w:tcW w:w="7261" w:type="dxa"/>
          </w:tcPr>
          <w:p w14:paraId="63BA3B23" w14:textId="2BBDDAEC" w:rsidR="00A15D35" w:rsidRDefault="00A15D35" w:rsidP="00274B5D">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Projektowane postanowienia umowy</w:t>
            </w:r>
          </w:p>
        </w:tc>
      </w:tr>
      <w:tr w:rsidR="00A15D35" w14:paraId="35D30773" w14:textId="77777777" w:rsidTr="00A15D35">
        <w:tc>
          <w:tcPr>
            <w:tcW w:w="1951" w:type="dxa"/>
          </w:tcPr>
          <w:p w14:paraId="4D27CD57" w14:textId="554387DD" w:rsidR="00A15D35" w:rsidRPr="00A15D35" w:rsidRDefault="00A15D35" w:rsidP="00A15D35">
            <w:pPr>
              <w:widowControl w:val="0"/>
              <w:snapToGrid w:val="0"/>
              <w:spacing w:line="276" w:lineRule="auto"/>
              <w:jc w:val="both"/>
              <w:rPr>
                <w:rFonts w:ascii="Calibri" w:hAnsi="Calibri" w:cs="Calibri"/>
                <w:b/>
                <w:sz w:val="22"/>
                <w:szCs w:val="22"/>
              </w:rPr>
            </w:pPr>
            <w:r>
              <w:rPr>
                <w:rFonts w:ascii="Calibri" w:hAnsi="Calibri" w:cs="Calibri"/>
                <w:b/>
                <w:sz w:val="22"/>
                <w:szCs w:val="22"/>
              </w:rPr>
              <w:t xml:space="preserve">Załącznik nr 3  </w:t>
            </w:r>
          </w:p>
        </w:tc>
        <w:tc>
          <w:tcPr>
            <w:tcW w:w="7261" w:type="dxa"/>
          </w:tcPr>
          <w:p w14:paraId="0AFD6331" w14:textId="573090F0" w:rsidR="00A15D35" w:rsidRPr="00A15D35" w:rsidRDefault="00A15D35" w:rsidP="00274B5D">
            <w:pPr>
              <w:widowControl w:val="0"/>
              <w:snapToGrid w:val="0"/>
              <w:spacing w:line="276" w:lineRule="auto"/>
              <w:jc w:val="both"/>
              <w:rPr>
                <w:rFonts w:ascii="Calibri" w:hAnsi="Calibri" w:cs="Calibri"/>
                <w:b/>
                <w:sz w:val="22"/>
                <w:szCs w:val="22"/>
              </w:rPr>
            </w:pPr>
            <w:r>
              <w:rPr>
                <w:rFonts w:ascii="Calibri" w:hAnsi="Calibri" w:cs="Calibri"/>
                <w:b/>
                <w:sz w:val="22"/>
                <w:szCs w:val="22"/>
              </w:rPr>
              <w:t xml:space="preserve">Wzór Formularza Oferty oraz Załącznik nr 3.1. </w:t>
            </w:r>
            <w:r w:rsidRPr="007B064F">
              <w:rPr>
                <w:rFonts w:ascii="Calibri" w:hAnsi="Calibri" w:cs="Calibri"/>
                <w:b/>
                <w:sz w:val="22"/>
                <w:szCs w:val="22"/>
              </w:rPr>
              <w:t>do Formularza Oferty - Wzór Oświadczenia wykonawcy dotyczącego spełnienia wymaganych parametrów</w:t>
            </w:r>
            <w:r>
              <w:rPr>
                <w:rFonts w:ascii="Calibri" w:hAnsi="Calibri" w:cs="Calibri"/>
                <w:b/>
                <w:sz w:val="22"/>
                <w:szCs w:val="22"/>
              </w:rPr>
              <w:t xml:space="preserve"> (Oświadczenie stanowi merytoryczną część oferty i jest składane wraz z Formularzem oferty)</w:t>
            </w:r>
          </w:p>
        </w:tc>
      </w:tr>
      <w:tr w:rsidR="00A15D35" w14:paraId="6D1191D0" w14:textId="77777777" w:rsidTr="00A15D35">
        <w:tc>
          <w:tcPr>
            <w:tcW w:w="1951" w:type="dxa"/>
          </w:tcPr>
          <w:p w14:paraId="57D0F319" w14:textId="0BA43DCA" w:rsid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Załącznik nr 4</w:t>
            </w:r>
          </w:p>
        </w:tc>
        <w:tc>
          <w:tcPr>
            <w:tcW w:w="7261" w:type="dxa"/>
          </w:tcPr>
          <w:p w14:paraId="764935C8" w14:textId="77777777" w:rsidR="00A15D35" w:rsidRP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 xml:space="preserve">Wzór Wykazu parametrów technicznych oferowanego fabrycznie nowego rozdrabniacza walcowego do odpadów wielkogabarytowych (wypełniony Wykaz stanowi przedmiotowy środek dowodowy i jest składany wraz </w:t>
            </w:r>
          </w:p>
          <w:p w14:paraId="060AF2CF" w14:textId="71A133DD" w:rsid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z ofertą)</w:t>
            </w:r>
          </w:p>
        </w:tc>
      </w:tr>
      <w:tr w:rsidR="00A15D35" w14:paraId="0F9C54BC" w14:textId="77777777" w:rsidTr="00A15D35">
        <w:tc>
          <w:tcPr>
            <w:tcW w:w="1951" w:type="dxa"/>
          </w:tcPr>
          <w:p w14:paraId="6A4B766F" w14:textId="79098FA2" w:rsidR="00A15D35" w:rsidRPr="00A15D35" w:rsidRDefault="00A15D35" w:rsidP="00A15D35">
            <w:pPr>
              <w:widowControl w:val="0"/>
              <w:snapToGrid w:val="0"/>
              <w:spacing w:line="276" w:lineRule="auto"/>
              <w:jc w:val="both"/>
              <w:rPr>
                <w:rFonts w:ascii="Calibri" w:hAnsi="Calibri" w:cs="Calibri"/>
                <w:b/>
                <w:sz w:val="22"/>
                <w:szCs w:val="22"/>
              </w:rPr>
            </w:pPr>
            <w:r>
              <w:rPr>
                <w:rFonts w:ascii="Calibri" w:hAnsi="Calibri" w:cs="Calibri"/>
                <w:b/>
                <w:sz w:val="22"/>
                <w:szCs w:val="22"/>
              </w:rPr>
              <w:t>Załącznik nr 5</w:t>
            </w:r>
          </w:p>
        </w:tc>
        <w:tc>
          <w:tcPr>
            <w:tcW w:w="7261" w:type="dxa"/>
          </w:tcPr>
          <w:p w14:paraId="6C0B7BE1" w14:textId="0C98CD2A" w:rsidR="00A15D35" w:rsidRPr="00A15D35" w:rsidRDefault="00A15D35" w:rsidP="00A15D35">
            <w:pPr>
              <w:widowControl w:val="0"/>
              <w:snapToGrid w:val="0"/>
              <w:spacing w:line="276" w:lineRule="auto"/>
              <w:jc w:val="both"/>
              <w:rPr>
                <w:rFonts w:ascii="Calibri" w:hAnsi="Calibri" w:cs="Calibri"/>
                <w:b/>
                <w:sz w:val="22"/>
                <w:szCs w:val="22"/>
              </w:rPr>
            </w:pPr>
            <w:r w:rsidRPr="007B064F">
              <w:rPr>
                <w:rFonts w:ascii="Calibri" w:hAnsi="Calibri" w:cs="Calibri"/>
                <w:b/>
                <w:sz w:val="22"/>
                <w:szCs w:val="22"/>
              </w:rPr>
              <w:t>Wzór Wykazu dostaw wykonanych</w:t>
            </w:r>
            <w:r>
              <w:rPr>
                <w:rFonts w:ascii="Calibri" w:hAnsi="Calibri" w:cs="Calibri"/>
                <w:b/>
                <w:sz w:val="22"/>
                <w:szCs w:val="22"/>
              </w:rPr>
              <w:t xml:space="preserve"> – Wykaz </w:t>
            </w:r>
            <w:r w:rsidRPr="00057303">
              <w:rPr>
                <w:rFonts w:ascii="Calibri" w:hAnsi="Calibri" w:cs="Calibri"/>
                <w:b/>
                <w:sz w:val="22"/>
                <w:szCs w:val="22"/>
              </w:rPr>
              <w:t>składan</w:t>
            </w:r>
            <w:r>
              <w:rPr>
                <w:rFonts w:ascii="Calibri" w:hAnsi="Calibri" w:cs="Calibri"/>
                <w:b/>
                <w:sz w:val="22"/>
                <w:szCs w:val="22"/>
              </w:rPr>
              <w:t>y</w:t>
            </w:r>
            <w:r w:rsidRPr="00057303">
              <w:rPr>
                <w:rFonts w:ascii="Calibri" w:hAnsi="Calibri" w:cs="Calibri"/>
                <w:b/>
                <w:sz w:val="22"/>
                <w:szCs w:val="22"/>
              </w:rPr>
              <w:t xml:space="preserve"> na wezwanie zamawiającego</w:t>
            </w:r>
          </w:p>
        </w:tc>
      </w:tr>
      <w:tr w:rsidR="00A15D35" w14:paraId="246D4184" w14:textId="77777777" w:rsidTr="00A15D35">
        <w:tc>
          <w:tcPr>
            <w:tcW w:w="1951" w:type="dxa"/>
          </w:tcPr>
          <w:p w14:paraId="7DEAF06B" w14:textId="68C4D3FF" w:rsidR="00A15D35" w:rsidRDefault="00A15D35" w:rsidP="00A15D35">
            <w:pPr>
              <w:widowControl w:val="0"/>
              <w:snapToGrid w:val="0"/>
              <w:spacing w:line="276" w:lineRule="auto"/>
              <w:jc w:val="both"/>
              <w:rPr>
                <w:rFonts w:ascii="Calibri" w:hAnsi="Calibri" w:cs="Calibri"/>
                <w:b/>
                <w:sz w:val="22"/>
                <w:szCs w:val="22"/>
              </w:rPr>
            </w:pPr>
            <w:r w:rsidRPr="007B064F">
              <w:rPr>
                <w:rFonts w:ascii="Calibri" w:hAnsi="Calibri" w:cs="Calibri"/>
                <w:b/>
                <w:sz w:val="22"/>
                <w:szCs w:val="22"/>
              </w:rPr>
              <w:t>Załącznik nr 6</w:t>
            </w:r>
          </w:p>
        </w:tc>
        <w:tc>
          <w:tcPr>
            <w:tcW w:w="7261" w:type="dxa"/>
          </w:tcPr>
          <w:p w14:paraId="391637F3" w14:textId="140C1525" w:rsidR="00A15D35" w:rsidRPr="007B064F"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Klauzula informacyjna o której mowa w art. 13 ust 1 i 2 ROD</w:t>
            </w:r>
            <w:r>
              <w:rPr>
                <w:rFonts w:ascii="Calibri" w:hAnsi="Calibri" w:cs="Calibri"/>
                <w:b/>
                <w:sz w:val="22"/>
                <w:szCs w:val="22"/>
              </w:rPr>
              <w:t>O</w:t>
            </w:r>
          </w:p>
        </w:tc>
      </w:tr>
      <w:tr w:rsidR="00A15D35" w14:paraId="663FAF09" w14:textId="77777777" w:rsidTr="00A15D35">
        <w:tc>
          <w:tcPr>
            <w:tcW w:w="1951" w:type="dxa"/>
          </w:tcPr>
          <w:p w14:paraId="53031DB0" w14:textId="7A7FEB95" w:rsidR="00A15D35" w:rsidRPr="007B064F" w:rsidRDefault="00A15D35" w:rsidP="00A15D35">
            <w:pPr>
              <w:widowControl w:val="0"/>
              <w:snapToGrid w:val="0"/>
              <w:spacing w:line="276" w:lineRule="auto"/>
              <w:jc w:val="both"/>
              <w:rPr>
                <w:rFonts w:ascii="Calibri" w:hAnsi="Calibri" w:cs="Calibri"/>
                <w:b/>
                <w:sz w:val="22"/>
                <w:szCs w:val="22"/>
              </w:rPr>
            </w:pPr>
            <w:r>
              <w:rPr>
                <w:rFonts w:ascii="Calibri" w:hAnsi="Calibri" w:cs="Calibri"/>
                <w:b/>
                <w:sz w:val="22"/>
                <w:szCs w:val="22"/>
              </w:rPr>
              <w:t>Załącznik nr 7</w:t>
            </w:r>
          </w:p>
        </w:tc>
        <w:tc>
          <w:tcPr>
            <w:tcW w:w="7261" w:type="dxa"/>
          </w:tcPr>
          <w:p w14:paraId="3996B8E3" w14:textId="73EF748D" w:rsidR="00A15D35" w:rsidRP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Wzór Oświadczeń (wykonawcy/wykonawcy wspólnie ubiegającego się o udzielenie zamówienia) dotyczącego przesłanek wykluczenia z art. 5k rozporządzenia 833/2014 oraz art. 7 ust. 1 ustawy o szczególnych rozwiązaniach w zakresie przeciwdziałania wspieraniu agresji na Ukrainę oraz służących ochronie bezpieczeństwa narodowego - Oświadczenia składane są wraz z ofertą</w:t>
            </w:r>
          </w:p>
        </w:tc>
      </w:tr>
      <w:tr w:rsidR="00A15D35" w14:paraId="51A04312" w14:textId="77777777" w:rsidTr="00A15D35">
        <w:tc>
          <w:tcPr>
            <w:tcW w:w="1951" w:type="dxa"/>
          </w:tcPr>
          <w:p w14:paraId="25603789" w14:textId="1622A65C" w:rsid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Załącznik nr 8</w:t>
            </w:r>
          </w:p>
        </w:tc>
        <w:tc>
          <w:tcPr>
            <w:tcW w:w="7261" w:type="dxa"/>
          </w:tcPr>
          <w:p w14:paraId="773F4753" w14:textId="58664EAA" w:rsidR="00A15D35" w:rsidRPr="00A15D35" w:rsidRDefault="00A15D35" w:rsidP="00A15D35">
            <w:pPr>
              <w:widowControl w:val="0"/>
              <w:snapToGrid w:val="0"/>
              <w:spacing w:line="276" w:lineRule="auto"/>
              <w:jc w:val="both"/>
              <w:rPr>
                <w:rFonts w:ascii="Calibri" w:hAnsi="Calibri" w:cs="Calibri"/>
                <w:b/>
                <w:sz w:val="22"/>
                <w:szCs w:val="22"/>
              </w:rPr>
            </w:pPr>
            <w:r>
              <w:rPr>
                <w:rFonts w:ascii="Calibri" w:hAnsi="Calibri" w:cs="Calibri"/>
                <w:b/>
                <w:sz w:val="22"/>
                <w:szCs w:val="22"/>
              </w:rPr>
              <w:t xml:space="preserve">Wzór Oświadczeń podmiotu udostępniającego zasoby dotyczące przesłanek </w:t>
            </w:r>
            <w:r>
              <w:rPr>
                <w:rFonts w:ascii="Calibri" w:hAnsi="Calibri" w:cs="Calibri"/>
                <w:b/>
                <w:sz w:val="22"/>
                <w:szCs w:val="22"/>
              </w:rPr>
              <w:lastRenderedPageBreak/>
              <w:t xml:space="preserve">wykluczenia z art. </w:t>
            </w:r>
            <w:r w:rsidRPr="00057303">
              <w:rPr>
                <w:rFonts w:ascii="Calibri" w:hAnsi="Calibri" w:cs="Calibri"/>
                <w:b/>
                <w:sz w:val="22"/>
                <w:szCs w:val="22"/>
              </w:rPr>
              <w:t>5k rozporządzenia 833/2014 oraz art. 7 ust. 1 ustawy o szczególnych rozwiązaniach w zakresie przeciwdziałania wspieraniu agresji na Ukrainę oraz służących ochronie bezpieczeństwa narodowego- Oświadczeni</w:t>
            </w:r>
            <w:r>
              <w:rPr>
                <w:rFonts w:ascii="Calibri" w:hAnsi="Calibri" w:cs="Calibri"/>
                <w:b/>
                <w:sz w:val="22"/>
                <w:szCs w:val="22"/>
              </w:rPr>
              <w:t>a są</w:t>
            </w:r>
            <w:r w:rsidRPr="00057303">
              <w:rPr>
                <w:rFonts w:ascii="Calibri" w:hAnsi="Calibri" w:cs="Calibri"/>
                <w:b/>
                <w:sz w:val="22"/>
                <w:szCs w:val="22"/>
              </w:rPr>
              <w:t xml:space="preserve"> składane wraz z ofertą</w:t>
            </w:r>
            <w:r>
              <w:rPr>
                <w:rFonts w:ascii="Calibri" w:hAnsi="Calibri" w:cs="Calibri"/>
                <w:b/>
                <w:sz w:val="22"/>
                <w:szCs w:val="22"/>
              </w:rPr>
              <w:t xml:space="preserve"> jeżeli dotyczy</w:t>
            </w:r>
          </w:p>
        </w:tc>
      </w:tr>
      <w:tr w:rsidR="00A15D35" w14:paraId="0306168B" w14:textId="77777777" w:rsidTr="00A15D35">
        <w:tc>
          <w:tcPr>
            <w:tcW w:w="1951" w:type="dxa"/>
          </w:tcPr>
          <w:p w14:paraId="537A4248" w14:textId="51006F96" w:rsidR="00A15D35" w:rsidRP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lastRenderedPageBreak/>
              <w:t>Załącznik nr 9</w:t>
            </w:r>
          </w:p>
        </w:tc>
        <w:tc>
          <w:tcPr>
            <w:tcW w:w="7261" w:type="dxa"/>
          </w:tcPr>
          <w:p w14:paraId="144DAD82" w14:textId="1E429FD1" w:rsidR="00A15D35" w:rsidRDefault="00A15D35" w:rsidP="00A15D35">
            <w:pPr>
              <w:widowControl w:val="0"/>
              <w:snapToGrid w:val="0"/>
              <w:spacing w:line="276" w:lineRule="auto"/>
              <w:jc w:val="both"/>
              <w:rPr>
                <w:rFonts w:ascii="Calibri" w:hAnsi="Calibri" w:cs="Calibri"/>
                <w:b/>
                <w:sz w:val="22"/>
                <w:szCs w:val="22"/>
              </w:rPr>
            </w:pPr>
            <w:r w:rsidRPr="00A15D35">
              <w:rPr>
                <w:rFonts w:ascii="Calibri" w:hAnsi="Calibri" w:cs="Calibri"/>
                <w:b/>
                <w:sz w:val="22"/>
                <w:szCs w:val="22"/>
              </w:rPr>
              <w:t>Wzór Oświadczenia o aktualności informacji w zakresie podstaw wykluczenia z postępowania wskazanych przez zamawiającego – Oświadczenie składane na wezwanie zamawiającego</w:t>
            </w:r>
          </w:p>
        </w:tc>
      </w:tr>
    </w:tbl>
    <w:p w14:paraId="24F17F58" w14:textId="77777777" w:rsidR="00B952D0" w:rsidRPr="001A39DD" w:rsidRDefault="00B952D0" w:rsidP="007B064F">
      <w:pPr>
        <w:pStyle w:val="pkt"/>
        <w:spacing w:line="276" w:lineRule="auto"/>
        <w:ind w:left="2127" w:hanging="1418"/>
        <w:rPr>
          <w:rFonts w:ascii="Calibri" w:hAnsi="Calibri" w:cs="Calibri"/>
          <w:b/>
          <w:sz w:val="22"/>
          <w:szCs w:val="22"/>
        </w:rPr>
      </w:pPr>
    </w:p>
    <w:p w14:paraId="6BDE02F3" w14:textId="77777777" w:rsidR="001E72BE" w:rsidRPr="007078C8" w:rsidRDefault="001E72BE" w:rsidP="00274B5D">
      <w:pPr>
        <w:pStyle w:val="pkt"/>
        <w:spacing w:before="0" w:after="0" w:line="276" w:lineRule="auto"/>
        <w:ind w:left="0" w:firstLine="0"/>
        <w:rPr>
          <w:rFonts w:ascii="Calibri" w:hAnsi="Calibri" w:cs="Calibri"/>
          <w:sz w:val="22"/>
          <w:szCs w:val="22"/>
        </w:rPr>
      </w:pPr>
    </w:p>
    <w:p w14:paraId="51ED8465" w14:textId="77777777" w:rsidR="00AD1421" w:rsidRDefault="00135E48" w:rsidP="00274B5D">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p>
    <w:p w14:paraId="1420B396" w14:textId="690823B4" w:rsidR="00FF17F4" w:rsidRDefault="003A34B7"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Zatwierdzam</w:t>
      </w:r>
      <w:r w:rsidR="00FF17F4">
        <w:rPr>
          <w:rFonts w:ascii="Calibri" w:hAnsi="Calibri" w:cs="Calibri"/>
          <w:sz w:val="22"/>
          <w:szCs w:val="22"/>
        </w:rPr>
        <w:t xml:space="preserve">, dnia </w:t>
      </w:r>
      <w:r w:rsidR="00DC6DB7">
        <w:rPr>
          <w:rFonts w:ascii="Calibri" w:hAnsi="Calibri" w:cs="Calibri"/>
          <w:sz w:val="22"/>
          <w:szCs w:val="22"/>
        </w:rPr>
        <w:t>30</w:t>
      </w:r>
      <w:r w:rsidR="001C4731">
        <w:rPr>
          <w:rFonts w:ascii="Calibri" w:hAnsi="Calibri" w:cs="Calibri"/>
          <w:sz w:val="22"/>
          <w:szCs w:val="22"/>
        </w:rPr>
        <w:t xml:space="preserve"> </w:t>
      </w:r>
      <w:r w:rsidR="001C7B51">
        <w:rPr>
          <w:rFonts w:ascii="Calibri" w:hAnsi="Calibri" w:cs="Calibri"/>
          <w:sz w:val="22"/>
          <w:szCs w:val="22"/>
        </w:rPr>
        <w:t xml:space="preserve">września </w:t>
      </w:r>
      <w:bookmarkStart w:id="10" w:name="_GoBack"/>
      <w:bookmarkEnd w:id="10"/>
      <w:r w:rsidR="00FF17F4">
        <w:rPr>
          <w:rFonts w:ascii="Calibri" w:hAnsi="Calibri" w:cs="Calibri"/>
          <w:sz w:val="22"/>
          <w:szCs w:val="22"/>
        </w:rPr>
        <w:t>2024</w:t>
      </w:r>
      <w:r w:rsidR="00FF17F4" w:rsidRPr="002F076E">
        <w:rPr>
          <w:rFonts w:ascii="Calibri" w:hAnsi="Calibri" w:cs="Calibri"/>
          <w:sz w:val="22"/>
          <w:szCs w:val="22"/>
        </w:rPr>
        <w:t xml:space="preserve"> roku</w:t>
      </w:r>
    </w:p>
    <w:p w14:paraId="1F63793E" w14:textId="77777777" w:rsidR="001C7B51" w:rsidRDefault="001C7B51" w:rsidP="00FF17F4">
      <w:pPr>
        <w:pStyle w:val="pkt"/>
        <w:spacing w:before="0" w:after="0" w:line="276" w:lineRule="auto"/>
        <w:ind w:left="3540" w:firstLine="708"/>
        <w:jc w:val="center"/>
        <w:rPr>
          <w:rFonts w:ascii="Calibri" w:hAnsi="Calibri" w:cs="Calibri"/>
          <w:sz w:val="22"/>
          <w:szCs w:val="22"/>
        </w:rPr>
      </w:pPr>
    </w:p>
    <w:p w14:paraId="462F00F0" w14:textId="5ED1C9EE" w:rsidR="001C7B51" w:rsidRDefault="001C7B51"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Przewodniczący Zarządu</w:t>
      </w:r>
    </w:p>
    <w:p w14:paraId="313C9A63" w14:textId="1A1BD3C5" w:rsidR="001C7B51" w:rsidRDefault="001C7B51"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Związku Komunalnego Gmin</w:t>
      </w:r>
    </w:p>
    <w:p w14:paraId="02DE02BE" w14:textId="24B234A7" w:rsidR="001C7B51" w:rsidRDefault="001C7B51"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„Czyste Miasto, Czysta Gmina”</w:t>
      </w:r>
    </w:p>
    <w:p w14:paraId="639AABB4" w14:textId="7D32EF05" w:rsidR="001C7B51" w:rsidRDefault="001C7B51"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w:t>
      </w:r>
    </w:p>
    <w:p w14:paraId="260893B2" w14:textId="110FDC21" w:rsidR="001C7B51" w:rsidRPr="007078C8" w:rsidRDefault="001C7B51" w:rsidP="00FF17F4">
      <w:pPr>
        <w:pStyle w:val="pkt"/>
        <w:spacing w:before="0" w:after="0" w:line="276" w:lineRule="auto"/>
        <w:ind w:left="3540" w:firstLine="708"/>
        <w:jc w:val="center"/>
        <w:rPr>
          <w:rFonts w:ascii="Calibri" w:hAnsi="Calibri" w:cs="Calibri"/>
          <w:sz w:val="22"/>
          <w:szCs w:val="22"/>
        </w:rPr>
      </w:pPr>
      <w:r>
        <w:rPr>
          <w:rFonts w:ascii="Calibri" w:hAnsi="Calibri" w:cs="Calibri"/>
          <w:sz w:val="22"/>
          <w:szCs w:val="22"/>
        </w:rPr>
        <w:t xml:space="preserve">Jan Adam </w:t>
      </w:r>
      <w:proofErr w:type="spellStart"/>
      <w:r>
        <w:rPr>
          <w:rFonts w:ascii="Calibri" w:hAnsi="Calibri" w:cs="Calibri"/>
          <w:sz w:val="22"/>
          <w:szCs w:val="22"/>
        </w:rPr>
        <w:t>Kłysz</w:t>
      </w:r>
      <w:proofErr w:type="spellEnd"/>
    </w:p>
    <w:p w14:paraId="7920CEFB" w14:textId="599DC1CD" w:rsidR="003A34B7" w:rsidRDefault="003A34B7" w:rsidP="00AD1421">
      <w:pPr>
        <w:pStyle w:val="pkt"/>
        <w:spacing w:before="0" w:after="0" w:line="276" w:lineRule="auto"/>
        <w:ind w:left="4956" w:firstLine="708"/>
        <w:jc w:val="center"/>
        <w:rPr>
          <w:rFonts w:ascii="Calibri" w:hAnsi="Calibri" w:cs="Calibri"/>
          <w:sz w:val="22"/>
          <w:szCs w:val="22"/>
        </w:rPr>
      </w:pPr>
    </w:p>
    <w:p w14:paraId="36DE01CB" w14:textId="77777777" w:rsidR="00993F15" w:rsidRDefault="00993F15" w:rsidP="00274B5D">
      <w:pPr>
        <w:spacing w:line="276" w:lineRule="auto"/>
        <w:jc w:val="both"/>
        <w:rPr>
          <w:rFonts w:ascii="Calibri" w:hAnsi="Calibri" w:cs="Calibri"/>
          <w:snapToGrid w:val="0"/>
          <w:color w:val="002060"/>
          <w:sz w:val="22"/>
          <w:szCs w:val="22"/>
        </w:rPr>
      </w:pPr>
    </w:p>
    <w:p w14:paraId="6DE90F42" w14:textId="77777777" w:rsidR="00993F15" w:rsidRPr="00993F15" w:rsidRDefault="00993F15" w:rsidP="00274B5D">
      <w:pPr>
        <w:spacing w:line="276" w:lineRule="auto"/>
        <w:jc w:val="both"/>
        <w:rPr>
          <w:rFonts w:ascii="Calibri" w:hAnsi="Calibri" w:cs="Calibri"/>
          <w:snapToGrid w:val="0"/>
          <w:color w:val="002060"/>
          <w:sz w:val="22"/>
          <w:szCs w:val="22"/>
        </w:rPr>
      </w:pPr>
    </w:p>
    <w:p w14:paraId="79DD77E1" w14:textId="2C577E30" w:rsidR="00412BC8" w:rsidRPr="00253953" w:rsidRDefault="00412BC8" w:rsidP="00274B5D">
      <w:pPr>
        <w:spacing w:line="276" w:lineRule="auto"/>
        <w:jc w:val="both"/>
        <w:rPr>
          <w:rFonts w:ascii="Calibri" w:hAnsi="Calibri" w:cs="Calibri"/>
          <w:snapToGrid w:val="0"/>
          <w:color w:val="002060"/>
          <w:sz w:val="22"/>
          <w:szCs w:val="22"/>
        </w:rPr>
      </w:pPr>
    </w:p>
    <w:sectPr w:rsidR="00412BC8" w:rsidRPr="00253953">
      <w:footerReference w:type="default" r:id="rId3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3BF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B6A7A" w14:textId="77777777" w:rsidR="00F04F2A" w:rsidRDefault="00F04F2A" w:rsidP="000F1DCF">
      <w:r>
        <w:separator/>
      </w:r>
    </w:p>
  </w:endnote>
  <w:endnote w:type="continuationSeparator" w:id="0">
    <w:p w14:paraId="0C23E6C3" w14:textId="77777777" w:rsidR="00F04F2A" w:rsidRDefault="00F04F2A" w:rsidP="000F1DCF">
      <w:r>
        <w:continuationSeparator/>
      </w:r>
    </w:p>
  </w:endnote>
  <w:endnote w:type="continuationNotice" w:id="1">
    <w:p w14:paraId="57AF2C32" w14:textId="77777777" w:rsidR="00F04F2A" w:rsidRDefault="00F0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Content>
      <w:p w14:paraId="7E8DFE4D" w14:textId="4D8FE818" w:rsidR="00C67480" w:rsidRDefault="00C67480">
        <w:pPr>
          <w:pStyle w:val="Stopka"/>
          <w:jc w:val="right"/>
        </w:pPr>
        <w:r>
          <w:fldChar w:fldCharType="begin"/>
        </w:r>
        <w:r>
          <w:instrText>PAGE   \* MERGEFORMAT</w:instrText>
        </w:r>
        <w:r>
          <w:fldChar w:fldCharType="separate"/>
        </w:r>
        <w:r w:rsidR="001C7B51">
          <w:rPr>
            <w:noProof/>
          </w:rPr>
          <w:t>32</w:t>
        </w:r>
        <w:r>
          <w:fldChar w:fldCharType="end"/>
        </w:r>
      </w:p>
    </w:sdtContent>
  </w:sdt>
  <w:p w14:paraId="54A9529D" w14:textId="77777777" w:rsidR="00C67480" w:rsidRDefault="00C674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8A135" w14:textId="77777777" w:rsidR="00F04F2A" w:rsidRDefault="00F04F2A" w:rsidP="000F1DCF">
      <w:r>
        <w:separator/>
      </w:r>
    </w:p>
  </w:footnote>
  <w:footnote w:type="continuationSeparator" w:id="0">
    <w:p w14:paraId="3B0A915B" w14:textId="77777777" w:rsidR="00F04F2A" w:rsidRDefault="00F04F2A" w:rsidP="000F1DCF">
      <w:r>
        <w:continuationSeparator/>
      </w:r>
    </w:p>
  </w:footnote>
  <w:footnote w:type="continuationNotice" w:id="1">
    <w:p w14:paraId="3A4CE5B1" w14:textId="77777777" w:rsidR="00F04F2A" w:rsidRDefault="00F04F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00003D"/>
    <w:multiLevelType w:val="multilevel"/>
    <w:tmpl w:val="01AA1DFA"/>
    <w:lvl w:ilvl="0">
      <w:start w:val="1"/>
      <w:numFmt w:val="decimal"/>
      <w:lvlText w:val="%1."/>
      <w:lvlJc w:val="left"/>
      <w:pPr>
        <w:tabs>
          <w:tab w:val="num" w:pos="0"/>
        </w:tabs>
        <w:ind w:left="360" w:hanging="360"/>
      </w:pPr>
    </w:lvl>
    <w:lvl w:ilvl="1">
      <w:start w:val="1"/>
      <w:numFmt w:val="decimal"/>
      <w:lvlText w:val="%2."/>
      <w:lvlJc w:val="left"/>
      <w:pPr>
        <w:tabs>
          <w:tab w:val="num" w:pos="709"/>
        </w:tabs>
        <w:ind w:left="1189" w:hanging="480"/>
      </w:pPr>
      <w:rPr>
        <w:rFonts w:ascii="Arial" w:eastAsiaTheme="minorHAnsi" w:hAnsi="Arial"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19D05F6"/>
    <w:multiLevelType w:val="hybridMultilevel"/>
    <w:tmpl w:val="EC868974"/>
    <w:lvl w:ilvl="0" w:tplc="7C2AE3BA">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47044C"/>
    <w:multiLevelType w:val="hybridMultilevel"/>
    <w:tmpl w:val="130AE642"/>
    <w:lvl w:ilvl="0" w:tplc="96E2EB14">
      <w:start w:val="4"/>
      <w:numFmt w:val="decimal"/>
      <w:lvlText w:val="%1."/>
      <w:lvlJc w:val="left"/>
      <w:pPr>
        <w:ind w:left="502"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2">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745BD4"/>
    <w:multiLevelType w:val="hybridMultilevel"/>
    <w:tmpl w:val="5768AE08"/>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6">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B83E5C"/>
    <w:multiLevelType w:val="hybridMultilevel"/>
    <w:tmpl w:val="39142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5">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A1726C"/>
    <w:multiLevelType w:val="hybridMultilevel"/>
    <w:tmpl w:val="BFAA61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4">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431362B7"/>
    <w:multiLevelType w:val="hybridMultilevel"/>
    <w:tmpl w:val="76FC3A2E"/>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9">
    <w:nsid w:val="44855CB1"/>
    <w:multiLevelType w:val="hybridMultilevel"/>
    <w:tmpl w:val="656C53C0"/>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7F54498"/>
    <w:multiLevelType w:val="hybridMultilevel"/>
    <w:tmpl w:val="13727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ABB1FD6"/>
    <w:multiLevelType w:val="hybridMultilevel"/>
    <w:tmpl w:val="06A073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BD57435"/>
    <w:multiLevelType w:val="hybridMultilevel"/>
    <w:tmpl w:val="74369C18"/>
    <w:lvl w:ilvl="0" w:tplc="A9BC0B3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BDE3FD1"/>
    <w:multiLevelType w:val="hybridMultilevel"/>
    <w:tmpl w:val="06E4A60E"/>
    <w:lvl w:ilvl="0" w:tplc="E5765C3A">
      <w:start w:val="1"/>
      <w:numFmt w:val="decimal"/>
      <w:lvlText w:val="%1)"/>
      <w:lvlJc w:val="left"/>
      <w:pPr>
        <w:ind w:left="1136" w:hanging="360"/>
      </w:pPr>
      <w:rPr>
        <w:rFonts w:hint="default"/>
        <w:b w:val="0"/>
        <w:sz w:val="22"/>
        <w:szCs w:val="22"/>
      </w:r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8">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4DAB5D64"/>
    <w:multiLevelType w:val="hybridMultilevel"/>
    <w:tmpl w:val="36DA9C58"/>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F7F5774"/>
    <w:multiLevelType w:val="hybridMultilevel"/>
    <w:tmpl w:val="A42A6C12"/>
    <w:lvl w:ilvl="0" w:tplc="442A897C">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61A52F75"/>
    <w:multiLevelType w:val="hybridMultilevel"/>
    <w:tmpl w:val="A5AC672C"/>
    <w:lvl w:ilvl="0" w:tplc="09BCBDEC">
      <w:start w:val="1"/>
      <w:numFmt w:val="decimal"/>
      <w:lvlText w:val="%1)"/>
      <w:lvlJc w:val="left"/>
      <w:pPr>
        <w:ind w:left="698" w:hanging="84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6">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5194758"/>
    <w:multiLevelType w:val="hybridMultilevel"/>
    <w:tmpl w:val="981E2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71">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6FE04004"/>
    <w:multiLevelType w:val="hybridMultilevel"/>
    <w:tmpl w:val="F50C67B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37A53CA"/>
    <w:multiLevelType w:val="hybridMultilevel"/>
    <w:tmpl w:val="F50C67B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9">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60"/>
  </w:num>
  <w:num w:numId="3">
    <w:abstractNumId w:val="73"/>
  </w:num>
  <w:num w:numId="4">
    <w:abstractNumId w:val="79"/>
  </w:num>
  <w:num w:numId="5">
    <w:abstractNumId w:val="47"/>
  </w:num>
  <w:num w:numId="6">
    <w:abstractNumId w:val="76"/>
  </w:num>
  <w:num w:numId="7">
    <w:abstractNumId w:val="16"/>
  </w:num>
  <w:num w:numId="8">
    <w:abstractNumId w:val="37"/>
  </w:num>
  <w:num w:numId="9">
    <w:abstractNumId w:val="51"/>
  </w:num>
  <w:num w:numId="10">
    <w:abstractNumId w:val="55"/>
  </w:num>
  <w:num w:numId="11">
    <w:abstractNumId w:val="30"/>
  </w:num>
  <w:num w:numId="12">
    <w:abstractNumId w:val="62"/>
  </w:num>
  <w:num w:numId="13">
    <w:abstractNumId w:val="7"/>
  </w:num>
  <w:num w:numId="14">
    <w:abstractNumId w:val="18"/>
  </w:num>
  <w:num w:numId="15">
    <w:abstractNumId w:val="50"/>
  </w:num>
  <w:num w:numId="16">
    <w:abstractNumId w:val="42"/>
  </w:num>
  <w:num w:numId="17">
    <w:abstractNumId w:val="71"/>
  </w:num>
  <w:num w:numId="18">
    <w:abstractNumId w:val="63"/>
  </w:num>
  <w:num w:numId="19">
    <w:abstractNumId w:val="41"/>
  </w:num>
  <w:num w:numId="20">
    <w:abstractNumId w:val="52"/>
  </w:num>
  <w:num w:numId="21">
    <w:abstractNumId w:val="28"/>
  </w:num>
  <w:num w:numId="22">
    <w:abstractNumId w:val="68"/>
  </w:num>
  <w:num w:numId="23">
    <w:abstractNumId w:val="38"/>
  </w:num>
  <w:num w:numId="24">
    <w:abstractNumId w:val="23"/>
  </w:num>
  <w:num w:numId="25">
    <w:abstractNumId w:val="24"/>
  </w:num>
  <w:num w:numId="26">
    <w:abstractNumId w:val="46"/>
  </w:num>
  <w:num w:numId="27">
    <w:abstractNumId w:val="66"/>
  </w:num>
  <w:num w:numId="28">
    <w:abstractNumId w:val="45"/>
  </w:num>
  <w:num w:numId="29">
    <w:abstractNumId w:val="29"/>
  </w:num>
  <w:num w:numId="30">
    <w:abstractNumId w:val="31"/>
  </w:num>
  <w:num w:numId="31">
    <w:abstractNumId w:val="74"/>
  </w:num>
  <w:num w:numId="32">
    <w:abstractNumId w:val="75"/>
  </w:num>
  <w:num w:numId="33">
    <w:abstractNumId w:val="0"/>
  </w:num>
  <w:num w:numId="34">
    <w:abstractNumId w:val="3"/>
  </w:num>
  <w:num w:numId="35">
    <w:abstractNumId w:val="61"/>
  </w:num>
  <w:num w:numId="36">
    <w:abstractNumId w:val="6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7"/>
  </w:num>
  <w:num w:numId="39">
    <w:abstractNumId w:val="20"/>
  </w:num>
  <w:num w:numId="40">
    <w:abstractNumId w:val="27"/>
  </w:num>
  <w:num w:numId="41">
    <w:abstractNumId w:val="43"/>
  </w:num>
  <w:num w:numId="42">
    <w:abstractNumId w:val="78"/>
  </w:num>
  <w:num w:numId="43">
    <w:abstractNumId w:val="26"/>
  </w:num>
  <w:num w:numId="44">
    <w:abstractNumId w:val="19"/>
  </w:num>
  <w:num w:numId="45">
    <w:abstractNumId w:val="34"/>
  </w:num>
  <w:num w:numId="46">
    <w:abstractNumId w:val="32"/>
  </w:num>
  <w:num w:numId="47">
    <w:abstractNumId w:val="77"/>
  </w:num>
  <w:num w:numId="48">
    <w:abstractNumId w:val="21"/>
  </w:num>
  <w:num w:numId="49">
    <w:abstractNumId w:val="80"/>
  </w:num>
  <w:num w:numId="50">
    <w:abstractNumId w:val="14"/>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lvlOverride w:ilvl="2"/>
    <w:lvlOverride w:ilvl="3"/>
    <w:lvlOverride w:ilvl="4"/>
    <w:lvlOverride w:ilvl="5"/>
    <w:lvlOverride w:ilvl="6"/>
    <w:lvlOverride w:ilvl="7"/>
    <w:lvlOverride w:ilvl="8"/>
  </w:num>
  <w:num w:numId="53">
    <w:abstractNumId w:val="70"/>
  </w:num>
  <w:num w:numId="54">
    <w:abstractNumId w:val="22"/>
  </w:num>
  <w:num w:numId="55">
    <w:abstractNumId w:val="9"/>
  </w:num>
  <w:num w:numId="56">
    <w:abstractNumId w:val="15"/>
  </w:num>
  <w:num w:numId="57">
    <w:abstractNumId w:val="12"/>
  </w:num>
  <w:num w:numId="58">
    <w:abstractNumId w:val="39"/>
  </w:num>
  <w:num w:numId="59">
    <w:abstractNumId w:val="25"/>
  </w:num>
  <w:num w:numId="60">
    <w:abstractNumId w:val="48"/>
  </w:num>
  <w:num w:numId="61">
    <w:abstractNumId w:val="53"/>
  </w:num>
  <w:num w:numId="62">
    <w:abstractNumId w:val="11"/>
  </w:num>
  <w:num w:numId="63">
    <w:abstractNumId w:val="8"/>
  </w:num>
  <w:num w:numId="64">
    <w:abstractNumId w:val="33"/>
  </w:num>
  <w:num w:numId="65">
    <w:abstractNumId w:val="10"/>
  </w:num>
  <w:num w:numId="66">
    <w:abstractNumId w:val="59"/>
  </w:num>
  <w:num w:numId="67">
    <w:abstractNumId w:val="72"/>
  </w:num>
  <w:num w:numId="68">
    <w:abstractNumId w:val="36"/>
  </w:num>
  <w:num w:numId="69">
    <w:abstractNumId w:val="54"/>
  </w:num>
  <w:num w:numId="70">
    <w:abstractNumId w:val="56"/>
  </w:num>
  <w:num w:numId="71">
    <w:abstractNumId w:val="49"/>
  </w:num>
  <w:num w:numId="72">
    <w:abstractNumId w:val="13"/>
  </w:num>
  <w:num w:numId="73">
    <w:abstractNumId w:val="64"/>
  </w:num>
  <w:num w:numId="74">
    <w:abstractNumId w:val="67"/>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5"/>
  </w:num>
  <w:num w:numId="77">
    <w:abstractNumId w:val="57"/>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Suszek">
    <w15:presenceInfo w15:providerId="AD" w15:userId="S-1-5-21-87918005-3270578718-908701190-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59A7"/>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6B5C"/>
    <w:rsid w:val="000278ED"/>
    <w:rsid w:val="00031C5D"/>
    <w:rsid w:val="0003224C"/>
    <w:rsid w:val="0003252C"/>
    <w:rsid w:val="00033FF9"/>
    <w:rsid w:val="000342EB"/>
    <w:rsid w:val="00035C62"/>
    <w:rsid w:val="00036036"/>
    <w:rsid w:val="00036A89"/>
    <w:rsid w:val="00040C79"/>
    <w:rsid w:val="000418F4"/>
    <w:rsid w:val="00041F73"/>
    <w:rsid w:val="000436EE"/>
    <w:rsid w:val="0004373B"/>
    <w:rsid w:val="00043BCE"/>
    <w:rsid w:val="000450C6"/>
    <w:rsid w:val="00045649"/>
    <w:rsid w:val="00045936"/>
    <w:rsid w:val="00046CE9"/>
    <w:rsid w:val="000478DF"/>
    <w:rsid w:val="00050B7F"/>
    <w:rsid w:val="00050C78"/>
    <w:rsid w:val="000530B3"/>
    <w:rsid w:val="0005502D"/>
    <w:rsid w:val="0005623C"/>
    <w:rsid w:val="00057303"/>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42B"/>
    <w:rsid w:val="00094B4F"/>
    <w:rsid w:val="00097C94"/>
    <w:rsid w:val="000A01D1"/>
    <w:rsid w:val="000A0C63"/>
    <w:rsid w:val="000A12A1"/>
    <w:rsid w:val="000A1E59"/>
    <w:rsid w:val="000A264C"/>
    <w:rsid w:val="000A2873"/>
    <w:rsid w:val="000A3462"/>
    <w:rsid w:val="000A3677"/>
    <w:rsid w:val="000A4BC7"/>
    <w:rsid w:val="000A59E6"/>
    <w:rsid w:val="000A6251"/>
    <w:rsid w:val="000A7C2E"/>
    <w:rsid w:val="000B003C"/>
    <w:rsid w:val="000B1CE6"/>
    <w:rsid w:val="000B2289"/>
    <w:rsid w:val="000B276C"/>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4E33"/>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5F0E"/>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6CB2"/>
    <w:rsid w:val="000F78A0"/>
    <w:rsid w:val="0010069D"/>
    <w:rsid w:val="001014CD"/>
    <w:rsid w:val="001016C6"/>
    <w:rsid w:val="00101B08"/>
    <w:rsid w:val="0010201B"/>
    <w:rsid w:val="00104143"/>
    <w:rsid w:val="00104E69"/>
    <w:rsid w:val="0010510E"/>
    <w:rsid w:val="00105112"/>
    <w:rsid w:val="001055BB"/>
    <w:rsid w:val="001062AB"/>
    <w:rsid w:val="001063DB"/>
    <w:rsid w:val="00107460"/>
    <w:rsid w:val="0010774A"/>
    <w:rsid w:val="0011037E"/>
    <w:rsid w:val="00110CE6"/>
    <w:rsid w:val="00110D3E"/>
    <w:rsid w:val="00112A45"/>
    <w:rsid w:val="00112B25"/>
    <w:rsid w:val="00113196"/>
    <w:rsid w:val="001144A7"/>
    <w:rsid w:val="0011460F"/>
    <w:rsid w:val="00114DA5"/>
    <w:rsid w:val="00114E78"/>
    <w:rsid w:val="00115109"/>
    <w:rsid w:val="00115B8F"/>
    <w:rsid w:val="00115D7F"/>
    <w:rsid w:val="0011650F"/>
    <w:rsid w:val="00116C5E"/>
    <w:rsid w:val="00116EAA"/>
    <w:rsid w:val="00117109"/>
    <w:rsid w:val="00117E71"/>
    <w:rsid w:val="0012033D"/>
    <w:rsid w:val="00121AAD"/>
    <w:rsid w:val="00121ECB"/>
    <w:rsid w:val="00122345"/>
    <w:rsid w:val="001223CB"/>
    <w:rsid w:val="001235BC"/>
    <w:rsid w:val="00123EF3"/>
    <w:rsid w:val="00124FA0"/>
    <w:rsid w:val="001255DE"/>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50742"/>
    <w:rsid w:val="001512BA"/>
    <w:rsid w:val="001515DD"/>
    <w:rsid w:val="001519C2"/>
    <w:rsid w:val="00152EE6"/>
    <w:rsid w:val="001537D4"/>
    <w:rsid w:val="0015398B"/>
    <w:rsid w:val="00155272"/>
    <w:rsid w:val="00155E16"/>
    <w:rsid w:val="00157C66"/>
    <w:rsid w:val="00162512"/>
    <w:rsid w:val="001628D0"/>
    <w:rsid w:val="001637DD"/>
    <w:rsid w:val="00163A69"/>
    <w:rsid w:val="0016477E"/>
    <w:rsid w:val="001648A5"/>
    <w:rsid w:val="001670C4"/>
    <w:rsid w:val="00170449"/>
    <w:rsid w:val="0017194A"/>
    <w:rsid w:val="00173278"/>
    <w:rsid w:val="001734FC"/>
    <w:rsid w:val="00175F64"/>
    <w:rsid w:val="00177863"/>
    <w:rsid w:val="00177AAF"/>
    <w:rsid w:val="00180145"/>
    <w:rsid w:val="00180EAE"/>
    <w:rsid w:val="0018257D"/>
    <w:rsid w:val="0018285D"/>
    <w:rsid w:val="00185F99"/>
    <w:rsid w:val="00187357"/>
    <w:rsid w:val="0018743F"/>
    <w:rsid w:val="00187847"/>
    <w:rsid w:val="00190571"/>
    <w:rsid w:val="00192868"/>
    <w:rsid w:val="00192DD1"/>
    <w:rsid w:val="00194316"/>
    <w:rsid w:val="0019527A"/>
    <w:rsid w:val="00196209"/>
    <w:rsid w:val="001974AB"/>
    <w:rsid w:val="00197764"/>
    <w:rsid w:val="00197AC1"/>
    <w:rsid w:val="00197BFB"/>
    <w:rsid w:val="001A009D"/>
    <w:rsid w:val="001A025A"/>
    <w:rsid w:val="001A131C"/>
    <w:rsid w:val="001A1FC1"/>
    <w:rsid w:val="001A2D98"/>
    <w:rsid w:val="001A33C6"/>
    <w:rsid w:val="001A39DD"/>
    <w:rsid w:val="001A483C"/>
    <w:rsid w:val="001A4F12"/>
    <w:rsid w:val="001A50A7"/>
    <w:rsid w:val="001A52A4"/>
    <w:rsid w:val="001A5519"/>
    <w:rsid w:val="001A5B3C"/>
    <w:rsid w:val="001A6217"/>
    <w:rsid w:val="001A6F87"/>
    <w:rsid w:val="001B01D0"/>
    <w:rsid w:val="001B069A"/>
    <w:rsid w:val="001B1654"/>
    <w:rsid w:val="001B1C4E"/>
    <w:rsid w:val="001B30C5"/>
    <w:rsid w:val="001B42DA"/>
    <w:rsid w:val="001B46AE"/>
    <w:rsid w:val="001B4F32"/>
    <w:rsid w:val="001B543A"/>
    <w:rsid w:val="001B56D1"/>
    <w:rsid w:val="001B6665"/>
    <w:rsid w:val="001B6DA1"/>
    <w:rsid w:val="001B6E95"/>
    <w:rsid w:val="001B70C8"/>
    <w:rsid w:val="001C02F5"/>
    <w:rsid w:val="001C05AA"/>
    <w:rsid w:val="001C1481"/>
    <w:rsid w:val="001C46B2"/>
    <w:rsid w:val="001C4731"/>
    <w:rsid w:val="001C4A2D"/>
    <w:rsid w:val="001C5024"/>
    <w:rsid w:val="001C51C6"/>
    <w:rsid w:val="001C6204"/>
    <w:rsid w:val="001C6784"/>
    <w:rsid w:val="001C6E35"/>
    <w:rsid w:val="001C7340"/>
    <w:rsid w:val="001C7A81"/>
    <w:rsid w:val="001C7B51"/>
    <w:rsid w:val="001D001F"/>
    <w:rsid w:val="001D01D8"/>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333"/>
    <w:rsid w:val="001E0768"/>
    <w:rsid w:val="001E0BDB"/>
    <w:rsid w:val="001E3B05"/>
    <w:rsid w:val="001E467C"/>
    <w:rsid w:val="001E5CB9"/>
    <w:rsid w:val="001E5F51"/>
    <w:rsid w:val="001E680E"/>
    <w:rsid w:val="001E72B7"/>
    <w:rsid w:val="001E72BE"/>
    <w:rsid w:val="001E7F75"/>
    <w:rsid w:val="001F0D7F"/>
    <w:rsid w:val="001F1792"/>
    <w:rsid w:val="001F3357"/>
    <w:rsid w:val="001F79CC"/>
    <w:rsid w:val="002005A3"/>
    <w:rsid w:val="0020063A"/>
    <w:rsid w:val="0020161E"/>
    <w:rsid w:val="0020205C"/>
    <w:rsid w:val="00202525"/>
    <w:rsid w:val="00202A74"/>
    <w:rsid w:val="00205450"/>
    <w:rsid w:val="00205672"/>
    <w:rsid w:val="00206687"/>
    <w:rsid w:val="00206F3F"/>
    <w:rsid w:val="00206FC6"/>
    <w:rsid w:val="00207AC9"/>
    <w:rsid w:val="00210A64"/>
    <w:rsid w:val="00212D4B"/>
    <w:rsid w:val="00212DB7"/>
    <w:rsid w:val="002134A8"/>
    <w:rsid w:val="0021475D"/>
    <w:rsid w:val="0021613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2726F"/>
    <w:rsid w:val="00230F21"/>
    <w:rsid w:val="00232A4E"/>
    <w:rsid w:val="0023371F"/>
    <w:rsid w:val="00233A98"/>
    <w:rsid w:val="00233ED3"/>
    <w:rsid w:val="00234931"/>
    <w:rsid w:val="0023658A"/>
    <w:rsid w:val="00236611"/>
    <w:rsid w:val="00236739"/>
    <w:rsid w:val="00240194"/>
    <w:rsid w:val="002431BA"/>
    <w:rsid w:val="00243D6E"/>
    <w:rsid w:val="0024446D"/>
    <w:rsid w:val="00245825"/>
    <w:rsid w:val="002469EF"/>
    <w:rsid w:val="00246F8D"/>
    <w:rsid w:val="00247911"/>
    <w:rsid w:val="00247D6B"/>
    <w:rsid w:val="00250710"/>
    <w:rsid w:val="00250EE5"/>
    <w:rsid w:val="00251531"/>
    <w:rsid w:val="00253953"/>
    <w:rsid w:val="00253B05"/>
    <w:rsid w:val="00254325"/>
    <w:rsid w:val="00256233"/>
    <w:rsid w:val="00256344"/>
    <w:rsid w:val="00260A52"/>
    <w:rsid w:val="002624C6"/>
    <w:rsid w:val="0026342C"/>
    <w:rsid w:val="00264497"/>
    <w:rsid w:val="0026519A"/>
    <w:rsid w:val="00266790"/>
    <w:rsid w:val="00267D27"/>
    <w:rsid w:val="00270F6B"/>
    <w:rsid w:val="002723A4"/>
    <w:rsid w:val="002724F9"/>
    <w:rsid w:val="002728AE"/>
    <w:rsid w:val="00272F11"/>
    <w:rsid w:val="00273F4D"/>
    <w:rsid w:val="0027497B"/>
    <w:rsid w:val="00274B5D"/>
    <w:rsid w:val="00274D88"/>
    <w:rsid w:val="002754BE"/>
    <w:rsid w:val="002760B5"/>
    <w:rsid w:val="00276B21"/>
    <w:rsid w:val="00276D0E"/>
    <w:rsid w:val="00277564"/>
    <w:rsid w:val="002800BC"/>
    <w:rsid w:val="0028037E"/>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2C5"/>
    <w:rsid w:val="002939E9"/>
    <w:rsid w:val="0029463D"/>
    <w:rsid w:val="00294929"/>
    <w:rsid w:val="00294D54"/>
    <w:rsid w:val="002958F8"/>
    <w:rsid w:val="0029671F"/>
    <w:rsid w:val="00296DE6"/>
    <w:rsid w:val="00297AEF"/>
    <w:rsid w:val="00297BFA"/>
    <w:rsid w:val="002A1035"/>
    <w:rsid w:val="002A4570"/>
    <w:rsid w:val="002A475E"/>
    <w:rsid w:val="002A545C"/>
    <w:rsid w:val="002A58BF"/>
    <w:rsid w:val="002A5E78"/>
    <w:rsid w:val="002B07B9"/>
    <w:rsid w:val="002B0EF1"/>
    <w:rsid w:val="002B0FD0"/>
    <w:rsid w:val="002B132C"/>
    <w:rsid w:val="002B3087"/>
    <w:rsid w:val="002B408A"/>
    <w:rsid w:val="002B4C07"/>
    <w:rsid w:val="002B7152"/>
    <w:rsid w:val="002B7FF7"/>
    <w:rsid w:val="002C03C1"/>
    <w:rsid w:val="002C12CC"/>
    <w:rsid w:val="002C149C"/>
    <w:rsid w:val="002C1BC1"/>
    <w:rsid w:val="002C25C9"/>
    <w:rsid w:val="002C2D40"/>
    <w:rsid w:val="002C3329"/>
    <w:rsid w:val="002C589A"/>
    <w:rsid w:val="002C5DA4"/>
    <w:rsid w:val="002C7E1C"/>
    <w:rsid w:val="002D0187"/>
    <w:rsid w:val="002D04C5"/>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E56"/>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4A"/>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4B2"/>
    <w:rsid w:val="00315798"/>
    <w:rsid w:val="003174A2"/>
    <w:rsid w:val="00317A25"/>
    <w:rsid w:val="00317C1A"/>
    <w:rsid w:val="00320108"/>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AB3"/>
    <w:rsid w:val="00340CDF"/>
    <w:rsid w:val="00340DE7"/>
    <w:rsid w:val="00341E11"/>
    <w:rsid w:val="00342227"/>
    <w:rsid w:val="0034251F"/>
    <w:rsid w:val="0034391A"/>
    <w:rsid w:val="00343BA6"/>
    <w:rsid w:val="00344669"/>
    <w:rsid w:val="00344A5D"/>
    <w:rsid w:val="00344FA6"/>
    <w:rsid w:val="00346C38"/>
    <w:rsid w:val="0035012D"/>
    <w:rsid w:val="00350B73"/>
    <w:rsid w:val="00351F67"/>
    <w:rsid w:val="00352806"/>
    <w:rsid w:val="003533B2"/>
    <w:rsid w:val="00353DD4"/>
    <w:rsid w:val="00353EBB"/>
    <w:rsid w:val="00354033"/>
    <w:rsid w:val="003556CB"/>
    <w:rsid w:val="00360E19"/>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7499B"/>
    <w:rsid w:val="00380D16"/>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5AC"/>
    <w:rsid w:val="003909FB"/>
    <w:rsid w:val="00391EF0"/>
    <w:rsid w:val="0039263C"/>
    <w:rsid w:val="003940E0"/>
    <w:rsid w:val="00394959"/>
    <w:rsid w:val="003949FC"/>
    <w:rsid w:val="00395B5A"/>
    <w:rsid w:val="0039621B"/>
    <w:rsid w:val="003979FA"/>
    <w:rsid w:val="00397A9A"/>
    <w:rsid w:val="003A11E7"/>
    <w:rsid w:val="003A193C"/>
    <w:rsid w:val="003A1DED"/>
    <w:rsid w:val="003A1E63"/>
    <w:rsid w:val="003A2FDF"/>
    <w:rsid w:val="003A3475"/>
    <w:rsid w:val="003A34B7"/>
    <w:rsid w:val="003A4994"/>
    <w:rsid w:val="003A4F4E"/>
    <w:rsid w:val="003A5304"/>
    <w:rsid w:val="003A5E2E"/>
    <w:rsid w:val="003A64FF"/>
    <w:rsid w:val="003A708D"/>
    <w:rsid w:val="003A74E9"/>
    <w:rsid w:val="003A7E45"/>
    <w:rsid w:val="003B0E8A"/>
    <w:rsid w:val="003B2C92"/>
    <w:rsid w:val="003B36E0"/>
    <w:rsid w:val="003B376F"/>
    <w:rsid w:val="003B41A6"/>
    <w:rsid w:val="003B44E5"/>
    <w:rsid w:val="003B53ED"/>
    <w:rsid w:val="003B5DF3"/>
    <w:rsid w:val="003B5E66"/>
    <w:rsid w:val="003B69E6"/>
    <w:rsid w:val="003B6AFB"/>
    <w:rsid w:val="003B6F67"/>
    <w:rsid w:val="003B7470"/>
    <w:rsid w:val="003C1501"/>
    <w:rsid w:val="003C2636"/>
    <w:rsid w:val="003C354D"/>
    <w:rsid w:val="003C359B"/>
    <w:rsid w:val="003C3718"/>
    <w:rsid w:val="003C4C49"/>
    <w:rsid w:val="003C657C"/>
    <w:rsid w:val="003C6F16"/>
    <w:rsid w:val="003C758B"/>
    <w:rsid w:val="003C7B82"/>
    <w:rsid w:val="003C7B8D"/>
    <w:rsid w:val="003D11A7"/>
    <w:rsid w:val="003D290D"/>
    <w:rsid w:val="003D39E9"/>
    <w:rsid w:val="003D4025"/>
    <w:rsid w:val="003D4B95"/>
    <w:rsid w:val="003D4F3D"/>
    <w:rsid w:val="003D6846"/>
    <w:rsid w:val="003D6A88"/>
    <w:rsid w:val="003D79C2"/>
    <w:rsid w:val="003E157D"/>
    <w:rsid w:val="003E1E04"/>
    <w:rsid w:val="003E21BF"/>
    <w:rsid w:val="003E23A7"/>
    <w:rsid w:val="003E2557"/>
    <w:rsid w:val="003E270F"/>
    <w:rsid w:val="003E325B"/>
    <w:rsid w:val="003E3324"/>
    <w:rsid w:val="003E388F"/>
    <w:rsid w:val="003E3954"/>
    <w:rsid w:val="003E408F"/>
    <w:rsid w:val="003E40F7"/>
    <w:rsid w:val="003E4689"/>
    <w:rsid w:val="003E4A86"/>
    <w:rsid w:val="003E5CE7"/>
    <w:rsid w:val="003E5F4E"/>
    <w:rsid w:val="003E6115"/>
    <w:rsid w:val="003E65CD"/>
    <w:rsid w:val="003E68BD"/>
    <w:rsid w:val="003E6F2E"/>
    <w:rsid w:val="003E78FF"/>
    <w:rsid w:val="003F0AA4"/>
    <w:rsid w:val="003F0F07"/>
    <w:rsid w:val="003F14D2"/>
    <w:rsid w:val="003F1B3B"/>
    <w:rsid w:val="003F1B97"/>
    <w:rsid w:val="003F2B0A"/>
    <w:rsid w:val="003F38C6"/>
    <w:rsid w:val="003F3B3E"/>
    <w:rsid w:val="003F5A7C"/>
    <w:rsid w:val="003F64CC"/>
    <w:rsid w:val="003F6689"/>
    <w:rsid w:val="003F69D7"/>
    <w:rsid w:val="003F77AD"/>
    <w:rsid w:val="003F78FD"/>
    <w:rsid w:val="003F7DE9"/>
    <w:rsid w:val="003F7E4E"/>
    <w:rsid w:val="003F7F4C"/>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1D8C"/>
    <w:rsid w:val="00412BC8"/>
    <w:rsid w:val="00413FFC"/>
    <w:rsid w:val="004143FD"/>
    <w:rsid w:val="0041594B"/>
    <w:rsid w:val="00415B47"/>
    <w:rsid w:val="00415D11"/>
    <w:rsid w:val="004169C5"/>
    <w:rsid w:val="00416A44"/>
    <w:rsid w:val="004171B0"/>
    <w:rsid w:val="0041791F"/>
    <w:rsid w:val="00417C8B"/>
    <w:rsid w:val="00420BAF"/>
    <w:rsid w:val="00421A27"/>
    <w:rsid w:val="0042275E"/>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677"/>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5C1"/>
    <w:rsid w:val="00451B08"/>
    <w:rsid w:val="004538AB"/>
    <w:rsid w:val="004546B5"/>
    <w:rsid w:val="004557BF"/>
    <w:rsid w:val="00457397"/>
    <w:rsid w:val="00460508"/>
    <w:rsid w:val="00460B78"/>
    <w:rsid w:val="00460C17"/>
    <w:rsid w:val="00460D9C"/>
    <w:rsid w:val="00461438"/>
    <w:rsid w:val="00461645"/>
    <w:rsid w:val="00461A89"/>
    <w:rsid w:val="00463C1D"/>
    <w:rsid w:val="004657CC"/>
    <w:rsid w:val="004657E0"/>
    <w:rsid w:val="00466365"/>
    <w:rsid w:val="00466A45"/>
    <w:rsid w:val="00466DEE"/>
    <w:rsid w:val="004673A2"/>
    <w:rsid w:val="00470717"/>
    <w:rsid w:val="00470903"/>
    <w:rsid w:val="00470F5A"/>
    <w:rsid w:val="00471485"/>
    <w:rsid w:val="00471586"/>
    <w:rsid w:val="00472C3C"/>
    <w:rsid w:val="00475FFB"/>
    <w:rsid w:val="00476408"/>
    <w:rsid w:val="00476A73"/>
    <w:rsid w:val="00477531"/>
    <w:rsid w:val="00477B05"/>
    <w:rsid w:val="00477C08"/>
    <w:rsid w:val="00480E8D"/>
    <w:rsid w:val="00480EC1"/>
    <w:rsid w:val="00480FD1"/>
    <w:rsid w:val="0048160F"/>
    <w:rsid w:val="00482D9B"/>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48DF"/>
    <w:rsid w:val="0049567C"/>
    <w:rsid w:val="004958F7"/>
    <w:rsid w:val="00496ECB"/>
    <w:rsid w:val="00497145"/>
    <w:rsid w:val="00497A5F"/>
    <w:rsid w:val="004A091C"/>
    <w:rsid w:val="004A147C"/>
    <w:rsid w:val="004A1CDB"/>
    <w:rsid w:val="004A1D27"/>
    <w:rsid w:val="004A3755"/>
    <w:rsid w:val="004A3F33"/>
    <w:rsid w:val="004A4B4A"/>
    <w:rsid w:val="004A4D8B"/>
    <w:rsid w:val="004A5B68"/>
    <w:rsid w:val="004A6077"/>
    <w:rsid w:val="004A6A87"/>
    <w:rsid w:val="004A6CBB"/>
    <w:rsid w:val="004B05DB"/>
    <w:rsid w:val="004B1BE4"/>
    <w:rsid w:val="004B2214"/>
    <w:rsid w:val="004B227D"/>
    <w:rsid w:val="004B235E"/>
    <w:rsid w:val="004B33B9"/>
    <w:rsid w:val="004B340A"/>
    <w:rsid w:val="004B37F8"/>
    <w:rsid w:val="004B3BBC"/>
    <w:rsid w:val="004B4168"/>
    <w:rsid w:val="004B42F2"/>
    <w:rsid w:val="004B52BB"/>
    <w:rsid w:val="004B5F60"/>
    <w:rsid w:val="004B65EA"/>
    <w:rsid w:val="004B667D"/>
    <w:rsid w:val="004B6CE4"/>
    <w:rsid w:val="004B75FE"/>
    <w:rsid w:val="004B7F25"/>
    <w:rsid w:val="004C01CA"/>
    <w:rsid w:val="004C15E9"/>
    <w:rsid w:val="004C3078"/>
    <w:rsid w:val="004C375E"/>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D7B01"/>
    <w:rsid w:val="004E234C"/>
    <w:rsid w:val="004E35BF"/>
    <w:rsid w:val="004E3B96"/>
    <w:rsid w:val="004E4168"/>
    <w:rsid w:val="004E480A"/>
    <w:rsid w:val="004E54D8"/>
    <w:rsid w:val="004E6888"/>
    <w:rsid w:val="004E69C7"/>
    <w:rsid w:val="004E6B05"/>
    <w:rsid w:val="004E729E"/>
    <w:rsid w:val="004E7312"/>
    <w:rsid w:val="004E736F"/>
    <w:rsid w:val="004F0CEC"/>
    <w:rsid w:val="004F13E8"/>
    <w:rsid w:val="004F63EB"/>
    <w:rsid w:val="004F6812"/>
    <w:rsid w:val="004F7D01"/>
    <w:rsid w:val="00500770"/>
    <w:rsid w:val="00500788"/>
    <w:rsid w:val="00501028"/>
    <w:rsid w:val="00503361"/>
    <w:rsid w:val="00503E57"/>
    <w:rsid w:val="00504E07"/>
    <w:rsid w:val="005057B5"/>
    <w:rsid w:val="00506D4A"/>
    <w:rsid w:val="00507788"/>
    <w:rsid w:val="00510637"/>
    <w:rsid w:val="00510914"/>
    <w:rsid w:val="005110E1"/>
    <w:rsid w:val="00511B8B"/>
    <w:rsid w:val="00512852"/>
    <w:rsid w:val="00512AAF"/>
    <w:rsid w:val="00512E3B"/>
    <w:rsid w:val="00513159"/>
    <w:rsid w:val="005137AD"/>
    <w:rsid w:val="005139C7"/>
    <w:rsid w:val="00515767"/>
    <w:rsid w:val="00515E02"/>
    <w:rsid w:val="00516A48"/>
    <w:rsid w:val="00516E26"/>
    <w:rsid w:val="00517010"/>
    <w:rsid w:val="00520398"/>
    <w:rsid w:val="00522FF5"/>
    <w:rsid w:val="00523418"/>
    <w:rsid w:val="0052346B"/>
    <w:rsid w:val="00524383"/>
    <w:rsid w:val="0052463A"/>
    <w:rsid w:val="00524C8F"/>
    <w:rsid w:val="00525A7B"/>
    <w:rsid w:val="00526D32"/>
    <w:rsid w:val="00527855"/>
    <w:rsid w:val="00527B46"/>
    <w:rsid w:val="00530481"/>
    <w:rsid w:val="00531DA0"/>
    <w:rsid w:val="0053312B"/>
    <w:rsid w:val="00533432"/>
    <w:rsid w:val="00533E87"/>
    <w:rsid w:val="00533F47"/>
    <w:rsid w:val="00534763"/>
    <w:rsid w:val="00534BF9"/>
    <w:rsid w:val="00534CF3"/>
    <w:rsid w:val="00534F77"/>
    <w:rsid w:val="00535F4E"/>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5C"/>
    <w:rsid w:val="00557DE2"/>
    <w:rsid w:val="00561FC8"/>
    <w:rsid w:val="005625D0"/>
    <w:rsid w:val="00562C66"/>
    <w:rsid w:val="00565529"/>
    <w:rsid w:val="00565719"/>
    <w:rsid w:val="005668AF"/>
    <w:rsid w:val="005678EB"/>
    <w:rsid w:val="00570F42"/>
    <w:rsid w:val="00571D0D"/>
    <w:rsid w:val="0057294E"/>
    <w:rsid w:val="00572AF5"/>
    <w:rsid w:val="00572B24"/>
    <w:rsid w:val="005741A8"/>
    <w:rsid w:val="0057441B"/>
    <w:rsid w:val="005745E3"/>
    <w:rsid w:val="005755C4"/>
    <w:rsid w:val="00575714"/>
    <w:rsid w:val="00576167"/>
    <w:rsid w:val="00577053"/>
    <w:rsid w:val="005772E4"/>
    <w:rsid w:val="00580367"/>
    <w:rsid w:val="00580658"/>
    <w:rsid w:val="00581F72"/>
    <w:rsid w:val="00581F8F"/>
    <w:rsid w:val="0058231D"/>
    <w:rsid w:val="00582C43"/>
    <w:rsid w:val="00582F44"/>
    <w:rsid w:val="005835C9"/>
    <w:rsid w:val="005837FE"/>
    <w:rsid w:val="00584047"/>
    <w:rsid w:val="00584149"/>
    <w:rsid w:val="0058533D"/>
    <w:rsid w:val="00586515"/>
    <w:rsid w:val="00587187"/>
    <w:rsid w:val="00587A9A"/>
    <w:rsid w:val="00587F52"/>
    <w:rsid w:val="00590AF4"/>
    <w:rsid w:val="00591530"/>
    <w:rsid w:val="00591FF2"/>
    <w:rsid w:val="00592F37"/>
    <w:rsid w:val="00594F01"/>
    <w:rsid w:val="00595317"/>
    <w:rsid w:val="00595907"/>
    <w:rsid w:val="0059613E"/>
    <w:rsid w:val="005961F5"/>
    <w:rsid w:val="00596909"/>
    <w:rsid w:val="005A0A0B"/>
    <w:rsid w:val="005A0F5C"/>
    <w:rsid w:val="005A494D"/>
    <w:rsid w:val="005A4D20"/>
    <w:rsid w:val="005A57E7"/>
    <w:rsid w:val="005A6070"/>
    <w:rsid w:val="005A6370"/>
    <w:rsid w:val="005A792D"/>
    <w:rsid w:val="005B0B0D"/>
    <w:rsid w:val="005B151B"/>
    <w:rsid w:val="005B1FDE"/>
    <w:rsid w:val="005B3E68"/>
    <w:rsid w:val="005B4E66"/>
    <w:rsid w:val="005B666F"/>
    <w:rsid w:val="005B677E"/>
    <w:rsid w:val="005B6901"/>
    <w:rsid w:val="005B6F7A"/>
    <w:rsid w:val="005C11B9"/>
    <w:rsid w:val="005C1A68"/>
    <w:rsid w:val="005C22EC"/>
    <w:rsid w:val="005C30CD"/>
    <w:rsid w:val="005C3726"/>
    <w:rsid w:val="005C3E4F"/>
    <w:rsid w:val="005C676A"/>
    <w:rsid w:val="005C68C0"/>
    <w:rsid w:val="005C799E"/>
    <w:rsid w:val="005D0167"/>
    <w:rsid w:val="005D03FD"/>
    <w:rsid w:val="005D1739"/>
    <w:rsid w:val="005D17D4"/>
    <w:rsid w:val="005D1932"/>
    <w:rsid w:val="005D2A8E"/>
    <w:rsid w:val="005D2DE1"/>
    <w:rsid w:val="005D3105"/>
    <w:rsid w:val="005D492D"/>
    <w:rsid w:val="005D559C"/>
    <w:rsid w:val="005D5AB7"/>
    <w:rsid w:val="005D5AFD"/>
    <w:rsid w:val="005D5E20"/>
    <w:rsid w:val="005D6181"/>
    <w:rsid w:val="005D6371"/>
    <w:rsid w:val="005D64EB"/>
    <w:rsid w:val="005D7EDC"/>
    <w:rsid w:val="005E087D"/>
    <w:rsid w:val="005E1BB7"/>
    <w:rsid w:val="005E2018"/>
    <w:rsid w:val="005E2FA9"/>
    <w:rsid w:val="005E3304"/>
    <w:rsid w:val="005E43BF"/>
    <w:rsid w:val="005E574E"/>
    <w:rsid w:val="005E65E2"/>
    <w:rsid w:val="005F2A55"/>
    <w:rsid w:val="005F2F1F"/>
    <w:rsid w:val="005F2F41"/>
    <w:rsid w:val="005F621F"/>
    <w:rsid w:val="005F68C2"/>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271"/>
    <w:rsid w:val="00614AA8"/>
    <w:rsid w:val="00614B77"/>
    <w:rsid w:val="00614B79"/>
    <w:rsid w:val="00616579"/>
    <w:rsid w:val="006169DA"/>
    <w:rsid w:val="00617131"/>
    <w:rsid w:val="00617C7C"/>
    <w:rsid w:val="00621336"/>
    <w:rsid w:val="00621959"/>
    <w:rsid w:val="0062224D"/>
    <w:rsid w:val="0062277A"/>
    <w:rsid w:val="00625125"/>
    <w:rsid w:val="00625D61"/>
    <w:rsid w:val="006268D9"/>
    <w:rsid w:val="00631665"/>
    <w:rsid w:val="006320D5"/>
    <w:rsid w:val="00632588"/>
    <w:rsid w:val="006330BD"/>
    <w:rsid w:val="006359EA"/>
    <w:rsid w:val="0063602D"/>
    <w:rsid w:val="00640D74"/>
    <w:rsid w:val="00640D7C"/>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93"/>
    <w:rsid w:val="006636EA"/>
    <w:rsid w:val="00665448"/>
    <w:rsid w:val="00666516"/>
    <w:rsid w:val="00666F41"/>
    <w:rsid w:val="00667596"/>
    <w:rsid w:val="00670199"/>
    <w:rsid w:val="0067082E"/>
    <w:rsid w:val="00670DB0"/>
    <w:rsid w:val="00670DCB"/>
    <w:rsid w:val="0067144D"/>
    <w:rsid w:val="00671598"/>
    <w:rsid w:val="00671776"/>
    <w:rsid w:val="00671CB8"/>
    <w:rsid w:val="006724B0"/>
    <w:rsid w:val="00672CFE"/>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16"/>
    <w:rsid w:val="00683F59"/>
    <w:rsid w:val="00684F4E"/>
    <w:rsid w:val="0068539C"/>
    <w:rsid w:val="0068573D"/>
    <w:rsid w:val="0068788A"/>
    <w:rsid w:val="00690F30"/>
    <w:rsid w:val="00690FA6"/>
    <w:rsid w:val="006910C1"/>
    <w:rsid w:val="0069174B"/>
    <w:rsid w:val="006929D6"/>
    <w:rsid w:val="00692B88"/>
    <w:rsid w:val="00692F70"/>
    <w:rsid w:val="00695948"/>
    <w:rsid w:val="00695B51"/>
    <w:rsid w:val="00696108"/>
    <w:rsid w:val="00696256"/>
    <w:rsid w:val="00696ADA"/>
    <w:rsid w:val="00696E49"/>
    <w:rsid w:val="00697BB0"/>
    <w:rsid w:val="006A0B05"/>
    <w:rsid w:val="006A0EB1"/>
    <w:rsid w:val="006A1F35"/>
    <w:rsid w:val="006A2383"/>
    <w:rsid w:val="006A4DF8"/>
    <w:rsid w:val="006A4F2A"/>
    <w:rsid w:val="006A5AD1"/>
    <w:rsid w:val="006A5E0C"/>
    <w:rsid w:val="006A7A05"/>
    <w:rsid w:val="006A7C02"/>
    <w:rsid w:val="006B1ED3"/>
    <w:rsid w:val="006B2C8A"/>
    <w:rsid w:val="006B7695"/>
    <w:rsid w:val="006B79A3"/>
    <w:rsid w:val="006B7C5D"/>
    <w:rsid w:val="006B7E11"/>
    <w:rsid w:val="006C1184"/>
    <w:rsid w:val="006C24DA"/>
    <w:rsid w:val="006C3F4D"/>
    <w:rsid w:val="006C541D"/>
    <w:rsid w:val="006C6E4C"/>
    <w:rsid w:val="006D1BD2"/>
    <w:rsid w:val="006D23CA"/>
    <w:rsid w:val="006D23D2"/>
    <w:rsid w:val="006D3864"/>
    <w:rsid w:val="006D4CF2"/>
    <w:rsid w:val="006E03AC"/>
    <w:rsid w:val="006E0DAC"/>
    <w:rsid w:val="006E1481"/>
    <w:rsid w:val="006E2432"/>
    <w:rsid w:val="006E2A4B"/>
    <w:rsid w:val="006E467E"/>
    <w:rsid w:val="006E4716"/>
    <w:rsid w:val="006E50F9"/>
    <w:rsid w:val="006E66D5"/>
    <w:rsid w:val="006E69E3"/>
    <w:rsid w:val="006E70EA"/>
    <w:rsid w:val="006E73BC"/>
    <w:rsid w:val="006E7FC4"/>
    <w:rsid w:val="006F1689"/>
    <w:rsid w:val="006F1EA5"/>
    <w:rsid w:val="006F38B7"/>
    <w:rsid w:val="006F3A35"/>
    <w:rsid w:val="006F4D3F"/>
    <w:rsid w:val="006F4ED3"/>
    <w:rsid w:val="006F53DA"/>
    <w:rsid w:val="006F6489"/>
    <w:rsid w:val="006F6744"/>
    <w:rsid w:val="006F683A"/>
    <w:rsid w:val="006F69FC"/>
    <w:rsid w:val="006F6A94"/>
    <w:rsid w:val="006F7EE1"/>
    <w:rsid w:val="00700DCA"/>
    <w:rsid w:val="00701C6A"/>
    <w:rsid w:val="00701EAD"/>
    <w:rsid w:val="00703B91"/>
    <w:rsid w:val="00704FCD"/>
    <w:rsid w:val="007078C8"/>
    <w:rsid w:val="00707D49"/>
    <w:rsid w:val="00713421"/>
    <w:rsid w:val="00713422"/>
    <w:rsid w:val="0071485B"/>
    <w:rsid w:val="00714A06"/>
    <w:rsid w:val="007155DA"/>
    <w:rsid w:val="00716461"/>
    <w:rsid w:val="00717338"/>
    <w:rsid w:val="0072017F"/>
    <w:rsid w:val="007212CC"/>
    <w:rsid w:val="007226F7"/>
    <w:rsid w:val="00724449"/>
    <w:rsid w:val="007244E6"/>
    <w:rsid w:val="00724A0F"/>
    <w:rsid w:val="007257C5"/>
    <w:rsid w:val="007260C5"/>
    <w:rsid w:val="00727B4F"/>
    <w:rsid w:val="00727B78"/>
    <w:rsid w:val="00730839"/>
    <w:rsid w:val="00732163"/>
    <w:rsid w:val="00733794"/>
    <w:rsid w:val="007338C9"/>
    <w:rsid w:val="00733A6A"/>
    <w:rsid w:val="007345CA"/>
    <w:rsid w:val="00735855"/>
    <w:rsid w:val="00744AEA"/>
    <w:rsid w:val="0074543F"/>
    <w:rsid w:val="00745A3F"/>
    <w:rsid w:val="00745DA7"/>
    <w:rsid w:val="00745F2F"/>
    <w:rsid w:val="00747543"/>
    <w:rsid w:val="0075075E"/>
    <w:rsid w:val="007515D3"/>
    <w:rsid w:val="00751B88"/>
    <w:rsid w:val="00751F4E"/>
    <w:rsid w:val="007522D3"/>
    <w:rsid w:val="00752A2D"/>
    <w:rsid w:val="007548A4"/>
    <w:rsid w:val="00754B64"/>
    <w:rsid w:val="00755614"/>
    <w:rsid w:val="00755892"/>
    <w:rsid w:val="007559D6"/>
    <w:rsid w:val="0076037B"/>
    <w:rsid w:val="00762198"/>
    <w:rsid w:val="00762DED"/>
    <w:rsid w:val="00765C26"/>
    <w:rsid w:val="007664DE"/>
    <w:rsid w:val="007708ED"/>
    <w:rsid w:val="0077233A"/>
    <w:rsid w:val="00774D00"/>
    <w:rsid w:val="00775B6E"/>
    <w:rsid w:val="00775E5E"/>
    <w:rsid w:val="00776106"/>
    <w:rsid w:val="00777B35"/>
    <w:rsid w:val="0078006D"/>
    <w:rsid w:val="007805F4"/>
    <w:rsid w:val="007838DB"/>
    <w:rsid w:val="00784131"/>
    <w:rsid w:val="00785A62"/>
    <w:rsid w:val="0078693A"/>
    <w:rsid w:val="007872F6"/>
    <w:rsid w:val="007904AD"/>
    <w:rsid w:val="007908CA"/>
    <w:rsid w:val="007910A2"/>
    <w:rsid w:val="007912AF"/>
    <w:rsid w:val="0079228E"/>
    <w:rsid w:val="00792C64"/>
    <w:rsid w:val="0079410C"/>
    <w:rsid w:val="00794BB5"/>
    <w:rsid w:val="00795597"/>
    <w:rsid w:val="00795BA8"/>
    <w:rsid w:val="00795EB8"/>
    <w:rsid w:val="00796BA3"/>
    <w:rsid w:val="007977EA"/>
    <w:rsid w:val="007A211F"/>
    <w:rsid w:val="007A2777"/>
    <w:rsid w:val="007A2E20"/>
    <w:rsid w:val="007A371C"/>
    <w:rsid w:val="007A46AC"/>
    <w:rsid w:val="007A5045"/>
    <w:rsid w:val="007A5CBE"/>
    <w:rsid w:val="007A634E"/>
    <w:rsid w:val="007A6614"/>
    <w:rsid w:val="007A6E04"/>
    <w:rsid w:val="007A78E1"/>
    <w:rsid w:val="007B064F"/>
    <w:rsid w:val="007B0D32"/>
    <w:rsid w:val="007B122D"/>
    <w:rsid w:val="007B14FE"/>
    <w:rsid w:val="007B1BCC"/>
    <w:rsid w:val="007B34BD"/>
    <w:rsid w:val="007B3676"/>
    <w:rsid w:val="007B3EF8"/>
    <w:rsid w:val="007B459A"/>
    <w:rsid w:val="007B592A"/>
    <w:rsid w:val="007B62DB"/>
    <w:rsid w:val="007B6AA5"/>
    <w:rsid w:val="007B72CA"/>
    <w:rsid w:val="007B7A08"/>
    <w:rsid w:val="007C0085"/>
    <w:rsid w:val="007C14F5"/>
    <w:rsid w:val="007C15EA"/>
    <w:rsid w:val="007C1725"/>
    <w:rsid w:val="007C1A96"/>
    <w:rsid w:val="007C1AC8"/>
    <w:rsid w:val="007C2AE5"/>
    <w:rsid w:val="007C3639"/>
    <w:rsid w:val="007C45F9"/>
    <w:rsid w:val="007C5494"/>
    <w:rsid w:val="007C5D05"/>
    <w:rsid w:val="007C5F1D"/>
    <w:rsid w:val="007C6392"/>
    <w:rsid w:val="007D0752"/>
    <w:rsid w:val="007D103B"/>
    <w:rsid w:val="007D14E7"/>
    <w:rsid w:val="007D1736"/>
    <w:rsid w:val="007D1B00"/>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2AF4"/>
    <w:rsid w:val="007E3986"/>
    <w:rsid w:val="007E3EDC"/>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593"/>
    <w:rsid w:val="00805A04"/>
    <w:rsid w:val="00806DCD"/>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2AD"/>
    <w:rsid w:val="00832755"/>
    <w:rsid w:val="0083277D"/>
    <w:rsid w:val="008330F9"/>
    <w:rsid w:val="008336ED"/>
    <w:rsid w:val="00834EA3"/>
    <w:rsid w:val="00835624"/>
    <w:rsid w:val="00835E4A"/>
    <w:rsid w:val="008367BE"/>
    <w:rsid w:val="008372B2"/>
    <w:rsid w:val="00840152"/>
    <w:rsid w:val="00840160"/>
    <w:rsid w:val="00841275"/>
    <w:rsid w:val="0084229A"/>
    <w:rsid w:val="0084320F"/>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56B"/>
    <w:rsid w:val="00852C50"/>
    <w:rsid w:val="00852CFA"/>
    <w:rsid w:val="008531FB"/>
    <w:rsid w:val="00853A8B"/>
    <w:rsid w:val="00854751"/>
    <w:rsid w:val="00856CE9"/>
    <w:rsid w:val="008577F2"/>
    <w:rsid w:val="00857A1E"/>
    <w:rsid w:val="00857EF3"/>
    <w:rsid w:val="008605D7"/>
    <w:rsid w:val="00860D84"/>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74F"/>
    <w:rsid w:val="0087787E"/>
    <w:rsid w:val="00880D99"/>
    <w:rsid w:val="008829F5"/>
    <w:rsid w:val="008835D4"/>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0"/>
    <w:rsid w:val="00893D97"/>
    <w:rsid w:val="00896A57"/>
    <w:rsid w:val="00897586"/>
    <w:rsid w:val="008A0085"/>
    <w:rsid w:val="008A034E"/>
    <w:rsid w:val="008A0B0D"/>
    <w:rsid w:val="008A1FAE"/>
    <w:rsid w:val="008A20B6"/>
    <w:rsid w:val="008A2895"/>
    <w:rsid w:val="008A2A0B"/>
    <w:rsid w:val="008A4646"/>
    <w:rsid w:val="008A5619"/>
    <w:rsid w:val="008A5B98"/>
    <w:rsid w:val="008A77AF"/>
    <w:rsid w:val="008A7D89"/>
    <w:rsid w:val="008B0184"/>
    <w:rsid w:val="008B15FA"/>
    <w:rsid w:val="008B2C6D"/>
    <w:rsid w:val="008B2EA0"/>
    <w:rsid w:val="008B54D5"/>
    <w:rsid w:val="008B636F"/>
    <w:rsid w:val="008B71CA"/>
    <w:rsid w:val="008B722E"/>
    <w:rsid w:val="008B7355"/>
    <w:rsid w:val="008B7575"/>
    <w:rsid w:val="008B7F69"/>
    <w:rsid w:val="008C110D"/>
    <w:rsid w:val="008C1997"/>
    <w:rsid w:val="008C201C"/>
    <w:rsid w:val="008C226A"/>
    <w:rsid w:val="008C271C"/>
    <w:rsid w:val="008C4E52"/>
    <w:rsid w:val="008C4E60"/>
    <w:rsid w:val="008C4FDA"/>
    <w:rsid w:val="008C5377"/>
    <w:rsid w:val="008C64B5"/>
    <w:rsid w:val="008C67B8"/>
    <w:rsid w:val="008C72F2"/>
    <w:rsid w:val="008D2764"/>
    <w:rsid w:val="008D27CB"/>
    <w:rsid w:val="008D3AAF"/>
    <w:rsid w:val="008D5B63"/>
    <w:rsid w:val="008D5F46"/>
    <w:rsid w:val="008E0103"/>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5F27"/>
    <w:rsid w:val="00906217"/>
    <w:rsid w:val="00906D2B"/>
    <w:rsid w:val="00907000"/>
    <w:rsid w:val="00910EE4"/>
    <w:rsid w:val="00912249"/>
    <w:rsid w:val="00913174"/>
    <w:rsid w:val="00913EC1"/>
    <w:rsid w:val="00914132"/>
    <w:rsid w:val="00914D60"/>
    <w:rsid w:val="00917A5D"/>
    <w:rsid w:val="00920833"/>
    <w:rsid w:val="0092122E"/>
    <w:rsid w:val="009213C4"/>
    <w:rsid w:val="0092167E"/>
    <w:rsid w:val="009217D2"/>
    <w:rsid w:val="009220E3"/>
    <w:rsid w:val="00924101"/>
    <w:rsid w:val="00924378"/>
    <w:rsid w:val="00924ACA"/>
    <w:rsid w:val="00924F3B"/>
    <w:rsid w:val="0092535F"/>
    <w:rsid w:val="00925C76"/>
    <w:rsid w:val="0092777F"/>
    <w:rsid w:val="009303A8"/>
    <w:rsid w:val="00931645"/>
    <w:rsid w:val="00931BE6"/>
    <w:rsid w:val="009321C8"/>
    <w:rsid w:val="0093244E"/>
    <w:rsid w:val="00932F6D"/>
    <w:rsid w:val="0093304E"/>
    <w:rsid w:val="009347ED"/>
    <w:rsid w:val="009349BC"/>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BF6"/>
    <w:rsid w:val="00943E12"/>
    <w:rsid w:val="00944D8E"/>
    <w:rsid w:val="009450F5"/>
    <w:rsid w:val="00945FD6"/>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2AD"/>
    <w:rsid w:val="00964348"/>
    <w:rsid w:val="00964FC6"/>
    <w:rsid w:val="0096500D"/>
    <w:rsid w:val="009658FF"/>
    <w:rsid w:val="00965C0A"/>
    <w:rsid w:val="00966059"/>
    <w:rsid w:val="0096677E"/>
    <w:rsid w:val="00967C2D"/>
    <w:rsid w:val="009724DF"/>
    <w:rsid w:val="00972558"/>
    <w:rsid w:val="0097363C"/>
    <w:rsid w:val="009738D0"/>
    <w:rsid w:val="00974DFE"/>
    <w:rsid w:val="009760E6"/>
    <w:rsid w:val="0097614A"/>
    <w:rsid w:val="00976556"/>
    <w:rsid w:val="00977441"/>
    <w:rsid w:val="009817EF"/>
    <w:rsid w:val="00981906"/>
    <w:rsid w:val="009832E0"/>
    <w:rsid w:val="0098416C"/>
    <w:rsid w:val="00984346"/>
    <w:rsid w:val="00985722"/>
    <w:rsid w:val="00986057"/>
    <w:rsid w:val="0098605C"/>
    <w:rsid w:val="00986E9A"/>
    <w:rsid w:val="009878DF"/>
    <w:rsid w:val="00990C1C"/>
    <w:rsid w:val="00992905"/>
    <w:rsid w:val="00993F15"/>
    <w:rsid w:val="0099461B"/>
    <w:rsid w:val="0099478D"/>
    <w:rsid w:val="00995A53"/>
    <w:rsid w:val="00995C34"/>
    <w:rsid w:val="00996F21"/>
    <w:rsid w:val="009A00E3"/>
    <w:rsid w:val="009A0CEE"/>
    <w:rsid w:val="009A11B8"/>
    <w:rsid w:val="009A3625"/>
    <w:rsid w:val="009A4389"/>
    <w:rsid w:val="009A43F7"/>
    <w:rsid w:val="009A469F"/>
    <w:rsid w:val="009A482A"/>
    <w:rsid w:val="009A51AC"/>
    <w:rsid w:val="009A5B16"/>
    <w:rsid w:val="009A6477"/>
    <w:rsid w:val="009A6564"/>
    <w:rsid w:val="009B00E1"/>
    <w:rsid w:val="009B22E2"/>
    <w:rsid w:val="009B2E71"/>
    <w:rsid w:val="009B3FD1"/>
    <w:rsid w:val="009B5505"/>
    <w:rsid w:val="009B5915"/>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4FF"/>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1A60"/>
    <w:rsid w:val="009E28AE"/>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5EB8"/>
    <w:rsid w:val="009F6209"/>
    <w:rsid w:val="009F62A5"/>
    <w:rsid w:val="009F6FFD"/>
    <w:rsid w:val="00A01B1B"/>
    <w:rsid w:val="00A01E58"/>
    <w:rsid w:val="00A02411"/>
    <w:rsid w:val="00A03866"/>
    <w:rsid w:val="00A04311"/>
    <w:rsid w:val="00A0455C"/>
    <w:rsid w:val="00A049F4"/>
    <w:rsid w:val="00A04E44"/>
    <w:rsid w:val="00A10382"/>
    <w:rsid w:val="00A10AAC"/>
    <w:rsid w:val="00A11B71"/>
    <w:rsid w:val="00A11F33"/>
    <w:rsid w:val="00A12563"/>
    <w:rsid w:val="00A12D92"/>
    <w:rsid w:val="00A1305C"/>
    <w:rsid w:val="00A15D35"/>
    <w:rsid w:val="00A2163E"/>
    <w:rsid w:val="00A223A1"/>
    <w:rsid w:val="00A22BAB"/>
    <w:rsid w:val="00A23B70"/>
    <w:rsid w:val="00A24493"/>
    <w:rsid w:val="00A24700"/>
    <w:rsid w:val="00A24BB4"/>
    <w:rsid w:val="00A24FC8"/>
    <w:rsid w:val="00A257BB"/>
    <w:rsid w:val="00A2647E"/>
    <w:rsid w:val="00A265F9"/>
    <w:rsid w:val="00A26797"/>
    <w:rsid w:val="00A26877"/>
    <w:rsid w:val="00A26D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2DB0"/>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138"/>
    <w:rsid w:val="00A63E6C"/>
    <w:rsid w:val="00A655B9"/>
    <w:rsid w:val="00A66812"/>
    <w:rsid w:val="00A67637"/>
    <w:rsid w:val="00A67961"/>
    <w:rsid w:val="00A67C34"/>
    <w:rsid w:val="00A71B19"/>
    <w:rsid w:val="00A71B26"/>
    <w:rsid w:val="00A73B0F"/>
    <w:rsid w:val="00A73E62"/>
    <w:rsid w:val="00A74CC4"/>
    <w:rsid w:val="00A76348"/>
    <w:rsid w:val="00A8003D"/>
    <w:rsid w:val="00A80AEA"/>
    <w:rsid w:val="00A80F8A"/>
    <w:rsid w:val="00A81FF8"/>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34CE"/>
    <w:rsid w:val="00AC4CFE"/>
    <w:rsid w:val="00AC5325"/>
    <w:rsid w:val="00AC5F01"/>
    <w:rsid w:val="00AC671E"/>
    <w:rsid w:val="00AC678E"/>
    <w:rsid w:val="00AC73F0"/>
    <w:rsid w:val="00AD03BE"/>
    <w:rsid w:val="00AD0CA9"/>
    <w:rsid w:val="00AD13F0"/>
    <w:rsid w:val="00AD1421"/>
    <w:rsid w:val="00AD1788"/>
    <w:rsid w:val="00AD2937"/>
    <w:rsid w:val="00AD2B86"/>
    <w:rsid w:val="00AD32BE"/>
    <w:rsid w:val="00AD4375"/>
    <w:rsid w:val="00AD4745"/>
    <w:rsid w:val="00AD4EA0"/>
    <w:rsid w:val="00AD5CC3"/>
    <w:rsid w:val="00AD66EB"/>
    <w:rsid w:val="00AD6C36"/>
    <w:rsid w:val="00AD7AAC"/>
    <w:rsid w:val="00AD7B9C"/>
    <w:rsid w:val="00AE0410"/>
    <w:rsid w:val="00AE14CA"/>
    <w:rsid w:val="00AE2B21"/>
    <w:rsid w:val="00AE33B2"/>
    <w:rsid w:val="00AE3886"/>
    <w:rsid w:val="00AE474B"/>
    <w:rsid w:val="00AE50AB"/>
    <w:rsid w:val="00AE51E1"/>
    <w:rsid w:val="00AE5FE9"/>
    <w:rsid w:val="00AE6013"/>
    <w:rsid w:val="00AE61CC"/>
    <w:rsid w:val="00AF0B91"/>
    <w:rsid w:val="00AF173C"/>
    <w:rsid w:val="00AF25E9"/>
    <w:rsid w:val="00AF2BF3"/>
    <w:rsid w:val="00AF2D49"/>
    <w:rsid w:val="00AF34E8"/>
    <w:rsid w:val="00AF4E87"/>
    <w:rsid w:val="00AF52F0"/>
    <w:rsid w:val="00AF6134"/>
    <w:rsid w:val="00AF73D2"/>
    <w:rsid w:val="00B001C0"/>
    <w:rsid w:val="00B00B37"/>
    <w:rsid w:val="00B0169E"/>
    <w:rsid w:val="00B01BAC"/>
    <w:rsid w:val="00B01C1E"/>
    <w:rsid w:val="00B02335"/>
    <w:rsid w:val="00B023CD"/>
    <w:rsid w:val="00B0301C"/>
    <w:rsid w:val="00B04DA9"/>
    <w:rsid w:val="00B05193"/>
    <w:rsid w:val="00B07B30"/>
    <w:rsid w:val="00B07F86"/>
    <w:rsid w:val="00B1080B"/>
    <w:rsid w:val="00B11662"/>
    <w:rsid w:val="00B11D68"/>
    <w:rsid w:val="00B12042"/>
    <w:rsid w:val="00B1282C"/>
    <w:rsid w:val="00B1319E"/>
    <w:rsid w:val="00B13AF6"/>
    <w:rsid w:val="00B142B3"/>
    <w:rsid w:val="00B14C7B"/>
    <w:rsid w:val="00B14D9C"/>
    <w:rsid w:val="00B1578E"/>
    <w:rsid w:val="00B15C88"/>
    <w:rsid w:val="00B1645C"/>
    <w:rsid w:val="00B16D97"/>
    <w:rsid w:val="00B170B2"/>
    <w:rsid w:val="00B174FF"/>
    <w:rsid w:val="00B212C4"/>
    <w:rsid w:val="00B230F3"/>
    <w:rsid w:val="00B2574C"/>
    <w:rsid w:val="00B26BB6"/>
    <w:rsid w:val="00B309A3"/>
    <w:rsid w:val="00B30B4C"/>
    <w:rsid w:val="00B31202"/>
    <w:rsid w:val="00B32A86"/>
    <w:rsid w:val="00B34300"/>
    <w:rsid w:val="00B34D92"/>
    <w:rsid w:val="00B35FA4"/>
    <w:rsid w:val="00B36291"/>
    <w:rsid w:val="00B37F53"/>
    <w:rsid w:val="00B403E9"/>
    <w:rsid w:val="00B40D1F"/>
    <w:rsid w:val="00B41158"/>
    <w:rsid w:val="00B4193B"/>
    <w:rsid w:val="00B41981"/>
    <w:rsid w:val="00B42702"/>
    <w:rsid w:val="00B42B00"/>
    <w:rsid w:val="00B42C99"/>
    <w:rsid w:val="00B4354F"/>
    <w:rsid w:val="00B43E83"/>
    <w:rsid w:val="00B446C5"/>
    <w:rsid w:val="00B45CD8"/>
    <w:rsid w:val="00B46746"/>
    <w:rsid w:val="00B46B46"/>
    <w:rsid w:val="00B47165"/>
    <w:rsid w:val="00B47ACC"/>
    <w:rsid w:val="00B5295E"/>
    <w:rsid w:val="00B52B78"/>
    <w:rsid w:val="00B52F9B"/>
    <w:rsid w:val="00B53AF9"/>
    <w:rsid w:val="00B55087"/>
    <w:rsid w:val="00B5535E"/>
    <w:rsid w:val="00B554DD"/>
    <w:rsid w:val="00B5552F"/>
    <w:rsid w:val="00B5619D"/>
    <w:rsid w:val="00B56569"/>
    <w:rsid w:val="00B56A62"/>
    <w:rsid w:val="00B613A2"/>
    <w:rsid w:val="00B630EE"/>
    <w:rsid w:val="00B63157"/>
    <w:rsid w:val="00B63531"/>
    <w:rsid w:val="00B63974"/>
    <w:rsid w:val="00B641D4"/>
    <w:rsid w:val="00B654B8"/>
    <w:rsid w:val="00B6671A"/>
    <w:rsid w:val="00B67549"/>
    <w:rsid w:val="00B70A47"/>
    <w:rsid w:val="00B70A64"/>
    <w:rsid w:val="00B71D43"/>
    <w:rsid w:val="00B72489"/>
    <w:rsid w:val="00B72C8B"/>
    <w:rsid w:val="00B72EA1"/>
    <w:rsid w:val="00B7339E"/>
    <w:rsid w:val="00B73849"/>
    <w:rsid w:val="00B73AAB"/>
    <w:rsid w:val="00B73C0E"/>
    <w:rsid w:val="00B7424A"/>
    <w:rsid w:val="00B745DF"/>
    <w:rsid w:val="00B74A71"/>
    <w:rsid w:val="00B74FF9"/>
    <w:rsid w:val="00B75081"/>
    <w:rsid w:val="00B75D21"/>
    <w:rsid w:val="00B763A0"/>
    <w:rsid w:val="00B7649A"/>
    <w:rsid w:val="00B76581"/>
    <w:rsid w:val="00B779AD"/>
    <w:rsid w:val="00B806FF"/>
    <w:rsid w:val="00B80C29"/>
    <w:rsid w:val="00B815C8"/>
    <w:rsid w:val="00B81E09"/>
    <w:rsid w:val="00B82088"/>
    <w:rsid w:val="00B822CB"/>
    <w:rsid w:val="00B822E8"/>
    <w:rsid w:val="00B839A6"/>
    <w:rsid w:val="00B8436A"/>
    <w:rsid w:val="00B84D9F"/>
    <w:rsid w:val="00B84F95"/>
    <w:rsid w:val="00B852EF"/>
    <w:rsid w:val="00B876AF"/>
    <w:rsid w:val="00B91119"/>
    <w:rsid w:val="00B9155B"/>
    <w:rsid w:val="00B9200D"/>
    <w:rsid w:val="00B92F13"/>
    <w:rsid w:val="00B937E1"/>
    <w:rsid w:val="00B93DE6"/>
    <w:rsid w:val="00B940EF"/>
    <w:rsid w:val="00B9474A"/>
    <w:rsid w:val="00B952D0"/>
    <w:rsid w:val="00B956B7"/>
    <w:rsid w:val="00B9655D"/>
    <w:rsid w:val="00B96B78"/>
    <w:rsid w:val="00B978C4"/>
    <w:rsid w:val="00B97B73"/>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0E8"/>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1777"/>
    <w:rsid w:val="00BD4947"/>
    <w:rsid w:val="00BD4B03"/>
    <w:rsid w:val="00BD4F9B"/>
    <w:rsid w:val="00BD5A6F"/>
    <w:rsid w:val="00BD6D61"/>
    <w:rsid w:val="00BE0602"/>
    <w:rsid w:val="00BE0DE7"/>
    <w:rsid w:val="00BE12DC"/>
    <w:rsid w:val="00BE1C40"/>
    <w:rsid w:val="00BE21CB"/>
    <w:rsid w:val="00BE2495"/>
    <w:rsid w:val="00BE353D"/>
    <w:rsid w:val="00BE4571"/>
    <w:rsid w:val="00BE4572"/>
    <w:rsid w:val="00BE5D23"/>
    <w:rsid w:val="00BE66BE"/>
    <w:rsid w:val="00BE66CE"/>
    <w:rsid w:val="00BE688D"/>
    <w:rsid w:val="00BE69C2"/>
    <w:rsid w:val="00BE7EDA"/>
    <w:rsid w:val="00BF05DB"/>
    <w:rsid w:val="00BF1327"/>
    <w:rsid w:val="00BF1803"/>
    <w:rsid w:val="00BF1FDF"/>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66F0"/>
    <w:rsid w:val="00C07677"/>
    <w:rsid w:val="00C1098A"/>
    <w:rsid w:val="00C10AEE"/>
    <w:rsid w:val="00C10EA0"/>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14DD"/>
    <w:rsid w:val="00C22DFB"/>
    <w:rsid w:val="00C22F0D"/>
    <w:rsid w:val="00C260D4"/>
    <w:rsid w:val="00C26557"/>
    <w:rsid w:val="00C2666C"/>
    <w:rsid w:val="00C269AE"/>
    <w:rsid w:val="00C26F49"/>
    <w:rsid w:val="00C26FA8"/>
    <w:rsid w:val="00C27708"/>
    <w:rsid w:val="00C307C6"/>
    <w:rsid w:val="00C30B87"/>
    <w:rsid w:val="00C31200"/>
    <w:rsid w:val="00C33183"/>
    <w:rsid w:val="00C34D89"/>
    <w:rsid w:val="00C36405"/>
    <w:rsid w:val="00C36C98"/>
    <w:rsid w:val="00C36FC0"/>
    <w:rsid w:val="00C375B5"/>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1274"/>
    <w:rsid w:val="00C54BC6"/>
    <w:rsid w:val="00C54F11"/>
    <w:rsid w:val="00C55044"/>
    <w:rsid w:val="00C55434"/>
    <w:rsid w:val="00C55760"/>
    <w:rsid w:val="00C569E9"/>
    <w:rsid w:val="00C56BA1"/>
    <w:rsid w:val="00C56E67"/>
    <w:rsid w:val="00C57761"/>
    <w:rsid w:val="00C5791B"/>
    <w:rsid w:val="00C57F13"/>
    <w:rsid w:val="00C607B9"/>
    <w:rsid w:val="00C608AB"/>
    <w:rsid w:val="00C609D8"/>
    <w:rsid w:val="00C60D41"/>
    <w:rsid w:val="00C62F52"/>
    <w:rsid w:val="00C63B49"/>
    <w:rsid w:val="00C63DA0"/>
    <w:rsid w:val="00C63E90"/>
    <w:rsid w:val="00C64088"/>
    <w:rsid w:val="00C663F6"/>
    <w:rsid w:val="00C67480"/>
    <w:rsid w:val="00C67A26"/>
    <w:rsid w:val="00C67CB7"/>
    <w:rsid w:val="00C67E4C"/>
    <w:rsid w:val="00C70003"/>
    <w:rsid w:val="00C70F4E"/>
    <w:rsid w:val="00C72C78"/>
    <w:rsid w:val="00C742B8"/>
    <w:rsid w:val="00C74AD1"/>
    <w:rsid w:val="00C750BD"/>
    <w:rsid w:val="00C75135"/>
    <w:rsid w:val="00C753BF"/>
    <w:rsid w:val="00C754AC"/>
    <w:rsid w:val="00C75797"/>
    <w:rsid w:val="00C75C48"/>
    <w:rsid w:val="00C75CF6"/>
    <w:rsid w:val="00C803E7"/>
    <w:rsid w:val="00C80E3C"/>
    <w:rsid w:val="00C813A0"/>
    <w:rsid w:val="00C818D3"/>
    <w:rsid w:val="00C8271D"/>
    <w:rsid w:val="00C82A6D"/>
    <w:rsid w:val="00C82E42"/>
    <w:rsid w:val="00C83A21"/>
    <w:rsid w:val="00C8447C"/>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A0B"/>
    <w:rsid w:val="00CA2CC7"/>
    <w:rsid w:val="00CA31F2"/>
    <w:rsid w:val="00CA32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74F6"/>
    <w:rsid w:val="00CB78AC"/>
    <w:rsid w:val="00CC0205"/>
    <w:rsid w:val="00CC10F5"/>
    <w:rsid w:val="00CC1B35"/>
    <w:rsid w:val="00CC1C23"/>
    <w:rsid w:val="00CC241B"/>
    <w:rsid w:val="00CC2FFB"/>
    <w:rsid w:val="00CC4EBA"/>
    <w:rsid w:val="00CC64FA"/>
    <w:rsid w:val="00CC6E9B"/>
    <w:rsid w:val="00CD008B"/>
    <w:rsid w:val="00CD0F4F"/>
    <w:rsid w:val="00CD1235"/>
    <w:rsid w:val="00CD13EE"/>
    <w:rsid w:val="00CD174A"/>
    <w:rsid w:val="00CD345D"/>
    <w:rsid w:val="00CD5113"/>
    <w:rsid w:val="00CD53D6"/>
    <w:rsid w:val="00CD5729"/>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CF6ADD"/>
    <w:rsid w:val="00D0205F"/>
    <w:rsid w:val="00D0214A"/>
    <w:rsid w:val="00D03518"/>
    <w:rsid w:val="00D03EED"/>
    <w:rsid w:val="00D03FFA"/>
    <w:rsid w:val="00D040D8"/>
    <w:rsid w:val="00D0442D"/>
    <w:rsid w:val="00D048A0"/>
    <w:rsid w:val="00D04D3F"/>
    <w:rsid w:val="00D04DEB"/>
    <w:rsid w:val="00D0550B"/>
    <w:rsid w:val="00D05E31"/>
    <w:rsid w:val="00D06791"/>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B67"/>
    <w:rsid w:val="00D22DAB"/>
    <w:rsid w:val="00D22E4A"/>
    <w:rsid w:val="00D25B32"/>
    <w:rsid w:val="00D263AD"/>
    <w:rsid w:val="00D27F94"/>
    <w:rsid w:val="00D30BF5"/>
    <w:rsid w:val="00D312A6"/>
    <w:rsid w:val="00D31D45"/>
    <w:rsid w:val="00D323C2"/>
    <w:rsid w:val="00D34965"/>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0D6A"/>
    <w:rsid w:val="00D5166C"/>
    <w:rsid w:val="00D52217"/>
    <w:rsid w:val="00D523D6"/>
    <w:rsid w:val="00D52B9A"/>
    <w:rsid w:val="00D52F4F"/>
    <w:rsid w:val="00D53DC3"/>
    <w:rsid w:val="00D54408"/>
    <w:rsid w:val="00D5479A"/>
    <w:rsid w:val="00D551DB"/>
    <w:rsid w:val="00D56A75"/>
    <w:rsid w:val="00D56C04"/>
    <w:rsid w:val="00D60341"/>
    <w:rsid w:val="00D617C5"/>
    <w:rsid w:val="00D61920"/>
    <w:rsid w:val="00D62541"/>
    <w:rsid w:val="00D63F94"/>
    <w:rsid w:val="00D64D7F"/>
    <w:rsid w:val="00D65C7F"/>
    <w:rsid w:val="00D6601C"/>
    <w:rsid w:val="00D67304"/>
    <w:rsid w:val="00D67A20"/>
    <w:rsid w:val="00D70085"/>
    <w:rsid w:val="00D700E8"/>
    <w:rsid w:val="00D708DA"/>
    <w:rsid w:val="00D70BB9"/>
    <w:rsid w:val="00D723EC"/>
    <w:rsid w:val="00D7389E"/>
    <w:rsid w:val="00D74A6F"/>
    <w:rsid w:val="00D758C2"/>
    <w:rsid w:val="00D80D06"/>
    <w:rsid w:val="00D8154D"/>
    <w:rsid w:val="00D81CE5"/>
    <w:rsid w:val="00D829DA"/>
    <w:rsid w:val="00D833A2"/>
    <w:rsid w:val="00D8473C"/>
    <w:rsid w:val="00D84AAB"/>
    <w:rsid w:val="00D852E4"/>
    <w:rsid w:val="00D8541D"/>
    <w:rsid w:val="00D86984"/>
    <w:rsid w:val="00D91E00"/>
    <w:rsid w:val="00D93D35"/>
    <w:rsid w:val="00D940FF"/>
    <w:rsid w:val="00D95519"/>
    <w:rsid w:val="00D95CA5"/>
    <w:rsid w:val="00D96914"/>
    <w:rsid w:val="00D9794F"/>
    <w:rsid w:val="00D97CDF"/>
    <w:rsid w:val="00DA071F"/>
    <w:rsid w:val="00DA1908"/>
    <w:rsid w:val="00DA19DC"/>
    <w:rsid w:val="00DA1DDD"/>
    <w:rsid w:val="00DA2BB9"/>
    <w:rsid w:val="00DA2ED7"/>
    <w:rsid w:val="00DA2F36"/>
    <w:rsid w:val="00DA3C40"/>
    <w:rsid w:val="00DA3D12"/>
    <w:rsid w:val="00DA5672"/>
    <w:rsid w:val="00DA5BE2"/>
    <w:rsid w:val="00DB0152"/>
    <w:rsid w:val="00DB07E2"/>
    <w:rsid w:val="00DB1251"/>
    <w:rsid w:val="00DB181E"/>
    <w:rsid w:val="00DB1923"/>
    <w:rsid w:val="00DB1A25"/>
    <w:rsid w:val="00DB1CAA"/>
    <w:rsid w:val="00DB22BC"/>
    <w:rsid w:val="00DB393F"/>
    <w:rsid w:val="00DB3C44"/>
    <w:rsid w:val="00DB4A2F"/>
    <w:rsid w:val="00DB4CFB"/>
    <w:rsid w:val="00DB5266"/>
    <w:rsid w:val="00DB57E4"/>
    <w:rsid w:val="00DB6321"/>
    <w:rsid w:val="00DC0B3A"/>
    <w:rsid w:val="00DC25DF"/>
    <w:rsid w:val="00DC2A3E"/>
    <w:rsid w:val="00DC4BA3"/>
    <w:rsid w:val="00DC632D"/>
    <w:rsid w:val="00DC6DB7"/>
    <w:rsid w:val="00DD0276"/>
    <w:rsid w:val="00DD03C1"/>
    <w:rsid w:val="00DD05B2"/>
    <w:rsid w:val="00DD11DE"/>
    <w:rsid w:val="00DD1F6F"/>
    <w:rsid w:val="00DD2095"/>
    <w:rsid w:val="00DD24AB"/>
    <w:rsid w:val="00DD334E"/>
    <w:rsid w:val="00DD3394"/>
    <w:rsid w:val="00DD36DB"/>
    <w:rsid w:val="00DD3D80"/>
    <w:rsid w:val="00DD4BB7"/>
    <w:rsid w:val="00DD4D87"/>
    <w:rsid w:val="00DD585B"/>
    <w:rsid w:val="00DD5E9A"/>
    <w:rsid w:val="00DD5F8F"/>
    <w:rsid w:val="00DD6802"/>
    <w:rsid w:val="00DD700E"/>
    <w:rsid w:val="00DD7F25"/>
    <w:rsid w:val="00DE1C54"/>
    <w:rsid w:val="00DE24AA"/>
    <w:rsid w:val="00DE25A4"/>
    <w:rsid w:val="00DE3EDE"/>
    <w:rsid w:val="00DE4567"/>
    <w:rsid w:val="00DE4669"/>
    <w:rsid w:val="00DE5B1F"/>
    <w:rsid w:val="00DE6058"/>
    <w:rsid w:val="00DE6BCF"/>
    <w:rsid w:val="00DE7DA9"/>
    <w:rsid w:val="00DF0108"/>
    <w:rsid w:val="00DF03B4"/>
    <w:rsid w:val="00DF1253"/>
    <w:rsid w:val="00DF15AA"/>
    <w:rsid w:val="00DF1A8D"/>
    <w:rsid w:val="00DF1C73"/>
    <w:rsid w:val="00DF2F56"/>
    <w:rsid w:val="00DF2FF4"/>
    <w:rsid w:val="00DF36E8"/>
    <w:rsid w:val="00DF37B3"/>
    <w:rsid w:val="00DF5194"/>
    <w:rsid w:val="00DF5580"/>
    <w:rsid w:val="00E00A98"/>
    <w:rsid w:val="00E0124C"/>
    <w:rsid w:val="00E01355"/>
    <w:rsid w:val="00E02416"/>
    <w:rsid w:val="00E02451"/>
    <w:rsid w:val="00E0443A"/>
    <w:rsid w:val="00E05915"/>
    <w:rsid w:val="00E06CDA"/>
    <w:rsid w:val="00E06E06"/>
    <w:rsid w:val="00E0732D"/>
    <w:rsid w:val="00E07DF0"/>
    <w:rsid w:val="00E10C59"/>
    <w:rsid w:val="00E11906"/>
    <w:rsid w:val="00E143E6"/>
    <w:rsid w:val="00E14BA8"/>
    <w:rsid w:val="00E14F6D"/>
    <w:rsid w:val="00E16824"/>
    <w:rsid w:val="00E177D5"/>
    <w:rsid w:val="00E177DA"/>
    <w:rsid w:val="00E17853"/>
    <w:rsid w:val="00E20327"/>
    <w:rsid w:val="00E20D0B"/>
    <w:rsid w:val="00E20FB4"/>
    <w:rsid w:val="00E21105"/>
    <w:rsid w:val="00E21237"/>
    <w:rsid w:val="00E214D1"/>
    <w:rsid w:val="00E21DFD"/>
    <w:rsid w:val="00E22CD6"/>
    <w:rsid w:val="00E232CD"/>
    <w:rsid w:val="00E23757"/>
    <w:rsid w:val="00E24015"/>
    <w:rsid w:val="00E2450C"/>
    <w:rsid w:val="00E24A5B"/>
    <w:rsid w:val="00E2558E"/>
    <w:rsid w:val="00E25832"/>
    <w:rsid w:val="00E2667E"/>
    <w:rsid w:val="00E26763"/>
    <w:rsid w:val="00E26E06"/>
    <w:rsid w:val="00E274F1"/>
    <w:rsid w:val="00E27BB4"/>
    <w:rsid w:val="00E27D90"/>
    <w:rsid w:val="00E27DE6"/>
    <w:rsid w:val="00E30C20"/>
    <w:rsid w:val="00E310D2"/>
    <w:rsid w:val="00E32808"/>
    <w:rsid w:val="00E329EA"/>
    <w:rsid w:val="00E32E9E"/>
    <w:rsid w:val="00E34026"/>
    <w:rsid w:val="00E341CD"/>
    <w:rsid w:val="00E34561"/>
    <w:rsid w:val="00E34C19"/>
    <w:rsid w:val="00E36F3F"/>
    <w:rsid w:val="00E3713E"/>
    <w:rsid w:val="00E4088C"/>
    <w:rsid w:val="00E40A1C"/>
    <w:rsid w:val="00E4164C"/>
    <w:rsid w:val="00E417BE"/>
    <w:rsid w:val="00E419B8"/>
    <w:rsid w:val="00E41F06"/>
    <w:rsid w:val="00E4228F"/>
    <w:rsid w:val="00E4394E"/>
    <w:rsid w:val="00E43C0C"/>
    <w:rsid w:val="00E44A42"/>
    <w:rsid w:val="00E450EC"/>
    <w:rsid w:val="00E4573D"/>
    <w:rsid w:val="00E45AFC"/>
    <w:rsid w:val="00E45FA6"/>
    <w:rsid w:val="00E4619C"/>
    <w:rsid w:val="00E4727B"/>
    <w:rsid w:val="00E50405"/>
    <w:rsid w:val="00E510AD"/>
    <w:rsid w:val="00E520AF"/>
    <w:rsid w:val="00E522E9"/>
    <w:rsid w:val="00E52732"/>
    <w:rsid w:val="00E52E86"/>
    <w:rsid w:val="00E53557"/>
    <w:rsid w:val="00E53A27"/>
    <w:rsid w:val="00E53FDF"/>
    <w:rsid w:val="00E547B9"/>
    <w:rsid w:val="00E55493"/>
    <w:rsid w:val="00E5559D"/>
    <w:rsid w:val="00E55A9C"/>
    <w:rsid w:val="00E56A9C"/>
    <w:rsid w:val="00E56B3D"/>
    <w:rsid w:val="00E57296"/>
    <w:rsid w:val="00E57723"/>
    <w:rsid w:val="00E57E3A"/>
    <w:rsid w:val="00E60454"/>
    <w:rsid w:val="00E60AAA"/>
    <w:rsid w:val="00E61068"/>
    <w:rsid w:val="00E61A0B"/>
    <w:rsid w:val="00E6218F"/>
    <w:rsid w:val="00E62B48"/>
    <w:rsid w:val="00E62E9B"/>
    <w:rsid w:val="00E6362B"/>
    <w:rsid w:val="00E656C7"/>
    <w:rsid w:val="00E708E1"/>
    <w:rsid w:val="00E70C5B"/>
    <w:rsid w:val="00E7318F"/>
    <w:rsid w:val="00E74BAB"/>
    <w:rsid w:val="00E74EA1"/>
    <w:rsid w:val="00E75917"/>
    <w:rsid w:val="00E77F60"/>
    <w:rsid w:val="00E803F8"/>
    <w:rsid w:val="00E8091D"/>
    <w:rsid w:val="00E80ABE"/>
    <w:rsid w:val="00E80CBB"/>
    <w:rsid w:val="00E81599"/>
    <w:rsid w:val="00E81643"/>
    <w:rsid w:val="00E83371"/>
    <w:rsid w:val="00E8422A"/>
    <w:rsid w:val="00E84AB8"/>
    <w:rsid w:val="00E8553B"/>
    <w:rsid w:val="00E85D10"/>
    <w:rsid w:val="00E908AE"/>
    <w:rsid w:val="00E90B9E"/>
    <w:rsid w:val="00E90CE9"/>
    <w:rsid w:val="00E914EC"/>
    <w:rsid w:val="00E915A7"/>
    <w:rsid w:val="00E918B2"/>
    <w:rsid w:val="00E928E4"/>
    <w:rsid w:val="00E92B12"/>
    <w:rsid w:val="00E92E63"/>
    <w:rsid w:val="00E93BBE"/>
    <w:rsid w:val="00E94D64"/>
    <w:rsid w:val="00E951C6"/>
    <w:rsid w:val="00E955AF"/>
    <w:rsid w:val="00E95CB9"/>
    <w:rsid w:val="00E95EB7"/>
    <w:rsid w:val="00E96E26"/>
    <w:rsid w:val="00EA1F3F"/>
    <w:rsid w:val="00EA25F4"/>
    <w:rsid w:val="00EA27E7"/>
    <w:rsid w:val="00EA29AF"/>
    <w:rsid w:val="00EA4590"/>
    <w:rsid w:val="00EA47F4"/>
    <w:rsid w:val="00EA49DF"/>
    <w:rsid w:val="00EA4A07"/>
    <w:rsid w:val="00EA6475"/>
    <w:rsid w:val="00EA7D77"/>
    <w:rsid w:val="00EA7F4C"/>
    <w:rsid w:val="00EB0037"/>
    <w:rsid w:val="00EB0667"/>
    <w:rsid w:val="00EB0A8B"/>
    <w:rsid w:val="00EB0CCA"/>
    <w:rsid w:val="00EB0D2E"/>
    <w:rsid w:val="00EB0F32"/>
    <w:rsid w:val="00EB1C0C"/>
    <w:rsid w:val="00EB27C8"/>
    <w:rsid w:val="00EB3D07"/>
    <w:rsid w:val="00EB4986"/>
    <w:rsid w:val="00EB540D"/>
    <w:rsid w:val="00EB5770"/>
    <w:rsid w:val="00EB6139"/>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D73E3"/>
    <w:rsid w:val="00EE1C20"/>
    <w:rsid w:val="00EE1E30"/>
    <w:rsid w:val="00EE2A32"/>
    <w:rsid w:val="00EE2C46"/>
    <w:rsid w:val="00EE30CA"/>
    <w:rsid w:val="00EE3984"/>
    <w:rsid w:val="00EE3FD0"/>
    <w:rsid w:val="00EE4AAE"/>
    <w:rsid w:val="00EE4E2B"/>
    <w:rsid w:val="00EE52E4"/>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328"/>
    <w:rsid w:val="00EF77F1"/>
    <w:rsid w:val="00EF7CF4"/>
    <w:rsid w:val="00EF7F38"/>
    <w:rsid w:val="00F00218"/>
    <w:rsid w:val="00F00611"/>
    <w:rsid w:val="00F00957"/>
    <w:rsid w:val="00F00A91"/>
    <w:rsid w:val="00F02797"/>
    <w:rsid w:val="00F03183"/>
    <w:rsid w:val="00F03800"/>
    <w:rsid w:val="00F0380A"/>
    <w:rsid w:val="00F03965"/>
    <w:rsid w:val="00F04C1F"/>
    <w:rsid w:val="00F04F2A"/>
    <w:rsid w:val="00F0632C"/>
    <w:rsid w:val="00F07EBC"/>
    <w:rsid w:val="00F07FE9"/>
    <w:rsid w:val="00F1089F"/>
    <w:rsid w:val="00F11018"/>
    <w:rsid w:val="00F11205"/>
    <w:rsid w:val="00F1289A"/>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093F"/>
    <w:rsid w:val="00F23E7B"/>
    <w:rsid w:val="00F24B9B"/>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543"/>
    <w:rsid w:val="00F43A18"/>
    <w:rsid w:val="00F442B7"/>
    <w:rsid w:val="00F46088"/>
    <w:rsid w:val="00F468E4"/>
    <w:rsid w:val="00F4720D"/>
    <w:rsid w:val="00F47EA9"/>
    <w:rsid w:val="00F50495"/>
    <w:rsid w:val="00F51679"/>
    <w:rsid w:val="00F5187A"/>
    <w:rsid w:val="00F52A41"/>
    <w:rsid w:val="00F52C40"/>
    <w:rsid w:val="00F5386C"/>
    <w:rsid w:val="00F54236"/>
    <w:rsid w:val="00F5474E"/>
    <w:rsid w:val="00F55E79"/>
    <w:rsid w:val="00F56763"/>
    <w:rsid w:val="00F56831"/>
    <w:rsid w:val="00F57363"/>
    <w:rsid w:val="00F5767F"/>
    <w:rsid w:val="00F57805"/>
    <w:rsid w:val="00F60406"/>
    <w:rsid w:val="00F60925"/>
    <w:rsid w:val="00F61D18"/>
    <w:rsid w:val="00F61D46"/>
    <w:rsid w:val="00F63628"/>
    <w:rsid w:val="00F63BF3"/>
    <w:rsid w:val="00F64795"/>
    <w:rsid w:val="00F66CD3"/>
    <w:rsid w:val="00F7164C"/>
    <w:rsid w:val="00F721DD"/>
    <w:rsid w:val="00F725B3"/>
    <w:rsid w:val="00F72819"/>
    <w:rsid w:val="00F72E97"/>
    <w:rsid w:val="00F73043"/>
    <w:rsid w:val="00F738F8"/>
    <w:rsid w:val="00F746B3"/>
    <w:rsid w:val="00F74D29"/>
    <w:rsid w:val="00F75359"/>
    <w:rsid w:val="00F754E9"/>
    <w:rsid w:val="00F75882"/>
    <w:rsid w:val="00F76470"/>
    <w:rsid w:val="00F765EE"/>
    <w:rsid w:val="00F7757C"/>
    <w:rsid w:val="00F779C7"/>
    <w:rsid w:val="00F77FDE"/>
    <w:rsid w:val="00F803A7"/>
    <w:rsid w:val="00F81935"/>
    <w:rsid w:val="00F82F5C"/>
    <w:rsid w:val="00F83DB3"/>
    <w:rsid w:val="00F859E3"/>
    <w:rsid w:val="00F86111"/>
    <w:rsid w:val="00F86669"/>
    <w:rsid w:val="00F867E0"/>
    <w:rsid w:val="00F86B4E"/>
    <w:rsid w:val="00F87E4D"/>
    <w:rsid w:val="00F90696"/>
    <w:rsid w:val="00F907D8"/>
    <w:rsid w:val="00F90B19"/>
    <w:rsid w:val="00F914DA"/>
    <w:rsid w:val="00F91F64"/>
    <w:rsid w:val="00F93293"/>
    <w:rsid w:val="00F93C01"/>
    <w:rsid w:val="00F94273"/>
    <w:rsid w:val="00F9440E"/>
    <w:rsid w:val="00F956F1"/>
    <w:rsid w:val="00F963CE"/>
    <w:rsid w:val="00F9776D"/>
    <w:rsid w:val="00F97870"/>
    <w:rsid w:val="00FA038D"/>
    <w:rsid w:val="00FA226F"/>
    <w:rsid w:val="00FA2AE5"/>
    <w:rsid w:val="00FA2FD9"/>
    <w:rsid w:val="00FA45C2"/>
    <w:rsid w:val="00FA4CDF"/>
    <w:rsid w:val="00FA527D"/>
    <w:rsid w:val="00FA5529"/>
    <w:rsid w:val="00FA5614"/>
    <w:rsid w:val="00FA5741"/>
    <w:rsid w:val="00FA65C5"/>
    <w:rsid w:val="00FA6C81"/>
    <w:rsid w:val="00FA6CBA"/>
    <w:rsid w:val="00FA6F35"/>
    <w:rsid w:val="00FA7ECA"/>
    <w:rsid w:val="00FB014E"/>
    <w:rsid w:val="00FB07D2"/>
    <w:rsid w:val="00FB08BA"/>
    <w:rsid w:val="00FB1DD0"/>
    <w:rsid w:val="00FB2292"/>
    <w:rsid w:val="00FB275B"/>
    <w:rsid w:val="00FB304F"/>
    <w:rsid w:val="00FB3607"/>
    <w:rsid w:val="00FB362C"/>
    <w:rsid w:val="00FB4488"/>
    <w:rsid w:val="00FB46B4"/>
    <w:rsid w:val="00FB484C"/>
    <w:rsid w:val="00FB4DFB"/>
    <w:rsid w:val="00FB5EC5"/>
    <w:rsid w:val="00FB5F34"/>
    <w:rsid w:val="00FB621F"/>
    <w:rsid w:val="00FB6881"/>
    <w:rsid w:val="00FB6B24"/>
    <w:rsid w:val="00FB778F"/>
    <w:rsid w:val="00FB7F53"/>
    <w:rsid w:val="00FC03EE"/>
    <w:rsid w:val="00FC0F6F"/>
    <w:rsid w:val="00FC178E"/>
    <w:rsid w:val="00FC28EF"/>
    <w:rsid w:val="00FC2D12"/>
    <w:rsid w:val="00FC46A7"/>
    <w:rsid w:val="00FC46FF"/>
    <w:rsid w:val="00FC5AAB"/>
    <w:rsid w:val="00FC5B7A"/>
    <w:rsid w:val="00FC5C74"/>
    <w:rsid w:val="00FC751F"/>
    <w:rsid w:val="00FC7A12"/>
    <w:rsid w:val="00FC7BE5"/>
    <w:rsid w:val="00FD00D3"/>
    <w:rsid w:val="00FD1676"/>
    <w:rsid w:val="00FD256D"/>
    <w:rsid w:val="00FD2A85"/>
    <w:rsid w:val="00FD2C3B"/>
    <w:rsid w:val="00FD2EBF"/>
    <w:rsid w:val="00FD39D6"/>
    <w:rsid w:val="00FD4AD1"/>
    <w:rsid w:val="00FD4B74"/>
    <w:rsid w:val="00FD5736"/>
    <w:rsid w:val="00FD5C35"/>
    <w:rsid w:val="00FE21C5"/>
    <w:rsid w:val="00FE25A7"/>
    <w:rsid w:val="00FE25B8"/>
    <w:rsid w:val="00FE361A"/>
    <w:rsid w:val="00FE367B"/>
    <w:rsid w:val="00FE4000"/>
    <w:rsid w:val="00FE4449"/>
    <w:rsid w:val="00FE5694"/>
    <w:rsid w:val="00FE5B50"/>
    <w:rsid w:val="00FE70F7"/>
    <w:rsid w:val="00FE72BB"/>
    <w:rsid w:val="00FE7477"/>
    <w:rsid w:val="00FE7803"/>
    <w:rsid w:val="00FE7FA5"/>
    <w:rsid w:val="00FF0519"/>
    <w:rsid w:val="00FF0878"/>
    <w:rsid w:val="00FF17F4"/>
    <w:rsid w:val="00FF30F4"/>
    <w:rsid w:val="00FF34BA"/>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2E56"/>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 w:type="table" w:customStyle="1" w:styleId="Tabela-Siatka1">
    <w:name w:val="Tabela - Siatka1"/>
    <w:basedOn w:val="Standardowy"/>
    <w:next w:val="Tabela-Siatka"/>
    <w:uiPriority w:val="59"/>
    <w:rsid w:val="0055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2E56"/>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 w:type="table" w:customStyle="1" w:styleId="Tabela-Siatka1">
    <w:name w:val="Tabela - Siatka1"/>
    <w:basedOn w:val="Standardowy"/>
    <w:next w:val="Tabela-Siatka"/>
    <w:uiPriority w:val="59"/>
    <w:rsid w:val="0055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2993161">
      <w:bodyDiv w:val="1"/>
      <w:marLeft w:val="0"/>
      <w:marRight w:val="0"/>
      <w:marTop w:val="0"/>
      <w:marBottom w:val="0"/>
      <w:divBdr>
        <w:top w:val="none" w:sz="0" w:space="0" w:color="auto"/>
        <w:left w:val="none" w:sz="0" w:space="0" w:color="auto"/>
        <w:bottom w:val="none" w:sz="0" w:space="0" w:color="auto"/>
        <w:right w:val="none" w:sz="0" w:space="0" w:color="auto"/>
      </w:divBdr>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 TargetMode="External"/><Relationship Id="rId18" Type="http://schemas.openxmlformats.org/officeDocument/2006/relationships/hyperlink" Target="https://sip.legalis.pl/document-view.seam?documentId=mfrxilrtg4ytimjzhe4tiltqmfyc4njrga4danjzha" TargetMode="External"/><Relationship Id="rId26" Type="http://schemas.openxmlformats.org/officeDocument/2006/relationships/hyperlink" Target="https://platformazakupowa.pl/transakcja/984098"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guztsltqmfyc4njug4ydsojxg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s://sip.legalis.pl/document-view.seam?documentId=mfrxilrtg4ytimjzhe4tiltqmfyc4njrga4danrqgy" TargetMode="External"/><Relationship Id="rId33" Type="http://schemas.openxmlformats.org/officeDocument/2006/relationships/hyperlink" Target="https://platformazakupowa.pl/strona/45-instrukcje"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y" TargetMode="External"/><Relationship Id="rId20" Type="http://schemas.openxmlformats.org/officeDocument/2006/relationships/hyperlink" Target="https://sip.legalis.pl/document-view.seam?documentId=mfrxilrtg4ytgobqgy2tkltqmfyc4nbzgq3tkobrg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84098" TargetMode="External"/><Relationship Id="rId24" Type="http://schemas.openxmlformats.org/officeDocument/2006/relationships/hyperlink" Target="https://sip.legalis.pl/document-view.seam?documentId=mfrxilrtg4ytimjzhe4tiltqmfyc4njrga4danrqgm" TargetMode="External"/><Relationship Id="rId32" Type="http://schemas.openxmlformats.org/officeDocument/2006/relationships/hyperlink" Target="https://platformazakupowa.pl/transakcja/984098"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u"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transakcja/984098" TargetMode="External"/><Relationship Id="rId36" Type="http://schemas.openxmlformats.org/officeDocument/2006/relationships/theme" Target="theme/theme1.xml"/><Relationship Id="rId10" Type="http://schemas.openxmlformats.org/officeDocument/2006/relationships/hyperlink" Target="https://platformazakupowa.pl/transakcja/984098" TargetMode="External"/><Relationship Id="rId19" Type="http://schemas.openxmlformats.org/officeDocument/2006/relationships/hyperlink" Target="https://sip.legalis.pl/document-view.seam?documentId=mfrxilrtg4ytimjzhe4tiltqmfyc4njrga4danrqgm" TargetMode="External"/><Relationship Id="rId31" Type="http://schemas.openxmlformats.org/officeDocument/2006/relationships/hyperlink" Target="https://platformazakupowa.pl/strona/instrukcje-wykonawca" TargetMode="External"/><Relationship Id="rId4" Type="http://schemas.microsoft.com/office/2007/relationships/stylesWithEffects" Target="stylesWithEffects.xml"/><Relationship Id="rId9" Type="http://schemas.openxmlformats.org/officeDocument/2006/relationships/hyperlink" Target="https://platformazakupowa.pl/transakcja/984098" TargetMode="External"/><Relationship Id="rId14" Type="http://schemas.openxmlformats.org/officeDocument/2006/relationships/hyperlink" Target="https://www.uzp.gov.pl/__data/assets/pdf_file/0022/54904/Jednolity-Europejski-Dokument-Zamowienia-instrukcja-2022.04.29.pdf" TargetMode="External"/><Relationship Id="rId22" Type="http://schemas.openxmlformats.org/officeDocument/2006/relationships/hyperlink" Target="https://sip.legalis.pl/document-view.seam?documentId=mfrxilrtg4ytkmjzhezdmltqmfyc4njug4zdgmrqgu" TargetMode="External"/><Relationship Id="rId27" Type="http://schemas.openxmlformats.org/officeDocument/2006/relationships/hyperlink" Target="https://sip.lex.pl/" TargetMode="External"/><Relationship Id="rId30" Type="http://schemas.openxmlformats.org/officeDocument/2006/relationships/hyperlink" Target="https://platformazakupowa.pl/transakcja/984098"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65C0-8781-4E15-91A6-662EEB26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32</Pages>
  <Words>12721</Words>
  <Characters>76332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88876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Daria Pietrzak</dc:creator>
  <cp:lastModifiedBy>Daria Pietrzak</cp:lastModifiedBy>
  <cp:revision>100</cp:revision>
  <cp:lastPrinted>2024-09-25T09:00:00Z</cp:lastPrinted>
  <dcterms:created xsi:type="dcterms:W3CDTF">2024-09-20T09:36:00Z</dcterms:created>
  <dcterms:modified xsi:type="dcterms:W3CDTF">2024-10-02T11:08:00Z</dcterms:modified>
</cp:coreProperties>
</file>