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263969" w:rsidRPr="00A1468F">
        <w:rPr>
          <w:rFonts w:ascii="Calibri" w:hAnsi="Calibri" w:cs="Calibri"/>
          <w:b/>
          <w:sz w:val="24"/>
          <w:szCs w:val="24"/>
        </w:rPr>
        <w:t>Zakup urządzeń medycznych z listy pakietów</w:t>
      </w:r>
      <w:r w:rsidR="00263969">
        <w:rPr>
          <w:rFonts w:ascii="Calibri" w:hAnsi="Calibri" w:cs="Tahoma"/>
          <w:b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0D447E" w:rsidRDefault="000D447E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biegając się o udzielenie </w:t>
      </w:r>
      <w:proofErr w:type="spellStart"/>
      <w:r w:rsidR="005A539A" w:rsidRPr="000D447E">
        <w:rPr>
          <w:rFonts w:asciiTheme="minorHAnsi" w:hAnsiTheme="minorHAnsi" w:cstheme="minorHAnsi"/>
          <w:b/>
          <w:sz w:val="22"/>
          <w:szCs w:val="22"/>
        </w:rPr>
        <w:t>zamówienia</w:t>
      </w:r>
      <w:proofErr w:type="spellEnd"/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63969" w:rsidRPr="00A1468F">
        <w:rPr>
          <w:rFonts w:ascii="Calibri" w:hAnsi="Calibri" w:cs="Calibri"/>
          <w:b/>
          <w:sz w:val="24"/>
          <w:szCs w:val="24"/>
        </w:rPr>
        <w:t>Zakup urządzeń medycznych z listy pakietów</w:t>
      </w:r>
      <w:r w:rsidR="00263969" w:rsidRPr="00A1468F">
        <w:rPr>
          <w:rFonts w:ascii="Calibri" w:hAnsi="Calibri" w:cs="Tahoma"/>
          <w:b/>
          <w:sz w:val="24"/>
          <w:szCs w:val="24"/>
        </w:rPr>
        <w:t>-</w:t>
      </w:r>
      <w:r w:rsidR="00263969">
        <w:rPr>
          <w:rFonts w:ascii="Calibri" w:hAnsi="Calibri" w:cs="Tahoma"/>
          <w:b/>
          <w:sz w:val="22"/>
          <w:szCs w:val="22"/>
        </w:rPr>
        <w:t xml:space="preserve"> </w:t>
      </w:r>
      <w:r w:rsidR="00263969" w:rsidRPr="00517A71">
        <w:rPr>
          <w:rFonts w:ascii="Calibri" w:hAnsi="Calibri" w:cs="Tahoma"/>
          <w:b/>
        </w:rPr>
        <w:t xml:space="preserve"> </w:t>
      </w:r>
      <w:r w:rsidR="007A1F7B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0D447E" w:rsidRPr="005E70FD" w:rsidRDefault="007A1F7B" w:rsidP="000D44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zgodnie z opisem przedmiotu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z </w:t>
      </w:r>
      <w:r w:rsidRPr="000D447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realizacją przedmiotu </w:t>
      </w:r>
      <w:proofErr w:type="spellStart"/>
      <w:r w:rsidRPr="000D447E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bCs/>
          <w:sz w:val="22"/>
          <w:szCs w:val="22"/>
        </w:rPr>
        <w:t xml:space="preserve"> wpływających na wysokość ceny</w:t>
      </w:r>
      <w:r w:rsidR="005E70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E70FD" w:rsidRPr="005E70FD">
        <w:rPr>
          <w:rFonts w:asciiTheme="minorHAnsi" w:hAnsiTheme="minorHAnsi" w:cstheme="minorHAnsi"/>
          <w:b/>
          <w:bCs/>
          <w:sz w:val="22"/>
          <w:szCs w:val="22"/>
        </w:rPr>
        <w:t xml:space="preserve">W CENACH OKRESLONYCH W Załączniku  nr </w:t>
      </w:r>
      <w:r w:rsidR="00551670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5E70FD" w:rsidRPr="005E70FD">
        <w:rPr>
          <w:rFonts w:asciiTheme="minorHAnsi" w:hAnsiTheme="minorHAnsi" w:cstheme="minorHAnsi"/>
          <w:b/>
          <w:bCs/>
          <w:sz w:val="22"/>
          <w:szCs w:val="22"/>
        </w:rPr>
        <w:t>do oferty</w:t>
      </w:r>
      <w:r w:rsidRPr="005E70F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wewnątrzwspólnotowego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importu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Oświadczam(-my), że zapoznałem(-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4A5590" w:rsidRPr="004A559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A5590">
        <w:rPr>
          <w:rFonts w:asciiTheme="minorHAnsi" w:hAnsiTheme="minorHAnsi" w:cstheme="minorHAnsi"/>
          <w:color w:val="FF0000"/>
          <w:sz w:val="22"/>
          <w:szCs w:val="22"/>
        </w:rPr>
        <w:t>Akceptujemy wskazany w SWZ czas związania ofe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rtą – tj. 90 dni, tj. do </w:t>
      </w:r>
      <w:r w:rsidR="00384DE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dnia 10</w:t>
      </w:r>
      <w:r w:rsidR="00F3056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.01.2022</w:t>
      </w:r>
      <w:r w:rsidRPr="0034636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r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 xml:space="preserve"> Bieg terminu związania z ofertą rozpoczyna się wraz upływem terminu składania ofert.</w:t>
      </w:r>
      <w:bookmarkStart w:id="1" w:name="_GoBack"/>
      <w:bookmarkEnd w:id="1"/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</w:t>
      </w:r>
      <w:proofErr w:type="spellStart"/>
      <w:r w:rsidR="00D15670"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="00D15670" w:rsidRPr="000D447E">
        <w:rPr>
          <w:rFonts w:asciiTheme="minorHAnsi" w:hAnsiTheme="minorHAnsi" w:cs="Calibri"/>
          <w:sz w:val="22"/>
          <w:szCs w:val="22"/>
        </w:rPr>
        <w:t xml:space="preserve">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 xml:space="preserve">Wykaz części </w:t>
      </w:r>
      <w:proofErr w:type="spellStart"/>
      <w:r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="Calibri"/>
          <w:sz w:val="22"/>
          <w:szCs w:val="22"/>
        </w:rPr>
        <w:t>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 xml:space="preserve">Powierzona część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lastRenderedPageBreak/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celu ubiegania się o udzielenie </w:t>
      </w:r>
      <w:proofErr w:type="spellStart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zamówienia</w:t>
      </w:r>
      <w:proofErr w:type="spellEnd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2154F" w:rsidRPr="00AD687B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11F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A11F32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384DE7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A11F32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384DE7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11F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263969">
      <w:rPr>
        <w:rFonts w:asciiTheme="minorHAnsi" w:hAnsiTheme="minorHAnsi" w:cstheme="minorHAnsi"/>
        <w:sz w:val="22"/>
        <w:szCs w:val="22"/>
      </w:rPr>
      <w:t>BZP.3810.48</w:t>
    </w:r>
    <w:r w:rsidR="005E70FD">
      <w:rPr>
        <w:rFonts w:asciiTheme="minorHAnsi" w:hAnsiTheme="minorHAnsi" w:cstheme="minorHAnsi"/>
        <w:sz w:val="22"/>
        <w:szCs w:val="22"/>
      </w:rPr>
      <w:t>.2021.</w:t>
    </w:r>
    <w:r w:rsidR="00263969">
      <w:rPr>
        <w:rFonts w:asciiTheme="minorHAnsi" w:hAnsiTheme="minorHAnsi" w:cstheme="minorHAnsi"/>
        <w:sz w:val="22"/>
        <w:szCs w:val="22"/>
      </w:rPr>
      <w:t>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1A0A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27AA6"/>
    <w:rsid w:val="00132BFC"/>
    <w:rsid w:val="00147E34"/>
    <w:rsid w:val="00151865"/>
    <w:rsid w:val="00173490"/>
    <w:rsid w:val="001771AD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63969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13C43"/>
    <w:rsid w:val="00323F67"/>
    <w:rsid w:val="00330780"/>
    <w:rsid w:val="00336F68"/>
    <w:rsid w:val="0034636D"/>
    <w:rsid w:val="0034775C"/>
    <w:rsid w:val="003667ED"/>
    <w:rsid w:val="00374C57"/>
    <w:rsid w:val="0038479C"/>
    <w:rsid w:val="00384DE7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276B9"/>
    <w:rsid w:val="00531206"/>
    <w:rsid w:val="00547368"/>
    <w:rsid w:val="00551670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1F32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3D80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0568"/>
    <w:rsid w:val="00F37B45"/>
    <w:rsid w:val="00F56F2A"/>
    <w:rsid w:val="00F67DD2"/>
    <w:rsid w:val="00F7046A"/>
    <w:rsid w:val="00F7378C"/>
    <w:rsid w:val="00F7705D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F06E8-E044-4D69-A6F6-02466F3B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3</cp:revision>
  <cp:lastPrinted>2021-01-25T12:45:00Z</cp:lastPrinted>
  <dcterms:created xsi:type="dcterms:W3CDTF">2021-09-27T12:58:00Z</dcterms:created>
  <dcterms:modified xsi:type="dcterms:W3CDTF">2021-09-27T12:58:00Z</dcterms:modified>
</cp:coreProperties>
</file>