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A160BD">
        <w:rPr>
          <w:b/>
        </w:rPr>
        <w:t>5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160BD">
        <w:rPr>
          <w:rFonts w:eastAsia="Times New Roman" w:cs="Times New Roman"/>
          <w:b/>
          <w:lang w:eastAsia="ar-SA"/>
        </w:rPr>
        <w:t>GP.271.5</w:t>
      </w:r>
      <w:r w:rsidR="008B4F9A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A160BD">
        <w:rPr>
          <w:rFonts w:eastAsia="Times New Roman" w:cs="Times New Roman"/>
          <w:b/>
          <w:lang w:eastAsia="ar-SA"/>
        </w:rPr>
        <w:t xml:space="preserve">, ar. 109 ust. 1 pkt. 7 ustawy </w:t>
      </w:r>
      <w:proofErr w:type="spellStart"/>
      <w:r w:rsidR="00A160BD">
        <w:rPr>
          <w:rFonts w:eastAsia="Times New Roman" w:cs="Times New Roman"/>
          <w:b/>
          <w:lang w:eastAsia="ar-SA"/>
        </w:rPr>
        <w:t>Pzp</w:t>
      </w:r>
      <w:proofErr w:type="spellEnd"/>
      <w:r w:rsidR="00A160BD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F05EFB">
        <w:rPr>
          <w:rFonts w:eastAsia="Times New Roman" w:cs="Times New Roman"/>
          <w:color w:val="000000"/>
          <w:lang w:eastAsia="ar-SA"/>
        </w:rPr>
        <w:t>mówień publicznych (Dz.U. z 2022 poz. 1710</w:t>
      </w:r>
      <w:bookmarkStart w:id="0" w:name="_GoBack"/>
      <w:bookmarkEnd w:id="0"/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A160BD">
        <w:rPr>
          <w:rFonts w:eastAsia="Times New Roman" w:cs="Times New Roman"/>
          <w:bCs/>
        </w:rPr>
        <w:t xml:space="preserve">, art. 109 ust. 1 pkt. 7 ustawy </w:t>
      </w:r>
      <w:proofErr w:type="spellStart"/>
      <w:r w:rsidR="00A160BD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A160B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="00A160BD" w:rsidRPr="00A160BD">
        <w:rPr>
          <w:rFonts w:eastAsia="NSimSun" w:cs="Segoe UI"/>
          <w:bCs/>
          <w:color w:val="000000"/>
          <w:kern w:val="2"/>
          <w:sz w:val="20"/>
          <w:szCs w:val="20"/>
          <w:lang w:eastAsia="zh-CN"/>
        </w:rPr>
        <w:t>art. 109 ust. 1 pkt. 7</w:t>
      </w:r>
    </w:p>
    <w:p w:rsidR="00FA3AF1" w:rsidRPr="00114565" w:rsidRDefault="00FA3AF1" w:rsidP="00A160B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  <w:r w:rsidR="00A160BD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oraz </w:t>
      </w:r>
      <w:r w:rsidR="00A160BD" w:rsidRPr="00A160BD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>art. 109 ust. 1 pkt. 7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A8" w:rsidRDefault="00770CA8" w:rsidP="00FA3AF1">
      <w:pPr>
        <w:spacing w:after="0" w:line="240" w:lineRule="auto"/>
      </w:pPr>
      <w:r>
        <w:separator/>
      </w:r>
    </w:p>
  </w:endnote>
  <w:endnote w:type="continuationSeparator" w:id="0">
    <w:p w:rsidR="00770CA8" w:rsidRDefault="00770CA8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A8" w:rsidRDefault="00770CA8" w:rsidP="00FA3AF1">
      <w:pPr>
        <w:spacing w:after="0" w:line="240" w:lineRule="auto"/>
      </w:pPr>
      <w:r>
        <w:separator/>
      </w:r>
    </w:p>
  </w:footnote>
  <w:footnote w:type="continuationSeparator" w:id="0">
    <w:p w:rsidR="00770CA8" w:rsidRDefault="00770CA8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A583A"/>
    <w:rsid w:val="000C568E"/>
    <w:rsid w:val="00114565"/>
    <w:rsid w:val="001938E8"/>
    <w:rsid w:val="00267287"/>
    <w:rsid w:val="002B4892"/>
    <w:rsid w:val="0038638A"/>
    <w:rsid w:val="003B4303"/>
    <w:rsid w:val="004F7FD8"/>
    <w:rsid w:val="005108B2"/>
    <w:rsid w:val="0053776F"/>
    <w:rsid w:val="00586B6C"/>
    <w:rsid w:val="006915AD"/>
    <w:rsid w:val="00726B43"/>
    <w:rsid w:val="00766880"/>
    <w:rsid w:val="007702D7"/>
    <w:rsid w:val="00770CA8"/>
    <w:rsid w:val="00797A04"/>
    <w:rsid w:val="007D11FC"/>
    <w:rsid w:val="00865A4B"/>
    <w:rsid w:val="008B4F9A"/>
    <w:rsid w:val="00947E8A"/>
    <w:rsid w:val="009C0D84"/>
    <w:rsid w:val="009C3099"/>
    <w:rsid w:val="00A160BD"/>
    <w:rsid w:val="00A2477F"/>
    <w:rsid w:val="00A409DE"/>
    <w:rsid w:val="00A4405C"/>
    <w:rsid w:val="00A641D7"/>
    <w:rsid w:val="00B84970"/>
    <w:rsid w:val="00BC4582"/>
    <w:rsid w:val="00BF0963"/>
    <w:rsid w:val="00D643A4"/>
    <w:rsid w:val="00D73948"/>
    <w:rsid w:val="00ED3B2C"/>
    <w:rsid w:val="00F05EFB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20</cp:revision>
  <dcterms:created xsi:type="dcterms:W3CDTF">2021-03-29T12:22:00Z</dcterms:created>
  <dcterms:modified xsi:type="dcterms:W3CDTF">2023-04-28T09:28:00Z</dcterms:modified>
</cp:coreProperties>
</file>