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9ED2086" w14:textId="77777777" w:rsidR="00F059FC" w:rsidRPr="00DB622F" w:rsidRDefault="00F059FC" w:rsidP="00F059FC">
      <w:pPr>
        <w:jc w:val="center"/>
        <w:rPr>
          <w:rFonts w:asciiTheme="minorHAnsi" w:eastAsiaTheme="minorHAnsi" w:hAnsiTheme="minorHAnsi"/>
          <w:b/>
          <w:bCs/>
        </w:rPr>
      </w:pPr>
      <w:r w:rsidRPr="00DB622F">
        <w:rPr>
          <w:rFonts w:asciiTheme="minorHAnsi" w:eastAsiaTheme="minorHAnsi" w:hAnsiTheme="minorHAnsi"/>
          <w:b/>
          <w:bCs/>
        </w:rPr>
        <w:t>SPECYFIKACJA  WARUNKÓW  ZAMÓWIENIA (dalej jako SWZ)</w:t>
      </w:r>
    </w:p>
    <w:p w14:paraId="29057FE9" w14:textId="77777777" w:rsidR="00F059FC" w:rsidRPr="00DB622F" w:rsidRDefault="00F059FC" w:rsidP="00F059FC">
      <w:pPr>
        <w:rPr>
          <w:rFonts w:asciiTheme="minorHAnsi" w:eastAsiaTheme="minorHAnsi" w:hAnsiTheme="minorHAnsi"/>
        </w:rPr>
      </w:pPr>
    </w:p>
    <w:p w14:paraId="5308CF35" w14:textId="77777777" w:rsidR="00F059FC" w:rsidRPr="00DB622F" w:rsidRDefault="00F059FC" w:rsidP="00F059FC">
      <w:pPr>
        <w:rPr>
          <w:rFonts w:asciiTheme="minorHAnsi" w:eastAsiaTheme="minorHAnsi" w:hAnsiTheme="minorHAnsi"/>
        </w:rPr>
      </w:pPr>
    </w:p>
    <w:p w14:paraId="1401FBA0" w14:textId="77777777" w:rsidR="00F059FC" w:rsidRPr="00DB622F" w:rsidRDefault="00F059FC" w:rsidP="00F059FC">
      <w:pPr>
        <w:rPr>
          <w:rFonts w:asciiTheme="minorHAnsi" w:eastAsiaTheme="minorHAnsi" w:hAnsiTheme="minorHAnsi"/>
        </w:rPr>
      </w:pPr>
    </w:p>
    <w:p w14:paraId="2B1ED4A9" w14:textId="7BEEE821" w:rsidR="00F059FC" w:rsidRPr="00DB622F" w:rsidRDefault="00F059FC" w:rsidP="0026208F">
      <w:pPr>
        <w:jc w:val="center"/>
        <w:rPr>
          <w:rFonts w:asciiTheme="minorHAnsi" w:eastAsiaTheme="minorHAnsi" w:hAnsiTheme="minorHAnsi"/>
        </w:rPr>
      </w:pPr>
      <w:r w:rsidRPr="00DB622F">
        <w:rPr>
          <w:rFonts w:asciiTheme="minorHAnsi" w:eastAsiaTheme="minorHAnsi" w:hAnsiTheme="minorHAnsi"/>
        </w:rPr>
        <w:t>Postępowanie prowadzone w trybie podstawowym, zgodnie z art. 275 pkt 1 ustawy z dnia</w:t>
      </w:r>
    </w:p>
    <w:p w14:paraId="58D11F53" w14:textId="174C2AFC" w:rsidR="00F059FC" w:rsidRPr="00DB622F" w:rsidRDefault="00F059FC" w:rsidP="0026208F">
      <w:pPr>
        <w:jc w:val="center"/>
        <w:rPr>
          <w:rFonts w:asciiTheme="minorHAnsi" w:eastAsiaTheme="minorHAnsi" w:hAnsiTheme="minorHAnsi"/>
        </w:rPr>
      </w:pPr>
      <w:r w:rsidRPr="00DB622F">
        <w:rPr>
          <w:rFonts w:asciiTheme="minorHAnsi" w:eastAsiaTheme="minorHAnsi" w:hAnsiTheme="minorHAnsi"/>
        </w:rPr>
        <w:t>11 września 2019r. –  Prawo zamówień publicznych (t.</w:t>
      </w:r>
      <w:r w:rsidR="00F83CA5">
        <w:rPr>
          <w:rFonts w:asciiTheme="minorHAnsi" w:eastAsiaTheme="minorHAnsi" w:hAnsiTheme="minorHAnsi"/>
        </w:rPr>
        <w:t xml:space="preserve"> </w:t>
      </w:r>
      <w:r w:rsidRPr="00DB622F">
        <w:rPr>
          <w:rFonts w:asciiTheme="minorHAnsi" w:eastAsiaTheme="minorHAnsi" w:hAnsiTheme="minorHAnsi"/>
        </w:rPr>
        <w:t>j. Dz. U. z 202</w:t>
      </w:r>
      <w:r w:rsidR="00F83CA5">
        <w:rPr>
          <w:rFonts w:asciiTheme="minorHAnsi" w:eastAsiaTheme="minorHAnsi" w:hAnsiTheme="minorHAnsi"/>
        </w:rPr>
        <w:t xml:space="preserve">2 </w:t>
      </w:r>
      <w:r w:rsidRPr="00DB622F">
        <w:rPr>
          <w:rFonts w:asciiTheme="minorHAnsi" w:eastAsiaTheme="minorHAnsi" w:hAnsiTheme="minorHAnsi"/>
        </w:rPr>
        <w:t>r. poz. 1</w:t>
      </w:r>
      <w:r w:rsidR="00F83CA5">
        <w:rPr>
          <w:rFonts w:asciiTheme="minorHAnsi" w:eastAsiaTheme="minorHAnsi" w:hAnsiTheme="minorHAnsi"/>
        </w:rPr>
        <w:t>710</w:t>
      </w:r>
      <w:r w:rsidRPr="00DB622F">
        <w:rPr>
          <w:rFonts w:asciiTheme="minorHAnsi" w:eastAsiaTheme="minorHAnsi" w:hAnsiTheme="minorHAnsi"/>
        </w:rPr>
        <w:t xml:space="preserve"> ze zm., dalej jako ustawa Pzp)</w:t>
      </w:r>
    </w:p>
    <w:p w14:paraId="69AB9B60" w14:textId="77777777" w:rsidR="00F059FC" w:rsidRPr="00DB622F" w:rsidRDefault="00F059FC" w:rsidP="00F059FC">
      <w:pPr>
        <w:rPr>
          <w:rFonts w:asciiTheme="minorHAnsi" w:eastAsiaTheme="minorHAnsi" w:hAnsiTheme="minorHAnsi"/>
        </w:rPr>
      </w:pPr>
    </w:p>
    <w:p w14:paraId="7774A51D" w14:textId="77777777" w:rsidR="00F059FC" w:rsidRPr="00DB622F" w:rsidRDefault="00F059FC" w:rsidP="00F059FC">
      <w:pPr>
        <w:rPr>
          <w:rFonts w:asciiTheme="minorHAnsi" w:eastAsiaTheme="minorHAnsi" w:hAnsiTheme="minorHAnsi"/>
        </w:rPr>
      </w:pPr>
    </w:p>
    <w:p w14:paraId="50EF314F" w14:textId="77777777" w:rsidR="00F059FC" w:rsidRPr="00DB622F" w:rsidRDefault="00F059FC" w:rsidP="00F059FC">
      <w:pPr>
        <w:rPr>
          <w:rFonts w:asciiTheme="minorHAnsi" w:eastAsiaTheme="minorHAnsi" w:hAnsiTheme="minorHAnsi"/>
        </w:rPr>
      </w:pPr>
    </w:p>
    <w:p w14:paraId="429D4186" w14:textId="4781DE83" w:rsidR="00D26CF9" w:rsidRPr="00D26CF9" w:rsidRDefault="00D26CF9" w:rsidP="00D26CF9">
      <w:pPr>
        <w:jc w:val="center"/>
        <w:rPr>
          <w:rFonts w:asciiTheme="minorHAnsi" w:eastAsiaTheme="minorHAnsi" w:hAnsiTheme="minorHAnsi"/>
          <w:b/>
          <w:bCs/>
        </w:rPr>
      </w:pPr>
      <w:bookmarkStart w:id="0" w:name="_Hlk131150273"/>
      <w:r w:rsidRPr="00D26CF9">
        <w:rPr>
          <w:rFonts w:asciiTheme="minorHAnsi" w:eastAsiaTheme="minorHAnsi" w:hAnsiTheme="minorHAnsi"/>
          <w:b/>
          <w:bCs/>
        </w:rPr>
        <w:t>„</w:t>
      </w:r>
      <w:bookmarkStart w:id="1" w:name="_Hlk84794883"/>
      <w:r w:rsidRPr="00D26CF9">
        <w:rPr>
          <w:rFonts w:asciiTheme="minorHAnsi" w:eastAsiaTheme="minorHAnsi" w:hAnsiTheme="minorHAnsi"/>
          <w:b/>
          <w:bCs/>
        </w:rPr>
        <w:t xml:space="preserve">Odbiór i odzysk odpadów o kodzie </w:t>
      </w:r>
      <w:bookmarkStart w:id="2" w:name="_Hlk130296218"/>
      <w:r w:rsidRPr="00D26CF9">
        <w:rPr>
          <w:rFonts w:asciiTheme="minorHAnsi" w:eastAsiaTheme="minorHAnsi" w:hAnsiTheme="minorHAnsi"/>
          <w:b/>
          <w:bCs/>
        </w:rPr>
        <w:t>1</w:t>
      </w:r>
      <w:r>
        <w:rPr>
          <w:rFonts w:asciiTheme="minorHAnsi" w:eastAsiaTheme="minorHAnsi" w:hAnsiTheme="minorHAnsi"/>
          <w:b/>
          <w:bCs/>
        </w:rPr>
        <w:t>6 01 03</w:t>
      </w:r>
      <w:r w:rsidRPr="00D26CF9">
        <w:rPr>
          <w:rFonts w:asciiTheme="minorHAnsi" w:eastAsiaTheme="minorHAnsi" w:hAnsiTheme="minorHAnsi"/>
          <w:b/>
          <w:bCs/>
        </w:rPr>
        <w:t xml:space="preserve"> </w:t>
      </w:r>
      <w:bookmarkEnd w:id="1"/>
      <w:bookmarkEnd w:id="2"/>
      <w:r w:rsidRPr="00D26CF9">
        <w:rPr>
          <w:rFonts w:asciiTheme="minorHAnsi" w:eastAsiaTheme="minorHAnsi" w:hAnsiTheme="minorHAnsi"/>
          <w:b/>
          <w:bCs/>
        </w:rPr>
        <w:t xml:space="preserve">(Zużyte opony), pochodzących </w:t>
      </w:r>
      <w:r>
        <w:rPr>
          <w:rFonts w:asciiTheme="minorHAnsi" w:eastAsiaTheme="minorHAnsi" w:hAnsiTheme="minorHAnsi"/>
          <w:b/>
          <w:bCs/>
        </w:rPr>
        <w:br/>
      </w:r>
      <w:r w:rsidRPr="00D26CF9">
        <w:rPr>
          <w:rFonts w:asciiTheme="minorHAnsi" w:eastAsiaTheme="minorHAnsi" w:hAnsiTheme="minorHAnsi"/>
          <w:b/>
          <w:bCs/>
        </w:rPr>
        <w:t>z Zakładu </w:t>
      </w:r>
      <w:r w:rsidR="006239BC">
        <w:rPr>
          <w:rFonts w:asciiTheme="minorHAnsi" w:eastAsiaTheme="minorHAnsi" w:hAnsiTheme="minorHAnsi"/>
          <w:b/>
          <w:bCs/>
        </w:rPr>
        <w:t xml:space="preserve"> </w:t>
      </w:r>
      <w:r w:rsidRPr="00D26CF9">
        <w:rPr>
          <w:rFonts w:asciiTheme="minorHAnsi" w:eastAsiaTheme="minorHAnsi" w:hAnsiTheme="minorHAnsi"/>
          <w:b/>
          <w:bCs/>
        </w:rPr>
        <w:t>Zagospodarowania Odpadów Nowy Dwór Sp. z o. o.</w:t>
      </w:r>
      <w:r w:rsidR="005224E8">
        <w:rPr>
          <w:rFonts w:asciiTheme="minorHAnsi" w:eastAsiaTheme="minorHAnsi" w:hAnsiTheme="minorHAnsi"/>
          <w:b/>
          <w:bCs/>
        </w:rPr>
        <w:t>”</w:t>
      </w:r>
    </w:p>
    <w:bookmarkEnd w:id="0"/>
    <w:p w14:paraId="528102C8" w14:textId="77777777" w:rsidR="00F059FC" w:rsidRPr="00DB622F" w:rsidRDefault="00F059FC" w:rsidP="00F059FC">
      <w:pPr>
        <w:rPr>
          <w:rFonts w:asciiTheme="minorHAnsi" w:eastAsiaTheme="minorHAnsi" w:hAnsiTheme="minorHAnsi"/>
        </w:rPr>
      </w:pPr>
    </w:p>
    <w:p w14:paraId="3A549C15" w14:textId="77777777" w:rsidR="00F059FC" w:rsidRPr="00DB622F" w:rsidRDefault="00F059FC" w:rsidP="00F059FC">
      <w:pPr>
        <w:rPr>
          <w:rFonts w:asciiTheme="minorHAnsi" w:eastAsiaTheme="minorHAnsi" w:hAnsiTheme="minorHAnsi"/>
        </w:rPr>
      </w:pPr>
    </w:p>
    <w:p w14:paraId="5AF4B1E9" w14:textId="0118E74F" w:rsidR="00F059FC" w:rsidRPr="00DB622F" w:rsidRDefault="00F059FC" w:rsidP="00F66839">
      <w:pPr>
        <w:jc w:val="center"/>
        <w:rPr>
          <w:rFonts w:asciiTheme="minorHAnsi" w:eastAsiaTheme="minorHAnsi" w:hAnsiTheme="minorHAnsi"/>
        </w:rPr>
      </w:pPr>
      <w:r w:rsidRPr="00C443F1">
        <w:rPr>
          <w:rFonts w:asciiTheme="minorHAnsi" w:eastAsiaTheme="minorHAnsi" w:hAnsiTheme="minorHAnsi"/>
        </w:rPr>
        <w:t>nr ref.: ZP/ZZO/</w:t>
      </w:r>
      <w:r w:rsidR="004364E2">
        <w:rPr>
          <w:rFonts w:asciiTheme="minorHAnsi" w:eastAsiaTheme="minorHAnsi" w:hAnsiTheme="minorHAnsi"/>
        </w:rPr>
        <w:t>5</w:t>
      </w:r>
      <w:r w:rsidR="00C443F1" w:rsidRPr="00C443F1">
        <w:rPr>
          <w:rFonts w:asciiTheme="minorHAnsi" w:eastAsiaTheme="minorHAnsi" w:hAnsiTheme="minorHAnsi"/>
        </w:rPr>
        <w:t>/</w:t>
      </w:r>
      <w:r w:rsidRPr="00C443F1">
        <w:rPr>
          <w:rFonts w:asciiTheme="minorHAnsi" w:eastAsiaTheme="minorHAnsi" w:hAnsiTheme="minorHAnsi"/>
        </w:rPr>
        <w:t>202</w:t>
      </w:r>
      <w:r w:rsidR="00D26CF9">
        <w:rPr>
          <w:rFonts w:asciiTheme="minorHAnsi" w:eastAsiaTheme="minorHAnsi" w:hAnsiTheme="minorHAnsi"/>
        </w:rPr>
        <w:t>3</w:t>
      </w:r>
    </w:p>
    <w:p w14:paraId="785A2124" w14:textId="77777777" w:rsidR="00F059FC" w:rsidRPr="00DB622F" w:rsidRDefault="00F059FC" w:rsidP="00F059FC">
      <w:pPr>
        <w:rPr>
          <w:rFonts w:asciiTheme="minorHAnsi" w:eastAsiaTheme="minorHAnsi" w:hAnsiTheme="minorHAnsi"/>
        </w:rPr>
      </w:pPr>
    </w:p>
    <w:p w14:paraId="34B658B1" w14:textId="77777777" w:rsidR="00F059FC" w:rsidRPr="00DB622F" w:rsidRDefault="00F059FC" w:rsidP="00F059FC">
      <w:pPr>
        <w:rPr>
          <w:rFonts w:asciiTheme="minorHAnsi" w:eastAsiaTheme="minorHAnsi" w:hAnsiTheme="minorHAnsi"/>
        </w:rPr>
      </w:pPr>
    </w:p>
    <w:p w14:paraId="52754675" w14:textId="77777777" w:rsidR="00F059FC" w:rsidRPr="00DB622F" w:rsidRDefault="00F059FC" w:rsidP="00F059FC">
      <w:pPr>
        <w:rPr>
          <w:rFonts w:asciiTheme="minorHAnsi" w:eastAsiaTheme="minorHAnsi" w:hAnsiTheme="minorHAnsi"/>
        </w:rPr>
      </w:pPr>
    </w:p>
    <w:p w14:paraId="7DF108E0" w14:textId="77777777" w:rsidR="00F059FC" w:rsidRPr="00DB622F" w:rsidRDefault="00F059FC" w:rsidP="00F059FC">
      <w:pPr>
        <w:rPr>
          <w:rFonts w:asciiTheme="minorHAnsi" w:eastAsiaTheme="minorHAnsi" w:hAnsiTheme="minorHAnsi"/>
        </w:rPr>
      </w:pPr>
    </w:p>
    <w:p w14:paraId="22EE75FC" w14:textId="77777777" w:rsidR="00F059FC" w:rsidRPr="00DB622F" w:rsidRDefault="00F059FC" w:rsidP="00F059FC">
      <w:pPr>
        <w:rPr>
          <w:rFonts w:asciiTheme="minorHAnsi" w:eastAsiaTheme="minorHAnsi" w:hAnsiTheme="minorHAnsi"/>
        </w:rPr>
      </w:pPr>
    </w:p>
    <w:p w14:paraId="3130FAB9" w14:textId="77777777" w:rsidR="00F059FC" w:rsidRPr="00DB622F" w:rsidRDefault="00F059FC" w:rsidP="00F059FC">
      <w:pPr>
        <w:rPr>
          <w:rFonts w:asciiTheme="minorHAnsi" w:eastAsiaTheme="minorHAnsi" w:hAnsiTheme="minorHAnsi"/>
        </w:rPr>
      </w:pPr>
    </w:p>
    <w:p w14:paraId="3F0F4B32" w14:textId="77777777" w:rsidR="00F059FC" w:rsidRPr="00DB622F" w:rsidRDefault="00F059FC" w:rsidP="00F059FC">
      <w:pPr>
        <w:rPr>
          <w:rFonts w:asciiTheme="minorHAnsi" w:eastAsiaTheme="minorHAnsi" w:hAnsiTheme="minorHAnsi"/>
        </w:rPr>
      </w:pPr>
      <w:r w:rsidRPr="00DB622F">
        <w:rPr>
          <w:rFonts w:asciiTheme="minorHAnsi" w:eastAsiaTheme="minorHAnsi" w:hAnsiTheme="minorHAnsi"/>
        </w:rPr>
        <w:t>Miejsce publikacji:</w:t>
      </w:r>
    </w:p>
    <w:p w14:paraId="48C49BA6" w14:textId="04500B5A" w:rsidR="00F059FC" w:rsidRPr="00DB622F" w:rsidRDefault="00F059FC" w:rsidP="00F059FC">
      <w:pPr>
        <w:rPr>
          <w:rFonts w:asciiTheme="minorHAnsi" w:eastAsiaTheme="minorHAnsi" w:hAnsiTheme="minorHAnsi"/>
        </w:rPr>
      </w:pPr>
      <w:r w:rsidRPr="00DB622F">
        <w:rPr>
          <w:rFonts w:asciiTheme="minorHAnsi" w:eastAsiaTheme="minorHAnsi" w:hAnsiTheme="minorHAnsi"/>
        </w:rPr>
        <w:t xml:space="preserve">1.  Biuletyn Zamówień Publicznych. Data przesłania ogłoszenia do publikacji:  </w:t>
      </w:r>
      <w:r w:rsidR="002B6735" w:rsidRPr="004364E2">
        <w:rPr>
          <w:rFonts w:asciiTheme="minorHAnsi" w:eastAsiaTheme="minorHAnsi" w:hAnsiTheme="minorHAnsi"/>
        </w:rPr>
        <w:t>24</w:t>
      </w:r>
      <w:r w:rsidR="00F83CA5" w:rsidRPr="004364E2">
        <w:rPr>
          <w:rFonts w:asciiTheme="minorHAnsi" w:eastAsiaTheme="minorHAnsi" w:hAnsiTheme="minorHAnsi"/>
        </w:rPr>
        <w:t>.04.2023</w:t>
      </w:r>
      <w:r w:rsidR="00C443F1" w:rsidRPr="004364E2">
        <w:rPr>
          <w:rFonts w:asciiTheme="minorHAnsi" w:eastAsiaTheme="minorHAnsi" w:hAnsiTheme="minorHAnsi"/>
        </w:rPr>
        <w:t xml:space="preserve"> </w:t>
      </w:r>
      <w:r w:rsidRPr="004364E2">
        <w:rPr>
          <w:rFonts w:asciiTheme="minorHAnsi" w:eastAsiaTheme="minorHAnsi" w:hAnsiTheme="minorHAnsi"/>
        </w:rPr>
        <w:t>r.</w:t>
      </w:r>
    </w:p>
    <w:p w14:paraId="39940B05" w14:textId="77777777" w:rsidR="00F059FC" w:rsidRPr="00DB622F" w:rsidRDefault="00F059FC" w:rsidP="00F059FC">
      <w:pPr>
        <w:rPr>
          <w:rFonts w:asciiTheme="minorHAnsi" w:eastAsiaTheme="minorHAnsi" w:hAnsiTheme="minorHAnsi"/>
        </w:rPr>
      </w:pPr>
      <w:r w:rsidRPr="00DB622F">
        <w:rPr>
          <w:rFonts w:asciiTheme="minorHAnsi" w:eastAsiaTheme="minorHAnsi" w:hAnsiTheme="minorHAnsi"/>
        </w:rPr>
        <w:t xml:space="preserve">2.  Strona internetowa prowadzonego postępowania:  </w:t>
      </w:r>
    </w:p>
    <w:p w14:paraId="264B6331" w14:textId="424C2023" w:rsidR="00F059FC" w:rsidRPr="00DB622F" w:rsidRDefault="00000000" w:rsidP="00F059FC">
      <w:pPr>
        <w:rPr>
          <w:rFonts w:asciiTheme="minorHAnsi" w:eastAsiaTheme="minorHAnsi" w:hAnsiTheme="minorHAnsi"/>
        </w:rPr>
      </w:pPr>
      <w:hyperlink r:id="rId8" w:history="1">
        <w:r w:rsidR="00D1773D" w:rsidRPr="00DB622F">
          <w:rPr>
            <w:rStyle w:val="Hipercze"/>
            <w:rFonts w:asciiTheme="minorHAnsi" w:eastAsia="Arial Unicode MS" w:hAnsiTheme="minorHAnsi"/>
            <w:kern w:val="1"/>
            <w:szCs w:val="22"/>
            <w:lang w:eastAsia="hi-IN" w:bidi="hi-IN"/>
          </w:rPr>
          <w:t>https://platformazakupowa.pl/pn/zzonowydwor/proceedings</w:t>
        </w:r>
      </w:hyperlink>
    </w:p>
    <w:p w14:paraId="3529268B" w14:textId="77777777" w:rsidR="00F059FC" w:rsidRPr="00DB622F" w:rsidRDefault="00F059FC" w:rsidP="00F059FC">
      <w:pPr>
        <w:rPr>
          <w:rFonts w:asciiTheme="minorHAnsi" w:eastAsiaTheme="minorHAnsi" w:hAnsiTheme="minorHAnsi"/>
        </w:rPr>
      </w:pPr>
    </w:p>
    <w:p w14:paraId="555D728A" w14:textId="77777777" w:rsidR="0026208F" w:rsidRDefault="0026208F" w:rsidP="00F059FC">
      <w:pPr>
        <w:rPr>
          <w:rFonts w:asciiTheme="minorHAnsi" w:eastAsiaTheme="minorHAnsi" w:hAnsiTheme="minorHAnsi"/>
        </w:rPr>
      </w:pPr>
    </w:p>
    <w:p w14:paraId="06B870E0" w14:textId="6019B5B9" w:rsidR="00F059FC" w:rsidRPr="00DB622F" w:rsidRDefault="00F059FC" w:rsidP="00F059FC">
      <w:pPr>
        <w:rPr>
          <w:rFonts w:asciiTheme="minorHAnsi" w:eastAsiaTheme="minorHAnsi" w:hAnsiTheme="minorHAnsi"/>
        </w:rPr>
      </w:pPr>
      <w:r w:rsidRPr="00DB622F">
        <w:rPr>
          <w:rFonts w:asciiTheme="minorHAnsi" w:eastAsiaTheme="minorHAnsi" w:hAnsiTheme="minorHAnsi"/>
        </w:rPr>
        <w:t>Sporządzi</w:t>
      </w:r>
      <w:r w:rsidR="0049126A">
        <w:rPr>
          <w:rFonts w:asciiTheme="minorHAnsi" w:eastAsiaTheme="minorHAnsi" w:hAnsiTheme="minorHAnsi"/>
        </w:rPr>
        <w:t>ła</w:t>
      </w:r>
      <w:r w:rsidRPr="00DB622F">
        <w:rPr>
          <w:rFonts w:asciiTheme="minorHAnsi" w:eastAsiaTheme="minorHAnsi" w:hAnsiTheme="minorHAnsi"/>
        </w:rPr>
        <w:t xml:space="preserve">:                                                                    </w:t>
      </w:r>
      <w:r w:rsidR="00EB5985" w:rsidRPr="00DB622F">
        <w:rPr>
          <w:rFonts w:asciiTheme="minorHAnsi" w:eastAsiaTheme="minorHAnsi" w:hAnsiTheme="minorHAnsi"/>
        </w:rPr>
        <w:tab/>
      </w:r>
      <w:r w:rsidRPr="00DB622F">
        <w:rPr>
          <w:rFonts w:asciiTheme="minorHAnsi" w:eastAsiaTheme="minorHAnsi" w:hAnsiTheme="minorHAnsi"/>
        </w:rPr>
        <w:t>Zatwierdzam:</w:t>
      </w:r>
    </w:p>
    <w:p w14:paraId="6CCEF4B3" w14:textId="70CD261D" w:rsidR="00F059FC" w:rsidRPr="00DB622F" w:rsidRDefault="0049126A" w:rsidP="00F059FC">
      <w:pPr>
        <w:rPr>
          <w:rFonts w:asciiTheme="minorHAnsi" w:eastAsiaTheme="minorHAnsi" w:hAnsiTheme="minorHAnsi"/>
        </w:rPr>
      </w:pPr>
      <w:r>
        <w:rPr>
          <w:rFonts w:asciiTheme="minorHAnsi" w:eastAsiaTheme="minorHAnsi" w:hAnsiTheme="minorHAnsi"/>
        </w:rPr>
        <w:t>Dominika Rydygier</w:t>
      </w:r>
      <w:r w:rsidRPr="00DB622F">
        <w:rPr>
          <w:rFonts w:asciiTheme="minorHAnsi" w:eastAsiaTheme="minorHAnsi" w:hAnsiTheme="minorHAnsi"/>
        </w:rPr>
        <w:tab/>
      </w:r>
      <w:r>
        <w:rPr>
          <w:rFonts w:asciiTheme="minorHAnsi" w:eastAsiaTheme="minorHAnsi" w:hAnsiTheme="minorHAnsi"/>
        </w:rPr>
        <w:tab/>
      </w:r>
      <w:r>
        <w:rPr>
          <w:rFonts w:asciiTheme="minorHAnsi" w:eastAsiaTheme="minorHAnsi" w:hAnsiTheme="minorHAnsi"/>
        </w:rPr>
        <w:tab/>
      </w:r>
      <w:r>
        <w:rPr>
          <w:rFonts w:asciiTheme="minorHAnsi" w:eastAsiaTheme="minorHAnsi" w:hAnsiTheme="minorHAnsi"/>
        </w:rPr>
        <w:tab/>
      </w:r>
      <w:r>
        <w:rPr>
          <w:rFonts w:asciiTheme="minorHAnsi" w:eastAsiaTheme="minorHAnsi" w:hAnsiTheme="minorHAnsi"/>
        </w:rPr>
        <w:tab/>
        <w:t>Marek Jankowski</w:t>
      </w:r>
      <w:r w:rsidRPr="00DB622F">
        <w:rPr>
          <w:rFonts w:asciiTheme="minorHAnsi" w:eastAsiaTheme="minorHAnsi" w:hAnsiTheme="minorHAnsi"/>
        </w:rPr>
        <w:t xml:space="preserve"> – Prezes Zarządu</w:t>
      </w:r>
    </w:p>
    <w:p w14:paraId="5A8E6120" w14:textId="45DF0114" w:rsidR="00F059FC" w:rsidRPr="00DB622F" w:rsidRDefault="002C597D" w:rsidP="00F059FC">
      <w:pPr>
        <w:rPr>
          <w:rFonts w:asciiTheme="minorHAnsi" w:eastAsiaTheme="minorHAnsi" w:hAnsiTheme="minorHAnsi"/>
        </w:rPr>
      </w:pPr>
      <w:r>
        <w:rPr>
          <w:rFonts w:asciiTheme="minorHAnsi" w:eastAsiaTheme="minorHAnsi" w:hAnsiTheme="minorHAnsi"/>
        </w:rPr>
        <w:tab/>
      </w:r>
      <w:r>
        <w:rPr>
          <w:rFonts w:asciiTheme="minorHAnsi" w:eastAsiaTheme="minorHAnsi" w:hAnsiTheme="minorHAnsi"/>
        </w:rPr>
        <w:tab/>
      </w:r>
      <w:r w:rsidR="00F059FC" w:rsidRPr="00DB622F">
        <w:rPr>
          <w:rFonts w:asciiTheme="minorHAnsi" w:eastAsiaTheme="minorHAnsi" w:hAnsiTheme="minorHAnsi"/>
        </w:rPr>
        <w:tab/>
      </w:r>
      <w:r w:rsidR="00F059FC" w:rsidRPr="00DB622F">
        <w:rPr>
          <w:rFonts w:asciiTheme="minorHAnsi" w:eastAsiaTheme="minorHAnsi" w:hAnsiTheme="minorHAnsi"/>
        </w:rPr>
        <w:tab/>
      </w:r>
      <w:r w:rsidR="00F059FC" w:rsidRPr="00DB622F">
        <w:rPr>
          <w:rFonts w:asciiTheme="minorHAnsi" w:eastAsiaTheme="minorHAnsi" w:hAnsiTheme="minorHAnsi"/>
        </w:rPr>
        <w:tab/>
      </w:r>
      <w:r w:rsidR="00F059FC" w:rsidRPr="00DB622F">
        <w:rPr>
          <w:rFonts w:asciiTheme="minorHAnsi" w:eastAsiaTheme="minorHAnsi" w:hAnsiTheme="minorHAnsi"/>
        </w:rPr>
        <w:tab/>
      </w:r>
      <w:r w:rsidR="00F059FC" w:rsidRPr="00DB622F">
        <w:rPr>
          <w:rFonts w:asciiTheme="minorHAnsi" w:eastAsiaTheme="minorHAnsi" w:hAnsiTheme="minorHAnsi"/>
        </w:rPr>
        <w:tab/>
      </w:r>
    </w:p>
    <w:p w14:paraId="2697B374" w14:textId="4C5212D0" w:rsidR="00F059FC" w:rsidRPr="00DB622F" w:rsidRDefault="00F059FC" w:rsidP="00EB5985">
      <w:pPr>
        <w:rPr>
          <w:rFonts w:asciiTheme="minorHAnsi" w:eastAsiaTheme="minorHAnsi" w:hAnsiTheme="minorHAnsi"/>
        </w:rPr>
      </w:pPr>
      <w:r w:rsidRPr="00DB622F">
        <w:rPr>
          <w:rFonts w:asciiTheme="minorHAnsi" w:eastAsiaTheme="minorHAnsi" w:hAnsiTheme="minorHAnsi"/>
        </w:rPr>
        <w:tab/>
      </w:r>
      <w:r w:rsidRPr="00DB622F">
        <w:rPr>
          <w:rFonts w:asciiTheme="minorHAnsi" w:eastAsiaTheme="minorHAnsi" w:hAnsiTheme="minorHAnsi"/>
        </w:rPr>
        <w:tab/>
      </w:r>
      <w:r w:rsidRPr="00DB622F">
        <w:rPr>
          <w:rFonts w:asciiTheme="minorHAnsi" w:eastAsiaTheme="minorHAnsi" w:hAnsiTheme="minorHAnsi"/>
        </w:rPr>
        <w:tab/>
      </w:r>
      <w:r w:rsidRPr="00DB622F">
        <w:rPr>
          <w:rFonts w:asciiTheme="minorHAnsi" w:eastAsiaTheme="minorHAnsi" w:hAnsiTheme="minorHAnsi"/>
        </w:rPr>
        <w:tab/>
        <w:t xml:space="preserve"> </w:t>
      </w:r>
    </w:p>
    <w:p w14:paraId="24CC3BF0" w14:textId="1318513B" w:rsidR="00F059FC" w:rsidRPr="00DB622F" w:rsidRDefault="00F059FC" w:rsidP="00F059FC">
      <w:pPr>
        <w:rPr>
          <w:rFonts w:asciiTheme="minorHAnsi" w:eastAsiaTheme="minorHAnsi" w:hAnsiTheme="minorHAnsi"/>
        </w:rPr>
      </w:pPr>
    </w:p>
    <w:p w14:paraId="26F0EDF2" w14:textId="77777777" w:rsidR="00EB5985" w:rsidRPr="00DB622F" w:rsidRDefault="00EB5985" w:rsidP="00F059FC">
      <w:pPr>
        <w:rPr>
          <w:rFonts w:asciiTheme="minorHAnsi" w:eastAsiaTheme="minorHAnsi" w:hAnsiTheme="minorHAnsi"/>
        </w:rPr>
      </w:pPr>
    </w:p>
    <w:p w14:paraId="4A243503" w14:textId="77777777" w:rsidR="00F059FC" w:rsidRPr="00DB622F" w:rsidRDefault="00F059FC" w:rsidP="00F059FC">
      <w:pPr>
        <w:rPr>
          <w:rFonts w:asciiTheme="minorHAnsi" w:eastAsiaTheme="minorHAnsi" w:hAnsiTheme="minorHAnsi"/>
        </w:rPr>
      </w:pPr>
    </w:p>
    <w:p w14:paraId="3E1F741F" w14:textId="77777777" w:rsidR="00A77099" w:rsidRPr="00DB622F" w:rsidRDefault="00A77099" w:rsidP="00EB5985">
      <w:pPr>
        <w:jc w:val="center"/>
        <w:rPr>
          <w:rFonts w:asciiTheme="minorHAnsi" w:eastAsiaTheme="minorHAnsi" w:hAnsiTheme="minorHAnsi"/>
        </w:rPr>
      </w:pPr>
    </w:p>
    <w:p w14:paraId="6A129139" w14:textId="79592975" w:rsidR="00F059FC" w:rsidRDefault="00F059FC" w:rsidP="00EB5985">
      <w:pPr>
        <w:jc w:val="center"/>
        <w:rPr>
          <w:rFonts w:asciiTheme="minorHAnsi" w:eastAsiaTheme="minorHAnsi" w:hAnsiTheme="minorHAnsi"/>
          <w:b/>
          <w:bCs/>
        </w:rPr>
      </w:pPr>
      <w:r w:rsidRPr="00DB622F">
        <w:rPr>
          <w:rFonts w:asciiTheme="minorHAnsi" w:eastAsiaTheme="minorHAnsi" w:hAnsiTheme="minorHAnsi"/>
          <w:b/>
          <w:bCs/>
        </w:rPr>
        <w:t>Nowy Dwór</w:t>
      </w:r>
      <w:r w:rsidRPr="003E5CFE">
        <w:rPr>
          <w:rFonts w:asciiTheme="minorHAnsi" w:eastAsiaTheme="minorHAnsi" w:hAnsiTheme="minorHAnsi"/>
          <w:b/>
          <w:bCs/>
        </w:rPr>
        <w:t xml:space="preserve">, </w:t>
      </w:r>
      <w:r w:rsidR="004364E2">
        <w:rPr>
          <w:rFonts w:asciiTheme="minorHAnsi" w:eastAsiaTheme="minorHAnsi" w:hAnsiTheme="minorHAnsi"/>
          <w:b/>
          <w:bCs/>
        </w:rPr>
        <w:t>24</w:t>
      </w:r>
      <w:r w:rsidR="0049126A">
        <w:rPr>
          <w:rFonts w:asciiTheme="minorHAnsi" w:eastAsiaTheme="minorHAnsi" w:hAnsiTheme="minorHAnsi"/>
          <w:b/>
          <w:bCs/>
        </w:rPr>
        <w:t xml:space="preserve">.04.2023 </w:t>
      </w:r>
      <w:r w:rsidR="002E6F71">
        <w:rPr>
          <w:rFonts w:asciiTheme="minorHAnsi" w:eastAsiaTheme="minorHAnsi" w:hAnsiTheme="minorHAnsi"/>
          <w:b/>
          <w:bCs/>
        </w:rPr>
        <w:t>r.</w:t>
      </w:r>
    </w:p>
    <w:p w14:paraId="17E2D86A" w14:textId="5ADA0F13" w:rsidR="00F83CA5" w:rsidRDefault="00F83CA5" w:rsidP="00EB5985">
      <w:pPr>
        <w:jc w:val="center"/>
        <w:rPr>
          <w:rFonts w:asciiTheme="minorHAnsi" w:eastAsiaTheme="minorHAnsi" w:hAnsiTheme="minorHAnsi"/>
          <w:b/>
          <w:bCs/>
        </w:rPr>
      </w:pPr>
    </w:p>
    <w:p w14:paraId="7A8142BC" w14:textId="4BEA29A5" w:rsidR="00F83CA5" w:rsidRDefault="00F83CA5" w:rsidP="00EB5985">
      <w:pPr>
        <w:jc w:val="center"/>
        <w:rPr>
          <w:rFonts w:asciiTheme="minorHAnsi" w:eastAsiaTheme="minorHAnsi" w:hAnsiTheme="minorHAnsi"/>
          <w:b/>
          <w:bCs/>
        </w:rPr>
      </w:pPr>
    </w:p>
    <w:p w14:paraId="714C88D0" w14:textId="77777777" w:rsidR="00F83CA5" w:rsidRPr="00DB622F" w:rsidRDefault="00F83CA5" w:rsidP="00EB5985">
      <w:pPr>
        <w:jc w:val="center"/>
        <w:rPr>
          <w:rFonts w:asciiTheme="minorHAnsi" w:eastAsiaTheme="minorHAnsi" w:hAnsiTheme="minorHAnsi"/>
          <w:b/>
          <w:bCs/>
        </w:rPr>
      </w:pPr>
    </w:p>
    <w:p w14:paraId="655A2F71" w14:textId="03E52885" w:rsidR="00F059FC" w:rsidRPr="00DB622F" w:rsidRDefault="00F059FC" w:rsidP="00F059FC">
      <w:pPr>
        <w:rPr>
          <w:rFonts w:asciiTheme="minorHAnsi" w:eastAsiaTheme="minorHAnsi" w:hAnsiTheme="minorHAnsi"/>
        </w:rPr>
      </w:pPr>
    </w:p>
    <w:p w14:paraId="0950345C" w14:textId="64F5702E" w:rsidR="00EB5985" w:rsidRPr="00DB622F" w:rsidRDefault="00EB5985" w:rsidP="00F059FC">
      <w:pPr>
        <w:rPr>
          <w:rFonts w:asciiTheme="minorHAnsi" w:eastAsiaTheme="minorHAnsi" w:hAnsiTheme="minorHAnsi"/>
        </w:rPr>
      </w:pPr>
    </w:p>
    <w:p w14:paraId="36DD8ED8" w14:textId="77777777" w:rsidR="00EB5985" w:rsidRPr="00DB622F" w:rsidRDefault="00EB5985" w:rsidP="00F059FC">
      <w:pPr>
        <w:rPr>
          <w:rFonts w:asciiTheme="minorHAnsi" w:eastAsiaTheme="minorHAnsi" w:hAnsiTheme="minorHAnsi"/>
        </w:rPr>
      </w:pPr>
    </w:p>
    <w:p w14:paraId="4FDAE5EE" w14:textId="77777777" w:rsidR="00F059FC" w:rsidRPr="00DB622F" w:rsidRDefault="00F059FC" w:rsidP="00EB5985">
      <w:pPr>
        <w:jc w:val="both"/>
        <w:rPr>
          <w:rFonts w:asciiTheme="minorHAnsi" w:eastAsiaTheme="minorHAnsi" w:hAnsiTheme="minorHAnsi"/>
          <w:b/>
          <w:bCs/>
        </w:rPr>
      </w:pPr>
      <w:r w:rsidRPr="00DB622F">
        <w:rPr>
          <w:rFonts w:asciiTheme="minorHAnsi" w:eastAsiaTheme="minorHAnsi" w:hAnsiTheme="minorHAnsi"/>
          <w:b/>
          <w:bCs/>
        </w:rPr>
        <w:lastRenderedPageBreak/>
        <w:t>I.</w:t>
      </w:r>
      <w:r w:rsidRPr="00DB622F">
        <w:rPr>
          <w:rFonts w:asciiTheme="minorHAnsi" w:eastAsiaTheme="minorHAnsi" w:hAnsiTheme="minorHAnsi"/>
          <w:b/>
          <w:bCs/>
        </w:rPr>
        <w:tab/>
        <w:t>NAZWA ORAZ ADRES ZAMAWIAJĄCEGO, NUMER TELEFONU, ADRES POCZTY ELEKTRONICZNEJ I ADRES STRONY INTERNETOWEJ PROWADZONEGO POSTĘPOWANIA</w:t>
      </w:r>
    </w:p>
    <w:p w14:paraId="1BB3BA2C" w14:textId="77777777" w:rsidR="00F059FC" w:rsidRPr="00DB622F" w:rsidRDefault="00F059FC" w:rsidP="00EB5985">
      <w:pPr>
        <w:jc w:val="both"/>
        <w:rPr>
          <w:rFonts w:asciiTheme="minorHAnsi" w:eastAsiaTheme="minorHAnsi" w:hAnsiTheme="minorHAnsi"/>
        </w:rPr>
      </w:pPr>
    </w:p>
    <w:p w14:paraId="58F9F43D" w14:textId="7B80E2D8" w:rsidR="00F059FC" w:rsidRPr="00DB622F" w:rsidRDefault="00F059FC" w:rsidP="00EB5985">
      <w:pPr>
        <w:jc w:val="both"/>
        <w:rPr>
          <w:rFonts w:asciiTheme="minorHAnsi" w:eastAsiaTheme="minorHAnsi" w:hAnsiTheme="minorHAnsi"/>
        </w:rPr>
      </w:pPr>
      <w:r w:rsidRPr="00DB622F">
        <w:rPr>
          <w:rFonts w:asciiTheme="minorHAnsi" w:eastAsiaTheme="minorHAnsi" w:hAnsiTheme="minorHAnsi"/>
        </w:rPr>
        <w:t xml:space="preserve">Zamawiający: </w:t>
      </w:r>
      <w:r w:rsidRPr="00DB622F">
        <w:rPr>
          <w:rFonts w:asciiTheme="minorHAnsi" w:eastAsiaTheme="minorHAnsi" w:hAnsiTheme="minorHAnsi"/>
        </w:rPr>
        <w:tab/>
      </w:r>
      <w:r w:rsidR="00EB5985" w:rsidRPr="00DB622F">
        <w:rPr>
          <w:rFonts w:asciiTheme="minorHAnsi" w:eastAsiaTheme="minorHAnsi" w:hAnsiTheme="minorHAnsi"/>
        </w:rPr>
        <w:tab/>
      </w:r>
      <w:r w:rsidRPr="00DB622F">
        <w:rPr>
          <w:rFonts w:asciiTheme="minorHAnsi" w:eastAsiaTheme="minorHAnsi" w:hAnsiTheme="minorHAnsi"/>
        </w:rPr>
        <w:t xml:space="preserve">Zakład Zagospodarowania Odpadów Nowy Dwór Sp. z o.o. </w:t>
      </w:r>
    </w:p>
    <w:p w14:paraId="081BA23A" w14:textId="1A8B7E38" w:rsidR="00F059FC" w:rsidRPr="00DB622F" w:rsidRDefault="00F059FC" w:rsidP="00EB5985">
      <w:pPr>
        <w:jc w:val="both"/>
        <w:rPr>
          <w:rFonts w:asciiTheme="minorHAnsi" w:eastAsiaTheme="minorHAnsi" w:hAnsiTheme="minorHAnsi"/>
        </w:rPr>
      </w:pPr>
      <w:r w:rsidRPr="00DB622F">
        <w:rPr>
          <w:rFonts w:asciiTheme="minorHAnsi" w:eastAsiaTheme="minorHAnsi" w:hAnsiTheme="minorHAnsi"/>
        </w:rPr>
        <w:t xml:space="preserve">Siedziba: </w:t>
      </w:r>
      <w:r w:rsidRPr="00DB622F">
        <w:rPr>
          <w:rFonts w:asciiTheme="minorHAnsi" w:eastAsiaTheme="minorHAnsi" w:hAnsiTheme="minorHAnsi"/>
        </w:rPr>
        <w:tab/>
      </w:r>
      <w:r w:rsidR="00EB5985" w:rsidRPr="00DB622F">
        <w:rPr>
          <w:rFonts w:asciiTheme="minorHAnsi" w:eastAsiaTheme="minorHAnsi" w:hAnsiTheme="minorHAnsi"/>
        </w:rPr>
        <w:tab/>
      </w:r>
      <w:r w:rsidRPr="00DB622F">
        <w:rPr>
          <w:rFonts w:asciiTheme="minorHAnsi" w:eastAsiaTheme="minorHAnsi" w:hAnsiTheme="minorHAnsi"/>
        </w:rPr>
        <w:t>Nowy Dwór 35, 89-620 Chojnice</w:t>
      </w:r>
    </w:p>
    <w:p w14:paraId="272B4B49" w14:textId="7475E6A8" w:rsidR="00F059FC" w:rsidRPr="00DB622F" w:rsidRDefault="00F059FC" w:rsidP="00EB5985">
      <w:pPr>
        <w:jc w:val="both"/>
        <w:rPr>
          <w:rFonts w:asciiTheme="minorHAnsi" w:eastAsiaTheme="minorHAnsi" w:hAnsiTheme="minorHAnsi"/>
        </w:rPr>
      </w:pPr>
      <w:r w:rsidRPr="00DB622F">
        <w:rPr>
          <w:rFonts w:asciiTheme="minorHAnsi" w:eastAsiaTheme="minorHAnsi" w:hAnsiTheme="minorHAnsi"/>
        </w:rPr>
        <w:t>Numer NIP:</w:t>
      </w:r>
      <w:r w:rsidRPr="00DB622F">
        <w:rPr>
          <w:rFonts w:asciiTheme="minorHAnsi" w:eastAsiaTheme="minorHAnsi" w:hAnsiTheme="minorHAnsi"/>
        </w:rPr>
        <w:tab/>
      </w:r>
      <w:r w:rsidR="00EB5985" w:rsidRPr="00DB622F">
        <w:rPr>
          <w:rFonts w:asciiTheme="minorHAnsi" w:eastAsiaTheme="minorHAnsi" w:hAnsiTheme="minorHAnsi"/>
        </w:rPr>
        <w:tab/>
      </w:r>
      <w:r w:rsidRPr="00DB622F">
        <w:rPr>
          <w:rFonts w:asciiTheme="minorHAnsi" w:eastAsiaTheme="minorHAnsi" w:hAnsiTheme="minorHAnsi"/>
        </w:rPr>
        <w:t>555-20-72-738</w:t>
      </w:r>
    </w:p>
    <w:p w14:paraId="42F3FC8C" w14:textId="6A1EC3B3" w:rsidR="00F059FC" w:rsidRPr="00DB622F" w:rsidRDefault="00F059FC" w:rsidP="00EB5985">
      <w:pPr>
        <w:jc w:val="both"/>
        <w:rPr>
          <w:rFonts w:asciiTheme="minorHAnsi" w:eastAsiaTheme="minorHAnsi" w:hAnsiTheme="minorHAnsi"/>
        </w:rPr>
      </w:pPr>
      <w:r w:rsidRPr="00DB622F">
        <w:rPr>
          <w:rFonts w:asciiTheme="minorHAnsi" w:eastAsiaTheme="minorHAnsi" w:hAnsiTheme="minorHAnsi"/>
        </w:rPr>
        <w:t>Numer Regon:</w:t>
      </w:r>
      <w:r w:rsidRPr="00DB622F">
        <w:rPr>
          <w:rFonts w:asciiTheme="minorHAnsi" w:eastAsiaTheme="minorHAnsi" w:hAnsiTheme="minorHAnsi"/>
        </w:rPr>
        <w:tab/>
      </w:r>
      <w:r w:rsidR="00EB5985" w:rsidRPr="00DB622F">
        <w:rPr>
          <w:rFonts w:asciiTheme="minorHAnsi" w:eastAsiaTheme="minorHAnsi" w:hAnsiTheme="minorHAnsi"/>
        </w:rPr>
        <w:tab/>
      </w:r>
      <w:r w:rsidRPr="00DB622F">
        <w:rPr>
          <w:rFonts w:asciiTheme="minorHAnsi" w:eastAsiaTheme="minorHAnsi" w:hAnsiTheme="minorHAnsi"/>
        </w:rPr>
        <w:t>220719005</w:t>
      </w:r>
    </w:p>
    <w:p w14:paraId="252C5636" w14:textId="39468FDB" w:rsidR="00F059FC" w:rsidRPr="00DB622F" w:rsidRDefault="00F059FC" w:rsidP="00EB5985">
      <w:pPr>
        <w:jc w:val="both"/>
        <w:rPr>
          <w:rFonts w:asciiTheme="minorHAnsi" w:eastAsiaTheme="minorHAnsi" w:hAnsiTheme="minorHAnsi"/>
        </w:rPr>
      </w:pPr>
      <w:r w:rsidRPr="00DB622F">
        <w:rPr>
          <w:rFonts w:asciiTheme="minorHAnsi" w:eastAsiaTheme="minorHAnsi" w:hAnsiTheme="minorHAnsi"/>
        </w:rPr>
        <w:t xml:space="preserve">Numer KRS: </w:t>
      </w:r>
      <w:r w:rsidRPr="00DB622F">
        <w:rPr>
          <w:rFonts w:asciiTheme="minorHAnsi" w:eastAsiaTheme="minorHAnsi" w:hAnsiTheme="minorHAnsi"/>
        </w:rPr>
        <w:tab/>
      </w:r>
      <w:r w:rsidR="00EB5985" w:rsidRPr="00DB622F">
        <w:rPr>
          <w:rFonts w:asciiTheme="minorHAnsi" w:eastAsiaTheme="minorHAnsi" w:hAnsiTheme="minorHAnsi"/>
        </w:rPr>
        <w:tab/>
      </w:r>
      <w:r w:rsidRPr="00DB622F">
        <w:rPr>
          <w:rFonts w:asciiTheme="minorHAnsi" w:eastAsiaTheme="minorHAnsi" w:hAnsiTheme="minorHAnsi"/>
        </w:rPr>
        <w:t>0000323621</w:t>
      </w:r>
    </w:p>
    <w:p w14:paraId="30F416CE" w14:textId="02312AB0" w:rsidR="00F059FC" w:rsidRPr="00DB622F" w:rsidRDefault="00F059FC" w:rsidP="00EB5985">
      <w:pPr>
        <w:jc w:val="both"/>
        <w:rPr>
          <w:rFonts w:asciiTheme="minorHAnsi" w:eastAsiaTheme="minorHAnsi" w:hAnsiTheme="minorHAnsi"/>
        </w:rPr>
      </w:pPr>
      <w:r w:rsidRPr="00DB622F">
        <w:rPr>
          <w:rFonts w:asciiTheme="minorHAnsi" w:eastAsiaTheme="minorHAnsi" w:hAnsiTheme="minorHAnsi"/>
        </w:rPr>
        <w:t xml:space="preserve">adres e-mail: </w:t>
      </w:r>
      <w:r w:rsidR="00EB5985" w:rsidRPr="00DB622F">
        <w:rPr>
          <w:rFonts w:asciiTheme="minorHAnsi" w:eastAsiaTheme="minorHAnsi" w:hAnsiTheme="minorHAnsi"/>
        </w:rPr>
        <w:tab/>
      </w:r>
      <w:r w:rsidR="00EB5985" w:rsidRPr="00DB622F">
        <w:rPr>
          <w:rFonts w:asciiTheme="minorHAnsi" w:eastAsiaTheme="minorHAnsi" w:hAnsiTheme="minorHAnsi"/>
        </w:rPr>
        <w:tab/>
      </w:r>
      <w:r w:rsidRPr="00DB622F">
        <w:rPr>
          <w:rFonts w:asciiTheme="minorHAnsi" w:eastAsiaTheme="minorHAnsi" w:hAnsiTheme="minorHAnsi"/>
        </w:rPr>
        <w:t xml:space="preserve">sekretariat@zzonowydwor.pl  </w:t>
      </w:r>
    </w:p>
    <w:p w14:paraId="1F1BB7BA" w14:textId="6B48F98F" w:rsidR="00F059FC" w:rsidRPr="00DB622F" w:rsidRDefault="00F059FC" w:rsidP="00EB5985">
      <w:pPr>
        <w:jc w:val="both"/>
        <w:rPr>
          <w:rFonts w:asciiTheme="minorHAnsi" w:eastAsiaTheme="minorHAnsi" w:hAnsiTheme="minorHAnsi"/>
        </w:rPr>
      </w:pPr>
      <w:r w:rsidRPr="00DB622F">
        <w:rPr>
          <w:rFonts w:asciiTheme="minorHAnsi" w:eastAsiaTheme="minorHAnsi" w:hAnsiTheme="minorHAnsi"/>
        </w:rPr>
        <w:t xml:space="preserve">tel. </w:t>
      </w:r>
      <w:r w:rsidR="00EB5985" w:rsidRPr="00DB622F">
        <w:rPr>
          <w:rFonts w:asciiTheme="minorHAnsi" w:eastAsiaTheme="minorHAnsi" w:hAnsiTheme="minorHAnsi"/>
        </w:rPr>
        <w:tab/>
      </w:r>
      <w:r w:rsidR="00EB5985" w:rsidRPr="00DB622F">
        <w:rPr>
          <w:rFonts w:asciiTheme="minorHAnsi" w:eastAsiaTheme="minorHAnsi" w:hAnsiTheme="minorHAnsi"/>
        </w:rPr>
        <w:tab/>
      </w:r>
      <w:r w:rsidR="00EB5985" w:rsidRPr="00DB622F">
        <w:rPr>
          <w:rFonts w:asciiTheme="minorHAnsi" w:eastAsiaTheme="minorHAnsi" w:hAnsiTheme="minorHAnsi"/>
        </w:rPr>
        <w:tab/>
      </w:r>
      <w:r w:rsidRPr="00DB622F">
        <w:rPr>
          <w:rFonts w:asciiTheme="minorHAnsi" w:eastAsiaTheme="minorHAnsi" w:hAnsiTheme="minorHAnsi"/>
        </w:rPr>
        <w:t>+48 52 398 78 46, 52 33 55 062</w:t>
      </w:r>
    </w:p>
    <w:p w14:paraId="05641AB6" w14:textId="77777777" w:rsidR="00F059FC" w:rsidRPr="00DB622F" w:rsidRDefault="00F059FC" w:rsidP="00EB5985">
      <w:pPr>
        <w:jc w:val="both"/>
        <w:rPr>
          <w:rFonts w:asciiTheme="minorHAnsi" w:eastAsiaTheme="minorHAnsi" w:hAnsiTheme="minorHAnsi"/>
        </w:rPr>
      </w:pPr>
      <w:r w:rsidRPr="00DB622F">
        <w:rPr>
          <w:rFonts w:asciiTheme="minorHAnsi" w:eastAsiaTheme="minorHAnsi" w:hAnsiTheme="minorHAnsi"/>
        </w:rPr>
        <w:t>Godziny pracy Zamawiającego: 7.00-15.00</w:t>
      </w:r>
    </w:p>
    <w:p w14:paraId="74A790BE" w14:textId="77777777" w:rsidR="00EB5985" w:rsidRPr="00DB622F" w:rsidRDefault="00EB5985" w:rsidP="00EB5985">
      <w:pPr>
        <w:jc w:val="both"/>
        <w:rPr>
          <w:rFonts w:asciiTheme="minorHAnsi" w:eastAsiaTheme="minorHAnsi" w:hAnsiTheme="minorHAnsi"/>
        </w:rPr>
      </w:pPr>
    </w:p>
    <w:p w14:paraId="6C617E2C" w14:textId="3EA98BE8" w:rsidR="00F059FC" w:rsidRPr="00DB622F" w:rsidRDefault="00F059FC" w:rsidP="00EB5985">
      <w:pPr>
        <w:jc w:val="both"/>
        <w:rPr>
          <w:rFonts w:asciiTheme="minorHAnsi" w:eastAsiaTheme="minorHAnsi" w:hAnsiTheme="minorHAnsi"/>
        </w:rPr>
      </w:pPr>
      <w:r w:rsidRPr="00DB622F">
        <w:rPr>
          <w:rFonts w:asciiTheme="minorHAnsi" w:eastAsiaTheme="minorHAnsi" w:hAnsiTheme="minorHAnsi"/>
        </w:rPr>
        <w:t>Adres strony internetowej, na której jest prowadzone postępowanie i na której będą dostępne zmiany i wyjaśnienia treści SWZ oraz wszelkie inne dokumenty związane z postępowaniem o</w:t>
      </w:r>
      <w:r w:rsidR="00EB5985" w:rsidRPr="00DB622F">
        <w:rPr>
          <w:rFonts w:asciiTheme="minorHAnsi" w:eastAsiaTheme="minorHAnsi" w:hAnsiTheme="minorHAnsi"/>
        </w:rPr>
        <w:t> </w:t>
      </w:r>
      <w:r w:rsidRPr="00DB622F">
        <w:rPr>
          <w:rFonts w:asciiTheme="minorHAnsi" w:eastAsiaTheme="minorHAnsi" w:hAnsiTheme="minorHAnsi"/>
        </w:rPr>
        <w:t xml:space="preserve">udzielenie zamówienia: </w:t>
      </w:r>
      <w:bookmarkStart w:id="3" w:name="_Hlk86134848"/>
      <w:r w:rsidR="00622F4C" w:rsidRPr="00DB622F">
        <w:fldChar w:fldCharType="begin"/>
      </w:r>
      <w:r w:rsidR="00622F4C" w:rsidRPr="00DB622F">
        <w:instrText xml:space="preserve"> HYPERLINK "https://platformazakupowa.pl/pn/zzonowydwor/proceedings" </w:instrText>
      </w:r>
      <w:r w:rsidR="00622F4C" w:rsidRPr="00DB622F">
        <w:fldChar w:fldCharType="separate"/>
      </w:r>
      <w:r w:rsidR="00F66839" w:rsidRPr="00DB622F">
        <w:rPr>
          <w:rStyle w:val="Hipercze"/>
          <w:rFonts w:asciiTheme="minorHAnsi" w:eastAsia="Arial Unicode MS" w:hAnsiTheme="minorHAnsi"/>
          <w:kern w:val="1"/>
          <w:szCs w:val="22"/>
          <w:lang w:eastAsia="hi-IN" w:bidi="hi-IN"/>
        </w:rPr>
        <w:t>https://platformazakupowa.pl/pn/zzonowydwor/proceedings</w:t>
      </w:r>
      <w:r w:rsidR="00622F4C" w:rsidRPr="00DB622F">
        <w:rPr>
          <w:rStyle w:val="Hipercze"/>
          <w:rFonts w:asciiTheme="minorHAnsi" w:eastAsia="Arial Unicode MS" w:hAnsiTheme="minorHAnsi"/>
          <w:kern w:val="1"/>
          <w:szCs w:val="22"/>
          <w:lang w:eastAsia="hi-IN" w:bidi="hi-IN"/>
        </w:rPr>
        <w:fldChar w:fldCharType="end"/>
      </w:r>
      <w:bookmarkEnd w:id="3"/>
    </w:p>
    <w:p w14:paraId="6D5FD440" w14:textId="261F4992" w:rsidR="00F059FC" w:rsidRPr="00DB622F" w:rsidRDefault="00F059FC" w:rsidP="00EB5985">
      <w:pPr>
        <w:jc w:val="both"/>
        <w:rPr>
          <w:rFonts w:asciiTheme="minorHAnsi" w:eastAsiaTheme="minorHAnsi" w:hAnsiTheme="minorHAnsi"/>
        </w:rPr>
      </w:pPr>
      <w:r w:rsidRPr="00DB622F">
        <w:rPr>
          <w:rFonts w:asciiTheme="minorHAnsi" w:eastAsiaTheme="minorHAnsi" w:hAnsiTheme="minorHAnsi"/>
        </w:rPr>
        <w:t xml:space="preserve"> </w:t>
      </w:r>
    </w:p>
    <w:p w14:paraId="105E87AD" w14:textId="77777777" w:rsidR="00F059FC" w:rsidRPr="00DB622F" w:rsidRDefault="00F059FC" w:rsidP="00EB5985">
      <w:pPr>
        <w:jc w:val="both"/>
        <w:rPr>
          <w:rFonts w:asciiTheme="minorHAnsi" w:eastAsiaTheme="minorHAnsi" w:hAnsiTheme="minorHAnsi"/>
        </w:rPr>
      </w:pPr>
    </w:p>
    <w:p w14:paraId="1587A508" w14:textId="77777777" w:rsidR="00F059FC" w:rsidRPr="00DB622F" w:rsidRDefault="00F059FC" w:rsidP="00EB5985">
      <w:pPr>
        <w:jc w:val="both"/>
        <w:rPr>
          <w:rFonts w:asciiTheme="minorHAnsi" w:eastAsiaTheme="minorHAnsi" w:hAnsiTheme="minorHAnsi"/>
          <w:b/>
          <w:bCs/>
        </w:rPr>
      </w:pPr>
      <w:r w:rsidRPr="00DB622F">
        <w:rPr>
          <w:rFonts w:asciiTheme="minorHAnsi" w:eastAsiaTheme="minorHAnsi" w:hAnsiTheme="minorHAnsi"/>
          <w:b/>
          <w:bCs/>
        </w:rPr>
        <w:t>II.</w:t>
      </w:r>
      <w:r w:rsidRPr="00DB622F">
        <w:rPr>
          <w:rFonts w:asciiTheme="minorHAnsi" w:eastAsiaTheme="minorHAnsi" w:hAnsiTheme="minorHAnsi"/>
          <w:b/>
          <w:bCs/>
        </w:rPr>
        <w:tab/>
        <w:t>TRYB UDZIELENIA ZAMÓWIENIA</w:t>
      </w:r>
    </w:p>
    <w:p w14:paraId="0FD2EBB1" w14:textId="77777777" w:rsidR="00F059FC" w:rsidRPr="00DB622F" w:rsidRDefault="00F059FC" w:rsidP="00EB5985">
      <w:pPr>
        <w:jc w:val="both"/>
        <w:rPr>
          <w:rFonts w:asciiTheme="minorHAnsi" w:eastAsiaTheme="minorHAnsi" w:hAnsiTheme="minorHAnsi"/>
        </w:rPr>
      </w:pPr>
    </w:p>
    <w:p w14:paraId="013499E7" w14:textId="77777777" w:rsidR="004A3811" w:rsidRPr="00DB622F" w:rsidRDefault="00F059FC">
      <w:pPr>
        <w:pStyle w:val="Akapitzlist"/>
        <w:numPr>
          <w:ilvl w:val="0"/>
          <w:numId w:val="6"/>
        </w:numPr>
        <w:jc w:val="both"/>
        <w:rPr>
          <w:rFonts w:asciiTheme="minorHAnsi" w:eastAsiaTheme="minorHAnsi" w:hAnsiTheme="minorHAnsi"/>
        </w:rPr>
      </w:pPr>
      <w:r w:rsidRPr="00DB622F">
        <w:rPr>
          <w:rFonts w:asciiTheme="minorHAnsi" w:eastAsiaTheme="minorHAnsi" w:hAnsiTheme="minorHAnsi"/>
        </w:rPr>
        <w:t>Niniejsze postępowanie prowadzone jest w trybie podstawowym, zgodnie z art. 275 pkt 1 ustawy Pzp.</w:t>
      </w:r>
    </w:p>
    <w:p w14:paraId="440B1B30" w14:textId="24739555" w:rsidR="00F059FC" w:rsidRPr="00DB622F" w:rsidRDefault="00F059FC">
      <w:pPr>
        <w:pStyle w:val="Akapitzlist"/>
        <w:numPr>
          <w:ilvl w:val="0"/>
          <w:numId w:val="6"/>
        </w:numPr>
        <w:jc w:val="both"/>
        <w:rPr>
          <w:rFonts w:asciiTheme="minorHAnsi" w:eastAsiaTheme="minorHAnsi" w:hAnsiTheme="minorHAnsi"/>
        </w:rPr>
      </w:pPr>
      <w:r w:rsidRPr="00DB622F">
        <w:rPr>
          <w:rFonts w:asciiTheme="minorHAnsi" w:eastAsiaTheme="minorHAnsi" w:hAnsiTheme="minorHAnsi"/>
        </w:rPr>
        <w:t>Zamawiający nie przewiduje wyboru najkorzystniejszej oferty z możliwością prowadzenia negocjacji.</w:t>
      </w:r>
    </w:p>
    <w:p w14:paraId="791EE776" w14:textId="77777777" w:rsidR="00F059FC" w:rsidRPr="00DB622F" w:rsidRDefault="00F059FC" w:rsidP="00EB5985">
      <w:pPr>
        <w:jc w:val="both"/>
        <w:rPr>
          <w:rFonts w:asciiTheme="minorHAnsi" w:eastAsiaTheme="minorHAnsi" w:hAnsiTheme="minorHAnsi"/>
        </w:rPr>
      </w:pPr>
    </w:p>
    <w:p w14:paraId="44962687" w14:textId="34163E40" w:rsidR="00F059FC" w:rsidRPr="00CA55CC" w:rsidRDefault="00F059FC" w:rsidP="00EB5985">
      <w:pPr>
        <w:jc w:val="both"/>
        <w:rPr>
          <w:rFonts w:asciiTheme="minorHAnsi" w:eastAsiaTheme="minorHAnsi" w:hAnsiTheme="minorHAnsi"/>
          <w:b/>
          <w:bCs/>
        </w:rPr>
      </w:pPr>
      <w:r w:rsidRPr="00DB622F">
        <w:rPr>
          <w:rFonts w:asciiTheme="minorHAnsi" w:eastAsiaTheme="minorHAnsi" w:hAnsiTheme="minorHAnsi"/>
          <w:b/>
          <w:bCs/>
        </w:rPr>
        <w:t>III.</w:t>
      </w:r>
      <w:r w:rsidRPr="00DB622F">
        <w:rPr>
          <w:rFonts w:asciiTheme="minorHAnsi" w:eastAsiaTheme="minorHAnsi" w:hAnsiTheme="minorHAnsi"/>
          <w:b/>
          <w:bCs/>
        </w:rPr>
        <w:tab/>
        <w:t xml:space="preserve">OPIS PRZEDMIOTU ZAMÓWIENIA </w:t>
      </w:r>
    </w:p>
    <w:p w14:paraId="4AC5B139" w14:textId="1BCD4A7A" w:rsidR="00F059FC" w:rsidRDefault="00F059FC" w:rsidP="00EB5985">
      <w:pPr>
        <w:jc w:val="both"/>
        <w:rPr>
          <w:rFonts w:asciiTheme="minorHAnsi" w:eastAsiaTheme="minorHAnsi" w:hAnsiTheme="minorHAnsi"/>
        </w:rPr>
      </w:pPr>
    </w:p>
    <w:p w14:paraId="58D8E7DE" w14:textId="77777777" w:rsidR="007F4AC3" w:rsidRPr="007F4AC3" w:rsidRDefault="007F4AC3" w:rsidP="007F4AC3">
      <w:pPr>
        <w:jc w:val="both"/>
        <w:rPr>
          <w:rFonts w:asciiTheme="minorHAnsi" w:eastAsiaTheme="minorHAnsi" w:hAnsiTheme="minorHAnsi"/>
        </w:rPr>
      </w:pPr>
      <w:r w:rsidRPr="007F4AC3">
        <w:rPr>
          <w:rFonts w:asciiTheme="minorHAnsi" w:eastAsiaTheme="minorHAnsi" w:hAnsiTheme="minorHAnsi"/>
        </w:rPr>
        <w:t>1.</w:t>
      </w:r>
      <w:r w:rsidRPr="007F4AC3">
        <w:rPr>
          <w:rFonts w:asciiTheme="minorHAnsi" w:eastAsiaTheme="minorHAnsi" w:hAnsiTheme="minorHAnsi"/>
        </w:rPr>
        <w:tab/>
        <w:t xml:space="preserve">Przedmiotem zamówienia jest sukcesywny odbiór i odzysk odpadów o kodzie 16 01 03 (Zużyte opony), pochodzących z Zakładu  Zagospodarowania Odpadów Nowy Dwór Sp. z o. o., który został podzielony na dwie części (zwane dalej Częściami lub Częściami zamówienia): </w:t>
      </w:r>
    </w:p>
    <w:p w14:paraId="14442045" w14:textId="77777777" w:rsidR="007F4AC3" w:rsidRPr="007F4AC3" w:rsidRDefault="007F4AC3" w:rsidP="007F4AC3">
      <w:pPr>
        <w:jc w:val="both"/>
        <w:rPr>
          <w:rFonts w:asciiTheme="minorHAnsi" w:eastAsiaTheme="minorHAnsi" w:hAnsiTheme="minorHAnsi"/>
        </w:rPr>
      </w:pPr>
      <w:r w:rsidRPr="007F4AC3">
        <w:rPr>
          <w:rFonts w:asciiTheme="minorHAnsi" w:eastAsiaTheme="minorHAnsi" w:hAnsiTheme="minorHAnsi"/>
        </w:rPr>
        <w:t>1)</w:t>
      </w:r>
      <w:r w:rsidRPr="007F4AC3">
        <w:rPr>
          <w:rFonts w:asciiTheme="minorHAnsi" w:eastAsiaTheme="minorHAnsi" w:hAnsiTheme="minorHAnsi"/>
        </w:rPr>
        <w:tab/>
      </w:r>
      <w:r w:rsidRPr="005538DA">
        <w:rPr>
          <w:rFonts w:asciiTheme="minorHAnsi" w:eastAsiaTheme="minorHAnsi" w:hAnsiTheme="minorHAnsi"/>
          <w:b/>
          <w:bCs/>
        </w:rPr>
        <w:t>Część 1 – obejmująca odbiór i odzysk odpadów o kodzie 16 01 03 (Zużyte opony – osobowe i ciężarowe)</w:t>
      </w:r>
    </w:p>
    <w:p w14:paraId="732207C7" w14:textId="597DCF5A" w:rsidR="007F4AC3" w:rsidRPr="007F4AC3" w:rsidRDefault="007F4AC3" w:rsidP="007F4AC3">
      <w:pPr>
        <w:jc w:val="both"/>
        <w:rPr>
          <w:rFonts w:asciiTheme="minorHAnsi" w:eastAsiaTheme="minorHAnsi" w:hAnsiTheme="minorHAnsi"/>
        </w:rPr>
      </w:pPr>
      <w:r w:rsidRPr="007F4AC3">
        <w:rPr>
          <w:rFonts w:asciiTheme="minorHAnsi" w:eastAsiaTheme="minorHAnsi" w:hAnsiTheme="minorHAnsi"/>
        </w:rPr>
        <w:t>a)</w:t>
      </w:r>
      <w:r w:rsidRPr="007F4AC3">
        <w:rPr>
          <w:rFonts w:asciiTheme="minorHAnsi" w:eastAsiaTheme="minorHAnsi" w:hAnsiTheme="minorHAnsi"/>
        </w:rPr>
        <w:tab/>
        <w:t>Odpady należy przetransportować w kontenerach DIN o pojemności około 40 m3, a następnie zagospodarować w instalacjach Wykonawcy, które posiadają decyzje zezwalające na przetwarzanie tych odpadów w procesie odzysku, w sposób zgodny z obowiązującymi przepisami prawa w tym zakresie oraz procesami odzysku wyszczególnionymi  w załączniku nr 1 do ustawy z dnia 14 grudnia 2012 r. o odpadach (t.j. Dz. U. z 2022 r. poz. 699 ze zm.).</w:t>
      </w:r>
    </w:p>
    <w:p w14:paraId="7B9150AE" w14:textId="77777777" w:rsidR="007F4AC3" w:rsidRPr="007F4AC3" w:rsidRDefault="007F4AC3" w:rsidP="007F4AC3">
      <w:pPr>
        <w:jc w:val="both"/>
        <w:rPr>
          <w:rFonts w:asciiTheme="minorHAnsi" w:eastAsiaTheme="minorHAnsi" w:hAnsiTheme="minorHAnsi"/>
        </w:rPr>
      </w:pPr>
      <w:r w:rsidRPr="007F4AC3">
        <w:rPr>
          <w:rFonts w:asciiTheme="minorHAnsi" w:eastAsiaTheme="minorHAnsi" w:hAnsiTheme="minorHAnsi"/>
        </w:rPr>
        <w:t>b)</w:t>
      </w:r>
      <w:r w:rsidRPr="007F4AC3">
        <w:rPr>
          <w:rFonts w:asciiTheme="minorHAnsi" w:eastAsiaTheme="minorHAnsi" w:hAnsiTheme="minorHAnsi"/>
        </w:rPr>
        <w:tab/>
        <w:t xml:space="preserve">Wykonawca zapewni dwa kontenery DIN o pojemności około 40 m3 do gromadzenia opon na terenie Zakładu Zagospodarowania Odpadów Nowy Dwór Sp. z o.o..  </w:t>
      </w:r>
    </w:p>
    <w:p w14:paraId="10D118ED" w14:textId="77777777" w:rsidR="007F4AC3" w:rsidRPr="007F4AC3" w:rsidRDefault="007F4AC3" w:rsidP="007F4AC3">
      <w:pPr>
        <w:jc w:val="both"/>
        <w:rPr>
          <w:rFonts w:asciiTheme="minorHAnsi" w:eastAsiaTheme="minorHAnsi" w:hAnsiTheme="minorHAnsi"/>
        </w:rPr>
      </w:pPr>
      <w:r w:rsidRPr="007F4AC3">
        <w:rPr>
          <w:rFonts w:asciiTheme="minorHAnsi" w:eastAsiaTheme="minorHAnsi" w:hAnsiTheme="minorHAnsi"/>
        </w:rPr>
        <w:t>c)</w:t>
      </w:r>
      <w:r w:rsidRPr="007F4AC3">
        <w:rPr>
          <w:rFonts w:asciiTheme="minorHAnsi" w:eastAsiaTheme="minorHAnsi" w:hAnsiTheme="minorHAnsi"/>
        </w:rPr>
        <w:tab/>
        <w:t>Odbiór odpadów następować będzie transportem zorganizowanym przez Wykonawcę i na jego koszt, także w zakresie kosztów przewozu, ubezpieczenia na czas transportu i rozładunku.</w:t>
      </w:r>
    </w:p>
    <w:p w14:paraId="40B5FD5C" w14:textId="77777777" w:rsidR="007F4AC3" w:rsidRPr="007F4AC3" w:rsidRDefault="007F4AC3" w:rsidP="007F4AC3">
      <w:pPr>
        <w:jc w:val="both"/>
        <w:rPr>
          <w:rFonts w:asciiTheme="minorHAnsi" w:eastAsiaTheme="minorHAnsi" w:hAnsiTheme="minorHAnsi"/>
        </w:rPr>
      </w:pPr>
      <w:r w:rsidRPr="007F4AC3">
        <w:rPr>
          <w:rFonts w:asciiTheme="minorHAnsi" w:eastAsiaTheme="minorHAnsi" w:hAnsiTheme="minorHAnsi"/>
        </w:rPr>
        <w:lastRenderedPageBreak/>
        <w:t>d)</w:t>
      </w:r>
      <w:r w:rsidRPr="007F4AC3">
        <w:rPr>
          <w:rFonts w:asciiTheme="minorHAnsi" w:eastAsiaTheme="minorHAnsi" w:hAnsiTheme="minorHAnsi"/>
        </w:rPr>
        <w:tab/>
        <w:t xml:space="preserve">Roczna ilość odpadów wynosi około 160 Mg (w tym około 135 Mg to opony osobowe oraz 25 Mg opony ciężarowe). Są to ilości szacunkowe, służące pomocniczo do przygotowania oferty, której Zamawiający nie musi zrealizować w pełnym wymiarze. Odbiór odpadów wynikać będzie z bieżących potrzeb Zamawiającego. </w:t>
      </w:r>
    </w:p>
    <w:p w14:paraId="20C59448" w14:textId="77777777" w:rsidR="007F4AC3" w:rsidRPr="007F4AC3" w:rsidRDefault="007F4AC3" w:rsidP="007F4AC3">
      <w:pPr>
        <w:jc w:val="both"/>
        <w:rPr>
          <w:rFonts w:asciiTheme="minorHAnsi" w:eastAsiaTheme="minorHAnsi" w:hAnsiTheme="minorHAnsi"/>
        </w:rPr>
      </w:pPr>
      <w:r w:rsidRPr="007F4AC3">
        <w:rPr>
          <w:rFonts w:asciiTheme="minorHAnsi" w:eastAsiaTheme="minorHAnsi" w:hAnsiTheme="minorHAnsi"/>
        </w:rPr>
        <w:t>e)</w:t>
      </w:r>
      <w:r w:rsidRPr="007F4AC3">
        <w:rPr>
          <w:rFonts w:asciiTheme="minorHAnsi" w:eastAsiaTheme="minorHAnsi" w:hAnsiTheme="minorHAnsi"/>
        </w:rPr>
        <w:tab/>
        <w:t xml:space="preserve">Zamawiający zastrzega, iż podana ilość przedmiotu zamówienia jest wielkością prognozowaną i w zależności od potrzeb Zamawiającego może ulec zmniejszeniu lub zwiększeniu. Powyższe nie skutkuje odstąpieniem od umowy lub zmianą jej warunków. W przypadku skorzystania przez Zamawiającego z powyższego, Wykonawcy nie przysługuje żadne roszczenie z tego tytułu, którego niniejszym się zrzeka. </w:t>
      </w:r>
    </w:p>
    <w:p w14:paraId="56D64A2C" w14:textId="77777777" w:rsidR="007F4AC3" w:rsidRPr="007F4AC3" w:rsidRDefault="007F4AC3" w:rsidP="007F4AC3">
      <w:pPr>
        <w:jc w:val="both"/>
        <w:rPr>
          <w:rFonts w:asciiTheme="minorHAnsi" w:eastAsiaTheme="minorHAnsi" w:hAnsiTheme="minorHAnsi"/>
        </w:rPr>
      </w:pPr>
      <w:r w:rsidRPr="007F4AC3">
        <w:rPr>
          <w:rFonts w:asciiTheme="minorHAnsi" w:eastAsiaTheme="minorHAnsi" w:hAnsiTheme="minorHAnsi"/>
        </w:rPr>
        <w:t>f)</w:t>
      </w:r>
      <w:r w:rsidRPr="007F4AC3">
        <w:rPr>
          <w:rFonts w:asciiTheme="minorHAnsi" w:eastAsiaTheme="minorHAnsi" w:hAnsiTheme="minorHAnsi"/>
        </w:rPr>
        <w:tab/>
        <w:t>Średnia waga ładunku dla kontenera DIN o pojemności 39 m3 wynosi około 7 Mg (dla opon osobowych) i około 8 Mg (dla opon ciężarowych).</w:t>
      </w:r>
    </w:p>
    <w:p w14:paraId="75E866C7" w14:textId="6C986DEE" w:rsidR="007F4AC3" w:rsidRPr="007F4AC3" w:rsidRDefault="007F4AC3" w:rsidP="007F4AC3">
      <w:pPr>
        <w:jc w:val="both"/>
        <w:rPr>
          <w:rFonts w:asciiTheme="minorHAnsi" w:eastAsiaTheme="minorHAnsi" w:hAnsiTheme="minorHAnsi"/>
          <w:b/>
          <w:bCs/>
        </w:rPr>
      </w:pPr>
      <w:r w:rsidRPr="007F4AC3">
        <w:rPr>
          <w:rFonts w:asciiTheme="minorHAnsi" w:eastAsiaTheme="minorHAnsi" w:hAnsiTheme="minorHAnsi"/>
          <w:b/>
          <w:bCs/>
        </w:rPr>
        <w:t>2)</w:t>
      </w:r>
      <w:r w:rsidRPr="007F4AC3">
        <w:rPr>
          <w:rFonts w:asciiTheme="minorHAnsi" w:eastAsiaTheme="minorHAnsi" w:hAnsiTheme="minorHAnsi"/>
          <w:b/>
          <w:bCs/>
        </w:rPr>
        <w:tab/>
        <w:t>Cześć 2 – obejmująca odbiór i odzysk odpadów o kodzie</w:t>
      </w:r>
      <w:r w:rsidR="004364E2">
        <w:rPr>
          <w:rFonts w:asciiTheme="minorHAnsi" w:eastAsiaTheme="minorHAnsi" w:hAnsiTheme="minorHAnsi"/>
          <w:b/>
          <w:bCs/>
        </w:rPr>
        <w:t xml:space="preserve"> </w:t>
      </w:r>
      <w:r w:rsidRPr="007F4AC3">
        <w:rPr>
          <w:rFonts w:asciiTheme="minorHAnsi" w:eastAsiaTheme="minorHAnsi" w:hAnsiTheme="minorHAnsi"/>
          <w:b/>
          <w:bCs/>
        </w:rPr>
        <w:t xml:space="preserve">16 01 03 (Zużyte opony – rolnicze) </w:t>
      </w:r>
    </w:p>
    <w:p w14:paraId="6FBBD69A" w14:textId="77777777" w:rsidR="007F4AC3" w:rsidRPr="007F4AC3" w:rsidRDefault="007F4AC3" w:rsidP="007F4AC3">
      <w:pPr>
        <w:jc w:val="both"/>
        <w:rPr>
          <w:rFonts w:asciiTheme="minorHAnsi" w:eastAsiaTheme="minorHAnsi" w:hAnsiTheme="minorHAnsi"/>
        </w:rPr>
      </w:pPr>
      <w:r w:rsidRPr="007F4AC3">
        <w:rPr>
          <w:rFonts w:asciiTheme="minorHAnsi" w:eastAsiaTheme="minorHAnsi" w:hAnsiTheme="minorHAnsi"/>
        </w:rPr>
        <w:t>a)</w:t>
      </w:r>
      <w:r w:rsidRPr="007F4AC3">
        <w:rPr>
          <w:rFonts w:asciiTheme="minorHAnsi" w:eastAsiaTheme="minorHAnsi" w:hAnsiTheme="minorHAnsi"/>
        </w:rPr>
        <w:tab/>
        <w:t>Odpady należy przetransportować w kontenerach DIN o pojemności około 40 m3, a następnie zagospodarować w instalacjach Wykonawcy, które posiadają decyzje zezwalające na przetwarzanie tych odpadów w procesie odzysku, w sposób zgodny z obowiązującymi przepisami prawa w tym zakresie oraz procesami odzysku wyszczególnionymi  w załączniku nr 1 do ustawy z dnia 14 grudnia 2012 r. o odpadach (t.j. Dz. U. z 2022 r. poz. 699 ze zm.).</w:t>
      </w:r>
    </w:p>
    <w:p w14:paraId="1424CAF5" w14:textId="77777777" w:rsidR="007F4AC3" w:rsidRPr="007F4AC3" w:rsidRDefault="007F4AC3" w:rsidP="007F4AC3">
      <w:pPr>
        <w:jc w:val="both"/>
        <w:rPr>
          <w:rFonts w:asciiTheme="minorHAnsi" w:eastAsiaTheme="minorHAnsi" w:hAnsiTheme="minorHAnsi"/>
        </w:rPr>
      </w:pPr>
      <w:r w:rsidRPr="007F4AC3">
        <w:rPr>
          <w:rFonts w:asciiTheme="minorHAnsi" w:eastAsiaTheme="minorHAnsi" w:hAnsiTheme="minorHAnsi"/>
        </w:rPr>
        <w:t>b)</w:t>
      </w:r>
      <w:r w:rsidRPr="007F4AC3">
        <w:rPr>
          <w:rFonts w:asciiTheme="minorHAnsi" w:eastAsiaTheme="minorHAnsi" w:hAnsiTheme="minorHAnsi"/>
        </w:rPr>
        <w:tab/>
        <w:t>Wykonawca zapewni kontener DIN o pojemności około 40 m3 do gromadzenia opon na terenie Zakładu Zagospodarowania Odpadów Nowy Dwór Sp. z o.o..</w:t>
      </w:r>
    </w:p>
    <w:p w14:paraId="628AD9F7" w14:textId="77777777" w:rsidR="007F4AC3" w:rsidRPr="007F4AC3" w:rsidRDefault="007F4AC3" w:rsidP="007F4AC3">
      <w:pPr>
        <w:jc w:val="both"/>
        <w:rPr>
          <w:rFonts w:asciiTheme="minorHAnsi" w:eastAsiaTheme="minorHAnsi" w:hAnsiTheme="minorHAnsi"/>
        </w:rPr>
      </w:pPr>
      <w:r w:rsidRPr="007F4AC3">
        <w:rPr>
          <w:rFonts w:asciiTheme="minorHAnsi" w:eastAsiaTheme="minorHAnsi" w:hAnsiTheme="minorHAnsi"/>
        </w:rPr>
        <w:t>c)</w:t>
      </w:r>
      <w:r w:rsidRPr="007F4AC3">
        <w:rPr>
          <w:rFonts w:asciiTheme="minorHAnsi" w:eastAsiaTheme="minorHAnsi" w:hAnsiTheme="minorHAnsi"/>
        </w:rPr>
        <w:tab/>
        <w:t>Odbiór odpadów następować będzie transportem zorganizowanym przez Wykonawcę i na jego koszt, także w zakresie kosztów przewozu, ubezpieczenia na czas transportu i rozładunku.</w:t>
      </w:r>
    </w:p>
    <w:p w14:paraId="03D8C515" w14:textId="77777777" w:rsidR="007F4AC3" w:rsidRPr="007F4AC3" w:rsidRDefault="007F4AC3" w:rsidP="007F4AC3">
      <w:pPr>
        <w:jc w:val="both"/>
        <w:rPr>
          <w:rFonts w:asciiTheme="minorHAnsi" w:eastAsiaTheme="minorHAnsi" w:hAnsiTheme="minorHAnsi"/>
        </w:rPr>
      </w:pPr>
      <w:r w:rsidRPr="007F4AC3">
        <w:rPr>
          <w:rFonts w:asciiTheme="minorHAnsi" w:eastAsiaTheme="minorHAnsi" w:hAnsiTheme="minorHAnsi"/>
        </w:rPr>
        <w:t>d)</w:t>
      </w:r>
      <w:r w:rsidRPr="007F4AC3">
        <w:rPr>
          <w:rFonts w:asciiTheme="minorHAnsi" w:eastAsiaTheme="minorHAnsi" w:hAnsiTheme="minorHAnsi"/>
        </w:rPr>
        <w:tab/>
        <w:t xml:space="preserve">Roczna ilość odpadów wynosi około 50 Mg. Są to ilości szacunkowe, służące pomocniczo do przygotowania oferty, której Zamawiający nie musi zrealizować w pełnym wymiarze. Odbiór odpadów wynikać będzie z bieżących potrzeb Zamawiającego. </w:t>
      </w:r>
    </w:p>
    <w:p w14:paraId="2E0D5CC5" w14:textId="77777777" w:rsidR="007F4AC3" w:rsidRPr="007F4AC3" w:rsidRDefault="007F4AC3" w:rsidP="007F4AC3">
      <w:pPr>
        <w:jc w:val="both"/>
        <w:rPr>
          <w:rFonts w:asciiTheme="minorHAnsi" w:eastAsiaTheme="minorHAnsi" w:hAnsiTheme="minorHAnsi"/>
        </w:rPr>
      </w:pPr>
      <w:r w:rsidRPr="007F4AC3">
        <w:rPr>
          <w:rFonts w:asciiTheme="minorHAnsi" w:eastAsiaTheme="minorHAnsi" w:hAnsiTheme="minorHAnsi"/>
        </w:rPr>
        <w:t>e)</w:t>
      </w:r>
      <w:r w:rsidRPr="007F4AC3">
        <w:rPr>
          <w:rFonts w:asciiTheme="minorHAnsi" w:eastAsiaTheme="minorHAnsi" w:hAnsiTheme="minorHAnsi"/>
        </w:rPr>
        <w:tab/>
        <w:t xml:space="preserve">Zamawiający zastrzega, iż podana ilość przedmiotu zamówienia jest wielkością prognozowaną i w zależności od potrzeb Zamawiającego może ulec zmniejszeniu lub zwiększeniu. Powyższe nie skutkuje odstąpieniem od umowy lub zmianą jej warunków. W przypadku skorzystania przez Zamawiającego z powyższego, Wykonawcy nie przysługuje żadne roszczenie z tego tytułu, którego niniejszym się zrzeka. </w:t>
      </w:r>
    </w:p>
    <w:p w14:paraId="51ACB680" w14:textId="77777777" w:rsidR="007F4AC3" w:rsidRPr="007F4AC3" w:rsidRDefault="007F4AC3" w:rsidP="007F4AC3">
      <w:pPr>
        <w:jc w:val="both"/>
        <w:rPr>
          <w:rFonts w:asciiTheme="minorHAnsi" w:eastAsiaTheme="minorHAnsi" w:hAnsiTheme="minorHAnsi"/>
        </w:rPr>
      </w:pPr>
      <w:r w:rsidRPr="007F4AC3">
        <w:rPr>
          <w:rFonts w:asciiTheme="minorHAnsi" w:eastAsiaTheme="minorHAnsi" w:hAnsiTheme="minorHAnsi"/>
        </w:rPr>
        <w:t>f)</w:t>
      </w:r>
      <w:r w:rsidRPr="007F4AC3">
        <w:rPr>
          <w:rFonts w:asciiTheme="minorHAnsi" w:eastAsiaTheme="minorHAnsi" w:hAnsiTheme="minorHAnsi"/>
        </w:rPr>
        <w:tab/>
        <w:t>Średnia waga ładunku dla kontenera DIN o pojemności 39 m3 wynosi około 8 Mg.</w:t>
      </w:r>
    </w:p>
    <w:p w14:paraId="69E22A88" w14:textId="77777777" w:rsidR="007F4AC3" w:rsidRPr="007F4AC3" w:rsidRDefault="007F4AC3" w:rsidP="007F4AC3">
      <w:pPr>
        <w:jc w:val="both"/>
        <w:rPr>
          <w:rFonts w:asciiTheme="minorHAnsi" w:eastAsiaTheme="minorHAnsi" w:hAnsiTheme="minorHAnsi"/>
        </w:rPr>
      </w:pPr>
      <w:r w:rsidRPr="007F4AC3">
        <w:rPr>
          <w:rFonts w:asciiTheme="minorHAnsi" w:eastAsiaTheme="minorHAnsi" w:hAnsiTheme="minorHAnsi"/>
        </w:rPr>
        <w:t>2.</w:t>
      </w:r>
      <w:r w:rsidRPr="007F4AC3">
        <w:rPr>
          <w:rFonts w:asciiTheme="minorHAnsi" w:eastAsiaTheme="minorHAnsi" w:hAnsiTheme="minorHAnsi"/>
        </w:rPr>
        <w:tab/>
        <w:t xml:space="preserve">Zamawiający nie przewiduje wymagań, o których mowa w art. 94 ustawy Pzp. </w:t>
      </w:r>
    </w:p>
    <w:p w14:paraId="2486A209" w14:textId="77777777" w:rsidR="007F4AC3" w:rsidRPr="007F4AC3" w:rsidRDefault="007F4AC3" w:rsidP="007F4AC3">
      <w:pPr>
        <w:jc w:val="both"/>
        <w:rPr>
          <w:rFonts w:asciiTheme="minorHAnsi" w:eastAsiaTheme="minorHAnsi" w:hAnsiTheme="minorHAnsi"/>
        </w:rPr>
      </w:pPr>
      <w:r w:rsidRPr="007F4AC3">
        <w:rPr>
          <w:rFonts w:asciiTheme="minorHAnsi" w:eastAsiaTheme="minorHAnsi" w:hAnsiTheme="minorHAnsi"/>
        </w:rPr>
        <w:t>3.</w:t>
      </w:r>
      <w:r w:rsidRPr="007F4AC3">
        <w:rPr>
          <w:rFonts w:asciiTheme="minorHAnsi" w:eastAsiaTheme="minorHAnsi" w:hAnsiTheme="minorHAnsi"/>
        </w:rPr>
        <w:tab/>
        <w:t xml:space="preserve">Usługę należy zrealizować w systemie sukcesywnego odbioru odpadów, za pomocą środków transportowych Wykonawcy w dni robocze w godzinach 7.00-14.00. Miejsce odbioru odpadów to teren Zakładu Zagospodarowania Odpadów w miejscowości Nowy Dwór w gminie Chojnice.  </w:t>
      </w:r>
    </w:p>
    <w:p w14:paraId="5C030C0F" w14:textId="77777777" w:rsidR="007F4AC3" w:rsidRPr="007F4AC3" w:rsidRDefault="007F4AC3" w:rsidP="007F4AC3">
      <w:pPr>
        <w:jc w:val="both"/>
        <w:rPr>
          <w:rFonts w:asciiTheme="minorHAnsi" w:eastAsiaTheme="minorHAnsi" w:hAnsiTheme="minorHAnsi"/>
        </w:rPr>
      </w:pPr>
      <w:r w:rsidRPr="001E20A2">
        <w:rPr>
          <w:rFonts w:asciiTheme="minorHAnsi" w:eastAsiaTheme="minorHAnsi" w:hAnsiTheme="minorHAnsi"/>
        </w:rPr>
        <w:t>4.</w:t>
      </w:r>
      <w:r w:rsidRPr="001E20A2">
        <w:rPr>
          <w:rFonts w:asciiTheme="minorHAnsi" w:eastAsiaTheme="minorHAnsi" w:hAnsiTheme="minorHAnsi"/>
        </w:rPr>
        <w:tab/>
        <w:t>Odbiór następować będzie na podstawie zamówień jednostkowych Zamawiającego na wskazany w umowie adres e-mail: …………</w:t>
      </w:r>
    </w:p>
    <w:p w14:paraId="7BF27EA7" w14:textId="77777777" w:rsidR="007F4AC3" w:rsidRPr="007F4AC3" w:rsidRDefault="007F4AC3" w:rsidP="007F4AC3">
      <w:pPr>
        <w:jc w:val="both"/>
        <w:rPr>
          <w:rFonts w:asciiTheme="minorHAnsi" w:eastAsiaTheme="minorHAnsi" w:hAnsiTheme="minorHAnsi"/>
        </w:rPr>
      </w:pPr>
      <w:r w:rsidRPr="007F4AC3">
        <w:rPr>
          <w:rFonts w:asciiTheme="minorHAnsi" w:eastAsiaTheme="minorHAnsi" w:hAnsiTheme="minorHAnsi"/>
        </w:rPr>
        <w:t>5.</w:t>
      </w:r>
      <w:r w:rsidRPr="007F4AC3">
        <w:rPr>
          <w:rFonts w:asciiTheme="minorHAnsi" w:eastAsiaTheme="minorHAnsi" w:hAnsiTheme="minorHAnsi"/>
        </w:rPr>
        <w:tab/>
        <w:t>Załadunek będzie odbywał się sprzętem Zamawiającego, umożliwiającym sprawne wypełnienie środków transportu Wykonawcy.</w:t>
      </w:r>
    </w:p>
    <w:p w14:paraId="20F1B964" w14:textId="77777777" w:rsidR="007F4AC3" w:rsidRPr="007F4AC3" w:rsidRDefault="007F4AC3" w:rsidP="007F4AC3">
      <w:pPr>
        <w:jc w:val="both"/>
        <w:rPr>
          <w:rFonts w:asciiTheme="minorHAnsi" w:eastAsiaTheme="minorHAnsi" w:hAnsiTheme="minorHAnsi"/>
        </w:rPr>
      </w:pPr>
      <w:r w:rsidRPr="007F4AC3">
        <w:rPr>
          <w:rFonts w:asciiTheme="minorHAnsi" w:eastAsiaTheme="minorHAnsi" w:hAnsiTheme="minorHAnsi"/>
        </w:rPr>
        <w:lastRenderedPageBreak/>
        <w:t>6.</w:t>
      </w:r>
      <w:r w:rsidRPr="007F4AC3">
        <w:rPr>
          <w:rFonts w:asciiTheme="minorHAnsi" w:eastAsiaTheme="minorHAnsi" w:hAnsiTheme="minorHAnsi"/>
        </w:rPr>
        <w:tab/>
        <w:t>Ważenie odbieranych przez Wykonawcę odpadów odbywać się będzie na zalegalizowanych wagach Zamawiającego, znajdujących się na terenie ZZO Nowy Dwór. Wagi Zamawiającego posiadają dokładność ważenia do +/- 20 kg. Ważenie potwierdzane będzie każdorazowo kwitem wagowym.</w:t>
      </w:r>
    </w:p>
    <w:p w14:paraId="7461FA61" w14:textId="77777777" w:rsidR="007F4AC3" w:rsidRPr="007F4AC3" w:rsidRDefault="007F4AC3" w:rsidP="007F4AC3">
      <w:pPr>
        <w:jc w:val="both"/>
        <w:rPr>
          <w:rFonts w:asciiTheme="minorHAnsi" w:eastAsiaTheme="minorHAnsi" w:hAnsiTheme="minorHAnsi"/>
        </w:rPr>
      </w:pPr>
      <w:r w:rsidRPr="007F4AC3">
        <w:rPr>
          <w:rFonts w:asciiTheme="minorHAnsi" w:eastAsiaTheme="minorHAnsi" w:hAnsiTheme="minorHAnsi"/>
        </w:rPr>
        <w:t>7.</w:t>
      </w:r>
      <w:r w:rsidRPr="007F4AC3">
        <w:rPr>
          <w:rFonts w:asciiTheme="minorHAnsi" w:eastAsiaTheme="minorHAnsi" w:hAnsiTheme="minorHAnsi"/>
        </w:rPr>
        <w:tab/>
        <w:t>Dokumenty ewidencji odpadów tj., kartę przekazania odpadów, sporządza Zamawiający każdorazowo za pośrednictwem indywidualnego konta w Bazie Danych  o Produktach i Opakowaniach oraz o Gospodarce Odpadami (BDO).</w:t>
      </w:r>
    </w:p>
    <w:p w14:paraId="6DCF5F42" w14:textId="77777777" w:rsidR="007F4AC3" w:rsidRPr="007F4AC3" w:rsidRDefault="007F4AC3" w:rsidP="007F4AC3">
      <w:pPr>
        <w:jc w:val="both"/>
        <w:rPr>
          <w:rFonts w:asciiTheme="minorHAnsi" w:eastAsiaTheme="minorHAnsi" w:hAnsiTheme="minorHAnsi"/>
        </w:rPr>
      </w:pPr>
      <w:r w:rsidRPr="007F4AC3">
        <w:rPr>
          <w:rFonts w:asciiTheme="minorHAnsi" w:eastAsiaTheme="minorHAnsi" w:hAnsiTheme="minorHAnsi"/>
        </w:rPr>
        <w:t>8.</w:t>
      </w:r>
      <w:r w:rsidRPr="007F4AC3">
        <w:rPr>
          <w:rFonts w:asciiTheme="minorHAnsi" w:eastAsiaTheme="minorHAnsi" w:hAnsiTheme="minorHAnsi"/>
        </w:rPr>
        <w:tab/>
        <w:t xml:space="preserve">Wykonawca oświadcza, iż posiada ważne decyzje na przetwarzanie odpadów o kodzie </w:t>
      </w:r>
    </w:p>
    <w:p w14:paraId="47866947" w14:textId="77777777" w:rsidR="007F4AC3" w:rsidRPr="007F4AC3" w:rsidRDefault="007F4AC3" w:rsidP="007F4AC3">
      <w:pPr>
        <w:jc w:val="both"/>
        <w:rPr>
          <w:rFonts w:asciiTheme="minorHAnsi" w:eastAsiaTheme="minorHAnsi" w:hAnsiTheme="minorHAnsi"/>
        </w:rPr>
      </w:pPr>
      <w:r w:rsidRPr="007F4AC3">
        <w:rPr>
          <w:rFonts w:asciiTheme="minorHAnsi" w:eastAsiaTheme="minorHAnsi" w:hAnsiTheme="minorHAnsi"/>
        </w:rPr>
        <w:t xml:space="preserve">16 01 03 oraz wpis do rejestru BDO w zakresie transportu odpadów o kodzie 16 01 03. </w:t>
      </w:r>
    </w:p>
    <w:p w14:paraId="0A819DD7" w14:textId="77777777" w:rsidR="007F4AC3" w:rsidRPr="007F4AC3" w:rsidRDefault="007F4AC3" w:rsidP="007F4AC3">
      <w:pPr>
        <w:jc w:val="both"/>
        <w:rPr>
          <w:rFonts w:asciiTheme="minorHAnsi" w:eastAsiaTheme="minorHAnsi" w:hAnsiTheme="minorHAnsi"/>
        </w:rPr>
      </w:pPr>
      <w:r w:rsidRPr="007F4AC3">
        <w:rPr>
          <w:rFonts w:asciiTheme="minorHAnsi" w:eastAsiaTheme="minorHAnsi" w:hAnsiTheme="minorHAnsi"/>
        </w:rPr>
        <w:t>9.</w:t>
      </w:r>
      <w:r w:rsidRPr="007F4AC3">
        <w:rPr>
          <w:rFonts w:asciiTheme="minorHAnsi" w:eastAsiaTheme="minorHAnsi" w:hAnsiTheme="minorHAnsi"/>
        </w:rPr>
        <w:tab/>
        <w:t xml:space="preserve">W przypadku gdy Wykonawca powierzy część zamówienia Podwykonawcy, to Podwykonawca zobowiązany jest do posiadania w zakresie świadczonych usług zezwoleń, decyzji wymaganych przepisami prawa i wpisów do odpowiednich rejestrów. </w:t>
      </w:r>
    </w:p>
    <w:p w14:paraId="2990FACD" w14:textId="77777777" w:rsidR="007F4AC3" w:rsidRPr="007F4AC3" w:rsidRDefault="007F4AC3" w:rsidP="007F4AC3">
      <w:pPr>
        <w:jc w:val="both"/>
        <w:rPr>
          <w:rFonts w:asciiTheme="minorHAnsi" w:eastAsiaTheme="minorHAnsi" w:hAnsiTheme="minorHAnsi"/>
        </w:rPr>
      </w:pPr>
      <w:r w:rsidRPr="007F4AC3">
        <w:rPr>
          <w:rFonts w:asciiTheme="minorHAnsi" w:eastAsiaTheme="minorHAnsi" w:hAnsiTheme="minorHAnsi"/>
        </w:rPr>
        <w:t>10.</w:t>
      </w:r>
      <w:r w:rsidRPr="007F4AC3">
        <w:rPr>
          <w:rFonts w:asciiTheme="minorHAnsi" w:eastAsiaTheme="minorHAnsi" w:hAnsiTheme="minorHAnsi"/>
        </w:rPr>
        <w:tab/>
        <w:t>Wykonawca lub Podwykonawca przed rozpoczęciem transportu odpadów zobowiązany jest do przekazania Zamawiającemu wszystkich niezbędnych danych do sporządzenia Karty Przekazania Odpadów w systemie BDO.</w:t>
      </w:r>
    </w:p>
    <w:p w14:paraId="39F25F11" w14:textId="77777777" w:rsidR="007F4AC3" w:rsidRPr="007F4AC3" w:rsidRDefault="007F4AC3" w:rsidP="007F4AC3">
      <w:pPr>
        <w:jc w:val="both"/>
        <w:rPr>
          <w:rFonts w:asciiTheme="minorHAnsi" w:eastAsiaTheme="minorHAnsi" w:hAnsiTheme="minorHAnsi"/>
        </w:rPr>
      </w:pPr>
      <w:r w:rsidRPr="007F4AC3">
        <w:rPr>
          <w:rFonts w:asciiTheme="minorHAnsi" w:eastAsiaTheme="minorHAnsi" w:hAnsiTheme="minorHAnsi"/>
        </w:rPr>
        <w:t>11.</w:t>
      </w:r>
      <w:r w:rsidRPr="007F4AC3">
        <w:rPr>
          <w:rFonts w:asciiTheme="minorHAnsi" w:eastAsiaTheme="minorHAnsi" w:hAnsiTheme="minorHAnsi"/>
        </w:rPr>
        <w:tab/>
        <w:t xml:space="preserve">Wykonawca ponosi wyłączną odpowiedzialność za wszelkie szkody, jak i również za utratę, ubytki oraz uszkodzenia odpadów, powstałych w wyniku transportu odpadów od chwili ich wydania przez ZZO Nowy Dwór, oraz w trakcie magazynowania, rozładunku odpadów do czasu poddania ich i zakończania procesów odzysku. </w:t>
      </w:r>
    </w:p>
    <w:p w14:paraId="2235EBCA" w14:textId="77777777" w:rsidR="007F4AC3" w:rsidRPr="007F4AC3" w:rsidRDefault="007F4AC3" w:rsidP="007F4AC3">
      <w:pPr>
        <w:jc w:val="both"/>
        <w:rPr>
          <w:rFonts w:asciiTheme="minorHAnsi" w:eastAsiaTheme="minorHAnsi" w:hAnsiTheme="minorHAnsi"/>
        </w:rPr>
      </w:pPr>
      <w:r w:rsidRPr="007F4AC3">
        <w:rPr>
          <w:rFonts w:asciiTheme="minorHAnsi" w:eastAsiaTheme="minorHAnsi" w:hAnsiTheme="minorHAnsi"/>
        </w:rPr>
        <w:t>12.</w:t>
      </w:r>
      <w:r w:rsidRPr="007F4AC3">
        <w:rPr>
          <w:rFonts w:asciiTheme="minorHAnsi" w:eastAsiaTheme="minorHAnsi" w:hAnsiTheme="minorHAnsi"/>
        </w:rPr>
        <w:tab/>
        <w:t>Wykonawca ponosi w szczególności odpowiedzialność za działania zaniechania swego personelu oraz podmiotów, którymi się posłużyło do wykonania przedmiotu zamówienia.</w:t>
      </w:r>
    </w:p>
    <w:p w14:paraId="09A36B58" w14:textId="77777777" w:rsidR="007F4AC3" w:rsidRPr="007F4AC3" w:rsidRDefault="007F4AC3" w:rsidP="007F4AC3">
      <w:pPr>
        <w:jc w:val="both"/>
        <w:rPr>
          <w:rFonts w:asciiTheme="minorHAnsi" w:eastAsiaTheme="minorHAnsi" w:hAnsiTheme="minorHAnsi"/>
        </w:rPr>
      </w:pPr>
      <w:r w:rsidRPr="007F4AC3">
        <w:rPr>
          <w:rFonts w:asciiTheme="minorHAnsi" w:eastAsiaTheme="minorHAnsi" w:hAnsiTheme="minorHAnsi"/>
        </w:rPr>
        <w:t>13.</w:t>
      </w:r>
      <w:r w:rsidRPr="007F4AC3">
        <w:rPr>
          <w:rFonts w:asciiTheme="minorHAnsi" w:eastAsiaTheme="minorHAnsi" w:hAnsiTheme="minorHAnsi"/>
        </w:rPr>
        <w:tab/>
        <w:t>Z chwilą wydania odpadów Wykonawcy przechodzą na niego wszelkie korzyści i ciężary związane z nimi oraz niebezpieczeństwo ich przypadkowej utraty lub uszkodzenia, w szczególności przejmuje on odpowiedzialność za wydane odpady, za należyte postępowanie z nimi i za skutki z tego wynikające.</w:t>
      </w:r>
    </w:p>
    <w:p w14:paraId="5D59C2F8" w14:textId="77777777" w:rsidR="007F4AC3" w:rsidRPr="007F4AC3" w:rsidRDefault="007F4AC3" w:rsidP="007F4AC3">
      <w:pPr>
        <w:jc w:val="both"/>
        <w:rPr>
          <w:rFonts w:asciiTheme="minorHAnsi" w:eastAsiaTheme="minorHAnsi" w:hAnsiTheme="minorHAnsi"/>
        </w:rPr>
      </w:pPr>
      <w:r w:rsidRPr="007F4AC3">
        <w:rPr>
          <w:rFonts w:asciiTheme="minorHAnsi" w:eastAsiaTheme="minorHAnsi" w:hAnsiTheme="minorHAnsi"/>
        </w:rPr>
        <w:t>14.</w:t>
      </w:r>
      <w:r w:rsidRPr="007F4AC3">
        <w:rPr>
          <w:rFonts w:asciiTheme="minorHAnsi" w:eastAsiaTheme="minorHAnsi" w:hAnsiTheme="minorHAnsi"/>
        </w:rPr>
        <w:tab/>
        <w:t>Wizja lokalna</w:t>
      </w:r>
    </w:p>
    <w:p w14:paraId="5799802E" w14:textId="042B5248" w:rsidR="007F4AC3" w:rsidRPr="007540E9" w:rsidRDefault="007F4AC3" w:rsidP="007F4AC3">
      <w:pPr>
        <w:jc w:val="both"/>
        <w:rPr>
          <w:rFonts w:asciiTheme="minorHAnsi" w:eastAsiaTheme="minorHAnsi" w:hAnsiTheme="minorHAnsi"/>
        </w:rPr>
      </w:pPr>
      <w:r w:rsidRPr="007540E9">
        <w:rPr>
          <w:rFonts w:asciiTheme="minorHAnsi" w:eastAsiaTheme="minorHAnsi" w:hAnsiTheme="minorHAnsi"/>
        </w:rPr>
        <w:t xml:space="preserve">Wizja lokalna zostanie zorganizowana przez Zamawiającego w dniu </w:t>
      </w:r>
      <w:r w:rsidR="007540E9" w:rsidRPr="007540E9">
        <w:rPr>
          <w:rFonts w:asciiTheme="minorHAnsi" w:eastAsiaTheme="minorHAnsi" w:hAnsiTheme="minorHAnsi"/>
        </w:rPr>
        <w:t xml:space="preserve">27.04.2023 </w:t>
      </w:r>
      <w:r w:rsidRPr="007540E9">
        <w:rPr>
          <w:rFonts w:asciiTheme="minorHAnsi" w:eastAsiaTheme="minorHAnsi" w:hAnsiTheme="minorHAnsi"/>
        </w:rPr>
        <w:t xml:space="preserve">r. o godz. </w:t>
      </w:r>
      <w:r w:rsidR="007540E9" w:rsidRPr="007540E9">
        <w:rPr>
          <w:rFonts w:asciiTheme="minorHAnsi" w:eastAsiaTheme="minorHAnsi" w:hAnsiTheme="minorHAnsi"/>
        </w:rPr>
        <w:t xml:space="preserve">10.00 </w:t>
      </w:r>
      <w:r w:rsidRPr="007540E9">
        <w:rPr>
          <w:rFonts w:asciiTheme="minorHAnsi" w:eastAsiaTheme="minorHAnsi" w:hAnsiTheme="minorHAnsi"/>
        </w:rPr>
        <w:t>czasu lokalnego.</w:t>
      </w:r>
    </w:p>
    <w:p w14:paraId="36D7479E" w14:textId="77777777" w:rsidR="007F4AC3" w:rsidRPr="007F4AC3" w:rsidRDefault="007F4AC3" w:rsidP="007F4AC3">
      <w:pPr>
        <w:jc w:val="both"/>
        <w:rPr>
          <w:rFonts w:asciiTheme="minorHAnsi" w:eastAsiaTheme="minorHAnsi" w:hAnsiTheme="minorHAnsi"/>
        </w:rPr>
      </w:pPr>
      <w:r w:rsidRPr="007540E9">
        <w:rPr>
          <w:rFonts w:asciiTheme="minorHAnsi" w:eastAsiaTheme="minorHAnsi" w:hAnsiTheme="minorHAnsi"/>
        </w:rPr>
        <w:t>Podczas wizji lokalnej</w:t>
      </w:r>
      <w:r w:rsidRPr="007F4AC3">
        <w:rPr>
          <w:rFonts w:asciiTheme="minorHAnsi" w:eastAsiaTheme="minorHAnsi" w:hAnsiTheme="minorHAnsi"/>
        </w:rPr>
        <w:t xml:space="preserve"> nie będą przyjmowane żadne zapytania ani udzielane żadne wyjaśnienia dotyczące treści Specyfikacji Warunków Zamówienia. Zapytania takie należy kierować do Zamawiającego zgodnie z zapisami SWZ.</w:t>
      </w:r>
    </w:p>
    <w:p w14:paraId="7BE3493E" w14:textId="77777777" w:rsidR="007F4AC3" w:rsidRPr="007F4AC3" w:rsidRDefault="007F4AC3" w:rsidP="007F4AC3">
      <w:pPr>
        <w:jc w:val="both"/>
        <w:rPr>
          <w:rFonts w:asciiTheme="minorHAnsi" w:eastAsiaTheme="minorHAnsi" w:hAnsiTheme="minorHAnsi"/>
        </w:rPr>
      </w:pPr>
      <w:r w:rsidRPr="007F4AC3">
        <w:rPr>
          <w:rFonts w:asciiTheme="minorHAnsi" w:eastAsiaTheme="minorHAnsi" w:hAnsiTheme="minorHAnsi"/>
        </w:rPr>
        <w:t>Wizja lokalna obejmie teren odbioru przedmiotu zamówienia i jego otoczenie w celu oszacowania przez Wykonawców, na ich własną odpowiedzialność, kosztu i ryzyka, oraz wszelkich danych, jakie mogą okazać się niezbędne do przygotowania oferty i podpisania wynikającej z niej Umowy.</w:t>
      </w:r>
    </w:p>
    <w:p w14:paraId="44D613D5" w14:textId="63C3AAF1" w:rsidR="0049126A" w:rsidRDefault="0049126A" w:rsidP="00EB5985">
      <w:pPr>
        <w:jc w:val="both"/>
        <w:rPr>
          <w:rFonts w:asciiTheme="minorHAnsi" w:eastAsiaTheme="minorHAnsi" w:hAnsiTheme="minorHAnsi"/>
        </w:rPr>
      </w:pPr>
    </w:p>
    <w:p w14:paraId="6481D436" w14:textId="77777777" w:rsidR="0049126A" w:rsidRPr="00DB622F" w:rsidRDefault="0049126A" w:rsidP="00EB5985">
      <w:pPr>
        <w:jc w:val="both"/>
        <w:rPr>
          <w:rFonts w:asciiTheme="minorHAnsi" w:eastAsiaTheme="minorHAnsi" w:hAnsiTheme="minorHAnsi"/>
        </w:rPr>
      </w:pPr>
    </w:p>
    <w:p w14:paraId="1D2CA27D" w14:textId="77777777" w:rsidR="00F059FC" w:rsidRPr="00DB622F" w:rsidRDefault="00F059FC" w:rsidP="00EB5985">
      <w:pPr>
        <w:jc w:val="both"/>
        <w:rPr>
          <w:rFonts w:asciiTheme="minorHAnsi" w:eastAsiaTheme="minorHAnsi" w:hAnsiTheme="minorHAnsi"/>
          <w:b/>
          <w:bCs/>
        </w:rPr>
      </w:pPr>
      <w:r w:rsidRPr="00DB622F">
        <w:rPr>
          <w:rFonts w:asciiTheme="minorHAnsi" w:eastAsiaTheme="minorHAnsi" w:hAnsiTheme="minorHAnsi"/>
          <w:b/>
          <w:bCs/>
        </w:rPr>
        <w:t>IV.</w:t>
      </w:r>
      <w:r w:rsidRPr="00DB622F">
        <w:rPr>
          <w:rFonts w:asciiTheme="minorHAnsi" w:eastAsiaTheme="minorHAnsi" w:hAnsiTheme="minorHAnsi"/>
          <w:b/>
          <w:bCs/>
        </w:rPr>
        <w:tab/>
        <w:t xml:space="preserve">TERMIN WYKONANIA ZAMÓWIENIA </w:t>
      </w:r>
    </w:p>
    <w:p w14:paraId="54625386" w14:textId="77777777" w:rsidR="00F059FC" w:rsidRPr="00DB622F" w:rsidRDefault="00F059FC" w:rsidP="00EB5985">
      <w:pPr>
        <w:jc w:val="both"/>
        <w:rPr>
          <w:rFonts w:asciiTheme="minorHAnsi" w:eastAsiaTheme="minorHAnsi" w:hAnsiTheme="minorHAnsi"/>
        </w:rPr>
      </w:pPr>
    </w:p>
    <w:p w14:paraId="2172AA4C" w14:textId="7F859F9F" w:rsidR="006A4D61" w:rsidRPr="00DB622F" w:rsidRDefault="006A4D61" w:rsidP="00164491">
      <w:pPr>
        <w:pStyle w:val="Standard"/>
        <w:spacing w:line="276" w:lineRule="auto"/>
        <w:ind w:left="426" w:firstLine="0"/>
        <w:rPr>
          <w:rFonts w:ascii="Calibri" w:hAnsi="Calibri" w:cs="Calibri"/>
          <w:sz w:val="24"/>
          <w:szCs w:val="24"/>
        </w:rPr>
      </w:pPr>
      <w:bookmarkStart w:id="4" w:name="_Hlk132702248"/>
      <w:r w:rsidRPr="00DB622F">
        <w:rPr>
          <w:rFonts w:ascii="Calibri" w:hAnsi="Calibri" w:cs="Calibri"/>
          <w:sz w:val="24"/>
          <w:szCs w:val="24"/>
        </w:rPr>
        <w:t xml:space="preserve">Zamówienie będzie realizowane przez okres </w:t>
      </w:r>
      <w:r w:rsidRPr="00DB622F">
        <w:rPr>
          <w:rFonts w:ascii="Calibri" w:hAnsi="Calibri" w:cs="Calibri"/>
          <w:b/>
          <w:bCs/>
          <w:sz w:val="24"/>
          <w:szCs w:val="24"/>
        </w:rPr>
        <w:t>24 miesięcy</w:t>
      </w:r>
      <w:r w:rsidRPr="00DB622F">
        <w:rPr>
          <w:rFonts w:ascii="Calibri" w:hAnsi="Calibri" w:cs="Calibri"/>
          <w:sz w:val="24"/>
          <w:szCs w:val="24"/>
        </w:rPr>
        <w:t>,</w:t>
      </w:r>
      <w:r w:rsidR="00164491" w:rsidRPr="00DB622F">
        <w:rPr>
          <w:rFonts w:ascii="Calibri" w:hAnsi="Calibri" w:cs="Calibri"/>
          <w:sz w:val="24"/>
          <w:szCs w:val="24"/>
        </w:rPr>
        <w:t xml:space="preserve"> tj. </w:t>
      </w:r>
      <w:r w:rsidRPr="00DB622F">
        <w:rPr>
          <w:rFonts w:ascii="Calibri" w:hAnsi="Calibri" w:cs="Calibri"/>
          <w:sz w:val="24"/>
          <w:szCs w:val="24"/>
        </w:rPr>
        <w:t>od 01.0</w:t>
      </w:r>
      <w:r w:rsidR="00CA55CC">
        <w:rPr>
          <w:rFonts w:ascii="Calibri" w:hAnsi="Calibri" w:cs="Calibri"/>
          <w:sz w:val="24"/>
          <w:szCs w:val="24"/>
        </w:rPr>
        <w:t>6</w:t>
      </w:r>
      <w:r w:rsidRPr="00DB622F">
        <w:rPr>
          <w:rFonts w:ascii="Calibri" w:hAnsi="Calibri" w:cs="Calibri"/>
          <w:sz w:val="24"/>
          <w:szCs w:val="24"/>
        </w:rPr>
        <w:t>.202</w:t>
      </w:r>
      <w:r w:rsidR="00CA55CC">
        <w:rPr>
          <w:rFonts w:ascii="Calibri" w:hAnsi="Calibri" w:cs="Calibri"/>
          <w:sz w:val="24"/>
          <w:szCs w:val="24"/>
        </w:rPr>
        <w:t>3</w:t>
      </w:r>
      <w:r w:rsidRPr="00DB622F">
        <w:rPr>
          <w:rFonts w:ascii="Calibri" w:hAnsi="Calibri" w:cs="Calibri"/>
          <w:sz w:val="24"/>
          <w:szCs w:val="24"/>
        </w:rPr>
        <w:t xml:space="preserve"> r.</w:t>
      </w:r>
      <w:r w:rsidR="00164491" w:rsidRPr="00DB622F">
        <w:rPr>
          <w:rFonts w:ascii="Calibri" w:hAnsi="Calibri" w:cs="Calibri"/>
          <w:sz w:val="24"/>
          <w:szCs w:val="24"/>
        </w:rPr>
        <w:t xml:space="preserve"> </w:t>
      </w:r>
      <w:r w:rsidR="00CA55CC">
        <w:rPr>
          <w:rFonts w:ascii="Calibri" w:hAnsi="Calibri" w:cs="Calibri"/>
          <w:sz w:val="24"/>
          <w:szCs w:val="24"/>
        </w:rPr>
        <w:t>do 31.05.202</w:t>
      </w:r>
      <w:r w:rsidR="003B06A5">
        <w:rPr>
          <w:rFonts w:ascii="Calibri" w:hAnsi="Calibri" w:cs="Calibri"/>
          <w:sz w:val="24"/>
          <w:szCs w:val="24"/>
        </w:rPr>
        <w:t>5</w:t>
      </w:r>
      <w:r w:rsidR="00CA55CC">
        <w:rPr>
          <w:rFonts w:ascii="Calibri" w:hAnsi="Calibri" w:cs="Calibri"/>
          <w:sz w:val="24"/>
          <w:szCs w:val="24"/>
        </w:rPr>
        <w:t xml:space="preserve"> r.</w:t>
      </w:r>
    </w:p>
    <w:bookmarkEnd w:id="4"/>
    <w:p w14:paraId="39945C89" w14:textId="77777777" w:rsidR="006C7933" w:rsidRPr="00DB622F" w:rsidRDefault="006C7933" w:rsidP="006A4D61">
      <w:pPr>
        <w:pStyle w:val="Standard"/>
        <w:spacing w:line="276" w:lineRule="auto"/>
        <w:ind w:left="284" w:firstLine="0"/>
      </w:pPr>
    </w:p>
    <w:p w14:paraId="43BD9907" w14:textId="77777777" w:rsidR="00F059FC" w:rsidRPr="00DB622F" w:rsidRDefault="00F059FC" w:rsidP="00EB5985">
      <w:pPr>
        <w:jc w:val="both"/>
        <w:rPr>
          <w:rFonts w:asciiTheme="minorHAnsi" w:eastAsiaTheme="minorHAnsi" w:hAnsiTheme="minorHAnsi"/>
          <w:b/>
          <w:bCs/>
        </w:rPr>
      </w:pPr>
      <w:r w:rsidRPr="00DB622F">
        <w:rPr>
          <w:rFonts w:asciiTheme="minorHAnsi" w:eastAsiaTheme="minorHAnsi" w:hAnsiTheme="minorHAnsi"/>
          <w:b/>
          <w:bCs/>
        </w:rPr>
        <w:lastRenderedPageBreak/>
        <w:t>V.</w:t>
      </w:r>
      <w:r w:rsidRPr="00DB622F">
        <w:rPr>
          <w:rFonts w:asciiTheme="minorHAnsi" w:eastAsiaTheme="minorHAnsi" w:hAnsiTheme="minorHAnsi"/>
          <w:b/>
          <w:bCs/>
        </w:rPr>
        <w:tab/>
        <w:t>PODSTAWY WYKLUCZENIA I WARUNKI UDZIAŁU W POSTĘPOWANIU</w:t>
      </w:r>
    </w:p>
    <w:p w14:paraId="5BA4704B" w14:textId="77777777" w:rsidR="00F059FC" w:rsidRPr="00DB622F" w:rsidRDefault="00F059FC" w:rsidP="00EB5985">
      <w:pPr>
        <w:jc w:val="both"/>
        <w:rPr>
          <w:rFonts w:asciiTheme="minorHAnsi" w:eastAsiaTheme="minorHAnsi" w:hAnsiTheme="minorHAnsi"/>
        </w:rPr>
      </w:pPr>
    </w:p>
    <w:p w14:paraId="3F921971" w14:textId="77777777" w:rsidR="004A3811" w:rsidRPr="00DB622F" w:rsidRDefault="00F059FC">
      <w:pPr>
        <w:pStyle w:val="Akapitzlist"/>
        <w:numPr>
          <w:ilvl w:val="2"/>
          <w:numId w:val="7"/>
        </w:numPr>
        <w:ind w:left="426" w:hanging="284"/>
        <w:jc w:val="both"/>
        <w:rPr>
          <w:rFonts w:asciiTheme="minorHAnsi" w:eastAsiaTheme="minorHAnsi" w:hAnsiTheme="minorHAnsi"/>
        </w:rPr>
      </w:pPr>
      <w:r w:rsidRPr="00DB622F">
        <w:rPr>
          <w:rFonts w:asciiTheme="minorHAnsi" w:eastAsiaTheme="minorHAnsi" w:hAnsiTheme="minorHAnsi"/>
        </w:rPr>
        <w:t>O udzielenie zamówienia mogą ubiegać się wykonawcy, którzy nie podlegają wykluczeniu oraz spełniają warunki udziału w postępowaniu.</w:t>
      </w:r>
    </w:p>
    <w:p w14:paraId="70798F00" w14:textId="4E26BF9F" w:rsidR="00F059FC" w:rsidRPr="00DB622F" w:rsidRDefault="00F059FC">
      <w:pPr>
        <w:pStyle w:val="Akapitzlist"/>
        <w:numPr>
          <w:ilvl w:val="2"/>
          <w:numId w:val="7"/>
        </w:numPr>
        <w:ind w:left="426" w:hanging="284"/>
        <w:jc w:val="both"/>
        <w:rPr>
          <w:rFonts w:asciiTheme="minorHAnsi" w:eastAsiaTheme="minorHAnsi" w:hAnsiTheme="minorHAnsi"/>
        </w:rPr>
      </w:pPr>
      <w:r w:rsidRPr="00DB622F">
        <w:rPr>
          <w:rFonts w:asciiTheme="minorHAnsi" w:eastAsiaTheme="minorHAnsi" w:hAnsiTheme="minorHAnsi"/>
        </w:rPr>
        <w:t>Podstawy wykluczenia, o których mowa w art. 108 ust.1 ustawy Pzp:</w:t>
      </w:r>
    </w:p>
    <w:p w14:paraId="4F2016E3" w14:textId="77777777" w:rsidR="004A3811" w:rsidRPr="00DB622F" w:rsidRDefault="004A3811" w:rsidP="00EB5985">
      <w:pPr>
        <w:jc w:val="both"/>
        <w:rPr>
          <w:rFonts w:asciiTheme="minorHAnsi" w:eastAsiaTheme="minorHAnsi" w:hAnsiTheme="minorHAnsi"/>
        </w:rPr>
      </w:pPr>
    </w:p>
    <w:p w14:paraId="3444C4F7" w14:textId="77777777" w:rsidR="004A3811" w:rsidRPr="00DB622F" w:rsidRDefault="00F059FC" w:rsidP="00EB5985">
      <w:pPr>
        <w:jc w:val="both"/>
        <w:rPr>
          <w:rFonts w:asciiTheme="minorHAnsi" w:eastAsiaTheme="minorHAnsi" w:hAnsiTheme="minorHAnsi"/>
        </w:rPr>
      </w:pPr>
      <w:r w:rsidRPr="00DB622F">
        <w:rPr>
          <w:rFonts w:asciiTheme="minorHAnsi" w:eastAsiaTheme="minorHAnsi" w:hAnsiTheme="minorHAnsi"/>
        </w:rPr>
        <w:t>Z postępowania o udzielenie zamówienia wyklucza się Wykonawcę:</w:t>
      </w:r>
    </w:p>
    <w:p w14:paraId="1784F519" w14:textId="78E50447" w:rsidR="00F059FC" w:rsidRPr="00DB622F" w:rsidRDefault="00F059FC">
      <w:pPr>
        <w:pStyle w:val="Akapitzlist"/>
        <w:numPr>
          <w:ilvl w:val="0"/>
          <w:numId w:val="8"/>
        </w:numPr>
        <w:jc w:val="both"/>
        <w:rPr>
          <w:rFonts w:asciiTheme="minorHAnsi" w:eastAsiaTheme="minorHAnsi" w:hAnsiTheme="minorHAnsi"/>
        </w:rPr>
      </w:pPr>
      <w:r w:rsidRPr="00DB622F">
        <w:rPr>
          <w:rFonts w:asciiTheme="minorHAnsi" w:eastAsiaTheme="minorHAnsi" w:hAnsiTheme="minorHAnsi"/>
        </w:rPr>
        <w:t>będącego osobą fizyczną, którego prawomocnie skazano za przestępstwo:</w:t>
      </w:r>
    </w:p>
    <w:p w14:paraId="4F22DF8B" w14:textId="77777777" w:rsidR="004A3811" w:rsidRPr="00DB622F" w:rsidRDefault="00F059FC">
      <w:pPr>
        <w:pStyle w:val="Akapitzlist"/>
        <w:numPr>
          <w:ilvl w:val="0"/>
          <w:numId w:val="9"/>
        </w:numPr>
        <w:jc w:val="both"/>
        <w:rPr>
          <w:rFonts w:asciiTheme="minorHAnsi" w:eastAsiaTheme="minorHAnsi" w:hAnsiTheme="minorHAnsi"/>
        </w:rPr>
      </w:pPr>
      <w:r w:rsidRPr="00DB622F">
        <w:rPr>
          <w:rFonts w:asciiTheme="minorHAnsi" w:eastAsiaTheme="minorHAnsi" w:hAnsiTheme="minorHAnsi"/>
        </w:rPr>
        <w:t>udziału w zorganizowanej grupie przestępczej albo związku mającym na celu popełnienie przestępstwa lub przestępstwa skarbowego, o którym mowa w art. 258 Kodeksu karnego (art. 108 ust. 1 pkt 1 lit. a ustawy Pzp),</w:t>
      </w:r>
    </w:p>
    <w:p w14:paraId="5F0DB2E5" w14:textId="77777777" w:rsidR="004A3811" w:rsidRPr="00DB622F" w:rsidRDefault="00F059FC">
      <w:pPr>
        <w:pStyle w:val="Akapitzlist"/>
        <w:numPr>
          <w:ilvl w:val="0"/>
          <w:numId w:val="9"/>
        </w:numPr>
        <w:jc w:val="both"/>
        <w:rPr>
          <w:rFonts w:asciiTheme="minorHAnsi" w:eastAsiaTheme="minorHAnsi" w:hAnsiTheme="minorHAnsi"/>
        </w:rPr>
      </w:pPr>
      <w:r w:rsidRPr="00DB622F">
        <w:rPr>
          <w:rFonts w:asciiTheme="minorHAnsi" w:eastAsiaTheme="minorHAnsi" w:hAnsiTheme="minorHAnsi"/>
        </w:rPr>
        <w:t>handlu ludźmi, o którym mowa w art. 189a Kodeksu karnego (art. 108 ust. 1 pkt 1 lit. b ustawy Pzp),</w:t>
      </w:r>
    </w:p>
    <w:p w14:paraId="4704275E" w14:textId="77777777" w:rsidR="004A3811" w:rsidRPr="00DB622F" w:rsidRDefault="00F059FC">
      <w:pPr>
        <w:pStyle w:val="Akapitzlist"/>
        <w:numPr>
          <w:ilvl w:val="0"/>
          <w:numId w:val="9"/>
        </w:numPr>
        <w:jc w:val="both"/>
        <w:rPr>
          <w:rFonts w:asciiTheme="minorHAnsi" w:eastAsiaTheme="minorHAnsi" w:hAnsiTheme="minorHAnsi"/>
        </w:rPr>
      </w:pPr>
      <w:r w:rsidRPr="00DB622F">
        <w:rPr>
          <w:rFonts w:asciiTheme="minorHAnsi" w:eastAsiaTheme="minorHAnsi" w:hAnsiTheme="minorHAnsi"/>
        </w:rPr>
        <w:t>o którym mowa w art. 228-230a, art. 250a Kodeksu karnego lub w art. 46 lub art. 48 ustawy z dnia 25 czerwca 2010 r. o sporcie (art. 108 ust. 1 pkt 1 lit. c ustawy Pzp),</w:t>
      </w:r>
    </w:p>
    <w:p w14:paraId="7F589462" w14:textId="73A0EA5F" w:rsidR="004A3811" w:rsidRPr="00DB622F" w:rsidRDefault="00F059FC">
      <w:pPr>
        <w:pStyle w:val="Akapitzlist"/>
        <w:numPr>
          <w:ilvl w:val="0"/>
          <w:numId w:val="9"/>
        </w:numPr>
        <w:jc w:val="both"/>
        <w:rPr>
          <w:rFonts w:asciiTheme="minorHAnsi" w:eastAsiaTheme="minorHAnsi" w:hAnsiTheme="minorHAnsi"/>
        </w:rPr>
      </w:pPr>
      <w:r w:rsidRPr="00DB622F">
        <w:rPr>
          <w:rFonts w:asciiTheme="minorHAnsi" w:eastAsiaTheme="minorHAnsi" w:hAnsiTheme="minorHAnsi"/>
        </w:rPr>
        <w:t xml:space="preserve">finansowania przestępstwa o charakterze terrorystycznym, o którym mowa </w:t>
      </w:r>
      <w:r w:rsidR="00DB622F" w:rsidRPr="00DB622F">
        <w:rPr>
          <w:rFonts w:asciiTheme="minorHAnsi" w:eastAsiaTheme="minorHAnsi" w:hAnsiTheme="minorHAnsi"/>
        </w:rPr>
        <w:br/>
      </w:r>
      <w:r w:rsidRPr="00DB622F">
        <w:rPr>
          <w:rFonts w:asciiTheme="minorHAnsi" w:eastAsiaTheme="minorHAnsi" w:hAnsiTheme="minorHAnsi"/>
        </w:rPr>
        <w:t>w art. 165a Kodeksu karnego, lub przestępstwo udaremniania lub utrudniania stwierdzenia przestępnego pochodzenia pieniędzy lub ukrywania ich pochodzenia, o</w:t>
      </w:r>
      <w:r w:rsidR="00DB622F" w:rsidRPr="00DB622F">
        <w:rPr>
          <w:rFonts w:asciiTheme="minorHAnsi" w:eastAsiaTheme="minorHAnsi" w:hAnsiTheme="minorHAnsi"/>
        </w:rPr>
        <w:t> </w:t>
      </w:r>
      <w:r w:rsidRPr="00DB622F">
        <w:rPr>
          <w:rFonts w:asciiTheme="minorHAnsi" w:eastAsiaTheme="minorHAnsi" w:hAnsiTheme="minorHAnsi"/>
        </w:rPr>
        <w:t>którym mowa w art. 299 Kodeksu karnego (art. 108 ust. 1 pkt 1 lit. d ustawy Pzp),</w:t>
      </w:r>
    </w:p>
    <w:p w14:paraId="19B68B4F" w14:textId="2BC3DC28" w:rsidR="004A3811" w:rsidRPr="00DB622F" w:rsidRDefault="00F059FC">
      <w:pPr>
        <w:pStyle w:val="Akapitzlist"/>
        <w:numPr>
          <w:ilvl w:val="0"/>
          <w:numId w:val="9"/>
        </w:numPr>
        <w:jc w:val="both"/>
        <w:rPr>
          <w:rFonts w:asciiTheme="minorHAnsi" w:eastAsiaTheme="minorHAnsi" w:hAnsiTheme="minorHAnsi"/>
        </w:rPr>
      </w:pPr>
      <w:r w:rsidRPr="00DB622F">
        <w:rPr>
          <w:rFonts w:asciiTheme="minorHAnsi" w:eastAsiaTheme="minorHAnsi" w:hAnsiTheme="minorHAnsi"/>
        </w:rPr>
        <w:t>o charakterze terrorystycznym, o którym mowa w art. 115 § 20 Kodeksu karnego, lub</w:t>
      </w:r>
      <w:r w:rsidR="00DB622F" w:rsidRPr="00DB622F">
        <w:rPr>
          <w:rFonts w:asciiTheme="minorHAnsi" w:eastAsiaTheme="minorHAnsi" w:hAnsiTheme="minorHAnsi"/>
        </w:rPr>
        <w:t> </w:t>
      </w:r>
      <w:r w:rsidRPr="00DB622F">
        <w:rPr>
          <w:rFonts w:asciiTheme="minorHAnsi" w:eastAsiaTheme="minorHAnsi" w:hAnsiTheme="minorHAnsi"/>
        </w:rPr>
        <w:t>mające na celu popełnienie tego przestępstwa (art. 108 ust. 1 pkt 1 lit. e ustawy Pzp),</w:t>
      </w:r>
    </w:p>
    <w:p w14:paraId="22659D4D" w14:textId="54D5DD9A" w:rsidR="004A3811" w:rsidRPr="00DB622F" w:rsidRDefault="0032007E">
      <w:pPr>
        <w:pStyle w:val="Akapitzlist"/>
        <w:numPr>
          <w:ilvl w:val="0"/>
          <w:numId w:val="9"/>
        </w:numPr>
        <w:jc w:val="both"/>
        <w:rPr>
          <w:rFonts w:asciiTheme="minorHAnsi" w:eastAsiaTheme="minorHAnsi" w:hAnsiTheme="minorHAnsi"/>
        </w:rPr>
      </w:pPr>
      <w:r w:rsidRPr="00DB622F">
        <w:rPr>
          <w:rFonts w:asciiTheme="minorHAnsi" w:eastAsiaTheme="minorHAnsi" w:hAnsiTheme="minorHAnsi"/>
        </w:rPr>
        <w:t xml:space="preserve"> </w:t>
      </w:r>
      <w:r w:rsidR="00F059FC" w:rsidRPr="00DB622F">
        <w:rPr>
          <w:rFonts w:asciiTheme="minorHAnsi" w:eastAsiaTheme="minorHAnsi" w:hAnsiTheme="minorHAnsi"/>
        </w:rPr>
        <w:t>powierzenia wykonywania pracy małoletniemu cudzoziemcowi, o którym mowa w art.</w:t>
      </w:r>
      <w:r w:rsidR="00DB622F" w:rsidRPr="00DB622F">
        <w:rPr>
          <w:rFonts w:asciiTheme="minorHAnsi" w:eastAsiaTheme="minorHAnsi" w:hAnsiTheme="minorHAnsi"/>
        </w:rPr>
        <w:t> </w:t>
      </w:r>
      <w:r w:rsidR="00F059FC" w:rsidRPr="00DB622F">
        <w:rPr>
          <w:rFonts w:asciiTheme="minorHAnsi" w:eastAsiaTheme="minorHAnsi" w:hAnsiTheme="minorHAnsi"/>
        </w:rPr>
        <w:t>9 ust. 2 ustawy z dnia 15 czerwca 2012 r. o skutkach powierzania wykonywania pracy cudzoziemcom przebywającym wbrew przepisom na terytorium Rzeczypospolitej Polskiej (Dz. U. 2012, poz. 769 ze zm.) (art. 108 ust. 1 pkt 1 lit. f ustawy Pzp),</w:t>
      </w:r>
    </w:p>
    <w:p w14:paraId="6F7DFCA7" w14:textId="77777777" w:rsidR="004A3811" w:rsidRPr="00DB622F" w:rsidRDefault="0032007E">
      <w:pPr>
        <w:pStyle w:val="Akapitzlist"/>
        <w:numPr>
          <w:ilvl w:val="0"/>
          <w:numId w:val="9"/>
        </w:numPr>
        <w:jc w:val="both"/>
        <w:rPr>
          <w:rFonts w:asciiTheme="minorHAnsi" w:eastAsiaTheme="minorHAnsi" w:hAnsiTheme="minorHAnsi"/>
        </w:rPr>
      </w:pPr>
      <w:r w:rsidRPr="00DB622F">
        <w:rPr>
          <w:rFonts w:asciiTheme="minorHAnsi" w:eastAsiaTheme="minorHAnsi" w:hAnsiTheme="minorHAnsi"/>
        </w:rPr>
        <w:t xml:space="preserve"> </w:t>
      </w:r>
      <w:r w:rsidR="00F059FC" w:rsidRPr="00DB622F">
        <w:rPr>
          <w:rFonts w:asciiTheme="minorHAnsi" w:eastAsiaTheme="minorHAnsi" w:hAnsiTheme="minorHAnsi"/>
        </w:rPr>
        <w:t>przeciwko obrotowi gospodarczemu, o których mowa w art. 296-307 Kodeksu karnego, przestępstwo oszustwa, o którym mowa w art. 286 Kodeksu karnego, przestępstwo przeciwko wiarygodności dokumentów, o których mowa w art. 270-277d Kodeksu karnego, lub przestępstwo skarbowe (art. 108 ust. 1 pkt 1 lit. g ustawy Pzp),</w:t>
      </w:r>
    </w:p>
    <w:p w14:paraId="39767A67" w14:textId="2E1ADE78" w:rsidR="00F059FC" w:rsidRPr="00DB622F" w:rsidRDefault="0032007E">
      <w:pPr>
        <w:pStyle w:val="Akapitzlist"/>
        <w:numPr>
          <w:ilvl w:val="0"/>
          <w:numId w:val="9"/>
        </w:numPr>
        <w:jc w:val="both"/>
        <w:rPr>
          <w:rFonts w:asciiTheme="minorHAnsi" w:eastAsiaTheme="minorHAnsi" w:hAnsiTheme="minorHAnsi"/>
        </w:rPr>
      </w:pPr>
      <w:r w:rsidRPr="00DB622F">
        <w:rPr>
          <w:rFonts w:asciiTheme="minorHAnsi" w:eastAsiaTheme="minorHAnsi" w:hAnsiTheme="minorHAnsi"/>
        </w:rPr>
        <w:t xml:space="preserve"> </w:t>
      </w:r>
      <w:r w:rsidR="00F059FC" w:rsidRPr="00DB622F">
        <w:rPr>
          <w:rFonts w:asciiTheme="minorHAnsi" w:eastAsiaTheme="minorHAnsi" w:hAnsiTheme="minorHAnsi"/>
        </w:rPr>
        <w:t>o którym mowa w art. 9 ust. 1 i 3 lub art. 10 ustawy z dnia 15 czerwca 2012r. o skutkach powierzania wykonywania pracy cudzoziemcom przebywającym wbrew przepisom na</w:t>
      </w:r>
      <w:r w:rsidR="00DB622F" w:rsidRPr="00DB622F">
        <w:rPr>
          <w:rFonts w:asciiTheme="minorHAnsi" w:eastAsiaTheme="minorHAnsi" w:hAnsiTheme="minorHAnsi"/>
        </w:rPr>
        <w:t> </w:t>
      </w:r>
      <w:r w:rsidR="00F059FC" w:rsidRPr="00DB622F">
        <w:rPr>
          <w:rFonts w:asciiTheme="minorHAnsi" w:eastAsiaTheme="minorHAnsi" w:hAnsiTheme="minorHAnsi"/>
        </w:rPr>
        <w:t>terytorium Rzeczypospolitej Polskiej (art. 108 ust. 1 pkt 1 lit. h ustawy Pzp)</w:t>
      </w:r>
    </w:p>
    <w:p w14:paraId="11429D35" w14:textId="1C779642" w:rsidR="00F059FC" w:rsidRPr="00DB622F" w:rsidRDefault="006A4D61" w:rsidP="004A3811">
      <w:pPr>
        <w:ind w:firstLine="709"/>
        <w:jc w:val="both"/>
        <w:rPr>
          <w:rFonts w:asciiTheme="minorHAnsi" w:eastAsiaTheme="minorHAnsi" w:hAnsiTheme="minorHAnsi"/>
        </w:rPr>
      </w:pPr>
      <w:r w:rsidRPr="00DB622F">
        <w:rPr>
          <w:rFonts w:asciiTheme="minorHAnsi" w:eastAsiaTheme="minorHAnsi" w:hAnsiTheme="minorHAnsi"/>
        </w:rPr>
        <w:t xml:space="preserve">- </w:t>
      </w:r>
      <w:r w:rsidR="00F059FC" w:rsidRPr="00DB622F">
        <w:rPr>
          <w:rFonts w:asciiTheme="minorHAnsi" w:eastAsiaTheme="minorHAnsi" w:hAnsiTheme="minorHAnsi"/>
        </w:rPr>
        <w:t>lub za odpowiedni czyn zabroniony określony w przepisach prawa obcego</w:t>
      </w:r>
    </w:p>
    <w:p w14:paraId="5F0D1775" w14:textId="34771CCA" w:rsidR="004A3811" w:rsidRPr="00DB622F" w:rsidRDefault="00F059FC">
      <w:pPr>
        <w:pStyle w:val="Akapitzlist"/>
        <w:numPr>
          <w:ilvl w:val="0"/>
          <w:numId w:val="8"/>
        </w:numPr>
        <w:jc w:val="both"/>
        <w:rPr>
          <w:rFonts w:asciiTheme="minorHAnsi" w:eastAsiaTheme="minorHAnsi" w:hAnsiTheme="minorHAnsi"/>
        </w:rPr>
      </w:pPr>
      <w:r w:rsidRPr="00DB622F">
        <w:rPr>
          <w:rFonts w:asciiTheme="minorHAnsi" w:eastAsiaTheme="minorHAnsi" w:hAnsiTheme="minorHAnsi"/>
        </w:rPr>
        <w:t>jeżeli urzędującego członka jego organu zarządzającego lub nadzorczego, wspólnika spółki w spółce jawnej lub partnerskiej albo komplementariusza w spółce komandytowej lub komandytowo-akcyjnej lub prokurenta prawomocnie skazano za</w:t>
      </w:r>
      <w:r w:rsidR="00DB622F" w:rsidRPr="00DB622F">
        <w:rPr>
          <w:rFonts w:asciiTheme="minorHAnsi" w:eastAsiaTheme="minorHAnsi" w:hAnsiTheme="minorHAnsi"/>
        </w:rPr>
        <w:t> </w:t>
      </w:r>
      <w:r w:rsidRPr="00DB622F">
        <w:rPr>
          <w:rFonts w:asciiTheme="minorHAnsi" w:eastAsiaTheme="minorHAnsi" w:hAnsiTheme="minorHAnsi"/>
        </w:rPr>
        <w:t>przestępstwo, o którym mowa w pkt 1 (art. 108 ust. 1 pkt 2 ustawy Pzp)</w:t>
      </w:r>
    </w:p>
    <w:p w14:paraId="61BCC8F4" w14:textId="1C434A47" w:rsidR="004A3811" w:rsidRPr="00DB622F" w:rsidRDefault="00F059FC">
      <w:pPr>
        <w:pStyle w:val="Akapitzlist"/>
        <w:numPr>
          <w:ilvl w:val="0"/>
          <w:numId w:val="8"/>
        </w:numPr>
        <w:jc w:val="both"/>
        <w:rPr>
          <w:rFonts w:asciiTheme="minorHAnsi" w:eastAsiaTheme="minorHAnsi" w:hAnsiTheme="minorHAnsi"/>
        </w:rPr>
      </w:pPr>
      <w:r w:rsidRPr="00DB622F">
        <w:rPr>
          <w:rFonts w:asciiTheme="minorHAnsi" w:eastAsiaTheme="minorHAnsi" w:hAnsiTheme="minorHAnsi"/>
        </w:rPr>
        <w:t>wobec którego wydano prawomocny wyrok sądu lub ostateczną decyzję administracyjną o zaleganiu z uiszczeniem podatków, opłat lub składek na</w:t>
      </w:r>
      <w:r w:rsidR="00DB622F" w:rsidRPr="00DB622F">
        <w:rPr>
          <w:rFonts w:asciiTheme="minorHAnsi" w:eastAsiaTheme="minorHAnsi" w:hAnsiTheme="minorHAnsi"/>
        </w:rPr>
        <w:t> </w:t>
      </w:r>
      <w:r w:rsidRPr="00DB622F">
        <w:rPr>
          <w:rFonts w:asciiTheme="minorHAnsi" w:eastAsiaTheme="minorHAnsi" w:hAnsiTheme="minorHAnsi"/>
        </w:rPr>
        <w:t xml:space="preserve">ubezpieczenie społeczne lub zdrowotne, chyba że Wykonawca przed upływem </w:t>
      </w:r>
      <w:r w:rsidRPr="00DB622F">
        <w:rPr>
          <w:rFonts w:asciiTheme="minorHAnsi" w:eastAsiaTheme="minorHAnsi" w:hAnsiTheme="minorHAnsi"/>
        </w:rPr>
        <w:lastRenderedPageBreak/>
        <w:t>terminu składania ofert dokonał płatności należnych podatków, opłat lub składek na</w:t>
      </w:r>
      <w:r w:rsidR="00DB622F" w:rsidRPr="00DB622F">
        <w:rPr>
          <w:rFonts w:asciiTheme="minorHAnsi" w:eastAsiaTheme="minorHAnsi" w:hAnsiTheme="minorHAnsi"/>
        </w:rPr>
        <w:t> </w:t>
      </w:r>
      <w:r w:rsidRPr="00DB622F">
        <w:rPr>
          <w:rFonts w:asciiTheme="minorHAnsi" w:eastAsiaTheme="minorHAnsi" w:hAnsiTheme="minorHAnsi"/>
        </w:rPr>
        <w:t>ubezpieczenie społeczne lub zdrowotne wraz z odsetkami lub grzywnami lub zawarł wiążące porozumienie w sprawie spłaty tych należności (art. 108 ust. 1 pkt 3 ustawy Pzp)</w:t>
      </w:r>
    </w:p>
    <w:p w14:paraId="7043DB97" w14:textId="77777777" w:rsidR="004A3811" w:rsidRPr="00DB622F" w:rsidRDefault="00F059FC">
      <w:pPr>
        <w:pStyle w:val="Akapitzlist"/>
        <w:numPr>
          <w:ilvl w:val="0"/>
          <w:numId w:val="8"/>
        </w:numPr>
        <w:jc w:val="both"/>
        <w:rPr>
          <w:rFonts w:asciiTheme="minorHAnsi" w:eastAsiaTheme="minorHAnsi" w:hAnsiTheme="minorHAnsi"/>
        </w:rPr>
      </w:pPr>
      <w:r w:rsidRPr="00DB622F">
        <w:rPr>
          <w:rFonts w:asciiTheme="minorHAnsi" w:eastAsiaTheme="minorHAnsi" w:hAnsiTheme="minorHAnsi"/>
        </w:rPr>
        <w:t>wobec którego prawomocnie orzeczono zakaz ubiegania się o zamówienia publiczne (art. 108 ust. 1 pkt 4 ustawy Pzp)</w:t>
      </w:r>
    </w:p>
    <w:p w14:paraId="7F8697F1" w14:textId="00FAFAD3" w:rsidR="004A3811" w:rsidRPr="00DB622F" w:rsidRDefault="0032007E">
      <w:pPr>
        <w:pStyle w:val="Akapitzlist"/>
        <w:numPr>
          <w:ilvl w:val="0"/>
          <w:numId w:val="8"/>
        </w:numPr>
        <w:jc w:val="both"/>
        <w:rPr>
          <w:rFonts w:asciiTheme="minorHAnsi" w:eastAsiaTheme="minorHAnsi" w:hAnsiTheme="minorHAnsi"/>
        </w:rPr>
      </w:pPr>
      <w:r w:rsidRPr="00DB622F">
        <w:rPr>
          <w:rFonts w:asciiTheme="minorHAnsi" w:eastAsiaTheme="minorHAnsi" w:hAnsiTheme="minorHAnsi"/>
        </w:rPr>
        <w:t xml:space="preserve"> </w:t>
      </w:r>
      <w:r w:rsidR="00F059FC" w:rsidRPr="00DB622F">
        <w:rPr>
          <w:rFonts w:asciiTheme="minorHAnsi" w:eastAsiaTheme="minorHAnsi" w:hAnsiTheme="minorHAnsi"/>
        </w:rPr>
        <w:t>jeżeli Zamawiający może stwierdzić, na podstawie wiarygodnych przesłanek, że</w:t>
      </w:r>
      <w:r w:rsidR="00DB622F" w:rsidRPr="00DB622F">
        <w:rPr>
          <w:rFonts w:asciiTheme="minorHAnsi" w:eastAsiaTheme="minorHAnsi" w:hAnsiTheme="minorHAnsi"/>
        </w:rPr>
        <w:t> </w:t>
      </w:r>
      <w:r w:rsidR="00F059FC" w:rsidRPr="00DB622F">
        <w:rPr>
          <w:rFonts w:asciiTheme="minorHAnsi" w:eastAsiaTheme="minorHAnsi" w:hAnsiTheme="minorHAnsi"/>
        </w:rPr>
        <w:t>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 (art. 108 ust. 1 pkt 5 ustawy Pzp)</w:t>
      </w:r>
    </w:p>
    <w:p w14:paraId="6548F4AC" w14:textId="2A3902D6" w:rsidR="00F059FC" w:rsidRPr="00DB622F" w:rsidRDefault="00F059FC">
      <w:pPr>
        <w:pStyle w:val="Akapitzlist"/>
        <w:numPr>
          <w:ilvl w:val="0"/>
          <w:numId w:val="8"/>
        </w:numPr>
        <w:jc w:val="both"/>
        <w:rPr>
          <w:rFonts w:asciiTheme="minorHAnsi" w:eastAsiaTheme="minorHAnsi" w:hAnsiTheme="minorHAnsi"/>
        </w:rPr>
      </w:pPr>
      <w:r w:rsidRPr="00DB622F">
        <w:rPr>
          <w:rFonts w:asciiTheme="minorHAnsi" w:eastAsiaTheme="minorHAnsi" w:hAnsiTheme="minorHAnsi"/>
        </w:rPr>
        <w:t>jeżeli, w przypadkach, o których mowa w art. 85 ust. 1, Pzp  doszło do zakłócenia konkurencji wynikającego z wcześniejszego zaangażowania tego Wykonawcy lub</w:t>
      </w:r>
      <w:r w:rsidR="00DB622F" w:rsidRPr="00DB622F">
        <w:rPr>
          <w:rFonts w:asciiTheme="minorHAnsi" w:eastAsiaTheme="minorHAnsi" w:hAnsiTheme="minorHAnsi"/>
        </w:rPr>
        <w:t> </w:t>
      </w:r>
      <w:r w:rsidRPr="00DB622F">
        <w:rPr>
          <w:rFonts w:asciiTheme="minorHAnsi" w:eastAsiaTheme="minorHAnsi" w:hAnsiTheme="minorHAnsi"/>
        </w:rPr>
        <w:t>podmiotu, który należy z Wykonawcą do tej samej grupy kapitałowej w rozumieniu ustawy z dnia 16 lutego 2007r. o ochronie konkurencji i konsumentów, chyba że</w:t>
      </w:r>
      <w:r w:rsidR="00DB622F" w:rsidRPr="00DB622F">
        <w:rPr>
          <w:rFonts w:asciiTheme="minorHAnsi" w:eastAsiaTheme="minorHAnsi" w:hAnsiTheme="minorHAnsi"/>
        </w:rPr>
        <w:t> </w:t>
      </w:r>
      <w:r w:rsidRPr="00DB622F">
        <w:rPr>
          <w:rFonts w:asciiTheme="minorHAnsi" w:eastAsiaTheme="minorHAnsi" w:hAnsiTheme="minorHAnsi"/>
        </w:rPr>
        <w:t>spowodowane tym zakłócenie konkurencji może być wyeliminowane w inny sposób niż przez wykluczenie Wykonawcy z udziału w postępowaniu o udzielenie zamówienia (art. 108 ust. 1 pkt 6 ustawy Pzp).</w:t>
      </w:r>
    </w:p>
    <w:p w14:paraId="245054F6" w14:textId="77777777" w:rsidR="004A3811" w:rsidRPr="00DB622F" w:rsidRDefault="006A4D61">
      <w:pPr>
        <w:pStyle w:val="Akapitzlist"/>
        <w:numPr>
          <w:ilvl w:val="0"/>
          <w:numId w:val="10"/>
        </w:numPr>
        <w:ind w:left="426" w:hanging="284"/>
        <w:jc w:val="both"/>
        <w:rPr>
          <w:rFonts w:asciiTheme="minorHAnsi" w:eastAsiaTheme="minorHAnsi" w:hAnsiTheme="minorHAnsi"/>
        </w:rPr>
      </w:pPr>
      <w:r w:rsidRPr="00DB622F">
        <w:rPr>
          <w:rFonts w:asciiTheme="minorHAnsi" w:eastAsiaTheme="minorHAnsi" w:hAnsiTheme="minorHAnsi"/>
        </w:rPr>
        <w:t xml:space="preserve">Zamawiający nie </w:t>
      </w:r>
      <w:r w:rsidR="0032007E" w:rsidRPr="00DB622F">
        <w:rPr>
          <w:rFonts w:asciiTheme="minorHAnsi" w:eastAsiaTheme="minorHAnsi" w:hAnsiTheme="minorHAnsi"/>
        </w:rPr>
        <w:t>przewiduje</w:t>
      </w:r>
      <w:r w:rsidRPr="00DB622F">
        <w:rPr>
          <w:rFonts w:asciiTheme="minorHAnsi" w:eastAsiaTheme="minorHAnsi" w:hAnsiTheme="minorHAnsi"/>
        </w:rPr>
        <w:t xml:space="preserve"> wykluczenia </w:t>
      </w:r>
      <w:r w:rsidR="0032007E" w:rsidRPr="00DB622F">
        <w:rPr>
          <w:rFonts w:asciiTheme="minorHAnsi" w:eastAsiaTheme="minorHAnsi" w:hAnsiTheme="minorHAnsi"/>
        </w:rPr>
        <w:t>Wykonawcy na podstawie przesłanek, o których mowa w art. 109 ust. 1 ustawy Pzp</w:t>
      </w:r>
      <w:r w:rsidR="00F059FC" w:rsidRPr="00DB622F">
        <w:rPr>
          <w:rFonts w:asciiTheme="minorHAnsi" w:eastAsiaTheme="minorHAnsi" w:hAnsiTheme="minorHAnsi"/>
        </w:rPr>
        <w:t>,</w:t>
      </w:r>
    </w:p>
    <w:p w14:paraId="065BAED7" w14:textId="602E7B53" w:rsidR="004A3811" w:rsidRPr="00DB622F" w:rsidRDefault="00F059FC">
      <w:pPr>
        <w:pStyle w:val="Akapitzlist"/>
        <w:numPr>
          <w:ilvl w:val="0"/>
          <w:numId w:val="10"/>
        </w:numPr>
        <w:ind w:left="426" w:hanging="284"/>
        <w:jc w:val="both"/>
        <w:rPr>
          <w:rFonts w:asciiTheme="minorHAnsi" w:eastAsiaTheme="minorHAnsi" w:hAnsiTheme="minorHAnsi"/>
        </w:rPr>
      </w:pPr>
      <w:r w:rsidRPr="00DB622F">
        <w:rPr>
          <w:rFonts w:asciiTheme="minorHAnsi" w:eastAsiaTheme="minorHAnsi" w:hAnsiTheme="minorHAnsi"/>
        </w:rPr>
        <w:t>Wykonawca nie podlega wykluczeniu w okolicznościach określonych w art. 108 ust. 1 pkt 1, 2 i 5 ustawy Pzp, jeżeli udowodni Zamawiającemu, że spełnił łącznie przesłanki, o</w:t>
      </w:r>
      <w:r w:rsidR="00DB622F" w:rsidRPr="00DB622F">
        <w:rPr>
          <w:rFonts w:asciiTheme="minorHAnsi" w:eastAsiaTheme="minorHAnsi" w:hAnsiTheme="minorHAnsi"/>
        </w:rPr>
        <w:t> </w:t>
      </w:r>
      <w:r w:rsidRPr="00DB622F">
        <w:rPr>
          <w:rFonts w:asciiTheme="minorHAnsi" w:eastAsiaTheme="minorHAnsi" w:hAnsiTheme="minorHAnsi"/>
        </w:rPr>
        <w:t>których mowa w art. 110 ust. 2 ustawy Pzp.</w:t>
      </w:r>
    </w:p>
    <w:p w14:paraId="61DA2615" w14:textId="723E15B0" w:rsidR="004A3811" w:rsidRPr="00DB622F" w:rsidRDefault="00F059FC">
      <w:pPr>
        <w:pStyle w:val="Akapitzlist"/>
        <w:numPr>
          <w:ilvl w:val="0"/>
          <w:numId w:val="10"/>
        </w:numPr>
        <w:ind w:left="426" w:hanging="284"/>
        <w:jc w:val="both"/>
        <w:rPr>
          <w:rFonts w:asciiTheme="minorHAnsi" w:eastAsiaTheme="minorHAnsi" w:hAnsiTheme="minorHAnsi"/>
        </w:rPr>
      </w:pPr>
      <w:r w:rsidRPr="00DB622F">
        <w:rPr>
          <w:rFonts w:asciiTheme="minorHAnsi" w:eastAsiaTheme="minorHAnsi" w:hAnsiTheme="minorHAnsi"/>
        </w:rPr>
        <w:t xml:space="preserve">Zamawiający ocenia, czy podjęte przez Wykonawcę czynności, o których mowa w pkt 4 powyżej, są wystarczające do wykazania jego rzetelności, uwzględniając wagę i szczególne okoliczności czynu Wykonawcy. Jeżeli podjęte przez Wykonawcę czynności </w:t>
      </w:r>
      <w:r w:rsidR="00DB622F" w:rsidRPr="00DB622F">
        <w:rPr>
          <w:rFonts w:asciiTheme="minorHAnsi" w:eastAsiaTheme="minorHAnsi" w:hAnsiTheme="minorHAnsi"/>
        </w:rPr>
        <w:br/>
      </w:r>
      <w:r w:rsidRPr="00DB622F">
        <w:rPr>
          <w:rFonts w:asciiTheme="minorHAnsi" w:eastAsiaTheme="minorHAnsi" w:hAnsiTheme="minorHAnsi"/>
        </w:rPr>
        <w:t>nie są wystarczające do wykazania jego rzetelności, Zamawiający wyklucza Wykonawcę.</w:t>
      </w:r>
    </w:p>
    <w:p w14:paraId="547D2A7E" w14:textId="77777777" w:rsidR="004A3811" w:rsidRDefault="00F059FC">
      <w:pPr>
        <w:pStyle w:val="Akapitzlist"/>
        <w:numPr>
          <w:ilvl w:val="0"/>
          <w:numId w:val="10"/>
        </w:numPr>
        <w:ind w:left="426" w:hanging="284"/>
        <w:jc w:val="both"/>
        <w:rPr>
          <w:rFonts w:asciiTheme="minorHAnsi" w:eastAsiaTheme="minorHAnsi" w:hAnsiTheme="minorHAnsi"/>
        </w:rPr>
      </w:pPr>
      <w:r w:rsidRPr="00DB622F">
        <w:rPr>
          <w:rFonts w:asciiTheme="minorHAnsi" w:eastAsiaTheme="minorHAnsi" w:hAnsiTheme="minorHAnsi"/>
        </w:rPr>
        <w:t xml:space="preserve">Wykluczenie wykonawcy następuje zgodnie z art. 111 ustawy Pzp. </w:t>
      </w:r>
    </w:p>
    <w:p w14:paraId="1AE5C9FE" w14:textId="77777777" w:rsidR="00816E29" w:rsidRPr="004705A6" w:rsidRDefault="00816E29" w:rsidP="00816E29">
      <w:pPr>
        <w:pStyle w:val="Akapitzlist"/>
        <w:numPr>
          <w:ilvl w:val="0"/>
          <w:numId w:val="10"/>
        </w:numPr>
        <w:ind w:left="426" w:hanging="284"/>
        <w:jc w:val="both"/>
        <w:rPr>
          <w:rFonts w:asciiTheme="minorHAnsi" w:eastAsiaTheme="minorHAnsi" w:hAnsiTheme="minorHAnsi"/>
        </w:rPr>
      </w:pPr>
      <w:r w:rsidRPr="004705A6">
        <w:rPr>
          <w:rFonts w:ascii="Calibri" w:hAnsi="Calibri" w:cs="Calibri"/>
          <w:u w:val="single"/>
          <w:lang w:eastAsia="pl-PL"/>
        </w:rPr>
        <w:t>Podstawy wykluczenia</w:t>
      </w:r>
      <w:r w:rsidRPr="004705A6">
        <w:rPr>
          <w:rFonts w:ascii="Calibri" w:hAnsi="Calibri" w:cs="Calibri"/>
          <w:lang w:eastAsia="pl-PL"/>
        </w:rPr>
        <w:t xml:space="preserve">, o których mowa w </w:t>
      </w:r>
      <w:r w:rsidRPr="004705A6">
        <w:rPr>
          <w:rFonts w:ascii="Calibri" w:hAnsi="Calibri" w:cs="Calibri"/>
          <w:b/>
          <w:bCs/>
          <w:lang w:eastAsia="pl-PL"/>
        </w:rPr>
        <w:t>art. 7 ust.1 Ustawy sankcyjnej</w:t>
      </w:r>
      <w:r w:rsidRPr="004705A6">
        <w:rPr>
          <w:rFonts w:ascii="Calibri" w:hAnsi="Calibri" w:cs="Calibri"/>
          <w:lang w:eastAsia="pl-PL"/>
        </w:rPr>
        <w:t>:</w:t>
      </w:r>
    </w:p>
    <w:p w14:paraId="7C82E19F" w14:textId="77777777" w:rsidR="00816E29" w:rsidRPr="00816E29" w:rsidRDefault="00816E29" w:rsidP="00816E29">
      <w:pPr>
        <w:spacing w:line="280" w:lineRule="atLeast"/>
        <w:ind w:left="284"/>
        <w:jc w:val="both"/>
        <w:rPr>
          <w:rFonts w:ascii="Calibri" w:hAnsi="Calibri" w:cs="Calibri"/>
          <w:lang w:eastAsia="pl-PL"/>
        </w:rPr>
      </w:pPr>
      <w:r w:rsidRPr="00816E29">
        <w:rPr>
          <w:rFonts w:ascii="Calibri" w:hAnsi="Calibri" w:cs="Calibri"/>
          <w:lang w:eastAsia="pl-PL"/>
        </w:rPr>
        <w:t>Z postępowania wyklucza się:</w:t>
      </w:r>
    </w:p>
    <w:p w14:paraId="4416947C" w14:textId="77777777" w:rsidR="00816E29" w:rsidRPr="00816E29" w:rsidRDefault="00816E29" w:rsidP="00816E29">
      <w:pPr>
        <w:numPr>
          <w:ilvl w:val="1"/>
          <w:numId w:val="68"/>
        </w:numPr>
        <w:spacing w:line="280" w:lineRule="atLeast"/>
        <w:ind w:left="567" w:hanging="283"/>
        <w:jc w:val="both"/>
        <w:rPr>
          <w:rFonts w:ascii="Calibri" w:hAnsi="Calibri" w:cs="Calibri"/>
          <w:lang w:eastAsia="pl-PL"/>
        </w:rPr>
      </w:pPr>
      <w:r w:rsidRPr="00816E29">
        <w:rPr>
          <w:rFonts w:ascii="Calibri" w:hAnsi="Calibri" w:cs="Calibri"/>
          <w:lang w:eastAsia="pl-PL"/>
        </w:rPr>
        <w:t>wykonawcę wymienionego w wykazach określonych w Rozporządzeniu 765/2006 i Rozporządzeniu 269/2014 albo wpisanego na listę o której mowa w art. 2 przedmiotowej ustawy ze wskazaniem zastosowania środka, o którym mowa w art. 1 pkt 3 Ustawy sankcyjnej,</w:t>
      </w:r>
    </w:p>
    <w:p w14:paraId="314B3F7A" w14:textId="77777777" w:rsidR="00816E29" w:rsidRPr="00816E29" w:rsidRDefault="00816E29" w:rsidP="00816E29">
      <w:pPr>
        <w:numPr>
          <w:ilvl w:val="1"/>
          <w:numId w:val="68"/>
        </w:numPr>
        <w:spacing w:line="280" w:lineRule="atLeast"/>
        <w:ind w:left="567" w:hanging="283"/>
        <w:jc w:val="both"/>
        <w:rPr>
          <w:rFonts w:ascii="Calibri" w:hAnsi="Calibri" w:cs="Calibri"/>
          <w:lang w:eastAsia="pl-PL"/>
        </w:rPr>
      </w:pPr>
      <w:r w:rsidRPr="00816E29">
        <w:rPr>
          <w:rFonts w:ascii="Calibri" w:hAnsi="Calibri" w:cs="Calibri"/>
          <w:lang w:eastAsia="pl-PL"/>
        </w:rPr>
        <w:t xml:space="preserve">wykonawcę, którego beneficjentem rzeczywistym w rozumieniu ustawy z dnia 1 marca 2018 r. o przeciwdziałaniu praniu pieniędzy oraz finansowaniu terroryzmu ( t.j. Dz. U. z 2022 r. poz. 593 ze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bookmarkStart w:id="5" w:name="_Hlk103078506"/>
      <w:r w:rsidRPr="00816E29">
        <w:rPr>
          <w:rFonts w:ascii="Calibri" w:hAnsi="Calibri" w:cs="Calibri"/>
          <w:lang w:eastAsia="pl-PL"/>
        </w:rPr>
        <w:t>sankcyjnej</w:t>
      </w:r>
      <w:bookmarkEnd w:id="5"/>
      <w:r w:rsidRPr="00816E29">
        <w:rPr>
          <w:rFonts w:ascii="Calibri" w:hAnsi="Calibri" w:cs="Calibri"/>
          <w:lang w:eastAsia="pl-PL"/>
        </w:rPr>
        <w:t>,</w:t>
      </w:r>
    </w:p>
    <w:p w14:paraId="2ECEEA69" w14:textId="77777777" w:rsidR="00816E29" w:rsidRPr="00816E29" w:rsidRDefault="00816E29" w:rsidP="00816E29">
      <w:pPr>
        <w:numPr>
          <w:ilvl w:val="1"/>
          <w:numId w:val="68"/>
        </w:numPr>
        <w:spacing w:line="280" w:lineRule="atLeast"/>
        <w:ind w:left="567" w:hanging="283"/>
        <w:jc w:val="both"/>
        <w:rPr>
          <w:rFonts w:ascii="Calibri" w:hAnsi="Calibri" w:cs="Calibri"/>
          <w:lang w:eastAsia="pl-PL"/>
        </w:rPr>
      </w:pPr>
      <w:r w:rsidRPr="00816E29">
        <w:rPr>
          <w:rFonts w:ascii="Calibri" w:hAnsi="Calibri" w:cs="Calibri"/>
          <w:lang w:eastAsia="pl-PL"/>
        </w:rPr>
        <w:lastRenderedPageBreak/>
        <w:t>wykonawcę, którego jednostką dominującą w rozumieniu art. 3 ust. 1 pkt 37 ustawy z dnia 29 września 1994 r. o rachunkowości (t.j. Dz. U. z 2023 r. poz. 120 ze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w:t>
      </w:r>
    </w:p>
    <w:p w14:paraId="46EC1D23" w14:textId="6B26AD51" w:rsidR="00816E29" w:rsidRPr="00816E29" w:rsidRDefault="00816E29" w:rsidP="00816E29">
      <w:pPr>
        <w:spacing w:line="280" w:lineRule="atLeast"/>
        <w:ind w:left="567"/>
        <w:jc w:val="both"/>
        <w:rPr>
          <w:rFonts w:ascii="Calibri" w:hAnsi="Calibri" w:cs="Calibri"/>
          <w:lang w:eastAsia="pl-PL"/>
        </w:rPr>
      </w:pPr>
      <w:r w:rsidRPr="00816E29">
        <w:rPr>
          <w:rFonts w:ascii="Calibri" w:hAnsi="Calibri" w:cs="Calibri"/>
          <w:lang w:eastAsia="pl-PL"/>
        </w:rPr>
        <w:t>Wykluczenie następuje na okres trwania okoliczności określonych w pkt 1-3 powyżej.</w:t>
      </w:r>
    </w:p>
    <w:p w14:paraId="4B943419" w14:textId="65B595BC" w:rsidR="00816E29" w:rsidRPr="00816E29" w:rsidRDefault="00816E29" w:rsidP="00816E29">
      <w:pPr>
        <w:spacing w:line="280" w:lineRule="atLeast"/>
        <w:jc w:val="both"/>
        <w:rPr>
          <w:rFonts w:ascii="Calibri" w:hAnsi="Calibri" w:cs="Calibri"/>
          <w:lang w:eastAsia="pl-PL"/>
        </w:rPr>
      </w:pPr>
      <w:r w:rsidRPr="004705A6">
        <w:rPr>
          <w:rFonts w:ascii="Calibri" w:hAnsi="Calibri" w:cs="Calibri"/>
          <w:u w:val="single"/>
          <w:lang w:eastAsia="pl-PL"/>
        </w:rPr>
        <w:t xml:space="preserve">8. </w:t>
      </w:r>
      <w:r w:rsidRPr="00816E29">
        <w:rPr>
          <w:rFonts w:ascii="Calibri" w:hAnsi="Calibri" w:cs="Calibri"/>
          <w:u w:val="single"/>
          <w:lang w:eastAsia="pl-PL"/>
        </w:rPr>
        <w:t>Na podstawie art. 5k</w:t>
      </w:r>
      <w:r w:rsidRPr="00816E29">
        <w:rPr>
          <w:rFonts w:ascii="Calibri" w:hAnsi="Calibri" w:cs="Calibri"/>
          <w:b/>
          <w:bCs/>
          <w:lang w:eastAsia="pl-PL"/>
        </w:rPr>
        <w:t xml:space="preserve"> </w:t>
      </w:r>
      <w:bookmarkStart w:id="6" w:name="_Hlk101336911"/>
      <w:r w:rsidRPr="00816E29">
        <w:rPr>
          <w:rFonts w:ascii="Calibri" w:hAnsi="Calibri" w:cs="Calibri"/>
          <w:b/>
          <w:bCs/>
          <w:lang w:eastAsia="pl-PL"/>
        </w:rPr>
        <w:t xml:space="preserve">Rozporządzenia (UE ) 833/2014 </w:t>
      </w:r>
      <w:bookmarkEnd w:id="6"/>
      <w:r w:rsidRPr="00816E29">
        <w:rPr>
          <w:rFonts w:ascii="Calibri" w:hAnsi="Calibri" w:cs="Calibri"/>
          <w:b/>
          <w:bCs/>
          <w:lang w:eastAsia="pl-PL"/>
        </w:rPr>
        <w:t xml:space="preserve">zmienionego Rozporządzeniem (UE ) 2022/1269 </w:t>
      </w:r>
      <w:r w:rsidRPr="00816E29">
        <w:rPr>
          <w:rFonts w:ascii="Calibri" w:hAnsi="Calibri" w:cs="Calibri"/>
          <w:lang w:eastAsia="pl-PL"/>
        </w:rPr>
        <w:t>zakazuje się udzielania lub dalszego wykonywania wszelkich zamówień publicznych na rzecz lub z udziałem:</w:t>
      </w:r>
    </w:p>
    <w:p w14:paraId="0F9F8504" w14:textId="77777777" w:rsidR="00816E29" w:rsidRPr="00816E29" w:rsidRDefault="00816E29" w:rsidP="00816E29">
      <w:pPr>
        <w:numPr>
          <w:ilvl w:val="2"/>
          <w:numId w:val="68"/>
        </w:numPr>
        <w:spacing w:line="280" w:lineRule="atLeast"/>
        <w:ind w:left="567" w:hanging="141"/>
        <w:jc w:val="both"/>
        <w:rPr>
          <w:rFonts w:ascii="Calibri" w:hAnsi="Calibri" w:cs="Calibri"/>
          <w:lang w:eastAsia="pl-PL"/>
        </w:rPr>
      </w:pPr>
      <w:r w:rsidRPr="00816E29">
        <w:rPr>
          <w:rFonts w:ascii="Calibri" w:hAnsi="Calibri" w:cs="Calibri"/>
          <w:lang w:eastAsia="pl-PL"/>
        </w:rPr>
        <w:t>obywateli rosyjskich lub osób fizycznych lub prawnych, podmiotów lub organów z siedzibą w Rosji;</w:t>
      </w:r>
    </w:p>
    <w:p w14:paraId="75BEAD70" w14:textId="77777777" w:rsidR="00816E29" w:rsidRPr="00816E29" w:rsidRDefault="00816E29" w:rsidP="00816E29">
      <w:pPr>
        <w:numPr>
          <w:ilvl w:val="2"/>
          <w:numId w:val="68"/>
        </w:numPr>
        <w:spacing w:line="280" w:lineRule="atLeast"/>
        <w:ind w:left="567" w:hanging="141"/>
        <w:jc w:val="both"/>
        <w:rPr>
          <w:rFonts w:ascii="Calibri" w:hAnsi="Calibri" w:cs="Calibri"/>
          <w:lang w:eastAsia="pl-PL"/>
        </w:rPr>
      </w:pPr>
      <w:r w:rsidRPr="00816E29">
        <w:rPr>
          <w:rFonts w:ascii="Calibri" w:hAnsi="Calibri" w:cs="Calibri"/>
          <w:lang w:eastAsia="pl-PL"/>
        </w:rPr>
        <w:t>osób prawnych, podmiotów lub organów, do których prawa własności bezpośrednio lub pośrednio w ponad 50 % należą do podmiotu, o którym mowa w lit. a) niniejszego ustępu; lub</w:t>
      </w:r>
    </w:p>
    <w:p w14:paraId="2F108A5D" w14:textId="77777777" w:rsidR="00816E29" w:rsidRPr="00816E29" w:rsidRDefault="00816E29" w:rsidP="00816E29">
      <w:pPr>
        <w:numPr>
          <w:ilvl w:val="2"/>
          <w:numId w:val="68"/>
        </w:numPr>
        <w:spacing w:line="280" w:lineRule="atLeast"/>
        <w:ind w:left="567" w:hanging="141"/>
        <w:jc w:val="both"/>
        <w:rPr>
          <w:rFonts w:ascii="Calibri" w:hAnsi="Calibri" w:cs="Calibri"/>
          <w:lang w:eastAsia="pl-PL"/>
        </w:rPr>
      </w:pPr>
      <w:r w:rsidRPr="00816E29">
        <w:rPr>
          <w:rFonts w:ascii="Calibri" w:hAnsi="Calibri" w:cs="Calibri"/>
          <w:lang w:eastAsia="pl-PL"/>
        </w:rPr>
        <w:t>osób fizycznych lub prawnych, podmiotów lub organów działających w imieniu lub pod kierunkiem podmiotu, o którym mowa w lit. a) lub b) niniejszego ustępu,</w:t>
      </w:r>
    </w:p>
    <w:p w14:paraId="2898E22F" w14:textId="77777777" w:rsidR="00816E29" w:rsidRPr="00816E29" w:rsidRDefault="00816E29" w:rsidP="00816E29">
      <w:pPr>
        <w:tabs>
          <w:tab w:val="left" w:pos="284"/>
        </w:tabs>
        <w:spacing w:line="280" w:lineRule="atLeast"/>
        <w:ind w:left="284"/>
        <w:jc w:val="both"/>
        <w:rPr>
          <w:rFonts w:ascii="Calibri" w:hAnsi="Calibri" w:cs="Calibri"/>
          <w:lang w:eastAsia="pl-PL"/>
        </w:rPr>
      </w:pPr>
      <w:r w:rsidRPr="00816E29">
        <w:rPr>
          <w:rFonts w:ascii="Calibri" w:hAnsi="Calibri" w:cs="Calibri"/>
          <w:lang w:eastAsia="pl-PL"/>
        </w:rPr>
        <w:t>w tym podwykonawców, dostawców lub podmiotów, na których zdolności polega się w rozumieniu dyrektyw w sprawie zamówień publicznych, w przypadku gdy przypada na nich ponad 10 % wartości zamówienia.</w:t>
      </w:r>
    </w:p>
    <w:p w14:paraId="0C29FB18" w14:textId="77777777" w:rsidR="00816E29" w:rsidRPr="00816E29" w:rsidRDefault="00816E29" w:rsidP="00816E29">
      <w:pPr>
        <w:tabs>
          <w:tab w:val="left" w:pos="284"/>
        </w:tabs>
        <w:spacing w:line="280" w:lineRule="atLeast"/>
        <w:ind w:left="284"/>
        <w:jc w:val="both"/>
        <w:rPr>
          <w:rFonts w:ascii="Calibri" w:hAnsi="Calibri" w:cs="Calibri"/>
          <w:lang w:eastAsia="pl-PL"/>
        </w:rPr>
      </w:pPr>
      <w:r w:rsidRPr="00816E29">
        <w:rPr>
          <w:rFonts w:ascii="Calibri" w:hAnsi="Calibri" w:cs="Calibri"/>
          <w:lang w:eastAsia="pl-PL"/>
        </w:rPr>
        <w:t>W przypadku zaistnienia okoliczności, o których mowa w art. 5k Rozporządzenia (UE ) 833/2014 oferta wykonawcy zostanie odrzucona na podstawie art. 226 ust.1 pkt 2 lit. a ustawy Pzp.</w:t>
      </w:r>
    </w:p>
    <w:p w14:paraId="3A759A75" w14:textId="77777777" w:rsidR="00816E29" w:rsidRPr="004705A6" w:rsidRDefault="00816E29" w:rsidP="004705A6">
      <w:pPr>
        <w:jc w:val="both"/>
        <w:rPr>
          <w:rFonts w:asciiTheme="minorHAnsi" w:eastAsiaTheme="minorHAnsi" w:hAnsiTheme="minorHAnsi"/>
        </w:rPr>
      </w:pPr>
    </w:p>
    <w:p w14:paraId="02BBA912" w14:textId="74704122" w:rsidR="00F059FC" w:rsidRPr="004705A6" w:rsidRDefault="00F059FC" w:rsidP="004705A6">
      <w:pPr>
        <w:pStyle w:val="Akapitzlist"/>
        <w:numPr>
          <w:ilvl w:val="0"/>
          <w:numId w:val="70"/>
        </w:numPr>
        <w:jc w:val="both"/>
        <w:rPr>
          <w:rFonts w:asciiTheme="minorHAnsi" w:eastAsiaTheme="minorHAnsi" w:hAnsiTheme="minorHAnsi"/>
        </w:rPr>
      </w:pPr>
      <w:r w:rsidRPr="004705A6">
        <w:rPr>
          <w:rFonts w:asciiTheme="minorHAnsi" w:eastAsiaTheme="minorHAnsi" w:hAnsiTheme="minorHAnsi"/>
        </w:rPr>
        <w:t>O udzielenie zamówienia mogą ubiegać się Wykonawcy, którzy spełniają warunki udziału w postępowaniu w zakresie:</w:t>
      </w:r>
    </w:p>
    <w:p w14:paraId="41984904" w14:textId="77777777" w:rsidR="00BE03F9" w:rsidRDefault="00A77099">
      <w:pPr>
        <w:pStyle w:val="Tekstpodstawowy4"/>
        <w:numPr>
          <w:ilvl w:val="0"/>
          <w:numId w:val="5"/>
        </w:numPr>
        <w:tabs>
          <w:tab w:val="left" w:pos="298"/>
        </w:tabs>
        <w:spacing w:line="276" w:lineRule="auto"/>
        <w:jc w:val="both"/>
        <w:rPr>
          <w:rFonts w:asciiTheme="minorHAnsi" w:hAnsiTheme="minorHAnsi"/>
          <w:sz w:val="24"/>
          <w:szCs w:val="24"/>
        </w:rPr>
      </w:pPr>
      <w:r w:rsidRPr="00DB622F">
        <w:rPr>
          <w:rFonts w:asciiTheme="minorHAnsi" w:hAnsiTheme="minorHAnsi"/>
          <w:b/>
          <w:bCs/>
          <w:sz w:val="24"/>
          <w:szCs w:val="24"/>
        </w:rPr>
        <w:t>zdolności do występowania w obrocie gospodarczym</w:t>
      </w:r>
      <w:r w:rsidRPr="00DB622F">
        <w:rPr>
          <w:rFonts w:asciiTheme="minorHAnsi" w:hAnsiTheme="minorHAnsi"/>
          <w:sz w:val="24"/>
          <w:szCs w:val="24"/>
        </w:rPr>
        <w:t xml:space="preserve"> – </w:t>
      </w:r>
      <w:r w:rsidR="00BE03F9" w:rsidRPr="00BE03F9">
        <w:rPr>
          <w:rFonts w:asciiTheme="minorHAnsi" w:hAnsiTheme="minorHAnsi"/>
          <w:sz w:val="24"/>
          <w:szCs w:val="24"/>
        </w:rPr>
        <w:t>dla Części 1 i  Części 2 Wykonawca musi wykazać, że posiada:</w:t>
      </w:r>
    </w:p>
    <w:p w14:paraId="3FD1FA6D" w14:textId="3B34B81E" w:rsidR="00BE03F9" w:rsidRPr="00BE03F9" w:rsidRDefault="00BE03F9" w:rsidP="00BE03F9">
      <w:pPr>
        <w:pStyle w:val="Tekstpodstawowy4"/>
        <w:tabs>
          <w:tab w:val="left" w:pos="298"/>
        </w:tabs>
        <w:spacing w:line="276" w:lineRule="auto"/>
        <w:ind w:left="1021" w:firstLine="0"/>
        <w:jc w:val="both"/>
        <w:rPr>
          <w:rFonts w:asciiTheme="minorHAnsi" w:hAnsiTheme="minorHAnsi"/>
          <w:sz w:val="24"/>
          <w:szCs w:val="24"/>
        </w:rPr>
      </w:pPr>
      <w:r w:rsidRPr="00BE03F9">
        <w:rPr>
          <w:rFonts w:asciiTheme="minorHAnsi" w:hAnsiTheme="minorHAnsi"/>
          <w:sz w:val="24"/>
          <w:szCs w:val="24"/>
        </w:rPr>
        <w:t xml:space="preserve">- wpis do Rejestru Bazy Danych o produktach i opakowaniach oraz gospodarce odpadami (BDO) prowadzonym przez Marszałka Województwa, o którym mowa </w:t>
      </w:r>
      <w:r w:rsidR="0085317D">
        <w:rPr>
          <w:rFonts w:asciiTheme="minorHAnsi" w:hAnsiTheme="minorHAnsi"/>
          <w:sz w:val="24"/>
          <w:szCs w:val="24"/>
        </w:rPr>
        <w:br/>
      </w:r>
      <w:r w:rsidRPr="00BE03F9">
        <w:rPr>
          <w:rFonts w:asciiTheme="minorHAnsi" w:hAnsiTheme="minorHAnsi"/>
          <w:sz w:val="24"/>
          <w:szCs w:val="24"/>
        </w:rPr>
        <w:t>w art. 49 ust. 1 ustawy z dnia 14 grudnia 2012 r. o odpadach  (</w:t>
      </w:r>
      <w:r w:rsidR="001E20A2" w:rsidRPr="001E20A2">
        <w:rPr>
          <w:rFonts w:asciiTheme="minorHAnsi" w:hAnsiTheme="minorHAnsi"/>
          <w:sz w:val="24"/>
          <w:szCs w:val="24"/>
        </w:rPr>
        <w:t>t.j. Dz. U. z 2022 r. poz. 699 ze zm.</w:t>
      </w:r>
      <w:r w:rsidRPr="00BE03F9">
        <w:rPr>
          <w:rFonts w:asciiTheme="minorHAnsi" w:hAnsiTheme="minorHAnsi"/>
          <w:sz w:val="24"/>
          <w:szCs w:val="24"/>
        </w:rPr>
        <w:t xml:space="preserve">), który potwierdza posiadanie przez Wykonawcę zezwolenia </w:t>
      </w:r>
      <w:r w:rsidR="0085317D">
        <w:rPr>
          <w:rFonts w:asciiTheme="minorHAnsi" w:hAnsiTheme="minorHAnsi"/>
          <w:sz w:val="24"/>
          <w:szCs w:val="24"/>
        </w:rPr>
        <w:br/>
      </w:r>
      <w:r w:rsidRPr="00BE03F9">
        <w:rPr>
          <w:rFonts w:asciiTheme="minorHAnsi" w:hAnsiTheme="minorHAnsi"/>
          <w:sz w:val="24"/>
          <w:szCs w:val="24"/>
        </w:rPr>
        <w:t>na transport odpadów o kodzie 16 01 03</w:t>
      </w:r>
    </w:p>
    <w:p w14:paraId="5A57ADFD" w14:textId="77777777" w:rsidR="00445E7A" w:rsidRPr="00445E7A" w:rsidRDefault="00A77099">
      <w:pPr>
        <w:pStyle w:val="Akapitzlist"/>
        <w:numPr>
          <w:ilvl w:val="0"/>
          <w:numId w:val="5"/>
        </w:numPr>
        <w:rPr>
          <w:rFonts w:asciiTheme="minorHAnsi" w:hAnsiTheme="minorHAnsi"/>
        </w:rPr>
      </w:pPr>
      <w:r w:rsidRPr="00DB622F">
        <w:rPr>
          <w:rFonts w:asciiTheme="minorHAnsi" w:hAnsiTheme="minorHAnsi"/>
          <w:b/>
          <w:bCs/>
        </w:rPr>
        <w:t>uprawnień do prowadzenia określonej działalności gospodarczej lub zawodowej, o ile wynika to z odrębnych przepisów</w:t>
      </w:r>
      <w:r w:rsidRPr="00DB622F">
        <w:rPr>
          <w:rFonts w:asciiTheme="minorHAnsi" w:hAnsiTheme="minorHAnsi"/>
        </w:rPr>
        <w:t xml:space="preserve"> </w:t>
      </w:r>
      <w:r w:rsidR="00445E7A" w:rsidRPr="00445E7A">
        <w:rPr>
          <w:rFonts w:asciiTheme="minorHAnsi" w:hAnsiTheme="minorHAnsi"/>
        </w:rPr>
        <w:t xml:space="preserve">– dla Części 1 i  Części 2 </w:t>
      </w:r>
      <w:bookmarkStart w:id="7" w:name="_Hlk84788668"/>
      <w:r w:rsidR="00445E7A" w:rsidRPr="00445E7A">
        <w:rPr>
          <w:rFonts w:asciiTheme="minorHAnsi" w:hAnsiTheme="minorHAnsi"/>
        </w:rPr>
        <w:t>Wykonawca musi wykazać, że posiada:</w:t>
      </w:r>
    </w:p>
    <w:bookmarkEnd w:id="7"/>
    <w:p w14:paraId="70BAA18B" w14:textId="081AE2BD" w:rsidR="00445E7A" w:rsidRPr="00445E7A" w:rsidRDefault="00445E7A" w:rsidP="00445E7A">
      <w:pPr>
        <w:pStyle w:val="Akapitzlist"/>
        <w:ind w:left="1021"/>
        <w:jc w:val="both"/>
        <w:rPr>
          <w:rFonts w:asciiTheme="minorHAnsi" w:hAnsiTheme="minorHAnsi"/>
          <w:bCs/>
        </w:rPr>
      </w:pPr>
      <w:r w:rsidRPr="00445E7A">
        <w:rPr>
          <w:rFonts w:asciiTheme="minorHAnsi" w:hAnsiTheme="minorHAnsi"/>
        </w:rPr>
        <w:lastRenderedPageBreak/>
        <w:t xml:space="preserve">- </w:t>
      </w:r>
      <w:r w:rsidRPr="00445E7A">
        <w:rPr>
          <w:rFonts w:asciiTheme="minorHAnsi" w:hAnsiTheme="minorHAnsi"/>
          <w:bCs/>
        </w:rPr>
        <w:t>decyzje administracyjne na prowadzenie działalności w zakresie odzysku</w:t>
      </w:r>
      <w:r>
        <w:rPr>
          <w:rFonts w:asciiTheme="minorHAnsi" w:hAnsiTheme="minorHAnsi"/>
          <w:bCs/>
        </w:rPr>
        <w:t xml:space="preserve"> </w:t>
      </w:r>
      <w:r w:rsidRPr="00445E7A">
        <w:rPr>
          <w:rFonts w:asciiTheme="minorHAnsi" w:hAnsiTheme="minorHAnsi"/>
          <w:bCs/>
        </w:rPr>
        <w:t xml:space="preserve">odpadów o kodzie </w:t>
      </w:r>
      <w:r>
        <w:rPr>
          <w:rFonts w:asciiTheme="minorHAnsi" w:hAnsiTheme="minorHAnsi"/>
          <w:bCs/>
        </w:rPr>
        <w:t>16 01 03</w:t>
      </w:r>
      <w:r w:rsidRPr="00445E7A">
        <w:rPr>
          <w:rFonts w:asciiTheme="minorHAnsi" w:hAnsiTheme="minorHAnsi"/>
          <w:bCs/>
        </w:rPr>
        <w:t>.</w:t>
      </w:r>
    </w:p>
    <w:p w14:paraId="42D43B25" w14:textId="77777777" w:rsidR="00445E7A" w:rsidRPr="00445E7A" w:rsidRDefault="00445E7A" w:rsidP="00445E7A">
      <w:pPr>
        <w:pStyle w:val="Akapitzlist"/>
        <w:ind w:left="1021"/>
        <w:jc w:val="both"/>
        <w:rPr>
          <w:rFonts w:asciiTheme="minorHAnsi" w:hAnsiTheme="minorHAnsi"/>
          <w:bCs/>
        </w:rPr>
      </w:pPr>
      <w:r w:rsidRPr="002B6735">
        <w:rPr>
          <w:rFonts w:asciiTheme="minorHAnsi" w:hAnsiTheme="minorHAnsi"/>
        </w:rPr>
        <w:t xml:space="preserve">- </w:t>
      </w:r>
      <w:r w:rsidRPr="002B6735">
        <w:rPr>
          <w:rFonts w:asciiTheme="minorHAnsi" w:hAnsiTheme="minorHAnsi"/>
          <w:bCs/>
        </w:rPr>
        <w:t>do dnia 05.03.2020 r. złożył wniosek o zmianę decyzji w zakresie gospodarowania odpadami do organu właściwego do wydania.</w:t>
      </w:r>
    </w:p>
    <w:p w14:paraId="62EDD8C6" w14:textId="77777777" w:rsidR="00445E7A" w:rsidRPr="00445E7A" w:rsidRDefault="00445E7A" w:rsidP="00445E7A">
      <w:pPr>
        <w:pStyle w:val="Akapitzlist"/>
        <w:ind w:left="1021"/>
        <w:jc w:val="both"/>
        <w:rPr>
          <w:rFonts w:asciiTheme="minorHAnsi" w:hAnsiTheme="minorHAnsi"/>
          <w:bCs/>
        </w:rPr>
      </w:pPr>
      <w:r w:rsidRPr="00445E7A">
        <w:rPr>
          <w:rFonts w:asciiTheme="minorHAnsi" w:hAnsiTheme="minorHAnsi"/>
        </w:rPr>
        <w:t xml:space="preserve">- </w:t>
      </w:r>
      <w:r w:rsidRPr="00445E7A">
        <w:rPr>
          <w:rFonts w:asciiTheme="minorHAnsi" w:hAnsiTheme="minorHAnsi"/>
          <w:bCs/>
        </w:rPr>
        <w:t>w przypadku powierzenia niektórych zadań Podwykonawcom, również oni winni posiadać wymagane przepisami prawa stosowne zezwolenia, decyzje, wpisy, dotyczące wykonywania przez nich usług.</w:t>
      </w:r>
    </w:p>
    <w:p w14:paraId="54A49AF7" w14:textId="59A21811" w:rsidR="00A77099" w:rsidRPr="00DB622F" w:rsidRDefault="00A77099" w:rsidP="00445E7A">
      <w:pPr>
        <w:pStyle w:val="Akapitzlist"/>
        <w:ind w:left="1021"/>
        <w:rPr>
          <w:rFonts w:asciiTheme="minorHAnsi" w:hAnsiTheme="minorHAnsi"/>
          <w:lang w:eastAsia="pl-PL"/>
        </w:rPr>
      </w:pPr>
    </w:p>
    <w:p w14:paraId="60877525" w14:textId="782E01F1" w:rsidR="00B463D8" w:rsidRPr="00B463D8" w:rsidRDefault="00A77099">
      <w:pPr>
        <w:pStyle w:val="Akapitzlist"/>
        <w:numPr>
          <w:ilvl w:val="0"/>
          <w:numId w:val="5"/>
        </w:numPr>
        <w:rPr>
          <w:rFonts w:asciiTheme="minorHAnsi" w:hAnsiTheme="minorHAnsi"/>
          <w:lang w:eastAsia="pl-PL"/>
        </w:rPr>
      </w:pPr>
      <w:r w:rsidRPr="00B463D8">
        <w:rPr>
          <w:rFonts w:asciiTheme="minorHAnsi" w:hAnsiTheme="minorHAnsi"/>
          <w:b/>
          <w:bCs/>
        </w:rPr>
        <w:t>sytuacji finansowej lub ekonomicznej</w:t>
      </w:r>
      <w:r w:rsidR="00B463D8" w:rsidRPr="00B463D8">
        <w:rPr>
          <w:rFonts w:asciiTheme="minorHAnsi" w:hAnsiTheme="minorHAnsi"/>
          <w:lang w:eastAsia="pl-PL"/>
        </w:rPr>
        <w:t>: Zamawiający nie wyznacza szczegółowych warunków w tym zakresie;</w:t>
      </w:r>
    </w:p>
    <w:p w14:paraId="286F64EE" w14:textId="47A60347" w:rsidR="00A77099" w:rsidRPr="00DB622F" w:rsidRDefault="00A77099" w:rsidP="00B463D8">
      <w:pPr>
        <w:pStyle w:val="Tekstpodstawowy4"/>
        <w:tabs>
          <w:tab w:val="left" w:pos="298"/>
        </w:tabs>
        <w:spacing w:before="0" w:after="0" w:line="276" w:lineRule="auto"/>
        <w:ind w:left="1021" w:firstLine="0"/>
        <w:jc w:val="both"/>
        <w:rPr>
          <w:rFonts w:asciiTheme="minorHAnsi" w:hAnsiTheme="minorHAnsi"/>
          <w:sz w:val="24"/>
          <w:szCs w:val="24"/>
        </w:rPr>
      </w:pPr>
    </w:p>
    <w:p w14:paraId="5B9AFCA7" w14:textId="7265B804" w:rsidR="00B463D8" w:rsidRPr="00B463D8" w:rsidRDefault="00A77099">
      <w:pPr>
        <w:pStyle w:val="Tekstpodstawowy4"/>
        <w:numPr>
          <w:ilvl w:val="0"/>
          <w:numId w:val="5"/>
        </w:numPr>
        <w:tabs>
          <w:tab w:val="left" w:pos="298"/>
        </w:tabs>
        <w:spacing w:before="0" w:after="0" w:line="276" w:lineRule="auto"/>
        <w:jc w:val="both"/>
        <w:rPr>
          <w:rFonts w:asciiTheme="minorHAnsi" w:hAnsiTheme="minorHAnsi"/>
          <w:sz w:val="24"/>
          <w:szCs w:val="24"/>
        </w:rPr>
      </w:pPr>
      <w:bookmarkStart w:id="8" w:name="bookmark8"/>
      <w:r w:rsidRPr="00DB622F">
        <w:rPr>
          <w:rFonts w:asciiTheme="minorHAnsi" w:hAnsiTheme="minorHAnsi"/>
          <w:b/>
          <w:bCs/>
          <w:sz w:val="24"/>
          <w:szCs w:val="24"/>
        </w:rPr>
        <w:t>zdolności technicznej lub zawodowej</w:t>
      </w:r>
      <w:bookmarkStart w:id="9" w:name="_Hlk130463695"/>
      <w:bookmarkEnd w:id="8"/>
      <w:r w:rsidRPr="00DB622F">
        <w:rPr>
          <w:rFonts w:asciiTheme="minorHAnsi" w:hAnsiTheme="minorHAnsi"/>
          <w:b/>
          <w:bCs/>
          <w:sz w:val="24"/>
          <w:szCs w:val="24"/>
        </w:rPr>
        <w:t>:</w:t>
      </w:r>
      <w:r w:rsidR="00B463D8" w:rsidRPr="00B463D8">
        <w:rPr>
          <w:rFonts w:asciiTheme="minorHAnsi" w:hAnsiTheme="minorHAnsi"/>
        </w:rPr>
        <w:t xml:space="preserve"> </w:t>
      </w:r>
      <w:r w:rsidR="00B463D8" w:rsidRPr="00B463D8">
        <w:rPr>
          <w:rFonts w:asciiTheme="minorHAnsi" w:hAnsiTheme="minorHAnsi"/>
          <w:sz w:val="24"/>
          <w:szCs w:val="24"/>
        </w:rPr>
        <w:t>Zamawiający nie wyznacza szczegółowych warunków w tym zakresie;</w:t>
      </w:r>
    </w:p>
    <w:bookmarkEnd w:id="9"/>
    <w:p w14:paraId="1C9AD360" w14:textId="63DB6C0E" w:rsidR="00EE7DD7" w:rsidRPr="00DB622F" w:rsidRDefault="00EE7DD7" w:rsidP="00B463D8">
      <w:pPr>
        <w:pStyle w:val="Tekstpodstawowy4"/>
        <w:tabs>
          <w:tab w:val="left" w:pos="298"/>
        </w:tabs>
        <w:spacing w:before="0" w:after="0" w:line="276" w:lineRule="auto"/>
        <w:ind w:left="1021" w:firstLine="0"/>
        <w:jc w:val="both"/>
        <w:rPr>
          <w:rFonts w:asciiTheme="minorHAnsi" w:hAnsiTheme="minorHAnsi"/>
          <w:b/>
          <w:bCs/>
          <w:sz w:val="24"/>
          <w:szCs w:val="24"/>
        </w:rPr>
      </w:pPr>
    </w:p>
    <w:p w14:paraId="31E84FE2" w14:textId="1EF896C6" w:rsidR="004A3811" w:rsidRPr="00DB622F" w:rsidRDefault="00F059FC">
      <w:pPr>
        <w:pStyle w:val="Akapitzlist"/>
        <w:numPr>
          <w:ilvl w:val="0"/>
          <w:numId w:val="11"/>
        </w:numPr>
        <w:ind w:left="426" w:hanging="284"/>
        <w:jc w:val="both"/>
        <w:rPr>
          <w:rFonts w:asciiTheme="minorHAnsi" w:eastAsiaTheme="minorHAnsi" w:hAnsiTheme="minorHAnsi"/>
        </w:rPr>
      </w:pPr>
      <w:r w:rsidRPr="00DB622F">
        <w:rPr>
          <w:rFonts w:asciiTheme="minorHAnsi" w:eastAsiaTheme="minorHAnsi" w:hAnsiTheme="minorHAnsi"/>
        </w:rPr>
        <w:t>Wykonawca może w celu potwierdzenia spełniania warunków udziału w postępowaniu, w stosownych sytuacjach oraz w odniesieniu do przedmiotowego zamówienia, polegać na zdolnościach technicznych lub zawodowych lub sytuacji finansowej lub ekonomicznej podmiotów udostępniających zasoby, niezależnie od charakteru prawnego łączących go</w:t>
      </w:r>
      <w:r w:rsidR="00DB622F" w:rsidRPr="00DB622F">
        <w:rPr>
          <w:rFonts w:asciiTheme="minorHAnsi" w:eastAsiaTheme="minorHAnsi" w:hAnsiTheme="minorHAnsi"/>
        </w:rPr>
        <w:t> </w:t>
      </w:r>
      <w:r w:rsidRPr="00DB622F">
        <w:rPr>
          <w:rFonts w:asciiTheme="minorHAnsi" w:eastAsiaTheme="minorHAnsi" w:hAnsiTheme="minorHAnsi"/>
        </w:rPr>
        <w:t>z</w:t>
      </w:r>
      <w:r w:rsidR="00DB622F" w:rsidRPr="00DB622F">
        <w:rPr>
          <w:rFonts w:asciiTheme="minorHAnsi" w:eastAsiaTheme="minorHAnsi" w:hAnsiTheme="minorHAnsi"/>
        </w:rPr>
        <w:t> </w:t>
      </w:r>
      <w:r w:rsidRPr="00DB622F">
        <w:rPr>
          <w:rFonts w:asciiTheme="minorHAnsi" w:eastAsiaTheme="minorHAnsi" w:hAnsiTheme="minorHAnsi"/>
        </w:rPr>
        <w:t>nimi stosunków prawnych.</w:t>
      </w:r>
    </w:p>
    <w:p w14:paraId="3B6E41DB" w14:textId="77777777" w:rsidR="004A3811" w:rsidRPr="00DB622F" w:rsidRDefault="00F059FC">
      <w:pPr>
        <w:pStyle w:val="Akapitzlist"/>
        <w:numPr>
          <w:ilvl w:val="0"/>
          <w:numId w:val="11"/>
        </w:numPr>
        <w:ind w:left="426" w:hanging="284"/>
        <w:jc w:val="both"/>
        <w:rPr>
          <w:rFonts w:asciiTheme="minorHAnsi" w:eastAsiaTheme="minorHAnsi" w:hAnsiTheme="minorHAnsi"/>
        </w:rPr>
      </w:pPr>
      <w:r w:rsidRPr="00DB622F">
        <w:rPr>
          <w:rFonts w:asciiTheme="minorHAnsi" w:eastAsiaTheme="minorHAnsi" w:hAnsiTheme="minorHAnsi"/>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6D623364" w14:textId="65B79B66" w:rsidR="00F059FC" w:rsidRPr="00DB622F" w:rsidRDefault="00F059FC">
      <w:pPr>
        <w:pStyle w:val="Akapitzlist"/>
        <w:numPr>
          <w:ilvl w:val="0"/>
          <w:numId w:val="11"/>
        </w:numPr>
        <w:ind w:left="426" w:hanging="426"/>
        <w:jc w:val="both"/>
        <w:rPr>
          <w:rFonts w:asciiTheme="minorHAnsi" w:eastAsiaTheme="minorHAnsi" w:hAnsiTheme="minorHAnsi"/>
        </w:rPr>
      </w:pPr>
      <w:r w:rsidRPr="00DB622F">
        <w:rPr>
          <w:rFonts w:asciiTheme="minorHAnsi" w:eastAsiaTheme="minorHAnsi" w:hAnsiTheme="minorHAnsi"/>
        </w:rPr>
        <w:t>Wykonawca, który polega na zdolnościach lub sytuacji podmiotów udostępniających zasoby, składa, wraz z ofertą, zobowiązanie podmiotu udostępniającego zasoby do</w:t>
      </w:r>
      <w:r w:rsidR="00DB622F" w:rsidRPr="00DB622F">
        <w:rPr>
          <w:rFonts w:asciiTheme="minorHAnsi" w:eastAsiaTheme="minorHAnsi" w:hAnsiTheme="minorHAnsi"/>
        </w:rPr>
        <w:t> </w:t>
      </w:r>
      <w:r w:rsidRPr="00DB622F">
        <w:rPr>
          <w:rFonts w:asciiTheme="minorHAnsi" w:eastAsiaTheme="minorHAnsi" w:hAnsiTheme="minorHAnsi"/>
        </w:rPr>
        <w:t>oddania mu do dyspozycji niezbędnych zasobów na potrzeby realizacji zamówienia lub</w:t>
      </w:r>
      <w:r w:rsidR="00DB622F" w:rsidRPr="00DB622F">
        <w:rPr>
          <w:rFonts w:asciiTheme="minorHAnsi" w:eastAsiaTheme="minorHAnsi" w:hAnsiTheme="minorHAnsi"/>
        </w:rPr>
        <w:t> </w:t>
      </w:r>
      <w:r w:rsidRPr="00DB622F">
        <w:rPr>
          <w:rFonts w:asciiTheme="minorHAnsi" w:eastAsiaTheme="minorHAnsi" w:hAnsiTheme="minorHAnsi"/>
        </w:rPr>
        <w:t>inny podmiotowy środek dowodowy potwierdzający, że Wykonawca realizując zamówienie, będzie dysponował niezbędnymi zasobami tych podmiotów. Zobowiązanie podmiotu udostępniającego zasoby potwierdza, że stosunek łączący Wykonawcę z</w:t>
      </w:r>
      <w:r w:rsidR="00DB622F" w:rsidRPr="00DB622F">
        <w:rPr>
          <w:rFonts w:asciiTheme="minorHAnsi" w:eastAsiaTheme="minorHAnsi" w:hAnsiTheme="minorHAnsi"/>
        </w:rPr>
        <w:t> </w:t>
      </w:r>
      <w:r w:rsidRPr="00DB622F">
        <w:rPr>
          <w:rFonts w:asciiTheme="minorHAnsi" w:eastAsiaTheme="minorHAnsi" w:hAnsiTheme="minorHAnsi"/>
        </w:rPr>
        <w:t>podmiotami udostępniającymi zasoby gwarantuje rzeczywisty dostęp do tych zasobów oraz określa w szczególności:</w:t>
      </w:r>
    </w:p>
    <w:p w14:paraId="6B5A6AA7" w14:textId="61FD83FC" w:rsidR="00F059FC" w:rsidRPr="00DB622F" w:rsidRDefault="00F059FC" w:rsidP="004A3811">
      <w:pPr>
        <w:ind w:left="567" w:firstLine="284"/>
        <w:jc w:val="both"/>
        <w:rPr>
          <w:rFonts w:asciiTheme="minorHAnsi" w:eastAsiaTheme="minorHAnsi" w:hAnsiTheme="minorHAnsi"/>
        </w:rPr>
      </w:pPr>
      <w:r w:rsidRPr="00DB622F">
        <w:rPr>
          <w:rFonts w:asciiTheme="minorHAnsi" w:eastAsiaTheme="minorHAnsi" w:hAnsiTheme="minorHAnsi"/>
        </w:rPr>
        <w:t>1)</w:t>
      </w:r>
      <w:r w:rsidR="00EE7DD7" w:rsidRPr="00DB622F">
        <w:rPr>
          <w:rFonts w:asciiTheme="minorHAnsi" w:eastAsiaTheme="minorHAnsi" w:hAnsiTheme="minorHAnsi"/>
        </w:rPr>
        <w:t xml:space="preserve"> </w:t>
      </w:r>
      <w:r w:rsidRPr="00DB622F">
        <w:rPr>
          <w:rFonts w:asciiTheme="minorHAnsi" w:eastAsiaTheme="minorHAnsi" w:hAnsiTheme="minorHAnsi"/>
        </w:rPr>
        <w:t xml:space="preserve">zakres dostępnych Wykonawcy zasobów podmiotu udostępniającego zasoby; </w:t>
      </w:r>
    </w:p>
    <w:p w14:paraId="4466D09B" w14:textId="77777777" w:rsidR="004A3811" w:rsidRPr="00DB622F" w:rsidRDefault="00F059FC" w:rsidP="004A3811">
      <w:pPr>
        <w:ind w:left="851"/>
        <w:jc w:val="both"/>
        <w:rPr>
          <w:rFonts w:asciiTheme="minorHAnsi" w:eastAsiaTheme="minorHAnsi" w:hAnsiTheme="minorHAnsi"/>
        </w:rPr>
      </w:pPr>
      <w:r w:rsidRPr="00DB622F">
        <w:rPr>
          <w:rFonts w:asciiTheme="minorHAnsi" w:eastAsiaTheme="minorHAnsi" w:hAnsiTheme="minorHAnsi"/>
        </w:rPr>
        <w:t>2)</w:t>
      </w:r>
      <w:r w:rsidR="00EE7DD7" w:rsidRPr="00DB622F">
        <w:rPr>
          <w:rFonts w:asciiTheme="minorHAnsi" w:eastAsiaTheme="minorHAnsi" w:hAnsiTheme="minorHAnsi"/>
        </w:rPr>
        <w:t xml:space="preserve"> </w:t>
      </w:r>
      <w:r w:rsidRPr="00DB622F">
        <w:rPr>
          <w:rFonts w:asciiTheme="minorHAnsi" w:eastAsiaTheme="minorHAnsi" w:hAnsiTheme="minorHAnsi"/>
        </w:rPr>
        <w:t>sposób i okres udostępnienia Wykonawcy i wykorzystania przez niego zasobów</w:t>
      </w:r>
    </w:p>
    <w:p w14:paraId="06BA7518" w14:textId="375DA293" w:rsidR="00F059FC" w:rsidRPr="00DB622F" w:rsidRDefault="004A3811" w:rsidP="004A3811">
      <w:pPr>
        <w:ind w:left="851"/>
        <w:jc w:val="both"/>
        <w:rPr>
          <w:rFonts w:asciiTheme="minorHAnsi" w:eastAsiaTheme="minorHAnsi" w:hAnsiTheme="minorHAnsi"/>
        </w:rPr>
      </w:pPr>
      <w:r w:rsidRPr="00DB622F">
        <w:rPr>
          <w:rFonts w:asciiTheme="minorHAnsi" w:eastAsiaTheme="minorHAnsi" w:hAnsiTheme="minorHAnsi"/>
        </w:rPr>
        <w:t xml:space="preserve"> </w:t>
      </w:r>
      <w:r w:rsidR="00F059FC" w:rsidRPr="00DB622F">
        <w:rPr>
          <w:rFonts w:asciiTheme="minorHAnsi" w:eastAsiaTheme="minorHAnsi" w:hAnsiTheme="minorHAnsi"/>
        </w:rPr>
        <w:t xml:space="preserve"> </w:t>
      </w:r>
      <w:r w:rsidRPr="00DB622F">
        <w:rPr>
          <w:rFonts w:asciiTheme="minorHAnsi" w:eastAsiaTheme="minorHAnsi" w:hAnsiTheme="minorHAnsi"/>
        </w:rPr>
        <w:t xml:space="preserve"> </w:t>
      </w:r>
      <w:r w:rsidR="00F059FC" w:rsidRPr="00DB622F">
        <w:rPr>
          <w:rFonts w:asciiTheme="minorHAnsi" w:eastAsiaTheme="minorHAnsi" w:hAnsiTheme="minorHAnsi"/>
        </w:rPr>
        <w:t>podmiotu udostępniającego te zasoby przy wykonywaniu zamówienia;</w:t>
      </w:r>
    </w:p>
    <w:p w14:paraId="3A2AC6E7" w14:textId="5BE00BD6" w:rsidR="00F059FC" w:rsidRPr="00DB622F" w:rsidRDefault="00F059FC" w:rsidP="00F60C8D">
      <w:pPr>
        <w:ind w:left="993" w:hanging="142"/>
        <w:jc w:val="both"/>
        <w:rPr>
          <w:rFonts w:asciiTheme="minorHAnsi" w:eastAsiaTheme="minorHAnsi" w:hAnsiTheme="minorHAnsi"/>
        </w:rPr>
      </w:pPr>
      <w:r w:rsidRPr="00DB622F">
        <w:rPr>
          <w:rFonts w:asciiTheme="minorHAnsi" w:eastAsiaTheme="minorHAnsi" w:hAnsiTheme="minorHAnsi"/>
        </w:rPr>
        <w:t>3)</w:t>
      </w:r>
      <w:r w:rsidR="00EE7DD7" w:rsidRPr="00DB622F">
        <w:rPr>
          <w:rFonts w:asciiTheme="minorHAnsi" w:eastAsiaTheme="minorHAnsi" w:hAnsiTheme="minorHAnsi"/>
        </w:rPr>
        <w:t xml:space="preserve"> </w:t>
      </w:r>
      <w:r w:rsidRPr="00DB622F">
        <w:rPr>
          <w:rFonts w:asciiTheme="minorHAnsi" w:eastAsiaTheme="minorHAnsi" w:hAnsiTheme="minorHAnsi"/>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161D53B4" w14:textId="32FC797E" w:rsidR="00F059FC" w:rsidRPr="00DB622F" w:rsidRDefault="00F059FC">
      <w:pPr>
        <w:pStyle w:val="Akapitzlist"/>
        <w:numPr>
          <w:ilvl w:val="0"/>
          <w:numId w:val="12"/>
        </w:numPr>
        <w:ind w:left="426" w:hanging="426"/>
        <w:jc w:val="both"/>
        <w:rPr>
          <w:rFonts w:asciiTheme="minorHAnsi" w:eastAsiaTheme="minorHAnsi" w:hAnsiTheme="minorHAnsi"/>
        </w:rPr>
      </w:pPr>
      <w:r w:rsidRPr="00DB622F">
        <w:rPr>
          <w:rFonts w:asciiTheme="minorHAnsi" w:eastAsiaTheme="minorHAnsi" w:hAnsiTheme="minorHAnsi"/>
        </w:rPr>
        <w:t>Zamawiający ocenia, czy udostępniane Wykonawcy przez podmioty udostępniające zasoby zdolności techniczne lub zawodowe lub ich sytuacja finansowa lub ekonomiczna, pozwalają na wykazanie przez Wykonawcę spełniania warunków udziału w</w:t>
      </w:r>
      <w:r w:rsidR="00DB622F" w:rsidRPr="00DB622F">
        <w:rPr>
          <w:rFonts w:asciiTheme="minorHAnsi" w:eastAsiaTheme="minorHAnsi" w:hAnsiTheme="minorHAnsi"/>
        </w:rPr>
        <w:t> </w:t>
      </w:r>
      <w:r w:rsidRPr="00DB622F">
        <w:rPr>
          <w:rFonts w:asciiTheme="minorHAnsi" w:eastAsiaTheme="minorHAnsi" w:hAnsiTheme="minorHAnsi"/>
        </w:rPr>
        <w:t>postępowaniu, o</w:t>
      </w:r>
      <w:r w:rsidR="00EE7DD7" w:rsidRPr="00DB622F">
        <w:rPr>
          <w:rFonts w:asciiTheme="minorHAnsi" w:eastAsiaTheme="minorHAnsi" w:hAnsiTheme="minorHAnsi"/>
        </w:rPr>
        <w:t> </w:t>
      </w:r>
      <w:r w:rsidRPr="00DB622F">
        <w:rPr>
          <w:rFonts w:asciiTheme="minorHAnsi" w:eastAsiaTheme="minorHAnsi" w:hAnsiTheme="minorHAnsi"/>
        </w:rPr>
        <w:t xml:space="preserve">których mowa w pkt 7 ppkt </w:t>
      </w:r>
      <w:r w:rsidR="00EE7DD7" w:rsidRPr="00DB622F">
        <w:rPr>
          <w:rFonts w:asciiTheme="minorHAnsi" w:eastAsiaTheme="minorHAnsi" w:hAnsiTheme="minorHAnsi"/>
        </w:rPr>
        <w:t>2</w:t>
      </w:r>
      <w:r w:rsidRPr="00DB622F">
        <w:rPr>
          <w:rFonts w:asciiTheme="minorHAnsi" w:eastAsiaTheme="minorHAnsi" w:hAnsiTheme="minorHAnsi"/>
        </w:rPr>
        <w:t xml:space="preserve"> i </w:t>
      </w:r>
      <w:r w:rsidR="00EE7DD7" w:rsidRPr="00DB622F">
        <w:rPr>
          <w:rFonts w:asciiTheme="minorHAnsi" w:eastAsiaTheme="minorHAnsi" w:hAnsiTheme="minorHAnsi"/>
        </w:rPr>
        <w:t>3</w:t>
      </w:r>
      <w:r w:rsidRPr="00DB622F">
        <w:rPr>
          <w:rFonts w:asciiTheme="minorHAnsi" w:eastAsiaTheme="minorHAnsi" w:hAnsiTheme="minorHAnsi"/>
        </w:rPr>
        <w:t xml:space="preserve"> powyżej, a także bada, czy nie </w:t>
      </w:r>
      <w:r w:rsidRPr="00DB622F">
        <w:rPr>
          <w:rFonts w:asciiTheme="minorHAnsi" w:eastAsiaTheme="minorHAnsi" w:hAnsiTheme="minorHAnsi"/>
        </w:rPr>
        <w:lastRenderedPageBreak/>
        <w:t xml:space="preserve">zachodzą wobec tego podmiotu podstawy wykluczenia, które zostały przewidziane względem Wykonawcy. </w:t>
      </w:r>
    </w:p>
    <w:p w14:paraId="6DCC0AC5" w14:textId="77777777" w:rsidR="00F60C8D" w:rsidRPr="00DB622F" w:rsidRDefault="00F059FC">
      <w:pPr>
        <w:pStyle w:val="Akapitzlist"/>
        <w:numPr>
          <w:ilvl w:val="0"/>
          <w:numId w:val="12"/>
        </w:numPr>
        <w:ind w:left="426" w:hanging="426"/>
        <w:jc w:val="both"/>
        <w:rPr>
          <w:rFonts w:asciiTheme="minorHAnsi" w:eastAsiaTheme="minorHAnsi" w:hAnsiTheme="minorHAnsi"/>
        </w:rPr>
      </w:pPr>
      <w:r w:rsidRPr="00DB622F">
        <w:rPr>
          <w:rFonts w:asciiTheme="minorHAnsi" w:eastAsiaTheme="minorHAnsi" w:hAnsiTheme="minorHAnsi"/>
        </w:rPr>
        <w:t>Podmiot, który zobowiązał się do udostępnienia zasobów, odpowiada solidarnie z</w:t>
      </w:r>
      <w:r w:rsidR="00EE7DD7" w:rsidRPr="00DB622F">
        <w:rPr>
          <w:rFonts w:asciiTheme="minorHAnsi" w:eastAsiaTheme="minorHAnsi" w:hAnsiTheme="minorHAnsi"/>
        </w:rPr>
        <w:t> </w:t>
      </w:r>
      <w:r w:rsidRPr="00DB622F">
        <w:rPr>
          <w:rFonts w:asciiTheme="minorHAnsi" w:eastAsiaTheme="minorHAnsi" w:hAnsiTheme="minorHAnsi"/>
        </w:rPr>
        <w:t>Wykonawcą, który polega na jego sytuacji finansowej lub ekonomicznej, za szkodę poniesioną przez Zamawiającego powstałą wskutek nieudostępnienia tych zasobów, chyba że za nieudostępnienie zasobów podmiot ten nie ponosi winy.</w:t>
      </w:r>
    </w:p>
    <w:p w14:paraId="6FCF8023" w14:textId="615C0BE3" w:rsidR="00F60C8D" w:rsidRPr="00DB622F" w:rsidRDefault="00EE7DD7">
      <w:pPr>
        <w:pStyle w:val="Akapitzlist"/>
        <w:numPr>
          <w:ilvl w:val="0"/>
          <w:numId w:val="12"/>
        </w:numPr>
        <w:ind w:left="426" w:hanging="426"/>
        <w:jc w:val="both"/>
        <w:rPr>
          <w:rFonts w:asciiTheme="minorHAnsi" w:eastAsiaTheme="minorHAnsi" w:hAnsiTheme="minorHAnsi"/>
        </w:rPr>
      </w:pPr>
      <w:r w:rsidRPr="00DB622F">
        <w:rPr>
          <w:rFonts w:asciiTheme="minorHAnsi" w:eastAsiaTheme="minorHAnsi" w:hAnsiTheme="minorHAnsi"/>
        </w:rPr>
        <w:t xml:space="preserve"> </w:t>
      </w:r>
      <w:r w:rsidR="00F059FC" w:rsidRPr="00DB622F">
        <w:rPr>
          <w:rFonts w:asciiTheme="minorHAnsi" w:eastAsiaTheme="minorHAnsi" w:hAnsiTheme="minorHAnsi"/>
        </w:rPr>
        <w:t>Jeżeli zdolności techniczne lub zawodowe, sytuacja ekonomiczna lub finansowa podmiotu udostępniającego zasoby nie potwierdzają spełniania przez Wykonawcę w/w</w:t>
      </w:r>
      <w:r w:rsidR="00DB622F" w:rsidRPr="00DB622F">
        <w:rPr>
          <w:rFonts w:asciiTheme="minorHAnsi" w:eastAsiaTheme="minorHAnsi" w:hAnsiTheme="minorHAnsi"/>
        </w:rPr>
        <w:t> </w:t>
      </w:r>
      <w:r w:rsidR="00F059FC" w:rsidRPr="00DB622F">
        <w:rPr>
          <w:rFonts w:asciiTheme="minorHAnsi" w:eastAsiaTheme="minorHAnsi" w:hAnsiTheme="minorHAnsi"/>
        </w:rPr>
        <w:t>warunków udziału w postępowaniu lub zachodzą wobec tego podmiotu podstawy wykluczenia, Zamawiający żąda, aby Wykonawca w terminie określonym przez</w:t>
      </w:r>
      <w:r w:rsidR="00DB622F" w:rsidRPr="00DB622F">
        <w:rPr>
          <w:rFonts w:asciiTheme="minorHAnsi" w:eastAsiaTheme="minorHAnsi" w:hAnsiTheme="minorHAnsi"/>
        </w:rPr>
        <w:t> </w:t>
      </w:r>
      <w:r w:rsidR="00F059FC" w:rsidRPr="00DB622F">
        <w:rPr>
          <w:rFonts w:asciiTheme="minorHAnsi" w:eastAsiaTheme="minorHAnsi" w:hAnsiTheme="minorHAnsi"/>
        </w:rPr>
        <w:t>Zamawiającego zastąpił ten podmiot innym podmiotem lub podmiotami albo</w:t>
      </w:r>
      <w:r w:rsidR="00DB622F" w:rsidRPr="00DB622F">
        <w:rPr>
          <w:rFonts w:asciiTheme="minorHAnsi" w:eastAsiaTheme="minorHAnsi" w:hAnsiTheme="minorHAnsi"/>
        </w:rPr>
        <w:t> </w:t>
      </w:r>
      <w:r w:rsidR="00F059FC" w:rsidRPr="00DB622F">
        <w:rPr>
          <w:rFonts w:asciiTheme="minorHAnsi" w:eastAsiaTheme="minorHAnsi" w:hAnsiTheme="minorHAnsi"/>
        </w:rPr>
        <w:t>wykazał, że samodzielnie spełnia warunki udziału w postępowaniu.</w:t>
      </w:r>
    </w:p>
    <w:p w14:paraId="2A12B956" w14:textId="77777777" w:rsidR="00F60C8D" w:rsidRPr="00DB622F" w:rsidRDefault="00F059FC">
      <w:pPr>
        <w:pStyle w:val="Akapitzlist"/>
        <w:numPr>
          <w:ilvl w:val="0"/>
          <w:numId w:val="12"/>
        </w:numPr>
        <w:ind w:left="426" w:hanging="426"/>
        <w:jc w:val="both"/>
        <w:rPr>
          <w:rFonts w:asciiTheme="minorHAnsi" w:eastAsiaTheme="minorHAnsi" w:hAnsiTheme="minorHAnsi"/>
        </w:rPr>
      </w:pPr>
      <w:r w:rsidRPr="00DB622F">
        <w:rPr>
          <w:rFonts w:asciiTheme="minorHAnsi" w:eastAsiaTheme="minorHAnsi" w:hAnsiTheme="min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D995EDE" w14:textId="0C25F79D" w:rsidR="00F60C8D" w:rsidRPr="00DB622F" w:rsidRDefault="00F059FC">
      <w:pPr>
        <w:pStyle w:val="Akapitzlist"/>
        <w:numPr>
          <w:ilvl w:val="0"/>
          <w:numId w:val="12"/>
        </w:numPr>
        <w:ind w:left="426" w:hanging="426"/>
        <w:jc w:val="both"/>
        <w:rPr>
          <w:rFonts w:asciiTheme="minorHAnsi" w:eastAsiaTheme="minorHAnsi" w:hAnsiTheme="minorHAnsi"/>
        </w:rPr>
      </w:pPr>
      <w:r w:rsidRPr="00DB622F">
        <w:rPr>
          <w:rFonts w:asciiTheme="minorHAnsi" w:eastAsiaTheme="minorHAnsi" w:hAnsiTheme="minorHAnsi"/>
        </w:rPr>
        <w:t>W przypadku wspólnego ubiegania się o udzielenie zamówienia, warunki udziału w</w:t>
      </w:r>
      <w:r w:rsidR="00DB622F" w:rsidRPr="00DB622F">
        <w:rPr>
          <w:rFonts w:asciiTheme="minorHAnsi" w:eastAsiaTheme="minorHAnsi" w:hAnsiTheme="minorHAnsi"/>
        </w:rPr>
        <w:t> </w:t>
      </w:r>
      <w:r w:rsidRPr="00DB622F">
        <w:rPr>
          <w:rFonts w:asciiTheme="minorHAnsi" w:eastAsiaTheme="minorHAnsi" w:hAnsiTheme="minorHAnsi"/>
        </w:rPr>
        <w:t xml:space="preserve">postępowaniu, o których mowa w pkt 7 ppkt </w:t>
      </w:r>
      <w:r w:rsidR="00EE7DD7" w:rsidRPr="00DB622F">
        <w:rPr>
          <w:rFonts w:asciiTheme="minorHAnsi" w:eastAsiaTheme="minorHAnsi" w:hAnsiTheme="minorHAnsi"/>
        </w:rPr>
        <w:t>4</w:t>
      </w:r>
      <w:r w:rsidRPr="00DB622F">
        <w:rPr>
          <w:rFonts w:asciiTheme="minorHAnsi" w:eastAsiaTheme="minorHAnsi" w:hAnsiTheme="minorHAnsi"/>
        </w:rPr>
        <w:t xml:space="preserve"> powyżej, Wykonawcy tacy muszą spełniać łącznie. Zamawiający nie dopuszcza sumowania wartości ubezpieczenia posiadanego przez kilku Wykonawców w celu potwierdzenia spełniania warunku udziału w postępowaniu, o którym mowa w pkt 7 ppkt </w:t>
      </w:r>
      <w:r w:rsidR="00EE7DD7" w:rsidRPr="00DB622F">
        <w:rPr>
          <w:rFonts w:asciiTheme="minorHAnsi" w:eastAsiaTheme="minorHAnsi" w:hAnsiTheme="minorHAnsi"/>
        </w:rPr>
        <w:t>3</w:t>
      </w:r>
      <w:r w:rsidRPr="00DB622F">
        <w:rPr>
          <w:rFonts w:asciiTheme="minorHAnsi" w:eastAsiaTheme="minorHAnsi" w:hAnsiTheme="minorHAnsi"/>
        </w:rPr>
        <w:t xml:space="preserve"> powyżej. </w:t>
      </w:r>
    </w:p>
    <w:p w14:paraId="30E4A528" w14:textId="66E1557C" w:rsidR="00F059FC" w:rsidRPr="00DB622F" w:rsidRDefault="00F059FC">
      <w:pPr>
        <w:pStyle w:val="Akapitzlist"/>
        <w:numPr>
          <w:ilvl w:val="0"/>
          <w:numId w:val="12"/>
        </w:numPr>
        <w:ind w:left="426" w:hanging="426"/>
        <w:jc w:val="both"/>
        <w:rPr>
          <w:rFonts w:asciiTheme="minorHAnsi" w:eastAsiaTheme="minorHAnsi" w:hAnsiTheme="minorHAnsi"/>
        </w:rPr>
      </w:pPr>
      <w:r w:rsidRPr="00DB622F">
        <w:rPr>
          <w:rFonts w:asciiTheme="minorHAnsi" w:eastAsiaTheme="minorHAnsi" w:hAnsiTheme="minorHAnsi"/>
        </w:rPr>
        <w:t xml:space="preserve">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W takiej sytuacji są zobowiązani dołączyć do oferty oświadczenie, z którego wynika, które usługi wykonają poszczególni Wykonawcy (stosowne oświadczenie znajduje się w treści formularza oferty). </w:t>
      </w:r>
    </w:p>
    <w:p w14:paraId="4EA0B2F7" w14:textId="77777777" w:rsidR="00F059FC" w:rsidRPr="00DB622F" w:rsidRDefault="00F059FC" w:rsidP="00EB5985">
      <w:pPr>
        <w:jc w:val="both"/>
        <w:rPr>
          <w:rFonts w:asciiTheme="minorHAnsi" w:eastAsiaTheme="minorHAnsi" w:hAnsiTheme="minorHAnsi"/>
        </w:rPr>
      </w:pPr>
    </w:p>
    <w:p w14:paraId="05FE99DB" w14:textId="77777777" w:rsidR="00F059FC" w:rsidRPr="00DB622F" w:rsidRDefault="00F059FC" w:rsidP="00EB5985">
      <w:pPr>
        <w:jc w:val="both"/>
        <w:rPr>
          <w:rFonts w:asciiTheme="minorHAnsi" w:eastAsiaTheme="minorHAnsi" w:hAnsiTheme="minorHAnsi"/>
        </w:rPr>
      </w:pPr>
    </w:p>
    <w:p w14:paraId="13611E29" w14:textId="1DB71209" w:rsidR="00F059FC" w:rsidRPr="00DB622F" w:rsidRDefault="00F059FC" w:rsidP="00EB5985">
      <w:pPr>
        <w:jc w:val="both"/>
        <w:rPr>
          <w:rFonts w:asciiTheme="minorHAnsi" w:eastAsiaTheme="minorHAnsi" w:hAnsiTheme="minorHAnsi"/>
          <w:b/>
          <w:bCs/>
        </w:rPr>
      </w:pPr>
      <w:r w:rsidRPr="00DB622F">
        <w:rPr>
          <w:rFonts w:asciiTheme="minorHAnsi" w:eastAsiaTheme="minorHAnsi" w:hAnsiTheme="minorHAnsi"/>
          <w:b/>
          <w:bCs/>
        </w:rPr>
        <w:t>VI.</w:t>
      </w:r>
      <w:r w:rsidRPr="00DB622F">
        <w:rPr>
          <w:rFonts w:asciiTheme="minorHAnsi" w:eastAsiaTheme="minorHAnsi" w:hAnsiTheme="minorHAnsi"/>
          <w:b/>
          <w:bCs/>
        </w:rPr>
        <w:tab/>
        <w:t>OŚWIADCZENIA I DOKUMENTY, JAKIE WYKONAWCY ZOBOWIĄZANI SĄ ZŁOŻYĆ W</w:t>
      </w:r>
      <w:r w:rsidR="00303BEE" w:rsidRPr="00DB622F">
        <w:rPr>
          <w:rFonts w:asciiTheme="minorHAnsi" w:eastAsiaTheme="minorHAnsi" w:hAnsiTheme="minorHAnsi"/>
          <w:b/>
          <w:bCs/>
        </w:rPr>
        <w:t> </w:t>
      </w:r>
      <w:r w:rsidRPr="00DB622F">
        <w:rPr>
          <w:rFonts w:asciiTheme="minorHAnsi" w:eastAsiaTheme="minorHAnsi" w:hAnsiTheme="minorHAnsi"/>
          <w:b/>
          <w:bCs/>
        </w:rPr>
        <w:t>CELU WYKAZANIA SPEŁNIANIA WARUNKÓW UDZIAŁU W POSTĘPOWANIU ORAZ BRAKU PODSTAW WYKLUCZENIA</w:t>
      </w:r>
    </w:p>
    <w:p w14:paraId="0FCEB5D5" w14:textId="77777777" w:rsidR="00F059FC" w:rsidRPr="00DB622F" w:rsidRDefault="00F059FC" w:rsidP="00EB5985">
      <w:pPr>
        <w:jc w:val="both"/>
        <w:rPr>
          <w:rFonts w:asciiTheme="minorHAnsi" w:eastAsiaTheme="minorHAnsi" w:hAnsiTheme="minorHAnsi"/>
        </w:rPr>
      </w:pPr>
    </w:p>
    <w:p w14:paraId="046CBACE" w14:textId="31577C8A" w:rsidR="00F60C8D" w:rsidRPr="00DB622F" w:rsidRDefault="00F059FC">
      <w:pPr>
        <w:pStyle w:val="Akapitzlist"/>
        <w:numPr>
          <w:ilvl w:val="3"/>
          <w:numId w:val="13"/>
        </w:numPr>
        <w:ind w:left="426" w:hanging="426"/>
        <w:jc w:val="both"/>
        <w:rPr>
          <w:rFonts w:asciiTheme="minorHAnsi" w:eastAsiaTheme="minorHAnsi" w:hAnsiTheme="minorHAnsi"/>
        </w:rPr>
      </w:pPr>
      <w:r w:rsidRPr="00DB622F">
        <w:rPr>
          <w:rFonts w:asciiTheme="minorHAnsi" w:eastAsiaTheme="minorHAnsi" w:hAnsiTheme="minorHAnsi"/>
        </w:rPr>
        <w:t>Do oferty wykonawca zobowiązany jest dołączyć aktualne na dzień składania ofert oświadczenie (art. 125 ust 1 ustawy Pzp) o spełnianiu warunków udziału w postępowaniu oraz o braku podstaw do wykluczenia z postępowania – zgodnie z Załącznikiem nr 2 do</w:t>
      </w:r>
      <w:r w:rsidR="00DB622F" w:rsidRPr="00DB622F">
        <w:rPr>
          <w:rFonts w:asciiTheme="minorHAnsi" w:eastAsiaTheme="minorHAnsi" w:hAnsiTheme="minorHAnsi"/>
        </w:rPr>
        <w:t> </w:t>
      </w:r>
      <w:r w:rsidRPr="00DB622F">
        <w:rPr>
          <w:rFonts w:asciiTheme="minorHAnsi" w:eastAsiaTheme="minorHAnsi" w:hAnsiTheme="minorHAnsi"/>
        </w:rPr>
        <w:t>SWZ.</w:t>
      </w:r>
    </w:p>
    <w:p w14:paraId="594050EE" w14:textId="77777777" w:rsidR="00F60C8D" w:rsidRPr="00DB622F" w:rsidRDefault="00F059FC">
      <w:pPr>
        <w:pStyle w:val="Akapitzlist"/>
        <w:numPr>
          <w:ilvl w:val="3"/>
          <w:numId w:val="13"/>
        </w:numPr>
        <w:ind w:left="709" w:hanging="567"/>
        <w:jc w:val="both"/>
        <w:rPr>
          <w:rFonts w:asciiTheme="minorHAnsi" w:eastAsiaTheme="minorHAnsi" w:hAnsiTheme="minorHAnsi"/>
        </w:rPr>
      </w:pPr>
      <w:r w:rsidRPr="00DB622F">
        <w:rPr>
          <w:rFonts w:asciiTheme="minorHAnsi" w:eastAsiaTheme="minorHAnsi" w:hAnsiTheme="minorHAnsi"/>
        </w:rPr>
        <w:t>Oświadczenie, o którym mowa w pkt 1 powyżej stanowi dowód potwierdzający brak podstaw wykluczenia, spełnianie warunków udziału w postępowaniu na dzień składania ofert, tymczasowo zastępujący wymagane przez Zamawiającego podmiotowe środki dowodowe.</w:t>
      </w:r>
    </w:p>
    <w:p w14:paraId="6E9FFABA" w14:textId="47DD522E" w:rsidR="00F60C8D" w:rsidRPr="00DB622F" w:rsidRDefault="00F059FC">
      <w:pPr>
        <w:pStyle w:val="Akapitzlist"/>
        <w:numPr>
          <w:ilvl w:val="3"/>
          <w:numId w:val="13"/>
        </w:numPr>
        <w:ind w:left="709" w:hanging="567"/>
        <w:jc w:val="both"/>
        <w:rPr>
          <w:rFonts w:asciiTheme="minorHAnsi" w:eastAsiaTheme="minorHAnsi" w:hAnsiTheme="minorHAnsi"/>
        </w:rPr>
      </w:pPr>
      <w:r w:rsidRPr="00DB622F">
        <w:rPr>
          <w:rFonts w:asciiTheme="minorHAnsi" w:eastAsiaTheme="minorHAnsi" w:hAnsiTheme="minorHAnsi"/>
        </w:rPr>
        <w:lastRenderedPageBreak/>
        <w:t>W przypadku Wykonawców wspólnie ubiegających się o udzielenie zamówienia oświadczenia, o których mowa w pkt 1 składa każdy z Wykonawców wspólnie ubiegających się o udzielenie zamówienia. Potwierdza ono brak podstaw wykluczenia oraz spełnienie warunków udziału w postępowaniu, w zakresie w jakim każdy z</w:t>
      </w:r>
      <w:r w:rsidR="00DB622F" w:rsidRPr="00DB622F">
        <w:rPr>
          <w:rFonts w:asciiTheme="minorHAnsi" w:eastAsiaTheme="minorHAnsi" w:hAnsiTheme="minorHAnsi"/>
        </w:rPr>
        <w:t> </w:t>
      </w:r>
      <w:r w:rsidRPr="00DB622F">
        <w:rPr>
          <w:rFonts w:asciiTheme="minorHAnsi" w:eastAsiaTheme="minorHAnsi" w:hAnsiTheme="minorHAnsi"/>
        </w:rPr>
        <w:t xml:space="preserve">Wykonawców wykazuje ich spełnienie.   </w:t>
      </w:r>
    </w:p>
    <w:p w14:paraId="3B598784" w14:textId="77777777" w:rsidR="00F60C8D" w:rsidRPr="00DB622F" w:rsidRDefault="00F059FC">
      <w:pPr>
        <w:pStyle w:val="Akapitzlist"/>
        <w:numPr>
          <w:ilvl w:val="3"/>
          <w:numId w:val="13"/>
        </w:numPr>
        <w:ind w:left="709" w:hanging="567"/>
        <w:jc w:val="both"/>
        <w:rPr>
          <w:rFonts w:asciiTheme="minorHAnsi" w:eastAsiaTheme="minorHAnsi" w:hAnsiTheme="minorHAnsi"/>
        </w:rPr>
      </w:pPr>
      <w:r w:rsidRPr="00DB622F">
        <w:rPr>
          <w:rFonts w:asciiTheme="minorHAnsi" w:eastAsiaTheme="minorHAnsi" w:hAnsiTheme="minorHAnsi"/>
        </w:rPr>
        <w:t>Wykonawca w przypadku polegania na zdolności lub sytuacji podmiotów udostępniających zasoby, przedkłada oświadczenie, o którym mowa w pkt 1, takiego podmiotu potwierdzające brak podstaw wykluczenia tego podmiotu oraz odpowiednio spełnianie warunków udziału w postępowaniu w zakresie, w jakim Wykonawca powołuje się na jego zasoby, zgodnie z Załącznikiem nr 3 do SWZ.</w:t>
      </w:r>
    </w:p>
    <w:p w14:paraId="23CC61EC" w14:textId="77777777" w:rsidR="00F60C8D" w:rsidRPr="00DB622F" w:rsidRDefault="00F059FC">
      <w:pPr>
        <w:pStyle w:val="Akapitzlist"/>
        <w:numPr>
          <w:ilvl w:val="3"/>
          <w:numId w:val="13"/>
        </w:numPr>
        <w:ind w:left="709" w:hanging="567"/>
        <w:jc w:val="both"/>
        <w:rPr>
          <w:rFonts w:asciiTheme="minorHAnsi" w:eastAsiaTheme="minorHAnsi" w:hAnsiTheme="minorHAnsi"/>
        </w:rPr>
      </w:pPr>
      <w:r w:rsidRPr="00DB622F">
        <w:rPr>
          <w:rFonts w:asciiTheme="minorHAnsi" w:eastAsiaTheme="minorHAnsi" w:hAnsiTheme="minorHAnsi"/>
        </w:rPr>
        <w:t xml:space="preserve">Zamawiający nie wymaga przedłożenia przez podwykonawców nie będących podmiotem udostępniającym zasoby na zasadach, o których mowa w art. 118 ustawy Pzp, oświadczenia, o którym mowa w pkt 1 powyżej. </w:t>
      </w:r>
    </w:p>
    <w:p w14:paraId="7DCE3DE9" w14:textId="067E13D6" w:rsidR="00F059FC" w:rsidRDefault="00F059FC">
      <w:pPr>
        <w:pStyle w:val="Akapitzlist"/>
        <w:numPr>
          <w:ilvl w:val="3"/>
          <w:numId w:val="13"/>
        </w:numPr>
        <w:ind w:left="709" w:hanging="567"/>
        <w:jc w:val="both"/>
        <w:rPr>
          <w:rFonts w:asciiTheme="minorHAnsi" w:eastAsiaTheme="minorHAnsi" w:hAnsiTheme="minorHAnsi"/>
        </w:rPr>
      </w:pPr>
      <w:r w:rsidRPr="00DB622F">
        <w:rPr>
          <w:rFonts w:asciiTheme="minorHAnsi" w:eastAsiaTheme="minorHAnsi" w:hAnsiTheme="minorHAnsi"/>
        </w:rPr>
        <w:t>Podmiotowe środki dowodowe żądane w celu potwierdzenia spełniania warunków udziału w postępowaniu (składane przez Wykonawcę, którego oferta została najwyżej oceniona, na wezwanie zamawiającego, o którym mowa w art. 274 ust. 1 ustawy Pzp, w terminie, nie krótszym niż 5 dni od dnia wezwania) – Zamawiający żąda:</w:t>
      </w:r>
    </w:p>
    <w:p w14:paraId="2DCBA27B" w14:textId="2487A7DC" w:rsidR="00CB0946" w:rsidRDefault="00CB0946" w:rsidP="00CB0946">
      <w:pPr>
        <w:jc w:val="both"/>
        <w:rPr>
          <w:rFonts w:asciiTheme="minorHAnsi" w:eastAsiaTheme="minorHAnsi" w:hAnsiTheme="minorHAnsi"/>
        </w:rPr>
      </w:pPr>
    </w:p>
    <w:p w14:paraId="43DC7CE0" w14:textId="0D026277" w:rsidR="00CB0946" w:rsidRPr="00CB0946" w:rsidRDefault="00CB0946" w:rsidP="00CB0946">
      <w:pPr>
        <w:ind w:left="709"/>
        <w:jc w:val="both"/>
        <w:rPr>
          <w:rFonts w:asciiTheme="minorHAnsi" w:eastAsiaTheme="minorHAnsi" w:hAnsiTheme="minorHAnsi"/>
        </w:rPr>
      </w:pPr>
      <w:r w:rsidRPr="00CB0946">
        <w:rPr>
          <w:rFonts w:asciiTheme="minorHAnsi" w:eastAsiaTheme="minorHAnsi" w:hAnsiTheme="minorHAnsi"/>
        </w:rPr>
        <w:t>a)</w:t>
      </w:r>
      <w:r>
        <w:rPr>
          <w:rFonts w:asciiTheme="minorHAnsi" w:eastAsiaTheme="minorHAnsi" w:hAnsiTheme="minorHAnsi"/>
        </w:rPr>
        <w:t xml:space="preserve"> </w:t>
      </w:r>
      <w:r w:rsidRPr="00CB0946">
        <w:rPr>
          <w:rFonts w:asciiTheme="minorHAnsi" w:eastAsiaTheme="minorHAnsi" w:hAnsiTheme="minorHAnsi"/>
        </w:rPr>
        <w:t>dokumentu potwierdzającego wpis do Rejestru Bazy Danych o produktach i opakowaniach oraz gospodarce odpadami (BDO), o którym mowa w art. 49 ust. 1 ustawy z dnia 14 grudnia 2012 r. o odpadach  (</w:t>
      </w:r>
      <w:r w:rsidR="002B6735" w:rsidRPr="007F4AC3">
        <w:rPr>
          <w:rFonts w:asciiTheme="minorHAnsi" w:eastAsiaTheme="minorHAnsi" w:hAnsiTheme="minorHAnsi"/>
        </w:rPr>
        <w:t>t.j. Dz. U. z 2022 r. poz. 699 ze zm.)</w:t>
      </w:r>
      <w:r w:rsidR="002B6735">
        <w:rPr>
          <w:rFonts w:asciiTheme="minorHAnsi" w:eastAsiaTheme="minorHAnsi" w:hAnsiTheme="minorHAnsi"/>
        </w:rPr>
        <w:t xml:space="preserve"> </w:t>
      </w:r>
      <w:r w:rsidRPr="00CB0946">
        <w:rPr>
          <w:rFonts w:asciiTheme="minorHAnsi" w:eastAsiaTheme="minorHAnsi" w:hAnsiTheme="minorHAnsi"/>
        </w:rPr>
        <w:t xml:space="preserve">w zakresie posiadania przez Wykonawcę zezwolenia na transport odpadów o kodzie </w:t>
      </w:r>
      <w:r w:rsidR="002B6735">
        <w:rPr>
          <w:rFonts w:asciiTheme="minorHAnsi" w:eastAsiaTheme="minorHAnsi" w:hAnsiTheme="minorHAnsi"/>
        </w:rPr>
        <w:br/>
      </w:r>
      <w:r>
        <w:rPr>
          <w:rFonts w:asciiTheme="minorHAnsi" w:eastAsiaTheme="minorHAnsi" w:hAnsiTheme="minorHAnsi"/>
        </w:rPr>
        <w:t>16 01 03</w:t>
      </w:r>
      <w:r w:rsidRPr="00CB0946">
        <w:rPr>
          <w:rFonts w:asciiTheme="minorHAnsi" w:eastAsiaTheme="minorHAnsi" w:hAnsiTheme="minorHAnsi"/>
        </w:rPr>
        <w:t>.</w:t>
      </w:r>
    </w:p>
    <w:p w14:paraId="7CAF7BC8" w14:textId="2DCEC6BF" w:rsidR="00CB0946" w:rsidRPr="00CB0946" w:rsidRDefault="00CB0946" w:rsidP="00CB0946">
      <w:pPr>
        <w:ind w:left="709"/>
        <w:jc w:val="both"/>
        <w:rPr>
          <w:rFonts w:asciiTheme="minorHAnsi" w:eastAsiaTheme="minorHAnsi" w:hAnsiTheme="minorHAnsi"/>
        </w:rPr>
      </w:pPr>
      <w:r w:rsidRPr="00CB0946">
        <w:rPr>
          <w:rFonts w:asciiTheme="minorHAnsi" w:eastAsiaTheme="minorHAnsi" w:hAnsiTheme="minorHAnsi"/>
        </w:rPr>
        <w:t>b)</w:t>
      </w:r>
      <w:r>
        <w:rPr>
          <w:rFonts w:asciiTheme="minorHAnsi" w:eastAsiaTheme="minorHAnsi" w:hAnsiTheme="minorHAnsi"/>
        </w:rPr>
        <w:t xml:space="preserve"> </w:t>
      </w:r>
      <w:r w:rsidRPr="00CB0946">
        <w:rPr>
          <w:rFonts w:asciiTheme="minorHAnsi" w:eastAsiaTheme="minorHAnsi" w:hAnsiTheme="minorHAnsi"/>
        </w:rPr>
        <w:t>decyzji administracyjnej na prowadzenie działalności w zakresie odzysku odpadów o kodzie 1</w:t>
      </w:r>
      <w:r>
        <w:rPr>
          <w:rFonts w:asciiTheme="minorHAnsi" w:eastAsiaTheme="minorHAnsi" w:hAnsiTheme="minorHAnsi"/>
        </w:rPr>
        <w:t>6 01 03</w:t>
      </w:r>
      <w:r w:rsidRPr="00CB0946">
        <w:rPr>
          <w:rFonts w:asciiTheme="minorHAnsi" w:eastAsiaTheme="minorHAnsi" w:hAnsiTheme="minorHAnsi"/>
        </w:rPr>
        <w:t xml:space="preserve">. </w:t>
      </w:r>
    </w:p>
    <w:p w14:paraId="033F653D" w14:textId="7B33A746" w:rsidR="00CB0946" w:rsidRDefault="00CB0946" w:rsidP="00CB0946">
      <w:pPr>
        <w:ind w:left="709"/>
        <w:jc w:val="both"/>
        <w:rPr>
          <w:rFonts w:asciiTheme="minorHAnsi" w:eastAsiaTheme="minorHAnsi" w:hAnsiTheme="minorHAnsi"/>
        </w:rPr>
      </w:pPr>
      <w:r w:rsidRPr="002B6735">
        <w:rPr>
          <w:rFonts w:asciiTheme="minorHAnsi" w:eastAsiaTheme="minorHAnsi" w:hAnsiTheme="minorHAnsi"/>
        </w:rPr>
        <w:t>c) oświadczenia o złożeniu do dnia 05.03.2020 r. wniosku o zmianę decyzji w zakresie gospodarowania odpadami do organu właściwego do wydania, zawierające co najmniej informacje, iż na dzień złożenia oświadczenia, żadne z postępowań  dotyczących złożonych wniosków w zakresie gospodarowania odpadami nie zakończyło się wydaniem decyzji odmownej przez odpowiedni Organ prowadzący postępowanie, ani nie pozostało bez rozpoznania. Do oświadczenia należy dołączyć potwierdzenie złożenia wniosku do odpowiedniego Organu.</w:t>
      </w:r>
      <w:r w:rsidRPr="00CB0946">
        <w:rPr>
          <w:rFonts w:asciiTheme="minorHAnsi" w:eastAsiaTheme="minorHAnsi" w:hAnsiTheme="minorHAnsi"/>
        </w:rPr>
        <w:t xml:space="preserve">    </w:t>
      </w:r>
    </w:p>
    <w:p w14:paraId="226B9290" w14:textId="77777777" w:rsidR="00CB0946" w:rsidRPr="00CB0946" w:rsidRDefault="00CB0946" w:rsidP="00CB0946">
      <w:pPr>
        <w:jc w:val="both"/>
        <w:rPr>
          <w:rFonts w:asciiTheme="minorHAnsi" w:eastAsiaTheme="minorHAnsi" w:hAnsiTheme="minorHAnsi"/>
        </w:rPr>
      </w:pPr>
    </w:p>
    <w:p w14:paraId="23C225C5" w14:textId="77777777" w:rsidR="004705A6" w:rsidRDefault="00F059FC">
      <w:pPr>
        <w:pStyle w:val="Akapitzlist"/>
        <w:numPr>
          <w:ilvl w:val="0"/>
          <w:numId w:val="14"/>
        </w:numPr>
        <w:ind w:left="426" w:hanging="284"/>
        <w:jc w:val="both"/>
        <w:rPr>
          <w:rFonts w:asciiTheme="minorHAnsi" w:eastAsiaTheme="minorHAnsi" w:hAnsiTheme="minorHAnsi"/>
        </w:rPr>
      </w:pPr>
      <w:r w:rsidRPr="00DB622F">
        <w:rPr>
          <w:rFonts w:asciiTheme="minorHAnsi" w:eastAsiaTheme="minorHAnsi" w:hAnsiTheme="minorHAnsi"/>
        </w:rPr>
        <w:t>Podmiotowe środki dowodowe żądane w celu potwierdzenia braku podstaw wykluczenia (składane przez Wykonawcę, którego oferta została najwyżej oceniona, na wezwanie zamawiającego, o którym mowa w art. 274 ust. 1 ustawy Pzp, w terminie nie krótszym niż</w:t>
      </w:r>
      <w:r w:rsidR="00DB622F" w:rsidRPr="00DB622F">
        <w:rPr>
          <w:rFonts w:asciiTheme="minorHAnsi" w:eastAsiaTheme="minorHAnsi" w:hAnsiTheme="minorHAnsi"/>
        </w:rPr>
        <w:t> </w:t>
      </w:r>
      <w:r w:rsidRPr="00DB622F">
        <w:rPr>
          <w:rFonts w:asciiTheme="minorHAnsi" w:eastAsiaTheme="minorHAnsi" w:hAnsiTheme="minorHAnsi"/>
        </w:rPr>
        <w:t xml:space="preserve">5 dni od dnia wezwania) </w:t>
      </w:r>
    </w:p>
    <w:p w14:paraId="68CFDDE8" w14:textId="4CCAECE5" w:rsidR="004B676D" w:rsidRDefault="004705A6" w:rsidP="004705A6">
      <w:pPr>
        <w:pStyle w:val="Akapitzlist"/>
        <w:ind w:left="426"/>
        <w:jc w:val="both"/>
        <w:rPr>
          <w:rFonts w:asciiTheme="minorHAnsi" w:eastAsiaTheme="minorHAnsi" w:hAnsiTheme="minorHAnsi"/>
        </w:rPr>
      </w:pPr>
      <w:r>
        <w:rPr>
          <w:rFonts w:asciiTheme="minorHAnsi" w:eastAsiaTheme="minorHAnsi" w:hAnsiTheme="minorHAnsi"/>
        </w:rPr>
        <w:t xml:space="preserve">a) </w:t>
      </w:r>
      <w:r w:rsidR="00F059FC" w:rsidRPr="00DB622F">
        <w:rPr>
          <w:rFonts w:asciiTheme="minorHAnsi" w:eastAsiaTheme="minorHAnsi" w:hAnsiTheme="minorHAnsi"/>
        </w:rPr>
        <w:t xml:space="preserve">Zamawiający żąda </w:t>
      </w:r>
      <w:r w:rsidR="00A1001A" w:rsidRPr="00DB622F">
        <w:rPr>
          <w:rFonts w:asciiTheme="minorHAnsi" w:eastAsiaTheme="minorHAnsi" w:hAnsiTheme="minorHAnsi"/>
        </w:rPr>
        <w:t>oświadczenia</w:t>
      </w:r>
      <w:r w:rsidR="00F059FC" w:rsidRPr="00DB622F">
        <w:rPr>
          <w:rFonts w:asciiTheme="minorHAnsi" w:eastAsiaTheme="minorHAnsi" w:hAnsiTheme="minorHAnsi"/>
        </w:rPr>
        <w:t xml:space="preserve"> Wykonawcy, w zakresie art. 108 ust. 1 pkt 5 ustawy Pzp, o braku </w:t>
      </w:r>
      <w:r w:rsidR="00A1001A" w:rsidRPr="00DB622F">
        <w:rPr>
          <w:rFonts w:asciiTheme="minorHAnsi" w:eastAsiaTheme="minorHAnsi" w:hAnsiTheme="minorHAnsi"/>
        </w:rPr>
        <w:t>przynależności</w:t>
      </w:r>
      <w:r w:rsidR="00F059FC" w:rsidRPr="00DB622F">
        <w:rPr>
          <w:rFonts w:asciiTheme="minorHAnsi" w:eastAsiaTheme="minorHAnsi" w:hAnsiTheme="minorHAnsi"/>
        </w:rPr>
        <w:t xml:space="preserve"> do tej samej grupy kapitałowej w</w:t>
      </w:r>
      <w:r w:rsidR="00DB622F" w:rsidRPr="00DB622F">
        <w:rPr>
          <w:rFonts w:asciiTheme="minorHAnsi" w:eastAsiaTheme="minorHAnsi" w:hAnsiTheme="minorHAnsi"/>
        </w:rPr>
        <w:t> </w:t>
      </w:r>
      <w:r w:rsidR="00F059FC" w:rsidRPr="00DB622F">
        <w:rPr>
          <w:rFonts w:asciiTheme="minorHAnsi" w:eastAsiaTheme="minorHAnsi" w:hAnsiTheme="minorHAnsi"/>
        </w:rPr>
        <w:t xml:space="preserve">rozumieniu ustawy z dnia 16 lutego 2007 r. o ochronie konkurencji i </w:t>
      </w:r>
      <w:r w:rsidR="00A1001A" w:rsidRPr="00DB622F">
        <w:rPr>
          <w:rFonts w:asciiTheme="minorHAnsi" w:eastAsiaTheme="minorHAnsi" w:hAnsiTheme="minorHAnsi"/>
        </w:rPr>
        <w:t>konsumentów</w:t>
      </w:r>
      <w:r w:rsidR="00F059FC" w:rsidRPr="00DB622F">
        <w:rPr>
          <w:rFonts w:asciiTheme="minorHAnsi" w:eastAsiaTheme="minorHAnsi" w:hAnsiTheme="minorHAnsi"/>
        </w:rPr>
        <w:t xml:space="preserve"> (t.j.</w:t>
      </w:r>
      <w:r w:rsidR="005C696A">
        <w:rPr>
          <w:rFonts w:asciiTheme="minorHAnsi" w:eastAsiaTheme="minorHAnsi" w:hAnsiTheme="minorHAnsi"/>
        </w:rPr>
        <w:t> </w:t>
      </w:r>
      <w:r w:rsidR="00F059FC" w:rsidRPr="00DB622F">
        <w:rPr>
          <w:rFonts w:asciiTheme="minorHAnsi" w:eastAsiaTheme="minorHAnsi" w:hAnsiTheme="minorHAnsi"/>
        </w:rPr>
        <w:t xml:space="preserve">Dz. U. 2021, poz. 275), z innym Wykonawcą, </w:t>
      </w:r>
      <w:r w:rsidR="00A1001A" w:rsidRPr="00DB622F">
        <w:rPr>
          <w:rFonts w:asciiTheme="minorHAnsi" w:eastAsiaTheme="minorHAnsi" w:hAnsiTheme="minorHAnsi"/>
        </w:rPr>
        <w:t>który</w:t>
      </w:r>
      <w:r w:rsidR="00F059FC" w:rsidRPr="00DB622F">
        <w:rPr>
          <w:rFonts w:asciiTheme="minorHAnsi" w:eastAsiaTheme="minorHAnsi" w:hAnsiTheme="minorHAnsi"/>
        </w:rPr>
        <w:t xml:space="preserve"> </w:t>
      </w:r>
      <w:r w:rsidR="00A1001A" w:rsidRPr="00DB622F">
        <w:rPr>
          <w:rFonts w:asciiTheme="minorHAnsi" w:eastAsiaTheme="minorHAnsi" w:hAnsiTheme="minorHAnsi"/>
        </w:rPr>
        <w:t>złożył</w:t>
      </w:r>
      <w:r w:rsidR="00F059FC" w:rsidRPr="00DB622F">
        <w:rPr>
          <w:rFonts w:asciiTheme="minorHAnsi" w:eastAsiaTheme="minorHAnsi" w:hAnsiTheme="minorHAnsi"/>
        </w:rPr>
        <w:t xml:space="preserve"> </w:t>
      </w:r>
      <w:r w:rsidR="00A1001A" w:rsidRPr="00DB622F">
        <w:rPr>
          <w:rFonts w:asciiTheme="minorHAnsi" w:eastAsiaTheme="minorHAnsi" w:hAnsiTheme="minorHAnsi"/>
        </w:rPr>
        <w:t>odrębną</w:t>
      </w:r>
      <w:r w:rsidR="00F059FC" w:rsidRPr="00DB622F">
        <w:rPr>
          <w:rFonts w:asciiTheme="minorHAnsi" w:eastAsiaTheme="minorHAnsi" w:hAnsiTheme="minorHAnsi"/>
        </w:rPr>
        <w:t xml:space="preserve">̨ </w:t>
      </w:r>
      <w:r w:rsidR="00A1001A" w:rsidRPr="00DB622F">
        <w:rPr>
          <w:rFonts w:asciiTheme="minorHAnsi" w:eastAsiaTheme="minorHAnsi" w:hAnsiTheme="minorHAnsi"/>
        </w:rPr>
        <w:t>ofertę</w:t>
      </w:r>
      <w:r w:rsidR="00F059FC" w:rsidRPr="00DB622F">
        <w:rPr>
          <w:rFonts w:asciiTheme="minorHAnsi" w:eastAsiaTheme="minorHAnsi" w:hAnsiTheme="minorHAnsi"/>
        </w:rPr>
        <w:t xml:space="preserve">̨, albo </w:t>
      </w:r>
      <w:r w:rsidR="00A1001A" w:rsidRPr="00DB622F">
        <w:rPr>
          <w:rFonts w:asciiTheme="minorHAnsi" w:eastAsiaTheme="minorHAnsi" w:hAnsiTheme="minorHAnsi"/>
        </w:rPr>
        <w:t>oświadczenia</w:t>
      </w:r>
      <w:r w:rsidR="00F059FC" w:rsidRPr="00DB622F">
        <w:rPr>
          <w:rFonts w:asciiTheme="minorHAnsi" w:eastAsiaTheme="minorHAnsi" w:hAnsiTheme="minorHAnsi"/>
        </w:rPr>
        <w:t xml:space="preserve"> o </w:t>
      </w:r>
      <w:r w:rsidR="00A1001A" w:rsidRPr="00DB622F">
        <w:rPr>
          <w:rFonts w:asciiTheme="minorHAnsi" w:eastAsiaTheme="minorHAnsi" w:hAnsiTheme="minorHAnsi"/>
        </w:rPr>
        <w:t>przynależności</w:t>
      </w:r>
      <w:r w:rsidR="00F059FC" w:rsidRPr="00DB622F">
        <w:rPr>
          <w:rFonts w:asciiTheme="minorHAnsi" w:eastAsiaTheme="minorHAnsi" w:hAnsiTheme="minorHAnsi"/>
        </w:rPr>
        <w:t xml:space="preserve"> do tej samej grupy kapitałowej wraz z dokumentami lub informacjami </w:t>
      </w:r>
      <w:r w:rsidR="00A1001A" w:rsidRPr="00DB622F">
        <w:rPr>
          <w:rFonts w:asciiTheme="minorHAnsi" w:eastAsiaTheme="minorHAnsi" w:hAnsiTheme="minorHAnsi"/>
        </w:rPr>
        <w:t>potwierdzającymi</w:t>
      </w:r>
      <w:r w:rsidR="00F059FC" w:rsidRPr="00DB622F">
        <w:rPr>
          <w:rFonts w:asciiTheme="minorHAnsi" w:eastAsiaTheme="minorHAnsi" w:hAnsiTheme="minorHAnsi"/>
        </w:rPr>
        <w:t xml:space="preserve"> </w:t>
      </w:r>
      <w:r w:rsidR="00F059FC" w:rsidRPr="00DB622F">
        <w:rPr>
          <w:rFonts w:asciiTheme="minorHAnsi" w:eastAsiaTheme="minorHAnsi" w:hAnsiTheme="minorHAnsi"/>
        </w:rPr>
        <w:lastRenderedPageBreak/>
        <w:t xml:space="preserve">przygotowanie oferty </w:t>
      </w:r>
      <w:r w:rsidR="00A1001A" w:rsidRPr="00DB622F">
        <w:rPr>
          <w:rFonts w:asciiTheme="minorHAnsi" w:eastAsiaTheme="minorHAnsi" w:hAnsiTheme="minorHAnsi"/>
        </w:rPr>
        <w:t>niezależnie</w:t>
      </w:r>
      <w:r w:rsidR="00F059FC" w:rsidRPr="00DB622F">
        <w:rPr>
          <w:rFonts w:asciiTheme="minorHAnsi" w:eastAsiaTheme="minorHAnsi" w:hAnsiTheme="minorHAnsi"/>
        </w:rPr>
        <w:t xml:space="preserve"> od innego Wykonawcy </w:t>
      </w:r>
      <w:r w:rsidR="00A1001A" w:rsidRPr="00DB622F">
        <w:rPr>
          <w:rFonts w:asciiTheme="minorHAnsi" w:eastAsiaTheme="minorHAnsi" w:hAnsiTheme="minorHAnsi"/>
        </w:rPr>
        <w:t>należącego</w:t>
      </w:r>
      <w:r w:rsidR="00F059FC" w:rsidRPr="00DB622F">
        <w:rPr>
          <w:rFonts w:asciiTheme="minorHAnsi" w:eastAsiaTheme="minorHAnsi" w:hAnsiTheme="minorHAnsi"/>
        </w:rPr>
        <w:t xml:space="preserve"> do tej samej grupy kapitałowej</w:t>
      </w:r>
      <w:r w:rsidR="00303BEE" w:rsidRPr="00DB622F">
        <w:rPr>
          <w:rFonts w:asciiTheme="minorHAnsi" w:eastAsiaTheme="minorHAnsi" w:hAnsiTheme="minorHAnsi"/>
        </w:rPr>
        <w:t xml:space="preserve"> wg wzoru </w:t>
      </w:r>
      <w:r w:rsidR="00A1001A" w:rsidRPr="00DB622F">
        <w:rPr>
          <w:rFonts w:asciiTheme="minorHAnsi" w:eastAsiaTheme="minorHAnsi" w:hAnsiTheme="minorHAnsi"/>
        </w:rPr>
        <w:t>Załącznika</w:t>
      </w:r>
      <w:r w:rsidR="00303BEE" w:rsidRPr="00DB622F">
        <w:rPr>
          <w:rFonts w:asciiTheme="minorHAnsi" w:eastAsiaTheme="minorHAnsi" w:hAnsiTheme="minorHAnsi"/>
        </w:rPr>
        <w:t xml:space="preserve"> nr 4</w:t>
      </w:r>
      <w:r w:rsidR="00F059FC" w:rsidRPr="00DB622F">
        <w:rPr>
          <w:rFonts w:asciiTheme="minorHAnsi" w:eastAsiaTheme="minorHAnsi" w:hAnsiTheme="minorHAnsi"/>
        </w:rPr>
        <w:t xml:space="preserve">. </w:t>
      </w:r>
    </w:p>
    <w:p w14:paraId="13A6BD98" w14:textId="52EB6CF0" w:rsidR="00680598" w:rsidRDefault="00680598" w:rsidP="004705A6">
      <w:pPr>
        <w:pStyle w:val="Akapitzlist"/>
        <w:ind w:left="426"/>
        <w:jc w:val="both"/>
        <w:rPr>
          <w:rFonts w:asciiTheme="minorHAnsi" w:eastAsiaTheme="minorHAnsi" w:hAnsiTheme="minorHAnsi"/>
        </w:rPr>
      </w:pPr>
      <w:r>
        <w:rPr>
          <w:rFonts w:asciiTheme="minorHAnsi" w:eastAsiaTheme="minorHAnsi" w:hAnsiTheme="minorHAnsi"/>
        </w:rPr>
        <w:t xml:space="preserve">b) </w:t>
      </w:r>
      <w:bookmarkStart w:id="10" w:name="_Hlk132970374"/>
      <w:r w:rsidRPr="00680598">
        <w:rPr>
          <w:rFonts w:asciiTheme="minorHAnsi" w:eastAsiaTheme="minorHAnsi" w:hAnsiTheme="minorHAnsi"/>
        </w:rPr>
        <w:t xml:space="preserve">oświadczenie wykonawcy o aktualności informacji zawartych w oświadczeniu w zakresie przesłanek i okoliczności wskazanych w art. 5k ust. 1 Rozporządzenia (UE) 833/2014 zmienionego Rozporządzeniem (UE ) 2022/576 dotyczącego środków ograniczających w związku z działaniami Rosji destabilizującymi sytuację na Ukrainie (w zakresie wskazanym w </w:t>
      </w:r>
      <w:r w:rsidRPr="00680598">
        <w:rPr>
          <w:rFonts w:asciiTheme="minorHAnsi" w:eastAsiaTheme="minorHAnsi" w:hAnsiTheme="minorHAnsi"/>
          <w:b/>
          <w:bCs/>
        </w:rPr>
        <w:t>Załączniku nr 5 do SWZ).</w:t>
      </w:r>
    </w:p>
    <w:bookmarkEnd w:id="10"/>
    <w:p w14:paraId="7EDC1A6E" w14:textId="77777777" w:rsidR="00680598" w:rsidRPr="005538DA" w:rsidRDefault="00680598" w:rsidP="005538DA">
      <w:pPr>
        <w:jc w:val="both"/>
        <w:rPr>
          <w:rFonts w:asciiTheme="minorHAnsi" w:eastAsiaTheme="minorHAnsi" w:hAnsiTheme="minorHAnsi"/>
        </w:rPr>
      </w:pPr>
    </w:p>
    <w:p w14:paraId="6ED20CDD" w14:textId="7DBFE834" w:rsidR="004B676D" w:rsidRPr="00DB622F" w:rsidRDefault="00F059FC">
      <w:pPr>
        <w:pStyle w:val="Akapitzlist"/>
        <w:numPr>
          <w:ilvl w:val="0"/>
          <w:numId w:val="14"/>
        </w:numPr>
        <w:ind w:left="426" w:hanging="284"/>
        <w:jc w:val="both"/>
        <w:rPr>
          <w:rFonts w:asciiTheme="minorHAnsi" w:eastAsiaTheme="minorHAnsi" w:hAnsiTheme="minorHAnsi"/>
        </w:rPr>
      </w:pPr>
      <w:r w:rsidRPr="00DB622F">
        <w:rPr>
          <w:rFonts w:asciiTheme="minorHAnsi" w:eastAsiaTheme="minorHAnsi" w:hAnsiTheme="minorHAnsi"/>
        </w:rPr>
        <w:t>Wykonawca nie jest zobowiązany do złożenia podmiotowych środków dowodowych, które Zamawiający posiada, jeżeli Wykonawca wskaże te środki oraz potwierdzi ich</w:t>
      </w:r>
      <w:r w:rsidR="005C696A">
        <w:rPr>
          <w:rFonts w:asciiTheme="minorHAnsi" w:eastAsiaTheme="minorHAnsi" w:hAnsiTheme="minorHAnsi"/>
        </w:rPr>
        <w:t> </w:t>
      </w:r>
      <w:r w:rsidRPr="00DB622F">
        <w:rPr>
          <w:rFonts w:asciiTheme="minorHAnsi" w:eastAsiaTheme="minorHAnsi" w:hAnsiTheme="minorHAnsi"/>
        </w:rPr>
        <w:t>prawidłowość i aktualność.</w:t>
      </w:r>
    </w:p>
    <w:p w14:paraId="6BEFD429" w14:textId="303EA87A" w:rsidR="00F059FC" w:rsidRPr="00DB622F" w:rsidRDefault="00F059FC">
      <w:pPr>
        <w:pStyle w:val="Akapitzlist"/>
        <w:numPr>
          <w:ilvl w:val="0"/>
          <w:numId w:val="14"/>
        </w:numPr>
        <w:ind w:left="426" w:hanging="284"/>
        <w:jc w:val="both"/>
        <w:rPr>
          <w:rFonts w:asciiTheme="minorHAnsi" w:eastAsiaTheme="minorHAnsi" w:hAnsiTheme="minorHAnsi"/>
        </w:rPr>
      </w:pPr>
      <w:r w:rsidRPr="00DB622F">
        <w:rPr>
          <w:rFonts w:asciiTheme="minorHAnsi" w:eastAsiaTheme="minorHAnsi" w:hAnsiTheme="minorHAnsi"/>
        </w:rPr>
        <w:t xml:space="preserve">W przypadku Wykonawców wspólnie ubiegających się o udzielenie zamówienia oświadczenia, o których mowa w pkt 7 składa każdy z Wykonawców wspólnie ubiegających się o udzielenie zamówienia.  </w:t>
      </w:r>
    </w:p>
    <w:p w14:paraId="6AAB1E01" w14:textId="77777777" w:rsidR="00F059FC" w:rsidRPr="00DB622F" w:rsidRDefault="00F059FC" w:rsidP="00EB5985">
      <w:pPr>
        <w:jc w:val="both"/>
        <w:rPr>
          <w:rFonts w:asciiTheme="minorHAnsi" w:eastAsiaTheme="minorHAnsi" w:hAnsiTheme="minorHAnsi"/>
        </w:rPr>
      </w:pPr>
    </w:p>
    <w:p w14:paraId="41AB08F8" w14:textId="77777777" w:rsidR="00F059FC" w:rsidRPr="00DB622F" w:rsidRDefault="00F059FC" w:rsidP="00EB5985">
      <w:pPr>
        <w:jc w:val="both"/>
        <w:rPr>
          <w:rFonts w:asciiTheme="minorHAnsi" w:eastAsiaTheme="minorHAnsi" w:hAnsiTheme="minorHAnsi"/>
          <w:b/>
          <w:bCs/>
        </w:rPr>
      </w:pPr>
      <w:r w:rsidRPr="00DB622F">
        <w:rPr>
          <w:rFonts w:asciiTheme="minorHAnsi" w:eastAsiaTheme="minorHAnsi" w:hAnsiTheme="minorHAnsi"/>
          <w:b/>
          <w:bCs/>
        </w:rPr>
        <w:t>VII.</w:t>
      </w:r>
      <w:r w:rsidRPr="00DB622F">
        <w:rPr>
          <w:rFonts w:asciiTheme="minorHAnsi" w:eastAsiaTheme="minorHAnsi" w:hAnsiTheme="minorHAnsi"/>
          <w:b/>
          <w:bCs/>
        </w:rPr>
        <w:tab/>
        <w:t>INFORMACJE O SPOSOBIE I ŚRODKACH KOMUNIKACJI, PRZY UŻYCIU KTÓRYCH ZAMAWIAJĄCY BĘDZIE KOMUNIKOWAŁ SIĘ Z WYKONAWCAMI</w:t>
      </w:r>
    </w:p>
    <w:p w14:paraId="5983EE8E" w14:textId="77777777" w:rsidR="00F059FC" w:rsidRPr="00DB622F" w:rsidRDefault="00F059FC" w:rsidP="00EB5985">
      <w:pPr>
        <w:jc w:val="both"/>
        <w:rPr>
          <w:rFonts w:asciiTheme="minorHAnsi" w:eastAsiaTheme="minorHAnsi" w:hAnsiTheme="minorHAnsi"/>
        </w:rPr>
      </w:pPr>
    </w:p>
    <w:p w14:paraId="26CC6ED2" w14:textId="0BC079EF" w:rsidR="004B676D" w:rsidRPr="00DB622F" w:rsidRDefault="00F059FC">
      <w:pPr>
        <w:pStyle w:val="Akapitzlist"/>
        <w:numPr>
          <w:ilvl w:val="3"/>
          <w:numId w:val="15"/>
        </w:numPr>
        <w:ind w:left="426" w:hanging="284"/>
        <w:jc w:val="both"/>
        <w:rPr>
          <w:rFonts w:asciiTheme="minorHAnsi" w:eastAsiaTheme="minorHAnsi" w:hAnsiTheme="minorHAnsi"/>
        </w:rPr>
      </w:pPr>
      <w:r w:rsidRPr="00DB622F">
        <w:rPr>
          <w:rFonts w:asciiTheme="minorHAnsi" w:eastAsiaTheme="minorHAnsi" w:hAnsiTheme="minorHAnsi"/>
        </w:rPr>
        <w:t xml:space="preserve">Komunikacja między zamawiającym i wykonawcą odbywa się przy użyciu środków komunikacji elektronicznej w rozumieniu ustawy z dnia 18 lipca 2002 r. o świadczeniu usług drogą elektroniczną za pośrednictwem Platformy Zakupowej: </w:t>
      </w:r>
      <w:hyperlink r:id="rId9" w:history="1">
        <w:r w:rsidR="00DA4050" w:rsidRPr="00DB622F">
          <w:rPr>
            <w:rStyle w:val="Hipercze"/>
            <w:rFonts w:asciiTheme="minorHAnsi" w:eastAsiaTheme="minorHAnsi" w:hAnsiTheme="minorHAnsi"/>
          </w:rPr>
          <w:t>https://platformazakupowa.pl/pn/zzonowydwor/proceedings</w:t>
        </w:r>
      </w:hyperlink>
      <w:r w:rsidR="00DA4050" w:rsidRPr="00DB622F">
        <w:rPr>
          <w:rFonts w:asciiTheme="minorHAnsi" w:eastAsiaTheme="minorHAnsi" w:hAnsiTheme="minorHAnsi"/>
        </w:rPr>
        <w:t xml:space="preserve"> </w:t>
      </w:r>
      <w:r w:rsidRPr="00DB622F">
        <w:rPr>
          <w:rFonts w:asciiTheme="minorHAnsi" w:eastAsiaTheme="minorHAnsi" w:hAnsiTheme="minorHAnsi"/>
        </w:rPr>
        <w:t>(dalej jako Platforma) w</w:t>
      </w:r>
      <w:r w:rsidR="005C696A">
        <w:rPr>
          <w:rFonts w:asciiTheme="minorHAnsi" w:eastAsiaTheme="minorHAnsi" w:hAnsiTheme="minorHAnsi"/>
        </w:rPr>
        <w:t> </w:t>
      </w:r>
      <w:r w:rsidRPr="00DB622F">
        <w:rPr>
          <w:rFonts w:asciiTheme="minorHAnsi" w:eastAsiaTheme="minorHAnsi" w:hAnsiTheme="minorHAnsi"/>
        </w:rPr>
        <w:t xml:space="preserve">zakładce dedykowanej postępowaniu. </w:t>
      </w:r>
    </w:p>
    <w:p w14:paraId="4989B8B3" w14:textId="1DB0E84C" w:rsidR="00F059FC" w:rsidRPr="00DB622F" w:rsidRDefault="00F059FC">
      <w:pPr>
        <w:pStyle w:val="Akapitzlist"/>
        <w:numPr>
          <w:ilvl w:val="3"/>
          <w:numId w:val="15"/>
        </w:numPr>
        <w:ind w:left="426" w:hanging="284"/>
        <w:jc w:val="both"/>
        <w:rPr>
          <w:rFonts w:asciiTheme="minorHAnsi" w:eastAsiaTheme="minorHAnsi" w:hAnsiTheme="minorHAnsi"/>
        </w:rPr>
      </w:pPr>
      <w:r w:rsidRPr="00DB622F">
        <w:rPr>
          <w:rFonts w:asciiTheme="minorHAnsi" w:eastAsiaTheme="minorHAnsi" w:hAnsiTheme="minorHAnsi"/>
        </w:rPr>
        <w:t xml:space="preserve">Zamawiający, zgodnie z Rozporządzeniem Prezesa Rady Ministrów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Platformie, tj.: </w:t>
      </w:r>
    </w:p>
    <w:p w14:paraId="437F865D" w14:textId="392F6D76" w:rsidR="00F059FC" w:rsidRPr="00DB622F" w:rsidRDefault="00F059FC">
      <w:pPr>
        <w:pStyle w:val="Akapitzlist"/>
        <w:numPr>
          <w:ilvl w:val="0"/>
          <w:numId w:val="16"/>
        </w:numPr>
        <w:jc w:val="both"/>
        <w:rPr>
          <w:rFonts w:asciiTheme="minorHAnsi" w:eastAsiaTheme="minorHAnsi" w:hAnsiTheme="minorHAnsi"/>
        </w:rPr>
      </w:pPr>
      <w:r w:rsidRPr="00DB622F">
        <w:rPr>
          <w:rFonts w:asciiTheme="minorHAnsi" w:eastAsiaTheme="minorHAnsi" w:hAnsiTheme="minorHAnsi"/>
        </w:rPr>
        <w:t xml:space="preserve">stały dostęp do sieci Internet o gwarantowanej przepustowości nie mniejszej niż 512 kb/s, </w:t>
      </w:r>
    </w:p>
    <w:p w14:paraId="487B31B4" w14:textId="77777777" w:rsidR="004B676D" w:rsidRPr="00DB622F" w:rsidRDefault="00F059FC">
      <w:pPr>
        <w:pStyle w:val="Akapitzlist"/>
        <w:numPr>
          <w:ilvl w:val="0"/>
          <w:numId w:val="16"/>
        </w:numPr>
        <w:jc w:val="both"/>
        <w:rPr>
          <w:rFonts w:asciiTheme="minorHAnsi" w:eastAsiaTheme="minorHAnsi" w:hAnsiTheme="minorHAnsi"/>
        </w:rPr>
      </w:pPr>
      <w:r w:rsidRPr="00DB622F">
        <w:rPr>
          <w:rFonts w:asciiTheme="minorHAnsi" w:eastAsiaTheme="minorHAnsi" w:hAnsiTheme="minorHAnsi"/>
        </w:rPr>
        <w:t>komputer klasy PC lub MAC, dowolny system operacyjny wersji umożliwiającej zainstalowanie dowolnej przeglądarki internetowej z włączoną obsługą języka JavaScript, akceptującej pliki typu „cookies”,</w:t>
      </w:r>
    </w:p>
    <w:p w14:paraId="45FCAE56" w14:textId="77777777" w:rsidR="004B676D" w:rsidRPr="00DB622F" w:rsidRDefault="00F059FC">
      <w:pPr>
        <w:pStyle w:val="Akapitzlist"/>
        <w:numPr>
          <w:ilvl w:val="0"/>
          <w:numId w:val="16"/>
        </w:numPr>
        <w:jc w:val="both"/>
        <w:rPr>
          <w:rFonts w:asciiTheme="minorHAnsi" w:eastAsiaTheme="minorHAnsi" w:hAnsiTheme="minorHAnsi"/>
        </w:rPr>
      </w:pPr>
      <w:r w:rsidRPr="00DB622F">
        <w:rPr>
          <w:rFonts w:asciiTheme="minorHAnsi" w:eastAsiaTheme="minorHAnsi" w:hAnsiTheme="minorHAnsi"/>
        </w:rPr>
        <w:t>wyświetlacz ekranowy umożliwiający pracę w rozdzielczości nie niższej niż 1024x768 pikseli,</w:t>
      </w:r>
    </w:p>
    <w:p w14:paraId="527A6D62" w14:textId="77777777" w:rsidR="004B676D" w:rsidRPr="00DB622F" w:rsidRDefault="00F059FC">
      <w:pPr>
        <w:pStyle w:val="Akapitzlist"/>
        <w:numPr>
          <w:ilvl w:val="0"/>
          <w:numId w:val="16"/>
        </w:numPr>
        <w:jc w:val="both"/>
        <w:rPr>
          <w:rFonts w:asciiTheme="minorHAnsi" w:eastAsiaTheme="minorHAnsi" w:hAnsiTheme="minorHAnsi"/>
        </w:rPr>
      </w:pPr>
      <w:r w:rsidRPr="00DB622F">
        <w:rPr>
          <w:rFonts w:asciiTheme="minorHAnsi" w:eastAsiaTheme="minorHAnsi" w:hAnsiTheme="minorHAnsi"/>
        </w:rPr>
        <w:t>zainstalowane oprogramowanie do odczytu plików w formacie .pdf</w:t>
      </w:r>
    </w:p>
    <w:p w14:paraId="6935ED51" w14:textId="67A57B5C" w:rsidR="00F059FC" w:rsidRPr="00DB622F" w:rsidRDefault="00F059FC">
      <w:pPr>
        <w:pStyle w:val="Akapitzlist"/>
        <w:numPr>
          <w:ilvl w:val="0"/>
          <w:numId w:val="16"/>
        </w:numPr>
        <w:jc w:val="both"/>
        <w:rPr>
          <w:rFonts w:asciiTheme="minorHAnsi" w:eastAsiaTheme="minorHAnsi" w:hAnsiTheme="minorHAnsi"/>
        </w:rPr>
      </w:pPr>
      <w:r w:rsidRPr="00DB622F">
        <w:rPr>
          <w:rFonts w:asciiTheme="minorHAnsi" w:eastAsiaTheme="minorHAnsi" w:hAnsiTheme="minorHAnsi"/>
        </w:rPr>
        <w:t>szyfrowanie na platformazakupowa.pl odbywa się za pomocą protokołu TLS 1.3.</w:t>
      </w:r>
    </w:p>
    <w:p w14:paraId="392D7D23" w14:textId="4793C9DD" w:rsidR="004B676D" w:rsidRPr="00DB622F" w:rsidRDefault="00F059FC">
      <w:pPr>
        <w:pStyle w:val="Akapitzlist"/>
        <w:numPr>
          <w:ilvl w:val="0"/>
          <w:numId w:val="17"/>
        </w:numPr>
        <w:ind w:left="426" w:hanging="284"/>
        <w:jc w:val="both"/>
        <w:rPr>
          <w:rFonts w:asciiTheme="minorHAnsi" w:eastAsiaTheme="minorHAnsi" w:hAnsiTheme="minorHAnsi"/>
        </w:rPr>
      </w:pPr>
      <w:r w:rsidRPr="00DB622F">
        <w:rPr>
          <w:rFonts w:asciiTheme="minorHAnsi" w:eastAsiaTheme="minorHAnsi" w:hAnsiTheme="minorHAnsi"/>
        </w:rPr>
        <w:t>Za datę przekazania (wpływu) oświadczeń, wniosków, zawiadomień oraz informacji przyjmuje się datę ich przesłania za pośrednictwem Platformy poprzez kliknięcie przycisku „Wyślij wiadomość” po których pojawi się komunikat, że wiadomość została wysłana do</w:t>
      </w:r>
      <w:r w:rsidR="005C696A">
        <w:rPr>
          <w:rFonts w:asciiTheme="minorHAnsi" w:eastAsiaTheme="minorHAnsi" w:hAnsiTheme="minorHAnsi"/>
        </w:rPr>
        <w:t> </w:t>
      </w:r>
      <w:r w:rsidRPr="00DB622F">
        <w:rPr>
          <w:rFonts w:asciiTheme="minorHAnsi" w:eastAsiaTheme="minorHAnsi" w:hAnsiTheme="minorHAnsi"/>
        </w:rPr>
        <w:t xml:space="preserve">Zamawiającego. </w:t>
      </w:r>
    </w:p>
    <w:p w14:paraId="7C330329" w14:textId="664826BC" w:rsidR="004B676D" w:rsidRPr="00DB622F" w:rsidRDefault="00F059FC">
      <w:pPr>
        <w:pStyle w:val="Akapitzlist"/>
        <w:numPr>
          <w:ilvl w:val="0"/>
          <w:numId w:val="17"/>
        </w:numPr>
        <w:ind w:left="426" w:hanging="284"/>
        <w:jc w:val="both"/>
        <w:rPr>
          <w:rFonts w:asciiTheme="minorHAnsi" w:eastAsiaTheme="minorHAnsi" w:hAnsiTheme="minorHAnsi"/>
        </w:rPr>
      </w:pPr>
      <w:r w:rsidRPr="00DB622F">
        <w:rPr>
          <w:rFonts w:asciiTheme="minorHAnsi" w:eastAsiaTheme="minorHAnsi" w:hAnsiTheme="minorHAnsi"/>
        </w:rPr>
        <w:lastRenderedPageBreak/>
        <w:t>Zamawiający będzie przekazywał Wykonawcom informacje w formie elektronicznej za</w:t>
      </w:r>
      <w:r w:rsidR="005C696A">
        <w:rPr>
          <w:rFonts w:asciiTheme="minorHAnsi" w:eastAsiaTheme="minorHAnsi" w:hAnsiTheme="minorHAnsi"/>
        </w:rPr>
        <w:t> </w:t>
      </w:r>
      <w:r w:rsidRPr="00DB622F">
        <w:rPr>
          <w:rFonts w:asciiTheme="minorHAnsi" w:eastAsiaTheme="minorHAnsi" w:hAnsiTheme="minorHAnsi"/>
        </w:rPr>
        <w:t>pośrednictwem Platformy. Informacje dotyczące odpowiedzi na pytania, zmiany SWZ, zmiany terminu składania i otwarcia ofert Zamawiający będzie zamieszczał w sekcji “Komunikaty”. Korespondencja, której zgodnie z obowiązującymi przepisami adresatem jest konkretny Wykonawca, będzie przekazywana w formie elektronicznej za</w:t>
      </w:r>
      <w:r w:rsidR="005C696A">
        <w:rPr>
          <w:rFonts w:asciiTheme="minorHAnsi" w:eastAsiaTheme="minorHAnsi" w:hAnsiTheme="minorHAnsi"/>
        </w:rPr>
        <w:t> </w:t>
      </w:r>
      <w:r w:rsidRPr="00DB622F">
        <w:rPr>
          <w:rFonts w:asciiTheme="minorHAnsi" w:eastAsiaTheme="minorHAnsi" w:hAnsiTheme="minorHAnsi"/>
        </w:rPr>
        <w:t>pośrednictwem Platformy do konkretnego Wykonawcy.</w:t>
      </w:r>
    </w:p>
    <w:p w14:paraId="38137A4B" w14:textId="77777777" w:rsidR="004B676D" w:rsidRPr="00DB622F" w:rsidRDefault="00F059FC">
      <w:pPr>
        <w:pStyle w:val="Akapitzlist"/>
        <w:numPr>
          <w:ilvl w:val="0"/>
          <w:numId w:val="17"/>
        </w:numPr>
        <w:ind w:left="426" w:hanging="284"/>
        <w:jc w:val="both"/>
        <w:rPr>
          <w:rFonts w:asciiTheme="minorHAnsi" w:eastAsiaTheme="minorHAnsi" w:hAnsiTheme="minorHAnsi"/>
        </w:rPr>
      </w:pPr>
      <w:r w:rsidRPr="00DB622F">
        <w:rPr>
          <w:rFonts w:asciiTheme="minorHAnsi" w:eastAsiaTheme="minorHAnsi" w:hAnsiTheme="minorHAnsi"/>
        </w:rPr>
        <w:t>Wykonawca jako podmiot profesjonalny ma obowiązek sprawdzania komunikatów i</w:t>
      </w:r>
      <w:r w:rsidR="008253F3" w:rsidRPr="00DB622F">
        <w:rPr>
          <w:rFonts w:asciiTheme="minorHAnsi" w:eastAsiaTheme="minorHAnsi" w:hAnsiTheme="minorHAnsi"/>
        </w:rPr>
        <w:t> </w:t>
      </w:r>
      <w:r w:rsidRPr="00DB622F">
        <w:rPr>
          <w:rFonts w:asciiTheme="minorHAnsi" w:eastAsiaTheme="minorHAnsi" w:hAnsiTheme="minorHAnsi"/>
        </w:rPr>
        <w:t>wiadomości przesłanych przez Zamawiającego bezpośrednio na Platformie, gdyż system powiadomień może ulec awarii lub powiadomienie może trafić do folderu SPAM.</w:t>
      </w:r>
    </w:p>
    <w:p w14:paraId="16845C2B" w14:textId="40772060" w:rsidR="004B676D" w:rsidRPr="00DB622F" w:rsidRDefault="00F059FC">
      <w:pPr>
        <w:pStyle w:val="Akapitzlist"/>
        <w:numPr>
          <w:ilvl w:val="0"/>
          <w:numId w:val="17"/>
        </w:numPr>
        <w:ind w:left="426" w:hanging="284"/>
        <w:jc w:val="both"/>
        <w:rPr>
          <w:rFonts w:asciiTheme="minorHAnsi" w:eastAsiaTheme="minorHAnsi" w:hAnsiTheme="minorHAnsi"/>
        </w:rPr>
      </w:pPr>
      <w:r w:rsidRPr="00DB622F">
        <w:rPr>
          <w:rFonts w:asciiTheme="minorHAnsi" w:eastAsiaTheme="minorHAnsi" w:hAnsiTheme="minorHAnsi"/>
        </w:rPr>
        <w:t>We wszelkiej korespondencji związanej z niniejszym postępowaniem Zamawiający i</w:t>
      </w:r>
      <w:r w:rsidR="008253F3" w:rsidRPr="00DB622F">
        <w:rPr>
          <w:rFonts w:asciiTheme="minorHAnsi" w:eastAsiaTheme="minorHAnsi" w:hAnsiTheme="minorHAnsi"/>
        </w:rPr>
        <w:t> </w:t>
      </w:r>
      <w:r w:rsidRPr="00DB622F">
        <w:rPr>
          <w:rFonts w:asciiTheme="minorHAnsi" w:eastAsiaTheme="minorHAnsi" w:hAnsiTheme="minorHAnsi"/>
        </w:rPr>
        <w:t>Wykonawcy posługują się numerem spraw</w:t>
      </w:r>
      <w:r w:rsidRPr="00035C0F">
        <w:rPr>
          <w:rFonts w:asciiTheme="minorHAnsi" w:eastAsiaTheme="minorHAnsi" w:hAnsiTheme="minorHAnsi"/>
        </w:rPr>
        <w:t>y tj. ZP/ZZO/</w:t>
      </w:r>
      <w:r w:rsidR="00035C0F" w:rsidRPr="00035C0F">
        <w:rPr>
          <w:rFonts w:asciiTheme="minorHAnsi" w:eastAsiaTheme="minorHAnsi" w:hAnsiTheme="minorHAnsi"/>
        </w:rPr>
        <w:t>5</w:t>
      </w:r>
      <w:r w:rsidRPr="00035C0F">
        <w:rPr>
          <w:rFonts w:asciiTheme="minorHAnsi" w:eastAsiaTheme="minorHAnsi" w:hAnsiTheme="minorHAnsi"/>
        </w:rPr>
        <w:t>/202</w:t>
      </w:r>
      <w:r w:rsidR="0011089B" w:rsidRPr="00035C0F">
        <w:rPr>
          <w:rFonts w:asciiTheme="minorHAnsi" w:eastAsiaTheme="minorHAnsi" w:hAnsiTheme="minorHAnsi"/>
        </w:rPr>
        <w:t>3</w:t>
      </w:r>
    </w:p>
    <w:p w14:paraId="787F1738" w14:textId="77777777" w:rsidR="004B676D" w:rsidRPr="00DB622F" w:rsidRDefault="00F059FC">
      <w:pPr>
        <w:pStyle w:val="Akapitzlist"/>
        <w:numPr>
          <w:ilvl w:val="0"/>
          <w:numId w:val="17"/>
        </w:numPr>
        <w:ind w:left="426" w:hanging="284"/>
        <w:jc w:val="both"/>
        <w:rPr>
          <w:rFonts w:asciiTheme="minorHAnsi" w:eastAsiaTheme="minorHAnsi" w:hAnsiTheme="minorHAnsi"/>
        </w:rPr>
      </w:pPr>
      <w:r w:rsidRPr="00DB622F">
        <w:rPr>
          <w:rFonts w:asciiTheme="minorHAnsi" w:eastAsiaTheme="minorHAnsi" w:hAnsiTheme="minorHAnsi"/>
        </w:rPr>
        <w:t xml:space="preserve">W sytuacjach awaryjnych np. w przypadku przerwy w funkcjonowaniu lub awarii Platformy Wykonawca może również komunikować się z Zamawiającym za pomocą poczty elektronicznej, na adres </w:t>
      </w:r>
      <w:hyperlink r:id="rId10" w:history="1">
        <w:r w:rsidR="008253F3" w:rsidRPr="00DB622F">
          <w:rPr>
            <w:rStyle w:val="Hipercze"/>
            <w:rFonts w:asciiTheme="minorHAnsi" w:eastAsiaTheme="minorHAnsi" w:hAnsiTheme="minorHAnsi"/>
          </w:rPr>
          <w:t>sekretariat@zzonowydwor.pl</w:t>
        </w:r>
      </w:hyperlink>
      <w:r w:rsidR="008253F3" w:rsidRPr="00DB622F">
        <w:rPr>
          <w:rFonts w:asciiTheme="minorHAnsi" w:eastAsiaTheme="minorHAnsi" w:hAnsiTheme="minorHAnsi"/>
        </w:rPr>
        <w:t xml:space="preserve">,  </w:t>
      </w:r>
      <w:r w:rsidRPr="00DB622F">
        <w:rPr>
          <w:rFonts w:asciiTheme="minorHAnsi" w:eastAsiaTheme="minorHAnsi" w:hAnsiTheme="minorHAnsi"/>
        </w:rPr>
        <w:t xml:space="preserve"> z zastrzeżeniem że ofertę Wykonawca może złożyć wyłącznie za pośrednictwem Platformy.</w:t>
      </w:r>
    </w:p>
    <w:p w14:paraId="0C386566" w14:textId="15116863" w:rsidR="004B676D" w:rsidRPr="00DB622F" w:rsidRDefault="00F059FC">
      <w:pPr>
        <w:pStyle w:val="Akapitzlist"/>
        <w:numPr>
          <w:ilvl w:val="0"/>
          <w:numId w:val="17"/>
        </w:numPr>
        <w:ind w:left="426" w:hanging="284"/>
        <w:jc w:val="both"/>
        <w:rPr>
          <w:rFonts w:asciiTheme="minorHAnsi" w:eastAsiaTheme="minorHAnsi" w:hAnsiTheme="minorHAnsi"/>
        </w:rPr>
      </w:pPr>
      <w:r w:rsidRPr="00DB622F">
        <w:rPr>
          <w:rFonts w:asciiTheme="minorHAnsi" w:eastAsiaTheme="minorHAnsi" w:hAnsiTheme="minorHAnsi"/>
        </w:rPr>
        <w:t>Zgodnie z treścią art. 63 ust. 2 ustawy Pzp ofertę oraz oświadczenie, o którym mowa w</w:t>
      </w:r>
      <w:r w:rsidR="005C696A">
        <w:rPr>
          <w:rFonts w:asciiTheme="minorHAnsi" w:eastAsiaTheme="minorHAnsi" w:hAnsiTheme="minorHAnsi"/>
        </w:rPr>
        <w:t> </w:t>
      </w:r>
      <w:r w:rsidRPr="00DB622F">
        <w:rPr>
          <w:rFonts w:asciiTheme="minorHAnsi" w:eastAsiaTheme="minorHAnsi" w:hAnsiTheme="minorHAnsi"/>
        </w:rPr>
        <w:t>art.</w:t>
      </w:r>
      <w:r w:rsidR="005C696A">
        <w:rPr>
          <w:rFonts w:asciiTheme="minorHAnsi" w:eastAsiaTheme="minorHAnsi" w:hAnsiTheme="minorHAnsi"/>
        </w:rPr>
        <w:t> </w:t>
      </w:r>
      <w:r w:rsidRPr="00DB622F">
        <w:rPr>
          <w:rFonts w:asciiTheme="minorHAnsi" w:eastAsiaTheme="minorHAnsi" w:hAnsiTheme="minorHAnsi"/>
        </w:rPr>
        <w:t>125 ust.1 ustawy Pzp składa się, pod rygorem nieważności, w formie elektronicznej tj.</w:t>
      </w:r>
      <w:r w:rsidR="005C696A">
        <w:rPr>
          <w:rFonts w:asciiTheme="minorHAnsi" w:eastAsiaTheme="minorHAnsi" w:hAnsiTheme="minorHAnsi"/>
        </w:rPr>
        <w:t> </w:t>
      </w:r>
      <w:r w:rsidRPr="00DB622F">
        <w:rPr>
          <w:rFonts w:asciiTheme="minorHAnsi" w:eastAsiaTheme="minorHAnsi" w:hAnsiTheme="minorHAnsi"/>
        </w:rPr>
        <w:t>opatrzonej podpisem kwalifikowanym lub w postaci elektronicznej opatrzonej podpisem zaufanym lub podpisem osobistym.</w:t>
      </w:r>
    </w:p>
    <w:p w14:paraId="00412D05" w14:textId="0A27AF28" w:rsidR="004B676D" w:rsidRPr="00DB622F" w:rsidRDefault="00F059FC">
      <w:pPr>
        <w:pStyle w:val="Akapitzlist"/>
        <w:numPr>
          <w:ilvl w:val="0"/>
          <w:numId w:val="17"/>
        </w:numPr>
        <w:ind w:left="426" w:hanging="284"/>
        <w:jc w:val="both"/>
        <w:rPr>
          <w:rFonts w:asciiTheme="minorHAnsi" w:eastAsiaTheme="minorHAnsi" w:hAnsiTheme="minorHAnsi"/>
        </w:rPr>
      </w:pPr>
      <w:r w:rsidRPr="00DB622F">
        <w:rPr>
          <w:rFonts w:asciiTheme="minorHAnsi" w:eastAsiaTheme="minorHAnsi" w:hAnsiTheme="minorHAnsi"/>
        </w:rPr>
        <w:t xml:space="preserve">Do porozumiewania się z wykonawcami uprawniony jest: </w:t>
      </w:r>
      <w:r w:rsidR="0011089B">
        <w:rPr>
          <w:rFonts w:asciiTheme="minorHAnsi" w:eastAsiaTheme="minorHAnsi" w:hAnsiTheme="minorHAnsi"/>
        </w:rPr>
        <w:t>Dominika Rydygier</w:t>
      </w:r>
      <w:r w:rsidRPr="00DB622F">
        <w:rPr>
          <w:rFonts w:asciiTheme="minorHAnsi" w:eastAsiaTheme="minorHAnsi" w:hAnsiTheme="minorHAnsi"/>
        </w:rPr>
        <w:t xml:space="preserve"> e-</w:t>
      </w:r>
      <w:r w:rsidR="005C696A">
        <w:rPr>
          <w:rFonts w:asciiTheme="minorHAnsi" w:eastAsiaTheme="minorHAnsi" w:hAnsiTheme="minorHAnsi"/>
        </w:rPr>
        <w:t> m</w:t>
      </w:r>
      <w:r w:rsidRPr="00DB622F">
        <w:rPr>
          <w:rFonts w:asciiTheme="minorHAnsi" w:eastAsiaTheme="minorHAnsi" w:hAnsiTheme="minorHAnsi"/>
        </w:rPr>
        <w:t>ail:</w:t>
      </w:r>
      <w:r w:rsidR="005C696A">
        <w:rPr>
          <w:rFonts w:asciiTheme="minorHAnsi" w:eastAsiaTheme="minorHAnsi" w:hAnsiTheme="minorHAnsi"/>
        </w:rPr>
        <w:t> </w:t>
      </w:r>
      <w:hyperlink r:id="rId11" w:history="1">
        <w:r w:rsidR="008253F3" w:rsidRPr="00DB622F">
          <w:rPr>
            <w:rStyle w:val="Hipercze"/>
            <w:rFonts w:asciiTheme="minorHAnsi" w:eastAsiaTheme="minorHAnsi" w:hAnsiTheme="minorHAnsi"/>
          </w:rPr>
          <w:t>sekretariat@zzonowydwor.pl</w:t>
        </w:r>
      </w:hyperlink>
      <w:r w:rsidR="008253F3" w:rsidRPr="00DB622F">
        <w:rPr>
          <w:rFonts w:asciiTheme="minorHAnsi" w:eastAsiaTheme="minorHAnsi" w:hAnsiTheme="minorHAnsi"/>
        </w:rPr>
        <w:t xml:space="preserve">, </w:t>
      </w:r>
      <w:r w:rsidRPr="00DB622F">
        <w:rPr>
          <w:rFonts w:asciiTheme="minorHAnsi" w:eastAsiaTheme="minorHAnsi" w:hAnsiTheme="minorHAnsi"/>
        </w:rPr>
        <w:t xml:space="preserve"> przy czym komunikacja ustna dopuszczalna </w:t>
      </w:r>
      <w:r w:rsidR="005C696A">
        <w:rPr>
          <w:rFonts w:asciiTheme="minorHAnsi" w:eastAsiaTheme="minorHAnsi" w:hAnsiTheme="minorHAnsi"/>
        </w:rPr>
        <w:br/>
      </w:r>
      <w:r w:rsidRPr="00DB622F">
        <w:rPr>
          <w:rFonts w:asciiTheme="minorHAnsi" w:eastAsiaTheme="minorHAnsi" w:hAnsiTheme="minorHAnsi"/>
        </w:rPr>
        <w:t>jest w odniesieniu do informacji, które nie są istotne, w szczególności nie dotyczą ogłoszenia o zamówieniu lub dokumentów zamówienia oraz ofert, o ile ich treść jest udokumentowana.</w:t>
      </w:r>
    </w:p>
    <w:p w14:paraId="0277D533" w14:textId="18C4FF3D" w:rsidR="004B676D" w:rsidRPr="00DB622F" w:rsidRDefault="00F059FC">
      <w:pPr>
        <w:pStyle w:val="Akapitzlist"/>
        <w:numPr>
          <w:ilvl w:val="0"/>
          <w:numId w:val="17"/>
        </w:numPr>
        <w:ind w:left="426" w:hanging="426"/>
        <w:jc w:val="both"/>
        <w:rPr>
          <w:rFonts w:asciiTheme="minorHAnsi" w:eastAsiaTheme="minorHAnsi" w:hAnsiTheme="minorHAnsi"/>
        </w:rPr>
      </w:pPr>
      <w:r w:rsidRPr="00DB622F">
        <w:rPr>
          <w:rFonts w:asciiTheme="minorHAnsi" w:eastAsiaTheme="minorHAnsi" w:hAnsiTheme="minorHAnsi"/>
        </w:rPr>
        <w:t>Wykonawca może zwrócić się do Zamawiającego o wyjaśnienie treści SWZ. Zamawiający udzieli wyjaśnień niezwłocznie, jednak nie później niż na 2 dni przed upływem terminu składania ofert pod warunkiem, że wniosek o wyjaśnienie treści SWZ wpłynął do</w:t>
      </w:r>
      <w:r w:rsidR="005C696A">
        <w:rPr>
          <w:rFonts w:asciiTheme="minorHAnsi" w:eastAsiaTheme="minorHAnsi" w:hAnsiTheme="minorHAnsi"/>
        </w:rPr>
        <w:t> </w:t>
      </w:r>
      <w:r w:rsidRPr="00DB622F">
        <w:rPr>
          <w:rFonts w:asciiTheme="minorHAnsi" w:eastAsiaTheme="minorHAnsi" w:hAnsiTheme="minorHAnsi"/>
        </w:rPr>
        <w:t>Zamawiającego nie później niż na 4 dni przed upływem terminu składania ofert. Jeżeli Zamawiający nie udzieli wyjaśnień w ustawowym terminie, przedłuża termin składania ofert o czas niezbędny do zapoznania się wszystkich zainteresowanych Wykonawców z</w:t>
      </w:r>
      <w:r w:rsidR="008253F3" w:rsidRPr="00DB622F">
        <w:rPr>
          <w:rFonts w:asciiTheme="minorHAnsi" w:eastAsiaTheme="minorHAnsi" w:hAnsiTheme="minorHAnsi"/>
        </w:rPr>
        <w:t> </w:t>
      </w:r>
      <w:r w:rsidRPr="00DB622F">
        <w:rPr>
          <w:rFonts w:asciiTheme="minorHAnsi" w:eastAsiaTheme="minorHAnsi" w:hAnsiTheme="minorHAnsi"/>
        </w:rPr>
        <w:t>wyjaśnieniami niezbędnymi do należytego przygotowania i złożenia ofert.</w:t>
      </w:r>
    </w:p>
    <w:p w14:paraId="1BFFEF4D" w14:textId="5349B842" w:rsidR="004B676D" w:rsidRPr="00DB622F" w:rsidRDefault="00F059FC">
      <w:pPr>
        <w:pStyle w:val="Akapitzlist"/>
        <w:numPr>
          <w:ilvl w:val="0"/>
          <w:numId w:val="17"/>
        </w:numPr>
        <w:ind w:left="426" w:hanging="426"/>
        <w:jc w:val="both"/>
        <w:rPr>
          <w:rFonts w:asciiTheme="minorHAnsi" w:eastAsiaTheme="minorHAnsi" w:hAnsiTheme="minorHAnsi"/>
        </w:rPr>
      </w:pPr>
      <w:r w:rsidRPr="00DB622F">
        <w:rPr>
          <w:rFonts w:asciiTheme="minorHAnsi" w:eastAsiaTheme="minorHAnsi" w:hAnsiTheme="minorHAnsi"/>
        </w:rPr>
        <w:t>Przedłużenie terminu składania ofert nie wpływa na bieg terminu składania wniosku o</w:t>
      </w:r>
      <w:r w:rsidR="005C696A">
        <w:rPr>
          <w:rFonts w:asciiTheme="minorHAnsi" w:eastAsiaTheme="minorHAnsi" w:hAnsiTheme="minorHAnsi"/>
        </w:rPr>
        <w:t> </w:t>
      </w:r>
      <w:r w:rsidRPr="00DB622F">
        <w:rPr>
          <w:rFonts w:asciiTheme="minorHAnsi" w:eastAsiaTheme="minorHAnsi" w:hAnsiTheme="minorHAnsi"/>
        </w:rPr>
        <w:t>wyjaśnienie treści SWZ, o którym mowa w pkt 10.</w:t>
      </w:r>
    </w:p>
    <w:p w14:paraId="15888D9C" w14:textId="77777777" w:rsidR="004B676D" w:rsidRPr="00DB622F" w:rsidRDefault="00F059FC" w:rsidP="004B676D">
      <w:pPr>
        <w:pStyle w:val="Akapitzlist"/>
        <w:ind w:left="426"/>
        <w:jc w:val="both"/>
        <w:rPr>
          <w:rFonts w:asciiTheme="minorHAnsi" w:eastAsiaTheme="minorHAnsi" w:hAnsiTheme="minorHAnsi"/>
        </w:rPr>
      </w:pPr>
      <w:r w:rsidRPr="00DB622F">
        <w:rPr>
          <w:rFonts w:asciiTheme="minorHAnsi" w:eastAsiaTheme="minorHAnsi" w:hAnsiTheme="minorHAnsi"/>
        </w:rPr>
        <w:t xml:space="preserve">Treść zapytań wraz z wyjaśnieniami zamawiający udostępnia, bez ujawniania źródła zapytania, na stronie Platformie, na której zamieszczona jest SWZ. </w:t>
      </w:r>
    </w:p>
    <w:p w14:paraId="0F9CE3A0" w14:textId="6CDA1D39" w:rsidR="004B676D" w:rsidRPr="00DB622F" w:rsidRDefault="00F059FC">
      <w:pPr>
        <w:pStyle w:val="Akapitzlist"/>
        <w:numPr>
          <w:ilvl w:val="0"/>
          <w:numId w:val="17"/>
        </w:numPr>
        <w:ind w:left="426" w:hanging="426"/>
        <w:jc w:val="both"/>
        <w:rPr>
          <w:rFonts w:asciiTheme="minorHAnsi" w:eastAsiaTheme="minorHAnsi" w:hAnsiTheme="minorHAnsi"/>
        </w:rPr>
      </w:pPr>
      <w:r w:rsidRPr="00DB622F">
        <w:rPr>
          <w:rFonts w:asciiTheme="minorHAnsi" w:eastAsiaTheme="minorHAnsi" w:hAnsiTheme="minorHAnsi"/>
        </w:rPr>
        <w:t>W uzasadnionych przypadkach Zamawiający może przed upływem terminu składania ofert</w:t>
      </w:r>
      <w:r w:rsidR="004B676D" w:rsidRPr="00DB622F">
        <w:rPr>
          <w:rFonts w:asciiTheme="minorHAnsi" w:eastAsiaTheme="minorHAnsi" w:hAnsiTheme="minorHAnsi"/>
        </w:rPr>
        <w:t xml:space="preserve"> </w:t>
      </w:r>
      <w:r w:rsidRPr="00DB622F">
        <w:rPr>
          <w:rFonts w:asciiTheme="minorHAnsi" w:eastAsiaTheme="minorHAnsi" w:hAnsiTheme="minorHAnsi"/>
        </w:rPr>
        <w:t>zmienić treść SWZ. Dokonaną zmianę Zamawiający udostępnia na Platformie, na</w:t>
      </w:r>
      <w:r w:rsidR="005C696A">
        <w:rPr>
          <w:rFonts w:asciiTheme="minorHAnsi" w:eastAsiaTheme="minorHAnsi" w:hAnsiTheme="minorHAnsi"/>
        </w:rPr>
        <w:t> </w:t>
      </w:r>
      <w:r w:rsidRPr="00DB622F">
        <w:rPr>
          <w:rFonts w:asciiTheme="minorHAnsi" w:eastAsiaTheme="minorHAnsi" w:hAnsiTheme="minorHAnsi"/>
        </w:rPr>
        <w:t>której udostępniona jest SWZ.</w:t>
      </w:r>
    </w:p>
    <w:p w14:paraId="710E4C80" w14:textId="77777777" w:rsidR="004B676D" w:rsidRPr="00DB622F" w:rsidRDefault="00F059FC">
      <w:pPr>
        <w:pStyle w:val="Akapitzlist"/>
        <w:numPr>
          <w:ilvl w:val="0"/>
          <w:numId w:val="17"/>
        </w:numPr>
        <w:ind w:left="426" w:hanging="426"/>
        <w:jc w:val="both"/>
        <w:rPr>
          <w:rFonts w:asciiTheme="minorHAnsi" w:eastAsiaTheme="minorHAnsi" w:hAnsiTheme="minorHAnsi"/>
        </w:rPr>
      </w:pPr>
      <w:r w:rsidRPr="00DB622F">
        <w:rPr>
          <w:rFonts w:asciiTheme="minorHAnsi" w:eastAsiaTheme="minorHAnsi" w:hAnsiTheme="minorHAnsi"/>
        </w:rPr>
        <w:t>W przypadku gdy zmiana treści SWZ prowadzi do zmiany treści ogłoszenia o zamówieniu, zamawiający zamieszcza w Biuletynie Zamówień Publicznych ogłoszenie, o którym mowa w art. 267 ust. 2 pkt 6 ustawy Pzp (ogłoszenie o zmianie ogłoszenia).</w:t>
      </w:r>
    </w:p>
    <w:p w14:paraId="7D01C315" w14:textId="77777777" w:rsidR="004B676D" w:rsidRPr="00DB622F" w:rsidRDefault="00F059FC">
      <w:pPr>
        <w:pStyle w:val="Akapitzlist"/>
        <w:numPr>
          <w:ilvl w:val="0"/>
          <w:numId w:val="17"/>
        </w:numPr>
        <w:ind w:left="426" w:hanging="426"/>
        <w:jc w:val="both"/>
        <w:rPr>
          <w:rFonts w:asciiTheme="minorHAnsi" w:eastAsiaTheme="minorHAnsi" w:hAnsiTheme="minorHAnsi"/>
        </w:rPr>
      </w:pPr>
      <w:r w:rsidRPr="00DB622F">
        <w:rPr>
          <w:rFonts w:asciiTheme="minorHAnsi" w:eastAsiaTheme="minorHAnsi" w:hAnsiTheme="minorHAnsi"/>
        </w:rPr>
        <w:t>Każda wprowadzona przez Zamawiającego zmiana SWZ stanie się jej integralną częścią.</w:t>
      </w:r>
    </w:p>
    <w:p w14:paraId="6C7939C4" w14:textId="493D25E8" w:rsidR="004B676D" w:rsidRPr="00DB622F" w:rsidRDefault="00F059FC">
      <w:pPr>
        <w:pStyle w:val="Akapitzlist"/>
        <w:numPr>
          <w:ilvl w:val="0"/>
          <w:numId w:val="17"/>
        </w:numPr>
        <w:ind w:left="426" w:hanging="426"/>
        <w:jc w:val="both"/>
        <w:rPr>
          <w:rFonts w:asciiTheme="minorHAnsi" w:eastAsiaTheme="minorHAnsi" w:hAnsiTheme="minorHAnsi"/>
        </w:rPr>
      </w:pPr>
      <w:r w:rsidRPr="00DB622F">
        <w:rPr>
          <w:rFonts w:asciiTheme="minorHAnsi" w:eastAsiaTheme="minorHAnsi" w:hAnsiTheme="minorHAnsi"/>
        </w:rPr>
        <w:lastRenderedPageBreak/>
        <w:t>Sposób sporządzenia dokumentów elektronicznych, oświadczeń lub elektronicznych kopii dokumentów lub oświadczeń musi być zgodny z wymaganiami określonymi w</w:t>
      </w:r>
      <w:r w:rsidR="005C696A">
        <w:rPr>
          <w:rFonts w:asciiTheme="minorHAnsi" w:eastAsiaTheme="minorHAnsi" w:hAnsiTheme="minorHAnsi"/>
        </w:rPr>
        <w:t> </w:t>
      </w:r>
      <w:r w:rsidRPr="00DB622F">
        <w:rPr>
          <w:rFonts w:asciiTheme="minorHAnsi" w:eastAsiaTheme="minorHAnsi" w:hAnsiTheme="minorHAnsi"/>
        </w:rPr>
        <w:t>Rozporządzeniu Ministra Rozwoju, Pracy i Technologii  z dnia 23 grudnia 2020r. w</w:t>
      </w:r>
      <w:r w:rsidR="005C696A">
        <w:rPr>
          <w:rFonts w:asciiTheme="minorHAnsi" w:eastAsiaTheme="minorHAnsi" w:hAnsiTheme="minorHAnsi"/>
        </w:rPr>
        <w:t> </w:t>
      </w:r>
      <w:r w:rsidRPr="00DB622F">
        <w:rPr>
          <w:rFonts w:asciiTheme="minorHAnsi" w:eastAsiaTheme="minorHAnsi" w:hAnsiTheme="minorHAnsi"/>
        </w:rPr>
        <w:t>sprawie podmiotowych środków dowodowych oraz innych dokumentów lub</w:t>
      </w:r>
      <w:r w:rsidR="005C696A">
        <w:rPr>
          <w:rFonts w:asciiTheme="minorHAnsi" w:eastAsiaTheme="minorHAnsi" w:hAnsiTheme="minorHAnsi"/>
        </w:rPr>
        <w:t> </w:t>
      </w:r>
      <w:r w:rsidRPr="00DB622F">
        <w:rPr>
          <w:rFonts w:asciiTheme="minorHAnsi" w:eastAsiaTheme="minorHAnsi" w:hAnsiTheme="minorHAnsi"/>
        </w:rPr>
        <w:t>oświadczeń, jakich może żądać Zamawiający od Wykonawcy (Dz.U. 2020, poz. 2415) oraz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2020, poz. 2452, dalej jako Rozporządzenie w sprawie środków komunikacji elektronicznej).</w:t>
      </w:r>
    </w:p>
    <w:p w14:paraId="63A13618" w14:textId="2AA56471" w:rsidR="00F059FC" w:rsidRPr="00DB622F" w:rsidRDefault="00F059FC">
      <w:pPr>
        <w:pStyle w:val="Akapitzlist"/>
        <w:numPr>
          <w:ilvl w:val="0"/>
          <w:numId w:val="17"/>
        </w:numPr>
        <w:ind w:left="426" w:hanging="426"/>
        <w:jc w:val="both"/>
        <w:rPr>
          <w:rFonts w:asciiTheme="minorHAnsi" w:eastAsiaTheme="minorHAnsi" w:hAnsiTheme="minorHAnsi"/>
        </w:rPr>
      </w:pPr>
      <w:r w:rsidRPr="00DB622F">
        <w:rPr>
          <w:rFonts w:asciiTheme="minorHAnsi" w:eastAsiaTheme="minorHAnsi" w:hAnsiTheme="minorHAnsi"/>
        </w:rPr>
        <w:t>Dokumenty w wersji elektronicznej wykonawca sporządza w jednym z formatów zgodnie z Załącznikiem nr 2 do Rozporządzenia Rady Ministrów z dnia 12 kwietnia 2012 r. w</w:t>
      </w:r>
      <w:r w:rsidR="005C696A">
        <w:rPr>
          <w:rFonts w:asciiTheme="minorHAnsi" w:eastAsiaTheme="minorHAnsi" w:hAnsiTheme="minorHAnsi"/>
        </w:rPr>
        <w:t> </w:t>
      </w:r>
      <w:r w:rsidRPr="00DB622F">
        <w:rPr>
          <w:rFonts w:asciiTheme="minorHAnsi" w:eastAsiaTheme="minorHAnsi" w:hAnsiTheme="minorHAnsi"/>
        </w:rPr>
        <w:t>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(t.j. Dz.U. 2017, poz.</w:t>
      </w:r>
      <w:r w:rsidR="005C696A">
        <w:rPr>
          <w:rFonts w:asciiTheme="minorHAnsi" w:eastAsiaTheme="minorHAnsi" w:hAnsiTheme="minorHAnsi"/>
        </w:rPr>
        <w:t> </w:t>
      </w:r>
      <w:r w:rsidRPr="00DB622F">
        <w:rPr>
          <w:rFonts w:asciiTheme="minorHAnsi" w:eastAsiaTheme="minorHAnsi" w:hAnsiTheme="minorHAnsi"/>
        </w:rPr>
        <w:t>2247)</w:t>
      </w:r>
    </w:p>
    <w:p w14:paraId="01C54EFD" w14:textId="77777777" w:rsidR="004B676D" w:rsidRPr="00DB622F" w:rsidRDefault="00F059FC">
      <w:pPr>
        <w:pStyle w:val="Akapitzlist"/>
        <w:numPr>
          <w:ilvl w:val="0"/>
          <w:numId w:val="18"/>
        </w:numPr>
        <w:ind w:left="993" w:hanging="284"/>
        <w:jc w:val="both"/>
        <w:rPr>
          <w:rFonts w:asciiTheme="minorHAnsi" w:eastAsiaTheme="minorHAnsi" w:hAnsiTheme="minorHAnsi"/>
        </w:rPr>
      </w:pPr>
      <w:r w:rsidRPr="00DB622F">
        <w:rPr>
          <w:rFonts w:asciiTheme="minorHAnsi" w:eastAsiaTheme="minorHAnsi" w:hAnsiTheme="minorHAnsi"/>
        </w:rPr>
        <w:t xml:space="preserve">zamawiający rekomenduje wykorzystanie formatów: .pdf, .doc, .xls, .jpg (.jpeg) </w:t>
      </w:r>
    </w:p>
    <w:p w14:paraId="4B9B3249" w14:textId="77777777" w:rsidR="004B676D" w:rsidRPr="00DB622F" w:rsidRDefault="00F059FC">
      <w:pPr>
        <w:pStyle w:val="Akapitzlist"/>
        <w:numPr>
          <w:ilvl w:val="0"/>
          <w:numId w:val="18"/>
        </w:numPr>
        <w:ind w:left="993" w:hanging="284"/>
        <w:jc w:val="both"/>
        <w:rPr>
          <w:rFonts w:asciiTheme="minorHAnsi" w:eastAsiaTheme="minorHAnsi" w:hAnsiTheme="minorHAnsi"/>
        </w:rPr>
      </w:pPr>
      <w:r w:rsidRPr="00DB622F">
        <w:rPr>
          <w:rFonts w:asciiTheme="minorHAnsi" w:eastAsiaTheme="minorHAnsi" w:hAnsiTheme="minorHAnsi"/>
        </w:rPr>
        <w:t>w celu ewentualnej kompresji danych zamawiający rekomenduje wykorzystanie jednego z formatów: zip, .7Z</w:t>
      </w:r>
    </w:p>
    <w:p w14:paraId="1D4C4A6C" w14:textId="77777777" w:rsidR="004B676D" w:rsidRPr="00DB622F" w:rsidRDefault="00F059FC">
      <w:pPr>
        <w:pStyle w:val="Akapitzlist"/>
        <w:numPr>
          <w:ilvl w:val="0"/>
          <w:numId w:val="18"/>
        </w:numPr>
        <w:ind w:left="993" w:hanging="284"/>
        <w:jc w:val="both"/>
        <w:rPr>
          <w:rFonts w:asciiTheme="minorHAnsi" w:eastAsiaTheme="minorHAnsi" w:hAnsiTheme="minorHAnsi"/>
        </w:rPr>
      </w:pPr>
      <w:r w:rsidRPr="00DB622F">
        <w:rPr>
          <w:rFonts w:asciiTheme="minorHAnsi" w:eastAsiaTheme="minorHAnsi" w:hAnsiTheme="minorHAnsi"/>
        </w:rPr>
        <w:t>wśród formatów powszechnych a NIE występujących w rozporządzeniu występują: .rar, .gif, .bmp, .numbers, .pages. Dokumenty złożone w takich plikach zostaną uznane za złożone nieskutecznie</w:t>
      </w:r>
    </w:p>
    <w:p w14:paraId="4EC00669" w14:textId="4DADBD84" w:rsidR="00F059FC" w:rsidRPr="00DB622F" w:rsidRDefault="00F059FC">
      <w:pPr>
        <w:pStyle w:val="Akapitzlist"/>
        <w:numPr>
          <w:ilvl w:val="0"/>
          <w:numId w:val="18"/>
        </w:numPr>
        <w:ind w:left="993" w:hanging="284"/>
        <w:jc w:val="both"/>
        <w:rPr>
          <w:rFonts w:asciiTheme="minorHAnsi" w:eastAsiaTheme="minorHAnsi" w:hAnsiTheme="minorHAnsi"/>
        </w:rPr>
      </w:pPr>
      <w:r w:rsidRPr="00DB622F">
        <w:rPr>
          <w:rFonts w:asciiTheme="minorHAnsi" w:eastAsiaTheme="minorHAnsi" w:hAnsiTheme="minorHAnsi"/>
        </w:rPr>
        <w:t>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37C2D2AC" w14:textId="77777777" w:rsidR="00F059FC" w:rsidRPr="00DB622F" w:rsidRDefault="00F059FC" w:rsidP="00EB5985">
      <w:pPr>
        <w:jc w:val="both"/>
        <w:rPr>
          <w:rFonts w:asciiTheme="minorHAnsi" w:eastAsiaTheme="minorHAnsi" w:hAnsiTheme="minorHAnsi"/>
        </w:rPr>
      </w:pPr>
    </w:p>
    <w:p w14:paraId="4818D2DF" w14:textId="77777777" w:rsidR="00F059FC" w:rsidRPr="00DB622F" w:rsidRDefault="00F059FC" w:rsidP="00EB5985">
      <w:pPr>
        <w:jc w:val="both"/>
        <w:rPr>
          <w:rFonts w:asciiTheme="minorHAnsi" w:eastAsiaTheme="minorHAnsi" w:hAnsiTheme="minorHAnsi"/>
          <w:b/>
          <w:bCs/>
        </w:rPr>
      </w:pPr>
      <w:r w:rsidRPr="00DB622F">
        <w:rPr>
          <w:rFonts w:asciiTheme="minorHAnsi" w:eastAsiaTheme="minorHAnsi" w:hAnsiTheme="minorHAnsi"/>
          <w:b/>
          <w:bCs/>
        </w:rPr>
        <w:t>VIII.</w:t>
      </w:r>
      <w:r w:rsidRPr="00DB622F">
        <w:rPr>
          <w:rFonts w:asciiTheme="minorHAnsi" w:eastAsiaTheme="minorHAnsi" w:hAnsiTheme="minorHAnsi"/>
          <w:b/>
          <w:bCs/>
        </w:rPr>
        <w:tab/>
        <w:t xml:space="preserve"> FORMA I POSTAĆ SKŁADANYCH OŚWIADCZEŃ I DOKUMENTÓW ORAZ OFERTY</w:t>
      </w:r>
      <w:r w:rsidRPr="00DB622F">
        <w:rPr>
          <w:rFonts w:asciiTheme="minorHAnsi" w:eastAsiaTheme="minorHAnsi" w:hAnsiTheme="minorHAnsi"/>
          <w:b/>
          <w:bCs/>
        </w:rPr>
        <w:tab/>
      </w:r>
    </w:p>
    <w:p w14:paraId="225B6984" w14:textId="11F0390F" w:rsidR="004B676D" w:rsidRPr="00DB622F" w:rsidRDefault="00F059FC">
      <w:pPr>
        <w:pStyle w:val="Akapitzlist"/>
        <w:numPr>
          <w:ilvl w:val="3"/>
          <w:numId w:val="19"/>
        </w:numPr>
        <w:ind w:left="426" w:hanging="284"/>
        <w:jc w:val="both"/>
        <w:rPr>
          <w:rFonts w:asciiTheme="minorHAnsi" w:eastAsiaTheme="minorHAnsi" w:hAnsiTheme="minorHAnsi"/>
        </w:rPr>
      </w:pPr>
      <w:r w:rsidRPr="00DB622F">
        <w:rPr>
          <w:rFonts w:asciiTheme="minorHAnsi" w:eastAsiaTheme="minorHAnsi" w:hAnsiTheme="minorHAnsi"/>
        </w:rPr>
        <w:t>Podmiotowe środki dowodowe oraz inne dokumenty lub oświadczenia Wykonawca składa w postaci elektronicznej opatrzonej kwalifikowanym podpisem elektronicznym, podpisem zaufanym lub podpisem osobistym w zakresie i w sposób określony w</w:t>
      </w:r>
      <w:r w:rsidR="005C696A">
        <w:rPr>
          <w:rFonts w:asciiTheme="minorHAnsi" w:eastAsiaTheme="minorHAnsi" w:hAnsiTheme="minorHAnsi"/>
        </w:rPr>
        <w:t> </w:t>
      </w:r>
      <w:r w:rsidRPr="00DB622F">
        <w:rPr>
          <w:rFonts w:asciiTheme="minorHAnsi" w:eastAsiaTheme="minorHAnsi" w:hAnsiTheme="minorHAnsi"/>
        </w:rPr>
        <w:t>przepisach Rozporządzenia w sprawie środków komunikacji elektronicznej.</w:t>
      </w:r>
    </w:p>
    <w:p w14:paraId="0903F36E" w14:textId="461AF19B" w:rsidR="004B676D" w:rsidRPr="00DB622F" w:rsidRDefault="00F059FC">
      <w:pPr>
        <w:pStyle w:val="Akapitzlist"/>
        <w:numPr>
          <w:ilvl w:val="3"/>
          <w:numId w:val="19"/>
        </w:numPr>
        <w:ind w:left="426" w:hanging="284"/>
        <w:jc w:val="both"/>
        <w:rPr>
          <w:rFonts w:asciiTheme="minorHAnsi" w:eastAsiaTheme="minorHAnsi" w:hAnsiTheme="minorHAnsi"/>
        </w:rPr>
      </w:pPr>
      <w:r w:rsidRPr="00DB622F">
        <w:rPr>
          <w:rFonts w:asciiTheme="minorHAnsi" w:eastAsiaTheme="minorHAnsi" w:hAnsiTheme="minorHAnsi"/>
        </w:rPr>
        <w:t xml:space="preserve">Ofertę, oświadczenie, o których mowa w art. 125 ust. 1 ustawy Pzp, podmiotowe środki dowodowe, w tym oświadczenie, o którym mowa w art. 117 ust. 4 ustawy Pzp, zobowiązanie podmiotu udostępniającego zasoby, o którym mowa w art. 118 ust. 3 ustawy Pzp, oraz pełnomocnictwo, sporządza się w postaci elektronicznej, w formatach danych określonych w przepisach wydanych na podstawie art. 18 ustawy z dnia 17 lutego 2005 r. o informatyzacji działalności podmiotów realizujących zadania publiczne </w:t>
      </w:r>
      <w:r w:rsidR="005C696A">
        <w:rPr>
          <w:rFonts w:asciiTheme="minorHAnsi" w:eastAsiaTheme="minorHAnsi" w:hAnsiTheme="minorHAnsi"/>
        </w:rPr>
        <w:br/>
      </w:r>
      <w:r w:rsidRPr="00DB622F">
        <w:rPr>
          <w:rFonts w:asciiTheme="minorHAnsi" w:eastAsiaTheme="minorHAnsi" w:hAnsiTheme="minorHAnsi"/>
        </w:rPr>
        <w:t>(t.j. Dz. U. z 2021 r. poz. 670 ze zm.), z zastrzeżeniem formatów, o których mowa w art.</w:t>
      </w:r>
      <w:r w:rsidR="005C696A">
        <w:rPr>
          <w:rFonts w:asciiTheme="minorHAnsi" w:eastAsiaTheme="minorHAnsi" w:hAnsiTheme="minorHAnsi"/>
        </w:rPr>
        <w:t> </w:t>
      </w:r>
      <w:r w:rsidRPr="00DB622F">
        <w:rPr>
          <w:rFonts w:asciiTheme="minorHAnsi" w:eastAsiaTheme="minorHAnsi" w:hAnsiTheme="minorHAnsi"/>
        </w:rPr>
        <w:t xml:space="preserve">66 </w:t>
      </w:r>
      <w:r w:rsidRPr="00DB622F">
        <w:rPr>
          <w:rFonts w:asciiTheme="minorHAnsi" w:eastAsiaTheme="minorHAnsi" w:hAnsiTheme="minorHAnsi"/>
        </w:rPr>
        <w:lastRenderedPageBreak/>
        <w:t>ustawy Pzp, z uwzględnieniem rodzaju przekazywanych danych (§ 2 ust. 1 Rozporządzenia w sprawie środków komunikacji elektronicznej).</w:t>
      </w:r>
    </w:p>
    <w:p w14:paraId="12F65B55" w14:textId="12B3B010" w:rsidR="004B676D" w:rsidRPr="00DB622F" w:rsidRDefault="00F059FC">
      <w:pPr>
        <w:pStyle w:val="Akapitzlist"/>
        <w:numPr>
          <w:ilvl w:val="3"/>
          <w:numId w:val="19"/>
        </w:numPr>
        <w:ind w:left="426" w:hanging="284"/>
        <w:jc w:val="both"/>
        <w:rPr>
          <w:rFonts w:asciiTheme="minorHAnsi" w:eastAsiaTheme="minorHAnsi" w:hAnsiTheme="minorHAnsi"/>
        </w:rPr>
      </w:pPr>
      <w:r w:rsidRPr="00DB622F">
        <w:rPr>
          <w:rFonts w:asciiTheme="minorHAnsi" w:eastAsiaTheme="minorHAnsi" w:hAnsiTheme="minorHAnsi"/>
        </w:rPr>
        <w:t>Informacje, oświadczenia lub dokumenty, inne niż określone w pkt 2 powyżej, przekazywane w postępowaniu, sporządza się w postaci elektronicznej, w formatach danych określonych w przepisach wydanych na podstawie art. 18 ustawy z dnia 17 lutego 2005 r. o</w:t>
      </w:r>
      <w:r w:rsidR="008253F3" w:rsidRPr="00DB622F">
        <w:rPr>
          <w:rFonts w:asciiTheme="minorHAnsi" w:eastAsiaTheme="minorHAnsi" w:hAnsiTheme="minorHAnsi"/>
        </w:rPr>
        <w:t> </w:t>
      </w:r>
      <w:r w:rsidRPr="00DB622F">
        <w:rPr>
          <w:rFonts w:asciiTheme="minorHAnsi" w:eastAsiaTheme="minorHAnsi" w:hAnsiTheme="minorHAnsi"/>
        </w:rPr>
        <w:t xml:space="preserve">informatyzacji działalności podmiotów realizujących zadania publiczne </w:t>
      </w:r>
      <w:r w:rsidR="005C696A">
        <w:rPr>
          <w:rFonts w:asciiTheme="minorHAnsi" w:eastAsiaTheme="minorHAnsi" w:hAnsiTheme="minorHAnsi"/>
        </w:rPr>
        <w:br/>
      </w:r>
      <w:r w:rsidRPr="00DB622F">
        <w:rPr>
          <w:rFonts w:asciiTheme="minorHAnsi" w:eastAsiaTheme="minorHAnsi" w:hAnsiTheme="minorHAnsi"/>
        </w:rPr>
        <w:t xml:space="preserve">lub jako tekst wpisany bezpośrednio do wiadomości przekazywanej przy użyciu środków komunikacji elektronicznej tj. Platformy (§ 2 ust. 2 Rozporządzenia w sprawie środków komunikacji elektronicznej). </w:t>
      </w:r>
    </w:p>
    <w:p w14:paraId="06403FE6" w14:textId="54ED71F3" w:rsidR="004B676D" w:rsidRPr="00DB622F" w:rsidRDefault="00F059FC">
      <w:pPr>
        <w:pStyle w:val="Akapitzlist"/>
        <w:numPr>
          <w:ilvl w:val="3"/>
          <w:numId w:val="19"/>
        </w:numPr>
        <w:ind w:left="426" w:hanging="284"/>
        <w:jc w:val="both"/>
        <w:rPr>
          <w:rFonts w:asciiTheme="minorHAnsi" w:eastAsiaTheme="minorHAnsi" w:hAnsiTheme="minorHAnsi"/>
        </w:rPr>
      </w:pPr>
      <w:r w:rsidRPr="00DB622F">
        <w:rPr>
          <w:rFonts w:asciiTheme="minorHAnsi" w:eastAsiaTheme="minorHAnsi" w:hAnsiTheme="minorHAnsi"/>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(t.j. Dz. U. z 2020 r. poz. 1913), Wykonawca, w celu utrzymania w</w:t>
      </w:r>
      <w:r w:rsidR="005C696A">
        <w:rPr>
          <w:rFonts w:asciiTheme="minorHAnsi" w:eastAsiaTheme="minorHAnsi" w:hAnsiTheme="minorHAnsi"/>
        </w:rPr>
        <w:t> </w:t>
      </w:r>
      <w:r w:rsidRPr="00DB622F">
        <w:rPr>
          <w:rFonts w:asciiTheme="minorHAnsi" w:eastAsiaTheme="minorHAnsi" w:hAnsiTheme="minorHAnsi"/>
        </w:rPr>
        <w:t>poufności tych informacji, przekazuje je w wydzielonym i odpowiednio oznaczonym pliku. (§</w:t>
      </w:r>
      <w:r w:rsidR="008253F3" w:rsidRPr="00DB622F">
        <w:rPr>
          <w:rFonts w:asciiTheme="minorHAnsi" w:eastAsiaTheme="minorHAnsi" w:hAnsiTheme="minorHAnsi"/>
        </w:rPr>
        <w:t> </w:t>
      </w:r>
      <w:r w:rsidRPr="00DB622F">
        <w:rPr>
          <w:rFonts w:asciiTheme="minorHAnsi" w:eastAsiaTheme="minorHAnsi" w:hAnsiTheme="minorHAnsi"/>
        </w:rPr>
        <w:t>4 ust. 1 Rozporządzenia w sprawie środków komunikacji elektronicznej).</w:t>
      </w:r>
    </w:p>
    <w:p w14:paraId="020A3281" w14:textId="77777777" w:rsidR="004B676D" w:rsidRPr="00DB622F" w:rsidRDefault="00F059FC">
      <w:pPr>
        <w:pStyle w:val="Akapitzlist"/>
        <w:numPr>
          <w:ilvl w:val="3"/>
          <w:numId w:val="19"/>
        </w:numPr>
        <w:ind w:left="426" w:hanging="284"/>
        <w:jc w:val="both"/>
        <w:rPr>
          <w:rFonts w:asciiTheme="minorHAnsi" w:eastAsiaTheme="minorHAnsi" w:hAnsiTheme="minorHAnsi"/>
        </w:rPr>
      </w:pPr>
      <w:r w:rsidRPr="00DB622F">
        <w:rPr>
          <w:rFonts w:asciiTheme="minorHAnsi" w:eastAsiaTheme="minorHAnsi" w:hAnsiTheme="minorHAnsi"/>
        </w:rPr>
        <w:t>Podmiotowe środki dowodowe oraz inne dokumenty lub oświadczenia, sporządzone w</w:t>
      </w:r>
      <w:r w:rsidR="008253F3" w:rsidRPr="00DB622F">
        <w:rPr>
          <w:rFonts w:asciiTheme="minorHAnsi" w:eastAsiaTheme="minorHAnsi" w:hAnsiTheme="minorHAnsi"/>
        </w:rPr>
        <w:t> </w:t>
      </w:r>
      <w:r w:rsidRPr="00DB622F">
        <w:rPr>
          <w:rFonts w:asciiTheme="minorHAnsi" w:eastAsiaTheme="minorHAnsi" w:hAnsiTheme="minorHAnsi"/>
        </w:rPr>
        <w:t>języku obcym przekazuje się wraz z tłumaczeniem na język polski.</w:t>
      </w:r>
    </w:p>
    <w:p w14:paraId="1D1E8D15" w14:textId="77777777" w:rsidR="004B676D" w:rsidRPr="00DB622F" w:rsidRDefault="00F059FC">
      <w:pPr>
        <w:pStyle w:val="Akapitzlist"/>
        <w:numPr>
          <w:ilvl w:val="3"/>
          <w:numId w:val="19"/>
        </w:numPr>
        <w:ind w:left="426" w:hanging="284"/>
        <w:jc w:val="both"/>
        <w:rPr>
          <w:rFonts w:asciiTheme="minorHAnsi" w:eastAsiaTheme="minorHAnsi" w:hAnsiTheme="minorHAnsi"/>
        </w:rPr>
      </w:pPr>
      <w:r w:rsidRPr="00DB622F">
        <w:rPr>
          <w:rFonts w:asciiTheme="minorHAnsi" w:eastAsiaTheme="minorHAnsi" w:hAnsiTheme="minorHAnsi"/>
        </w:rPr>
        <w:t>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Pzp, zostały wystawione przez upoważnione podmioty inne niż Wykonawca, Wykonawcy wspólnie ubiegający się o</w:t>
      </w:r>
      <w:r w:rsidR="008253F3" w:rsidRPr="00DB622F">
        <w:rPr>
          <w:rFonts w:asciiTheme="minorHAnsi" w:eastAsiaTheme="minorHAnsi" w:hAnsiTheme="minorHAnsi"/>
        </w:rPr>
        <w:t> </w:t>
      </w:r>
      <w:r w:rsidRPr="00DB622F">
        <w:rPr>
          <w:rFonts w:asciiTheme="minorHAnsi" w:eastAsiaTheme="minorHAnsi" w:hAnsiTheme="minorHAnsi"/>
        </w:rPr>
        <w:t>udzielenie zamówienia, podmiot udostępniający zasoby, jako dokument elektroniczny, przekazuje się ten dokument (§ 6 ust. 1 Rozporządzenia w sprawie środków komunikacji elektronicznej).</w:t>
      </w:r>
    </w:p>
    <w:p w14:paraId="5E8F8C10" w14:textId="0D520F92" w:rsidR="004B676D" w:rsidRPr="00DB622F" w:rsidRDefault="00F059FC">
      <w:pPr>
        <w:pStyle w:val="Akapitzlist"/>
        <w:numPr>
          <w:ilvl w:val="3"/>
          <w:numId w:val="19"/>
        </w:numPr>
        <w:ind w:left="426" w:hanging="284"/>
        <w:jc w:val="both"/>
        <w:rPr>
          <w:rFonts w:asciiTheme="minorHAnsi" w:eastAsiaTheme="minorHAnsi" w:hAnsiTheme="minorHAnsi"/>
        </w:rPr>
      </w:pPr>
      <w:r w:rsidRPr="00DB622F">
        <w:rPr>
          <w:rFonts w:asciiTheme="minorHAnsi" w:eastAsiaTheme="minorHAnsi" w:hAnsiTheme="minorHAnsi"/>
        </w:rPr>
        <w:t xml:space="preserve">W przypadku, gdy podmiotowe środki dowodowe, inne dokumenty, lub dokumenty potwierdzające umocowanie do reprezentowania, zostały wystawione przez </w:t>
      </w:r>
      <w:r w:rsidR="005C696A">
        <w:rPr>
          <w:rFonts w:asciiTheme="minorHAnsi" w:eastAsiaTheme="minorHAnsi" w:hAnsiTheme="minorHAnsi"/>
        </w:rPr>
        <w:t> </w:t>
      </w:r>
      <w:r w:rsidRPr="00DB622F">
        <w:rPr>
          <w:rFonts w:asciiTheme="minorHAnsi" w:eastAsiaTheme="minorHAnsi" w:hAnsiTheme="minorHAnsi"/>
        </w:rPr>
        <w:t>upoważnione podmioty jako dokument w postaci papierowej, przekazuje się</w:t>
      </w:r>
      <w:r w:rsidR="005C696A">
        <w:rPr>
          <w:rFonts w:asciiTheme="minorHAnsi" w:eastAsiaTheme="minorHAnsi" w:hAnsiTheme="minorHAnsi"/>
        </w:rPr>
        <w:t> </w:t>
      </w:r>
      <w:r w:rsidRPr="00DB622F">
        <w:rPr>
          <w:rFonts w:asciiTheme="minorHAnsi" w:eastAsiaTheme="minorHAnsi" w:hAnsiTheme="minorHAnsi"/>
        </w:rPr>
        <w:t>cyfrowe odwzorowanie tego dokumentu, opatrzone kwalifikowanym podpisem elektronicznym, podpisem zaufanym lub podpisem osobistym, poświadczające zgodność cyfrowego odwzorowania z dokumentem w postaci papierowej (§ 6 ust. 2 Rozporządzenia w sprawie środków komunikacji elektronicznej).</w:t>
      </w:r>
    </w:p>
    <w:p w14:paraId="68E4494E" w14:textId="043ACB22" w:rsidR="00F059FC" w:rsidRPr="00DB622F" w:rsidRDefault="00F059FC">
      <w:pPr>
        <w:pStyle w:val="Akapitzlist"/>
        <w:numPr>
          <w:ilvl w:val="3"/>
          <w:numId w:val="19"/>
        </w:numPr>
        <w:ind w:left="426" w:hanging="284"/>
        <w:jc w:val="both"/>
        <w:rPr>
          <w:rFonts w:asciiTheme="minorHAnsi" w:eastAsiaTheme="minorHAnsi" w:hAnsiTheme="minorHAnsi"/>
        </w:rPr>
      </w:pPr>
      <w:r w:rsidRPr="00DB622F">
        <w:rPr>
          <w:rFonts w:asciiTheme="minorHAnsi" w:eastAsiaTheme="minorHAnsi" w:hAnsiTheme="minorHAnsi"/>
        </w:rPr>
        <w:t>Zgodnie z § 6 ust. 3 Rozporządzenia w sprawie środków komunikacji elektronicznej poświadczenia zgodności cyfrowego odwzorowania z dokumentem w postaci papierowej, o</w:t>
      </w:r>
      <w:r w:rsidR="008253F3" w:rsidRPr="00DB622F">
        <w:rPr>
          <w:rFonts w:asciiTheme="minorHAnsi" w:eastAsiaTheme="minorHAnsi" w:hAnsiTheme="minorHAnsi"/>
        </w:rPr>
        <w:t> </w:t>
      </w:r>
      <w:r w:rsidRPr="00DB622F">
        <w:rPr>
          <w:rFonts w:asciiTheme="minorHAnsi" w:eastAsiaTheme="minorHAnsi" w:hAnsiTheme="minorHAnsi"/>
        </w:rPr>
        <w:t xml:space="preserve">którym mowa w pkt 7 dokonuje w przypadku: </w:t>
      </w:r>
    </w:p>
    <w:p w14:paraId="18DD1D1D" w14:textId="74E8A903" w:rsidR="00F059FC" w:rsidRPr="00DB622F" w:rsidRDefault="00F059FC" w:rsidP="007D0F48">
      <w:pPr>
        <w:ind w:left="1134" w:hanging="425"/>
        <w:jc w:val="both"/>
        <w:rPr>
          <w:rFonts w:asciiTheme="minorHAnsi" w:eastAsiaTheme="minorHAnsi" w:hAnsiTheme="minorHAnsi"/>
        </w:rPr>
      </w:pPr>
      <w:r w:rsidRPr="00DB622F">
        <w:rPr>
          <w:rFonts w:asciiTheme="minorHAnsi" w:eastAsiaTheme="minorHAnsi" w:hAnsiTheme="minorHAnsi"/>
        </w:rPr>
        <w:t>1)</w:t>
      </w:r>
      <w:r w:rsidR="008253F3" w:rsidRPr="00DB622F">
        <w:rPr>
          <w:rFonts w:asciiTheme="minorHAnsi" w:eastAsiaTheme="minorHAnsi" w:hAnsiTheme="minorHAnsi"/>
        </w:rPr>
        <w:t xml:space="preserve"> </w:t>
      </w:r>
      <w:r w:rsidRPr="00DB622F">
        <w:rPr>
          <w:rFonts w:asciiTheme="minorHAnsi" w:eastAsiaTheme="minorHAnsi" w:hAnsiTheme="minorHAnsi"/>
        </w:rPr>
        <w:t>podmiotowych środków dowodowych oraz dokumentów potwierdzających</w:t>
      </w:r>
      <w:r w:rsidR="007D0F48" w:rsidRPr="00DB622F">
        <w:rPr>
          <w:rFonts w:asciiTheme="minorHAnsi" w:eastAsiaTheme="minorHAnsi" w:hAnsiTheme="minorHAnsi"/>
        </w:rPr>
        <w:t xml:space="preserve"> </w:t>
      </w:r>
      <w:r w:rsidRPr="00DB622F">
        <w:rPr>
          <w:rFonts w:asciiTheme="minorHAnsi" w:eastAsiaTheme="minorHAnsi" w:hAnsiTheme="minorHAnsi"/>
        </w:rPr>
        <w:t xml:space="preserve">umocowanie do reprezentowania - odpowiednio Wykonawca, Wykonawca wspólnie ubiegający się o udzielenie zamówienia, podmiot udostępniający zasoby, w zakresie podmiotowych środków dowodowych lub dokumentów potwierdzających umocowanie do reprezentowania, które każdego z nich dotyczą </w:t>
      </w:r>
    </w:p>
    <w:p w14:paraId="75B2AAF6" w14:textId="202C03B2" w:rsidR="00F059FC" w:rsidRPr="00DB622F" w:rsidRDefault="00F059FC" w:rsidP="007D0F48">
      <w:pPr>
        <w:pStyle w:val="Akapitzlist"/>
        <w:ind w:left="1134" w:hanging="414"/>
        <w:jc w:val="both"/>
        <w:rPr>
          <w:rFonts w:asciiTheme="minorHAnsi" w:eastAsiaTheme="minorHAnsi" w:hAnsiTheme="minorHAnsi"/>
        </w:rPr>
      </w:pPr>
      <w:r w:rsidRPr="00DB622F">
        <w:rPr>
          <w:rFonts w:asciiTheme="minorHAnsi" w:eastAsiaTheme="minorHAnsi" w:hAnsiTheme="minorHAnsi"/>
        </w:rPr>
        <w:lastRenderedPageBreak/>
        <w:t>2)</w:t>
      </w:r>
      <w:r w:rsidR="008253F3" w:rsidRPr="00DB622F">
        <w:rPr>
          <w:rFonts w:asciiTheme="minorHAnsi" w:eastAsiaTheme="minorHAnsi" w:hAnsiTheme="minorHAnsi"/>
        </w:rPr>
        <w:t xml:space="preserve"> </w:t>
      </w:r>
      <w:r w:rsidRPr="00DB622F">
        <w:rPr>
          <w:rFonts w:asciiTheme="minorHAnsi" w:eastAsiaTheme="minorHAnsi" w:hAnsiTheme="minorHAnsi"/>
        </w:rPr>
        <w:t xml:space="preserve">innych dokumentów - odpowiednio Wykonawca lub Wykonawca wspólnie ubiegający się o udzielenie zamówienia, w zakresie dokumentów, które każdego z </w:t>
      </w:r>
      <w:r w:rsidR="005C696A">
        <w:rPr>
          <w:rFonts w:asciiTheme="minorHAnsi" w:eastAsiaTheme="minorHAnsi" w:hAnsiTheme="minorHAnsi"/>
        </w:rPr>
        <w:t> </w:t>
      </w:r>
      <w:r w:rsidRPr="00DB622F">
        <w:rPr>
          <w:rFonts w:asciiTheme="minorHAnsi" w:eastAsiaTheme="minorHAnsi" w:hAnsiTheme="minorHAnsi"/>
        </w:rPr>
        <w:t>nich dotyczą.</w:t>
      </w:r>
    </w:p>
    <w:p w14:paraId="292B8D61" w14:textId="77777777" w:rsidR="007D0F48" w:rsidRPr="00DB622F" w:rsidRDefault="00F059FC">
      <w:pPr>
        <w:pStyle w:val="Akapitzlist"/>
        <w:numPr>
          <w:ilvl w:val="0"/>
          <w:numId w:val="20"/>
        </w:numPr>
        <w:ind w:left="426" w:hanging="284"/>
        <w:jc w:val="both"/>
        <w:rPr>
          <w:rFonts w:asciiTheme="minorHAnsi" w:eastAsiaTheme="minorHAnsi" w:hAnsiTheme="minorHAnsi"/>
        </w:rPr>
      </w:pPr>
      <w:r w:rsidRPr="00DB622F">
        <w:rPr>
          <w:rFonts w:asciiTheme="minorHAnsi" w:eastAsiaTheme="minorHAnsi" w:hAnsiTheme="minorHAnsi"/>
        </w:rPr>
        <w:t>Poświadczenia zgodności cyfrowego odwzorowania z dokumentem w postaci papierowej, o którym mowa w pkt 7 powyżej, może dokonać również notariusz (§ 6 ust. 4 Rozporządzenia w sprawie środków komunikacji elektronicznej).</w:t>
      </w:r>
    </w:p>
    <w:p w14:paraId="230EA292" w14:textId="77777777" w:rsidR="007D0F48" w:rsidRPr="00DB622F" w:rsidRDefault="00F059FC">
      <w:pPr>
        <w:pStyle w:val="Akapitzlist"/>
        <w:numPr>
          <w:ilvl w:val="0"/>
          <w:numId w:val="20"/>
        </w:numPr>
        <w:ind w:left="426" w:hanging="426"/>
        <w:jc w:val="both"/>
        <w:rPr>
          <w:rFonts w:asciiTheme="minorHAnsi" w:eastAsiaTheme="minorHAnsi" w:hAnsiTheme="minorHAnsi"/>
        </w:rPr>
      </w:pPr>
      <w:r w:rsidRPr="00DB622F">
        <w:rPr>
          <w:rFonts w:asciiTheme="minorHAnsi" w:eastAsiaTheme="minorHAnsi" w:hAnsiTheme="minorHAnsi"/>
        </w:rPr>
        <w:t>Przez cyfrowe odwzorowanie, o którym mowa w rozporządzeniu, należy rozumieć dokument elektroniczny będący kopią elektroniczną treści zapisanej w postaci papierowej, umożliwiający zapoznanie się z tą treścią i jej zrozumienie, bez konieczności bezpośredniego dostępu do oryginału (§ 6 ust. 5 Rozporządzenia w sprawie środków komunikacji elektronicznej).</w:t>
      </w:r>
    </w:p>
    <w:p w14:paraId="4090BBA4" w14:textId="5167CF17" w:rsidR="007D0F48" w:rsidRPr="00DB622F" w:rsidRDefault="00F059FC">
      <w:pPr>
        <w:pStyle w:val="Akapitzlist"/>
        <w:numPr>
          <w:ilvl w:val="0"/>
          <w:numId w:val="20"/>
        </w:numPr>
        <w:ind w:left="426" w:hanging="426"/>
        <w:jc w:val="both"/>
        <w:rPr>
          <w:rFonts w:asciiTheme="minorHAnsi" w:eastAsiaTheme="minorHAnsi" w:hAnsiTheme="minorHAnsi"/>
        </w:rPr>
      </w:pPr>
      <w:r w:rsidRPr="00DB622F">
        <w:rPr>
          <w:rFonts w:asciiTheme="minorHAnsi" w:eastAsiaTheme="minorHAnsi" w:hAnsiTheme="minorHAnsi"/>
        </w:rPr>
        <w:t>Podmiotowe środki dowodowe, w tym oświadczenie, o którym mowa w art. 117 ust. 4 ustawy Pzp, oraz zobowiązanie podmiotu udostępniającego zasoby, niewystawione przez</w:t>
      </w:r>
      <w:r w:rsidR="005C696A">
        <w:rPr>
          <w:rFonts w:asciiTheme="minorHAnsi" w:eastAsiaTheme="minorHAnsi" w:hAnsiTheme="minorHAnsi"/>
        </w:rPr>
        <w:t> </w:t>
      </w:r>
      <w:r w:rsidRPr="00DB622F">
        <w:rPr>
          <w:rFonts w:asciiTheme="minorHAnsi" w:eastAsiaTheme="minorHAnsi" w:hAnsiTheme="minorHAnsi"/>
        </w:rPr>
        <w:t>upoważnione podmioty, oraz pełnomocnictwo przekazuje się w postaci elektronicznej i</w:t>
      </w:r>
      <w:r w:rsidR="00B257E0" w:rsidRPr="00DB622F">
        <w:rPr>
          <w:rFonts w:asciiTheme="minorHAnsi" w:eastAsiaTheme="minorHAnsi" w:hAnsiTheme="minorHAnsi"/>
        </w:rPr>
        <w:t> </w:t>
      </w:r>
      <w:r w:rsidRPr="00DB622F">
        <w:rPr>
          <w:rFonts w:asciiTheme="minorHAnsi" w:eastAsiaTheme="minorHAnsi" w:hAnsiTheme="minorHAnsi"/>
        </w:rPr>
        <w:t>opatruje się kwalifikowanym podpisem elektronicznym, podpisem zaufanym lub podpisem osobistym (§ 7 ust. 1 Rozporządzenia w sprawie środków komunikacji elektronicznej).</w:t>
      </w:r>
    </w:p>
    <w:p w14:paraId="5E6AA901" w14:textId="77777777" w:rsidR="007D0F48" w:rsidRPr="00DB622F" w:rsidRDefault="00F059FC">
      <w:pPr>
        <w:pStyle w:val="Akapitzlist"/>
        <w:numPr>
          <w:ilvl w:val="0"/>
          <w:numId w:val="20"/>
        </w:numPr>
        <w:ind w:left="426" w:hanging="426"/>
        <w:jc w:val="both"/>
        <w:rPr>
          <w:rFonts w:asciiTheme="minorHAnsi" w:eastAsiaTheme="minorHAnsi" w:hAnsiTheme="minorHAnsi"/>
        </w:rPr>
      </w:pPr>
      <w:r w:rsidRPr="00DB622F">
        <w:rPr>
          <w:rFonts w:asciiTheme="minorHAnsi" w:eastAsiaTheme="minorHAnsi" w:hAnsiTheme="minorHAnsi"/>
        </w:rPr>
        <w:t>W przypadku gdy podmiotowe środki dowodowe, w tym oświadczenie, o którym mowa w</w:t>
      </w:r>
      <w:r w:rsidR="00B257E0" w:rsidRPr="00DB622F">
        <w:rPr>
          <w:rFonts w:asciiTheme="minorHAnsi" w:eastAsiaTheme="minorHAnsi" w:hAnsiTheme="minorHAnsi"/>
        </w:rPr>
        <w:t> </w:t>
      </w:r>
      <w:r w:rsidRPr="00DB622F">
        <w:rPr>
          <w:rFonts w:asciiTheme="minorHAnsi" w:eastAsiaTheme="minorHAnsi" w:hAnsiTheme="minorHAnsi"/>
        </w:rPr>
        <w:t>art. 117 ust. 4 ustawy Pzp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 7 ust. 2 Rozporządzenia w sprawie środków komunikacji elektronicznej).</w:t>
      </w:r>
    </w:p>
    <w:p w14:paraId="647F0092" w14:textId="1DF1C04A" w:rsidR="00F059FC" w:rsidRPr="00DB622F" w:rsidRDefault="00F059FC">
      <w:pPr>
        <w:pStyle w:val="Akapitzlist"/>
        <w:numPr>
          <w:ilvl w:val="0"/>
          <w:numId w:val="20"/>
        </w:numPr>
        <w:ind w:left="426" w:hanging="426"/>
        <w:jc w:val="both"/>
        <w:rPr>
          <w:rFonts w:asciiTheme="minorHAnsi" w:eastAsiaTheme="minorHAnsi" w:hAnsiTheme="minorHAnsi"/>
        </w:rPr>
      </w:pPr>
      <w:r w:rsidRPr="00DB622F">
        <w:rPr>
          <w:rFonts w:asciiTheme="minorHAnsi" w:eastAsiaTheme="minorHAnsi" w:hAnsiTheme="minorHAnsi"/>
        </w:rPr>
        <w:t xml:space="preserve">Zgodnie z § 7 ust. 3 Rozporządzenia w sprawie środków komunikacji elektronicznej poświadczenia zgodności cyfrowego odwzorowania z dokumentem w postaci papierowej, o którym mowa w pkt 12 powyżej, dokonuje w przypadku: </w:t>
      </w:r>
    </w:p>
    <w:p w14:paraId="7745CA29" w14:textId="5BC1A5A5" w:rsidR="00F059FC" w:rsidRPr="00DB622F" w:rsidRDefault="00F059FC">
      <w:pPr>
        <w:pStyle w:val="Akapitzlist"/>
        <w:numPr>
          <w:ilvl w:val="0"/>
          <w:numId w:val="21"/>
        </w:numPr>
        <w:jc w:val="both"/>
        <w:rPr>
          <w:rFonts w:asciiTheme="minorHAnsi" w:eastAsiaTheme="minorHAnsi" w:hAnsiTheme="minorHAnsi"/>
        </w:rPr>
      </w:pPr>
      <w:r w:rsidRPr="00DB622F">
        <w:rPr>
          <w:rFonts w:asciiTheme="minorHAnsi" w:eastAsiaTheme="minorHAnsi" w:hAnsiTheme="minorHAnsi"/>
        </w:rPr>
        <w:t>podmiotowych środków dowodowych - odpowiednio Wykonawca, Wykonawca wspólnie ubiegający się o udzielenie zamówienia, podmiot udostępniający zasoby, w</w:t>
      </w:r>
      <w:r w:rsidR="005C696A">
        <w:rPr>
          <w:rFonts w:asciiTheme="minorHAnsi" w:eastAsiaTheme="minorHAnsi" w:hAnsiTheme="minorHAnsi"/>
        </w:rPr>
        <w:t> </w:t>
      </w:r>
      <w:r w:rsidRPr="00DB622F">
        <w:rPr>
          <w:rFonts w:asciiTheme="minorHAnsi" w:eastAsiaTheme="minorHAnsi" w:hAnsiTheme="minorHAnsi"/>
        </w:rPr>
        <w:t>zakresie podmiotowych środków dowodowych, które każdego z nich dotyczą,</w:t>
      </w:r>
    </w:p>
    <w:p w14:paraId="4B698107" w14:textId="6FD06D2E" w:rsidR="00F059FC" w:rsidRPr="00DB622F" w:rsidRDefault="00F059FC">
      <w:pPr>
        <w:pStyle w:val="Akapitzlist"/>
        <w:numPr>
          <w:ilvl w:val="0"/>
          <w:numId w:val="21"/>
        </w:numPr>
        <w:jc w:val="both"/>
        <w:rPr>
          <w:rFonts w:asciiTheme="minorHAnsi" w:eastAsiaTheme="minorHAnsi" w:hAnsiTheme="minorHAnsi"/>
        </w:rPr>
      </w:pPr>
      <w:r w:rsidRPr="00DB622F">
        <w:rPr>
          <w:rFonts w:asciiTheme="minorHAnsi" w:eastAsiaTheme="minorHAnsi" w:hAnsiTheme="minorHAnsi"/>
        </w:rPr>
        <w:t>pełnomocnictwa – mocodawca.</w:t>
      </w:r>
    </w:p>
    <w:p w14:paraId="0242C60C" w14:textId="77777777" w:rsidR="001357BB" w:rsidRPr="00DB622F" w:rsidRDefault="00F059FC">
      <w:pPr>
        <w:pStyle w:val="Akapitzlist"/>
        <w:numPr>
          <w:ilvl w:val="0"/>
          <w:numId w:val="22"/>
        </w:numPr>
        <w:ind w:left="426" w:hanging="426"/>
        <w:jc w:val="both"/>
        <w:rPr>
          <w:rFonts w:asciiTheme="minorHAnsi" w:eastAsiaTheme="minorHAnsi" w:hAnsiTheme="minorHAnsi"/>
        </w:rPr>
      </w:pPr>
      <w:r w:rsidRPr="00DB622F">
        <w:rPr>
          <w:rFonts w:asciiTheme="minorHAnsi" w:eastAsiaTheme="minorHAnsi" w:hAnsiTheme="minorHAnsi"/>
        </w:rPr>
        <w:t>Poświadczenia zgodności cyfrowego odwzorowania z dokumentem w postaci papierowej, o którym mowa w pkt 12 powyżej, może dokonać również notariusz (§ 7 ust. 4 Rozporządzenia w sprawie środków komunikacji elektronicznej).</w:t>
      </w:r>
    </w:p>
    <w:p w14:paraId="5409A5C7" w14:textId="28ACBC43" w:rsidR="001357BB" w:rsidRPr="00DB622F" w:rsidRDefault="00F059FC">
      <w:pPr>
        <w:pStyle w:val="Akapitzlist"/>
        <w:numPr>
          <w:ilvl w:val="0"/>
          <w:numId w:val="22"/>
        </w:numPr>
        <w:ind w:left="426" w:hanging="426"/>
        <w:jc w:val="both"/>
        <w:rPr>
          <w:rFonts w:asciiTheme="minorHAnsi" w:eastAsiaTheme="minorHAnsi" w:hAnsiTheme="minorHAnsi"/>
        </w:rPr>
      </w:pPr>
      <w:r w:rsidRPr="00DB622F">
        <w:rPr>
          <w:rFonts w:asciiTheme="minorHAnsi" w:eastAsiaTheme="minorHAnsi" w:hAnsiTheme="minorHAnsi"/>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w:t>
      </w:r>
      <w:r w:rsidR="005C696A">
        <w:rPr>
          <w:rFonts w:asciiTheme="minorHAnsi" w:eastAsiaTheme="minorHAnsi" w:hAnsiTheme="minorHAnsi"/>
        </w:rPr>
        <w:t> </w:t>
      </w:r>
      <w:r w:rsidRPr="00DB622F">
        <w:rPr>
          <w:rFonts w:asciiTheme="minorHAnsi" w:eastAsiaTheme="minorHAnsi" w:hAnsiTheme="minorHAnsi"/>
        </w:rPr>
        <w:t>podpisem osobistym (§ 8 Rozporządzenia w sprawie środków komunikacji elektronicznej).</w:t>
      </w:r>
    </w:p>
    <w:p w14:paraId="17CADA73" w14:textId="678AD491" w:rsidR="00F059FC" w:rsidRPr="00DB622F" w:rsidRDefault="00F059FC">
      <w:pPr>
        <w:pStyle w:val="Akapitzlist"/>
        <w:numPr>
          <w:ilvl w:val="0"/>
          <w:numId w:val="22"/>
        </w:numPr>
        <w:ind w:left="426" w:hanging="426"/>
        <w:jc w:val="both"/>
        <w:rPr>
          <w:rFonts w:asciiTheme="minorHAnsi" w:eastAsiaTheme="minorHAnsi" w:hAnsiTheme="minorHAnsi"/>
        </w:rPr>
      </w:pPr>
      <w:r w:rsidRPr="00DB622F">
        <w:rPr>
          <w:rFonts w:asciiTheme="minorHAnsi" w:eastAsiaTheme="minorHAnsi" w:hAnsiTheme="minorHAnsi"/>
        </w:rPr>
        <w:lastRenderedPageBreak/>
        <w:t xml:space="preserve">Zgodnie z § 10 Rozporządzenia w sprawie środków komunikacji elektronicznej dokumenty elektroniczne w postępowaniu muszą spełniać łącznie następujące wymagania: </w:t>
      </w:r>
    </w:p>
    <w:p w14:paraId="5C2B24A0" w14:textId="1AF91598" w:rsidR="00F059FC" w:rsidRPr="00DB622F" w:rsidRDefault="00F059FC">
      <w:pPr>
        <w:pStyle w:val="Akapitzlist"/>
        <w:numPr>
          <w:ilvl w:val="0"/>
          <w:numId w:val="23"/>
        </w:numPr>
        <w:jc w:val="both"/>
        <w:rPr>
          <w:rFonts w:asciiTheme="minorHAnsi" w:eastAsiaTheme="minorHAnsi" w:hAnsiTheme="minorHAnsi"/>
        </w:rPr>
      </w:pPr>
      <w:r w:rsidRPr="00DB622F">
        <w:rPr>
          <w:rFonts w:asciiTheme="minorHAnsi" w:eastAsiaTheme="minorHAnsi" w:hAnsiTheme="minorHAnsi"/>
        </w:rPr>
        <w:t xml:space="preserve">muszą być utrwalone w sposób umożliwiający ich wielokrotne odczytanie, zapisanie </w:t>
      </w:r>
    </w:p>
    <w:p w14:paraId="7E28E676" w14:textId="0E7516C1" w:rsidR="00F059FC" w:rsidRPr="00DB622F" w:rsidRDefault="00F059FC" w:rsidP="001357BB">
      <w:pPr>
        <w:ind w:left="709"/>
        <w:jc w:val="both"/>
        <w:rPr>
          <w:rFonts w:asciiTheme="minorHAnsi" w:eastAsiaTheme="minorHAnsi" w:hAnsiTheme="minorHAnsi"/>
        </w:rPr>
      </w:pPr>
      <w:r w:rsidRPr="00DB622F">
        <w:rPr>
          <w:rFonts w:asciiTheme="minorHAnsi" w:eastAsiaTheme="minorHAnsi" w:hAnsiTheme="minorHAnsi"/>
        </w:rPr>
        <w:t>i powielenie, a także przekazanie przy użyciu środków komunikacji elektronicznej lub</w:t>
      </w:r>
      <w:r w:rsidR="005C696A">
        <w:rPr>
          <w:rFonts w:asciiTheme="minorHAnsi" w:eastAsiaTheme="minorHAnsi" w:hAnsiTheme="minorHAnsi"/>
        </w:rPr>
        <w:t> </w:t>
      </w:r>
      <w:r w:rsidRPr="00DB622F">
        <w:rPr>
          <w:rFonts w:asciiTheme="minorHAnsi" w:eastAsiaTheme="minorHAnsi" w:hAnsiTheme="minorHAnsi"/>
        </w:rPr>
        <w:t>na informatycznym nośniku danych</w:t>
      </w:r>
    </w:p>
    <w:p w14:paraId="021E42FE" w14:textId="2E861B80" w:rsidR="00F059FC" w:rsidRPr="00DB622F" w:rsidRDefault="00F059FC">
      <w:pPr>
        <w:pStyle w:val="Akapitzlist"/>
        <w:numPr>
          <w:ilvl w:val="0"/>
          <w:numId w:val="23"/>
        </w:numPr>
        <w:jc w:val="both"/>
        <w:rPr>
          <w:rFonts w:asciiTheme="minorHAnsi" w:eastAsiaTheme="minorHAnsi" w:hAnsiTheme="minorHAnsi"/>
        </w:rPr>
      </w:pPr>
      <w:r w:rsidRPr="00DB622F">
        <w:rPr>
          <w:rFonts w:asciiTheme="minorHAnsi" w:eastAsiaTheme="minorHAnsi" w:hAnsiTheme="minorHAnsi"/>
        </w:rPr>
        <w:t xml:space="preserve">muszą umożliwiać prezentację treści w postaci elektronicznej, w szczególności przez wyświetlenie tej treści na monitorze ekranowym; </w:t>
      </w:r>
    </w:p>
    <w:p w14:paraId="5DFCC324" w14:textId="4449862E" w:rsidR="00F059FC" w:rsidRDefault="00F059FC">
      <w:pPr>
        <w:pStyle w:val="Akapitzlist"/>
        <w:numPr>
          <w:ilvl w:val="0"/>
          <w:numId w:val="24"/>
        </w:numPr>
        <w:jc w:val="both"/>
        <w:rPr>
          <w:rFonts w:asciiTheme="minorHAnsi" w:eastAsiaTheme="minorHAnsi" w:hAnsiTheme="minorHAnsi"/>
        </w:rPr>
      </w:pPr>
      <w:r w:rsidRPr="00DB622F">
        <w:rPr>
          <w:rFonts w:asciiTheme="minorHAnsi" w:eastAsiaTheme="minorHAnsi" w:hAnsiTheme="minorHAnsi"/>
        </w:rPr>
        <w:t xml:space="preserve">muszą umożliwiać prezentację treści w postaci papierowej, w szczególności za pomocą wydruku </w:t>
      </w:r>
    </w:p>
    <w:p w14:paraId="44D7371D" w14:textId="1C3F007D" w:rsidR="00F059FC" w:rsidRPr="003B06A5" w:rsidRDefault="00F059FC">
      <w:pPr>
        <w:pStyle w:val="Akapitzlist"/>
        <w:numPr>
          <w:ilvl w:val="0"/>
          <w:numId w:val="24"/>
        </w:numPr>
        <w:jc w:val="both"/>
        <w:rPr>
          <w:rFonts w:asciiTheme="minorHAnsi" w:eastAsiaTheme="minorHAnsi" w:hAnsiTheme="minorHAnsi"/>
        </w:rPr>
      </w:pPr>
      <w:r w:rsidRPr="003B06A5">
        <w:rPr>
          <w:rFonts w:asciiTheme="minorHAnsi" w:eastAsiaTheme="minorHAnsi" w:hAnsiTheme="minorHAnsi"/>
        </w:rPr>
        <w:t xml:space="preserve">muszą zawierać dane w układzie niepozostawiającym wątpliwości co do treści </w:t>
      </w:r>
    </w:p>
    <w:p w14:paraId="0F6A27C2" w14:textId="77777777" w:rsidR="00F059FC" w:rsidRPr="00DB622F" w:rsidRDefault="00F059FC" w:rsidP="001357BB">
      <w:pPr>
        <w:ind w:firstLine="709"/>
        <w:jc w:val="both"/>
        <w:rPr>
          <w:rFonts w:asciiTheme="minorHAnsi" w:eastAsiaTheme="minorHAnsi" w:hAnsiTheme="minorHAnsi"/>
        </w:rPr>
      </w:pPr>
      <w:r w:rsidRPr="00DB622F">
        <w:rPr>
          <w:rFonts w:asciiTheme="minorHAnsi" w:eastAsiaTheme="minorHAnsi" w:hAnsiTheme="minorHAnsi"/>
        </w:rPr>
        <w:t>i kontekstu zapisanych informacji.</w:t>
      </w:r>
    </w:p>
    <w:p w14:paraId="7683F73E" w14:textId="77777777" w:rsidR="00F059FC" w:rsidRPr="00DB622F" w:rsidRDefault="00F059FC" w:rsidP="00EB5985">
      <w:pPr>
        <w:jc w:val="both"/>
        <w:rPr>
          <w:rFonts w:asciiTheme="minorHAnsi" w:eastAsiaTheme="minorHAnsi" w:hAnsiTheme="minorHAnsi"/>
        </w:rPr>
      </w:pPr>
    </w:p>
    <w:p w14:paraId="3FB10773" w14:textId="77777777" w:rsidR="00F059FC" w:rsidRPr="00DB622F" w:rsidRDefault="00F059FC" w:rsidP="00EB5985">
      <w:pPr>
        <w:jc w:val="both"/>
        <w:rPr>
          <w:rFonts w:asciiTheme="minorHAnsi" w:eastAsiaTheme="minorHAnsi" w:hAnsiTheme="minorHAnsi"/>
          <w:b/>
          <w:bCs/>
        </w:rPr>
      </w:pPr>
      <w:r w:rsidRPr="00DB622F">
        <w:rPr>
          <w:rFonts w:asciiTheme="minorHAnsi" w:eastAsiaTheme="minorHAnsi" w:hAnsiTheme="minorHAnsi"/>
          <w:b/>
          <w:bCs/>
        </w:rPr>
        <w:t>IX.</w:t>
      </w:r>
      <w:r w:rsidRPr="00DB622F">
        <w:rPr>
          <w:rFonts w:asciiTheme="minorHAnsi" w:eastAsiaTheme="minorHAnsi" w:hAnsiTheme="minorHAnsi"/>
          <w:b/>
          <w:bCs/>
        </w:rPr>
        <w:tab/>
        <w:t>TERMIN ZWIĄZANIA OFERTĄ</w:t>
      </w:r>
    </w:p>
    <w:p w14:paraId="05779F6C" w14:textId="77777777" w:rsidR="00F059FC" w:rsidRPr="00DB622F" w:rsidRDefault="00F059FC" w:rsidP="00EB5985">
      <w:pPr>
        <w:jc w:val="both"/>
        <w:rPr>
          <w:rFonts w:asciiTheme="minorHAnsi" w:eastAsiaTheme="minorHAnsi" w:hAnsiTheme="minorHAnsi"/>
        </w:rPr>
      </w:pPr>
    </w:p>
    <w:p w14:paraId="77400F17" w14:textId="1A5154C1" w:rsidR="001357BB" w:rsidRPr="007540E9" w:rsidRDefault="00F059FC">
      <w:pPr>
        <w:pStyle w:val="Akapitzlist"/>
        <w:numPr>
          <w:ilvl w:val="3"/>
          <w:numId w:val="25"/>
        </w:numPr>
        <w:ind w:left="426" w:hanging="284"/>
        <w:jc w:val="both"/>
        <w:rPr>
          <w:rFonts w:asciiTheme="minorHAnsi" w:eastAsiaTheme="minorHAnsi" w:hAnsiTheme="minorHAnsi"/>
        </w:rPr>
      </w:pPr>
      <w:r w:rsidRPr="007540E9">
        <w:rPr>
          <w:rFonts w:asciiTheme="minorHAnsi" w:eastAsiaTheme="minorHAnsi" w:hAnsiTheme="minorHAnsi"/>
        </w:rPr>
        <w:t xml:space="preserve">Wykonawca jest związany ofertą do dnia </w:t>
      </w:r>
      <w:r w:rsidR="007540E9" w:rsidRPr="007540E9">
        <w:rPr>
          <w:rFonts w:asciiTheme="minorHAnsi" w:eastAsiaTheme="minorHAnsi" w:hAnsiTheme="minorHAnsi"/>
          <w:b/>
          <w:bCs/>
        </w:rPr>
        <w:t>01.06.</w:t>
      </w:r>
      <w:r w:rsidRPr="007540E9">
        <w:rPr>
          <w:rFonts w:asciiTheme="minorHAnsi" w:eastAsiaTheme="minorHAnsi" w:hAnsiTheme="minorHAnsi"/>
          <w:b/>
          <w:bCs/>
        </w:rPr>
        <w:t>202</w:t>
      </w:r>
      <w:r w:rsidR="00980882" w:rsidRPr="007540E9">
        <w:rPr>
          <w:rFonts w:asciiTheme="minorHAnsi" w:eastAsiaTheme="minorHAnsi" w:hAnsiTheme="minorHAnsi"/>
          <w:b/>
          <w:bCs/>
        </w:rPr>
        <w:t>3</w:t>
      </w:r>
      <w:r w:rsidRPr="007540E9">
        <w:rPr>
          <w:rFonts w:asciiTheme="minorHAnsi" w:eastAsiaTheme="minorHAnsi" w:hAnsiTheme="minorHAnsi"/>
          <w:b/>
          <w:bCs/>
        </w:rPr>
        <w:t xml:space="preserve"> r.</w:t>
      </w:r>
    </w:p>
    <w:p w14:paraId="111F16A5" w14:textId="5CF9F0AA" w:rsidR="001357BB" w:rsidRPr="00DB622F" w:rsidRDefault="00F059FC">
      <w:pPr>
        <w:pStyle w:val="Akapitzlist"/>
        <w:numPr>
          <w:ilvl w:val="3"/>
          <w:numId w:val="25"/>
        </w:numPr>
        <w:ind w:left="426" w:hanging="284"/>
        <w:jc w:val="both"/>
        <w:rPr>
          <w:rFonts w:asciiTheme="minorHAnsi" w:eastAsiaTheme="minorHAnsi" w:hAnsiTheme="minorHAnsi"/>
        </w:rPr>
      </w:pPr>
      <w:r w:rsidRPr="00DB622F">
        <w:rPr>
          <w:rFonts w:asciiTheme="minorHAnsi" w:eastAsiaTheme="minorHAnsi" w:hAnsiTheme="minorHAnsi"/>
        </w:rPr>
        <w:t>W przypadku gdy wybór najkorzystniejszej oferty nie nastąpi przed upływem terminu związania ofertą wskazanego w pkt 1, Zamawiający przed upływem terminu związania ofertą zwraca się jednokrotnie do Wykonawców o wyrażenie zgody na przedłużenie tego terminu o</w:t>
      </w:r>
      <w:r w:rsidR="00B257E0" w:rsidRPr="00DB622F">
        <w:rPr>
          <w:rFonts w:asciiTheme="minorHAnsi" w:eastAsiaTheme="minorHAnsi" w:hAnsiTheme="minorHAnsi"/>
        </w:rPr>
        <w:t> </w:t>
      </w:r>
      <w:r w:rsidRPr="00DB622F">
        <w:rPr>
          <w:rFonts w:asciiTheme="minorHAnsi" w:eastAsiaTheme="minorHAnsi" w:hAnsiTheme="minorHAnsi"/>
        </w:rPr>
        <w:t>wskazywany przez niego okres, nie dłuższy niż 30 dni. Przedłużenie terminu związania ofertą wymaga złożenia przez Wykonawcę pisemnego oświadczenia o</w:t>
      </w:r>
      <w:r w:rsidR="005C696A">
        <w:rPr>
          <w:rFonts w:asciiTheme="minorHAnsi" w:eastAsiaTheme="minorHAnsi" w:hAnsiTheme="minorHAnsi"/>
        </w:rPr>
        <w:t> </w:t>
      </w:r>
      <w:r w:rsidRPr="00DB622F">
        <w:rPr>
          <w:rFonts w:asciiTheme="minorHAnsi" w:eastAsiaTheme="minorHAnsi" w:hAnsiTheme="minorHAnsi"/>
        </w:rPr>
        <w:t>wyrażeniu zgody na przedłużenie terminu związania ofertą.</w:t>
      </w:r>
    </w:p>
    <w:p w14:paraId="7C73CB70" w14:textId="1E96B1F1" w:rsidR="00F059FC" w:rsidRPr="00DB622F" w:rsidRDefault="00F059FC">
      <w:pPr>
        <w:pStyle w:val="Akapitzlist"/>
        <w:numPr>
          <w:ilvl w:val="3"/>
          <w:numId w:val="25"/>
        </w:numPr>
        <w:ind w:left="426" w:hanging="284"/>
        <w:jc w:val="both"/>
        <w:rPr>
          <w:rFonts w:asciiTheme="minorHAnsi" w:eastAsiaTheme="minorHAnsi" w:hAnsiTheme="minorHAnsi"/>
        </w:rPr>
      </w:pPr>
      <w:r w:rsidRPr="00DB622F">
        <w:rPr>
          <w:rFonts w:asciiTheme="minorHAnsi" w:eastAsiaTheme="minorHAnsi" w:hAnsiTheme="minorHAnsi"/>
        </w:rPr>
        <w:t>Przedłużenie terminu związania ofertą, o którym mowa w pkt 1, następuje wraz</w:t>
      </w:r>
      <w:r w:rsidR="005C696A">
        <w:rPr>
          <w:rFonts w:asciiTheme="minorHAnsi" w:eastAsiaTheme="minorHAnsi" w:hAnsiTheme="minorHAnsi"/>
        </w:rPr>
        <w:t> </w:t>
      </w:r>
      <w:r w:rsidRPr="00DB622F">
        <w:rPr>
          <w:rFonts w:asciiTheme="minorHAnsi" w:eastAsiaTheme="minorHAnsi" w:hAnsiTheme="minorHAnsi"/>
        </w:rPr>
        <w:t>z</w:t>
      </w:r>
      <w:r w:rsidR="00B257E0" w:rsidRPr="00DB622F">
        <w:rPr>
          <w:rFonts w:asciiTheme="minorHAnsi" w:eastAsiaTheme="minorHAnsi" w:hAnsiTheme="minorHAnsi"/>
        </w:rPr>
        <w:t> </w:t>
      </w:r>
      <w:r w:rsidRPr="00DB622F">
        <w:rPr>
          <w:rFonts w:asciiTheme="minorHAnsi" w:eastAsiaTheme="minorHAnsi" w:hAnsiTheme="minorHAnsi"/>
        </w:rPr>
        <w:t>przedłużeniem okresu ważności wadium albo, jeżeli nie jest to możliwe, z</w:t>
      </w:r>
      <w:r w:rsidR="005C696A">
        <w:rPr>
          <w:rFonts w:asciiTheme="minorHAnsi" w:eastAsiaTheme="minorHAnsi" w:hAnsiTheme="minorHAnsi"/>
        </w:rPr>
        <w:t> </w:t>
      </w:r>
      <w:r w:rsidRPr="00DB622F">
        <w:rPr>
          <w:rFonts w:asciiTheme="minorHAnsi" w:eastAsiaTheme="minorHAnsi" w:hAnsiTheme="minorHAnsi"/>
        </w:rPr>
        <w:t>wniesieniem nowego wadium na przedłużony okres związania ofertą.</w:t>
      </w:r>
    </w:p>
    <w:p w14:paraId="01508BCA" w14:textId="77777777" w:rsidR="00F059FC" w:rsidRPr="00DB622F" w:rsidRDefault="00F059FC" w:rsidP="00EB5985">
      <w:pPr>
        <w:jc w:val="both"/>
        <w:rPr>
          <w:rFonts w:asciiTheme="minorHAnsi" w:eastAsiaTheme="minorHAnsi" w:hAnsiTheme="minorHAnsi"/>
        </w:rPr>
      </w:pPr>
    </w:p>
    <w:p w14:paraId="0A0F80DB" w14:textId="77777777" w:rsidR="00F059FC" w:rsidRPr="00DB622F" w:rsidRDefault="00F059FC" w:rsidP="00EB5985">
      <w:pPr>
        <w:jc w:val="both"/>
        <w:rPr>
          <w:rFonts w:asciiTheme="minorHAnsi" w:eastAsiaTheme="minorHAnsi" w:hAnsiTheme="minorHAnsi"/>
          <w:b/>
          <w:bCs/>
        </w:rPr>
      </w:pPr>
      <w:r w:rsidRPr="00DB622F">
        <w:rPr>
          <w:rFonts w:asciiTheme="minorHAnsi" w:eastAsiaTheme="minorHAnsi" w:hAnsiTheme="minorHAnsi"/>
          <w:b/>
          <w:bCs/>
        </w:rPr>
        <w:t>X.</w:t>
      </w:r>
      <w:r w:rsidRPr="00DB622F">
        <w:rPr>
          <w:rFonts w:asciiTheme="minorHAnsi" w:eastAsiaTheme="minorHAnsi" w:hAnsiTheme="minorHAnsi"/>
          <w:b/>
          <w:bCs/>
        </w:rPr>
        <w:tab/>
        <w:t>OPIS SPOSOBU PRZYGOTOWANIA OFERTY</w:t>
      </w:r>
    </w:p>
    <w:p w14:paraId="0FCEF514" w14:textId="77777777" w:rsidR="00F059FC" w:rsidRPr="00DB622F" w:rsidRDefault="00F059FC" w:rsidP="00EB5985">
      <w:pPr>
        <w:jc w:val="both"/>
        <w:rPr>
          <w:rFonts w:asciiTheme="minorHAnsi" w:eastAsiaTheme="minorHAnsi" w:hAnsiTheme="minorHAnsi"/>
        </w:rPr>
      </w:pPr>
    </w:p>
    <w:p w14:paraId="50B8F68E" w14:textId="77777777" w:rsidR="001357BB" w:rsidRPr="00DB622F" w:rsidRDefault="00F059FC">
      <w:pPr>
        <w:pStyle w:val="Akapitzlist"/>
        <w:numPr>
          <w:ilvl w:val="3"/>
          <w:numId w:val="26"/>
        </w:numPr>
        <w:ind w:left="426" w:hanging="284"/>
        <w:jc w:val="both"/>
        <w:rPr>
          <w:rFonts w:asciiTheme="minorHAnsi" w:eastAsiaTheme="minorHAnsi" w:hAnsiTheme="minorHAnsi"/>
        </w:rPr>
      </w:pPr>
      <w:r w:rsidRPr="00DB622F">
        <w:rPr>
          <w:rFonts w:asciiTheme="minorHAnsi" w:eastAsiaTheme="minorHAnsi" w:hAnsiTheme="minorHAnsi"/>
        </w:rPr>
        <w:t>Wykonawca może złożyć jedną ofertę.</w:t>
      </w:r>
    </w:p>
    <w:p w14:paraId="3D4FF320" w14:textId="10773114" w:rsidR="001357BB" w:rsidRPr="00DB622F" w:rsidRDefault="00F059FC">
      <w:pPr>
        <w:pStyle w:val="Akapitzlist"/>
        <w:numPr>
          <w:ilvl w:val="3"/>
          <w:numId w:val="26"/>
        </w:numPr>
        <w:ind w:left="426" w:hanging="284"/>
        <w:jc w:val="both"/>
        <w:rPr>
          <w:rFonts w:asciiTheme="minorHAnsi" w:eastAsiaTheme="minorHAnsi" w:hAnsiTheme="minorHAnsi"/>
        </w:rPr>
      </w:pPr>
      <w:r w:rsidRPr="00DB622F">
        <w:rPr>
          <w:rFonts w:asciiTheme="minorHAnsi" w:eastAsiaTheme="minorHAnsi" w:hAnsiTheme="minorHAnsi"/>
        </w:rPr>
        <w:t>Treść oferty musi być zgodna z wymaganiami Zamawiającego określonymi w</w:t>
      </w:r>
      <w:r w:rsidR="005C696A">
        <w:rPr>
          <w:rFonts w:asciiTheme="minorHAnsi" w:eastAsiaTheme="minorHAnsi" w:hAnsiTheme="minorHAnsi"/>
        </w:rPr>
        <w:t> </w:t>
      </w:r>
      <w:r w:rsidRPr="00DB622F">
        <w:rPr>
          <w:rFonts w:asciiTheme="minorHAnsi" w:eastAsiaTheme="minorHAnsi" w:hAnsiTheme="minorHAnsi"/>
        </w:rPr>
        <w:t>dokumentach zamówienia.</w:t>
      </w:r>
    </w:p>
    <w:p w14:paraId="1F7B34B4" w14:textId="77777777" w:rsidR="001357BB" w:rsidRPr="00DB622F" w:rsidRDefault="00F059FC">
      <w:pPr>
        <w:pStyle w:val="Akapitzlist"/>
        <w:numPr>
          <w:ilvl w:val="3"/>
          <w:numId w:val="26"/>
        </w:numPr>
        <w:ind w:left="426" w:hanging="284"/>
        <w:jc w:val="both"/>
        <w:rPr>
          <w:rFonts w:asciiTheme="minorHAnsi" w:eastAsiaTheme="minorHAnsi" w:hAnsiTheme="minorHAnsi"/>
        </w:rPr>
      </w:pPr>
      <w:r w:rsidRPr="00DB622F">
        <w:rPr>
          <w:rFonts w:asciiTheme="minorHAnsi" w:eastAsiaTheme="minorHAnsi" w:hAnsiTheme="minorHAnsi"/>
        </w:rPr>
        <w:t>Postępowanie prowadzone jest w języku polskim. Oferta musi być sporządzona w języku polskim. Zamawiający nie dopuszcza składania oferty lub jej części w innym języku.</w:t>
      </w:r>
    </w:p>
    <w:p w14:paraId="076CEF9E" w14:textId="7776B142" w:rsidR="00F059FC" w:rsidRPr="00DB622F" w:rsidRDefault="00F059FC">
      <w:pPr>
        <w:pStyle w:val="Akapitzlist"/>
        <w:numPr>
          <w:ilvl w:val="3"/>
          <w:numId w:val="26"/>
        </w:numPr>
        <w:ind w:left="426" w:hanging="284"/>
        <w:jc w:val="both"/>
        <w:rPr>
          <w:rFonts w:asciiTheme="minorHAnsi" w:eastAsiaTheme="minorHAnsi" w:hAnsiTheme="minorHAnsi"/>
        </w:rPr>
      </w:pPr>
      <w:r w:rsidRPr="00DB622F">
        <w:rPr>
          <w:rFonts w:asciiTheme="minorHAnsi" w:eastAsiaTheme="minorHAnsi" w:hAnsiTheme="minorHAnsi"/>
        </w:rPr>
        <w:t>Wykonawca, przystępując do niniejszego postępowania o udzielenie zamówienia publicznego:</w:t>
      </w:r>
    </w:p>
    <w:p w14:paraId="79312256" w14:textId="408FA7BF" w:rsidR="00F059FC" w:rsidRPr="00DB622F" w:rsidRDefault="00F059FC">
      <w:pPr>
        <w:pStyle w:val="Akapitzlist"/>
        <w:numPr>
          <w:ilvl w:val="0"/>
          <w:numId w:val="27"/>
        </w:numPr>
        <w:jc w:val="both"/>
        <w:rPr>
          <w:rFonts w:asciiTheme="minorHAnsi" w:eastAsiaTheme="minorHAnsi" w:hAnsiTheme="minorHAnsi"/>
        </w:rPr>
      </w:pPr>
      <w:r w:rsidRPr="00DB622F">
        <w:rPr>
          <w:rFonts w:asciiTheme="minorHAnsi" w:eastAsiaTheme="minorHAnsi" w:hAnsiTheme="minorHAnsi"/>
        </w:rPr>
        <w:t>akceptuje warunki korzystania z Platformy określone w Regulaminie zamieszczonym pod adresem: https://platformazakupowa.pl/strona/1-regulamin oraz uznaje go za</w:t>
      </w:r>
      <w:r w:rsidR="005C696A">
        <w:rPr>
          <w:rFonts w:asciiTheme="minorHAnsi" w:eastAsiaTheme="minorHAnsi" w:hAnsiTheme="minorHAnsi"/>
        </w:rPr>
        <w:t> </w:t>
      </w:r>
      <w:r w:rsidRPr="00DB622F">
        <w:rPr>
          <w:rFonts w:asciiTheme="minorHAnsi" w:eastAsiaTheme="minorHAnsi" w:hAnsiTheme="minorHAnsi"/>
        </w:rPr>
        <w:t>wiążący,</w:t>
      </w:r>
    </w:p>
    <w:p w14:paraId="6CFF484F" w14:textId="3A20E3F1" w:rsidR="00F059FC" w:rsidRPr="00DB622F" w:rsidRDefault="00F059FC">
      <w:pPr>
        <w:pStyle w:val="Akapitzlist"/>
        <w:numPr>
          <w:ilvl w:val="0"/>
          <w:numId w:val="27"/>
        </w:numPr>
        <w:jc w:val="both"/>
        <w:rPr>
          <w:rFonts w:asciiTheme="minorHAnsi" w:eastAsiaTheme="minorHAnsi" w:hAnsiTheme="minorHAnsi"/>
        </w:rPr>
      </w:pPr>
      <w:r w:rsidRPr="00DB622F">
        <w:rPr>
          <w:rFonts w:asciiTheme="minorHAnsi" w:eastAsiaTheme="minorHAnsi" w:hAnsiTheme="minorHAnsi"/>
        </w:rPr>
        <w:t>zapoznał i stosuje się do Instrukcji składania ofert dostępnej na Platformie, pod adresem: https://platformazakupowa.pl/strona/45-instrukcje (dalej jako Instrukcja)</w:t>
      </w:r>
    </w:p>
    <w:p w14:paraId="1885DD56" w14:textId="3B38BC5B" w:rsidR="00F059FC" w:rsidRPr="00DB622F" w:rsidRDefault="00F059FC">
      <w:pPr>
        <w:pStyle w:val="Akapitzlist"/>
        <w:numPr>
          <w:ilvl w:val="0"/>
          <w:numId w:val="28"/>
        </w:numPr>
        <w:ind w:left="426" w:hanging="284"/>
        <w:jc w:val="both"/>
        <w:rPr>
          <w:rFonts w:asciiTheme="minorHAnsi" w:eastAsiaTheme="minorHAnsi" w:hAnsiTheme="minorHAnsi"/>
        </w:rPr>
      </w:pPr>
      <w:r w:rsidRPr="00DB622F">
        <w:rPr>
          <w:rFonts w:asciiTheme="minorHAnsi" w:eastAsiaTheme="minorHAnsi" w:hAnsiTheme="minorHAnsi"/>
        </w:rPr>
        <w:t>Składanie oferty</w:t>
      </w:r>
    </w:p>
    <w:p w14:paraId="6288EF9A" w14:textId="7F0B9263" w:rsidR="00F059FC" w:rsidRPr="00DB622F" w:rsidRDefault="00F059FC">
      <w:pPr>
        <w:pStyle w:val="Akapitzlist"/>
        <w:numPr>
          <w:ilvl w:val="0"/>
          <w:numId w:val="29"/>
        </w:numPr>
        <w:jc w:val="both"/>
        <w:rPr>
          <w:rFonts w:asciiTheme="minorHAnsi" w:eastAsiaTheme="minorHAnsi" w:hAnsiTheme="minorHAnsi"/>
        </w:rPr>
      </w:pPr>
      <w:r w:rsidRPr="00DB622F">
        <w:rPr>
          <w:rFonts w:asciiTheme="minorHAnsi" w:eastAsiaTheme="minorHAnsi" w:hAnsiTheme="minorHAnsi"/>
        </w:rPr>
        <w:t>Wykonawca składa ofertę poprzez złożenie za pośrednictwem Platformy:</w:t>
      </w:r>
    </w:p>
    <w:p w14:paraId="784E04E4" w14:textId="77777777" w:rsidR="001357BB" w:rsidRPr="00DB622F" w:rsidRDefault="00F059FC">
      <w:pPr>
        <w:pStyle w:val="Akapitzlist"/>
        <w:numPr>
          <w:ilvl w:val="0"/>
          <w:numId w:val="30"/>
        </w:numPr>
        <w:ind w:left="993" w:hanging="284"/>
        <w:jc w:val="both"/>
        <w:rPr>
          <w:rFonts w:asciiTheme="minorHAnsi" w:eastAsiaTheme="minorHAnsi" w:hAnsiTheme="minorHAnsi"/>
        </w:rPr>
      </w:pPr>
      <w:r w:rsidRPr="00DB622F">
        <w:rPr>
          <w:rFonts w:asciiTheme="minorHAnsi" w:eastAsiaTheme="minorHAnsi" w:hAnsiTheme="minorHAnsi"/>
        </w:rPr>
        <w:lastRenderedPageBreak/>
        <w:t>wypełnionego i podpisanego Formularza Oferty (wg wzoru stanowiącego Załącznik nr 1 do SWZ),</w:t>
      </w:r>
    </w:p>
    <w:p w14:paraId="1DBCFFE9" w14:textId="77777777" w:rsidR="001357BB" w:rsidRPr="00DB622F" w:rsidRDefault="00F059FC">
      <w:pPr>
        <w:pStyle w:val="Akapitzlist"/>
        <w:numPr>
          <w:ilvl w:val="0"/>
          <w:numId w:val="30"/>
        </w:numPr>
        <w:ind w:left="993" w:hanging="284"/>
        <w:jc w:val="both"/>
        <w:rPr>
          <w:rFonts w:asciiTheme="minorHAnsi" w:eastAsiaTheme="minorHAnsi" w:hAnsiTheme="minorHAnsi"/>
        </w:rPr>
      </w:pPr>
      <w:r w:rsidRPr="00DB622F">
        <w:rPr>
          <w:rFonts w:asciiTheme="minorHAnsi" w:eastAsiaTheme="minorHAnsi" w:hAnsiTheme="minorHAnsi"/>
        </w:rPr>
        <w:t>wypełnionego i podpisanego oświadczenia (art. 125 ust 1 ustawy Pzp), wg wzoru stanowiącego Załącznik nr 2 do SWZ,</w:t>
      </w:r>
    </w:p>
    <w:p w14:paraId="73631EA4" w14:textId="77777777" w:rsidR="001357BB" w:rsidRPr="00DB622F" w:rsidRDefault="00F059FC">
      <w:pPr>
        <w:pStyle w:val="Akapitzlist"/>
        <w:numPr>
          <w:ilvl w:val="0"/>
          <w:numId w:val="30"/>
        </w:numPr>
        <w:ind w:left="993" w:hanging="284"/>
        <w:jc w:val="both"/>
        <w:rPr>
          <w:rFonts w:asciiTheme="minorHAnsi" w:eastAsiaTheme="minorHAnsi" w:hAnsiTheme="minorHAnsi"/>
        </w:rPr>
      </w:pPr>
      <w:r w:rsidRPr="00DB622F">
        <w:rPr>
          <w:rFonts w:asciiTheme="minorHAnsi" w:eastAsiaTheme="minorHAnsi" w:hAnsiTheme="minorHAnsi"/>
        </w:rPr>
        <w:t>(o ile dotyczy) wypełnionego i podpisanego oświadczenia (art. 125 ust 5 ustawy Pzp), wg wzoru stanowiącego Załącznik nr 3 do SWZ,</w:t>
      </w:r>
    </w:p>
    <w:p w14:paraId="34485625" w14:textId="181FC5AD" w:rsidR="00F059FC" w:rsidRPr="00DB622F" w:rsidRDefault="00F059FC">
      <w:pPr>
        <w:pStyle w:val="Akapitzlist"/>
        <w:numPr>
          <w:ilvl w:val="0"/>
          <w:numId w:val="30"/>
        </w:numPr>
        <w:ind w:left="993" w:hanging="284"/>
        <w:jc w:val="both"/>
        <w:rPr>
          <w:rFonts w:asciiTheme="minorHAnsi" w:eastAsiaTheme="minorHAnsi" w:hAnsiTheme="minorHAnsi"/>
        </w:rPr>
      </w:pPr>
      <w:r w:rsidRPr="00DB622F">
        <w:rPr>
          <w:rFonts w:asciiTheme="minorHAnsi" w:eastAsiaTheme="minorHAnsi" w:hAnsiTheme="minorHAnsi"/>
        </w:rPr>
        <w:t>dokumentu potwierdzającego umocowanie osoby działającej w imieniu Wykonawcy lub w imieniu Wykonawców wspólnie ubiegających się o udzielenie zamówienia do jego/ich  reprezentowania (o ile Zamawiający nie jest w stanie ich</w:t>
      </w:r>
      <w:r w:rsidR="005C696A">
        <w:rPr>
          <w:rFonts w:asciiTheme="minorHAnsi" w:eastAsiaTheme="minorHAnsi" w:hAnsiTheme="minorHAnsi"/>
        </w:rPr>
        <w:t> </w:t>
      </w:r>
      <w:r w:rsidRPr="00DB622F">
        <w:rPr>
          <w:rFonts w:asciiTheme="minorHAnsi" w:eastAsiaTheme="minorHAnsi" w:hAnsiTheme="minorHAnsi"/>
        </w:rPr>
        <w:t>pozyskać z bezpłatnych i ogólnodostępnych baz danych, a Wykonawca wskazał dane umożliwiające dostęp do nich) lub pełnomocnictwa do reprezentowania odpowiednio Wykonawcy lub Wykonawców wspólnie ubiegających się o udzielenie zamówienia, jeżeli w jego/ich imieniu działa osoba, której umocowanie do</w:t>
      </w:r>
      <w:r w:rsidR="005C696A">
        <w:rPr>
          <w:rFonts w:asciiTheme="minorHAnsi" w:eastAsiaTheme="minorHAnsi" w:hAnsiTheme="minorHAnsi"/>
        </w:rPr>
        <w:t> </w:t>
      </w:r>
      <w:r w:rsidRPr="00DB622F">
        <w:rPr>
          <w:rFonts w:asciiTheme="minorHAnsi" w:eastAsiaTheme="minorHAnsi" w:hAnsiTheme="minorHAnsi"/>
        </w:rPr>
        <w:t>reprezentowania nie wynika z dokumentów rejestrowych (KRS, CEDiG lub innego właściwego rejestru).</w:t>
      </w:r>
    </w:p>
    <w:p w14:paraId="561D9A96" w14:textId="361919B0" w:rsidR="00F059FC" w:rsidRPr="00DB622F" w:rsidRDefault="00F059FC" w:rsidP="001357BB">
      <w:pPr>
        <w:ind w:left="709"/>
        <w:jc w:val="both"/>
        <w:rPr>
          <w:rFonts w:asciiTheme="minorHAnsi" w:eastAsiaTheme="minorHAnsi" w:hAnsiTheme="minorHAnsi"/>
        </w:rPr>
      </w:pPr>
      <w:r w:rsidRPr="00DB622F">
        <w:rPr>
          <w:rFonts w:asciiTheme="minorHAnsi" w:eastAsiaTheme="minorHAnsi" w:hAnsiTheme="minorHAnsi"/>
        </w:rPr>
        <w:t>*Pełnomocnictwo pod rygorem nieważności przekazuje się w postaci elektronicznej i</w:t>
      </w:r>
      <w:r w:rsidR="005C696A">
        <w:rPr>
          <w:rFonts w:asciiTheme="minorHAnsi" w:eastAsiaTheme="minorHAnsi" w:hAnsiTheme="minorHAnsi"/>
        </w:rPr>
        <w:t> </w:t>
      </w:r>
      <w:r w:rsidRPr="00DB622F">
        <w:rPr>
          <w:rFonts w:asciiTheme="minorHAnsi" w:eastAsiaTheme="minorHAnsi" w:hAnsiTheme="minorHAnsi"/>
        </w:rPr>
        <w:t>opatruje kwalifikowanym podpisem elektronicznym bądź podpisem zaufanym lub</w:t>
      </w:r>
      <w:r w:rsidR="005C696A">
        <w:rPr>
          <w:rFonts w:asciiTheme="minorHAnsi" w:eastAsiaTheme="minorHAnsi" w:hAnsiTheme="minorHAnsi"/>
        </w:rPr>
        <w:t> </w:t>
      </w:r>
      <w:r w:rsidRPr="00DB622F">
        <w:rPr>
          <w:rFonts w:asciiTheme="minorHAnsi" w:eastAsiaTheme="minorHAnsi" w:hAnsiTheme="minorHAnsi"/>
        </w:rPr>
        <w:t>podpisem osobistym. Jeżeli dokument sporządzony został jako dokument w postaci papierowej i opatrzony własnoręcznym podpisem, Wykonawca składa cyfrowe odwzorowanie dokumentu opatrzone kwalifikowanym podpisem elektronicznym, podpisem zaufanym lub podpisem osobistym.</w:t>
      </w:r>
    </w:p>
    <w:p w14:paraId="48C061D4" w14:textId="77777777" w:rsidR="00F059FC" w:rsidRPr="00DB622F" w:rsidRDefault="00F059FC" w:rsidP="001357BB">
      <w:pPr>
        <w:ind w:left="709"/>
        <w:jc w:val="both"/>
        <w:rPr>
          <w:rFonts w:asciiTheme="minorHAnsi" w:eastAsiaTheme="minorHAnsi" w:hAnsiTheme="minorHAnsi"/>
        </w:rPr>
      </w:pPr>
      <w:r w:rsidRPr="00DB622F">
        <w:rPr>
          <w:rFonts w:asciiTheme="minorHAnsi" w:eastAsiaTheme="minorHAnsi" w:hAnsiTheme="minorHAnsi"/>
        </w:rPr>
        <w:t>Poświadczenia zgodności cyfrowego odwzorowania z dokumentem w postaci papierowej dokonuje mocodawca lub notariusz (§7 Rozporządzenia w sprawie środków komunikacji elektronicznej),</w:t>
      </w:r>
    </w:p>
    <w:p w14:paraId="3DE697C2" w14:textId="77777777" w:rsidR="001357BB" w:rsidRPr="00DB622F" w:rsidRDefault="00F059FC">
      <w:pPr>
        <w:pStyle w:val="Akapitzlist"/>
        <w:numPr>
          <w:ilvl w:val="0"/>
          <w:numId w:val="30"/>
        </w:numPr>
        <w:jc w:val="both"/>
        <w:rPr>
          <w:rFonts w:asciiTheme="minorHAnsi" w:eastAsiaTheme="minorHAnsi" w:hAnsiTheme="minorHAnsi"/>
        </w:rPr>
      </w:pPr>
      <w:r w:rsidRPr="00DB622F">
        <w:rPr>
          <w:rFonts w:asciiTheme="minorHAnsi" w:eastAsiaTheme="minorHAnsi" w:hAnsiTheme="minorHAnsi"/>
        </w:rPr>
        <w:t>dokumentu potwierdzającego wniesienie wadium (obligatoryjnie w przypadku wniesienia wadium w formie innej niż pieniądz),</w:t>
      </w:r>
    </w:p>
    <w:p w14:paraId="2215547D" w14:textId="304793CD" w:rsidR="00F059FC" w:rsidRPr="00DB622F" w:rsidRDefault="00F059FC">
      <w:pPr>
        <w:pStyle w:val="Akapitzlist"/>
        <w:numPr>
          <w:ilvl w:val="0"/>
          <w:numId w:val="30"/>
        </w:numPr>
        <w:jc w:val="both"/>
        <w:rPr>
          <w:rFonts w:asciiTheme="minorHAnsi" w:eastAsiaTheme="minorHAnsi" w:hAnsiTheme="minorHAnsi"/>
        </w:rPr>
      </w:pPr>
      <w:r w:rsidRPr="00DB622F">
        <w:rPr>
          <w:rFonts w:asciiTheme="minorHAnsi" w:eastAsiaTheme="minorHAnsi" w:hAnsiTheme="minorHAnsi"/>
        </w:rPr>
        <w:t xml:space="preserve">(o ile dotyczy) zobowiązania podmiotu udostępniającego zasoby do oddania </w:t>
      </w:r>
      <w:r w:rsidR="005C696A">
        <w:rPr>
          <w:rFonts w:asciiTheme="minorHAnsi" w:eastAsiaTheme="minorHAnsi" w:hAnsiTheme="minorHAnsi"/>
        </w:rPr>
        <w:br/>
      </w:r>
      <w:r w:rsidRPr="00DB622F">
        <w:rPr>
          <w:rFonts w:asciiTheme="minorHAnsi" w:eastAsiaTheme="minorHAnsi" w:hAnsiTheme="minorHAnsi"/>
        </w:rPr>
        <w:t>mu do dyspozycji niezbędnych zasobów na potrzeby realizacji danego zamówienia lub</w:t>
      </w:r>
      <w:r w:rsidR="005C696A">
        <w:rPr>
          <w:rFonts w:asciiTheme="minorHAnsi" w:eastAsiaTheme="minorHAnsi" w:hAnsiTheme="minorHAnsi"/>
        </w:rPr>
        <w:t> </w:t>
      </w:r>
      <w:r w:rsidRPr="00DB622F">
        <w:rPr>
          <w:rFonts w:asciiTheme="minorHAnsi" w:eastAsiaTheme="minorHAnsi" w:hAnsiTheme="minorHAnsi"/>
        </w:rPr>
        <w:t>inny podmiotowy środek dowodowy potwierdzający, że Wykonawca realizując zamówienie, będzie dysponował niezbędnymi zasobami tych podmiotów.</w:t>
      </w:r>
    </w:p>
    <w:p w14:paraId="4F4EAD83" w14:textId="77777777" w:rsidR="00F059FC" w:rsidRPr="00DB622F" w:rsidRDefault="00F059FC" w:rsidP="001357BB">
      <w:pPr>
        <w:ind w:left="709"/>
        <w:jc w:val="both"/>
        <w:rPr>
          <w:rFonts w:asciiTheme="minorHAnsi" w:eastAsiaTheme="minorHAnsi" w:hAnsiTheme="minorHAnsi"/>
        </w:rPr>
      </w:pPr>
      <w:r w:rsidRPr="00DB622F">
        <w:rPr>
          <w:rFonts w:asciiTheme="minorHAnsi" w:eastAsiaTheme="minorHAnsi" w:hAnsiTheme="minorHAnsi"/>
        </w:rPr>
        <w:t xml:space="preserve">Po złożeniu oferty wyświetla się komunikat o jej złożeniu i Wykonawca otrzymuje wiadomość e-mail z Platformy z potwierdzeniem złożenia oferty. </w:t>
      </w:r>
    </w:p>
    <w:p w14:paraId="60560FC9" w14:textId="77777777" w:rsidR="001357BB" w:rsidRPr="00DB622F" w:rsidRDefault="00F059FC">
      <w:pPr>
        <w:pStyle w:val="Akapitzlist"/>
        <w:numPr>
          <w:ilvl w:val="0"/>
          <w:numId w:val="29"/>
        </w:numPr>
        <w:ind w:left="709" w:hanging="283"/>
        <w:jc w:val="both"/>
        <w:rPr>
          <w:rFonts w:asciiTheme="minorHAnsi" w:eastAsiaTheme="minorHAnsi" w:hAnsiTheme="minorHAnsi"/>
        </w:rPr>
      </w:pPr>
      <w:r w:rsidRPr="00DB622F">
        <w:rPr>
          <w:rFonts w:asciiTheme="minorHAnsi" w:eastAsiaTheme="minorHAnsi" w:hAnsiTheme="minorHAnsi"/>
        </w:rPr>
        <w:t>Platforma szyfruje oferty w taki sposób, że nie jest możliwe zapoznanie się z ich treścią do terminu otwarcia ofert.</w:t>
      </w:r>
    </w:p>
    <w:p w14:paraId="41F4D46A" w14:textId="77777777" w:rsidR="001357BB" w:rsidRPr="00DB622F" w:rsidRDefault="00F059FC">
      <w:pPr>
        <w:pStyle w:val="Akapitzlist"/>
        <w:numPr>
          <w:ilvl w:val="0"/>
          <w:numId w:val="29"/>
        </w:numPr>
        <w:ind w:left="709" w:hanging="283"/>
        <w:jc w:val="both"/>
        <w:rPr>
          <w:rFonts w:asciiTheme="minorHAnsi" w:eastAsiaTheme="minorHAnsi" w:hAnsiTheme="minorHAnsi"/>
        </w:rPr>
      </w:pPr>
      <w:r w:rsidRPr="00DB622F">
        <w:rPr>
          <w:rFonts w:asciiTheme="minorHAnsi" w:eastAsiaTheme="minorHAnsi" w:hAnsiTheme="minorHAnsi"/>
        </w:rPr>
        <w:t>Oferta musi być podpisana przez osobę(y) upoważnioną(e) do reprezentowania Wykonawcy. Wszelkie czynności Wykonawcy związane ze złożeniem wymaganych dokumentów (w tym m.in.: składanie oświadczeń woli w imieniu Wykonawcy, poświadczanie kopii dokumentów za zgodność z oryginałem) muszą być dokonywane przez osobę (osoby) reprezentujące Wykonawcę zgodnie z zasadami reprezentacji wskazanymi we właściwym rejestrze, bądź osobę (osoby) właściwie umocowane.</w:t>
      </w:r>
    </w:p>
    <w:p w14:paraId="18EDF92E" w14:textId="5A0DF4E0" w:rsidR="001357BB" w:rsidRPr="00DB622F" w:rsidRDefault="00F059FC">
      <w:pPr>
        <w:pStyle w:val="Akapitzlist"/>
        <w:numPr>
          <w:ilvl w:val="0"/>
          <w:numId w:val="29"/>
        </w:numPr>
        <w:ind w:left="709" w:hanging="283"/>
        <w:jc w:val="both"/>
        <w:rPr>
          <w:rFonts w:asciiTheme="minorHAnsi" w:eastAsiaTheme="minorHAnsi" w:hAnsiTheme="minorHAnsi"/>
        </w:rPr>
      </w:pPr>
      <w:r w:rsidRPr="00DB622F">
        <w:rPr>
          <w:rFonts w:asciiTheme="minorHAnsi" w:eastAsiaTheme="minorHAnsi" w:hAnsiTheme="minorHAnsi"/>
        </w:rPr>
        <w:lastRenderedPageBreak/>
        <w:t>W przypadku kiedy oferta jest składana przez Wykonawców wspólnie ubiegających się</w:t>
      </w:r>
      <w:r w:rsidR="005C696A">
        <w:rPr>
          <w:rFonts w:asciiTheme="minorHAnsi" w:eastAsiaTheme="minorHAnsi" w:hAnsiTheme="minorHAnsi"/>
        </w:rPr>
        <w:t> </w:t>
      </w:r>
      <w:r w:rsidRPr="00DB622F">
        <w:rPr>
          <w:rFonts w:asciiTheme="minorHAnsi" w:eastAsiaTheme="minorHAnsi" w:hAnsiTheme="minorHAnsi"/>
        </w:rPr>
        <w:t>o</w:t>
      </w:r>
      <w:r w:rsidR="00B257E0" w:rsidRPr="00DB622F">
        <w:rPr>
          <w:rFonts w:asciiTheme="minorHAnsi" w:eastAsiaTheme="minorHAnsi" w:hAnsiTheme="minorHAnsi"/>
        </w:rPr>
        <w:t> </w:t>
      </w:r>
      <w:r w:rsidRPr="00DB622F">
        <w:rPr>
          <w:rFonts w:asciiTheme="minorHAnsi" w:eastAsiaTheme="minorHAnsi" w:hAnsiTheme="minorHAnsi"/>
        </w:rPr>
        <w:t>udzielenie zamówienia, zaleca się, aby wynikało to z treści Formularza Oferty – należy wpisać nazwy tych Wykonawców i dane umożliwiające ich identyfikację.</w:t>
      </w:r>
    </w:p>
    <w:p w14:paraId="13857674" w14:textId="77777777" w:rsidR="001357BB" w:rsidRPr="00DB622F" w:rsidRDefault="00F059FC">
      <w:pPr>
        <w:pStyle w:val="Akapitzlist"/>
        <w:numPr>
          <w:ilvl w:val="0"/>
          <w:numId w:val="29"/>
        </w:numPr>
        <w:ind w:left="709" w:hanging="283"/>
        <w:jc w:val="both"/>
        <w:rPr>
          <w:rFonts w:asciiTheme="minorHAnsi" w:eastAsiaTheme="minorHAnsi" w:hAnsiTheme="minorHAnsi"/>
        </w:rPr>
      </w:pPr>
      <w:r w:rsidRPr="00DB622F">
        <w:rPr>
          <w:rFonts w:asciiTheme="minorHAnsi" w:eastAsiaTheme="minorHAnsi" w:hAnsiTheme="minorHAnsi"/>
        </w:rPr>
        <w:t>Zamawiający żąda wskazania w ofercie części zamówienia, których wykonanie zamierza zlecić podwykonawcom oraz nazw podwykonawców – o ile są już znani.</w:t>
      </w:r>
    </w:p>
    <w:p w14:paraId="784446A7" w14:textId="71928D1C" w:rsidR="00F059FC" w:rsidRPr="00DB622F" w:rsidRDefault="00F059FC">
      <w:pPr>
        <w:pStyle w:val="Akapitzlist"/>
        <w:numPr>
          <w:ilvl w:val="0"/>
          <w:numId w:val="29"/>
        </w:numPr>
        <w:ind w:left="709" w:hanging="283"/>
        <w:jc w:val="both"/>
        <w:rPr>
          <w:rFonts w:asciiTheme="minorHAnsi" w:eastAsiaTheme="minorHAnsi" w:hAnsiTheme="minorHAnsi"/>
        </w:rPr>
      </w:pPr>
      <w:r w:rsidRPr="00DB622F">
        <w:rPr>
          <w:rFonts w:asciiTheme="minorHAnsi" w:eastAsiaTheme="minorHAnsi" w:hAnsiTheme="minorHAnsi"/>
        </w:rPr>
        <w:t>Wykonawca może przed upływem terminu do składania ofert zmienić lub wycofać ofertę. Sposób zmiany i wycofania oferty został opisany w Instrukcji. Wykonawca po</w:t>
      </w:r>
      <w:r w:rsidR="005C696A">
        <w:rPr>
          <w:rFonts w:asciiTheme="minorHAnsi" w:eastAsiaTheme="minorHAnsi" w:hAnsiTheme="minorHAnsi"/>
        </w:rPr>
        <w:t> </w:t>
      </w:r>
      <w:r w:rsidRPr="00DB622F">
        <w:rPr>
          <w:rFonts w:asciiTheme="minorHAnsi" w:eastAsiaTheme="minorHAnsi" w:hAnsiTheme="minorHAnsi"/>
        </w:rPr>
        <w:t>upływie terminu do składania ofert nie może skutecznie dokonać zmiany ani wycofać złożonej oferty.</w:t>
      </w:r>
    </w:p>
    <w:p w14:paraId="065C1280" w14:textId="56F7063C" w:rsidR="001357BB" w:rsidRPr="00DB622F" w:rsidRDefault="00F059FC">
      <w:pPr>
        <w:pStyle w:val="Akapitzlist"/>
        <w:numPr>
          <w:ilvl w:val="0"/>
          <w:numId w:val="31"/>
        </w:numPr>
        <w:ind w:left="426" w:hanging="284"/>
        <w:jc w:val="both"/>
        <w:rPr>
          <w:rFonts w:asciiTheme="minorHAnsi" w:eastAsiaTheme="minorHAnsi" w:hAnsiTheme="minorHAnsi"/>
        </w:rPr>
      </w:pPr>
      <w:r w:rsidRPr="00DB622F">
        <w:rPr>
          <w:rFonts w:asciiTheme="minorHAnsi" w:eastAsiaTheme="minorHAnsi" w:hAnsiTheme="minorHAnsi"/>
        </w:rPr>
        <w:t xml:space="preserve">Nie ujawnia się informacji stanowiących tajemnicę przedsiębiorstwa w rozumieniu przepisów ustawy z dnia 16 kwietnia 1993 r. o zwalczaniu nieuczciwej konkurencji </w:t>
      </w:r>
      <w:r w:rsidR="005C696A">
        <w:rPr>
          <w:rFonts w:asciiTheme="minorHAnsi" w:eastAsiaTheme="minorHAnsi" w:hAnsiTheme="minorHAnsi"/>
        </w:rPr>
        <w:br/>
      </w:r>
      <w:r w:rsidRPr="00DB622F">
        <w:rPr>
          <w:rFonts w:asciiTheme="minorHAnsi" w:eastAsiaTheme="minorHAnsi" w:hAnsiTheme="minorHAnsi"/>
        </w:rPr>
        <w:t>(t.j. Dz. U. z 2020 r. poz. 1913), jeżeli Wykonawca, wraz z przekazaniem takich informacji, zastrzegł, że nie mogą być one udostępniane oraz wykazał, że zastrzeżone informacje stanowią tajemnicę przedsiębiorstwa. Wykonawca nie może zastrzec informacji, o</w:t>
      </w:r>
      <w:r w:rsidR="005C696A">
        <w:rPr>
          <w:rFonts w:asciiTheme="minorHAnsi" w:eastAsiaTheme="minorHAnsi" w:hAnsiTheme="minorHAnsi"/>
        </w:rPr>
        <w:t> </w:t>
      </w:r>
      <w:r w:rsidRPr="00DB622F">
        <w:rPr>
          <w:rFonts w:asciiTheme="minorHAnsi" w:eastAsiaTheme="minorHAnsi" w:hAnsiTheme="minorHAnsi"/>
        </w:rPr>
        <w:t>których mowa w art. 222 ust. 5 ustawy Pzp.</w:t>
      </w:r>
    </w:p>
    <w:p w14:paraId="2AD55013" w14:textId="4C482263" w:rsidR="00F059FC" w:rsidRPr="00DB622F" w:rsidRDefault="00F059FC">
      <w:pPr>
        <w:pStyle w:val="Akapitzlist"/>
        <w:numPr>
          <w:ilvl w:val="0"/>
          <w:numId w:val="31"/>
        </w:numPr>
        <w:ind w:left="426" w:hanging="284"/>
        <w:jc w:val="both"/>
        <w:rPr>
          <w:rFonts w:asciiTheme="minorHAnsi" w:eastAsiaTheme="minorHAnsi" w:hAnsiTheme="minorHAnsi"/>
        </w:rPr>
      </w:pPr>
      <w:r w:rsidRPr="00DB622F">
        <w:rPr>
          <w:rFonts w:asciiTheme="minorHAnsi" w:eastAsiaTheme="minorHAnsi" w:hAnsiTheme="minorHAnsi"/>
        </w:rPr>
        <w:t>Zamawiający odrzuca ofertę jeżeli zajdą okoliczności opisane w art. 226 ustawy Pzp.</w:t>
      </w:r>
    </w:p>
    <w:p w14:paraId="546DBA0C" w14:textId="77777777" w:rsidR="00F059FC" w:rsidRPr="00DB622F" w:rsidRDefault="00F059FC" w:rsidP="00EB5985">
      <w:pPr>
        <w:jc w:val="both"/>
        <w:rPr>
          <w:rFonts w:asciiTheme="minorHAnsi" w:eastAsiaTheme="minorHAnsi" w:hAnsiTheme="minorHAnsi"/>
        </w:rPr>
      </w:pPr>
    </w:p>
    <w:p w14:paraId="108753B3" w14:textId="77777777" w:rsidR="00F059FC" w:rsidRPr="00DB622F" w:rsidRDefault="00F059FC" w:rsidP="00EB5985">
      <w:pPr>
        <w:jc w:val="both"/>
        <w:rPr>
          <w:rFonts w:asciiTheme="minorHAnsi" w:eastAsiaTheme="minorHAnsi" w:hAnsiTheme="minorHAnsi"/>
          <w:b/>
          <w:bCs/>
        </w:rPr>
      </w:pPr>
      <w:r w:rsidRPr="00DB622F">
        <w:rPr>
          <w:rFonts w:asciiTheme="minorHAnsi" w:eastAsiaTheme="minorHAnsi" w:hAnsiTheme="minorHAnsi"/>
          <w:b/>
          <w:bCs/>
        </w:rPr>
        <w:t>XI.</w:t>
      </w:r>
      <w:r w:rsidRPr="00DB622F">
        <w:rPr>
          <w:rFonts w:asciiTheme="minorHAnsi" w:eastAsiaTheme="minorHAnsi" w:hAnsiTheme="minorHAnsi"/>
          <w:b/>
          <w:bCs/>
        </w:rPr>
        <w:tab/>
        <w:t>TERMIN SKŁADANIA I OTWARCIA OFERT</w:t>
      </w:r>
    </w:p>
    <w:p w14:paraId="32A2BEBD" w14:textId="77777777" w:rsidR="00F059FC" w:rsidRPr="00DB622F" w:rsidRDefault="00F059FC" w:rsidP="00EB5985">
      <w:pPr>
        <w:jc w:val="both"/>
        <w:rPr>
          <w:rFonts w:asciiTheme="minorHAnsi" w:eastAsiaTheme="minorHAnsi" w:hAnsiTheme="minorHAnsi"/>
        </w:rPr>
      </w:pPr>
    </w:p>
    <w:p w14:paraId="72209D0D" w14:textId="45981CF1" w:rsidR="001357BB" w:rsidRPr="00035C0F" w:rsidRDefault="00F059FC">
      <w:pPr>
        <w:pStyle w:val="Akapitzlist"/>
        <w:numPr>
          <w:ilvl w:val="3"/>
          <w:numId w:val="32"/>
        </w:numPr>
        <w:ind w:left="426" w:hanging="284"/>
        <w:jc w:val="both"/>
        <w:rPr>
          <w:rFonts w:asciiTheme="minorHAnsi" w:eastAsiaTheme="minorHAnsi" w:hAnsiTheme="minorHAnsi"/>
        </w:rPr>
      </w:pPr>
      <w:r w:rsidRPr="00035C0F">
        <w:rPr>
          <w:rFonts w:asciiTheme="minorHAnsi" w:eastAsiaTheme="minorHAnsi" w:hAnsiTheme="minorHAnsi"/>
        </w:rPr>
        <w:t>Ofertę wraz ze wszystkimi wymaganymi oświadczeniami i dokumentami, należy złożyć za</w:t>
      </w:r>
      <w:r w:rsidR="005C696A" w:rsidRPr="00035C0F">
        <w:rPr>
          <w:rFonts w:asciiTheme="minorHAnsi" w:eastAsiaTheme="minorHAnsi" w:hAnsiTheme="minorHAnsi"/>
        </w:rPr>
        <w:t> </w:t>
      </w:r>
      <w:r w:rsidRPr="00035C0F">
        <w:rPr>
          <w:rFonts w:asciiTheme="minorHAnsi" w:eastAsiaTheme="minorHAnsi" w:hAnsiTheme="minorHAnsi"/>
        </w:rPr>
        <w:t xml:space="preserve">pośrednictwem Platformy, do dnia </w:t>
      </w:r>
      <w:r w:rsidR="002B6735" w:rsidRPr="00035C0F">
        <w:rPr>
          <w:rFonts w:asciiTheme="minorHAnsi" w:eastAsiaTheme="minorHAnsi" w:hAnsiTheme="minorHAnsi"/>
          <w:b/>
          <w:bCs/>
        </w:rPr>
        <w:t>04.05</w:t>
      </w:r>
      <w:r w:rsidR="00DA4050" w:rsidRPr="00035C0F">
        <w:rPr>
          <w:rFonts w:asciiTheme="minorHAnsi" w:eastAsiaTheme="minorHAnsi" w:hAnsiTheme="minorHAnsi"/>
          <w:b/>
          <w:bCs/>
        </w:rPr>
        <w:t>.</w:t>
      </w:r>
      <w:r w:rsidRPr="00035C0F">
        <w:rPr>
          <w:rFonts w:asciiTheme="minorHAnsi" w:eastAsiaTheme="minorHAnsi" w:hAnsiTheme="minorHAnsi"/>
          <w:b/>
          <w:bCs/>
        </w:rPr>
        <w:t>202</w:t>
      </w:r>
      <w:r w:rsidR="003911D2" w:rsidRPr="00035C0F">
        <w:rPr>
          <w:rFonts w:asciiTheme="minorHAnsi" w:eastAsiaTheme="minorHAnsi" w:hAnsiTheme="minorHAnsi"/>
          <w:b/>
          <w:bCs/>
        </w:rPr>
        <w:t>3</w:t>
      </w:r>
      <w:r w:rsidRPr="00035C0F">
        <w:rPr>
          <w:rFonts w:asciiTheme="minorHAnsi" w:eastAsiaTheme="minorHAnsi" w:hAnsiTheme="minorHAnsi"/>
          <w:b/>
          <w:bCs/>
        </w:rPr>
        <w:t xml:space="preserve"> r.</w:t>
      </w:r>
      <w:r w:rsidRPr="00035C0F">
        <w:rPr>
          <w:rFonts w:asciiTheme="minorHAnsi" w:eastAsiaTheme="minorHAnsi" w:hAnsiTheme="minorHAnsi"/>
        </w:rPr>
        <w:t xml:space="preserve"> do godziny </w:t>
      </w:r>
      <w:r w:rsidRPr="00035C0F">
        <w:rPr>
          <w:rFonts w:asciiTheme="minorHAnsi" w:eastAsiaTheme="minorHAnsi" w:hAnsiTheme="minorHAnsi"/>
          <w:b/>
          <w:bCs/>
        </w:rPr>
        <w:t>1</w:t>
      </w:r>
      <w:r w:rsidR="006C7933" w:rsidRPr="00035C0F">
        <w:rPr>
          <w:rFonts w:asciiTheme="minorHAnsi" w:eastAsiaTheme="minorHAnsi" w:hAnsiTheme="minorHAnsi"/>
          <w:b/>
          <w:bCs/>
        </w:rPr>
        <w:t>1</w:t>
      </w:r>
      <w:r w:rsidRPr="00035C0F">
        <w:rPr>
          <w:rFonts w:asciiTheme="minorHAnsi" w:eastAsiaTheme="minorHAnsi" w:hAnsiTheme="minorHAnsi"/>
          <w:b/>
          <w:bCs/>
        </w:rPr>
        <w:t>.00.</w:t>
      </w:r>
      <w:r w:rsidRPr="00035C0F">
        <w:rPr>
          <w:rFonts w:asciiTheme="minorHAnsi" w:eastAsiaTheme="minorHAnsi" w:hAnsiTheme="minorHAnsi"/>
        </w:rPr>
        <w:t xml:space="preserve"> </w:t>
      </w:r>
    </w:p>
    <w:p w14:paraId="03150FA9" w14:textId="491B6525" w:rsidR="001357BB" w:rsidRPr="00035C0F" w:rsidRDefault="00F059FC">
      <w:pPr>
        <w:pStyle w:val="Akapitzlist"/>
        <w:numPr>
          <w:ilvl w:val="3"/>
          <w:numId w:val="32"/>
        </w:numPr>
        <w:ind w:left="426" w:hanging="284"/>
        <w:jc w:val="both"/>
        <w:rPr>
          <w:rFonts w:asciiTheme="minorHAnsi" w:eastAsiaTheme="minorHAnsi" w:hAnsiTheme="minorHAnsi"/>
        </w:rPr>
      </w:pPr>
      <w:r w:rsidRPr="00035C0F">
        <w:rPr>
          <w:rFonts w:asciiTheme="minorHAnsi" w:eastAsiaTheme="minorHAnsi" w:hAnsiTheme="minorHAnsi"/>
        </w:rPr>
        <w:t xml:space="preserve">Otwarcie ofert nastąpi w dniu </w:t>
      </w:r>
      <w:r w:rsidR="003911D2" w:rsidRPr="00035C0F">
        <w:rPr>
          <w:rFonts w:asciiTheme="minorHAnsi" w:eastAsiaTheme="minorHAnsi" w:hAnsiTheme="minorHAnsi"/>
          <w:b/>
          <w:bCs/>
        </w:rPr>
        <w:t>04</w:t>
      </w:r>
      <w:r w:rsidR="002B6735" w:rsidRPr="00035C0F">
        <w:rPr>
          <w:rFonts w:asciiTheme="minorHAnsi" w:eastAsiaTheme="minorHAnsi" w:hAnsiTheme="minorHAnsi"/>
          <w:b/>
          <w:bCs/>
        </w:rPr>
        <w:t>.05</w:t>
      </w:r>
      <w:r w:rsidR="00DA4050" w:rsidRPr="00035C0F">
        <w:rPr>
          <w:rFonts w:asciiTheme="minorHAnsi" w:eastAsiaTheme="minorHAnsi" w:hAnsiTheme="minorHAnsi"/>
          <w:b/>
          <w:bCs/>
        </w:rPr>
        <w:t>.</w:t>
      </w:r>
      <w:r w:rsidRPr="00035C0F">
        <w:rPr>
          <w:rFonts w:asciiTheme="minorHAnsi" w:eastAsiaTheme="minorHAnsi" w:hAnsiTheme="minorHAnsi"/>
          <w:b/>
          <w:bCs/>
        </w:rPr>
        <w:t>202</w:t>
      </w:r>
      <w:r w:rsidR="003911D2" w:rsidRPr="00035C0F">
        <w:rPr>
          <w:rFonts w:asciiTheme="minorHAnsi" w:eastAsiaTheme="minorHAnsi" w:hAnsiTheme="minorHAnsi"/>
          <w:b/>
          <w:bCs/>
        </w:rPr>
        <w:t>3</w:t>
      </w:r>
      <w:r w:rsidRPr="00035C0F">
        <w:rPr>
          <w:rFonts w:asciiTheme="minorHAnsi" w:eastAsiaTheme="minorHAnsi" w:hAnsiTheme="minorHAnsi"/>
          <w:b/>
          <w:bCs/>
        </w:rPr>
        <w:t xml:space="preserve"> r.</w:t>
      </w:r>
      <w:r w:rsidRPr="00035C0F">
        <w:rPr>
          <w:rFonts w:asciiTheme="minorHAnsi" w:eastAsiaTheme="minorHAnsi" w:hAnsiTheme="minorHAnsi"/>
        </w:rPr>
        <w:t xml:space="preserve">  o godzinie </w:t>
      </w:r>
      <w:r w:rsidRPr="00035C0F">
        <w:rPr>
          <w:rFonts w:asciiTheme="minorHAnsi" w:eastAsiaTheme="minorHAnsi" w:hAnsiTheme="minorHAnsi"/>
          <w:b/>
          <w:bCs/>
        </w:rPr>
        <w:t>1</w:t>
      </w:r>
      <w:r w:rsidR="006C7933" w:rsidRPr="00035C0F">
        <w:rPr>
          <w:rFonts w:asciiTheme="minorHAnsi" w:eastAsiaTheme="minorHAnsi" w:hAnsiTheme="minorHAnsi"/>
          <w:b/>
          <w:bCs/>
        </w:rPr>
        <w:t>1</w:t>
      </w:r>
      <w:r w:rsidRPr="00035C0F">
        <w:rPr>
          <w:rFonts w:asciiTheme="minorHAnsi" w:eastAsiaTheme="minorHAnsi" w:hAnsiTheme="minorHAnsi"/>
          <w:b/>
          <w:bCs/>
        </w:rPr>
        <w:t>.15.</w:t>
      </w:r>
      <w:r w:rsidRPr="00035C0F">
        <w:rPr>
          <w:rFonts w:asciiTheme="minorHAnsi" w:eastAsiaTheme="minorHAnsi" w:hAnsiTheme="minorHAnsi"/>
        </w:rPr>
        <w:t xml:space="preserve"> </w:t>
      </w:r>
    </w:p>
    <w:p w14:paraId="7F0E2389" w14:textId="77777777" w:rsidR="001357BB" w:rsidRPr="00DB622F" w:rsidRDefault="00F059FC">
      <w:pPr>
        <w:pStyle w:val="Akapitzlist"/>
        <w:numPr>
          <w:ilvl w:val="3"/>
          <w:numId w:val="32"/>
        </w:numPr>
        <w:ind w:left="426" w:hanging="284"/>
        <w:jc w:val="both"/>
        <w:rPr>
          <w:rFonts w:asciiTheme="minorHAnsi" w:eastAsiaTheme="minorHAnsi" w:hAnsiTheme="minorHAnsi"/>
        </w:rPr>
      </w:pPr>
      <w:r w:rsidRPr="00DB622F">
        <w:rPr>
          <w:rFonts w:asciiTheme="minorHAnsi" w:eastAsiaTheme="minorHAnsi" w:hAnsiTheme="minorHAnsi"/>
        </w:rPr>
        <w:t>W przypadku awarii systemu teleinformatycznego, przy użyciu którego następuje otwarcie ofert, która powoduje brak możliwości otwarcia ofert w terminie określonym przez Zamawiającego, otwarcie ofert następuje niezwłocznie po usunięciu awarii.</w:t>
      </w:r>
    </w:p>
    <w:p w14:paraId="6F1951CA" w14:textId="0C23A13A" w:rsidR="001357BB" w:rsidRPr="00DB622F" w:rsidRDefault="00F059FC">
      <w:pPr>
        <w:pStyle w:val="Akapitzlist"/>
        <w:numPr>
          <w:ilvl w:val="3"/>
          <w:numId w:val="32"/>
        </w:numPr>
        <w:ind w:left="426" w:hanging="284"/>
        <w:jc w:val="both"/>
        <w:rPr>
          <w:rFonts w:asciiTheme="minorHAnsi" w:eastAsiaTheme="minorHAnsi" w:hAnsiTheme="minorHAnsi"/>
        </w:rPr>
      </w:pPr>
      <w:r w:rsidRPr="00DB622F">
        <w:rPr>
          <w:rFonts w:asciiTheme="minorHAnsi" w:eastAsiaTheme="minorHAnsi" w:hAnsiTheme="minorHAnsi"/>
        </w:rPr>
        <w:t>Zamawiający poinformuje o zmianie terminu otwarcia ofert, w sytuacji o której mowa w</w:t>
      </w:r>
      <w:r w:rsidR="005C696A">
        <w:rPr>
          <w:rFonts w:asciiTheme="minorHAnsi" w:eastAsiaTheme="minorHAnsi" w:hAnsiTheme="minorHAnsi"/>
        </w:rPr>
        <w:t> </w:t>
      </w:r>
      <w:r w:rsidRPr="00DB622F">
        <w:rPr>
          <w:rFonts w:asciiTheme="minorHAnsi" w:eastAsiaTheme="minorHAnsi" w:hAnsiTheme="minorHAnsi"/>
        </w:rPr>
        <w:t>pkt 3, na Platformie.</w:t>
      </w:r>
    </w:p>
    <w:p w14:paraId="0FCE5F1E" w14:textId="121A1A9B" w:rsidR="001357BB" w:rsidRPr="00DB622F" w:rsidRDefault="00F059FC">
      <w:pPr>
        <w:pStyle w:val="Akapitzlist"/>
        <w:numPr>
          <w:ilvl w:val="3"/>
          <w:numId w:val="32"/>
        </w:numPr>
        <w:ind w:left="426" w:hanging="284"/>
        <w:jc w:val="both"/>
        <w:rPr>
          <w:rFonts w:asciiTheme="minorHAnsi" w:eastAsiaTheme="minorHAnsi" w:hAnsiTheme="minorHAnsi"/>
        </w:rPr>
      </w:pPr>
      <w:r w:rsidRPr="00DB622F">
        <w:rPr>
          <w:rFonts w:asciiTheme="minorHAnsi" w:eastAsiaTheme="minorHAnsi" w:hAnsiTheme="minorHAnsi"/>
        </w:rPr>
        <w:t>Zamawiający, najpóźniej przed otwarciem ofert, udostępni na Platformie informację o</w:t>
      </w:r>
      <w:r w:rsidR="005C696A">
        <w:rPr>
          <w:rFonts w:asciiTheme="minorHAnsi" w:eastAsiaTheme="minorHAnsi" w:hAnsiTheme="minorHAnsi"/>
        </w:rPr>
        <w:t> </w:t>
      </w:r>
      <w:r w:rsidRPr="00DB622F">
        <w:rPr>
          <w:rFonts w:asciiTheme="minorHAnsi" w:eastAsiaTheme="minorHAnsi" w:hAnsiTheme="minorHAnsi"/>
        </w:rPr>
        <w:t>kwocie, jaką zamierza przeznaczyć na sfinansowanie zamówienia.</w:t>
      </w:r>
    </w:p>
    <w:p w14:paraId="4F5B4D3D" w14:textId="48BCD89A" w:rsidR="00F059FC" w:rsidRPr="00DB622F" w:rsidRDefault="00F059FC">
      <w:pPr>
        <w:pStyle w:val="Akapitzlist"/>
        <w:numPr>
          <w:ilvl w:val="3"/>
          <w:numId w:val="32"/>
        </w:numPr>
        <w:ind w:left="426" w:hanging="284"/>
        <w:jc w:val="both"/>
        <w:rPr>
          <w:rFonts w:asciiTheme="minorHAnsi" w:eastAsiaTheme="minorHAnsi" w:hAnsiTheme="minorHAnsi"/>
        </w:rPr>
      </w:pPr>
      <w:r w:rsidRPr="00DB622F">
        <w:rPr>
          <w:rFonts w:asciiTheme="minorHAnsi" w:eastAsiaTheme="minorHAnsi" w:hAnsiTheme="minorHAnsi"/>
        </w:rPr>
        <w:t>Zamawiający, niezwłocznie po otwarciu ofert, udostępni na Platformie, w sekcji „Komunikaty” informacje o:</w:t>
      </w:r>
    </w:p>
    <w:p w14:paraId="7CAEFE30" w14:textId="5E61B7A0" w:rsidR="00F059FC" w:rsidRPr="00DB622F" w:rsidRDefault="00F059FC">
      <w:pPr>
        <w:pStyle w:val="Akapitzlist"/>
        <w:numPr>
          <w:ilvl w:val="0"/>
          <w:numId w:val="33"/>
        </w:numPr>
        <w:jc w:val="both"/>
        <w:rPr>
          <w:rFonts w:asciiTheme="minorHAnsi" w:eastAsiaTheme="minorHAnsi" w:hAnsiTheme="minorHAnsi"/>
        </w:rPr>
      </w:pPr>
      <w:r w:rsidRPr="00DB622F">
        <w:rPr>
          <w:rFonts w:asciiTheme="minorHAnsi" w:eastAsiaTheme="minorHAnsi" w:hAnsiTheme="minorHAnsi"/>
        </w:rPr>
        <w:t>nazwach albo imionach i nazwiskach oraz siedzibach lub miejscach prowadzonej działalności gospodarczej albo miejscach zamieszkania Wykonawców, których oferty zostały otwarte;</w:t>
      </w:r>
    </w:p>
    <w:p w14:paraId="2BE82E30" w14:textId="77777777" w:rsidR="00B508D0" w:rsidRPr="00DB622F" w:rsidRDefault="00F059FC">
      <w:pPr>
        <w:pStyle w:val="Akapitzlist"/>
        <w:numPr>
          <w:ilvl w:val="0"/>
          <w:numId w:val="33"/>
        </w:numPr>
        <w:jc w:val="both"/>
        <w:rPr>
          <w:rFonts w:asciiTheme="minorHAnsi" w:eastAsiaTheme="minorHAnsi" w:hAnsiTheme="minorHAnsi"/>
        </w:rPr>
      </w:pPr>
      <w:r w:rsidRPr="00DB622F">
        <w:rPr>
          <w:rFonts w:asciiTheme="minorHAnsi" w:eastAsiaTheme="minorHAnsi" w:hAnsiTheme="minorHAnsi"/>
        </w:rPr>
        <w:t>cenach lub kosztach zawartych w ofertach.</w:t>
      </w:r>
    </w:p>
    <w:p w14:paraId="5F02DD2F" w14:textId="2F0DA892" w:rsidR="00B508D0" w:rsidRPr="00DB622F" w:rsidRDefault="00F059FC">
      <w:pPr>
        <w:pStyle w:val="Akapitzlist"/>
        <w:numPr>
          <w:ilvl w:val="3"/>
          <w:numId w:val="32"/>
        </w:numPr>
        <w:ind w:left="426" w:hanging="284"/>
        <w:jc w:val="both"/>
        <w:rPr>
          <w:rFonts w:asciiTheme="minorHAnsi" w:eastAsiaTheme="minorHAnsi" w:hAnsiTheme="minorHAnsi"/>
        </w:rPr>
      </w:pPr>
      <w:r w:rsidRPr="00DB622F">
        <w:rPr>
          <w:rFonts w:asciiTheme="minorHAnsi" w:eastAsiaTheme="minorHAnsi" w:hAnsiTheme="minorHAnsi"/>
        </w:rPr>
        <w:t>W związku z tym, że Zamawiający nie odpowiada za ewentualne awarie sieci Internet, czy</w:t>
      </w:r>
      <w:r w:rsidR="005C696A">
        <w:rPr>
          <w:rFonts w:asciiTheme="minorHAnsi" w:eastAsiaTheme="minorHAnsi" w:hAnsiTheme="minorHAnsi"/>
        </w:rPr>
        <w:t> </w:t>
      </w:r>
      <w:r w:rsidRPr="00DB622F">
        <w:rPr>
          <w:rFonts w:asciiTheme="minorHAnsi" w:eastAsiaTheme="minorHAnsi" w:hAnsiTheme="minorHAnsi"/>
        </w:rPr>
        <w:t>problemy techniczne powstałe u Wykonawcy, zaleca się zaplanowanie złożenia oferty z</w:t>
      </w:r>
      <w:r w:rsidR="00B257E0" w:rsidRPr="00DB622F">
        <w:rPr>
          <w:rFonts w:asciiTheme="minorHAnsi" w:eastAsiaTheme="minorHAnsi" w:hAnsiTheme="minorHAnsi"/>
        </w:rPr>
        <w:t> </w:t>
      </w:r>
      <w:r w:rsidRPr="00DB622F">
        <w:rPr>
          <w:rFonts w:asciiTheme="minorHAnsi" w:eastAsiaTheme="minorHAnsi" w:hAnsiTheme="minorHAnsi"/>
        </w:rPr>
        <w:t>odpowiednim wyprzedzeniem.</w:t>
      </w:r>
    </w:p>
    <w:p w14:paraId="3A7CDAAD" w14:textId="77777777" w:rsidR="00B508D0" w:rsidRPr="00DB622F" w:rsidRDefault="00F059FC">
      <w:pPr>
        <w:pStyle w:val="Akapitzlist"/>
        <w:numPr>
          <w:ilvl w:val="3"/>
          <w:numId w:val="32"/>
        </w:numPr>
        <w:ind w:left="426" w:hanging="284"/>
        <w:jc w:val="both"/>
        <w:rPr>
          <w:rFonts w:asciiTheme="minorHAnsi" w:eastAsiaTheme="minorHAnsi" w:hAnsiTheme="minorHAnsi"/>
        </w:rPr>
      </w:pPr>
      <w:r w:rsidRPr="00DB622F">
        <w:rPr>
          <w:rFonts w:asciiTheme="minorHAnsi" w:eastAsiaTheme="minorHAnsi" w:hAnsiTheme="minorHAnsi"/>
        </w:rPr>
        <w:t xml:space="preserve">Wykonawcy ponoszą koszty związane z przygotowaniem i złożeniem oferty. </w:t>
      </w:r>
    </w:p>
    <w:p w14:paraId="096A8CE8" w14:textId="165AF52F" w:rsidR="00F059FC" w:rsidRPr="00DB622F" w:rsidRDefault="00F059FC">
      <w:pPr>
        <w:pStyle w:val="Akapitzlist"/>
        <w:numPr>
          <w:ilvl w:val="3"/>
          <w:numId w:val="32"/>
        </w:numPr>
        <w:ind w:left="426" w:hanging="284"/>
        <w:jc w:val="both"/>
        <w:rPr>
          <w:rFonts w:asciiTheme="minorHAnsi" w:eastAsiaTheme="minorHAnsi" w:hAnsiTheme="minorHAnsi"/>
        </w:rPr>
      </w:pPr>
      <w:r w:rsidRPr="00DB622F">
        <w:rPr>
          <w:rFonts w:asciiTheme="minorHAnsi" w:eastAsiaTheme="minorHAnsi" w:hAnsiTheme="minorHAnsi"/>
        </w:rPr>
        <w:t>Składanie ofert przez Platformę jest dla Wykonawców bezpłatne.</w:t>
      </w:r>
    </w:p>
    <w:p w14:paraId="57AC576D" w14:textId="77777777" w:rsidR="00F059FC" w:rsidRPr="00DB622F" w:rsidRDefault="00F059FC" w:rsidP="00EB5985">
      <w:pPr>
        <w:jc w:val="both"/>
        <w:rPr>
          <w:rFonts w:asciiTheme="minorHAnsi" w:eastAsiaTheme="minorHAnsi" w:hAnsiTheme="minorHAnsi"/>
        </w:rPr>
      </w:pPr>
    </w:p>
    <w:p w14:paraId="09A2E4D1" w14:textId="77777777" w:rsidR="00F059FC" w:rsidRPr="00DB622F" w:rsidRDefault="00F059FC" w:rsidP="00EB5985">
      <w:pPr>
        <w:jc w:val="both"/>
        <w:rPr>
          <w:rFonts w:asciiTheme="minorHAnsi" w:eastAsiaTheme="minorHAnsi" w:hAnsiTheme="minorHAnsi"/>
          <w:b/>
          <w:bCs/>
        </w:rPr>
      </w:pPr>
      <w:r w:rsidRPr="00DB622F">
        <w:rPr>
          <w:rFonts w:asciiTheme="minorHAnsi" w:eastAsiaTheme="minorHAnsi" w:hAnsiTheme="minorHAnsi"/>
          <w:b/>
          <w:bCs/>
        </w:rPr>
        <w:t>XII.</w:t>
      </w:r>
      <w:r w:rsidRPr="00DB622F">
        <w:rPr>
          <w:rFonts w:asciiTheme="minorHAnsi" w:eastAsiaTheme="minorHAnsi" w:hAnsiTheme="minorHAnsi"/>
          <w:b/>
          <w:bCs/>
        </w:rPr>
        <w:tab/>
        <w:t>SPOSÓB OBLICZENIA CENY</w:t>
      </w:r>
    </w:p>
    <w:p w14:paraId="4930CED6" w14:textId="77777777" w:rsidR="00F059FC" w:rsidRPr="00DB622F" w:rsidRDefault="00F059FC" w:rsidP="00EB5985">
      <w:pPr>
        <w:jc w:val="both"/>
        <w:rPr>
          <w:rFonts w:asciiTheme="minorHAnsi" w:eastAsiaTheme="minorHAnsi" w:hAnsiTheme="minorHAnsi"/>
        </w:rPr>
      </w:pPr>
    </w:p>
    <w:p w14:paraId="707BC852" w14:textId="358CD450" w:rsidR="00F059FC" w:rsidRPr="00DB622F" w:rsidRDefault="00F059FC">
      <w:pPr>
        <w:pStyle w:val="Akapitzlist"/>
        <w:numPr>
          <w:ilvl w:val="2"/>
          <w:numId w:val="4"/>
        </w:numPr>
        <w:ind w:left="426" w:hanging="284"/>
        <w:jc w:val="both"/>
        <w:rPr>
          <w:rFonts w:asciiTheme="minorHAnsi" w:eastAsiaTheme="minorHAnsi" w:hAnsiTheme="minorHAnsi"/>
        </w:rPr>
      </w:pPr>
      <w:r w:rsidRPr="00DB622F">
        <w:rPr>
          <w:rFonts w:asciiTheme="minorHAnsi" w:eastAsiaTheme="minorHAnsi" w:hAnsiTheme="minorHAnsi"/>
        </w:rPr>
        <w:t>Wykonawca zobowiązany jest wskazać cenę ofertową w Formularzu oferty stanowiącym Załącznik nr 1 do SWZ.</w:t>
      </w:r>
    </w:p>
    <w:p w14:paraId="2E000C15" w14:textId="7BB913F6" w:rsidR="00B508D0" w:rsidRPr="00DB622F" w:rsidRDefault="00F059FC" w:rsidP="00B508D0">
      <w:pPr>
        <w:ind w:left="426"/>
        <w:jc w:val="both"/>
        <w:rPr>
          <w:rFonts w:asciiTheme="minorHAnsi" w:eastAsiaTheme="minorHAnsi" w:hAnsiTheme="minorHAnsi"/>
        </w:rPr>
      </w:pPr>
      <w:r w:rsidRPr="00DB622F">
        <w:rPr>
          <w:rFonts w:asciiTheme="minorHAnsi" w:eastAsiaTheme="minorHAnsi" w:hAnsiTheme="minorHAnsi"/>
        </w:rPr>
        <w:t>Wykonawcy winni przedstawić cenę jednostkową, wartość netto, wraz ze wskazaniem należnego podatku VAT oraz cenę brutto, która stanowić będzie wynagrodzenie ryczałtowe. Cena musi uwzględniać więc wszystkie wymagania niniejszej SWZ oraz</w:t>
      </w:r>
      <w:r w:rsidR="005C696A">
        <w:rPr>
          <w:rFonts w:asciiTheme="minorHAnsi" w:eastAsiaTheme="minorHAnsi" w:hAnsiTheme="minorHAnsi"/>
        </w:rPr>
        <w:t> </w:t>
      </w:r>
      <w:r w:rsidRPr="00DB622F">
        <w:rPr>
          <w:rFonts w:asciiTheme="minorHAnsi" w:eastAsiaTheme="minorHAnsi" w:hAnsiTheme="minorHAnsi"/>
        </w:rPr>
        <w:t>obejmować wszelkie koszty jakie poniesie Wykonawca z tytułu realizacji przedmiotu zamówienia w sposób należyty oraz zgodny z obowiązującymi przepisami prawa i wiedzą.</w:t>
      </w:r>
    </w:p>
    <w:p w14:paraId="085CC69B" w14:textId="55E3B81D" w:rsidR="00B508D0" w:rsidRPr="00DB622F" w:rsidRDefault="00F059FC">
      <w:pPr>
        <w:pStyle w:val="Akapitzlist"/>
        <w:numPr>
          <w:ilvl w:val="0"/>
          <w:numId w:val="34"/>
        </w:numPr>
        <w:ind w:left="426" w:hanging="284"/>
        <w:jc w:val="both"/>
        <w:rPr>
          <w:rFonts w:asciiTheme="minorHAnsi" w:eastAsiaTheme="minorHAnsi" w:hAnsiTheme="minorHAnsi"/>
        </w:rPr>
      </w:pPr>
      <w:r w:rsidRPr="00DB622F">
        <w:rPr>
          <w:rFonts w:asciiTheme="minorHAnsi" w:eastAsiaTheme="minorHAnsi" w:hAnsiTheme="minorHAnsi"/>
        </w:rPr>
        <w:t>Cena podana w ofercie stanowi cenę brutto, to jest cenę netto powiększoną o</w:t>
      </w:r>
      <w:r w:rsidR="005C696A">
        <w:rPr>
          <w:rFonts w:asciiTheme="minorHAnsi" w:eastAsiaTheme="minorHAnsi" w:hAnsiTheme="minorHAnsi"/>
        </w:rPr>
        <w:t> </w:t>
      </w:r>
      <w:r w:rsidRPr="00DB622F">
        <w:rPr>
          <w:rFonts w:asciiTheme="minorHAnsi" w:eastAsiaTheme="minorHAnsi" w:hAnsiTheme="minorHAnsi"/>
        </w:rPr>
        <w:t xml:space="preserve">obowiązującą w momencie składania oferty stawkę podatku od towarów i usług (VAT). </w:t>
      </w:r>
    </w:p>
    <w:p w14:paraId="028F2097" w14:textId="77777777" w:rsidR="00B508D0" w:rsidRPr="00DB622F" w:rsidRDefault="00F059FC">
      <w:pPr>
        <w:pStyle w:val="Akapitzlist"/>
        <w:numPr>
          <w:ilvl w:val="0"/>
          <w:numId w:val="34"/>
        </w:numPr>
        <w:ind w:left="426" w:hanging="284"/>
        <w:jc w:val="both"/>
        <w:rPr>
          <w:rFonts w:asciiTheme="minorHAnsi" w:eastAsiaTheme="minorHAnsi" w:hAnsiTheme="minorHAnsi"/>
        </w:rPr>
      </w:pPr>
      <w:r w:rsidRPr="00DB622F">
        <w:rPr>
          <w:rFonts w:asciiTheme="minorHAnsi" w:eastAsiaTheme="minorHAnsi" w:hAnsiTheme="minorHAnsi"/>
        </w:rPr>
        <w:t>Zamawiający przewiduje rozliczenie tylko w polskich złotych. Zamawiający nie przewiduje rozliczeń w walutach obcych.</w:t>
      </w:r>
    </w:p>
    <w:p w14:paraId="09EC038E" w14:textId="460D2D49" w:rsidR="00F059FC" w:rsidRPr="00DB622F" w:rsidRDefault="00F059FC">
      <w:pPr>
        <w:pStyle w:val="Akapitzlist"/>
        <w:numPr>
          <w:ilvl w:val="0"/>
          <w:numId w:val="34"/>
        </w:numPr>
        <w:ind w:left="426" w:hanging="284"/>
        <w:jc w:val="both"/>
        <w:rPr>
          <w:rFonts w:asciiTheme="minorHAnsi" w:eastAsiaTheme="minorHAnsi" w:hAnsiTheme="minorHAnsi"/>
        </w:rPr>
      </w:pPr>
      <w:r w:rsidRPr="00DB622F">
        <w:rPr>
          <w:rFonts w:asciiTheme="minorHAnsi" w:eastAsiaTheme="minorHAnsi" w:hAnsiTheme="minorHAnsi"/>
        </w:rPr>
        <w:t>Cenę oferty należy podać z dokładnością do dwóch miejsc po przecinku.</w:t>
      </w:r>
    </w:p>
    <w:p w14:paraId="3E511D87" w14:textId="77777777" w:rsidR="00F059FC" w:rsidRPr="00DB622F" w:rsidRDefault="00F059FC" w:rsidP="00EB5985">
      <w:pPr>
        <w:jc w:val="both"/>
        <w:rPr>
          <w:rFonts w:asciiTheme="minorHAnsi" w:eastAsiaTheme="minorHAnsi" w:hAnsiTheme="minorHAnsi"/>
        </w:rPr>
      </w:pPr>
    </w:p>
    <w:p w14:paraId="48E68DB2" w14:textId="57A8912C" w:rsidR="00F059FC" w:rsidRPr="00DB622F" w:rsidRDefault="00F059FC" w:rsidP="00EB5985">
      <w:pPr>
        <w:jc w:val="both"/>
        <w:rPr>
          <w:rFonts w:asciiTheme="minorHAnsi" w:eastAsiaTheme="minorHAnsi" w:hAnsiTheme="minorHAnsi"/>
          <w:b/>
          <w:bCs/>
        </w:rPr>
      </w:pPr>
      <w:r w:rsidRPr="00DB622F">
        <w:rPr>
          <w:rFonts w:asciiTheme="minorHAnsi" w:eastAsiaTheme="minorHAnsi" w:hAnsiTheme="minorHAnsi"/>
          <w:b/>
          <w:bCs/>
        </w:rPr>
        <w:t>XIII.</w:t>
      </w:r>
      <w:r w:rsidRPr="00DB622F">
        <w:rPr>
          <w:rFonts w:asciiTheme="minorHAnsi" w:eastAsiaTheme="minorHAnsi" w:hAnsiTheme="minorHAnsi"/>
          <w:b/>
          <w:bCs/>
        </w:rPr>
        <w:tab/>
        <w:t>OPIS KRYTERIÓW OCENY OFERT WRAZ Z PODANIEM WAG TYCH KRYTERIÓW I</w:t>
      </w:r>
      <w:r w:rsidR="005C696A">
        <w:rPr>
          <w:rFonts w:asciiTheme="minorHAnsi" w:eastAsiaTheme="minorHAnsi" w:hAnsiTheme="minorHAnsi"/>
          <w:b/>
          <w:bCs/>
        </w:rPr>
        <w:t> </w:t>
      </w:r>
      <w:r w:rsidRPr="00DB622F">
        <w:rPr>
          <w:rFonts w:asciiTheme="minorHAnsi" w:eastAsiaTheme="minorHAnsi" w:hAnsiTheme="minorHAnsi"/>
          <w:b/>
          <w:bCs/>
        </w:rPr>
        <w:t>SPOSOBU OCENY OFERT</w:t>
      </w:r>
    </w:p>
    <w:p w14:paraId="4FD6D4B5" w14:textId="77777777" w:rsidR="00F059FC" w:rsidRPr="00DB622F" w:rsidRDefault="00F059FC" w:rsidP="00EB5985">
      <w:pPr>
        <w:jc w:val="both"/>
        <w:rPr>
          <w:rFonts w:asciiTheme="minorHAnsi" w:eastAsiaTheme="minorHAnsi" w:hAnsiTheme="minorHAnsi"/>
        </w:rPr>
      </w:pPr>
    </w:p>
    <w:p w14:paraId="5F2CB63B" w14:textId="77777777" w:rsidR="00980882" w:rsidRPr="00980882" w:rsidRDefault="00980882">
      <w:pPr>
        <w:numPr>
          <w:ilvl w:val="0"/>
          <w:numId w:val="63"/>
        </w:numPr>
        <w:jc w:val="both"/>
        <w:rPr>
          <w:rFonts w:asciiTheme="minorHAnsi" w:eastAsiaTheme="minorHAnsi" w:hAnsiTheme="minorHAnsi"/>
        </w:rPr>
      </w:pPr>
      <w:r w:rsidRPr="00980882">
        <w:rPr>
          <w:rFonts w:asciiTheme="minorHAnsi" w:eastAsiaTheme="minorHAnsi" w:hAnsiTheme="minorHAnsi"/>
        </w:rPr>
        <w:t xml:space="preserve">Zamawiający przystąpi do oceny złożonych ofert dla poszczególnych Części zamówienia, przy zastosowaniu podanych poniżej kryteriów wyłącznie w stosunku do ofert niepodlegających odrzuceniu. </w:t>
      </w:r>
    </w:p>
    <w:p w14:paraId="5157EF57" w14:textId="77777777" w:rsidR="00980882" w:rsidRPr="00980882" w:rsidRDefault="00980882">
      <w:pPr>
        <w:numPr>
          <w:ilvl w:val="0"/>
          <w:numId w:val="63"/>
        </w:numPr>
        <w:jc w:val="both"/>
        <w:rPr>
          <w:rFonts w:asciiTheme="minorHAnsi" w:eastAsiaTheme="minorHAnsi" w:hAnsiTheme="minorHAnsi"/>
        </w:rPr>
      </w:pPr>
      <w:r w:rsidRPr="00980882">
        <w:rPr>
          <w:rFonts w:asciiTheme="minorHAnsi" w:eastAsiaTheme="minorHAnsi" w:hAnsiTheme="minorHAnsi"/>
        </w:rPr>
        <w:t>Kryteriami oceny ofert dla poszczególnych Części zamówienia są:</w:t>
      </w:r>
    </w:p>
    <w:p w14:paraId="3585CAC0" w14:textId="77777777" w:rsidR="00980882" w:rsidRPr="00980882" w:rsidRDefault="00980882">
      <w:pPr>
        <w:numPr>
          <w:ilvl w:val="0"/>
          <w:numId w:val="64"/>
        </w:numPr>
        <w:jc w:val="both"/>
        <w:rPr>
          <w:rFonts w:asciiTheme="minorHAnsi" w:eastAsiaTheme="minorHAnsi" w:hAnsiTheme="minorHAnsi"/>
        </w:rPr>
      </w:pPr>
      <w:r w:rsidRPr="00980882">
        <w:rPr>
          <w:rFonts w:asciiTheme="minorHAnsi" w:eastAsiaTheme="minorHAnsi" w:hAnsiTheme="minorHAnsi"/>
        </w:rPr>
        <w:t>dla Części 1:</w:t>
      </w:r>
    </w:p>
    <w:p w14:paraId="68C00209" w14:textId="77777777" w:rsidR="00980882" w:rsidRPr="00980882" w:rsidRDefault="00980882">
      <w:pPr>
        <w:numPr>
          <w:ilvl w:val="0"/>
          <w:numId w:val="66"/>
        </w:numPr>
        <w:jc w:val="both"/>
        <w:rPr>
          <w:rFonts w:asciiTheme="minorHAnsi" w:eastAsiaTheme="minorHAnsi" w:hAnsiTheme="minorHAnsi"/>
          <w:u w:val="single"/>
        </w:rPr>
      </w:pPr>
      <w:r w:rsidRPr="00980882">
        <w:rPr>
          <w:rFonts w:asciiTheme="minorHAnsi" w:eastAsiaTheme="minorHAnsi" w:hAnsiTheme="minorHAnsi"/>
        </w:rPr>
        <w:t>Cena (C) – 60 pkt (60%)</w:t>
      </w:r>
    </w:p>
    <w:p w14:paraId="291B0EC1" w14:textId="77777777" w:rsidR="00980882" w:rsidRPr="00980882" w:rsidRDefault="00980882">
      <w:pPr>
        <w:numPr>
          <w:ilvl w:val="0"/>
          <w:numId w:val="66"/>
        </w:numPr>
        <w:jc w:val="both"/>
        <w:rPr>
          <w:rFonts w:asciiTheme="minorHAnsi" w:eastAsiaTheme="minorHAnsi" w:hAnsiTheme="minorHAnsi"/>
          <w:u w:val="single"/>
        </w:rPr>
      </w:pPr>
      <w:r w:rsidRPr="00980882">
        <w:rPr>
          <w:rFonts w:asciiTheme="minorHAnsi" w:eastAsiaTheme="minorHAnsi" w:hAnsiTheme="minorHAnsi"/>
        </w:rPr>
        <w:t>Termin odbioru partii odpadów będącej przedmiotem zamówienia, liczony od dnia otrzymania informacji mailowej lub telefonicznej od Zamawiającego, stanowiącej zamówienie jednostkowe (T) – 40 pkt (40%)</w:t>
      </w:r>
    </w:p>
    <w:p w14:paraId="0E11C2C8" w14:textId="77777777" w:rsidR="00980882" w:rsidRPr="00980882" w:rsidRDefault="00980882">
      <w:pPr>
        <w:numPr>
          <w:ilvl w:val="0"/>
          <w:numId w:val="64"/>
        </w:numPr>
        <w:jc w:val="both"/>
        <w:rPr>
          <w:rFonts w:asciiTheme="minorHAnsi" w:eastAsiaTheme="minorHAnsi" w:hAnsiTheme="minorHAnsi"/>
          <w:u w:val="single"/>
        </w:rPr>
      </w:pPr>
      <w:r w:rsidRPr="00980882">
        <w:rPr>
          <w:rFonts w:asciiTheme="minorHAnsi" w:eastAsiaTheme="minorHAnsi" w:hAnsiTheme="minorHAnsi"/>
        </w:rPr>
        <w:t>Dla Części 2:</w:t>
      </w:r>
    </w:p>
    <w:p w14:paraId="5A6A1CC4" w14:textId="77777777" w:rsidR="00980882" w:rsidRPr="00980882" w:rsidRDefault="00980882">
      <w:pPr>
        <w:numPr>
          <w:ilvl w:val="0"/>
          <w:numId w:val="67"/>
        </w:numPr>
        <w:jc w:val="both"/>
        <w:rPr>
          <w:rFonts w:asciiTheme="minorHAnsi" w:eastAsiaTheme="minorHAnsi" w:hAnsiTheme="minorHAnsi"/>
          <w:u w:val="single"/>
        </w:rPr>
      </w:pPr>
      <w:r w:rsidRPr="00980882">
        <w:rPr>
          <w:rFonts w:asciiTheme="minorHAnsi" w:eastAsiaTheme="minorHAnsi" w:hAnsiTheme="minorHAnsi"/>
        </w:rPr>
        <w:t>Cena (C) – 60 pkt (60%)</w:t>
      </w:r>
    </w:p>
    <w:p w14:paraId="33DE6831" w14:textId="77777777" w:rsidR="00980882" w:rsidRPr="00980882" w:rsidRDefault="00980882">
      <w:pPr>
        <w:numPr>
          <w:ilvl w:val="0"/>
          <w:numId w:val="67"/>
        </w:numPr>
        <w:jc w:val="both"/>
        <w:rPr>
          <w:rFonts w:asciiTheme="minorHAnsi" w:eastAsiaTheme="minorHAnsi" w:hAnsiTheme="minorHAnsi"/>
          <w:u w:val="single"/>
        </w:rPr>
      </w:pPr>
      <w:bookmarkStart w:id="11" w:name="_Hlk84792761"/>
      <w:r w:rsidRPr="00980882">
        <w:rPr>
          <w:rFonts w:asciiTheme="minorHAnsi" w:eastAsiaTheme="minorHAnsi" w:hAnsiTheme="minorHAnsi"/>
        </w:rPr>
        <w:t xml:space="preserve">Termin odbioru partii odpadów będącej przedmiotem zamówienia, liczony od dnia otrzymania informacji mailowej lub telefonicznej od Zamawiającego, stanowiącej zamówienie jednostkowe </w:t>
      </w:r>
      <w:bookmarkEnd w:id="11"/>
      <w:r w:rsidRPr="00980882">
        <w:rPr>
          <w:rFonts w:asciiTheme="minorHAnsi" w:eastAsiaTheme="minorHAnsi" w:hAnsiTheme="minorHAnsi"/>
        </w:rPr>
        <w:t>(T) – 40 pkt (40%)</w:t>
      </w:r>
    </w:p>
    <w:p w14:paraId="764FE33C" w14:textId="77777777" w:rsidR="00980882" w:rsidRPr="00980882" w:rsidRDefault="00980882">
      <w:pPr>
        <w:numPr>
          <w:ilvl w:val="0"/>
          <w:numId w:val="63"/>
        </w:numPr>
        <w:jc w:val="both"/>
        <w:rPr>
          <w:rFonts w:asciiTheme="minorHAnsi" w:eastAsiaTheme="minorHAnsi" w:hAnsiTheme="minorHAnsi"/>
        </w:rPr>
      </w:pPr>
      <w:r w:rsidRPr="00980882">
        <w:rPr>
          <w:rFonts w:asciiTheme="minorHAnsi" w:eastAsiaTheme="minorHAnsi" w:hAnsiTheme="minorHAnsi"/>
        </w:rPr>
        <w:t>Za najkorzystniejszą ofertę w danej Części zostanie uznana oferta, która otrzyma największą liczbę punktów, stanowiących sumę punktów przyznawanych za poszczególne kryteria.</w:t>
      </w:r>
    </w:p>
    <w:p w14:paraId="71CD60EA" w14:textId="77777777" w:rsidR="00980882" w:rsidRPr="00980882" w:rsidRDefault="00980882">
      <w:pPr>
        <w:numPr>
          <w:ilvl w:val="0"/>
          <w:numId w:val="63"/>
        </w:numPr>
        <w:jc w:val="both"/>
        <w:rPr>
          <w:rFonts w:asciiTheme="minorHAnsi" w:eastAsiaTheme="minorHAnsi" w:hAnsiTheme="minorHAnsi"/>
        </w:rPr>
      </w:pPr>
      <w:r w:rsidRPr="00980882">
        <w:rPr>
          <w:rFonts w:asciiTheme="minorHAnsi" w:eastAsiaTheme="minorHAnsi" w:hAnsiTheme="minorHAnsi"/>
        </w:rPr>
        <w:t>Oferta w danej Części może uzyskać za w/w kryteriach określoną liczbę punktów obliczaną wg zasad wskazanych poniżej:</w:t>
      </w:r>
    </w:p>
    <w:p w14:paraId="6F0BF567" w14:textId="77777777" w:rsidR="00980882" w:rsidRDefault="00980882">
      <w:pPr>
        <w:numPr>
          <w:ilvl w:val="0"/>
          <w:numId w:val="65"/>
        </w:numPr>
        <w:ind w:left="1134"/>
        <w:jc w:val="both"/>
        <w:rPr>
          <w:rFonts w:asciiTheme="minorHAnsi" w:eastAsiaTheme="minorHAnsi" w:hAnsiTheme="minorHAnsi"/>
        </w:rPr>
      </w:pPr>
      <w:r w:rsidRPr="00980882">
        <w:rPr>
          <w:rFonts w:asciiTheme="minorHAnsi" w:eastAsiaTheme="minorHAnsi" w:hAnsiTheme="minorHAnsi"/>
          <w:b/>
        </w:rPr>
        <w:t>Cena</w:t>
      </w:r>
      <w:r w:rsidRPr="00980882">
        <w:rPr>
          <w:rFonts w:asciiTheme="minorHAnsi" w:eastAsiaTheme="minorHAnsi" w:hAnsiTheme="minorHAnsi"/>
        </w:rPr>
        <w:t xml:space="preserve"> – liczba punktów w tym kryterium odpowiednio dla Części 1 i 2 zostanie obliczona wg następującego wzoru: </w:t>
      </w:r>
    </w:p>
    <w:p w14:paraId="7008DF8C" w14:textId="77777777" w:rsidR="00035C0F" w:rsidRPr="00980882" w:rsidRDefault="00035C0F" w:rsidP="00035C0F">
      <w:pPr>
        <w:jc w:val="both"/>
        <w:rPr>
          <w:rFonts w:asciiTheme="minorHAnsi" w:eastAsiaTheme="minorHAnsi" w:hAnsiTheme="minorHAnsi"/>
        </w:rPr>
      </w:pPr>
    </w:p>
    <w:tbl>
      <w:tblPr>
        <w:tblW w:w="0" w:type="auto"/>
        <w:tblLook w:val="04A0" w:firstRow="1" w:lastRow="0" w:firstColumn="1" w:lastColumn="0" w:noHBand="0" w:noVBand="1"/>
      </w:tblPr>
      <w:tblGrid>
        <w:gridCol w:w="2684"/>
        <w:gridCol w:w="3683"/>
        <w:gridCol w:w="2702"/>
      </w:tblGrid>
      <w:tr w:rsidR="00980882" w:rsidRPr="00980882" w14:paraId="29256D3A" w14:textId="77777777" w:rsidTr="00A530F8">
        <w:tc>
          <w:tcPr>
            <w:tcW w:w="3118" w:type="dxa"/>
            <w:shd w:val="clear" w:color="auto" w:fill="auto"/>
          </w:tcPr>
          <w:p w14:paraId="38D26F1F" w14:textId="77777777" w:rsidR="00980882" w:rsidRPr="00980882" w:rsidRDefault="00980882" w:rsidP="00980882">
            <w:pPr>
              <w:jc w:val="both"/>
              <w:rPr>
                <w:rFonts w:asciiTheme="minorHAnsi" w:eastAsiaTheme="minorHAnsi" w:hAnsiTheme="minorHAnsi"/>
              </w:rPr>
            </w:pPr>
          </w:p>
        </w:tc>
        <w:tc>
          <w:tcPr>
            <w:tcW w:w="3118" w:type="dxa"/>
            <w:shd w:val="clear" w:color="auto" w:fill="auto"/>
          </w:tcPr>
          <w:p w14:paraId="7BFDD817" w14:textId="77777777" w:rsidR="00980882" w:rsidRPr="00980882" w:rsidRDefault="00980882" w:rsidP="00980882">
            <w:pPr>
              <w:jc w:val="both"/>
              <w:rPr>
                <w:rFonts w:asciiTheme="minorHAnsi" w:eastAsiaTheme="minorHAnsi" w:hAnsiTheme="minorHAnsi"/>
              </w:rPr>
            </w:pPr>
          </w:p>
          <w:p w14:paraId="5457F6C5" w14:textId="77777777" w:rsidR="00980882" w:rsidRPr="00980882" w:rsidRDefault="00980882" w:rsidP="00980882">
            <w:pPr>
              <w:jc w:val="both"/>
              <w:rPr>
                <w:rFonts w:asciiTheme="minorHAnsi" w:eastAsiaTheme="minorHAnsi" w:hAnsiTheme="minorHAnsi"/>
              </w:rPr>
            </w:pPr>
          </w:p>
          <w:p w14:paraId="4DA2CCB1" w14:textId="77777777" w:rsidR="00980882" w:rsidRPr="00980882" w:rsidRDefault="00980882" w:rsidP="00980882">
            <w:pPr>
              <w:jc w:val="both"/>
              <w:rPr>
                <w:rFonts w:asciiTheme="minorHAnsi" w:eastAsiaTheme="minorHAnsi" w:hAnsiTheme="minorHAnsi"/>
              </w:rPr>
            </w:pPr>
            <w:r w:rsidRPr="00980882">
              <w:rPr>
                <w:rFonts w:asciiTheme="minorHAnsi" w:eastAsiaTheme="minorHAnsi" w:hAnsiTheme="minorHAnsi"/>
              </w:rPr>
              <w:lastRenderedPageBreak/>
              <w:t xml:space="preserve">Najniższa oferowana cena spośród złożonych ofert </w:t>
            </w:r>
          </w:p>
        </w:tc>
        <w:tc>
          <w:tcPr>
            <w:tcW w:w="3118" w:type="dxa"/>
            <w:shd w:val="clear" w:color="auto" w:fill="auto"/>
          </w:tcPr>
          <w:p w14:paraId="79937611" w14:textId="77777777" w:rsidR="00980882" w:rsidRPr="00980882" w:rsidRDefault="00980882" w:rsidP="00980882">
            <w:pPr>
              <w:jc w:val="both"/>
              <w:rPr>
                <w:rFonts w:asciiTheme="minorHAnsi" w:eastAsiaTheme="minorHAnsi" w:hAnsiTheme="minorHAnsi"/>
              </w:rPr>
            </w:pPr>
          </w:p>
        </w:tc>
      </w:tr>
      <w:tr w:rsidR="00980882" w:rsidRPr="00980882" w14:paraId="5979771D" w14:textId="77777777" w:rsidTr="00A530F8">
        <w:tc>
          <w:tcPr>
            <w:tcW w:w="3118" w:type="dxa"/>
            <w:shd w:val="clear" w:color="auto" w:fill="auto"/>
          </w:tcPr>
          <w:p w14:paraId="1BDC1813" w14:textId="3130CBC9" w:rsidR="00980882" w:rsidRPr="00980882" w:rsidRDefault="007C5CB2" w:rsidP="00980882">
            <w:pPr>
              <w:jc w:val="both"/>
              <w:rPr>
                <w:rFonts w:asciiTheme="minorHAnsi" w:eastAsiaTheme="minorHAnsi" w:hAnsiTheme="minorHAnsi"/>
              </w:rPr>
            </w:pPr>
            <w:r>
              <w:rPr>
                <w:rFonts w:asciiTheme="minorHAnsi" w:eastAsiaTheme="minorHAnsi" w:hAnsiTheme="minorHAnsi"/>
              </w:rPr>
              <w:t xml:space="preserve">                                  </w:t>
            </w:r>
            <w:r w:rsidR="00980882" w:rsidRPr="00980882">
              <w:rPr>
                <w:rFonts w:asciiTheme="minorHAnsi" w:eastAsiaTheme="minorHAnsi" w:hAnsiTheme="minorHAnsi"/>
              </w:rPr>
              <w:t>C =</w:t>
            </w:r>
          </w:p>
        </w:tc>
        <w:tc>
          <w:tcPr>
            <w:tcW w:w="3118" w:type="dxa"/>
            <w:shd w:val="clear" w:color="auto" w:fill="auto"/>
          </w:tcPr>
          <w:p w14:paraId="659447BF" w14:textId="77777777" w:rsidR="00980882" w:rsidRPr="00980882" w:rsidRDefault="00980882" w:rsidP="00980882">
            <w:pPr>
              <w:jc w:val="both"/>
              <w:rPr>
                <w:rFonts w:asciiTheme="minorHAnsi" w:eastAsiaTheme="minorHAnsi" w:hAnsiTheme="minorHAnsi"/>
              </w:rPr>
            </w:pPr>
            <w:r w:rsidRPr="00980882">
              <w:rPr>
                <w:rFonts w:asciiTheme="minorHAnsi" w:eastAsiaTheme="minorHAnsi" w:hAnsiTheme="minorHAnsi"/>
              </w:rPr>
              <w:t>_____________________________</w:t>
            </w:r>
          </w:p>
        </w:tc>
        <w:tc>
          <w:tcPr>
            <w:tcW w:w="3118" w:type="dxa"/>
            <w:shd w:val="clear" w:color="auto" w:fill="auto"/>
          </w:tcPr>
          <w:p w14:paraId="04916918" w14:textId="77777777" w:rsidR="00980882" w:rsidRPr="00980882" w:rsidRDefault="00980882" w:rsidP="00980882">
            <w:pPr>
              <w:jc w:val="both"/>
              <w:rPr>
                <w:rFonts w:asciiTheme="minorHAnsi" w:eastAsiaTheme="minorHAnsi" w:hAnsiTheme="minorHAnsi"/>
              </w:rPr>
            </w:pPr>
            <w:r w:rsidRPr="00980882">
              <w:rPr>
                <w:rFonts w:asciiTheme="minorHAnsi" w:eastAsiaTheme="minorHAnsi" w:hAnsiTheme="minorHAnsi"/>
              </w:rPr>
              <w:t xml:space="preserve">x 60 </w:t>
            </w:r>
          </w:p>
        </w:tc>
      </w:tr>
      <w:tr w:rsidR="00980882" w:rsidRPr="00980882" w14:paraId="5B751DE7" w14:textId="77777777" w:rsidTr="00A530F8">
        <w:tc>
          <w:tcPr>
            <w:tcW w:w="3118" w:type="dxa"/>
            <w:shd w:val="clear" w:color="auto" w:fill="auto"/>
          </w:tcPr>
          <w:p w14:paraId="23DB729F" w14:textId="77777777" w:rsidR="00980882" w:rsidRPr="00980882" w:rsidRDefault="00980882" w:rsidP="00980882">
            <w:pPr>
              <w:jc w:val="both"/>
              <w:rPr>
                <w:rFonts w:asciiTheme="minorHAnsi" w:eastAsiaTheme="minorHAnsi" w:hAnsiTheme="minorHAnsi"/>
              </w:rPr>
            </w:pPr>
          </w:p>
        </w:tc>
        <w:tc>
          <w:tcPr>
            <w:tcW w:w="3118" w:type="dxa"/>
            <w:shd w:val="clear" w:color="auto" w:fill="auto"/>
          </w:tcPr>
          <w:p w14:paraId="34C9047F" w14:textId="77777777" w:rsidR="00980882" w:rsidRPr="00980882" w:rsidRDefault="00980882" w:rsidP="00980882">
            <w:pPr>
              <w:jc w:val="both"/>
              <w:rPr>
                <w:rFonts w:asciiTheme="minorHAnsi" w:eastAsiaTheme="minorHAnsi" w:hAnsiTheme="minorHAnsi"/>
              </w:rPr>
            </w:pPr>
            <w:r w:rsidRPr="00980882">
              <w:rPr>
                <w:rFonts w:asciiTheme="minorHAnsi" w:eastAsiaTheme="minorHAnsi" w:hAnsiTheme="minorHAnsi"/>
              </w:rPr>
              <w:t>Cena oferty badanej</w:t>
            </w:r>
          </w:p>
          <w:p w14:paraId="1EBE4199" w14:textId="77777777" w:rsidR="00980882" w:rsidRPr="00980882" w:rsidRDefault="00980882" w:rsidP="00980882">
            <w:pPr>
              <w:jc w:val="both"/>
              <w:rPr>
                <w:rFonts w:asciiTheme="minorHAnsi" w:eastAsiaTheme="minorHAnsi" w:hAnsiTheme="minorHAnsi"/>
              </w:rPr>
            </w:pPr>
          </w:p>
        </w:tc>
        <w:tc>
          <w:tcPr>
            <w:tcW w:w="3118" w:type="dxa"/>
            <w:shd w:val="clear" w:color="auto" w:fill="auto"/>
          </w:tcPr>
          <w:p w14:paraId="03E74CAC" w14:textId="77777777" w:rsidR="00980882" w:rsidRPr="00980882" w:rsidRDefault="00980882" w:rsidP="00980882">
            <w:pPr>
              <w:jc w:val="both"/>
              <w:rPr>
                <w:rFonts w:asciiTheme="minorHAnsi" w:eastAsiaTheme="minorHAnsi" w:hAnsiTheme="minorHAnsi"/>
              </w:rPr>
            </w:pPr>
          </w:p>
        </w:tc>
      </w:tr>
    </w:tbl>
    <w:p w14:paraId="37090255" w14:textId="77777777" w:rsidR="00980882" w:rsidRPr="00980882" w:rsidRDefault="00980882" w:rsidP="00980882">
      <w:pPr>
        <w:jc w:val="both"/>
        <w:rPr>
          <w:rFonts w:asciiTheme="minorHAnsi" w:eastAsiaTheme="minorHAnsi" w:hAnsiTheme="minorHAnsi"/>
        </w:rPr>
      </w:pPr>
    </w:p>
    <w:p w14:paraId="6FAB416E" w14:textId="77777777" w:rsidR="00980882" w:rsidRPr="00980882" w:rsidRDefault="00980882">
      <w:pPr>
        <w:numPr>
          <w:ilvl w:val="0"/>
          <w:numId w:val="65"/>
        </w:numPr>
        <w:ind w:left="709"/>
        <w:jc w:val="both"/>
        <w:rPr>
          <w:rFonts w:asciiTheme="minorHAnsi" w:eastAsiaTheme="minorHAnsi" w:hAnsiTheme="minorHAnsi"/>
        </w:rPr>
      </w:pPr>
      <w:r w:rsidRPr="00980882">
        <w:rPr>
          <w:rFonts w:asciiTheme="minorHAnsi" w:eastAsiaTheme="minorHAnsi" w:hAnsiTheme="minorHAnsi"/>
          <w:b/>
        </w:rPr>
        <w:t>Termin będącej przedmiotem zamówienia, liczony od dnia otrzymania informacji mailowej lub telefonicznej od Zamawiającego, stanowiącej zamówienie jednostkowe</w:t>
      </w:r>
      <w:r w:rsidRPr="00980882">
        <w:rPr>
          <w:rFonts w:asciiTheme="minorHAnsi" w:eastAsiaTheme="minorHAnsi" w:hAnsiTheme="minorHAnsi"/>
        </w:rPr>
        <w:t xml:space="preserve"> – liczba punktów w tym kryterium dla Części 1 i 2 zostanie obliczona w następujący sposób:</w:t>
      </w:r>
    </w:p>
    <w:p w14:paraId="17FA0EE7" w14:textId="77777777" w:rsidR="00980882" w:rsidRPr="00980882" w:rsidRDefault="00980882" w:rsidP="00980882">
      <w:pPr>
        <w:jc w:val="both"/>
        <w:rPr>
          <w:rFonts w:asciiTheme="minorHAnsi" w:eastAsiaTheme="minorHAnsi" w:hAnsiTheme="minorHAnsi"/>
        </w:rPr>
      </w:pPr>
      <w:r w:rsidRPr="00980882">
        <w:rPr>
          <w:rFonts w:asciiTheme="minorHAnsi" w:eastAsiaTheme="minorHAnsi" w:hAnsiTheme="minorHAnsi"/>
        </w:rPr>
        <w:t>– do 1 dnia roboczego od dnia otrzymania informacji mailowej lub telefonicznej od Zamawiającego, stanowiącej zamówienie jednostkowe – 40 pkt</w:t>
      </w:r>
    </w:p>
    <w:p w14:paraId="6F1A63CB" w14:textId="77777777" w:rsidR="00980882" w:rsidRPr="00980882" w:rsidRDefault="00980882" w:rsidP="00980882">
      <w:pPr>
        <w:jc w:val="both"/>
        <w:rPr>
          <w:rFonts w:asciiTheme="minorHAnsi" w:eastAsiaTheme="minorHAnsi" w:hAnsiTheme="minorHAnsi"/>
        </w:rPr>
      </w:pPr>
      <w:bookmarkStart w:id="12" w:name="_Hlk85009765"/>
      <w:r w:rsidRPr="00980882">
        <w:rPr>
          <w:rFonts w:asciiTheme="minorHAnsi" w:eastAsiaTheme="minorHAnsi" w:hAnsiTheme="minorHAnsi"/>
        </w:rPr>
        <w:t>– do 2 dni roboczych od dnia otrzymania informacji mailowej lub telefonicznej od Zamawiającego, stanowiącej zamówienie jednostkowe – 20 pkt</w:t>
      </w:r>
    </w:p>
    <w:bookmarkEnd w:id="12"/>
    <w:p w14:paraId="62736592" w14:textId="77777777" w:rsidR="00980882" w:rsidRPr="00980882" w:rsidRDefault="00980882" w:rsidP="00980882">
      <w:pPr>
        <w:jc w:val="both"/>
        <w:rPr>
          <w:rFonts w:asciiTheme="minorHAnsi" w:eastAsiaTheme="minorHAnsi" w:hAnsiTheme="minorHAnsi"/>
          <w:bCs/>
        </w:rPr>
      </w:pPr>
      <w:r w:rsidRPr="00980882">
        <w:rPr>
          <w:rFonts w:asciiTheme="minorHAnsi" w:eastAsiaTheme="minorHAnsi" w:hAnsiTheme="minorHAnsi"/>
          <w:bCs/>
        </w:rPr>
        <w:t>– do 3 dni roboczych od dnia otrzymania informacji mailowej lub telefonicznej od Zamawiającego, stanowiącej zamówienie jednostkowe – 0 pkt</w:t>
      </w:r>
    </w:p>
    <w:p w14:paraId="000C7194" w14:textId="77777777" w:rsidR="00980882" w:rsidRPr="00980882" w:rsidRDefault="00980882" w:rsidP="00980882">
      <w:pPr>
        <w:jc w:val="both"/>
        <w:rPr>
          <w:rFonts w:asciiTheme="minorHAnsi" w:eastAsiaTheme="minorHAnsi" w:hAnsiTheme="minorHAnsi"/>
          <w:bCs/>
        </w:rPr>
      </w:pPr>
    </w:p>
    <w:p w14:paraId="786DDE94" w14:textId="77777777" w:rsidR="00980882" w:rsidRPr="00980882" w:rsidRDefault="00980882" w:rsidP="00980882">
      <w:pPr>
        <w:jc w:val="both"/>
        <w:rPr>
          <w:rFonts w:asciiTheme="minorHAnsi" w:eastAsiaTheme="minorHAnsi" w:hAnsiTheme="minorHAnsi"/>
          <w:bCs/>
        </w:rPr>
      </w:pPr>
      <w:r w:rsidRPr="00980882">
        <w:rPr>
          <w:rFonts w:asciiTheme="minorHAnsi" w:eastAsiaTheme="minorHAnsi" w:hAnsiTheme="minorHAnsi"/>
          <w:bCs/>
        </w:rPr>
        <w:t>Wykonawca jest zobowiązany wskazać w formularzu oferty oferowany termin odbioru partii odpadów odpowiednio dla każdej Części zamówienia, na którą składa ofertę, wskazując go w dniach roboczych.</w:t>
      </w:r>
      <w:r w:rsidRPr="00980882">
        <w:rPr>
          <w:rFonts w:asciiTheme="minorHAnsi" w:eastAsiaTheme="minorHAnsi" w:hAnsiTheme="minorHAnsi"/>
        </w:rPr>
        <w:t xml:space="preserve"> Maksymalny termin odbioru partii odpadów będącej przedmiotem zamówienia, liczony od dnia otrzymania informacji mailowej lub telefonicznej od Zamawiającego stanowiącej zamówienie jednostkowe wynosi do 3 dni roboczych.</w:t>
      </w:r>
    </w:p>
    <w:p w14:paraId="2A00CD3A" w14:textId="77777777" w:rsidR="00980882" w:rsidRPr="00980882" w:rsidRDefault="00980882" w:rsidP="00980882">
      <w:pPr>
        <w:jc w:val="both"/>
        <w:rPr>
          <w:rFonts w:asciiTheme="minorHAnsi" w:eastAsiaTheme="minorHAnsi" w:hAnsiTheme="minorHAnsi"/>
        </w:rPr>
      </w:pPr>
      <w:r w:rsidRPr="00980882">
        <w:rPr>
          <w:rFonts w:asciiTheme="minorHAnsi" w:eastAsiaTheme="minorHAnsi" w:hAnsiTheme="minorHAnsi"/>
          <w:bCs/>
        </w:rPr>
        <w:t xml:space="preserve">Wykonawca jest zobowiązany wybrać jedną z trzech opcji dla tego kryterium oceny ofert. </w:t>
      </w:r>
    </w:p>
    <w:p w14:paraId="7BCDFC1D" w14:textId="77777777" w:rsidR="00980882" w:rsidRPr="00980882" w:rsidRDefault="00980882" w:rsidP="00980882">
      <w:pPr>
        <w:jc w:val="both"/>
        <w:rPr>
          <w:rFonts w:asciiTheme="minorHAnsi" w:eastAsiaTheme="minorHAnsi" w:hAnsiTheme="minorHAnsi"/>
          <w:bCs/>
        </w:rPr>
      </w:pPr>
      <w:r w:rsidRPr="00980882">
        <w:rPr>
          <w:rFonts w:asciiTheme="minorHAnsi" w:eastAsiaTheme="minorHAnsi" w:hAnsiTheme="minorHAnsi"/>
          <w:bCs/>
        </w:rPr>
        <w:t>Jeżeli Wykonawca nie zaznaczy żadnej z w/w opcji w formularzu oferty, Zamawiający uzna, że intencją Wykonawcy było zaoferowanie maksymalnego terminu odbioru partii odpadów. Wykonawca w tej sytuacji otrzyma 0 pkt.</w:t>
      </w:r>
    </w:p>
    <w:p w14:paraId="5A54E1F8" w14:textId="77777777" w:rsidR="00F059FC" w:rsidRPr="00DB622F" w:rsidRDefault="00F059FC" w:rsidP="00EB5985">
      <w:pPr>
        <w:jc w:val="both"/>
        <w:rPr>
          <w:rFonts w:asciiTheme="minorHAnsi" w:eastAsiaTheme="minorHAnsi" w:hAnsiTheme="minorHAnsi"/>
        </w:rPr>
      </w:pPr>
    </w:p>
    <w:p w14:paraId="056DCF8C" w14:textId="77777777" w:rsidR="00F059FC" w:rsidRPr="00DB622F" w:rsidRDefault="00F059FC" w:rsidP="00EB5985">
      <w:pPr>
        <w:jc w:val="both"/>
        <w:rPr>
          <w:rFonts w:asciiTheme="minorHAnsi" w:eastAsiaTheme="minorHAnsi" w:hAnsiTheme="minorHAnsi"/>
          <w:b/>
          <w:bCs/>
        </w:rPr>
      </w:pPr>
      <w:r w:rsidRPr="00DB622F">
        <w:rPr>
          <w:rFonts w:asciiTheme="minorHAnsi" w:eastAsiaTheme="minorHAnsi" w:hAnsiTheme="minorHAnsi"/>
          <w:b/>
          <w:bCs/>
        </w:rPr>
        <w:t>XIV.</w:t>
      </w:r>
      <w:r w:rsidRPr="00DB622F">
        <w:rPr>
          <w:rFonts w:asciiTheme="minorHAnsi" w:eastAsiaTheme="minorHAnsi" w:hAnsiTheme="minorHAnsi"/>
          <w:b/>
          <w:bCs/>
        </w:rPr>
        <w:tab/>
        <w:t>WYMAGANIA DOTYCZĄCE WADIUM</w:t>
      </w:r>
    </w:p>
    <w:p w14:paraId="60BFE947" w14:textId="77777777" w:rsidR="00F059FC" w:rsidRPr="00DB622F" w:rsidRDefault="00F059FC" w:rsidP="00EB5985">
      <w:pPr>
        <w:jc w:val="both"/>
        <w:rPr>
          <w:rFonts w:asciiTheme="minorHAnsi" w:eastAsiaTheme="minorHAnsi" w:hAnsiTheme="minorHAnsi"/>
        </w:rPr>
      </w:pPr>
    </w:p>
    <w:p w14:paraId="658F0BBD" w14:textId="42864740" w:rsidR="00F657BD" w:rsidRPr="007540E9" w:rsidRDefault="00F059FC">
      <w:pPr>
        <w:pStyle w:val="Akapitzlist"/>
        <w:numPr>
          <w:ilvl w:val="3"/>
          <w:numId w:val="35"/>
        </w:numPr>
        <w:ind w:left="426" w:hanging="284"/>
        <w:jc w:val="both"/>
        <w:rPr>
          <w:rFonts w:asciiTheme="minorHAnsi" w:eastAsiaTheme="minorHAnsi" w:hAnsiTheme="minorHAnsi"/>
        </w:rPr>
      </w:pPr>
      <w:r w:rsidRPr="007540E9">
        <w:rPr>
          <w:rFonts w:asciiTheme="minorHAnsi" w:eastAsiaTheme="minorHAnsi" w:hAnsiTheme="minorHAnsi"/>
        </w:rPr>
        <w:t xml:space="preserve">Zamawiający żąda wniesienia wadium w kwocie </w:t>
      </w:r>
      <w:r w:rsidR="007540E9" w:rsidRPr="007540E9">
        <w:rPr>
          <w:rFonts w:asciiTheme="minorHAnsi" w:eastAsiaTheme="minorHAnsi" w:hAnsiTheme="minorHAnsi"/>
        </w:rPr>
        <w:t>2 0</w:t>
      </w:r>
      <w:r w:rsidR="00516B37" w:rsidRPr="007540E9">
        <w:rPr>
          <w:rFonts w:asciiTheme="minorHAnsi" w:eastAsiaTheme="minorHAnsi" w:hAnsiTheme="minorHAnsi"/>
        </w:rPr>
        <w:t>00,00</w:t>
      </w:r>
      <w:r w:rsidRPr="007540E9">
        <w:rPr>
          <w:rFonts w:asciiTheme="minorHAnsi" w:eastAsiaTheme="minorHAnsi" w:hAnsiTheme="minorHAnsi"/>
        </w:rPr>
        <w:t xml:space="preserve"> zł (słownie złotych: </w:t>
      </w:r>
      <w:r w:rsidR="007540E9" w:rsidRPr="007540E9">
        <w:rPr>
          <w:rFonts w:asciiTheme="minorHAnsi" w:eastAsiaTheme="minorHAnsi" w:hAnsiTheme="minorHAnsi"/>
        </w:rPr>
        <w:t xml:space="preserve">dwa </w:t>
      </w:r>
      <w:r w:rsidR="00516B37" w:rsidRPr="007540E9">
        <w:rPr>
          <w:rFonts w:asciiTheme="minorHAnsi" w:eastAsiaTheme="minorHAnsi" w:hAnsiTheme="minorHAnsi"/>
        </w:rPr>
        <w:t>tysiące  zł</w:t>
      </w:r>
      <w:r w:rsidR="007540E9">
        <w:rPr>
          <w:rFonts w:asciiTheme="minorHAnsi" w:eastAsiaTheme="minorHAnsi" w:hAnsiTheme="minorHAnsi"/>
        </w:rPr>
        <w:t>otych</w:t>
      </w:r>
      <w:r w:rsidRPr="007540E9">
        <w:rPr>
          <w:rFonts w:asciiTheme="minorHAnsi" w:eastAsiaTheme="minorHAnsi" w:hAnsiTheme="minorHAnsi"/>
        </w:rPr>
        <w:t xml:space="preserve"> 00/100).</w:t>
      </w:r>
    </w:p>
    <w:p w14:paraId="2EC2F2E4" w14:textId="77777777" w:rsidR="00F657BD" w:rsidRPr="00DB622F" w:rsidRDefault="00F059FC">
      <w:pPr>
        <w:pStyle w:val="Akapitzlist"/>
        <w:numPr>
          <w:ilvl w:val="3"/>
          <w:numId w:val="35"/>
        </w:numPr>
        <w:ind w:left="426" w:hanging="284"/>
        <w:jc w:val="both"/>
        <w:rPr>
          <w:rFonts w:asciiTheme="minorHAnsi" w:eastAsiaTheme="minorHAnsi" w:hAnsiTheme="minorHAnsi"/>
        </w:rPr>
      </w:pPr>
      <w:r w:rsidRPr="00DB622F">
        <w:rPr>
          <w:rFonts w:asciiTheme="minorHAnsi" w:eastAsiaTheme="minorHAnsi" w:hAnsiTheme="minorHAnsi"/>
        </w:rPr>
        <w:t>Wadium wnosi się przed upływem terminu składania ofert.</w:t>
      </w:r>
    </w:p>
    <w:p w14:paraId="417307C6" w14:textId="768A3292" w:rsidR="00F059FC" w:rsidRPr="00DB622F" w:rsidRDefault="00F059FC">
      <w:pPr>
        <w:pStyle w:val="Akapitzlist"/>
        <w:numPr>
          <w:ilvl w:val="3"/>
          <w:numId w:val="35"/>
        </w:numPr>
        <w:ind w:left="426" w:hanging="284"/>
        <w:jc w:val="both"/>
        <w:rPr>
          <w:rFonts w:asciiTheme="minorHAnsi" w:eastAsiaTheme="minorHAnsi" w:hAnsiTheme="minorHAnsi"/>
        </w:rPr>
      </w:pPr>
      <w:r w:rsidRPr="00DB622F">
        <w:rPr>
          <w:rFonts w:asciiTheme="minorHAnsi" w:eastAsiaTheme="minorHAnsi" w:hAnsiTheme="minorHAnsi"/>
        </w:rPr>
        <w:t>Zgodnie z art. 97 ust. 7 pkt 1-4 ustawy Pzp wadium może być wnoszone według wyboru Wykonawcy w jednej lub kilku następujących formach:</w:t>
      </w:r>
    </w:p>
    <w:p w14:paraId="481CEB15" w14:textId="77777777" w:rsidR="00F657BD" w:rsidRPr="00DB622F" w:rsidRDefault="00F059FC">
      <w:pPr>
        <w:pStyle w:val="Akapitzlist"/>
        <w:numPr>
          <w:ilvl w:val="0"/>
          <w:numId w:val="36"/>
        </w:numPr>
        <w:jc w:val="both"/>
        <w:rPr>
          <w:rFonts w:asciiTheme="minorHAnsi" w:eastAsiaTheme="minorHAnsi" w:hAnsiTheme="minorHAnsi"/>
        </w:rPr>
      </w:pPr>
      <w:r w:rsidRPr="00DB622F">
        <w:rPr>
          <w:rFonts w:asciiTheme="minorHAnsi" w:eastAsiaTheme="minorHAnsi" w:hAnsiTheme="minorHAnsi"/>
        </w:rPr>
        <w:t>pieniądzu</w:t>
      </w:r>
    </w:p>
    <w:p w14:paraId="014F39AD" w14:textId="77777777" w:rsidR="00F657BD" w:rsidRPr="00DB622F" w:rsidRDefault="00F059FC">
      <w:pPr>
        <w:pStyle w:val="Akapitzlist"/>
        <w:numPr>
          <w:ilvl w:val="0"/>
          <w:numId w:val="36"/>
        </w:numPr>
        <w:jc w:val="both"/>
        <w:rPr>
          <w:rFonts w:asciiTheme="minorHAnsi" w:eastAsiaTheme="minorHAnsi" w:hAnsiTheme="minorHAnsi"/>
        </w:rPr>
      </w:pPr>
      <w:r w:rsidRPr="00DB622F">
        <w:rPr>
          <w:rFonts w:asciiTheme="minorHAnsi" w:eastAsiaTheme="minorHAnsi" w:hAnsiTheme="minorHAnsi"/>
        </w:rPr>
        <w:t>gwarancjach bankowych</w:t>
      </w:r>
    </w:p>
    <w:p w14:paraId="55800665" w14:textId="77777777" w:rsidR="00F657BD" w:rsidRPr="00DB622F" w:rsidRDefault="00F059FC">
      <w:pPr>
        <w:pStyle w:val="Akapitzlist"/>
        <w:numPr>
          <w:ilvl w:val="0"/>
          <w:numId w:val="36"/>
        </w:numPr>
        <w:jc w:val="both"/>
        <w:rPr>
          <w:rFonts w:asciiTheme="minorHAnsi" w:eastAsiaTheme="minorHAnsi" w:hAnsiTheme="minorHAnsi"/>
        </w:rPr>
      </w:pPr>
      <w:r w:rsidRPr="00DB622F">
        <w:rPr>
          <w:rFonts w:asciiTheme="minorHAnsi" w:eastAsiaTheme="minorHAnsi" w:hAnsiTheme="minorHAnsi"/>
        </w:rPr>
        <w:t>gwarancjach ubezpieczeniowych</w:t>
      </w:r>
    </w:p>
    <w:p w14:paraId="0C532D76" w14:textId="7C9AB0DD" w:rsidR="00F059FC" w:rsidRPr="00DB622F" w:rsidRDefault="00F059FC">
      <w:pPr>
        <w:pStyle w:val="Akapitzlist"/>
        <w:numPr>
          <w:ilvl w:val="0"/>
          <w:numId w:val="36"/>
        </w:numPr>
        <w:jc w:val="both"/>
        <w:rPr>
          <w:rFonts w:asciiTheme="minorHAnsi" w:eastAsiaTheme="minorHAnsi" w:hAnsiTheme="minorHAnsi"/>
        </w:rPr>
      </w:pPr>
      <w:r w:rsidRPr="00DB622F">
        <w:rPr>
          <w:rFonts w:asciiTheme="minorHAnsi" w:eastAsiaTheme="minorHAnsi" w:hAnsiTheme="minorHAnsi"/>
        </w:rPr>
        <w:t>poręczeniach udzielanych przez podmioty, o których mowa w art. 6b ust. 5 pkt 2 ustawy z dnia 9 listopada 2000 r. o utworzeniu Polskiej Agencji Rozwoju Przedsiębiorczości (Dz.U. z 2020, poz. 299).</w:t>
      </w:r>
    </w:p>
    <w:p w14:paraId="6E03B4BF" w14:textId="412C8F18" w:rsidR="00F059FC" w:rsidRPr="00DB622F" w:rsidRDefault="00F059FC">
      <w:pPr>
        <w:pStyle w:val="Akapitzlist"/>
        <w:numPr>
          <w:ilvl w:val="0"/>
          <w:numId w:val="37"/>
        </w:numPr>
        <w:ind w:left="426" w:hanging="284"/>
        <w:jc w:val="both"/>
        <w:rPr>
          <w:rFonts w:asciiTheme="minorHAnsi" w:eastAsiaTheme="minorHAnsi" w:hAnsiTheme="minorHAnsi"/>
        </w:rPr>
      </w:pPr>
      <w:r w:rsidRPr="00DB622F">
        <w:rPr>
          <w:rFonts w:asciiTheme="minorHAnsi" w:eastAsiaTheme="minorHAnsi" w:hAnsiTheme="minorHAnsi"/>
        </w:rPr>
        <w:t xml:space="preserve">Wadium wnoszone w pieniądzu należy wpłacić przelewem na rachunek bankowy Zamawiającego o numerze: </w:t>
      </w:r>
    </w:p>
    <w:p w14:paraId="1F39FC06" w14:textId="77777777" w:rsidR="00F059FC" w:rsidRPr="00DB622F" w:rsidRDefault="00F059FC" w:rsidP="000938F1">
      <w:pPr>
        <w:jc w:val="center"/>
        <w:rPr>
          <w:rFonts w:asciiTheme="minorHAnsi" w:eastAsiaTheme="minorHAnsi" w:hAnsiTheme="minorHAnsi"/>
          <w:b/>
          <w:bCs/>
        </w:rPr>
      </w:pPr>
      <w:bookmarkStart w:id="13" w:name="_Hlk131160433"/>
      <w:r w:rsidRPr="00DB622F">
        <w:rPr>
          <w:rFonts w:asciiTheme="minorHAnsi" w:eastAsiaTheme="minorHAnsi" w:hAnsiTheme="minorHAnsi"/>
          <w:b/>
          <w:bCs/>
        </w:rPr>
        <w:lastRenderedPageBreak/>
        <w:t>42 1240 5354 1111 0010 6782 9052</w:t>
      </w:r>
    </w:p>
    <w:bookmarkEnd w:id="13"/>
    <w:p w14:paraId="08FE55AC" w14:textId="545E6A0E" w:rsidR="00F25835" w:rsidRPr="00D26CF9" w:rsidRDefault="00F059FC" w:rsidP="00F25835">
      <w:pPr>
        <w:jc w:val="center"/>
        <w:rPr>
          <w:rFonts w:asciiTheme="minorHAnsi" w:eastAsiaTheme="minorHAnsi" w:hAnsiTheme="minorHAnsi"/>
          <w:b/>
          <w:bCs/>
        </w:rPr>
      </w:pPr>
      <w:r w:rsidRPr="00DB622F">
        <w:rPr>
          <w:rFonts w:asciiTheme="minorHAnsi" w:eastAsiaTheme="minorHAnsi" w:hAnsiTheme="minorHAnsi"/>
          <w:i/>
          <w:iCs/>
        </w:rPr>
        <w:t xml:space="preserve">z dopiskiem </w:t>
      </w:r>
      <w:r w:rsidR="00F25835" w:rsidRPr="00D26CF9">
        <w:rPr>
          <w:rFonts w:asciiTheme="minorHAnsi" w:eastAsiaTheme="minorHAnsi" w:hAnsiTheme="minorHAnsi"/>
          <w:b/>
          <w:bCs/>
        </w:rPr>
        <w:t>„Odbiór i odzysk odpadów o kodzie 1</w:t>
      </w:r>
      <w:r w:rsidR="00F25835">
        <w:rPr>
          <w:rFonts w:asciiTheme="minorHAnsi" w:eastAsiaTheme="minorHAnsi" w:hAnsiTheme="minorHAnsi"/>
          <w:b/>
          <w:bCs/>
        </w:rPr>
        <w:t>6 01 03</w:t>
      </w:r>
      <w:r w:rsidR="00F25835" w:rsidRPr="00D26CF9">
        <w:rPr>
          <w:rFonts w:asciiTheme="minorHAnsi" w:eastAsiaTheme="minorHAnsi" w:hAnsiTheme="minorHAnsi"/>
          <w:b/>
          <w:bCs/>
        </w:rPr>
        <w:t xml:space="preserve"> (Zużyte opony), pochodzących </w:t>
      </w:r>
      <w:r w:rsidR="00F25835">
        <w:rPr>
          <w:rFonts w:asciiTheme="minorHAnsi" w:eastAsiaTheme="minorHAnsi" w:hAnsiTheme="minorHAnsi"/>
          <w:b/>
          <w:bCs/>
        </w:rPr>
        <w:br/>
      </w:r>
      <w:r w:rsidR="00F25835" w:rsidRPr="00D26CF9">
        <w:rPr>
          <w:rFonts w:asciiTheme="minorHAnsi" w:eastAsiaTheme="minorHAnsi" w:hAnsiTheme="minorHAnsi"/>
          <w:b/>
          <w:bCs/>
        </w:rPr>
        <w:t>z Zakładu  Zagospodarowania Odpadów Nowy Dwór Sp. z o. o.</w:t>
      </w:r>
      <w:r w:rsidR="00F25835">
        <w:rPr>
          <w:rFonts w:asciiTheme="minorHAnsi" w:eastAsiaTheme="minorHAnsi" w:hAnsiTheme="minorHAnsi"/>
          <w:b/>
          <w:bCs/>
        </w:rPr>
        <w:t xml:space="preserve"> – część………”</w:t>
      </w:r>
    </w:p>
    <w:p w14:paraId="5F8FF8A3" w14:textId="20296A66" w:rsidR="00F657BD" w:rsidRPr="00DB622F" w:rsidRDefault="00F657BD" w:rsidP="00F657BD">
      <w:pPr>
        <w:ind w:firstLine="709"/>
        <w:jc w:val="both"/>
        <w:rPr>
          <w:rFonts w:asciiTheme="minorHAnsi" w:eastAsiaTheme="minorHAnsi" w:hAnsiTheme="minorHAnsi"/>
        </w:rPr>
      </w:pPr>
    </w:p>
    <w:p w14:paraId="0E8636BE" w14:textId="5080281E" w:rsidR="00F059FC" w:rsidRPr="00DB622F" w:rsidRDefault="00F059FC" w:rsidP="00F657BD">
      <w:pPr>
        <w:ind w:firstLine="709"/>
        <w:jc w:val="both"/>
        <w:rPr>
          <w:rFonts w:asciiTheme="minorHAnsi" w:eastAsiaTheme="minorHAnsi" w:hAnsiTheme="minorHAnsi"/>
        </w:rPr>
      </w:pPr>
      <w:r w:rsidRPr="00DB622F">
        <w:rPr>
          <w:rFonts w:asciiTheme="minorHAnsi" w:eastAsiaTheme="minorHAnsi" w:hAnsiTheme="minorHAnsi"/>
        </w:rPr>
        <w:t>Za datę zapłaty wadium uznaje się moment jego wpływu na konto Zamawiającego.</w:t>
      </w:r>
    </w:p>
    <w:p w14:paraId="4DEED237" w14:textId="0F99C8E0" w:rsidR="00F059FC" w:rsidRPr="00DB622F" w:rsidRDefault="00F059FC">
      <w:pPr>
        <w:pStyle w:val="Akapitzlist"/>
        <w:numPr>
          <w:ilvl w:val="0"/>
          <w:numId w:val="38"/>
        </w:numPr>
        <w:ind w:left="426" w:hanging="284"/>
        <w:jc w:val="both"/>
        <w:rPr>
          <w:rFonts w:asciiTheme="minorHAnsi" w:eastAsiaTheme="minorHAnsi" w:hAnsiTheme="minorHAnsi"/>
        </w:rPr>
      </w:pPr>
      <w:r w:rsidRPr="00DB622F">
        <w:rPr>
          <w:rFonts w:asciiTheme="minorHAnsi" w:eastAsiaTheme="minorHAnsi" w:hAnsiTheme="minorHAnsi"/>
        </w:rPr>
        <w:t>Wadium wnoszone w formie poręczeń lub gwarancji musi spełniać co najmniej poniższe wymagania:</w:t>
      </w:r>
    </w:p>
    <w:p w14:paraId="43C2D9A6" w14:textId="77777777" w:rsidR="00F657BD" w:rsidRPr="00DB622F" w:rsidRDefault="00F059FC">
      <w:pPr>
        <w:pStyle w:val="Akapitzlist"/>
        <w:numPr>
          <w:ilvl w:val="0"/>
          <w:numId w:val="39"/>
        </w:numPr>
        <w:jc w:val="both"/>
        <w:rPr>
          <w:rFonts w:asciiTheme="minorHAnsi" w:eastAsiaTheme="minorHAnsi" w:hAnsiTheme="minorHAnsi"/>
        </w:rPr>
      </w:pPr>
      <w:r w:rsidRPr="00DB622F">
        <w:rPr>
          <w:rFonts w:asciiTheme="minorHAnsi" w:eastAsiaTheme="minorHAnsi" w:hAnsiTheme="minorHAnsi"/>
        </w:rPr>
        <w:t>musi obejmować odpowiedzialność za wszystkie przypadki powodujące utratę wadium określone w art. 98 ust. 6 ustawy Pzp, bez potwierdzania tych okoliczności</w:t>
      </w:r>
    </w:p>
    <w:p w14:paraId="5D859EA1" w14:textId="77777777" w:rsidR="00F657BD" w:rsidRPr="00DB622F" w:rsidRDefault="00F059FC">
      <w:pPr>
        <w:pStyle w:val="Akapitzlist"/>
        <w:numPr>
          <w:ilvl w:val="0"/>
          <w:numId w:val="39"/>
        </w:numPr>
        <w:jc w:val="both"/>
        <w:rPr>
          <w:rFonts w:asciiTheme="minorHAnsi" w:eastAsiaTheme="minorHAnsi" w:hAnsiTheme="minorHAnsi"/>
        </w:rPr>
      </w:pPr>
      <w:r w:rsidRPr="00DB622F">
        <w:rPr>
          <w:rFonts w:asciiTheme="minorHAnsi" w:eastAsiaTheme="minorHAnsi" w:hAnsiTheme="minorHAnsi"/>
        </w:rPr>
        <w:t>z jej treści powinno jednoznacznej wynikać zobowiązanie gwaranta do zapłaty całej kwoty wadium</w:t>
      </w:r>
    </w:p>
    <w:p w14:paraId="67CAC80C" w14:textId="77777777" w:rsidR="00F657BD" w:rsidRPr="00DB622F" w:rsidRDefault="00F059FC">
      <w:pPr>
        <w:pStyle w:val="Akapitzlist"/>
        <w:numPr>
          <w:ilvl w:val="0"/>
          <w:numId w:val="39"/>
        </w:numPr>
        <w:jc w:val="both"/>
        <w:rPr>
          <w:rFonts w:asciiTheme="minorHAnsi" w:eastAsiaTheme="minorHAnsi" w:hAnsiTheme="minorHAnsi"/>
        </w:rPr>
      </w:pPr>
      <w:r w:rsidRPr="00DB622F">
        <w:rPr>
          <w:rFonts w:asciiTheme="minorHAnsi" w:eastAsiaTheme="minorHAnsi" w:hAnsiTheme="minorHAnsi"/>
        </w:rPr>
        <w:t>powinno być nieodwołalne i bezwarunkowe oraz płatne na pierwsze żądanie</w:t>
      </w:r>
    </w:p>
    <w:p w14:paraId="600A43F5" w14:textId="77777777" w:rsidR="00F657BD" w:rsidRPr="00DB622F" w:rsidRDefault="00F059FC">
      <w:pPr>
        <w:pStyle w:val="Akapitzlist"/>
        <w:numPr>
          <w:ilvl w:val="0"/>
          <w:numId w:val="39"/>
        </w:numPr>
        <w:jc w:val="both"/>
        <w:rPr>
          <w:rFonts w:asciiTheme="minorHAnsi" w:eastAsiaTheme="minorHAnsi" w:hAnsiTheme="minorHAnsi"/>
        </w:rPr>
      </w:pPr>
      <w:r w:rsidRPr="00DB622F">
        <w:rPr>
          <w:rFonts w:asciiTheme="minorHAnsi" w:eastAsiaTheme="minorHAnsi" w:hAnsiTheme="minorHAnsi"/>
        </w:rPr>
        <w:t>termin obowiązywania poręczenia lub gwarancji nie może być krótszy niż termin związania ofertą (z zastrzeżeniem iż pierwszym dniem związania ofertą jest dzień składania ofert)</w:t>
      </w:r>
    </w:p>
    <w:p w14:paraId="6FE83E10" w14:textId="77777777" w:rsidR="00F657BD" w:rsidRPr="00DB622F" w:rsidRDefault="00F059FC">
      <w:pPr>
        <w:pStyle w:val="Akapitzlist"/>
        <w:numPr>
          <w:ilvl w:val="0"/>
          <w:numId w:val="39"/>
        </w:numPr>
        <w:jc w:val="both"/>
        <w:rPr>
          <w:rFonts w:asciiTheme="minorHAnsi" w:eastAsiaTheme="minorHAnsi" w:hAnsiTheme="minorHAnsi"/>
        </w:rPr>
      </w:pPr>
      <w:r w:rsidRPr="00DB622F">
        <w:rPr>
          <w:rFonts w:asciiTheme="minorHAnsi" w:eastAsiaTheme="minorHAnsi" w:hAnsiTheme="minorHAnsi"/>
        </w:rPr>
        <w:t>w treści poręczenia lub gwarancji powinna znaleźć się nazwa oraz numer przedmiotowego postępowania</w:t>
      </w:r>
    </w:p>
    <w:p w14:paraId="1AA5495D" w14:textId="77777777" w:rsidR="00F657BD" w:rsidRPr="00DB622F" w:rsidRDefault="00F059FC">
      <w:pPr>
        <w:pStyle w:val="Akapitzlist"/>
        <w:numPr>
          <w:ilvl w:val="0"/>
          <w:numId w:val="39"/>
        </w:numPr>
        <w:jc w:val="both"/>
        <w:rPr>
          <w:rFonts w:asciiTheme="minorHAnsi" w:eastAsiaTheme="minorHAnsi" w:hAnsiTheme="minorHAnsi"/>
        </w:rPr>
      </w:pPr>
      <w:r w:rsidRPr="00DB622F">
        <w:rPr>
          <w:rFonts w:asciiTheme="minorHAnsi" w:eastAsiaTheme="minorHAnsi" w:hAnsiTheme="minorHAnsi"/>
        </w:rPr>
        <w:t>wskazanie beneficjenta poręczenia lub gwarancji, tj. Zakład Zagospodarowania Odpadów Nowy Dwór Sp. z o.o., Nowy Dwór 35, 89-620 Chojnice</w:t>
      </w:r>
    </w:p>
    <w:p w14:paraId="65D71664" w14:textId="77777777" w:rsidR="00F657BD" w:rsidRPr="00DB622F" w:rsidRDefault="00F059FC">
      <w:pPr>
        <w:pStyle w:val="Akapitzlist"/>
        <w:numPr>
          <w:ilvl w:val="0"/>
          <w:numId w:val="39"/>
        </w:numPr>
        <w:jc w:val="both"/>
        <w:rPr>
          <w:rFonts w:asciiTheme="minorHAnsi" w:eastAsiaTheme="minorHAnsi" w:hAnsiTheme="minorHAnsi"/>
        </w:rPr>
      </w:pPr>
      <w:r w:rsidRPr="00DB622F">
        <w:rPr>
          <w:rFonts w:asciiTheme="minorHAnsi" w:eastAsiaTheme="minorHAnsi" w:hAnsiTheme="minorHAnsi"/>
        </w:rPr>
        <w:t xml:space="preserve">w przypadku Wykonawców wspólnie ubiegających się o udzielenie zamówienia, Zamawiający zaleca aby poręczenie lub gwarancja obejmowała swą treścią wszystkich Wykonawców wspólnie ubiegających się o udzielenie zamówienia lub aby z jej treści wynikało, że zabezpiecza ofertę Wykonawców wspólnie ubiegających się o udzielenie zamówienia </w:t>
      </w:r>
    </w:p>
    <w:p w14:paraId="1FF4941A" w14:textId="18789ACB" w:rsidR="00F059FC" w:rsidRPr="00DB622F" w:rsidRDefault="00F059FC">
      <w:pPr>
        <w:pStyle w:val="Akapitzlist"/>
        <w:numPr>
          <w:ilvl w:val="0"/>
          <w:numId w:val="39"/>
        </w:numPr>
        <w:jc w:val="both"/>
        <w:rPr>
          <w:rFonts w:asciiTheme="minorHAnsi" w:eastAsiaTheme="minorHAnsi" w:hAnsiTheme="minorHAnsi"/>
        </w:rPr>
      </w:pPr>
      <w:r w:rsidRPr="00DB622F">
        <w:rPr>
          <w:rFonts w:asciiTheme="minorHAnsi" w:eastAsiaTheme="minorHAnsi" w:hAnsiTheme="minorHAnsi"/>
        </w:rPr>
        <w:t xml:space="preserve">musi zostać złożone w oryginale, w postaci elektronicznej opatrzone elektronicznym podpisem kwalifikowanym, podpisem zaufanym lub podpisem osobistym.  </w:t>
      </w:r>
    </w:p>
    <w:p w14:paraId="04E27A26" w14:textId="03DC121E" w:rsidR="00F059FC" w:rsidRPr="00DB622F" w:rsidRDefault="00F059FC">
      <w:pPr>
        <w:pStyle w:val="Akapitzlist"/>
        <w:numPr>
          <w:ilvl w:val="0"/>
          <w:numId w:val="40"/>
        </w:numPr>
        <w:ind w:left="426" w:hanging="284"/>
        <w:jc w:val="both"/>
        <w:rPr>
          <w:rFonts w:asciiTheme="minorHAnsi" w:eastAsiaTheme="minorHAnsi" w:hAnsiTheme="minorHAnsi"/>
        </w:rPr>
      </w:pPr>
      <w:r w:rsidRPr="00DB622F">
        <w:rPr>
          <w:rFonts w:asciiTheme="minorHAnsi" w:eastAsiaTheme="minorHAnsi" w:hAnsiTheme="minorHAnsi"/>
        </w:rPr>
        <w:t>W przypadku wniesienia wadium w formie:</w:t>
      </w:r>
    </w:p>
    <w:p w14:paraId="728906D5" w14:textId="77777777" w:rsidR="00F657BD" w:rsidRPr="00DB622F" w:rsidRDefault="00F059FC">
      <w:pPr>
        <w:pStyle w:val="Akapitzlist"/>
        <w:numPr>
          <w:ilvl w:val="0"/>
          <w:numId w:val="41"/>
        </w:numPr>
        <w:jc w:val="both"/>
        <w:rPr>
          <w:rFonts w:asciiTheme="minorHAnsi" w:eastAsiaTheme="minorHAnsi" w:hAnsiTheme="minorHAnsi"/>
        </w:rPr>
      </w:pPr>
      <w:r w:rsidRPr="00DB622F">
        <w:rPr>
          <w:rFonts w:asciiTheme="minorHAnsi" w:eastAsiaTheme="minorHAnsi" w:hAnsiTheme="minorHAnsi"/>
        </w:rPr>
        <w:t>pieniężnej – zaleca się, by dowód dokonania przelewu został dołączony do oferty;</w:t>
      </w:r>
    </w:p>
    <w:p w14:paraId="39830F88" w14:textId="25E58E18" w:rsidR="00F059FC" w:rsidRPr="00DB622F" w:rsidRDefault="00F059FC">
      <w:pPr>
        <w:pStyle w:val="Akapitzlist"/>
        <w:numPr>
          <w:ilvl w:val="0"/>
          <w:numId w:val="41"/>
        </w:numPr>
        <w:jc w:val="both"/>
        <w:rPr>
          <w:rFonts w:asciiTheme="minorHAnsi" w:eastAsiaTheme="minorHAnsi" w:hAnsiTheme="minorHAnsi"/>
        </w:rPr>
      </w:pPr>
      <w:r w:rsidRPr="00DB622F">
        <w:rPr>
          <w:rFonts w:asciiTheme="minorHAnsi" w:eastAsiaTheme="minorHAnsi" w:hAnsiTheme="minorHAnsi"/>
        </w:rPr>
        <w:t>poręczeń lub gwarancji – wymaga się, by oryginał gwarancji lub poręczenia w postaci elektronicznej został złożony wraz z ofertą.</w:t>
      </w:r>
    </w:p>
    <w:p w14:paraId="41DCFD41" w14:textId="0736ABD0" w:rsidR="00F657BD" w:rsidRPr="00DB622F" w:rsidRDefault="00F059FC">
      <w:pPr>
        <w:pStyle w:val="Akapitzlist"/>
        <w:numPr>
          <w:ilvl w:val="0"/>
          <w:numId w:val="42"/>
        </w:numPr>
        <w:ind w:left="426" w:hanging="284"/>
        <w:jc w:val="both"/>
        <w:rPr>
          <w:rFonts w:asciiTheme="minorHAnsi" w:eastAsiaTheme="minorHAnsi" w:hAnsiTheme="minorHAnsi"/>
        </w:rPr>
      </w:pPr>
      <w:r w:rsidRPr="00DB622F">
        <w:rPr>
          <w:rFonts w:asciiTheme="minorHAnsi" w:eastAsiaTheme="minorHAnsi" w:hAnsiTheme="minorHAnsi"/>
        </w:rPr>
        <w:t>Oferta Wykonawcy, który nie wniesie wadium lub wniesie w sposób nieprawidłowy lub</w:t>
      </w:r>
      <w:r w:rsidR="005C696A">
        <w:rPr>
          <w:rFonts w:asciiTheme="minorHAnsi" w:eastAsiaTheme="minorHAnsi" w:hAnsiTheme="minorHAnsi"/>
        </w:rPr>
        <w:t> </w:t>
      </w:r>
      <w:r w:rsidRPr="00DB622F">
        <w:rPr>
          <w:rFonts w:asciiTheme="minorHAnsi" w:eastAsiaTheme="minorHAnsi" w:hAnsiTheme="minorHAnsi"/>
        </w:rPr>
        <w:t>nie utrzyma wadium nieprzerwanie do upływu terminu związania ofertą lub złoży wniosek o zwrot wadium w przypadku, o którym mowa w art. 98 ust. 2 pkt 3 ustawy Pzp, zostanie odrzucona.</w:t>
      </w:r>
    </w:p>
    <w:p w14:paraId="7D101925" w14:textId="15EAD256" w:rsidR="00F059FC" w:rsidRPr="00DB622F" w:rsidRDefault="00F059FC">
      <w:pPr>
        <w:pStyle w:val="Akapitzlist"/>
        <w:numPr>
          <w:ilvl w:val="0"/>
          <w:numId w:val="42"/>
        </w:numPr>
        <w:ind w:left="426" w:hanging="284"/>
        <w:jc w:val="both"/>
        <w:rPr>
          <w:rFonts w:asciiTheme="minorHAnsi" w:eastAsiaTheme="minorHAnsi" w:hAnsiTheme="minorHAnsi"/>
        </w:rPr>
      </w:pPr>
      <w:r w:rsidRPr="00DB622F">
        <w:rPr>
          <w:rFonts w:asciiTheme="minorHAnsi" w:eastAsiaTheme="minorHAnsi" w:hAnsiTheme="minorHAnsi"/>
        </w:rPr>
        <w:t>Zgodnie z art. 98 ust. 6 ustawy Pzp Zamawiający zatrzymuje wadium wraz z odsetkami, a</w:t>
      </w:r>
      <w:r w:rsidR="005C696A">
        <w:rPr>
          <w:rFonts w:asciiTheme="minorHAnsi" w:eastAsiaTheme="minorHAnsi" w:hAnsiTheme="minorHAnsi"/>
        </w:rPr>
        <w:t> </w:t>
      </w:r>
      <w:r w:rsidRPr="00DB622F">
        <w:rPr>
          <w:rFonts w:asciiTheme="minorHAnsi" w:eastAsiaTheme="minorHAnsi" w:hAnsiTheme="minorHAnsi"/>
        </w:rPr>
        <w:t>w przypadku wadium wniesionego w formie gwarancji lub poręczenia, o których mowa w art. 97 ust. 7 pkt 2-4 ustawy Pzp, występuje odpowiednio do gwaranta lub poręczyciela z żądaniem zapłaty wadium, jeżeli:</w:t>
      </w:r>
    </w:p>
    <w:p w14:paraId="09569946" w14:textId="18FC95AC" w:rsidR="00F657BD" w:rsidRPr="00DB622F" w:rsidRDefault="00F059FC">
      <w:pPr>
        <w:pStyle w:val="Akapitzlist"/>
        <w:numPr>
          <w:ilvl w:val="0"/>
          <w:numId w:val="43"/>
        </w:numPr>
        <w:jc w:val="both"/>
        <w:rPr>
          <w:rFonts w:asciiTheme="minorHAnsi" w:eastAsiaTheme="minorHAnsi" w:hAnsiTheme="minorHAnsi"/>
        </w:rPr>
      </w:pPr>
      <w:r w:rsidRPr="00DB622F">
        <w:rPr>
          <w:rFonts w:asciiTheme="minorHAnsi" w:eastAsiaTheme="minorHAnsi" w:hAnsiTheme="minorHAnsi"/>
        </w:rPr>
        <w:t>Wykonawca w odpowiedzi na wezwanie, o którym mowa w art. 128 ust. 1 ustawy Pzp, z przyczyn leżących po jego stronie, nie złożył podmiotowych środków dowodowych potwierdzających okoliczności, o których mowa w art. 57 ustawy Pzp, oświadczenia, o</w:t>
      </w:r>
      <w:r w:rsidR="005C696A">
        <w:rPr>
          <w:rFonts w:asciiTheme="minorHAnsi" w:eastAsiaTheme="minorHAnsi" w:hAnsiTheme="minorHAnsi"/>
        </w:rPr>
        <w:t> </w:t>
      </w:r>
      <w:r w:rsidRPr="00DB622F">
        <w:rPr>
          <w:rFonts w:asciiTheme="minorHAnsi" w:eastAsiaTheme="minorHAnsi" w:hAnsiTheme="minorHAnsi"/>
        </w:rPr>
        <w:t xml:space="preserve">którym mowa w art. 125 ust. 1 ustawy Pzp, innych dokumentów lub oświadczeń </w:t>
      </w:r>
      <w:r w:rsidRPr="00DB622F">
        <w:rPr>
          <w:rFonts w:asciiTheme="minorHAnsi" w:eastAsiaTheme="minorHAnsi" w:hAnsiTheme="minorHAnsi"/>
        </w:rPr>
        <w:lastRenderedPageBreak/>
        <w:t>lub</w:t>
      </w:r>
      <w:r w:rsidR="005C696A">
        <w:rPr>
          <w:rFonts w:asciiTheme="minorHAnsi" w:eastAsiaTheme="minorHAnsi" w:hAnsiTheme="minorHAnsi"/>
        </w:rPr>
        <w:t> </w:t>
      </w:r>
      <w:r w:rsidRPr="00DB622F">
        <w:rPr>
          <w:rFonts w:asciiTheme="minorHAnsi" w:eastAsiaTheme="minorHAnsi" w:hAnsiTheme="minorHAnsi"/>
        </w:rPr>
        <w:t>nie wyraził zgody na poprawienie omyłki, o której mowa w art. 223 ust. 2 pkt 3 ustawy Pzp, co spowodowało brak możliwości wybrania oferty złożonej przez</w:t>
      </w:r>
      <w:r w:rsidR="005C696A">
        <w:rPr>
          <w:rFonts w:asciiTheme="minorHAnsi" w:eastAsiaTheme="minorHAnsi" w:hAnsiTheme="minorHAnsi"/>
        </w:rPr>
        <w:t> </w:t>
      </w:r>
      <w:r w:rsidRPr="00DB622F">
        <w:rPr>
          <w:rFonts w:asciiTheme="minorHAnsi" w:eastAsiaTheme="minorHAnsi" w:hAnsiTheme="minorHAnsi"/>
        </w:rPr>
        <w:t>Wykonawcę jako najkorzystniejszej</w:t>
      </w:r>
    </w:p>
    <w:p w14:paraId="6CF8A78C" w14:textId="53233935" w:rsidR="00F059FC" w:rsidRPr="00DB622F" w:rsidRDefault="00F059FC">
      <w:pPr>
        <w:pStyle w:val="Akapitzlist"/>
        <w:numPr>
          <w:ilvl w:val="0"/>
          <w:numId w:val="43"/>
        </w:numPr>
        <w:jc w:val="both"/>
        <w:rPr>
          <w:rFonts w:asciiTheme="minorHAnsi" w:eastAsiaTheme="minorHAnsi" w:hAnsiTheme="minorHAnsi"/>
        </w:rPr>
      </w:pPr>
      <w:r w:rsidRPr="00DB622F">
        <w:rPr>
          <w:rFonts w:asciiTheme="minorHAnsi" w:eastAsiaTheme="minorHAnsi" w:hAnsiTheme="minorHAnsi"/>
        </w:rPr>
        <w:t>Wykonawca, którego oferta została wybrana:</w:t>
      </w:r>
    </w:p>
    <w:p w14:paraId="1A409BE0" w14:textId="548553B9" w:rsidR="00F059FC" w:rsidRPr="00DB622F" w:rsidRDefault="00F059FC">
      <w:pPr>
        <w:pStyle w:val="Akapitzlist"/>
        <w:numPr>
          <w:ilvl w:val="0"/>
          <w:numId w:val="44"/>
        </w:numPr>
        <w:ind w:left="1134" w:hanging="283"/>
        <w:jc w:val="both"/>
        <w:rPr>
          <w:rFonts w:asciiTheme="minorHAnsi" w:eastAsiaTheme="minorHAnsi" w:hAnsiTheme="minorHAnsi"/>
        </w:rPr>
      </w:pPr>
      <w:r w:rsidRPr="00DB622F">
        <w:rPr>
          <w:rFonts w:asciiTheme="minorHAnsi" w:eastAsiaTheme="minorHAnsi" w:hAnsiTheme="minorHAnsi"/>
        </w:rPr>
        <w:t>odmówił podpisania umowy w sprawie zamówienia publicznego na warunkach określonych w ofercie</w:t>
      </w:r>
    </w:p>
    <w:p w14:paraId="3BA89726" w14:textId="0727D65D" w:rsidR="00F059FC" w:rsidRPr="00DB622F" w:rsidRDefault="00F059FC" w:rsidP="00140C4C">
      <w:pPr>
        <w:ind w:left="1134" w:hanging="283"/>
        <w:jc w:val="both"/>
        <w:rPr>
          <w:rFonts w:asciiTheme="minorHAnsi" w:eastAsiaTheme="minorHAnsi" w:hAnsiTheme="minorHAnsi"/>
        </w:rPr>
      </w:pPr>
      <w:r w:rsidRPr="00DB622F">
        <w:rPr>
          <w:rFonts w:asciiTheme="minorHAnsi" w:eastAsiaTheme="minorHAnsi" w:hAnsiTheme="minorHAnsi"/>
        </w:rPr>
        <w:t>b)</w:t>
      </w:r>
      <w:r w:rsidR="000938F1" w:rsidRPr="00DB622F">
        <w:rPr>
          <w:rFonts w:asciiTheme="minorHAnsi" w:eastAsiaTheme="minorHAnsi" w:hAnsiTheme="minorHAnsi"/>
        </w:rPr>
        <w:t xml:space="preserve"> </w:t>
      </w:r>
      <w:r w:rsidRPr="00DB622F">
        <w:rPr>
          <w:rFonts w:asciiTheme="minorHAnsi" w:eastAsiaTheme="minorHAnsi" w:hAnsiTheme="minorHAnsi"/>
        </w:rPr>
        <w:t>nie wniósł wymaganego zabezpieczenia należytego wykonania umowy</w:t>
      </w:r>
    </w:p>
    <w:p w14:paraId="4DBB5E2D" w14:textId="1C03F8F1" w:rsidR="00F059FC" w:rsidRPr="00DB622F" w:rsidRDefault="00F059FC" w:rsidP="00140C4C">
      <w:pPr>
        <w:ind w:left="709" w:hanging="283"/>
        <w:jc w:val="both"/>
        <w:rPr>
          <w:rFonts w:asciiTheme="minorHAnsi" w:eastAsiaTheme="minorHAnsi" w:hAnsiTheme="minorHAnsi"/>
        </w:rPr>
      </w:pPr>
      <w:r w:rsidRPr="00DB622F">
        <w:rPr>
          <w:rFonts w:asciiTheme="minorHAnsi" w:eastAsiaTheme="minorHAnsi" w:hAnsiTheme="minorHAnsi"/>
        </w:rPr>
        <w:t>3)</w:t>
      </w:r>
      <w:r w:rsidR="000938F1" w:rsidRPr="00DB622F">
        <w:rPr>
          <w:rFonts w:asciiTheme="minorHAnsi" w:eastAsiaTheme="minorHAnsi" w:hAnsiTheme="minorHAnsi"/>
        </w:rPr>
        <w:t xml:space="preserve"> </w:t>
      </w:r>
      <w:r w:rsidRPr="00DB622F">
        <w:rPr>
          <w:rFonts w:asciiTheme="minorHAnsi" w:eastAsiaTheme="minorHAnsi" w:hAnsiTheme="minorHAnsi"/>
        </w:rPr>
        <w:t>zawarcie umowy w sprawie zamówienia publicznego stało się niemożliwe z przyczyn leżących po stronie Wykonawcy, którego oferta została wybrana.</w:t>
      </w:r>
    </w:p>
    <w:p w14:paraId="2818C83B" w14:textId="77777777" w:rsidR="00F059FC" w:rsidRPr="00DB622F" w:rsidRDefault="00F059FC" w:rsidP="00EB5985">
      <w:pPr>
        <w:jc w:val="both"/>
        <w:rPr>
          <w:rFonts w:asciiTheme="minorHAnsi" w:eastAsiaTheme="minorHAnsi" w:hAnsiTheme="minorHAnsi"/>
        </w:rPr>
      </w:pPr>
    </w:p>
    <w:p w14:paraId="59C637C7" w14:textId="32052C32" w:rsidR="00F059FC" w:rsidRPr="00DB622F" w:rsidRDefault="00F059FC" w:rsidP="00140C4C">
      <w:pPr>
        <w:ind w:left="426" w:hanging="284"/>
        <w:jc w:val="both"/>
        <w:rPr>
          <w:rFonts w:asciiTheme="minorHAnsi" w:eastAsiaTheme="minorHAnsi" w:hAnsiTheme="minorHAnsi"/>
        </w:rPr>
      </w:pPr>
      <w:r w:rsidRPr="00DB622F">
        <w:rPr>
          <w:rFonts w:asciiTheme="minorHAnsi" w:eastAsiaTheme="minorHAnsi" w:hAnsiTheme="minorHAnsi"/>
        </w:rPr>
        <w:t>9.</w:t>
      </w:r>
      <w:r w:rsidR="000938F1" w:rsidRPr="00DB622F">
        <w:rPr>
          <w:rFonts w:asciiTheme="minorHAnsi" w:eastAsiaTheme="minorHAnsi" w:hAnsiTheme="minorHAnsi"/>
        </w:rPr>
        <w:t xml:space="preserve"> </w:t>
      </w:r>
      <w:r w:rsidRPr="00DB622F">
        <w:rPr>
          <w:rFonts w:asciiTheme="minorHAnsi" w:eastAsiaTheme="minorHAnsi" w:hAnsiTheme="minorHAnsi"/>
        </w:rPr>
        <w:t>Zamawiający zwraca wadium:</w:t>
      </w:r>
    </w:p>
    <w:p w14:paraId="539B1736" w14:textId="77777777" w:rsidR="00140C4C" w:rsidRPr="00DB622F" w:rsidRDefault="00F059FC" w:rsidP="00140C4C">
      <w:pPr>
        <w:ind w:left="426"/>
        <w:jc w:val="both"/>
        <w:rPr>
          <w:rFonts w:asciiTheme="minorHAnsi" w:eastAsiaTheme="minorHAnsi" w:hAnsiTheme="minorHAnsi"/>
        </w:rPr>
      </w:pPr>
      <w:r w:rsidRPr="00DB622F">
        <w:rPr>
          <w:rFonts w:asciiTheme="minorHAnsi" w:eastAsiaTheme="minorHAnsi" w:hAnsiTheme="minorHAnsi"/>
        </w:rPr>
        <w:t>1)</w:t>
      </w:r>
      <w:r w:rsidR="000938F1" w:rsidRPr="00DB622F">
        <w:rPr>
          <w:rFonts w:asciiTheme="minorHAnsi" w:eastAsiaTheme="minorHAnsi" w:hAnsiTheme="minorHAnsi"/>
        </w:rPr>
        <w:t xml:space="preserve"> </w:t>
      </w:r>
      <w:r w:rsidRPr="00DB622F">
        <w:rPr>
          <w:rFonts w:asciiTheme="minorHAnsi" w:eastAsiaTheme="minorHAnsi" w:hAnsiTheme="minorHAnsi"/>
        </w:rPr>
        <w:t>wniesione w pieniądzu wraz z odsetkami wynikającymi z umowy rachunku bankowego,</w:t>
      </w:r>
    </w:p>
    <w:p w14:paraId="2456BDEA" w14:textId="7FD6616F" w:rsidR="00F059FC" w:rsidRPr="00DB622F" w:rsidRDefault="00F059FC" w:rsidP="00140C4C">
      <w:pPr>
        <w:ind w:left="709"/>
        <w:jc w:val="both"/>
        <w:rPr>
          <w:rFonts w:asciiTheme="minorHAnsi" w:eastAsiaTheme="minorHAnsi" w:hAnsiTheme="minorHAnsi"/>
        </w:rPr>
      </w:pPr>
      <w:r w:rsidRPr="00DB622F">
        <w:rPr>
          <w:rFonts w:asciiTheme="minorHAnsi" w:eastAsiaTheme="minorHAnsi" w:hAnsiTheme="minorHAnsi"/>
        </w:rPr>
        <w:t>na którym było ono przechowywane, pomniejszone o koszty prowadzenia rachunku bankowego oraz prowizji bankowej za przelew pieniędzy na rachunek bankowy wskazany przez Wykonawcę</w:t>
      </w:r>
    </w:p>
    <w:p w14:paraId="36CACCBF" w14:textId="1D1D8B1D" w:rsidR="00140C4C" w:rsidRPr="00DB622F" w:rsidRDefault="00F059FC">
      <w:pPr>
        <w:pStyle w:val="Akapitzlist"/>
        <w:numPr>
          <w:ilvl w:val="0"/>
          <w:numId w:val="43"/>
        </w:numPr>
        <w:jc w:val="both"/>
        <w:rPr>
          <w:rFonts w:asciiTheme="minorHAnsi" w:eastAsiaTheme="minorHAnsi" w:hAnsiTheme="minorHAnsi"/>
        </w:rPr>
      </w:pPr>
      <w:r w:rsidRPr="00DB622F">
        <w:rPr>
          <w:rFonts w:asciiTheme="minorHAnsi" w:eastAsiaTheme="minorHAnsi" w:hAnsiTheme="minorHAnsi"/>
        </w:rPr>
        <w:t>wniesione w innej formie niż w pieniądzu poprzez złożenie gwarantowi lub</w:t>
      </w:r>
    </w:p>
    <w:p w14:paraId="2EC06DB6" w14:textId="13CEFE44" w:rsidR="00F059FC" w:rsidRPr="00DB622F" w:rsidRDefault="00F059FC" w:rsidP="00140C4C">
      <w:pPr>
        <w:pStyle w:val="Akapitzlist"/>
        <w:ind w:left="720"/>
        <w:jc w:val="both"/>
        <w:rPr>
          <w:rFonts w:asciiTheme="minorHAnsi" w:eastAsiaTheme="minorHAnsi" w:hAnsiTheme="minorHAnsi"/>
        </w:rPr>
      </w:pPr>
      <w:r w:rsidRPr="00DB622F">
        <w:rPr>
          <w:rFonts w:asciiTheme="minorHAnsi" w:eastAsiaTheme="minorHAnsi" w:hAnsiTheme="minorHAnsi"/>
        </w:rPr>
        <w:t>poręczycielowi oświadczenia o zwolnieniu wadium.</w:t>
      </w:r>
    </w:p>
    <w:p w14:paraId="273D9F55" w14:textId="77777777" w:rsidR="00F059FC" w:rsidRPr="00DB622F" w:rsidRDefault="00F059FC" w:rsidP="00EB5985">
      <w:pPr>
        <w:jc w:val="both"/>
        <w:rPr>
          <w:rFonts w:asciiTheme="minorHAnsi" w:eastAsiaTheme="minorHAnsi" w:hAnsiTheme="minorHAnsi"/>
        </w:rPr>
      </w:pPr>
    </w:p>
    <w:p w14:paraId="02164CE9" w14:textId="3209990E" w:rsidR="00F059FC" w:rsidRPr="00DB622F" w:rsidRDefault="00F059FC" w:rsidP="00EB5985">
      <w:pPr>
        <w:jc w:val="both"/>
        <w:rPr>
          <w:rFonts w:asciiTheme="minorHAnsi" w:eastAsiaTheme="minorHAnsi" w:hAnsiTheme="minorHAnsi"/>
          <w:b/>
          <w:bCs/>
        </w:rPr>
      </w:pPr>
      <w:r w:rsidRPr="00DB622F">
        <w:rPr>
          <w:rFonts w:asciiTheme="minorHAnsi" w:eastAsiaTheme="minorHAnsi" w:hAnsiTheme="minorHAnsi"/>
          <w:b/>
          <w:bCs/>
        </w:rPr>
        <w:t>XV.</w:t>
      </w:r>
      <w:r w:rsidRPr="00DB622F">
        <w:rPr>
          <w:rFonts w:asciiTheme="minorHAnsi" w:eastAsiaTheme="minorHAnsi" w:hAnsiTheme="minorHAnsi"/>
          <w:b/>
          <w:bCs/>
        </w:rPr>
        <w:tab/>
        <w:t>ZABEZPIECZENIE NALEŻYTEGO WYKONANIA UMOWY</w:t>
      </w:r>
    </w:p>
    <w:p w14:paraId="2C912FA2" w14:textId="77777777" w:rsidR="00F059FC" w:rsidRPr="00DB622F" w:rsidRDefault="00F059FC" w:rsidP="00EB5985">
      <w:pPr>
        <w:jc w:val="both"/>
        <w:rPr>
          <w:rFonts w:asciiTheme="minorHAnsi" w:eastAsiaTheme="minorHAnsi" w:hAnsiTheme="minorHAnsi"/>
        </w:rPr>
      </w:pPr>
    </w:p>
    <w:p w14:paraId="4B226FC8" w14:textId="446B60EC" w:rsidR="00F059FC" w:rsidRPr="00DB622F" w:rsidRDefault="00F059FC" w:rsidP="00F96659">
      <w:pPr>
        <w:tabs>
          <w:tab w:val="left" w:pos="4678"/>
        </w:tabs>
        <w:ind w:left="426" w:hanging="284"/>
        <w:jc w:val="both"/>
        <w:rPr>
          <w:rFonts w:asciiTheme="minorHAnsi" w:eastAsiaTheme="minorHAnsi" w:hAnsiTheme="minorHAnsi"/>
        </w:rPr>
      </w:pPr>
      <w:r w:rsidRPr="00DB622F">
        <w:rPr>
          <w:rFonts w:asciiTheme="minorHAnsi" w:eastAsiaTheme="minorHAnsi" w:hAnsiTheme="minorHAnsi"/>
        </w:rPr>
        <w:t>1.</w:t>
      </w:r>
      <w:r w:rsidR="000938F1" w:rsidRPr="00DB622F">
        <w:rPr>
          <w:rFonts w:asciiTheme="minorHAnsi" w:eastAsiaTheme="minorHAnsi" w:hAnsiTheme="minorHAnsi"/>
        </w:rPr>
        <w:t xml:space="preserve"> </w:t>
      </w:r>
      <w:r w:rsidRPr="00DB622F">
        <w:rPr>
          <w:rFonts w:asciiTheme="minorHAnsi" w:eastAsiaTheme="minorHAnsi" w:hAnsiTheme="minorHAnsi"/>
        </w:rPr>
        <w:t xml:space="preserve">Zamawiający </w:t>
      </w:r>
      <w:r w:rsidR="000938F1" w:rsidRPr="00DB622F">
        <w:rPr>
          <w:rFonts w:asciiTheme="minorHAnsi" w:eastAsiaTheme="minorHAnsi" w:hAnsiTheme="minorHAnsi"/>
        </w:rPr>
        <w:t xml:space="preserve">nie </w:t>
      </w:r>
      <w:r w:rsidRPr="00DB622F">
        <w:rPr>
          <w:rFonts w:asciiTheme="minorHAnsi" w:eastAsiaTheme="minorHAnsi" w:hAnsiTheme="minorHAnsi"/>
        </w:rPr>
        <w:t>wymaga wniesienia zabezpieczenia należytego wykonania umowy</w:t>
      </w:r>
      <w:r w:rsidR="000938F1" w:rsidRPr="00DB622F">
        <w:rPr>
          <w:rFonts w:asciiTheme="minorHAnsi" w:eastAsiaTheme="minorHAnsi" w:hAnsiTheme="minorHAnsi"/>
        </w:rPr>
        <w:t>.</w:t>
      </w:r>
      <w:r w:rsidRPr="00DB622F">
        <w:rPr>
          <w:rFonts w:asciiTheme="minorHAnsi" w:eastAsiaTheme="minorHAnsi" w:hAnsiTheme="minorHAnsi"/>
        </w:rPr>
        <w:t xml:space="preserve"> </w:t>
      </w:r>
    </w:p>
    <w:p w14:paraId="04CEFA99" w14:textId="77777777" w:rsidR="00F059FC" w:rsidRPr="00DB622F" w:rsidRDefault="00F059FC" w:rsidP="00EB5985">
      <w:pPr>
        <w:jc w:val="both"/>
        <w:rPr>
          <w:rFonts w:asciiTheme="minorHAnsi" w:eastAsiaTheme="minorHAnsi" w:hAnsiTheme="minorHAnsi"/>
        </w:rPr>
      </w:pPr>
    </w:p>
    <w:p w14:paraId="13707D2D" w14:textId="7168218E" w:rsidR="00F059FC" w:rsidRPr="00DB622F" w:rsidRDefault="00F059FC" w:rsidP="00EB5985">
      <w:pPr>
        <w:jc w:val="both"/>
        <w:rPr>
          <w:rFonts w:asciiTheme="minorHAnsi" w:eastAsiaTheme="minorHAnsi" w:hAnsiTheme="minorHAnsi"/>
          <w:b/>
          <w:bCs/>
        </w:rPr>
      </w:pPr>
      <w:r w:rsidRPr="00DB622F">
        <w:rPr>
          <w:rFonts w:asciiTheme="minorHAnsi" w:eastAsiaTheme="minorHAnsi" w:hAnsiTheme="minorHAnsi"/>
          <w:b/>
          <w:bCs/>
        </w:rPr>
        <w:t>XVI.</w:t>
      </w:r>
      <w:r w:rsidRPr="00DB622F">
        <w:rPr>
          <w:rFonts w:asciiTheme="minorHAnsi" w:eastAsiaTheme="minorHAnsi" w:hAnsiTheme="minorHAnsi"/>
          <w:b/>
          <w:bCs/>
        </w:rPr>
        <w:tab/>
        <w:t>INFORMACJE O FORMALNOŚCIACH, JAKIE MUSZĄ ZOSTAĆ DOPEŁNIONE PO</w:t>
      </w:r>
      <w:r w:rsidR="005C696A">
        <w:rPr>
          <w:rFonts w:asciiTheme="minorHAnsi" w:eastAsiaTheme="minorHAnsi" w:hAnsiTheme="minorHAnsi"/>
          <w:b/>
          <w:bCs/>
        </w:rPr>
        <w:t> </w:t>
      </w:r>
      <w:r w:rsidRPr="00DB622F">
        <w:rPr>
          <w:rFonts w:asciiTheme="minorHAnsi" w:eastAsiaTheme="minorHAnsi" w:hAnsiTheme="minorHAnsi"/>
          <w:b/>
          <w:bCs/>
        </w:rPr>
        <w:t>WYBORZE OFERTY W CELU ZAWARCIA UMOWY W SPRAWIE ZAMÓWIENIA PUBLICZNEGO</w:t>
      </w:r>
    </w:p>
    <w:p w14:paraId="5D7EE6A9" w14:textId="77777777" w:rsidR="00F059FC" w:rsidRPr="00DB622F" w:rsidRDefault="00F059FC" w:rsidP="00EB5985">
      <w:pPr>
        <w:jc w:val="both"/>
        <w:rPr>
          <w:rFonts w:asciiTheme="minorHAnsi" w:eastAsiaTheme="minorHAnsi" w:hAnsiTheme="minorHAnsi"/>
        </w:rPr>
      </w:pPr>
    </w:p>
    <w:p w14:paraId="5BD58FFE" w14:textId="77777777" w:rsidR="00140C4C" w:rsidRPr="00DB622F" w:rsidRDefault="00F059FC">
      <w:pPr>
        <w:pStyle w:val="Akapitzlist"/>
        <w:numPr>
          <w:ilvl w:val="0"/>
          <w:numId w:val="45"/>
        </w:numPr>
        <w:ind w:left="426" w:hanging="284"/>
        <w:jc w:val="both"/>
        <w:rPr>
          <w:rFonts w:asciiTheme="minorHAnsi" w:eastAsiaTheme="minorHAnsi" w:hAnsiTheme="minorHAnsi"/>
        </w:rPr>
      </w:pPr>
      <w:r w:rsidRPr="00DB622F">
        <w:rPr>
          <w:rFonts w:asciiTheme="minorHAnsi" w:eastAsiaTheme="minorHAnsi" w:hAnsiTheme="minorHAnsi"/>
        </w:rPr>
        <w:t>W przypadku podpisywania umowy przez pełnomocnika Wykonawcy lub Wykonawców wspólnie ubiegających się o udzielenie zamówienia, niezbędne jest przedstawienie pełnomocnictwa do podpisania umowy, o ile załączone do oferty pełnomocnictwo nie uwzględniało tej czynności prawnej.</w:t>
      </w:r>
    </w:p>
    <w:p w14:paraId="44D02DE0" w14:textId="77777777" w:rsidR="00140C4C" w:rsidRPr="00DB622F" w:rsidRDefault="00F059FC">
      <w:pPr>
        <w:pStyle w:val="Akapitzlist"/>
        <w:numPr>
          <w:ilvl w:val="0"/>
          <w:numId w:val="45"/>
        </w:numPr>
        <w:ind w:left="426" w:hanging="284"/>
        <w:jc w:val="both"/>
        <w:rPr>
          <w:rFonts w:asciiTheme="minorHAnsi" w:eastAsiaTheme="minorHAnsi" w:hAnsiTheme="minorHAnsi"/>
        </w:rPr>
      </w:pPr>
      <w:r w:rsidRPr="00DB622F">
        <w:rPr>
          <w:rFonts w:asciiTheme="minorHAnsi" w:eastAsiaTheme="minorHAnsi" w:hAnsiTheme="minorHAnsi"/>
        </w:rPr>
        <w:t>W przypadku Wykonawców ubiegających się wspólnie o udzielenie zamówienia, Wykonawcy zobowiązani są do przedłożenia Zamawiającemu, przed podpisaniem umowy, umowy regulującej warunki ich współpracy przy realizacji zamówienia publicznego.</w:t>
      </w:r>
    </w:p>
    <w:p w14:paraId="0D9ED9C3" w14:textId="22021444" w:rsidR="00F059FC" w:rsidRPr="00DB622F" w:rsidRDefault="00F059FC">
      <w:pPr>
        <w:pStyle w:val="Akapitzlist"/>
        <w:numPr>
          <w:ilvl w:val="0"/>
          <w:numId w:val="45"/>
        </w:numPr>
        <w:ind w:left="426" w:hanging="284"/>
        <w:jc w:val="both"/>
        <w:rPr>
          <w:rFonts w:asciiTheme="minorHAnsi" w:eastAsiaTheme="minorHAnsi" w:hAnsiTheme="minorHAnsi"/>
        </w:rPr>
      </w:pPr>
      <w:r w:rsidRPr="00DB622F">
        <w:rPr>
          <w:rFonts w:asciiTheme="minorHAnsi" w:eastAsiaTheme="minorHAnsi" w:hAnsiTheme="minorHAnsi"/>
        </w:rPr>
        <w:t>Wykonawca zobowiązany jest do wniesienia zabezpieczenia należytego wykonania umowy zgodnie z treścią rozdziału XV SWZ.</w:t>
      </w:r>
    </w:p>
    <w:p w14:paraId="2214C643" w14:textId="77777777" w:rsidR="00F059FC" w:rsidRPr="00DB622F" w:rsidRDefault="00F059FC" w:rsidP="00EB5985">
      <w:pPr>
        <w:jc w:val="both"/>
        <w:rPr>
          <w:rFonts w:asciiTheme="minorHAnsi" w:eastAsiaTheme="minorHAnsi" w:hAnsiTheme="minorHAnsi"/>
        </w:rPr>
      </w:pPr>
    </w:p>
    <w:p w14:paraId="1206C991" w14:textId="77777777" w:rsidR="00F059FC" w:rsidRPr="00DB622F" w:rsidRDefault="00F059FC" w:rsidP="00EB5985">
      <w:pPr>
        <w:jc w:val="both"/>
        <w:rPr>
          <w:rFonts w:asciiTheme="minorHAnsi" w:eastAsiaTheme="minorHAnsi" w:hAnsiTheme="minorHAnsi"/>
          <w:b/>
          <w:bCs/>
        </w:rPr>
      </w:pPr>
      <w:r w:rsidRPr="00DB622F">
        <w:rPr>
          <w:rFonts w:asciiTheme="minorHAnsi" w:eastAsiaTheme="minorHAnsi" w:hAnsiTheme="minorHAnsi"/>
          <w:b/>
          <w:bCs/>
        </w:rPr>
        <w:t>XVII.</w:t>
      </w:r>
      <w:r w:rsidRPr="00DB622F">
        <w:rPr>
          <w:rFonts w:asciiTheme="minorHAnsi" w:eastAsiaTheme="minorHAnsi" w:hAnsiTheme="minorHAnsi"/>
          <w:b/>
          <w:bCs/>
        </w:rPr>
        <w:tab/>
        <w:t>PROJEKTOWANE POSTANOWIENIA UMOWY W SPRAWIE ZAMÓWIENIA PUBLICZNEGO, KTÓRE ZOSTANĄ WPOWADZONE DO TREŚCI TEJ UMOWY</w:t>
      </w:r>
    </w:p>
    <w:p w14:paraId="296F6F42" w14:textId="77777777" w:rsidR="00F059FC" w:rsidRPr="00DB622F" w:rsidRDefault="00F059FC" w:rsidP="00EB5985">
      <w:pPr>
        <w:jc w:val="both"/>
        <w:rPr>
          <w:rFonts w:asciiTheme="minorHAnsi" w:eastAsiaTheme="minorHAnsi" w:hAnsiTheme="minorHAnsi"/>
        </w:rPr>
      </w:pPr>
    </w:p>
    <w:p w14:paraId="7C61BDA0" w14:textId="77777777" w:rsidR="00140C4C" w:rsidRPr="00DB622F" w:rsidRDefault="00F059FC">
      <w:pPr>
        <w:pStyle w:val="Akapitzlist"/>
        <w:numPr>
          <w:ilvl w:val="0"/>
          <w:numId w:val="46"/>
        </w:numPr>
        <w:jc w:val="both"/>
        <w:rPr>
          <w:rFonts w:asciiTheme="minorHAnsi" w:eastAsiaTheme="minorHAnsi" w:hAnsiTheme="minorHAnsi"/>
        </w:rPr>
      </w:pPr>
      <w:r w:rsidRPr="00DB622F">
        <w:rPr>
          <w:rFonts w:asciiTheme="minorHAnsi" w:eastAsiaTheme="minorHAnsi" w:hAnsiTheme="minorHAnsi"/>
        </w:rPr>
        <w:t xml:space="preserve">Warunki umowy zostały zawarte w Załączniku nr 6 do SWZ – Wzór umowy. </w:t>
      </w:r>
    </w:p>
    <w:p w14:paraId="25063D83" w14:textId="0661C801" w:rsidR="00140C4C" w:rsidRPr="00DB622F" w:rsidRDefault="00F059FC">
      <w:pPr>
        <w:pStyle w:val="Akapitzlist"/>
        <w:numPr>
          <w:ilvl w:val="0"/>
          <w:numId w:val="46"/>
        </w:numPr>
        <w:jc w:val="both"/>
        <w:rPr>
          <w:rFonts w:asciiTheme="minorHAnsi" w:eastAsiaTheme="minorHAnsi" w:hAnsiTheme="minorHAnsi"/>
        </w:rPr>
      </w:pPr>
      <w:r w:rsidRPr="00DB622F">
        <w:rPr>
          <w:rFonts w:asciiTheme="minorHAnsi" w:eastAsiaTheme="minorHAnsi" w:hAnsiTheme="minorHAnsi"/>
        </w:rPr>
        <w:lastRenderedPageBreak/>
        <w:t>Zamawiający przewiduje możliwość zmiany zawartej umowy. Warunki dokonywania takich zmian zawarte są w §1</w:t>
      </w:r>
      <w:r w:rsidR="006C7933" w:rsidRPr="00DB622F">
        <w:rPr>
          <w:rFonts w:asciiTheme="minorHAnsi" w:eastAsiaTheme="minorHAnsi" w:hAnsiTheme="minorHAnsi"/>
        </w:rPr>
        <w:t>8</w:t>
      </w:r>
      <w:r w:rsidRPr="00DB622F">
        <w:rPr>
          <w:rFonts w:asciiTheme="minorHAnsi" w:eastAsiaTheme="minorHAnsi" w:hAnsiTheme="minorHAnsi"/>
        </w:rPr>
        <w:t xml:space="preserve"> Wzoru umowy. </w:t>
      </w:r>
    </w:p>
    <w:p w14:paraId="48F5A8D1" w14:textId="0D29EA28" w:rsidR="00F059FC" w:rsidRPr="00DB622F" w:rsidRDefault="00F059FC">
      <w:pPr>
        <w:pStyle w:val="Akapitzlist"/>
        <w:numPr>
          <w:ilvl w:val="0"/>
          <w:numId w:val="46"/>
        </w:numPr>
        <w:jc w:val="both"/>
        <w:rPr>
          <w:rFonts w:asciiTheme="minorHAnsi" w:eastAsiaTheme="minorHAnsi" w:hAnsiTheme="minorHAnsi"/>
        </w:rPr>
      </w:pPr>
      <w:r w:rsidRPr="00DB622F">
        <w:rPr>
          <w:rFonts w:asciiTheme="minorHAnsi" w:eastAsiaTheme="minorHAnsi" w:hAnsiTheme="minorHAnsi"/>
        </w:rPr>
        <w:t>Zamawiający dopuszcza zawarcie umowy drogą korespondencyjną</w:t>
      </w:r>
      <w:r w:rsidR="005E05CE" w:rsidRPr="00DB622F">
        <w:rPr>
          <w:rFonts w:asciiTheme="minorHAnsi" w:eastAsiaTheme="minorHAnsi" w:hAnsiTheme="minorHAnsi"/>
        </w:rPr>
        <w:t>.</w:t>
      </w:r>
    </w:p>
    <w:p w14:paraId="135A435A" w14:textId="77777777" w:rsidR="00F059FC" w:rsidRPr="00DB622F" w:rsidRDefault="00F059FC" w:rsidP="00EB5985">
      <w:pPr>
        <w:jc w:val="both"/>
        <w:rPr>
          <w:rFonts w:asciiTheme="minorHAnsi" w:eastAsiaTheme="minorHAnsi" w:hAnsiTheme="minorHAnsi"/>
        </w:rPr>
      </w:pPr>
    </w:p>
    <w:p w14:paraId="08D69CFB" w14:textId="77777777" w:rsidR="00F059FC" w:rsidRPr="00DB622F" w:rsidRDefault="00F059FC" w:rsidP="00EB5985">
      <w:pPr>
        <w:jc w:val="both"/>
        <w:rPr>
          <w:rFonts w:asciiTheme="minorHAnsi" w:eastAsiaTheme="minorHAnsi" w:hAnsiTheme="minorHAnsi"/>
          <w:b/>
          <w:bCs/>
        </w:rPr>
      </w:pPr>
      <w:r w:rsidRPr="00DB622F">
        <w:rPr>
          <w:rFonts w:asciiTheme="minorHAnsi" w:eastAsiaTheme="minorHAnsi" w:hAnsiTheme="minorHAnsi"/>
          <w:b/>
          <w:bCs/>
        </w:rPr>
        <w:t>XVIII.</w:t>
      </w:r>
      <w:r w:rsidRPr="00DB622F">
        <w:rPr>
          <w:rFonts w:asciiTheme="minorHAnsi" w:eastAsiaTheme="minorHAnsi" w:hAnsiTheme="minorHAnsi"/>
          <w:b/>
          <w:bCs/>
        </w:rPr>
        <w:tab/>
        <w:t xml:space="preserve">POUCZENIE O ŚRODKACH OCHRONY PRAWNEJ PRZYSŁUGUJĄCYCH WYKONAWCY </w:t>
      </w:r>
    </w:p>
    <w:p w14:paraId="28D304E1" w14:textId="13EF31AC" w:rsidR="00140C4C" w:rsidRPr="00DB622F" w:rsidRDefault="00F059FC">
      <w:pPr>
        <w:pStyle w:val="Akapitzlist"/>
        <w:numPr>
          <w:ilvl w:val="0"/>
          <w:numId w:val="47"/>
        </w:numPr>
        <w:ind w:left="426" w:hanging="284"/>
        <w:jc w:val="both"/>
        <w:rPr>
          <w:rFonts w:asciiTheme="minorHAnsi" w:eastAsiaTheme="minorHAnsi" w:hAnsiTheme="minorHAnsi"/>
        </w:rPr>
      </w:pPr>
      <w:r w:rsidRPr="00DB622F">
        <w:rPr>
          <w:rFonts w:asciiTheme="minorHAnsi" w:eastAsiaTheme="minorHAnsi" w:hAnsiTheme="minorHAnsi"/>
        </w:rPr>
        <w:t>Środki ochrony prawnej przysługują Wykonawcy, jeżeli ma lub miał interes w uzyskaniu zamówienia oraz poniósł lub może ponieść szkodę w wyniku naruszenia przez</w:t>
      </w:r>
      <w:r w:rsidR="005C696A">
        <w:rPr>
          <w:rFonts w:asciiTheme="minorHAnsi" w:eastAsiaTheme="minorHAnsi" w:hAnsiTheme="minorHAnsi"/>
        </w:rPr>
        <w:t> </w:t>
      </w:r>
      <w:r w:rsidRPr="00DB622F">
        <w:rPr>
          <w:rFonts w:asciiTheme="minorHAnsi" w:eastAsiaTheme="minorHAnsi" w:hAnsiTheme="minorHAnsi"/>
        </w:rPr>
        <w:t>Zamawiającego przepisów ustawy Pzp.</w:t>
      </w:r>
    </w:p>
    <w:p w14:paraId="4EE2FFCD" w14:textId="77777777" w:rsidR="00140C4C" w:rsidRPr="00DB622F" w:rsidRDefault="00F059FC">
      <w:pPr>
        <w:pStyle w:val="Akapitzlist"/>
        <w:numPr>
          <w:ilvl w:val="0"/>
          <w:numId w:val="47"/>
        </w:numPr>
        <w:ind w:left="426" w:hanging="284"/>
        <w:jc w:val="both"/>
        <w:rPr>
          <w:rFonts w:asciiTheme="minorHAnsi" w:eastAsiaTheme="minorHAnsi" w:hAnsiTheme="minorHAnsi"/>
        </w:rPr>
      </w:pPr>
      <w:r w:rsidRPr="00DB622F">
        <w:rPr>
          <w:rFonts w:asciiTheme="minorHAnsi" w:eastAsiaTheme="minorHAnsi" w:hAnsiTheme="minorHAnsi"/>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4C302DFF" w14:textId="7111B1E8" w:rsidR="00F059FC" w:rsidRPr="00DB622F" w:rsidRDefault="00F059FC">
      <w:pPr>
        <w:pStyle w:val="Akapitzlist"/>
        <w:numPr>
          <w:ilvl w:val="0"/>
          <w:numId w:val="47"/>
        </w:numPr>
        <w:ind w:left="426" w:hanging="284"/>
        <w:jc w:val="both"/>
        <w:rPr>
          <w:rFonts w:asciiTheme="minorHAnsi" w:eastAsiaTheme="minorHAnsi" w:hAnsiTheme="minorHAnsi"/>
        </w:rPr>
      </w:pPr>
      <w:r w:rsidRPr="00DB622F">
        <w:rPr>
          <w:rFonts w:asciiTheme="minorHAnsi" w:eastAsiaTheme="minorHAnsi" w:hAnsiTheme="minorHAnsi"/>
        </w:rPr>
        <w:t>W postępowaniu odwołanie przysługuje na:</w:t>
      </w:r>
    </w:p>
    <w:p w14:paraId="10957471" w14:textId="77777777" w:rsidR="00140C4C" w:rsidRPr="00DB622F" w:rsidRDefault="00F059FC">
      <w:pPr>
        <w:pStyle w:val="Akapitzlist"/>
        <w:numPr>
          <w:ilvl w:val="0"/>
          <w:numId w:val="48"/>
        </w:numPr>
        <w:jc w:val="both"/>
        <w:rPr>
          <w:rFonts w:asciiTheme="minorHAnsi" w:eastAsiaTheme="minorHAnsi" w:hAnsiTheme="minorHAnsi"/>
        </w:rPr>
      </w:pPr>
      <w:r w:rsidRPr="00DB622F">
        <w:rPr>
          <w:rFonts w:asciiTheme="minorHAnsi" w:eastAsiaTheme="minorHAnsi" w:hAnsiTheme="minorHAnsi"/>
        </w:rPr>
        <w:t>niezgodną z przepisami ustawy Pzp czynność Zamawiającego, podjętą w postępowaniu o udzielenie zamówienia, w tym na projektowane postanowienie umowy,</w:t>
      </w:r>
    </w:p>
    <w:p w14:paraId="090C687E" w14:textId="79A380E9" w:rsidR="00F059FC" w:rsidRPr="00DB622F" w:rsidRDefault="00F059FC">
      <w:pPr>
        <w:pStyle w:val="Akapitzlist"/>
        <w:numPr>
          <w:ilvl w:val="0"/>
          <w:numId w:val="48"/>
        </w:numPr>
        <w:jc w:val="both"/>
        <w:rPr>
          <w:rFonts w:asciiTheme="minorHAnsi" w:eastAsiaTheme="minorHAnsi" w:hAnsiTheme="minorHAnsi"/>
        </w:rPr>
      </w:pPr>
      <w:r w:rsidRPr="00DB622F">
        <w:rPr>
          <w:rFonts w:asciiTheme="minorHAnsi" w:eastAsiaTheme="minorHAnsi" w:hAnsiTheme="minorHAnsi"/>
        </w:rPr>
        <w:t>zaniechanie czynności w postępowaniu o udzielenie zamówienia, do której Zamawiający był obowiązany na podstawie ustawy Pzp.</w:t>
      </w:r>
    </w:p>
    <w:p w14:paraId="59FE1F66" w14:textId="77777777" w:rsidR="00140C4C" w:rsidRPr="00DB622F" w:rsidRDefault="00F059FC">
      <w:pPr>
        <w:pStyle w:val="Akapitzlist"/>
        <w:numPr>
          <w:ilvl w:val="0"/>
          <w:numId w:val="47"/>
        </w:numPr>
        <w:ind w:left="426" w:hanging="284"/>
        <w:jc w:val="both"/>
        <w:rPr>
          <w:rFonts w:asciiTheme="minorHAnsi" w:eastAsiaTheme="minorHAnsi" w:hAnsiTheme="minorHAnsi"/>
        </w:rPr>
      </w:pPr>
      <w:r w:rsidRPr="00DB622F">
        <w:rPr>
          <w:rFonts w:asciiTheme="minorHAnsi" w:eastAsiaTheme="minorHAnsi" w:hAnsiTheme="minorHAnsi"/>
        </w:rPr>
        <w:t>Odwołanie wnosi się do Prezesa Krajowej Izby Odwoławczej.</w:t>
      </w:r>
    </w:p>
    <w:p w14:paraId="4E254FFA" w14:textId="50AEF169" w:rsidR="00140C4C" w:rsidRPr="00DB622F" w:rsidRDefault="00F059FC">
      <w:pPr>
        <w:pStyle w:val="Akapitzlist"/>
        <w:numPr>
          <w:ilvl w:val="0"/>
          <w:numId w:val="47"/>
        </w:numPr>
        <w:ind w:left="426" w:hanging="284"/>
        <w:jc w:val="both"/>
        <w:rPr>
          <w:rFonts w:asciiTheme="minorHAnsi" w:eastAsiaTheme="minorHAnsi" w:hAnsiTheme="minorHAnsi"/>
        </w:rPr>
      </w:pPr>
      <w:r w:rsidRPr="00DB622F">
        <w:rPr>
          <w:rFonts w:asciiTheme="minorHAnsi" w:eastAsiaTheme="minorHAnsi" w:hAnsiTheme="minorHAnsi"/>
        </w:rPr>
        <w:t>Odwołujący przekazuje Zamawiającemu odwołanie wniesione w formie elektronicznej albo postaci elektronicznej albo kopię tego odwołania, jeżeli zostało ono wniesione w</w:t>
      </w:r>
      <w:r w:rsidR="005C696A">
        <w:rPr>
          <w:rFonts w:asciiTheme="minorHAnsi" w:eastAsiaTheme="minorHAnsi" w:hAnsiTheme="minorHAnsi"/>
        </w:rPr>
        <w:t> </w:t>
      </w:r>
      <w:r w:rsidRPr="00DB622F">
        <w:rPr>
          <w:rFonts w:asciiTheme="minorHAnsi" w:eastAsiaTheme="minorHAnsi" w:hAnsiTheme="minorHAnsi"/>
        </w:rPr>
        <w:t>formie pisemnej, przed upływem terminu do wniesienia odwołania w taki sposób, aby</w:t>
      </w:r>
      <w:r w:rsidR="005C696A">
        <w:rPr>
          <w:rFonts w:asciiTheme="minorHAnsi" w:eastAsiaTheme="minorHAnsi" w:hAnsiTheme="minorHAnsi"/>
        </w:rPr>
        <w:t> </w:t>
      </w:r>
      <w:r w:rsidRPr="00DB622F">
        <w:rPr>
          <w:rFonts w:asciiTheme="minorHAnsi" w:eastAsiaTheme="minorHAnsi" w:hAnsiTheme="minorHAnsi"/>
        </w:rPr>
        <w:t>mógł on zapoznać się z jego treścią przed upływem tego terminu.</w:t>
      </w:r>
    </w:p>
    <w:p w14:paraId="70AF6EF9" w14:textId="77777777" w:rsidR="00140C4C" w:rsidRPr="00DB622F" w:rsidRDefault="00F059FC">
      <w:pPr>
        <w:pStyle w:val="Akapitzlist"/>
        <w:numPr>
          <w:ilvl w:val="0"/>
          <w:numId w:val="47"/>
        </w:numPr>
        <w:ind w:left="426" w:hanging="284"/>
        <w:jc w:val="both"/>
        <w:rPr>
          <w:rFonts w:asciiTheme="minorHAnsi" w:eastAsiaTheme="minorHAnsi" w:hAnsiTheme="minorHAnsi"/>
        </w:rPr>
      </w:pPr>
      <w:r w:rsidRPr="00DB622F">
        <w:rPr>
          <w:rFonts w:asciiTheme="minorHAnsi" w:eastAsiaTheme="minorHAnsi" w:hAnsiTheme="minorHAnsi"/>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646DACAC" w14:textId="2E2F8935" w:rsidR="00F059FC" w:rsidRPr="00DB622F" w:rsidRDefault="00F059FC">
      <w:pPr>
        <w:pStyle w:val="Akapitzlist"/>
        <w:numPr>
          <w:ilvl w:val="0"/>
          <w:numId w:val="47"/>
        </w:numPr>
        <w:ind w:left="426" w:hanging="284"/>
        <w:jc w:val="both"/>
        <w:rPr>
          <w:rFonts w:asciiTheme="minorHAnsi" w:eastAsiaTheme="minorHAnsi" w:hAnsiTheme="minorHAnsi"/>
        </w:rPr>
      </w:pPr>
      <w:r w:rsidRPr="00DB622F">
        <w:rPr>
          <w:rFonts w:asciiTheme="minorHAnsi" w:eastAsiaTheme="minorHAnsi" w:hAnsiTheme="minorHAnsi"/>
        </w:rPr>
        <w:t xml:space="preserve">Odwołanie wnosi się w terminie: </w:t>
      </w:r>
    </w:p>
    <w:p w14:paraId="08965D60" w14:textId="77777777" w:rsidR="00140C4C" w:rsidRPr="00DB622F" w:rsidRDefault="00F059FC">
      <w:pPr>
        <w:pStyle w:val="Akapitzlist"/>
        <w:numPr>
          <w:ilvl w:val="0"/>
          <w:numId w:val="49"/>
        </w:numPr>
        <w:jc w:val="both"/>
        <w:rPr>
          <w:rFonts w:asciiTheme="minorHAnsi" w:eastAsiaTheme="minorHAnsi" w:hAnsiTheme="minorHAnsi"/>
        </w:rPr>
      </w:pPr>
      <w:r w:rsidRPr="00DB622F">
        <w:rPr>
          <w:rFonts w:asciiTheme="minorHAnsi" w:eastAsiaTheme="minorHAnsi" w:hAnsiTheme="minorHAnsi"/>
        </w:rPr>
        <w:t>5 dni od dnia przekazania informacji o czynności Zamawiającego stanowiącej podstawę jego wniesienia, jeżeli informacja została przekazana przy użyciu środków komunikacji elektronicznej,</w:t>
      </w:r>
    </w:p>
    <w:p w14:paraId="5B947B54" w14:textId="059E70D5" w:rsidR="00F059FC" w:rsidRPr="00DB622F" w:rsidRDefault="00F059FC">
      <w:pPr>
        <w:pStyle w:val="Akapitzlist"/>
        <w:numPr>
          <w:ilvl w:val="0"/>
          <w:numId w:val="49"/>
        </w:numPr>
        <w:jc w:val="both"/>
        <w:rPr>
          <w:rFonts w:asciiTheme="minorHAnsi" w:eastAsiaTheme="minorHAnsi" w:hAnsiTheme="minorHAnsi"/>
        </w:rPr>
      </w:pPr>
      <w:r w:rsidRPr="00DB622F">
        <w:rPr>
          <w:rFonts w:asciiTheme="minorHAnsi" w:eastAsiaTheme="minorHAnsi" w:hAnsiTheme="minorHAnsi"/>
        </w:rPr>
        <w:t>10 dni od dnia przekazania informacji o czynności Zamawiającego stanowiącej podstawę jego wniesienia, jeżeli informacja została przekazana w sposób inny niż</w:t>
      </w:r>
      <w:r w:rsidR="005C696A">
        <w:rPr>
          <w:rFonts w:asciiTheme="minorHAnsi" w:eastAsiaTheme="minorHAnsi" w:hAnsiTheme="minorHAnsi"/>
        </w:rPr>
        <w:t> </w:t>
      </w:r>
      <w:r w:rsidRPr="00DB622F">
        <w:rPr>
          <w:rFonts w:asciiTheme="minorHAnsi" w:eastAsiaTheme="minorHAnsi" w:hAnsiTheme="minorHAnsi"/>
        </w:rPr>
        <w:t xml:space="preserve">określony w ppkt 1. </w:t>
      </w:r>
    </w:p>
    <w:p w14:paraId="7E8287D0" w14:textId="77777777" w:rsidR="00140C4C" w:rsidRPr="00DB622F" w:rsidRDefault="00F059FC">
      <w:pPr>
        <w:pStyle w:val="Akapitzlist"/>
        <w:numPr>
          <w:ilvl w:val="0"/>
          <w:numId w:val="50"/>
        </w:numPr>
        <w:ind w:left="426" w:hanging="284"/>
        <w:jc w:val="both"/>
        <w:rPr>
          <w:rFonts w:asciiTheme="minorHAnsi" w:eastAsiaTheme="minorHAnsi" w:hAnsiTheme="minorHAnsi"/>
        </w:rPr>
      </w:pPr>
      <w:r w:rsidRPr="00DB622F">
        <w:rPr>
          <w:rFonts w:asciiTheme="minorHAnsi" w:eastAsiaTheme="minorHAnsi" w:hAnsiTheme="minorHAnsi"/>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3575582C" w14:textId="0A746A2D" w:rsidR="00140C4C" w:rsidRPr="00DB622F" w:rsidRDefault="00F059FC">
      <w:pPr>
        <w:pStyle w:val="Akapitzlist"/>
        <w:numPr>
          <w:ilvl w:val="0"/>
          <w:numId w:val="50"/>
        </w:numPr>
        <w:ind w:left="426" w:hanging="284"/>
        <w:jc w:val="both"/>
        <w:rPr>
          <w:rFonts w:asciiTheme="minorHAnsi" w:eastAsiaTheme="minorHAnsi" w:hAnsiTheme="minorHAnsi"/>
        </w:rPr>
      </w:pPr>
      <w:r w:rsidRPr="00DB622F">
        <w:rPr>
          <w:rFonts w:asciiTheme="minorHAnsi" w:eastAsiaTheme="minorHAnsi" w:hAnsiTheme="minorHAnsi"/>
        </w:rPr>
        <w:t>Odwołanie w przypadkach innych niż określone w ust. 7 i 8 wnosi się w terminie 5 dni od</w:t>
      </w:r>
      <w:r w:rsidR="005C696A">
        <w:rPr>
          <w:rFonts w:asciiTheme="minorHAnsi" w:eastAsiaTheme="minorHAnsi" w:hAnsiTheme="minorHAnsi"/>
        </w:rPr>
        <w:t> </w:t>
      </w:r>
      <w:r w:rsidRPr="00DB622F">
        <w:rPr>
          <w:rFonts w:asciiTheme="minorHAnsi" w:eastAsiaTheme="minorHAnsi" w:hAnsiTheme="minorHAnsi"/>
        </w:rPr>
        <w:t>dnia, w którym powzięto lub przy zachowaniu należytej staranności można było powziąć wiadomość o okolicznościach stanowiących podstawę jego wniesienia.</w:t>
      </w:r>
    </w:p>
    <w:p w14:paraId="70EF2139" w14:textId="1204D351" w:rsidR="00F059FC" w:rsidRPr="00DB622F" w:rsidRDefault="00F059FC">
      <w:pPr>
        <w:pStyle w:val="Akapitzlist"/>
        <w:numPr>
          <w:ilvl w:val="0"/>
          <w:numId w:val="50"/>
        </w:numPr>
        <w:ind w:left="426" w:hanging="426"/>
        <w:jc w:val="both"/>
        <w:rPr>
          <w:rFonts w:asciiTheme="minorHAnsi" w:eastAsiaTheme="minorHAnsi" w:hAnsiTheme="minorHAnsi"/>
        </w:rPr>
      </w:pPr>
      <w:r w:rsidRPr="00DB622F">
        <w:rPr>
          <w:rFonts w:asciiTheme="minorHAnsi" w:eastAsiaTheme="minorHAnsi" w:hAnsiTheme="minorHAnsi"/>
        </w:rPr>
        <w:t>Jeżeli Zamawiający mimo takiego obowiązku nie przesłał Wykonawcy zawiadomienia o</w:t>
      </w:r>
      <w:r w:rsidR="005C696A">
        <w:rPr>
          <w:rFonts w:asciiTheme="minorHAnsi" w:eastAsiaTheme="minorHAnsi" w:hAnsiTheme="minorHAnsi"/>
        </w:rPr>
        <w:t> </w:t>
      </w:r>
      <w:r w:rsidRPr="00DB622F">
        <w:rPr>
          <w:rFonts w:asciiTheme="minorHAnsi" w:eastAsiaTheme="minorHAnsi" w:hAnsiTheme="minorHAnsi"/>
        </w:rPr>
        <w:t>wyborze najkorzystniejszej oferty, odwołanie wnosi się nie później niż w terminie:</w:t>
      </w:r>
    </w:p>
    <w:p w14:paraId="36C723B2" w14:textId="77777777" w:rsidR="00140C4C" w:rsidRPr="00DB622F" w:rsidRDefault="00F059FC">
      <w:pPr>
        <w:pStyle w:val="Akapitzlist"/>
        <w:numPr>
          <w:ilvl w:val="0"/>
          <w:numId w:val="51"/>
        </w:numPr>
        <w:jc w:val="both"/>
        <w:rPr>
          <w:rFonts w:asciiTheme="minorHAnsi" w:eastAsiaTheme="minorHAnsi" w:hAnsiTheme="minorHAnsi"/>
        </w:rPr>
      </w:pPr>
      <w:r w:rsidRPr="00DB622F">
        <w:rPr>
          <w:rFonts w:asciiTheme="minorHAnsi" w:eastAsiaTheme="minorHAnsi" w:hAnsiTheme="minorHAnsi"/>
        </w:rPr>
        <w:lastRenderedPageBreak/>
        <w:t>15 dni od dnia zamieszczenia w Biuletynie Zamówień Publicznych ogłoszenia o wyniku postępowania</w:t>
      </w:r>
    </w:p>
    <w:p w14:paraId="79A59283" w14:textId="72A17309" w:rsidR="00F059FC" w:rsidRPr="00DB622F" w:rsidRDefault="00F059FC">
      <w:pPr>
        <w:pStyle w:val="Akapitzlist"/>
        <w:numPr>
          <w:ilvl w:val="0"/>
          <w:numId w:val="51"/>
        </w:numPr>
        <w:jc w:val="both"/>
        <w:rPr>
          <w:rFonts w:asciiTheme="minorHAnsi" w:eastAsiaTheme="minorHAnsi" w:hAnsiTheme="minorHAnsi"/>
        </w:rPr>
      </w:pPr>
      <w:r w:rsidRPr="00DB622F">
        <w:rPr>
          <w:rFonts w:asciiTheme="minorHAnsi" w:eastAsiaTheme="minorHAnsi" w:hAnsiTheme="minorHAnsi"/>
        </w:rPr>
        <w:t>miesiąca od dnia zawarcia umowy, jeżeli Zamawiający nie zamieścił w Biuletynie Zamówień Publicznych ogłoszenia o wyniku postępowania.</w:t>
      </w:r>
      <w:r w:rsidRPr="00DB622F">
        <w:rPr>
          <w:rFonts w:asciiTheme="minorHAnsi" w:eastAsiaTheme="minorHAnsi" w:hAnsiTheme="minorHAnsi"/>
        </w:rPr>
        <w:tab/>
      </w:r>
    </w:p>
    <w:p w14:paraId="5FF29516" w14:textId="3E334DD5" w:rsidR="00F059FC" w:rsidRPr="00DB622F" w:rsidRDefault="00F059FC">
      <w:pPr>
        <w:pStyle w:val="Akapitzlist"/>
        <w:numPr>
          <w:ilvl w:val="0"/>
          <w:numId w:val="52"/>
        </w:numPr>
        <w:ind w:left="426" w:hanging="426"/>
        <w:jc w:val="both"/>
        <w:rPr>
          <w:rFonts w:asciiTheme="minorHAnsi" w:eastAsiaTheme="minorHAnsi" w:hAnsiTheme="minorHAnsi"/>
        </w:rPr>
      </w:pPr>
      <w:r w:rsidRPr="00DB622F">
        <w:rPr>
          <w:rFonts w:asciiTheme="minorHAnsi" w:eastAsiaTheme="minorHAnsi" w:hAnsiTheme="minorHAnsi"/>
        </w:rPr>
        <w:t>Szczegółowe uregulowania dotyczące środków ochrony prawnej zawarte są w Dziale IX ustawy Pzp.</w:t>
      </w:r>
    </w:p>
    <w:p w14:paraId="784E639A" w14:textId="77777777" w:rsidR="00F059FC" w:rsidRPr="00DB622F" w:rsidRDefault="00F059FC" w:rsidP="00EB5985">
      <w:pPr>
        <w:jc w:val="both"/>
        <w:rPr>
          <w:rFonts w:asciiTheme="minorHAnsi" w:eastAsiaTheme="minorHAnsi" w:hAnsiTheme="minorHAnsi"/>
        </w:rPr>
      </w:pPr>
    </w:p>
    <w:p w14:paraId="724FF963" w14:textId="77777777" w:rsidR="00F059FC" w:rsidRPr="00DB622F" w:rsidRDefault="00F059FC" w:rsidP="00EB5985">
      <w:pPr>
        <w:jc w:val="both"/>
        <w:rPr>
          <w:rFonts w:asciiTheme="minorHAnsi" w:eastAsiaTheme="minorHAnsi" w:hAnsiTheme="minorHAnsi"/>
          <w:b/>
          <w:bCs/>
        </w:rPr>
      </w:pPr>
      <w:r w:rsidRPr="00DB622F">
        <w:rPr>
          <w:rFonts w:asciiTheme="minorHAnsi" w:eastAsiaTheme="minorHAnsi" w:hAnsiTheme="minorHAnsi"/>
          <w:b/>
          <w:bCs/>
        </w:rPr>
        <w:t>XIX.</w:t>
      </w:r>
      <w:r w:rsidRPr="00DB622F">
        <w:rPr>
          <w:rFonts w:asciiTheme="minorHAnsi" w:eastAsiaTheme="minorHAnsi" w:hAnsiTheme="minorHAnsi"/>
          <w:b/>
          <w:bCs/>
        </w:rPr>
        <w:tab/>
        <w:t xml:space="preserve">POSTANOWIENIA DODATKOWE </w:t>
      </w:r>
    </w:p>
    <w:p w14:paraId="011F4148" w14:textId="77777777" w:rsidR="00F059FC" w:rsidRPr="00DB622F" w:rsidRDefault="00F059FC" w:rsidP="00EB5985">
      <w:pPr>
        <w:jc w:val="both"/>
        <w:rPr>
          <w:rFonts w:asciiTheme="minorHAnsi" w:eastAsiaTheme="minorHAnsi" w:hAnsiTheme="minorHAnsi"/>
        </w:rPr>
      </w:pPr>
    </w:p>
    <w:p w14:paraId="6B23C6E8" w14:textId="77777777" w:rsidR="00140C4C" w:rsidRPr="00DB622F" w:rsidRDefault="00F059FC">
      <w:pPr>
        <w:pStyle w:val="Akapitzlist"/>
        <w:numPr>
          <w:ilvl w:val="0"/>
          <w:numId w:val="53"/>
        </w:numPr>
        <w:ind w:left="426" w:hanging="284"/>
        <w:jc w:val="both"/>
        <w:rPr>
          <w:rFonts w:asciiTheme="minorHAnsi" w:eastAsiaTheme="minorHAnsi" w:hAnsiTheme="minorHAnsi"/>
        </w:rPr>
      </w:pPr>
      <w:r w:rsidRPr="00DB622F">
        <w:rPr>
          <w:rFonts w:asciiTheme="minorHAnsi" w:eastAsiaTheme="minorHAnsi" w:hAnsiTheme="minorHAnsi"/>
        </w:rPr>
        <w:t>Wykonawcy wspólnie ubiegający się o udzielenie zamówienia, ponoszą solidarną odpowiedzialność za wykonanie umowy.</w:t>
      </w:r>
    </w:p>
    <w:p w14:paraId="791B9E02" w14:textId="77777777" w:rsidR="00140C4C" w:rsidRPr="00DB622F" w:rsidRDefault="00F059FC">
      <w:pPr>
        <w:pStyle w:val="Akapitzlist"/>
        <w:numPr>
          <w:ilvl w:val="0"/>
          <w:numId w:val="53"/>
        </w:numPr>
        <w:ind w:left="426" w:hanging="284"/>
        <w:jc w:val="both"/>
        <w:rPr>
          <w:rFonts w:asciiTheme="minorHAnsi" w:eastAsiaTheme="minorHAnsi" w:hAnsiTheme="minorHAnsi"/>
        </w:rPr>
      </w:pPr>
      <w:r w:rsidRPr="00DB622F">
        <w:rPr>
          <w:rFonts w:asciiTheme="minorHAnsi" w:eastAsiaTheme="minorHAnsi" w:hAnsiTheme="minorHAnsi"/>
        </w:rPr>
        <w:t>Zamawiający nie zastrzega obowiązku wykonania przez Wykonawcę kluczowych zadań, zgodnie z art. 60 i 121 ustawy Pzp.</w:t>
      </w:r>
    </w:p>
    <w:p w14:paraId="4022DEFE" w14:textId="5E2B9727" w:rsidR="00140C4C" w:rsidRPr="00DB622F" w:rsidRDefault="00F059FC">
      <w:pPr>
        <w:pStyle w:val="Akapitzlist"/>
        <w:numPr>
          <w:ilvl w:val="0"/>
          <w:numId w:val="53"/>
        </w:numPr>
        <w:ind w:left="426" w:hanging="284"/>
        <w:jc w:val="both"/>
        <w:rPr>
          <w:rFonts w:asciiTheme="minorHAnsi" w:eastAsiaTheme="minorHAnsi" w:hAnsiTheme="minorHAnsi"/>
        </w:rPr>
      </w:pPr>
      <w:r w:rsidRPr="00DB622F">
        <w:rPr>
          <w:rFonts w:asciiTheme="minorHAnsi" w:eastAsiaTheme="minorHAnsi" w:hAnsiTheme="minorHAnsi"/>
        </w:rPr>
        <w:t xml:space="preserve">Wykonawca odpowiada za działania, uchybienia, zaniedbania podwykonawcy, </w:t>
      </w:r>
      <w:r w:rsidR="005C696A">
        <w:rPr>
          <w:rFonts w:asciiTheme="minorHAnsi" w:eastAsiaTheme="minorHAnsi" w:hAnsiTheme="minorHAnsi"/>
        </w:rPr>
        <w:br/>
      </w:r>
      <w:r w:rsidRPr="00DB622F">
        <w:rPr>
          <w:rFonts w:asciiTheme="minorHAnsi" w:eastAsiaTheme="minorHAnsi" w:hAnsiTheme="minorHAnsi"/>
        </w:rPr>
        <w:t>jak za swoje działania.</w:t>
      </w:r>
    </w:p>
    <w:p w14:paraId="3F15797C" w14:textId="7A44E56F" w:rsidR="00F059FC" w:rsidRPr="00DB622F" w:rsidRDefault="00F059FC">
      <w:pPr>
        <w:pStyle w:val="Akapitzlist"/>
        <w:numPr>
          <w:ilvl w:val="0"/>
          <w:numId w:val="53"/>
        </w:numPr>
        <w:ind w:left="426" w:hanging="284"/>
        <w:jc w:val="both"/>
        <w:rPr>
          <w:rFonts w:asciiTheme="minorHAnsi" w:eastAsiaTheme="minorHAnsi" w:hAnsiTheme="minorHAnsi"/>
        </w:rPr>
      </w:pPr>
      <w:r w:rsidRPr="00DB622F">
        <w:rPr>
          <w:rFonts w:asciiTheme="minorHAnsi" w:eastAsiaTheme="minorHAnsi" w:hAnsiTheme="minorHAnsi"/>
        </w:rPr>
        <w:t>Zamawiający nie przewiduje zwrotu kosztów udziału w postępowaniu, z zastrzeżeniem art. 261 ustawy Pzp</w:t>
      </w:r>
    </w:p>
    <w:p w14:paraId="35E265B0" w14:textId="77777777" w:rsidR="00F059FC" w:rsidRPr="00DB622F" w:rsidRDefault="00F059FC" w:rsidP="00EB5985">
      <w:pPr>
        <w:jc w:val="both"/>
        <w:rPr>
          <w:rFonts w:asciiTheme="minorHAnsi" w:eastAsiaTheme="minorHAnsi" w:hAnsiTheme="minorHAnsi"/>
        </w:rPr>
      </w:pPr>
    </w:p>
    <w:p w14:paraId="4963E109" w14:textId="77777777" w:rsidR="00F059FC" w:rsidRPr="00DB622F" w:rsidRDefault="00F059FC" w:rsidP="00EB5985">
      <w:pPr>
        <w:jc w:val="both"/>
        <w:rPr>
          <w:rFonts w:asciiTheme="minorHAnsi" w:eastAsiaTheme="minorHAnsi" w:hAnsiTheme="minorHAnsi"/>
          <w:b/>
          <w:bCs/>
        </w:rPr>
      </w:pPr>
      <w:r w:rsidRPr="00DB622F">
        <w:rPr>
          <w:rFonts w:asciiTheme="minorHAnsi" w:eastAsiaTheme="minorHAnsi" w:hAnsiTheme="minorHAnsi"/>
          <w:b/>
          <w:bCs/>
        </w:rPr>
        <w:t>XX.</w:t>
      </w:r>
      <w:r w:rsidRPr="00DB622F">
        <w:rPr>
          <w:rFonts w:asciiTheme="minorHAnsi" w:eastAsiaTheme="minorHAnsi" w:hAnsiTheme="minorHAnsi"/>
          <w:b/>
          <w:bCs/>
        </w:rPr>
        <w:tab/>
        <w:t>OCHRONA DANYCH OSOBOWYCH</w:t>
      </w:r>
    </w:p>
    <w:p w14:paraId="17BCF6C8" w14:textId="77777777" w:rsidR="00F059FC" w:rsidRPr="00DB622F" w:rsidRDefault="00F059FC" w:rsidP="00EB5985">
      <w:pPr>
        <w:jc w:val="both"/>
        <w:rPr>
          <w:rFonts w:asciiTheme="minorHAnsi" w:eastAsiaTheme="minorHAnsi" w:hAnsiTheme="minorHAnsi"/>
        </w:rPr>
      </w:pPr>
    </w:p>
    <w:p w14:paraId="38776832" w14:textId="77777777" w:rsidR="00E340C7" w:rsidRPr="00DB622F" w:rsidRDefault="00E340C7" w:rsidP="00140C4C">
      <w:pPr>
        <w:suppressAutoHyphens w:val="0"/>
        <w:spacing w:line="271" w:lineRule="auto"/>
        <w:ind w:left="284"/>
        <w:jc w:val="both"/>
        <w:rPr>
          <w:rFonts w:asciiTheme="minorHAnsi" w:hAnsiTheme="minorHAnsi"/>
          <w:lang w:eastAsia="en-US"/>
        </w:rPr>
      </w:pPr>
      <w:r w:rsidRPr="00DB622F">
        <w:rPr>
          <w:rFonts w:asciiTheme="minorHAnsi" w:hAnsiTheme="minorHAnsi"/>
          <w:lang w:eastAsia="en-US"/>
        </w:rPr>
        <w:t xml:space="preserve">Zgodnie z art. 13 ust. 1 i 2 rozporządzenia Parlamentu Europejskiego i Rady (UE) 2016/679 </w:t>
      </w:r>
      <w:r w:rsidRPr="00DB622F">
        <w:rPr>
          <w:rFonts w:asciiTheme="minorHAnsi" w:hAnsiTheme="minorHAnsi"/>
          <w:lang w:eastAsia="en-US"/>
        </w:rPr>
        <w:br/>
        <w:t xml:space="preserve">z dnia 27 kwietnia 2016 r. w sprawie ochrony osób fizycznych w związku z przetwarzaniem danych osobowych i w sprawie swobodnego przepływu takich danych oraz uchylenia dyrektywy 95/46/WE (ogólne rozporządzenie o ochronie danych) (Dz. Urz. UE L 119 </w:t>
      </w:r>
      <w:r w:rsidRPr="00DB622F">
        <w:rPr>
          <w:rFonts w:asciiTheme="minorHAnsi" w:hAnsiTheme="minorHAnsi"/>
          <w:lang w:eastAsia="en-US"/>
        </w:rPr>
        <w:br/>
        <w:t xml:space="preserve">z 04.05.2016, str. 1), dalej „RODO”, informuję, że:  </w:t>
      </w:r>
    </w:p>
    <w:p w14:paraId="61F00251" w14:textId="77777777" w:rsidR="00140C4C" w:rsidRPr="00DB622F" w:rsidRDefault="00E340C7">
      <w:pPr>
        <w:pStyle w:val="Akapitzlist"/>
        <w:numPr>
          <w:ilvl w:val="0"/>
          <w:numId w:val="54"/>
        </w:numPr>
        <w:suppressAutoHyphens w:val="0"/>
        <w:spacing w:line="271" w:lineRule="auto"/>
        <w:ind w:left="426" w:hanging="284"/>
        <w:contextualSpacing/>
        <w:jc w:val="both"/>
        <w:rPr>
          <w:rFonts w:asciiTheme="minorHAnsi" w:hAnsiTheme="minorHAnsi"/>
          <w:lang w:eastAsia="en-US"/>
        </w:rPr>
      </w:pPr>
      <w:r w:rsidRPr="00DB622F">
        <w:rPr>
          <w:rFonts w:asciiTheme="minorHAnsi" w:hAnsiTheme="minorHAnsi"/>
          <w:lang w:eastAsia="en-US"/>
        </w:rPr>
        <w:t xml:space="preserve">Administratorem Państwa danych osobowych jest: </w:t>
      </w:r>
      <w:r w:rsidRPr="00DB622F">
        <w:rPr>
          <w:rFonts w:asciiTheme="minorHAnsi" w:hAnsiTheme="minorHAnsi"/>
          <w:b/>
          <w:lang w:eastAsia="en-US"/>
        </w:rPr>
        <w:t>Zakład Zagospodarowania Odpadów Nowy Dwór Sp. z o. o. z siedzibą w Nowym Dworze 35, 89-620 Chojnice.</w:t>
      </w:r>
    </w:p>
    <w:p w14:paraId="60DC0C75" w14:textId="3D97B395" w:rsidR="00140C4C" w:rsidRPr="00DB622F" w:rsidRDefault="00E340C7">
      <w:pPr>
        <w:pStyle w:val="Akapitzlist"/>
        <w:numPr>
          <w:ilvl w:val="0"/>
          <w:numId w:val="54"/>
        </w:numPr>
        <w:suppressAutoHyphens w:val="0"/>
        <w:spacing w:line="271" w:lineRule="auto"/>
        <w:ind w:left="426" w:hanging="284"/>
        <w:contextualSpacing/>
        <w:jc w:val="both"/>
        <w:rPr>
          <w:rFonts w:asciiTheme="minorHAnsi" w:hAnsiTheme="minorHAnsi"/>
          <w:lang w:eastAsia="en-US"/>
        </w:rPr>
      </w:pPr>
      <w:r w:rsidRPr="00DB622F">
        <w:rPr>
          <w:rFonts w:asciiTheme="minorHAnsi" w:hAnsiTheme="minorHAnsi"/>
          <w:lang w:eastAsia="en-US"/>
        </w:rPr>
        <w:t xml:space="preserve">W sprawach związanych z ochroną Państwa danych osobowych proszę kontaktować </w:t>
      </w:r>
      <w:r w:rsidRPr="00DB622F">
        <w:rPr>
          <w:rFonts w:asciiTheme="minorHAnsi" w:hAnsiTheme="minorHAnsi"/>
          <w:lang w:eastAsia="en-US"/>
        </w:rPr>
        <w:br/>
        <w:t xml:space="preserve">się z Inspektorem Ochrony Danych za pomocą adresu </w:t>
      </w:r>
      <w:r w:rsidR="005C696A">
        <w:rPr>
          <w:rFonts w:asciiTheme="minorHAnsi" w:hAnsiTheme="minorHAnsi"/>
          <w:lang w:eastAsia="en-US"/>
        </w:rPr>
        <w:br/>
      </w:r>
      <w:r w:rsidRPr="00DB622F">
        <w:rPr>
          <w:rFonts w:asciiTheme="minorHAnsi" w:hAnsiTheme="minorHAnsi"/>
          <w:lang w:eastAsia="en-US"/>
        </w:rPr>
        <w:t>e-mail:</w:t>
      </w:r>
      <w:r w:rsidR="005C696A">
        <w:rPr>
          <w:rFonts w:asciiTheme="minorHAnsi" w:hAnsiTheme="minorHAnsi"/>
          <w:lang w:eastAsia="en-US"/>
        </w:rPr>
        <w:t xml:space="preserve"> </w:t>
      </w:r>
      <w:r w:rsidRPr="00DB622F">
        <w:rPr>
          <w:rFonts w:asciiTheme="minorHAnsi" w:hAnsiTheme="minorHAnsi"/>
        </w:rPr>
        <w:t>ochronadanych@zzonowydwor.pl.</w:t>
      </w:r>
      <w:r w:rsidRPr="00DB622F">
        <w:rPr>
          <w:rFonts w:asciiTheme="minorHAnsi" w:hAnsiTheme="minorHAnsi"/>
          <w:lang w:eastAsia="en-US"/>
        </w:rPr>
        <w:t xml:space="preserve"> lub pisemnie na adres: </w:t>
      </w:r>
      <w:r w:rsidRPr="00DB622F">
        <w:rPr>
          <w:rFonts w:asciiTheme="minorHAnsi" w:hAnsiTheme="minorHAnsi"/>
          <w:b/>
          <w:lang w:eastAsia="en-US"/>
        </w:rPr>
        <w:t>Zakład Zagospodarowania Odpadów Nowy Dwór Sp. z o.o., Nowy Dwór 35, 89-620 Chojnice.</w:t>
      </w:r>
    </w:p>
    <w:p w14:paraId="305A69C6" w14:textId="16A30623" w:rsidR="00140C4C" w:rsidRPr="00DB622F" w:rsidRDefault="00E340C7">
      <w:pPr>
        <w:pStyle w:val="Akapitzlist"/>
        <w:numPr>
          <w:ilvl w:val="0"/>
          <w:numId w:val="54"/>
        </w:numPr>
        <w:suppressAutoHyphens w:val="0"/>
        <w:spacing w:line="271" w:lineRule="auto"/>
        <w:ind w:left="426" w:hanging="284"/>
        <w:contextualSpacing/>
        <w:jc w:val="both"/>
        <w:rPr>
          <w:rFonts w:asciiTheme="minorHAnsi" w:hAnsiTheme="minorHAnsi"/>
          <w:lang w:eastAsia="en-US"/>
        </w:rPr>
      </w:pPr>
      <w:r w:rsidRPr="00DB622F">
        <w:rPr>
          <w:rFonts w:asciiTheme="minorHAnsi" w:hAnsiTheme="minorHAnsi"/>
          <w:lang w:eastAsia="en-US"/>
        </w:rPr>
        <w:t>Państwa dane osobowe przetwarzane będą na podstawie art. 6 ust. 1 lit. c RODO w celu prowadzenia przedmiotowego postępowania o udzielenie zamówienia publicznego oraz</w:t>
      </w:r>
      <w:r w:rsidR="005C696A">
        <w:rPr>
          <w:rFonts w:asciiTheme="minorHAnsi" w:hAnsiTheme="minorHAnsi"/>
          <w:lang w:eastAsia="en-US"/>
        </w:rPr>
        <w:t> </w:t>
      </w:r>
      <w:r w:rsidRPr="00DB622F">
        <w:rPr>
          <w:rFonts w:asciiTheme="minorHAnsi" w:hAnsiTheme="minorHAnsi"/>
          <w:lang w:eastAsia="en-US"/>
        </w:rPr>
        <w:t xml:space="preserve">zawarcia umowy, a podstawą prawną ich przetwarzania jest obowiązek prawny stosowania sformalizowanych procedur udzielania zamówień publicznych spoczywający na zamawiającym– w oparciu o przepisy ustawy Prawo zamówień publicznych </w:t>
      </w:r>
      <w:r w:rsidRPr="00DB622F">
        <w:rPr>
          <w:rFonts w:asciiTheme="minorHAnsi" w:hAnsiTheme="minorHAnsi"/>
          <w:i/>
          <w:lang w:eastAsia="en-US"/>
        </w:rPr>
        <w:t>(dalej uPzp - Dz.U.</w:t>
      </w:r>
      <w:r w:rsidR="003A6C7A">
        <w:rPr>
          <w:rFonts w:asciiTheme="minorHAnsi" w:hAnsiTheme="minorHAnsi"/>
          <w:i/>
          <w:lang w:eastAsia="en-US"/>
        </w:rPr>
        <w:t xml:space="preserve"> </w:t>
      </w:r>
      <w:r w:rsidRPr="00DB622F">
        <w:rPr>
          <w:rFonts w:asciiTheme="minorHAnsi" w:hAnsiTheme="minorHAnsi"/>
          <w:i/>
          <w:lang w:eastAsia="en-US"/>
        </w:rPr>
        <w:t>z 20</w:t>
      </w:r>
      <w:r w:rsidR="003A6C7A">
        <w:rPr>
          <w:rFonts w:asciiTheme="minorHAnsi" w:hAnsiTheme="minorHAnsi"/>
          <w:i/>
          <w:lang w:eastAsia="en-US"/>
        </w:rPr>
        <w:t>21</w:t>
      </w:r>
      <w:r w:rsidRPr="00DB622F">
        <w:rPr>
          <w:rFonts w:asciiTheme="minorHAnsi" w:hAnsiTheme="minorHAnsi"/>
          <w:i/>
          <w:lang w:eastAsia="en-US"/>
        </w:rPr>
        <w:t xml:space="preserve">r., poz. </w:t>
      </w:r>
      <w:r w:rsidR="003A6C7A">
        <w:rPr>
          <w:rFonts w:asciiTheme="minorHAnsi" w:hAnsiTheme="minorHAnsi"/>
          <w:i/>
          <w:lang w:eastAsia="en-US"/>
        </w:rPr>
        <w:t>1</w:t>
      </w:r>
      <w:r w:rsidRPr="00DB622F">
        <w:rPr>
          <w:rFonts w:asciiTheme="minorHAnsi" w:hAnsiTheme="minorHAnsi"/>
          <w:i/>
          <w:lang w:eastAsia="en-US"/>
        </w:rPr>
        <w:t>1</w:t>
      </w:r>
      <w:r w:rsidR="003A6C7A">
        <w:rPr>
          <w:rFonts w:asciiTheme="minorHAnsi" w:hAnsiTheme="minorHAnsi"/>
          <w:i/>
          <w:lang w:eastAsia="en-US"/>
        </w:rPr>
        <w:t>2</w:t>
      </w:r>
      <w:r w:rsidRPr="00DB622F">
        <w:rPr>
          <w:rFonts w:asciiTheme="minorHAnsi" w:hAnsiTheme="minorHAnsi"/>
          <w:i/>
          <w:lang w:eastAsia="en-US"/>
        </w:rPr>
        <w:t xml:space="preserve">9 ze zm.) </w:t>
      </w:r>
      <w:r w:rsidRPr="00DB622F">
        <w:rPr>
          <w:rFonts w:asciiTheme="minorHAnsi" w:hAnsiTheme="minorHAnsi"/>
          <w:lang w:eastAsia="en-US"/>
        </w:rPr>
        <w:t>oraz aktów wykonawczych do uPzp.</w:t>
      </w:r>
    </w:p>
    <w:p w14:paraId="484FD290" w14:textId="77777777" w:rsidR="00140C4C" w:rsidRPr="00DB622F" w:rsidRDefault="00E340C7">
      <w:pPr>
        <w:pStyle w:val="Akapitzlist"/>
        <w:numPr>
          <w:ilvl w:val="0"/>
          <w:numId w:val="54"/>
        </w:numPr>
        <w:suppressAutoHyphens w:val="0"/>
        <w:spacing w:line="271" w:lineRule="auto"/>
        <w:ind w:left="426" w:hanging="284"/>
        <w:contextualSpacing/>
        <w:jc w:val="both"/>
        <w:rPr>
          <w:rFonts w:asciiTheme="minorHAnsi" w:hAnsiTheme="minorHAnsi"/>
          <w:lang w:eastAsia="en-US"/>
        </w:rPr>
      </w:pPr>
      <w:r w:rsidRPr="00DB622F">
        <w:rPr>
          <w:rFonts w:asciiTheme="minorHAnsi" w:hAnsiTheme="minorHAnsi"/>
          <w:lang w:eastAsia="en-US"/>
        </w:rPr>
        <w:t>Odbiorcami Państwa danych osobowych będą osoby lub podmioty, którym udostępniona zostanie dokumentacja postępowania w oparciu o art. 18 oraz art. 74 uPzp.</w:t>
      </w:r>
    </w:p>
    <w:p w14:paraId="6F91232C" w14:textId="77777777" w:rsidR="00B2228C" w:rsidRPr="00DB622F" w:rsidRDefault="00E340C7">
      <w:pPr>
        <w:pStyle w:val="Akapitzlist"/>
        <w:numPr>
          <w:ilvl w:val="0"/>
          <w:numId w:val="54"/>
        </w:numPr>
        <w:suppressAutoHyphens w:val="0"/>
        <w:spacing w:line="271" w:lineRule="auto"/>
        <w:ind w:left="426" w:hanging="284"/>
        <w:contextualSpacing/>
        <w:jc w:val="both"/>
        <w:rPr>
          <w:rFonts w:asciiTheme="minorHAnsi" w:hAnsiTheme="minorHAnsi"/>
          <w:lang w:eastAsia="en-US"/>
        </w:rPr>
      </w:pPr>
      <w:r w:rsidRPr="00DB622F">
        <w:rPr>
          <w:rFonts w:asciiTheme="minorHAnsi" w:hAnsiTheme="minorHAnsi"/>
          <w:lang w:eastAsia="en-US"/>
        </w:rPr>
        <w:lastRenderedPageBreak/>
        <w:t xml:space="preserve">Państwa dane osobowe będą przechowywane, zgodnie z art. 78 ust. 1 uPzp, przez okres 4 lat od dnia zakończenia postępowania o udzielenie zamówienia, a jeżeli czas trwania umowy przekracza 4 lata, okres przechowywania obejmuje cały czas trwania umowy. </w:t>
      </w:r>
    </w:p>
    <w:p w14:paraId="4AED3FAB" w14:textId="075F2CE4" w:rsidR="00B2228C" w:rsidRPr="00DB622F" w:rsidRDefault="00E340C7">
      <w:pPr>
        <w:pStyle w:val="Akapitzlist"/>
        <w:numPr>
          <w:ilvl w:val="0"/>
          <w:numId w:val="54"/>
        </w:numPr>
        <w:suppressAutoHyphens w:val="0"/>
        <w:spacing w:line="271" w:lineRule="auto"/>
        <w:ind w:left="426" w:hanging="284"/>
        <w:contextualSpacing/>
        <w:jc w:val="both"/>
        <w:rPr>
          <w:rFonts w:asciiTheme="minorHAnsi" w:hAnsiTheme="minorHAnsi"/>
          <w:lang w:eastAsia="en-US"/>
        </w:rPr>
      </w:pPr>
      <w:r w:rsidRPr="00DB622F">
        <w:rPr>
          <w:rFonts w:asciiTheme="minorHAnsi" w:hAnsiTheme="minorHAnsi"/>
          <w:lang w:eastAsia="en-US"/>
        </w:rPr>
        <w:t>Obowiązek podania przez Państwa danych osobowych bezpośrednio Państwa dotyczących jest wymogiem ustawowym określonym w przepisach uPzp, związanym z</w:t>
      </w:r>
      <w:r w:rsidR="005C696A">
        <w:rPr>
          <w:rFonts w:asciiTheme="minorHAnsi" w:hAnsiTheme="minorHAnsi"/>
          <w:lang w:eastAsia="en-US"/>
        </w:rPr>
        <w:t> </w:t>
      </w:r>
      <w:r w:rsidRPr="00DB622F">
        <w:rPr>
          <w:rFonts w:asciiTheme="minorHAnsi" w:hAnsiTheme="minorHAnsi"/>
          <w:lang w:eastAsia="en-US"/>
        </w:rPr>
        <w:t>udziałem w postępowaniu o udzielenie zamówienia publicznego; konsekwencje niepodania określonych danych wynikają z uPzp.</w:t>
      </w:r>
    </w:p>
    <w:p w14:paraId="79C0012D" w14:textId="77777777" w:rsidR="00B2228C" w:rsidRPr="00DB622F" w:rsidRDefault="00E340C7">
      <w:pPr>
        <w:pStyle w:val="Akapitzlist"/>
        <w:numPr>
          <w:ilvl w:val="0"/>
          <w:numId w:val="54"/>
        </w:numPr>
        <w:suppressAutoHyphens w:val="0"/>
        <w:spacing w:line="271" w:lineRule="auto"/>
        <w:ind w:left="426" w:hanging="284"/>
        <w:contextualSpacing/>
        <w:jc w:val="both"/>
        <w:rPr>
          <w:rFonts w:asciiTheme="minorHAnsi" w:hAnsiTheme="minorHAnsi"/>
          <w:lang w:eastAsia="en-US"/>
        </w:rPr>
      </w:pPr>
      <w:r w:rsidRPr="00DB622F">
        <w:rPr>
          <w:rFonts w:asciiTheme="minorHAnsi" w:hAnsiTheme="minorHAnsi"/>
          <w:lang w:eastAsia="en-US"/>
        </w:rPr>
        <w:t>Państwa dane osobowe nie będą przetwarzane w sposób zautomatyzowany oraz nie będą podlegały profilowaniu, stosowanie do art. 22 RODO.</w:t>
      </w:r>
    </w:p>
    <w:p w14:paraId="32021BBF" w14:textId="77777777" w:rsidR="00B2228C" w:rsidRPr="00DB622F" w:rsidRDefault="00E340C7">
      <w:pPr>
        <w:pStyle w:val="Akapitzlist"/>
        <w:numPr>
          <w:ilvl w:val="0"/>
          <w:numId w:val="54"/>
        </w:numPr>
        <w:suppressAutoHyphens w:val="0"/>
        <w:spacing w:line="271" w:lineRule="auto"/>
        <w:ind w:left="426" w:hanging="284"/>
        <w:contextualSpacing/>
        <w:jc w:val="both"/>
        <w:rPr>
          <w:rFonts w:asciiTheme="minorHAnsi" w:hAnsiTheme="minorHAnsi"/>
          <w:lang w:eastAsia="en-US"/>
        </w:rPr>
      </w:pPr>
      <w:r w:rsidRPr="00DB622F">
        <w:rPr>
          <w:rFonts w:asciiTheme="minorHAnsi" w:hAnsiTheme="minorHAnsi"/>
          <w:lang w:eastAsia="en-US"/>
        </w:rPr>
        <w:t>Do Państwa danych osobowych mogą mieć dostęp, wyłącznie na podstawie zawartych umów powierzenia przetwarzania, podmioty zewnętrzne realizujące usługi na rzecz Zakładu Zagospodarowania Odpadów Nowy Dwór Sp. z o.o., w szczególności Open Nexus Sp. z o.o. z siedzibą w Poznaniu, ul. Bolesława Krzywoustego 3.</w:t>
      </w:r>
    </w:p>
    <w:p w14:paraId="63A6214E" w14:textId="642D1EC3" w:rsidR="00E340C7" w:rsidRPr="00DB622F" w:rsidRDefault="00E340C7">
      <w:pPr>
        <w:pStyle w:val="Akapitzlist"/>
        <w:numPr>
          <w:ilvl w:val="0"/>
          <w:numId w:val="54"/>
        </w:numPr>
        <w:suppressAutoHyphens w:val="0"/>
        <w:spacing w:line="271" w:lineRule="auto"/>
        <w:ind w:left="426" w:hanging="284"/>
        <w:contextualSpacing/>
        <w:jc w:val="both"/>
        <w:rPr>
          <w:rFonts w:asciiTheme="minorHAnsi" w:hAnsiTheme="minorHAnsi"/>
          <w:lang w:eastAsia="en-US"/>
        </w:rPr>
      </w:pPr>
      <w:r w:rsidRPr="00DB622F">
        <w:rPr>
          <w:rFonts w:asciiTheme="minorHAnsi" w:hAnsiTheme="minorHAnsi"/>
          <w:lang w:eastAsia="en-US"/>
        </w:rPr>
        <w:t>W związku z przetwarzaniem Państwa danych osobowych jesteście Państwo uprawnieni do:</w:t>
      </w:r>
    </w:p>
    <w:p w14:paraId="6F749C7C" w14:textId="77777777" w:rsidR="00B2228C" w:rsidRPr="00DB622F" w:rsidRDefault="00E340C7">
      <w:pPr>
        <w:pStyle w:val="Akapitzlist"/>
        <w:numPr>
          <w:ilvl w:val="0"/>
          <w:numId w:val="55"/>
        </w:numPr>
        <w:suppressAutoHyphens w:val="0"/>
        <w:spacing w:line="271" w:lineRule="auto"/>
        <w:contextualSpacing/>
        <w:jc w:val="both"/>
        <w:rPr>
          <w:rFonts w:asciiTheme="minorHAnsi" w:hAnsiTheme="minorHAnsi"/>
          <w:lang w:eastAsia="en-US"/>
        </w:rPr>
      </w:pPr>
      <w:r w:rsidRPr="00DB622F">
        <w:rPr>
          <w:rFonts w:asciiTheme="minorHAnsi" w:hAnsiTheme="minorHAnsi"/>
          <w:lang w:eastAsia="en-US"/>
        </w:rPr>
        <w:t>dostępu do swoich danych osobowych – na podstawie art. 15 RODO,</w:t>
      </w:r>
    </w:p>
    <w:p w14:paraId="6BFEE2E2" w14:textId="501241F9" w:rsidR="00B2228C" w:rsidRPr="00DB622F" w:rsidRDefault="00E340C7">
      <w:pPr>
        <w:pStyle w:val="Akapitzlist"/>
        <w:numPr>
          <w:ilvl w:val="0"/>
          <w:numId w:val="55"/>
        </w:numPr>
        <w:suppressAutoHyphens w:val="0"/>
        <w:spacing w:line="271" w:lineRule="auto"/>
        <w:contextualSpacing/>
        <w:jc w:val="both"/>
        <w:rPr>
          <w:rFonts w:asciiTheme="minorHAnsi" w:hAnsiTheme="minorHAnsi"/>
          <w:lang w:eastAsia="en-US"/>
        </w:rPr>
      </w:pPr>
      <w:r w:rsidRPr="00DB622F">
        <w:rPr>
          <w:rFonts w:asciiTheme="minorHAnsi" w:hAnsiTheme="minorHAnsi"/>
          <w:lang w:eastAsia="en-US"/>
        </w:rPr>
        <w:t>sprostowania lub uzupełnienia swoich danych osobowych – na podstawie art. 16 RODO, przy czym skorzystanie z prawa do sprostowania lub uzupełnienia nie może skutkować zmianą wyniku postępowania o udzielenie zamówienia publicznego ani</w:t>
      </w:r>
      <w:r w:rsidR="005C696A">
        <w:rPr>
          <w:rFonts w:asciiTheme="minorHAnsi" w:hAnsiTheme="minorHAnsi"/>
          <w:lang w:eastAsia="en-US"/>
        </w:rPr>
        <w:t> </w:t>
      </w:r>
      <w:r w:rsidRPr="00DB622F">
        <w:rPr>
          <w:rFonts w:asciiTheme="minorHAnsi" w:hAnsiTheme="minorHAnsi"/>
          <w:lang w:eastAsia="en-US"/>
        </w:rPr>
        <w:t xml:space="preserve">zmianą postanowień umowy w zakresie niezgodnym z ustawą Pzp oraz nie może naruszać integralności protokołu oraz jego załączników.  </w:t>
      </w:r>
    </w:p>
    <w:p w14:paraId="6C458CA9" w14:textId="04D10B12" w:rsidR="00B2228C" w:rsidRPr="00DB622F" w:rsidRDefault="00E340C7">
      <w:pPr>
        <w:pStyle w:val="Akapitzlist"/>
        <w:numPr>
          <w:ilvl w:val="0"/>
          <w:numId w:val="55"/>
        </w:numPr>
        <w:suppressAutoHyphens w:val="0"/>
        <w:spacing w:line="271" w:lineRule="auto"/>
        <w:contextualSpacing/>
        <w:jc w:val="both"/>
        <w:rPr>
          <w:rFonts w:asciiTheme="minorHAnsi" w:hAnsiTheme="minorHAnsi"/>
          <w:lang w:eastAsia="en-US"/>
        </w:rPr>
      </w:pPr>
      <w:r w:rsidRPr="00DB622F">
        <w:rPr>
          <w:rFonts w:asciiTheme="minorHAnsi" w:hAnsiTheme="minorHAnsi"/>
          <w:lang w:eastAsia="en-US"/>
        </w:rPr>
        <w:t xml:space="preserve">żądania od administratora ograniczenia przetwarzania danych osobowych </w:t>
      </w:r>
      <w:r w:rsidRPr="00DB622F">
        <w:rPr>
          <w:rFonts w:asciiTheme="minorHAnsi" w:hAnsiTheme="minorHAnsi"/>
          <w:lang w:eastAsia="en-US"/>
        </w:rPr>
        <w:br/>
        <w:t>z zastrzeżeniem przypadków, o których mowa w art. 18 ust. 2 RODO, przy czym prawo do ograniczenia przetwarzania nie ma zastosowania w odniesieniu do</w:t>
      </w:r>
      <w:r w:rsidR="00166899">
        <w:rPr>
          <w:rFonts w:asciiTheme="minorHAnsi" w:hAnsiTheme="minorHAnsi"/>
          <w:lang w:eastAsia="en-US"/>
        </w:rPr>
        <w:t> </w:t>
      </w:r>
      <w:r w:rsidRPr="00DB622F">
        <w:rPr>
          <w:rFonts w:asciiTheme="minorHAnsi" w:hAnsiTheme="minorHAnsi"/>
          <w:lang w:eastAsia="en-US"/>
        </w:rPr>
        <w:t>przechowywania, w celu zapewnienia korzystania ze środków ochrony prawnej lub</w:t>
      </w:r>
      <w:r w:rsidR="00166899">
        <w:rPr>
          <w:rFonts w:asciiTheme="minorHAnsi" w:hAnsiTheme="minorHAnsi"/>
          <w:lang w:eastAsia="en-US"/>
        </w:rPr>
        <w:t> </w:t>
      </w:r>
      <w:r w:rsidRPr="00DB622F">
        <w:rPr>
          <w:rFonts w:asciiTheme="minorHAnsi" w:hAnsiTheme="minorHAnsi"/>
          <w:lang w:eastAsia="en-US"/>
        </w:rPr>
        <w:t xml:space="preserve">w celu ochrony praw innej osoby fizycznej lub prawnej, lub z uwagi na ważne względy interesu publicznego Unii Europejskiej lub państwa członkowskiego, </w:t>
      </w:r>
      <w:r w:rsidR="00166899">
        <w:rPr>
          <w:rFonts w:asciiTheme="minorHAnsi" w:hAnsiTheme="minorHAnsi"/>
          <w:lang w:eastAsia="en-US"/>
        </w:rPr>
        <w:br/>
      </w:r>
      <w:r w:rsidRPr="00DB622F">
        <w:rPr>
          <w:rFonts w:asciiTheme="minorHAnsi" w:hAnsiTheme="minorHAnsi"/>
          <w:lang w:eastAsia="en-US"/>
        </w:rPr>
        <w:t>a także nie ogranicza przetwarzania danych osobowych do czasu zakończenia postępowania o udzielenie zamówienia,</w:t>
      </w:r>
    </w:p>
    <w:p w14:paraId="3EA0A4B7" w14:textId="620EE3F8" w:rsidR="00E340C7" w:rsidRPr="00DB622F" w:rsidRDefault="00E340C7">
      <w:pPr>
        <w:pStyle w:val="Akapitzlist"/>
        <w:numPr>
          <w:ilvl w:val="0"/>
          <w:numId w:val="55"/>
        </w:numPr>
        <w:suppressAutoHyphens w:val="0"/>
        <w:spacing w:line="271" w:lineRule="auto"/>
        <w:contextualSpacing/>
        <w:jc w:val="both"/>
        <w:rPr>
          <w:rFonts w:asciiTheme="minorHAnsi" w:hAnsiTheme="minorHAnsi"/>
          <w:lang w:eastAsia="en-US"/>
        </w:rPr>
      </w:pPr>
      <w:r w:rsidRPr="00DB622F">
        <w:rPr>
          <w:rFonts w:asciiTheme="minorHAnsi" w:hAnsiTheme="minorHAnsi"/>
          <w:lang w:eastAsia="en-US"/>
        </w:rPr>
        <w:t>prawo do wniesienia skargi do Prezesa Urzędu Ochrony Danych Osobowych, gdy</w:t>
      </w:r>
      <w:r w:rsidR="00042C9A">
        <w:rPr>
          <w:rFonts w:asciiTheme="minorHAnsi" w:hAnsiTheme="minorHAnsi"/>
          <w:lang w:eastAsia="en-US"/>
        </w:rPr>
        <w:t> </w:t>
      </w:r>
      <w:r w:rsidRPr="00DB622F">
        <w:rPr>
          <w:rFonts w:asciiTheme="minorHAnsi" w:hAnsiTheme="minorHAnsi"/>
          <w:lang w:eastAsia="en-US"/>
        </w:rPr>
        <w:t>uznają Państwo, że przetwarzanie danych osobowych Państwa dotyczących narusza przepisy RODO.</w:t>
      </w:r>
    </w:p>
    <w:p w14:paraId="33DBD6E0" w14:textId="77777777" w:rsidR="00E340C7" w:rsidRPr="00DB622F" w:rsidRDefault="00E340C7">
      <w:pPr>
        <w:pStyle w:val="Akapitzlist"/>
        <w:numPr>
          <w:ilvl w:val="0"/>
          <w:numId w:val="54"/>
        </w:numPr>
        <w:tabs>
          <w:tab w:val="left" w:pos="284"/>
        </w:tabs>
        <w:suppressAutoHyphens w:val="0"/>
        <w:spacing w:line="271" w:lineRule="auto"/>
        <w:ind w:left="426" w:hanging="426"/>
        <w:contextualSpacing/>
        <w:jc w:val="both"/>
        <w:rPr>
          <w:rFonts w:asciiTheme="minorHAnsi" w:hAnsiTheme="minorHAnsi"/>
          <w:lang w:eastAsia="en-US"/>
        </w:rPr>
      </w:pPr>
      <w:r w:rsidRPr="00DB622F">
        <w:rPr>
          <w:rFonts w:asciiTheme="minorHAnsi" w:hAnsiTheme="minorHAnsi"/>
          <w:lang w:eastAsia="en-US"/>
        </w:rPr>
        <w:t xml:space="preserve">Nie przysługuje Państwu:  </w:t>
      </w:r>
    </w:p>
    <w:p w14:paraId="56032E3D" w14:textId="77777777" w:rsidR="00B2228C" w:rsidRPr="00DB622F" w:rsidRDefault="00E340C7">
      <w:pPr>
        <w:pStyle w:val="Akapitzlist"/>
        <w:numPr>
          <w:ilvl w:val="0"/>
          <w:numId w:val="56"/>
        </w:numPr>
        <w:tabs>
          <w:tab w:val="left" w:pos="284"/>
        </w:tabs>
        <w:suppressAutoHyphens w:val="0"/>
        <w:spacing w:line="271" w:lineRule="auto"/>
        <w:contextualSpacing/>
        <w:jc w:val="both"/>
        <w:rPr>
          <w:rFonts w:asciiTheme="minorHAnsi" w:hAnsiTheme="minorHAnsi"/>
          <w:lang w:eastAsia="en-US"/>
        </w:rPr>
      </w:pPr>
      <w:r w:rsidRPr="00DB622F">
        <w:rPr>
          <w:rFonts w:asciiTheme="minorHAnsi" w:hAnsiTheme="minorHAnsi"/>
          <w:lang w:eastAsia="en-US"/>
        </w:rPr>
        <w:t xml:space="preserve">w związku z art. 17 ust. 3 lit. b, d lub e RODO prawo do usunięcia danych osobowych;  </w:t>
      </w:r>
    </w:p>
    <w:p w14:paraId="0A287A4A" w14:textId="72E4FE78" w:rsidR="00E340C7" w:rsidRPr="00DB622F" w:rsidRDefault="00E340C7">
      <w:pPr>
        <w:pStyle w:val="Akapitzlist"/>
        <w:numPr>
          <w:ilvl w:val="0"/>
          <w:numId w:val="56"/>
        </w:numPr>
        <w:tabs>
          <w:tab w:val="left" w:pos="284"/>
        </w:tabs>
        <w:suppressAutoHyphens w:val="0"/>
        <w:spacing w:line="271" w:lineRule="auto"/>
        <w:contextualSpacing/>
        <w:jc w:val="both"/>
        <w:rPr>
          <w:rFonts w:asciiTheme="minorHAnsi" w:hAnsiTheme="minorHAnsi"/>
          <w:lang w:eastAsia="en-US"/>
        </w:rPr>
      </w:pPr>
      <w:r w:rsidRPr="00DB622F">
        <w:rPr>
          <w:rFonts w:asciiTheme="minorHAnsi" w:hAnsiTheme="minorHAnsi"/>
          <w:lang w:eastAsia="en-US"/>
        </w:rPr>
        <w:t>prawo do przenoszenia danych osobowych, o którym mowa w art. 20 RODO.</w:t>
      </w:r>
    </w:p>
    <w:p w14:paraId="4DE825E0" w14:textId="77777777" w:rsidR="00E340C7" w:rsidRPr="00DB622F" w:rsidRDefault="00E340C7">
      <w:pPr>
        <w:pStyle w:val="Akapitzlist"/>
        <w:numPr>
          <w:ilvl w:val="0"/>
          <w:numId w:val="57"/>
        </w:numPr>
        <w:tabs>
          <w:tab w:val="left" w:pos="284"/>
        </w:tabs>
        <w:suppressAutoHyphens w:val="0"/>
        <w:spacing w:line="271" w:lineRule="auto"/>
        <w:ind w:left="426" w:hanging="426"/>
        <w:contextualSpacing/>
        <w:jc w:val="both"/>
        <w:rPr>
          <w:rFonts w:asciiTheme="minorHAnsi" w:hAnsiTheme="minorHAnsi"/>
          <w:lang w:eastAsia="en-US"/>
        </w:rPr>
      </w:pPr>
      <w:r w:rsidRPr="00DB622F">
        <w:rPr>
          <w:rFonts w:asciiTheme="minorHAnsi" w:hAnsiTheme="minorHAnsi"/>
          <w:lang w:eastAsia="en-US"/>
        </w:rPr>
        <w:t xml:space="preserve">Jednocześnie Zamawiający przypomina o ciążącym na Państwu obowiązku informacyjnym wynikającym z art. 14 RODO względem osób fizycznych, których dane przekazane zostaną Zamawiającemu w związku z prowadzonym postępowaniem i które Zamawiający </w:t>
      </w:r>
      <w:r w:rsidRPr="00DB622F">
        <w:rPr>
          <w:rFonts w:asciiTheme="minorHAnsi" w:hAnsiTheme="minorHAnsi"/>
          <w:lang w:eastAsia="en-US"/>
        </w:rPr>
        <w:lastRenderedPageBreak/>
        <w:t xml:space="preserve">pośrednio pozyska od wykonawcy biorącego udział w postępowaniu, chyba że ma zastosowanie co najmniej jedno z wyłączeń, o których mowa w art. 14 ust. 5 RODO.  </w:t>
      </w:r>
    </w:p>
    <w:p w14:paraId="62D9F945" w14:textId="77777777" w:rsidR="00F059FC" w:rsidRPr="00DB622F" w:rsidRDefault="00F059FC" w:rsidP="00EB5985">
      <w:pPr>
        <w:jc w:val="both"/>
        <w:rPr>
          <w:rFonts w:asciiTheme="minorHAnsi" w:eastAsiaTheme="minorHAnsi" w:hAnsiTheme="minorHAnsi"/>
        </w:rPr>
      </w:pPr>
    </w:p>
    <w:p w14:paraId="5F3CB903" w14:textId="77777777" w:rsidR="00F059FC" w:rsidRPr="00DB622F" w:rsidRDefault="00F059FC" w:rsidP="00F059FC">
      <w:pPr>
        <w:rPr>
          <w:rFonts w:asciiTheme="minorHAnsi" w:eastAsiaTheme="minorHAnsi" w:hAnsiTheme="minorHAnsi"/>
          <w:b/>
          <w:bCs/>
        </w:rPr>
      </w:pPr>
      <w:r w:rsidRPr="00DB622F">
        <w:rPr>
          <w:rFonts w:asciiTheme="minorHAnsi" w:eastAsiaTheme="minorHAnsi" w:hAnsiTheme="minorHAnsi"/>
          <w:b/>
          <w:bCs/>
        </w:rPr>
        <w:t>XXI.</w:t>
      </w:r>
      <w:r w:rsidRPr="00DB622F">
        <w:rPr>
          <w:rFonts w:asciiTheme="minorHAnsi" w:eastAsiaTheme="minorHAnsi" w:hAnsiTheme="minorHAnsi"/>
          <w:b/>
          <w:bCs/>
        </w:rPr>
        <w:tab/>
        <w:t xml:space="preserve">ZAŁĄCZNIKI </w:t>
      </w:r>
    </w:p>
    <w:p w14:paraId="379285FA" w14:textId="77777777" w:rsidR="00F059FC" w:rsidRPr="00DB622F" w:rsidRDefault="00F059FC" w:rsidP="00F059FC">
      <w:pPr>
        <w:rPr>
          <w:rFonts w:asciiTheme="minorHAnsi" w:eastAsiaTheme="minorHAnsi" w:hAnsiTheme="minorHAnsi"/>
        </w:rPr>
      </w:pPr>
    </w:p>
    <w:p w14:paraId="0B2A9227" w14:textId="77777777" w:rsidR="00F059FC" w:rsidRPr="00DB622F" w:rsidRDefault="00F059FC" w:rsidP="00B2228C">
      <w:pPr>
        <w:ind w:firstLine="709"/>
        <w:rPr>
          <w:rFonts w:asciiTheme="minorHAnsi" w:eastAsiaTheme="minorHAnsi" w:hAnsiTheme="minorHAnsi"/>
        </w:rPr>
      </w:pPr>
      <w:r w:rsidRPr="00DB622F">
        <w:rPr>
          <w:rFonts w:asciiTheme="minorHAnsi" w:eastAsiaTheme="minorHAnsi" w:hAnsiTheme="minorHAnsi"/>
        </w:rPr>
        <w:t>Załącznik nr 1.</w:t>
      </w:r>
      <w:r w:rsidRPr="00DB622F">
        <w:rPr>
          <w:rFonts w:asciiTheme="minorHAnsi" w:eastAsiaTheme="minorHAnsi" w:hAnsiTheme="minorHAnsi"/>
        </w:rPr>
        <w:tab/>
      </w:r>
      <w:r w:rsidRPr="00DB622F">
        <w:rPr>
          <w:rFonts w:asciiTheme="minorHAnsi" w:eastAsiaTheme="minorHAnsi" w:hAnsiTheme="minorHAnsi"/>
        </w:rPr>
        <w:tab/>
        <w:t>Formularz oferty</w:t>
      </w:r>
    </w:p>
    <w:p w14:paraId="7B359CD5" w14:textId="1F68A44F" w:rsidR="00F059FC" w:rsidRPr="00DB622F" w:rsidRDefault="00F059FC" w:rsidP="00B2228C">
      <w:pPr>
        <w:ind w:left="2836" w:hanging="2127"/>
        <w:rPr>
          <w:rFonts w:asciiTheme="minorHAnsi" w:eastAsiaTheme="minorHAnsi" w:hAnsiTheme="minorHAnsi"/>
        </w:rPr>
      </w:pPr>
      <w:r w:rsidRPr="00DB622F">
        <w:rPr>
          <w:rFonts w:asciiTheme="minorHAnsi" w:eastAsiaTheme="minorHAnsi" w:hAnsiTheme="minorHAnsi"/>
        </w:rPr>
        <w:t>Załącznik nr 2.</w:t>
      </w:r>
      <w:r w:rsidRPr="00DB622F">
        <w:rPr>
          <w:rFonts w:asciiTheme="minorHAnsi" w:eastAsiaTheme="minorHAnsi" w:hAnsiTheme="minorHAnsi"/>
        </w:rPr>
        <w:tab/>
        <w:t>Oświadczenie wykonawcy dot. spełniania warunków udziału w</w:t>
      </w:r>
      <w:r w:rsidR="00042C9A">
        <w:rPr>
          <w:rFonts w:asciiTheme="minorHAnsi" w:eastAsiaTheme="minorHAnsi" w:hAnsiTheme="minorHAnsi"/>
        </w:rPr>
        <w:t> </w:t>
      </w:r>
      <w:r w:rsidRPr="00DB622F">
        <w:rPr>
          <w:rFonts w:asciiTheme="minorHAnsi" w:eastAsiaTheme="minorHAnsi" w:hAnsiTheme="minorHAnsi"/>
        </w:rPr>
        <w:t>postępowaniu oraz braku podstaw do wykluczenia (składane z Ofertą)</w:t>
      </w:r>
    </w:p>
    <w:p w14:paraId="52CEA032" w14:textId="70429312" w:rsidR="00F059FC" w:rsidRPr="00DB622F" w:rsidRDefault="00F059FC" w:rsidP="00B2228C">
      <w:pPr>
        <w:ind w:left="2836" w:hanging="2127"/>
        <w:rPr>
          <w:rFonts w:asciiTheme="minorHAnsi" w:eastAsiaTheme="minorHAnsi" w:hAnsiTheme="minorHAnsi"/>
        </w:rPr>
      </w:pPr>
      <w:r w:rsidRPr="00DB622F">
        <w:rPr>
          <w:rFonts w:asciiTheme="minorHAnsi" w:eastAsiaTheme="minorHAnsi" w:hAnsiTheme="minorHAnsi"/>
        </w:rPr>
        <w:t>Załącznik nr 3</w:t>
      </w:r>
      <w:r w:rsidRPr="00DB622F">
        <w:rPr>
          <w:rFonts w:asciiTheme="minorHAnsi" w:eastAsiaTheme="minorHAnsi" w:hAnsiTheme="minorHAnsi"/>
        </w:rPr>
        <w:tab/>
        <w:t>Oświadczenie podmiotu udostępniającego zasoby dot. spełniania warunków udziału w postępowaniu oraz braku podstaw do wykluczenia (składane z Ofertą)</w:t>
      </w:r>
    </w:p>
    <w:p w14:paraId="5BE49214" w14:textId="1A3AED15" w:rsidR="00F059FC" w:rsidRPr="00DB622F" w:rsidRDefault="00F059FC" w:rsidP="00B2228C">
      <w:pPr>
        <w:ind w:left="709"/>
        <w:rPr>
          <w:rFonts w:asciiTheme="minorHAnsi" w:eastAsiaTheme="minorHAnsi" w:hAnsiTheme="minorHAnsi"/>
        </w:rPr>
      </w:pPr>
      <w:r w:rsidRPr="00DB622F">
        <w:rPr>
          <w:rFonts w:asciiTheme="minorHAnsi" w:eastAsiaTheme="minorHAnsi" w:hAnsiTheme="minorHAnsi"/>
        </w:rPr>
        <w:t>Załącznik nr 4</w:t>
      </w:r>
      <w:r w:rsidRPr="00DB622F">
        <w:rPr>
          <w:rFonts w:asciiTheme="minorHAnsi" w:eastAsiaTheme="minorHAnsi" w:hAnsiTheme="minorHAnsi"/>
        </w:rPr>
        <w:tab/>
      </w:r>
      <w:r w:rsidR="004A3811" w:rsidRPr="00DB622F">
        <w:rPr>
          <w:rFonts w:asciiTheme="minorHAnsi" w:eastAsiaTheme="minorHAnsi" w:hAnsiTheme="minorHAnsi"/>
        </w:rPr>
        <w:tab/>
      </w:r>
      <w:r w:rsidRPr="00DB622F">
        <w:rPr>
          <w:rFonts w:asciiTheme="minorHAnsi" w:eastAsiaTheme="minorHAnsi" w:hAnsiTheme="minorHAnsi"/>
        </w:rPr>
        <w:t>Oświadczenie przynależności do grupy kapitałowej</w:t>
      </w:r>
    </w:p>
    <w:p w14:paraId="6AC4E307" w14:textId="454BF2BB" w:rsidR="00F059FC" w:rsidRPr="00E62D80" w:rsidRDefault="00F059FC" w:rsidP="00B2228C">
      <w:pPr>
        <w:ind w:firstLine="709"/>
        <w:rPr>
          <w:rFonts w:asciiTheme="minorHAnsi" w:eastAsiaTheme="minorHAnsi" w:hAnsiTheme="minorHAnsi"/>
          <w:strike/>
        </w:rPr>
      </w:pPr>
      <w:r w:rsidRPr="0031248E">
        <w:rPr>
          <w:rFonts w:asciiTheme="minorHAnsi" w:eastAsiaTheme="minorHAnsi" w:hAnsiTheme="minorHAnsi"/>
        </w:rPr>
        <w:t>Załącznik nr 5</w:t>
      </w:r>
      <w:r w:rsidRPr="0031248E">
        <w:rPr>
          <w:rFonts w:asciiTheme="minorHAnsi" w:eastAsiaTheme="minorHAnsi" w:hAnsiTheme="minorHAnsi"/>
        </w:rPr>
        <w:tab/>
      </w:r>
      <w:r w:rsidRPr="0031248E">
        <w:rPr>
          <w:rFonts w:asciiTheme="minorHAnsi" w:eastAsiaTheme="minorHAnsi" w:hAnsiTheme="minorHAnsi"/>
        </w:rPr>
        <w:tab/>
      </w:r>
      <w:r w:rsidR="0031248E" w:rsidRPr="0031248E">
        <w:rPr>
          <w:rFonts w:asciiTheme="minorHAnsi" w:eastAsiaTheme="minorHAnsi" w:hAnsiTheme="minorHAnsi"/>
        </w:rPr>
        <w:t xml:space="preserve">Oświadczenie wykonawcy o aktualności informacji </w:t>
      </w:r>
    </w:p>
    <w:p w14:paraId="1E46749D" w14:textId="77777777" w:rsidR="00F059FC" w:rsidRDefault="00F059FC" w:rsidP="00B2228C">
      <w:pPr>
        <w:ind w:firstLine="709"/>
        <w:rPr>
          <w:rFonts w:asciiTheme="minorHAnsi" w:eastAsiaTheme="minorHAnsi" w:hAnsiTheme="minorHAnsi"/>
        </w:rPr>
      </w:pPr>
      <w:bookmarkStart w:id="14" w:name="_Hlk133222142"/>
      <w:r w:rsidRPr="00DB622F">
        <w:rPr>
          <w:rFonts w:asciiTheme="minorHAnsi" w:eastAsiaTheme="minorHAnsi" w:hAnsiTheme="minorHAnsi"/>
        </w:rPr>
        <w:t>Załącznik nr 6</w:t>
      </w:r>
      <w:bookmarkEnd w:id="14"/>
      <w:r w:rsidRPr="00DB622F">
        <w:rPr>
          <w:rFonts w:asciiTheme="minorHAnsi" w:eastAsiaTheme="minorHAnsi" w:hAnsiTheme="minorHAnsi"/>
        </w:rPr>
        <w:tab/>
      </w:r>
      <w:r w:rsidRPr="00DB622F">
        <w:rPr>
          <w:rFonts w:asciiTheme="minorHAnsi" w:eastAsiaTheme="minorHAnsi" w:hAnsiTheme="minorHAnsi"/>
        </w:rPr>
        <w:tab/>
        <w:t xml:space="preserve">Wzór umowy </w:t>
      </w:r>
    </w:p>
    <w:p w14:paraId="618C33E0" w14:textId="74DB147F" w:rsidR="00035C0F" w:rsidRPr="00DB622F" w:rsidRDefault="00035C0F" w:rsidP="00B2228C">
      <w:pPr>
        <w:ind w:firstLine="709"/>
        <w:rPr>
          <w:rFonts w:asciiTheme="minorHAnsi" w:eastAsiaTheme="minorHAnsi" w:hAnsiTheme="minorHAnsi"/>
        </w:rPr>
      </w:pPr>
      <w:r w:rsidRPr="00DB622F">
        <w:rPr>
          <w:rFonts w:asciiTheme="minorHAnsi" w:eastAsiaTheme="minorHAnsi" w:hAnsiTheme="minorHAnsi"/>
        </w:rPr>
        <w:t xml:space="preserve">Załącznik nr </w:t>
      </w:r>
      <w:r>
        <w:rPr>
          <w:rFonts w:asciiTheme="minorHAnsi" w:eastAsiaTheme="minorHAnsi" w:hAnsiTheme="minorHAnsi"/>
        </w:rPr>
        <w:t>7</w:t>
      </w:r>
      <w:r>
        <w:rPr>
          <w:rFonts w:asciiTheme="minorHAnsi" w:eastAsiaTheme="minorHAnsi" w:hAnsiTheme="minorHAnsi"/>
        </w:rPr>
        <w:tab/>
      </w:r>
      <w:r>
        <w:rPr>
          <w:rFonts w:asciiTheme="minorHAnsi" w:eastAsiaTheme="minorHAnsi" w:hAnsiTheme="minorHAnsi"/>
        </w:rPr>
        <w:tab/>
        <w:t>Dokumentacja fotograficzna</w:t>
      </w:r>
    </w:p>
    <w:sectPr w:rsidR="00035C0F" w:rsidRPr="00DB622F" w:rsidSect="0024025C">
      <w:headerReference w:type="default" r:id="rId12"/>
      <w:footerReference w:type="default" r:id="rId13"/>
      <w:footnotePr>
        <w:pos w:val="beneathText"/>
      </w:footnotePr>
      <w:pgSz w:w="11905" w:h="16837"/>
      <w:pgMar w:top="1418" w:right="1418" w:bottom="567"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C51A8" w14:textId="77777777" w:rsidR="00992C2C" w:rsidRDefault="00992C2C">
      <w:r>
        <w:separator/>
      </w:r>
    </w:p>
  </w:endnote>
  <w:endnote w:type="continuationSeparator" w:id="0">
    <w:p w14:paraId="4EDD4C38" w14:textId="77777777" w:rsidR="00992C2C" w:rsidRDefault="00992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9525" w:type="dxa"/>
      <w:tblInd w:w="-5" w:type="dxa"/>
      <w:tblBorders>
        <w:top w:val="single" w:sz="4"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3084"/>
      <w:gridCol w:w="2753"/>
      <w:gridCol w:w="3688"/>
    </w:tblGrid>
    <w:tr w:rsidR="00A1001A" w14:paraId="2D94FEE7" w14:textId="77777777" w:rsidTr="000011F0">
      <w:trPr>
        <w:trHeight w:val="931"/>
      </w:trPr>
      <w:tc>
        <w:tcPr>
          <w:tcW w:w="3084" w:type="dxa"/>
          <w:shd w:val="clear" w:color="auto" w:fill="FFFFFF" w:themeFill="background1"/>
          <w:vAlign w:val="center"/>
        </w:tcPr>
        <w:p w14:paraId="2D5F8818" w14:textId="67E9F71C" w:rsidR="00A1001A" w:rsidRDefault="00A1001A" w:rsidP="00FD0499">
          <w:pPr>
            <w:pStyle w:val="Stopka"/>
            <w:jc w:val="center"/>
            <w:rPr>
              <w:noProof/>
              <w:lang w:eastAsia="pl-PL"/>
            </w:rPr>
          </w:pPr>
        </w:p>
      </w:tc>
      <w:tc>
        <w:tcPr>
          <w:tcW w:w="2753" w:type="dxa"/>
          <w:shd w:val="clear" w:color="auto" w:fill="FFFFFF" w:themeFill="background1"/>
          <w:vAlign w:val="center"/>
        </w:tcPr>
        <w:p w14:paraId="44F4BD43" w14:textId="3FDFEDCE" w:rsidR="00A1001A" w:rsidRDefault="00A1001A" w:rsidP="00FD0499">
          <w:pPr>
            <w:pStyle w:val="Stopka"/>
            <w:jc w:val="center"/>
            <w:rPr>
              <w:noProof/>
              <w:lang w:eastAsia="pl-PL"/>
            </w:rPr>
          </w:pPr>
        </w:p>
      </w:tc>
      <w:tc>
        <w:tcPr>
          <w:tcW w:w="3688" w:type="dxa"/>
          <w:shd w:val="clear" w:color="auto" w:fill="FFFFFF" w:themeFill="background1"/>
          <w:vAlign w:val="center"/>
        </w:tcPr>
        <w:p w14:paraId="7C0D842F" w14:textId="133286E2" w:rsidR="00A1001A" w:rsidRPr="00FD0499" w:rsidRDefault="00A1001A" w:rsidP="00FD0499">
          <w:pPr>
            <w:pStyle w:val="Stopka"/>
            <w:jc w:val="center"/>
            <w:rPr>
              <w:i/>
              <w:noProof/>
              <w:lang w:eastAsia="pl-PL"/>
            </w:rPr>
          </w:pPr>
        </w:p>
      </w:tc>
    </w:tr>
  </w:tbl>
  <w:p w14:paraId="4803B943" w14:textId="77777777" w:rsidR="00A1001A" w:rsidRDefault="00A1001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FCDCD" w14:textId="77777777" w:rsidR="00992C2C" w:rsidRDefault="00992C2C">
      <w:r>
        <w:separator/>
      </w:r>
    </w:p>
  </w:footnote>
  <w:footnote w:type="continuationSeparator" w:id="0">
    <w:p w14:paraId="1AF090A3" w14:textId="77777777" w:rsidR="00992C2C" w:rsidRDefault="00992C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5D580" w14:textId="77777777" w:rsidR="00A1001A" w:rsidRDefault="00A1001A" w:rsidP="000A2558">
    <w:pPr>
      <w:pStyle w:val="Nagwek"/>
      <w:ind w:left="2400"/>
      <w:jc w:val="center"/>
      <w:rPr>
        <w:rFonts w:ascii="Arial" w:hAnsi="Arial" w:cs="Arial"/>
        <w:sz w:val="16"/>
        <w:szCs w:val="16"/>
      </w:rPr>
    </w:pPr>
    <w:r>
      <w:rPr>
        <w:rFonts w:ascii="Arial" w:hAnsi="Arial" w:cs="Arial"/>
        <w:noProof/>
        <w:sz w:val="16"/>
        <w:szCs w:val="16"/>
        <w:lang w:eastAsia="pl-PL"/>
      </w:rPr>
      <w:drawing>
        <wp:anchor distT="0" distB="0" distL="114300" distR="114300" simplePos="0" relativeHeight="251658240" behindDoc="0" locked="0" layoutInCell="1" allowOverlap="1" wp14:anchorId="452114EF" wp14:editId="212CEF91">
          <wp:simplePos x="0" y="0"/>
          <wp:positionH relativeFrom="column">
            <wp:posOffset>-137160</wp:posOffset>
          </wp:positionH>
          <wp:positionV relativeFrom="paragraph">
            <wp:posOffset>-313690</wp:posOffset>
          </wp:positionV>
          <wp:extent cx="1488440" cy="1466850"/>
          <wp:effectExtent l="19050" t="0" r="0" b="0"/>
          <wp:wrapSquare wrapText="bothSides"/>
          <wp:docPr id="85" name="Obraz 7" descr="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logo.jpg"/>
                  <pic:cNvPicPr>
                    <a:picLocks noChangeAspect="1" noChangeArrowheads="1"/>
                  </pic:cNvPicPr>
                </pic:nvPicPr>
                <pic:blipFill>
                  <a:blip r:embed="rId1"/>
                  <a:srcRect/>
                  <a:stretch>
                    <a:fillRect/>
                  </a:stretch>
                </pic:blipFill>
                <pic:spPr bwMode="auto">
                  <a:xfrm>
                    <a:off x="0" y="0"/>
                    <a:ext cx="1488440" cy="1466850"/>
                  </a:xfrm>
                  <a:prstGeom prst="rect">
                    <a:avLst/>
                  </a:prstGeom>
                  <a:noFill/>
                  <a:ln w="9525">
                    <a:noFill/>
                    <a:miter lim="800000"/>
                    <a:headEnd/>
                    <a:tailEnd/>
                  </a:ln>
                </pic:spPr>
              </pic:pic>
            </a:graphicData>
          </a:graphic>
        </wp:anchor>
      </w:drawing>
    </w:r>
    <w:r>
      <w:rPr>
        <w:rFonts w:ascii="Arial" w:hAnsi="Arial" w:cs="Arial"/>
        <w:sz w:val="16"/>
        <w:szCs w:val="16"/>
      </w:rPr>
      <w:t>Zakład Zagospodarowania Odpadów Nowy Dwór Sp. z o.o.</w:t>
    </w:r>
  </w:p>
  <w:p w14:paraId="0E5C5051" w14:textId="77777777" w:rsidR="00A1001A" w:rsidRDefault="00A1001A" w:rsidP="000A2558">
    <w:pPr>
      <w:pStyle w:val="Nagwek"/>
      <w:ind w:left="2400"/>
      <w:jc w:val="center"/>
      <w:rPr>
        <w:rFonts w:ascii="Arial" w:hAnsi="Arial" w:cs="Arial"/>
        <w:sz w:val="16"/>
        <w:szCs w:val="16"/>
      </w:rPr>
    </w:pPr>
    <w:r>
      <w:rPr>
        <w:rFonts w:ascii="Arial" w:hAnsi="Arial" w:cs="Arial"/>
        <w:sz w:val="16"/>
        <w:szCs w:val="16"/>
      </w:rPr>
      <w:t>Nowy Dwór 35, 89-620 Chojnice</w:t>
    </w:r>
  </w:p>
  <w:p w14:paraId="0681EB7A" w14:textId="77777777" w:rsidR="00A1001A" w:rsidRDefault="00A1001A" w:rsidP="000A2558">
    <w:pPr>
      <w:pStyle w:val="Nagwek"/>
      <w:tabs>
        <w:tab w:val="clear" w:pos="4536"/>
        <w:tab w:val="clear" w:pos="9072"/>
        <w:tab w:val="center" w:pos="6936"/>
        <w:tab w:val="left" w:pos="8803"/>
        <w:tab w:val="left" w:pos="9009"/>
        <w:tab w:val="right" w:pos="11472"/>
      </w:tabs>
      <w:ind w:left="2400"/>
      <w:jc w:val="center"/>
      <w:rPr>
        <w:rFonts w:ascii="Arial" w:hAnsi="Arial" w:cs="Arial"/>
        <w:sz w:val="16"/>
        <w:szCs w:val="16"/>
      </w:rPr>
    </w:pPr>
    <w:r>
      <w:rPr>
        <w:rFonts w:ascii="Arial" w:hAnsi="Arial" w:cs="Arial"/>
        <w:sz w:val="16"/>
        <w:szCs w:val="16"/>
      </w:rPr>
      <w:t>tel. 52 39 87 846, 52 33 55 062</w:t>
    </w:r>
  </w:p>
  <w:p w14:paraId="696B9E93" w14:textId="79FE8112" w:rsidR="00A1001A" w:rsidRDefault="00A1001A" w:rsidP="000A2558">
    <w:pPr>
      <w:pStyle w:val="Nagwek"/>
      <w:tabs>
        <w:tab w:val="clear" w:pos="4536"/>
        <w:tab w:val="clear" w:pos="9072"/>
        <w:tab w:val="center" w:pos="6936"/>
        <w:tab w:val="left" w:pos="8803"/>
        <w:tab w:val="left" w:pos="9009"/>
        <w:tab w:val="right" w:pos="11472"/>
      </w:tabs>
      <w:ind w:left="2400"/>
      <w:jc w:val="center"/>
      <w:rPr>
        <w:rFonts w:ascii="Arial" w:hAnsi="Arial" w:cs="Arial"/>
        <w:sz w:val="16"/>
        <w:szCs w:val="16"/>
      </w:rPr>
    </w:pPr>
    <w:r>
      <w:rPr>
        <w:rStyle w:val="Pogrubienie"/>
        <w:rFonts w:ascii="Arial" w:hAnsi="Arial" w:cs="Arial"/>
        <w:sz w:val="16"/>
        <w:szCs w:val="16"/>
      </w:rPr>
      <w:t>NIP</w:t>
    </w:r>
    <w:r>
      <w:rPr>
        <w:rFonts w:ascii="Arial" w:hAnsi="Arial" w:cs="Arial"/>
        <w:sz w:val="16"/>
        <w:szCs w:val="16"/>
      </w:rPr>
      <w:t xml:space="preserve"> 555-20-72-738 </w:t>
    </w:r>
    <w:r>
      <w:rPr>
        <w:rStyle w:val="Pogrubienie"/>
        <w:rFonts w:ascii="Arial" w:hAnsi="Arial" w:cs="Arial"/>
        <w:sz w:val="16"/>
        <w:szCs w:val="16"/>
      </w:rPr>
      <w:t>REGON</w:t>
    </w:r>
    <w:r>
      <w:rPr>
        <w:rFonts w:ascii="Arial" w:hAnsi="Arial" w:cs="Arial"/>
        <w:sz w:val="16"/>
        <w:szCs w:val="16"/>
      </w:rPr>
      <w:t xml:space="preserve"> 220719005 </w:t>
    </w:r>
    <w:r w:rsidRPr="00580260">
      <w:rPr>
        <w:rFonts w:ascii="Arial" w:hAnsi="Arial" w:cs="Arial"/>
        <w:b/>
        <w:bCs/>
        <w:sz w:val="16"/>
        <w:szCs w:val="16"/>
      </w:rPr>
      <w:t>BDO</w:t>
    </w:r>
    <w:r>
      <w:rPr>
        <w:rFonts w:ascii="Arial" w:hAnsi="Arial" w:cs="Arial"/>
        <w:sz w:val="16"/>
        <w:szCs w:val="16"/>
      </w:rPr>
      <w:t xml:space="preserve"> 000018498</w:t>
    </w:r>
  </w:p>
  <w:p w14:paraId="60AF527B" w14:textId="77777777" w:rsidR="00A1001A" w:rsidRDefault="00A1001A" w:rsidP="000A2558">
    <w:pPr>
      <w:pStyle w:val="Nagwek"/>
      <w:tabs>
        <w:tab w:val="clear" w:pos="4536"/>
        <w:tab w:val="clear" w:pos="9072"/>
        <w:tab w:val="center" w:pos="6936"/>
        <w:tab w:val="left" w:pos="8803"/>
        <w:tab w:val="left" w:pos="9009"/>
        <w:tab w:val="right" w:pos="11472"/>
      </w:tabs>
      <w:ind w:left="2400"/>
      <w:jc w:val="center"/>
      <w:rPr>
        <w:rFonts w:ascii="Arial" w:hAnsi="Arial" w:cs="Arial"/>
        <w:sz w:val="16"/>
        <w:szCs w:val="16"/>
      </w:rPr>
    </w:pPr>
    <w:r>
      <w:rPr>
        <w:rFonts w:ascii="Arial" w:hAnsi="Arial" w:cs="Arial"/>
        <w:sz w:val="16"/>
        <w:szCs w:val="16"/>
      </w:rPr>
      <w:t>Kapitał zakładowy 11.054.050,00 zł</w:t>
    </w:r>
  </w:p>
  <w:p w14:paraId="40FC13CC" w14:textId="77777777" w:rsidR="00A1001A" w:rsidRDefault="00A1001A" w:rsidP="000A2558">
    <w:pPr>
      <w:pStyle w:val="Nagwek"/>
      <w:tabs>
        <w:tab w:val="clear" w:pos="4536"/>
        <w:tab w:val="clear" w:pos="9072"/>
        <w:tab w:val="center" w:pos="6936"/>
        <w:tab w:val="left" w:pos="8803"/>
        <w:tab w:val="left" w:pos="9009"/>
        <w:tab w:val="right" w:pos="11472"/>
      </w:tabs>
      <w:ind w:left="2400"/>
      <w:jc w:val="center"/>
      <w:rPr>
        <w:rFonts w:ascii="Arial" w:hAnsi="Arial" w:cs="Arial"/>
        <w:sz w:val="16"/>
        <w:szCs w:val="16"/>
      </w:rPr>
    </w:pPr>
    <w:r>
      <w:rPr>
        <w:rFonts w:ascii="Arial" w:hAnsi="Arial" w:cs="Arial"/>
        <w:sz w:val="16"/>
        <w:szCs w:val="16"/>
      </w:rPr>
      <w:t>NR KRS 0000323621 Sąd Rejonowy Gdańsk-</w:t>
    </w:r>
    <w:r w:rsidRPr="00580260">
      <w:rPr>
        <w:rFonts w:ascii="Arial" w:hAnsi="Arial" w:cs="Arial"/>
        <w:sz w:val="16"/>
        <w:szCs w:val="16"/>
        <w:u w:val="single"/>
      </w:rPr>
      <w:t>Północ</w:t>
    </w:r>
    <w:r>
      <w:rPr>
        <w:rFonts w:ascii="Arial" w:hAnsi="Arial" w:cs="Arial"/>
        <w:sz w:val="16"/>
        <w:szCs w:val="16"/>
      </w:rPr>
      <w:t>, VIII Wydział Gospodarczy KRS</w:t>
    </w:r>
  </w:p>
  <w:p w14:paraId="21904E28" w14:textId="77777777" w:rsidR="00A1001A" w:rsidRPr="00087771" w:rsidRDefault="00000000" w:rsidP="000A2558">
    <w:pPr>
      <w:pStyle w:val="Nagwek"/>
      <w:ind w:left="2400"/>
      <w:jc w:val="center"/>
      <w:rPr>
        <w:sz w:val="16"/>
        <w:szCs w:val="16"/>
      </w:rPr>
    </w:pPr>
    <w:hyperlink r:id="rId2" w:history="1">
      <w:r w:rsidR="00A1001A" w:rsidRPr="00087771">
        <w:rPr>
          <w:rStyle w:val="Hipercze"/>
          <w:rFonts w:ascii="Arial" w:hAnsi="Arial"/>
          <w:sz w:val="16"/>
          <w:szCs w:val="16"/>
        </w:rPr>
        <w:t>www.zzonowydwor.pl</w:t>
      </w:r>
    </w:hyperlink>
    <w:r w:rsidR="00A1001A" w:rsidRPr="00087771">
      <w:rPr>
        <w:rFonts w:ascii="Arial" w:hAnsi="Arial" w:cs="Arial"/>
        <w:sz w:val="16"/>
        <w:szCs w:val="16"/>
      </w:rPr>
      <w:t xml:space="preserve">, </w:t>
    </w:r>
    <w:hyperlink r:id="rId3" w:history="1">
      <w:r w:rsidR="00A1001A" w:rsidRPr="00087771">
        <w:rPr>
          <w:rStyle w:val="Hipercze"/>
          <w:rFonts w:ascii="Arial" w:hAnsi="Arial"/>
          <w:sz w:val="16"/>
          <w:szCs w:val="16"/>
        </w:rPr>
        <w:t>sekretariat@zzonowydwor.pl</w:t>
      </w:r>
    </w:hyperlink>
  </w:p>
  <w:p w14:paraId="38130E3A" w14:textId="77777777" w:rsidR="00A1001A" w:rsidRDefault="00A1001A" w:rsidP="00285AA8">
    <w:pPr>
      <w:pStyle w:val="Nagwek"/>
    </w:pPr>
    <w:r>
      <w:t>___________________________________________________________________________</w:t>
    </w:r>
  </w:p>
  <w:p w14:paraId="4E159BAA" w14:textId="77777777" w:rsidR="00A1001A" w:rsidRDefault="00A100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55787186"/>
    <w:lvl w:ilvl="0">
      <w:start w:val="1"/>
      <w:numFmt w:val="decimal"/>
      <w:pStyle w:val="Nagwek1"/>
      <w:lvlText w:val="%1."/>
      <w:lvlJc w:val="left"/>
      <w:pPr>
        <w:tabs>
          <w:tab w:val="num" w:pos="142"/>
        </w:tabs>
        <w:ind w:left="142"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3" w15:restartNumberingAfterBreak="0">
    <w:nsid w:val="0000000B"/>
    <w:multiLevelType w:val="singleLevel"/>
    <w:tmpl w:val="0000000B"/>
    <w:name w:val="WW8Num11"/>
    <w:lvl w:ilvl="0">
      <w:start w:val="1"/>
      <w:numFmt w:val="lowerLetter"/>
      <w:lvlText w:val="%1)"/>
      <w:lvlJc w:val="left"/>
      <w:pPr>
        <w:tabs>
          <w:tab w:val="num" w:pos="0"/>
        </w:tabs>
        <w:ind w:left="1068" w:hanging="360"/>
      </w:pPr>
    </w:lvl>
  </w:abstractNum>
  <w:abstractNum w:abstractNumId="4" w15:restartNumberingAfterBreak="0">
    <w:nsid w:val="006A1369"/>
    <w:multiLevelType w:val="multilevel"/>
    <w:tmpl w:val="E5F0E3AA"/>
    <w:lvl w:ilvl="0">
      <w:start w:val="1"/>
      <w:numFmt w:val="decimal"/>
      <w:pStyle w:val="Nagwek1spis"/>
      <w:lvlText w:val="%1."/>
      <w:lvlJc w:val="left"/>
      <w:pPr>
        <w:ind w:left="360" w:hanging="360"/>
      </w:pPr>
    </w:lvl>
    <w:lvl w:ilvl="1">
      <w:start w:val="1"/>
      <w:numFmt w:val="decimal"/>
      <w:pStyle w:val="nagwek2spis"/>
      <w:lvlText w:val="%1.%2."/>
      <w:lvlJc w:val="left"/>
      <w:pPr>
        <w:ind w:left="574" w:hanging="432"/>
      </w:pPr>
    </w:lvl>
    <w:lvl w:ilvl="2">
      <w:start w:val="1"/>
      <w:numFmt w:val="decimal"/>
      <w:pStyle w:val="Nagwektrzecispis3"/>
      <w:lvlText w:val="%1.%2.%3."/>
      <w:lvlJc w:val="left"/>
      <w:pPr>
        <w:ind w:left="1072" w:hanging="504"/>
      </w:pPr>
    </w:lvl>
    <w:lvl w:ilvl="3">
      <w:start w:val="1"/>
      <w:numFmt w:val="decimal"/>
      <w:pStyle w:val="Nagwekczwartyspis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9DF6557"/>
    <w:multiLevelType w:val="hybridMultilevel"/>
    <w:tmpl w:val="0C0EDE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050653"/>
    <w:multiLevelType w:val="hybridMultilevel"/>
    <w:tmpl w:val="BCB84F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36888476">
      <w:start w:val="1"/>
      <w:numFmt w:val="decimal"/>
      <w:lvlText w:val="%3."/>
      <w:lvlJc w:val="left"/>
      <w:pPr>
        <w:ind w:left="2160" w:hanging="180"/>
      </w:pPr>
      <w:rPr>
        <w:b w:val="0"/>
        <w:bCs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2F5448"/>
    <w:multiLevelType w:val="hybridMultilevel"/>
    <w:tmpl w:val="4468CC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411F24"/>
    <w:multiLevelType w:val="hybridMultilevel"/>
    <w:tmpl w:val="E0D4D6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DE6528"/>
    <w:multiLevelType w:val="hybridMultilevel"/>
    <w:tmpl w:val="0AC0CF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3F6035"/>
    <w:multiLevelType w:val="hybridMultilevel"/>
    <w:tmpl w:val="1E981C1A"/>
    <w:lvl w:ilvl="0" w:tplc="EF4A74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DE4C2F"/>
    <w:multiLevelType w:val="hybridMultilevel"/>
    <w:tmpl w:val="F7D8D06A"/>
    <w:lvl w:ilvl="0" w:tplc="82C673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2306BA"/>
    <w:multiLevelType w:val="hybridMultilevel"/>
    <w:tmpl w:val="6090F5FA"/>
    <w:lvl w:ilvl="0" w:tplc="C18C9D18">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8D97094"/>
    <w:multiLevelType w:val="hybridMultilevel"/>
    <w:tmpl w:val="6AD00B84"/>
    <w:lvl w:ilvl="0" w:tplc="60F29930">
      <w:start w:val="6"/>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766DE5"/>
    <w:multiLevelType w:val="hybridMultilevel"/>
    <w:tmpl w:val="5976565E"/>
    <w:lvl w:ilvl="0" w:tplc="7E18EE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4820C1"/>
    <w:multiLevelType w:val="hybridMultilevel"/>
    <w:tmpl w:val="C5C82710"/>
    <w:lvl w:ilvl="0" w:tplc="1BACD4CC">
      <w:start w:val="1"/>
      <w:numFmt w:val="decimal"/>
      <w:lvlText w:val="%1)"/>
      <w:lvlJc w:val="left"/>
      <w:pPr>
        <w:ind w:left="1494" w:hanging="360"/>
      </w:pPr>
      <w:rPr>
        <w:rFonts w:ascii="Times New Roman" w:eastAsia="Times New Roman" w:hAnsi="Times New Roman" w:cs="Times New Roman"/>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6" w15:restartNumberingAfterBreak="0">
    <w:nsid w:val="1F9306B9"/>
    <w:multiLevelType w:val="multilevel"/>
    <w:tmpl w:val="231668E2"/>
    <w:lvl w:ilvl="0">
      <w:start w:val="4"/>
      <w:numFmt w:val="upperRoman"/>
      <w:lvlText w:val="%1."/>
      <w:lvlJc w:val="left"/>
      <w:pPr>
        <w:ind w:left="720" w:hanging="360"/>
      </w:pPr>
      <w:rPr>
        <w:b/>
        <w:i w:val="0"/>
        <w:sz w:val="26"/>
        <w:szCs w:val="26"/>
      </w:rPr>
    </w:lvl>
    <w:lvl w:ilvl="1">
      <w:start w:val="1"/>
      <w:numFmt w:val="decimal"/>
      <w:lvlText w:val="%2)"/>
      <w:lvlJc w:val="left"/>
      <w:pPr>
        <w:ind w:left="1440" w:hanging="360"/>
      </w:pPr>
    </w:lvl>
    <w:lvl w:ilvl="2">
      <w:start w:val="1"/>
      <w:numFmt w:val="lowerLetter"/>
      <w:lvlText w:val="%3)"/>
      <w:lvlJc w:val="right"/>
      <w:pPr>
        <w:ind w:left="2160" w:hanging="180"/>
      </w:pPr>
      <w:rPr>
        <w:rFonts w:eastAsia="Times New Roman" w:cs="Calibri"/>
      </w:rPr>
    </w:lvl>
    <w:lvl w:ilvl="3">
      <w:start w:val="1"/>
      <w:numFmt w:val="decimal"/>
      <w:lvlText w:val="%4."/>
      <w:lvlJc w:val="left"/>
      <w:pPr>
        <w:ind w:left="2880" w:hanging="360"/>
      </w:pPr>
      <w:rPr>
        <w:b w:val="0"/>
        <w:bCs w:val="0"/>
        <w:strike w:val="0"/>
        <w:dstrike w:val="0"/>
      </w:rPr>
    </w:lvl>
    <w:lvl w:ilvl="4">
      <w:start w:val="1"/>
      <w:numFmt w:val="decimal"/>
      <w:lvlText w:val="%5)"/>
      <w:lvlJc w:val="left"/>
      <w:pPr>
        <w:ind w:left="3600" w:hanging="360"/>
      </w:pPr>
      <w:rPr>
        <w:rFonts w:eastAsia="Times New Roman" w:cs="Calibri"/>
        <w:b w:val="0"/>
        <w:bCs w:val="0"/>
        <w:i w:val="0"/>
        <w:iCs w:val="0"/>
      </w:rPr>
    </w:lvl>
    <w:lvl w:ilvl="5">
      <w:start w:val="1"/>
      <w:numFmt w:val="lowerRoman"/>
      <w:lvlText w:val="%6."/>
      <w:lvlJc w:val="right"/>
      <w:pPr>
        <w:ind w:left="4320" w:hanging="180"/>
      </w:pPr>
    </w:lvl>
    <w:lvl w:ilvl="6">
      <w:start w:val="1"/>
      <w:numFmt w:val="decimal"/>
      <w:lvlText w:val="%7."/>
      <w:lvlJc w:val="left"/>
      <w:pPr>
        <w:ind w:left="0" w:firstLine="0"/>
      </w:pPr>
      <w:rPr>
        <w:rFonts w:cs="Calibri"/>
        <w:sz w:val="22"/>
        <w:szCs w:val="22"/>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2B06B82"/>
    <w:multiLevelType w:val="hybridMultilevel"/>
    <w:tmpl w:val="5A8E7AE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8" w15:restartNumberingAfterBreak="0">
    <w:nsid w:val="233C776A"/>
    <w:multiLevelType w:val="hybridMultilevel"/>
    <w:tmpl w:val="C2828F14"/>
    <w:lvl w:ilvl="0" w:tplc="D486D4C0">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5E04950"/>
    <w:multiLevelType w:val="hybridMultilevel"/>
    <w:tmpl w:val="757C9FC6"/>
    <w:lvl w:ilvl="0" w:tplc="FFFFFFFF">
      <w:start w:val="1"/>
      <w:numFmt w:val="lowerLetter"/>
      <w:lvlText w:val="%1)"/>
      <w:lvlJc w:val="left"/>
      <w:pPr>
        <w:ind w:left="2880" w:hanging="360"/>
      </w:pPr>
    </w:lvl>
    <w:lvl w:ilvl="1" w:tplc="FFFFFFFF">
      <w:start w:val="1"/>
      <w:numFmt w:val="lowerLetter"/>
      <w:lvlText w:val="%2."/>
      <w:lvlJc w:val="left"/>
      <w:pPr>
        <w:ind w:left="3600" w:hanging="360"/>
      </w:pPr>
    </w:lvl>
    <w:lvl w:ilvl="2" w:tplc="FFFFFFFF">
      <w:start w:val="1"/>
      <w:numFmt w:val="lowerRoman"/>
      <w:lvlText w:val="%3."/>
      <w:lvlJc w:val="right"/>
      <w:pPr>
        <w:ind w:left="4320" w:hanging="180"/>
      </w:pPr>
    </w:lvl>
    <w:lvl w:ilvl="3" w:tplc="FFFFFFFF">
      <w:start w:val="1"/>
      <w:numFmt w:val="decimal"/>
      <w:lvlText w:val="%4."/>
      <w:lvlJc w:val="left"/>
      <w:pPr>
        <w:ind w:left="5040" w:hanging="360"/>
      </w:pPr>
    </w:lvl>
    <w:lvl w:ilvl="4" w:tplc="FFFFFFFF">
      <w:start w:val="1"/>
      <w:numFmt w:val="lowerLetter"/>
      <w:lvlText w:val="%5."/>
      <w:lvlJc w:val="left"/>
      <w:pPr>
        <w:ind w:left="5760" w:hanging="360"/>
      </w:pPr>
    </w:lvl>
    <w:lvl w:ilvl="5" w:tplc="FFFFFFFF">
      <w:start w:val="1"/>
      <w:numFmt w:val="lowerRoman"/>
      <w:lvlText w:val="%6."/>
      <w:lvlJc w:val="right"/>
      <w:pPr>
        <w:ind w:left="6480" w:hanging="180"/>
      </w:pPr>
    </w:lvl>
    <w:lvl w:ilvl="6" w:tplc="FFFFFFFF">
      <w:start w:val="1"/>
      <w:numFmt w:val="decimal"/>
      <w:lvlText w:val="%7."/>
      <w:lvlJc w:val="left"/>
      <w:pPr>
        <w:ind w:left="7200" w:hanging="360"/>
      </w:pPr>
    </w:lvl>
    <w:lvl w:ilvl="7" w:tplc="FFFFFFFF">
      <w:start w:val="1"/>
      <w:numFmt w:val="lowerLetter"/>
      <w:lvlText w:val="%8."/>
      <w:lvlJc w:val="left"/>
      <w:pPr>
        <w:ind w:left="7920" w:hanging="360"/>
      </w:pPr>
    </w:lvl>
    <w:lvl w:ilvl="8" w:tplc="FFFFFFFF">
      <w:start w:val="1"/>
      <w:numFmt w:val="lowerRoman"/>
      <w:lvlText w:val="%9."/>
      <w:lvlJc w:val="right"/>
      <w:pPr>
        <w:ind w:left="8640" w:hanging="180"/>
      </w:pPr>
    </w:lvl>
  </w:abstractNum>
  <w:abstractNum w:abstractNumId="20" w15:restartNumberingAfterBreak="0">
    <w:nsid w:val="27F76396"/>
    <w:multiLevelType w:val="hybridMultilevel"/>
    <w:tmpl w:val="73AAC580"/>
    <w:lvl w:ilvl="0" w:tplc="42285878">
      <w:start w:val="3"/>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0956C9"/>
    <w:multiLevelType w:val="hybridMultilevel"/>
    <w:tmpl w:val="C7F6A878"/>
    <w:lvl w:ilvl="0" w:tplc="1F289D0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EF77159"/>
    <w:multiLevelType w:val="hybridMultilevel"/>
    <w:tmpl w:val="10EEE3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FBC06C8"/>
    <w:multiLevelType w:val="hybridMultilevel"/>
    <w:tmpl w:val="8A904320"/>
    <w:lvl w:ilvl="0" w:tplc="70D2C4CC">
      <w:start w:val="7"/>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06D0404"/>
    <w:multiLevelType w:val="hybridMultilevel"/>
    <w:tmpl w:val="8FAE8C32"/>
    <w:lvl w:ilvl="0" w:tplc="D034FBBE">
      <w:start w:val="6"/>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0974C84"/>
    <w:multiLevelType w:val="hybridMultilevel"/>
    <w:tmpl w:val="4E6E4BBE"/>
    <w:lvl w:ilvl="0" w:tplc="01FC5F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2FC1B76"/>
    <w:multiLevelType w:val="hybridMultilevel"/>
    <w:tmpl w:val="9AF42CBC"/>
    <w:lvl w:ilvl="0" w:tplc="5BE6F1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4630755"/>
    <w:multiLevelType w:val="hybridMultilevel"/>
    <w:tmpl w:val="EA44C8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5581D95"/>
    <w:multiLevelType w:val="hybridMultilevel"/>
    <w:tmpl w:val="04603A0E"/>
    <w:lvl w:ilvl="0" w:tplc="BE6CCF46">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7183FF6"/>
    <w:multiLevelType w:val="hybridMultilevel"/>
    <w:tmpl w:val="FAA8A6CE"/>
    <w:lvl w:ilvl="0" w:tplc="C48491CA">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A604716"/>
    <w:multiLevelType w:val="hybridMultilevel"/>
    <w:tmpl w:val="AB5696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C6C4769"/>
    <w:multiLevelType w:val="hybridMultilevel"/>
    <w:tmpl w:val="D010704C"/>
    <w:lvl w:ilvl="0" w:tplc="6772E06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41C247C"/>
    <w:multiLevelType w:val="hybridMultilevel"/>
    <w:tmpl w:val="EC58A2DE"/>
    <w:lvl w:ilvl="0" w:tplc="B1DAABB2">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463D5E61"/>
    <w:multiLevelType w:val="hybridMultilevel"/>
    <w:tmpl w:val="DF66D4BE"/>
    <w:lvl w:ilvl="0" w:tplc="80D6F80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D646D8"/>
    <w:multiLevelType w:val="hybridMultilevel"/>
    <w:tmpl w:val="DC6A9182"/>
    <w:lvl w:ilvl="0" w:tplc="42F8830A">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75662C2"/>
    <w:multiLevelType w:val="hybridMultilevel"/>
    <w:tmpl w:val="F75C07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8CC7F02"/>
    <w:multiLevelType w:val="hybridMultilevel"/>
    <w:tmpl w:val="D99E3978"/>
    <w:lvl w:ilvl="0" w:tplc="B3ECDC1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8DB3EEC"/>
    <w:multiLevelType w:val="multilevel"/>
    <w:tmpl w:val="98E864D2"/>
    <w:name w:val="WW8Num312"/>
    <w:lvl w:ilvl="0">
      <w:start w:val="1"/>
      <w:numFmt w:val="upperRoman"/>
      <w:lvlText w:val="%1."/>
      <w:lvlJc w:val="left"/>
      <w:pPr>
        <w:ind w:left="1080" w:hanging="720"/>
      </w:pPr>
      <w:rPr>
        <w:rFonts w:hint="default"/>
        <w:b/>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15:restartNumberingAfterBreak="0">
    <w:nsid w:val="49B90480"/>
    <w:multiLevelType w:val="hybridMultilevel"/>
    <w:tmpl w:val="490A95D6"/>
    <w:lvl w:ilvl="0" w:tplc="9A32ED6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C3C52EE"/>
    <w:multiLevelType w:val="hybridMultilevel"/>
    <w:tmpl w:val="53F4501A"/>
    <w:lvl w:ilvl="0" w:tplc="31620CE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D0E61B5"/>
    <w:multiLevelType w:val="hybridMultilevel"/>
    <w:tmpl w:val="59B846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E956348"/>
    <w:multiLevelType w:val="hybridMultilevel"/>
    <w:tmpl w:val="2CD08BA6"/>
    <w:lvl w:ilvl="0" w:tplc="EDD48EBE">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19225B9"/>
    <w:multiLevelType w:val="hybridMultilevel"/>
    <w:tmpl w:val="A6A0D12A"/>
    <w:lvl w:ilvl="0" w:tplc="8F52DE7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32214A2"/>
    <w:multiLevelType w:val="hybridMultilevel"/>
    <w:tmpl w:val="7BAE5E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4B27FB1"/>
    <w:multiLevelType w:val="hybridMultilevel"/>
    <w:tmpl w:val="C0B214EA"/>
    <w:lvl w:ilvl="0" w:tplc="CF1AC9A0">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70A60A1"/>
    <w:multiLevelType w:val="hybridMultilevel"/>
    <w:tmpl w:val="34BEA5D2"/>
    <w:lvl w:ilvl="0" w:tplc="04150001">
      <w:start w:val="1"/>
      <w:numFmt w:val="bullet"/>
      <w:pStyle w:val="punktor1"/>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72F7E42"/>
    <w:multiLevelType w:val="hybridMultilevel"/>
    <w:tmpl w:val="DF183B28"/>
    <w:lvl w:ilvl="0" w:tplc="CE6A7276">
      <w:start w:val="1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76F72F2"/>
    <w:multiLevelType w:val="hybridMultilevel"/>
    <w:tmpl w:val="A4C255BE"/>
    <w:lvl w:ilvl="0" w:tplc="801E6D8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AFF3239"/>
    <w:multiLevelType w:val="hybridMultilevel"/>
    <w:tmpl w:val="FF9C8912"/>
    <w:lvl w:ilvl="0" w:tplc="1B24AD5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BBF00C9"/>
    <w:multiLevelType w:val="hybridMultilevel"/>
    <w:tmpl w:val="9C3ADC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D5000F8"/>
    <w:multiLevelType w:val="hybridMultilevel"/>
    <w:tmpl w:val="D4DA673A"/>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51" w15:restartNumberingAfterBreak="0">
    <w:nsid w:val="5DAB3938"/>
    <w:multiLevelType w:val="hybridMultilevel"/>
    <w:tmpl w:val="28465380"/>
    <w:lvl w:ilvl="0" w:tplc="9D84557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DF65E33"/>
    <w:multiLevelType w:val="hybridMultilevel"/>
    <w:tmpl w:val="45E26F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E204968"/>
    <w:multiLevelType w:val="hybridMultilevel"/>
    <w:tmpl w:val="E4288D34"/>
    <w:lvl w:ilvl="0" w:tplc="4EB4CC78">
      <w:start w:val="7"/>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F371612"/>
    <w:multiLevelType w:val="multilevel"/>
    <w:tmpl w:val="6900A154"/>
    <w:lvl w:ilvl="0">
      <w:start w:val="4"/>
      <w:numFmt w:val="upperRoman"/>
      <w:lvlText w:val="%1."/>
      <w:lvlJc w:val="left"/>
      <w:pPr>
        <w:ind w:left="720" w:hanging="360"/>
      </w:pPr>
      <w:rPr>
        <w:rFonts w:hint="default"/>
        <w:b/>
        <w:i w:val="0"/>
        <w:sz w:val="26"/>
        <w:szCs w:val="26"/>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eastAsia="Times New Roman" w:cs="Calibri" w:hint="default"/>
      </w:rPr>
    </w:lvl>
    <w:lvl w:ilvl="3">
      <w:start w:val="6"/>
      <w:numFmt w:val="decimal"/>
      <w:lvlText w:val="%4."/>
      <w:lvlJc w:val="left"/>
      <w:pPr>
        <w:ind w:left="2880" w:hanging="360"/>
      </w:pPr>
      <w:rPr>
        <w:rFonts w:hint="default"/>
        <w:b w:val="0"/>
        <w:bCs w:val="0"/>
        <w:strike w:val="0"/>
        <w:dstrike w:val="0"/>
      </w:rPr>
    </w:lvl>
    <w:lvl w:ilvl="4">
      <w:start w:val="1"/>
      <w:numFmt w:val="decimal"/>
      <w:lvlText w:val="%5)"/>
      <w:lvlJc w:val="left"/>
      <w:pPr>
        <w:ind w:left="3600" w:hanging="360"/>
      </w:pPr>
      <w:rPr>
        <w:rFonts w:eastAsia="Times New Roman" w:cs="Calibri"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0" w:firstLine="0"/>
      </w:pPr>
      <w:rPr>
        <w:rFonts w:cs="Calibri" w:hint="default"/>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15:restartNumberingAfterBreak="0">
    <w:nsid w:val="625F2EED"/>
    <w:multiLevelType w:val="hybridMultilevel"/>
    <w:tmpl w:val="FE5CBD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6A76FB1"/>
    <w:multiLevelType w:val="hybridMultilevel"/>
    <w:tmpl w:val="3AC6253A"/>
    <w:lvl w:ilvl="0" w:tplc="06E4D804">
      <w:start w:val="9"/>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A657858"/>
    <w:multiLevelType w:val="hybridMultilevel"/>
    <w:tmpl w:val="338CF956"/>
    <w:lvl w:ilvl="0" w:tplc="BDF6118E">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B585ABF"/>
    <w:multiLevelType w:val="hybridMultilevel"/>
    <w:tmpl w:val="1AB4C358"/>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C843F9D"/>
    <w:multiLevelType w:val="hybridMultilevel"/>
    <w:tmpl w:val="757C9FC6"/>
    <w:lvl w:ilvl="0" w:tplc="04150017">
      <w:start w:val="1"/>
      <w:numFmt w:val="lowerLetter"/>
      <w:lvlText w:val="%1)"/>
      <w:lvlJc w:val="left"/>
      <w:pPr>
        <w:ind w:left="2880" w:hanging="360"/>
      </w:pPr>
    </w:lvl>
    <w:lvl w:ilvl="1" w:tplc="04150019">
      <w:start w:val="1"/>
      <w:numFmt w:val="lowerLetter"/>
      <w:lvlText w:val="%2."/>
      <w:lvlJc w:val="left"/>
      <w:pPr>
        <w:ind w:left="3600" w:hanging="360"/>
      </w:pPr>
    </w:lvl>
    <w:lvl w:ilvl="2" w:tplc="0415001B">
      <w:start w:val="1"/>
      <w:numFmt w:val="lowerRoman"/>
      <w:lvlText w:val="%3."/>
      <w:lvlJc w:val="right"/>
      <w:pPr>
        <w:ind w:left="4320" w:hanging="180"/>
      </w:pPr>
    </w:lvl>
    <w:lvl w:ilvl="3" w:tplc="0415000F">
      <w:start w:val="1"/>
      <w:numFmt w:val="decimal"/>
      <w:lvlText w:val="%4."/>
      <w:lvlJc w:val="left"/>
      <w:pPr>
        <w:ind w:left="5040" w:hanging="360"/>
      </w:pPr>
    </w:lvl>
    <w:lvl w:ilvl="4" w:tplc="04150019">
      <w:start w:val="1"/>
      <w:numFmt w:val="lowerLetter"/>
      <w:lvlText w:val="%5."/>
      <w:lvlJc w:val="left"/>
      <w:pPr>
        <w:ind w:left="5760" w:hanging="360"/>
      </w:pPr>
    </w:lvl>
    <w:lvl w:ilvl="5" w:tplc="0415001B">
      <w:start w:val="1"/>
      <w:numFmt w:val="lowerRoman"/>
      <w:lvlText w:val="%6."/>
      <w:lvlJc w:val="right"/>
      <w:pPr>
        <w:ind w:left="6480" w:hanging="180"/>
      </w:pPr>
    </w:lvl>
    <w:lvl w:ilvl="6" w:tplc="0415000F">
      <w:start w:val="1"/>
      <w:numFmt w:val="decimal"/>
      <w:lvlText w:val="%7."/>
      <w:lvlJc w:val="left"/>
      <w:pPr>
        <w:ind w:left="7200" w:hanging="360"/>
      </w:pPr>
    </w:lvl>
    <w:lvl w:ilvl="7" w:tplc="04150019">
      <w:start w:val="1"/>
      <w:numFmt w:val="lowerLetter"/>
      <w:lvlText w:val="%8."/>
      <w:lvlJc w:val="left"/>
      <w:pPr>
        <w:ind w:left="7920" w:hanging="360"/>
      </w:pPr>
    </w:lvl>
    <w:lvl w:ilvl="8" w:tplc="0415001B">
      <w:start w:val="1"/>
      <w:numFmt w:val="lowerRoman"/>
      <w:lvlText w:val="%9."/>
      <w:lvlJc w:val="right"/>
      <w:pPr>
        <w:ind w:left="8640" w:hanging="180"/>
      </w:pPr>
    </w:lvl>
  </w:abstractNum>
  <w:abstractNum w:abstractNumId="60" w15:restartNumberingAfterBreak="0">
    <w:nsid w:val="6FF722BB"/>
    <w:multiLevelType w:val="hybridMultilevel"/>
    <w:tmpl w:val="4022BE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1AF1F62"/>
    <w:multiLevelType w:val="hybridMultilevel"/>
    <w:tmpl w:val="884C743E"/>
    <w:lvl w:ilvl="0" w:tplc="CE7C23EE">
      <w:start w:val="1"/>
      <w:numFmt w:val="decimal"/>
      <w:lvlText w:val="%1)"/>
      <w:lvlJc w:val="left"/>
      <w:pPr>
        <w:ind w:left="1021" w:hanging="360"/>
      </w:pPr>
      <w:rPr>
        <w:b w:val="0"/>
        <w:bCs w:val="0"/>
      </w:rPr>
    </w:lvl>
    <w:lvl w:ilvl="1" w:tplc="04150019">
      <w:start w:val="1"/>
      <w:numFmt w:val="lowerLetter"/>
      <w:lvlText w:val="%2."/>
      <w:lvlJc w:val="left"/>
      <w:pPr>
        <w:ind w:left="1741" w:hanging="360"/>
      </w:pPr>
    </w:lvl>
    <w:lvl w:ilvl="2" w:tplc="0415001B">
      <w:start w:val="1"/>
      <w:numFmt w:val="lowerRoman"/>
      <w:lvlText w:val="%3."/>
      <w:lvlJc w:val="right"/>
      <w:pPr>
        <w:ind w:left="2461" w:hanging="180"/>
      </w:pPr>
    </w:lvl>
    <w:lvl w:ilvl="3" w:tplc="0415000F">
      <w:start w:val="1"/>
      <w:numFmt w:val="decimal"/>
      <w:lvlText w:val="%4."/>
      <w:lvlJc w:val="left"/>
      <w:pPr>
        <w:ind w:left="3181" w:hanging="360"/>
      </w:pPr>
    </w:lvl>
    <w:lvl w:ilvl="4" w:tplc="04150019">
      <w:start w:val="1"/>
      <w:numFmt w:val="lowerLetter"/>
      <w:lvlText w:val="%5."/>
      <w:lvlJc w:val="left"/>
      <w:pPr>
        <w:ind w:left="3901" w:hanging="360"/>
      </w:pPr>
    </w:lvl>
    <w:lvl w:ilvl="5" w:tplc="0415001B">
      <w:start w:val="1"/>
      <w:numFmt w:val="lowerRoman"/>
      <w:lvlText w:val="%6."/>
      <w:lvlJc w:val="right"/>
      <w:pPr>
        <w:ind w:left="4621" w:hanging="180"/>
      </w:pPr>
    </w:lvl>
    <w:lvl w:ilvl="6" w:tplc="0415000F">
      <w:start w:val="1"/>
      <w:numFmt w:val="decimal"/>
      <w:lvlText w:val="%7."/>
      <w:lvlJc w:val="left"/>
      <w:pPr>
        <w:ind w:left="5341" w:hanging="360"/>
      </w:pPr>
    </w:lvl>
    <w:lvl w:ilvl="7" w:tplc="04150019">
      <w:start w:val="1"/>
      <w:numFmt w:val="lowerLetter"/>
      <w:lvlText w:val="%8."/>
      <w:lvlJc w:val="left"/>
      <w:pPr>
        <w:ind w:left="6061" w:hanging="360"/>
      </w:pPr>
    </w:lvl>
    <w:lvl w:ilvl="8" w:tplc="0415001B">
      <w:start w:val="1"/>
      <w:numFmt w:val="lowerRoman"/>
      <w:lvlText w:val="%9."/>
      <w:lvlJc w:val="right"/>
      <w:pPr>
        <w:ind w:left="6781" w:hanging="180"/>
      </w:pPr>
    </w:lvl>
  </w:abstractNum>
  <w:abstractNum w:abstractNumId="62" w15:restartNumberingAfterBreak="0">
    <w:nsid w:val="723F39C4"/>
    <w:multiLevelType w:val="hybridMultilevel"/>
    <w:tmpl w:val="B902FC74"/>
    <w:lvl w:ilvl="0" w:tplc="6C8A8788">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32C32C7"/>
    <w:multiLevelType w:val="hybridMultilevel"/>
    <w:tmpl w:val="79426F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37C2485"/>
    <w:multiLevelType w:val="hybridMultilevel"/>
    <w:tmpl w:val="864477CC"/>
    <w:lvl w:ilvl="0" w:tplc="9EDCF18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3B23C90"/>
    <w:multiLevelType w:val="hybridMultilevel"/>
    <w:tmpl w:val="645CBE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448390D"/>
    <w:multiLevelType w:val="hybridMultilevel"/>
    <w:tmpl w:val="DFA445C8"/>
    <w:lvl w:ilvl="0" w:tplc="ADFC26FC">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47D201B"/>
    <w:multiLevelType w:val="hybridMultilevel"/>
    <w:tmpl w:val="E86ACC78"/>
    <w:lvl w:ilvl="0" w:tplc="1A325C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B315F19"/>
    <w:multiLevelType w:val="hybridMultilevel"/>
    <w:tmpl w:val="804C8964"/>
    <w:lvl w:ilvl="0" w:tplc="933E318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C755B24"/>
    <w:multiLevelType w:val="hybridMultilevel"/>
    <w:tmpl w:val="5FF6CE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CAC1FCD"/>
    <w:multiLevelType w:val="hybridMultilevel"/>
    <w:tmpl w:val="FE6E749C"/>
    <w:lvl w:ilvl="0" w:tplc="80DE415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D64488E"/>
    <w:multiLevelType w:val="hybridMultilevel"/>
    <w:tmpl w:val="0FF0F052"/>
    <w:lvl w:ilvl="0" w:tplc="04150011">
      <w:start w:val="1"/>
      <w:numFmt w:val="decimal"/>
      <w:lvlText w:val="%1)"/>
      <w:lvlJc w:val="left"/>
      <w:pPr>
        <w:ind w:left="5039"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15:restartNumberingAfterBreak="0">
    <w:nsid w:val="7EAE36DC"/>
    <w:multiLevelType w:val="hybridMultilevel"/>
    <w:tmpl w:val="B790975A"/>
    <w:lvl w:ilvl="0" w:tplc="04150011">
      <w:start w:val="1"/>
      <w:numFmt w:val="decimal"/>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num w:numId="1" w16cid:durableId="477068525">
    <w:abstractNumId w:val="0"/>
  </w:num>
  <w:num w:numId="2" w16cid:durableId="85145737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08495118">
    <w:abstractNumId w:val="45"/>
  </w:num>
  <w:num w:numId="4" w16cid:durableId="492454104">
    <w:abstractNumId w:val="37"/>
  </w:num>
  <w:num w:numId="5" w16cid:durableId="178349814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05886585">
    <w:abstractNumId w:val="69"/>
  </w:num>
  <w:num w:numId="7" w16cid:durableId="560554207">
    <w:abstractNumId w:val="6"/>
  </w:num>
  <w:num w:numId="8" w16cid:durableId="1280337945">
    <w:abstractNumId w:val="47"/>
  </w:num>
  <w:num w:numId="9" w16cid:durableId="1398555864">
    <w:abstractNumId w:val="49"/>
  </w:num>
  <w:num w:numId="10" w16cid:durableId="2050061086">
    <w:abstractNumId w:val="20"/>
  </w:num>
  <w:num w:numId="11" w16cid:durableId="7292371">
    <w:abstractNumId w:val="39"/>
  </w:num>
  <w:num w:numId="12" w16cid:durableId="18701979">
    <w:abstractNumId w:val="34"/>
  </w:num>
  <w:num w:numId="13" w16cid:durableId="250050630">
    <w:abstractNumId w:val="5"/>
  </w:num>
  <w:num w:numId="14" w16cid:durableId="166097889">
    <w:abstractNumId w:val="23"/>
  </w:num>
  <w:num w:numId="15" w16cid:durableId="1720592809">
    <w:abstractNumId w:val="43"/>
  </w:num>
  <w:num w:numId="16" w16cid:durableId="1153061987">
    <w:abstractNumId w:val="21"/>
  </w:num>
  <w:num w:numId="17" w16cid:durableId="1226529391">
    <w:abstractNumId w:val="41"/>
  </w:num>
  <w:num w:numId="18" w16cid:durableId="693264562">
    <w:abstractNumId w:val="31"/>
  </w:num>
  <w:num w:numId="19" w16cid:durableId="1314795049">
    <w:abstractNumId w:val="65"/>
  </w:num>
  <w:num w:numId="20" w16cid:durableId="913703176">
    <w:abstractNumId w:val="56"/>
  </w:num>
  <w:num w:numId="21" w16cid:durableId="75904559">
    <w:abstractNumId w:val="68"/>
  </w:num>
  <w:num w:numId="22" w16cid:durableId="849414983">
    <w:abstractNumId w:val="46"/>
  </w:num>
  <w:num w:numId="23" w16cid:durableId="1046299652">
    <w:abstractNumId w:val="38"/>
  </w:num>
  <w:num w:numId="24" w16cid:durableId="590620717">
    <w:abstractNumId w:val="42"/>
  </w:num>
  <w:num w:numId="25" w16cid:durableId="859049733">
    <w:abstractNumId w:val="35"/>
  </w:num>
  <w:num w:numId="26" w16cid:durableId="627396244">
    <w:abstractNumId w:val="30"/>
  </w:num>
  <w:num w:numId="27" w16cid:durableId="1799450351">
    <w:abstractNumId w:val="26"/>
  </w:num>
  <w:num w:numId="28" w16cid:durableId="918440349">
    <w:abstractNumId w:val="62"/>
  </w:num>
  <w:num w:numId="29" w16cid:durableId="1558468778">
    <w:abstractNumId w:val="70"/>
  </w:num>
  <w:num w:numId="30" w16cid:durableId="1836189737">
    <w:abstractNumId w:val="66"/>
  </w:num>
  <w:num w:numId="31" w16cid:durableId="1336107147">
    <w:abstractNumId w:val="13"/>
  </w:num>
  <w:num w:numId="32" w16cid:durableId="1847745563">
    <w:abstractNumId w:val="52"/>
  </w:num>
  <w:num w:numId="33" w16cid:durableId="515852053">
    <w:abstractNumId w:val="48"/>
  </w:num>
  <w:num w:numId="34" w16cid:durableId="1359697422">
    <w:abstractNumId w:val="57"/>
  </w:num>
  <w:num w:numId="35" w16cid:durableId="493378338">
    <w:abstractNumId w:val="8"/>
  </w:num>
  <w:num w:numId="36" w16cid:durableId="1649171079">
    <w:abstractNumId w:val="63"/>
  </w:num>
  <w:num w:numId="37" w16cid:durableId="1409501191">
    <w:abstractNumId w:val="64"/>
  </w:num>
  <w:num w:numId="38" w16cid:durableId="1323849398">
    <w:abstractNumId w:val="29"/>
  </w:num>
  <w:num w:numId="39" w16cid:durableId="781152363">
    <w:abstractNumId w:val="40"/>
  </w:num>
  <w:num w:numId="40" w16cid:durableId="37707243">
    <w:abstractNumId w:val="24"/>
  </w:num>
  <w:num w:numId="41" w16cid:durableId="1596010402">
    <w:abstractNumId w:val="7"/>
  </w:num>
  <w:num w:numId="42" w16cid:durableId="1436515404">
    <w:abstractNumId w:val="53"/>
  </w:num>
  <w:num w:numId="43" w16cid:durableId="2036272866">
    <w:abstractNumId w:val="22"/>
  </w:num>
  <w:num w:numId="44" w16cid:durableId="2029677535">
    <w:abstractNumId w:val="55"/>
  </w:num>
  <w:num w:numId="45" w16cid:durableId="1278832790">
    <w:abstractNumId w:val="9"/>
  </w:num>
  <w:num w:numId="46" w16cid:durableId="27992665">
    <w:abstractNumId w:val="60"/>
  </w:num>
  <w:num w:numId="47" w16cid:durableId="2084184948">
    <w:abstractNumId w:val="36"/>
  </w:num>
  <w:num w:numId="48" w16cid:durableId="1266159419">
    <w:abstractNumId w:val="25"/>
  </w:num>
  <w:num w:numId="49" w16cid:durableId="248003266">
    <w:abstractNumId w:val="10"/>
  </w:num>
  <w:num w:numId="50" w16cid:durableId="754015417">
    <w:abstractNumId w:val="33"/>
  </w:num>
  <w:num w:numId="51" w16cid:durableId="1051267226">
    <w:abstractNumId w:val="11"/>
  </w:num>
  <w:num w:numId="52" w16cid:durableId="84618143">
    <w:abstractNumId w:val="28"/>
  </w:num>
  <w:num w:numId="53" w16cid:durableId="1553805187">
    <w:abstractNumId w:val="27"/>
  </w:num>
  <w:num w:numId="54" w16cid:durableId="1165239482">
    <w:abstractNumId w:val="51"/>
  </w:num>
  <w:num w:numId="55" w16cid:durableId="550504194">
    <w:abstractNumId w:val="67"/>
  </w:num>
  <w:num w:numId="56" w16cid:durableId="239413969">
    <w:abstractNumId w:val="14"/>
  </w:num>
  <w:num w:numId="57" w16cid:durableId="892275625">
    <w:abstractNumId w:val="18"/>
  </w:num>
  <w:num w:numId="58" w16cid:durableId="50293580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60618353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73362280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99745980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030133446">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2136440715">
    <w:abstractNumId w:val="44"/>
  </w:num>
  <w:num w:numId="64" w16cid:durableId="1315837787">
    <w:abstractNumId w:val="15"/>
  </w:num>
  <w:num w:numId="65" w16cid:durableId="871647824">
    <w:abstractNumId w:val="71"/>
  </w:num>
  <w:num w:numId="66" w16cid:durableId="631860053">
    <w:abstractNumId w:val="17"/>
  </w:num>
  <w:num w:numId="67" w16cid:durableId="1601910358">
    <w:abstractNumId w:val="50"/>
  </w:num>
  <w:num w:numId="68" w16cid:durableId="1876309618">
    <w:abstractNumId w:val="16"/>
  </w:num>
  <w:num w:numId="69" w16cid:durableId="2136438816">
    <w:abstractNumId w:val="54"/>
  </w:num>
  <w:num w:numId="70" w16cid:durableId="182015041">
    <w:abstractNumId w:val="5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ECA"/>
    <w:rsid w:val="000011F0"/>
    <w:rsid w:val="00001FE1"/>
    <w:rsid w:val="00002CD8"/>
    <w:rsid w:val="000031D9"/>
    <w:rsid w:val="000170B6"/>
    <w:rsid w:val="00022A77"/>
    <w:rsid w:val="000236B0"/>
    <w:rsid w:val="000267A7"/>
    <w:rsid w:val="00027414"/>
    <w:rsid w:val="00031C7E"/>
    <w:rsid w:val="000338F7"/>
    <w:rsid w:val="00033C46"/>
    <w:rsid w:val="00035C0F"/>
    <w:rsid w:val="000365F4"/>
    <w:rsid w:val="00036A04"/>
    <w:rsid w:val="00041547"/>
    <w:rsid w:val="00041F05"/>
    <w:rsid w:val="00042C9A"/>
    <w:rsid w:val="00044984"/>
    <w:rsid w:val="000529F4"/>
    <w:rsid w:val="00057289"/>
    <w:rsid w:val="000616A6"/>
    <w:rsid w:val="00066BA4"/>
    <w:rsid w:val="00074821"/>
    <w:rsid w:val="000776F4"/>
    <w:rsid w:val="00081B8F"/>
    <w:rsid w:val="0008222F"/>
    <w:rsid w:val="00086743"/>
    <w:rsid w:val="00087771"/>
    <w:rsid w:val="0009143A"/>
    <w:rsid w:val="0009211A"/>
    <w:rsid w:val="00093407"/>
    <w:rsid w:val="000938F1"/>
    <w:rsid w:val="00097356"/>
    <w:rsid w:val="000A0537"/>
    <w:rsid w:val="000A0EA5"/>
    <w:rsid w:val="000A1122"/>
    <w:rsid w:val="000A15D0"/>
    <w:rsid w:val="000A2558"/>
    <w:rsid w:val="000A27E8"/>
    <w:rsid w:val="000A35A0"/>
    <w:rsid w:val="000A73B1"/>
    <w:rsid w:val="000B16E5"/>
    <w:rsid w:val="000C05B7"/>
    <w:rsid w:val="000C0F41"/>
    <w:rsid w:val="000C2FC0"/>
    <w:rsid w:val="000C53B0"/>
    <w:rsid w:val="000D1FD7"/>
    <w:rsid w:val="000E14C8"/>
    <w:rsid w:val="000E631A"/>
    <w:rsid w:val="000F2B78"/>
    <w:rsid w:val="00101785"/>
    <w:rsid w:val="0011089B"/>
    <w:rsid w:val="001134BF"/>
    <w:rsid w:val="0011401F"/>
    <w:rsid w:val="0012121B"/>
    <w:rsid w:val="00122138"/>
    <w:rsid w:val="001221C8"/>
    <w:rsid w:val="001229D0"/>
    <w:rsid w:val="00124502"/>
    <w:rsid w:val="001310BC"/>
    <w:rsid w:val="001330ED"/>
    <w:rsid w:val="0013568A"/>
    <w:rsid w:val="001357BB"/>
    <w:rsid w:val="00140C4C"/>
    <w:rsid w:val="00142E31"/>
    <w:rsid w:val="0014382B"/>
    <w:rsid w:val="00150A4C"/>
    <w:rsid w:val="0015389E"/>
    <w:rsid w:val="00157744"/>
    <w:rsid w:val="001612B6"/>
    <w:rsid w:val="001617F5"/>
    <w:rsid w:val="00164491"/>
    <w:rsid w:val="00166899"/>
    <w:rsid w:val="001760D0"/>
    <w:rsid w:val="001766E2"/>
    <w:rsid w:val="0018002E"/>
    <w:rsid w:val="00182779"/>
    <w:rsid w:val="00192217"/>
    <w:rsid w:val="00196C60"/>
    <w:rsid w:val="001A03E8"/>
    <w:rsid w:val="001A03EF"/>
    <w:rsid w:val="001A19F5"/>
    <w:rsid w:val="001B08EB"/>
    <w:rsid w:val="001B1347"/>
    <w:rsid w:val="001B1463"/>
    <w:rsid w:val="001B4250"/>
    <w:rsid w:val="001B7704"/>
    <w:rsid w:val="001C293E"/>
    <w:rsid w:val="001C60ED"/>
    <w:rsid w:val="001D2712"/>
    <w:rsid w:val="001D7013"/>
    <w:rsid w:val="001D7F6C"/>
    <w:rsid w:val="001E20A2"/>
    <w:rsid w:val="001E660E"/>
    <w:rsid w:val="001F3C1F"/>
    <w:rsid w:val="001F49C5"/>
    <w:rsid w:val="00201F51"/>
    <w:rsid w:val="00205EFF"/>
    <w:rsid w:val="00206FF6"/>
    <w:rsid w:val="00222B24"/>
    <w:rsid w:val="00225DC6"/>
    <w:rsid w:val="002273BE"/>
    <w:rsid w:val="0024025C"/>
    <w:rsid w:val="00245359"/>
    <w:rsid w:val="00245957"/>
    <w:rsid w:val="00246603"/>
    <w:rsid w:val="00246D2C"/>
    <w:rsid w:val="00250D28"/>
    <w:rsid w:val="00261D47"/>
    <w:rsid w:val="0026208F"/>
    <w:rsid w:val="0026241B"/>
    <w:rsid w:val="00264F4D"/>
    <w:rsid w:val="00280276"/>
    <w:rsid w:val="0028166C"/>
    <w:rsid w:val="002820FB"/>
    <w:rsid w:val="00282BC5"/>
    <w:rsid w:val="00285AA8"/>
    <w:rsid w:val="00287E91"/>
    <w:rsid w:val="00290A9D"/>
    <w:rsid w:val="00291AC5"/>
    <w:rsid w:val="00295473"/>
    <w:rsid w:val="002A6639"/>
    <w:rsid w:val="002A726C"/>
    <w:rsid w:val="002B1A07"/>
    <w:rsid w:val="002B4711"/>
    <w:rsid w:val="002B6735"/>
    <w:rsid w:val="002C1519"/>
    <w:rsid w:val="002C597D"/>
    <w:rsid w:val="002C6B4E"/>
    <w:rsid w:val="002C7B93"/>
    <w:rsid w:val="002D0A01"/>
    <w:rsid w:val="002D578A"/>
    <w:rsid w:val="002D66CA"/>
    <w:rsid w:val="002E0381"/>
    <w:rsid w:val="002E0D0E"/>
    <w:rsid w:val="002E1FF5"/>
    <w:rsid w:val="002E2994"/>
    <w:rsid w:val="002E52B2"/>
    <w:rsid w:val="002E537B"/>
    <w:rsid w:val="002E6F71"/>
    <w:rsid w:val="002F34A8"/>
    <w:rsid w:val="002F4630"/>
    <w:rsid w:val="002F52FE"/>
    <w:rsid w:val="002F754A"/>
    <w:rsid w:val="00303BEE"/>
    <w:rsid w:val="0030738A"/>
    <w:rsid w:val="00307B3E"/>
    <w:rsid w:val="0031240A"/>
    <w:rsid w:val="0031248E"/>
    <w:rsid w:val="00315997"/>
    <w:rsid w:val="0032007E"/>
    <w:rsid w:val="00321251"/>
    <w:rsid w:val="00321372"/>
    <w:rsid w:val="003229F8"/>
    <w:rsid w:val="00324C58"/>
    <w:rsid w:val="00326523"/>
    <w:rsid w:val="003344F3"/>
    <w:rsid w:val="00344A43"/>
    <w:rsid w:val="00346BF3"/>
    <w:rsid w:val="003502CB"/>
    <w:rsid w:val="003538F3"/>
    <w:rsid w:val="003809C2"/>
    <w:rsid w:val="00382F6E"/>
    <w:rsid w:val="003911D2"/>
    <w:rsid w:val="00394EB3"/>
    <w:rsid w:val="003961F1"/>
    <w:rsid w:val="003A20EC"/>
    <w:rsid w:val="003A4D38"/>
    <w:rsid w:val="003A6C7A"/>
    <w:rsid w:val="003B06A5"/>
    <w:rsid w:val="003B4D64"/>
    <w:rsid w:val="003C0CD6"/>
    <w:rsid w:val="003C27EC"/>
    <w:rsid w:val="003C4DD1"/>
    <w:rsid w:val="003C6A29"/>
    <w:rsid w:val="003D2AFD"/>
    <w:rsid w:val="003D6A86"/>
    <w:rsid w:val="003E5CFE"/>
    <w:rsid w:val="003F0C1C"/>
    <w:rsid w:val="003F418E"/>
    <w:rsid w:val="003F527E"/>
    <w:rsid w:val="003F6F02"/>
    <w:rsid w:val="004019CB"/>
    <w:rsid w:val="00406443"/>
    <w:rsid w:val="004068F4"/>
    <w:rsid w:val="00412DBF"/>
    <w:rsid w:val="00415053"/>
    <w:rsid w:val="00417A93"/>
    <w:rsid w:val="00426029"/>
    <w:rsid w:val="00432766"/>
    <w:rsid w:val="00432A13"/>
    <w:rsid w:val="004350D6"/>
    <w:rsid w:val="00435C1E"/>
    <w:rsid w:val="004364E2"/>
    <w:rsid w:val="00444179"/>
    <w:rsid w:val="00445E7A"/>
    <w:rsid w:val="00456298"/>
    <w:rsid w:val="00457158"/>
    <w:rsid w:val="00457595"/>
    <w:rsid w:val="0046360B"/>
    <w:rsid w:val="004705A6"/>
    <w:rsid w:val="004715DD"/>
    <w:rsid w:val="00471FB3"/>
    <w:rsid w:val="00473156"/>
    <w:rsid w:val="004748DF"/>
    <w:rsid w:val="00476D0E"/>
    <w:rsid w:val="00485B92"/>
    <w:rsid w:val="004903D2"/>
    <w:rsid w:val="00490BEE"/>
    <w:rsid w:val="0049126A"/>
    <w:rsid w:val="004918FC"/>
    <w:rsid w:val="004A3811"/>
    <w:rsid w:val="004A63AC"/>
    <w:rsid w:val="004A663E"/>
    <w:rsid w:val="004B596B"/>
    <w:rsid w:val="004B66D4"/>
    <w:rsid w:val="004B676D"/>
    <w:rsid w:val="004C119C"/>
    <w:rsid w:val="004C2314"/>
    <w:rsid w:val="004C29EA"/>
    <w:rsid w:val="004C2B70"/>
    <w:rsid w:val="004C4B6D"/>
    <w:rsid w:val="004E2BE0"/>
    <w:rsid w:val="004E5158"/>
    <w:rsid w:val="004E6671"/>
    <w:rsid w:val="004F0220"/>
    <w:rsid w:val="004F116D"/>
    <w:rsid w:val="004F1497"/>
    <w:rsid w:val="004F1A95"/>
    <w:rsid w:val="004F37C0"/>
    <w:rsid w:val="004F6140"/>
    <w:rsid w:val="005037A0"/>
    <w:rsid w:val="00504608"/>
    <w:rsid w:val="00516320"/>
    <w:rsid w:val="00516B37"/>
    <w:rsid w:val="00517C5E"/>
    <w:rsid w:val="005224E8"/>
    <w:rsid w:val="00524A75"/>
    <w:rsid w:val="00524C89"/>
    <w:rsid w:val="005311EB"/>
    <w:rsid w:val="00532237"/>
    <w:rsid w:val="00533A87"/>
    <w:rsid w:val="00541D97"/>
    <w:rsid w:val="005469E5"/>
    <w:rsid w:val="005538DA"/>
    <w:rsid w:val="00553F71"/>
    <w:rsid w:val="005548B5"/>
    <w:rsid w:val="0056147F"/>
    <w:rsid w:val="005648D8"/>
    <w:rsid w:val="0056557A"/>
    <w:rsid w:val="00572BED"/>
    <w:rsid w:val="00572E42"/>
    <w:rsid w:val="005732D4"/>
    <w:rsid w:val="00575E39"/>
    <w:rsid w:val="00580260"/>
    <w:rsid w:val="005842D2"/>
    <w:rsid w:val="0058680B"/>
    <w:rsid w:val="00593D9A"/>
    <w:rsid w:val="005A0CE0"/>
    <w:rsid w:val="005A4BFA"/>
    <w:rsid w:val="005A644A"/>
    <w:rsid w:val="005B0A27"/>
    <w:rsid w:val="005B32B5"/>
    <w:rsid w:val="005B4EC3"/>
    <w:rsid w:val="005C020D"/>
    <w:rsid w:val="005C1F5C"/>
    <w:rsid w:val="005C27FF"/>
    <w:rsid w:val="005C3BBD"/>
    <w:rsid w:val="005C456F"/>
    <w:rsid w:val="005C696A"/>
    <w:rsid w:val="005D03BA"/>
    <w:rsid w:val="005D0B53"/>
    <w:rsid w:val="005D2176"/>
    <w:rsid w:val="005D4227"/>
    <w:rsid w:val="005D53AE"/>
    <w:rsid w:val="005D6415"/>
    <w:rsid w:val="005E05CE"/>
    <w:rsid w:val="005E4DEE"/>
    <w:rsid w:val="005E6A46"/>
    <w:rsid w:val="005F4397"/>
    <w:rsid w:val="005F6992"/>
    <w:rsid w:val="00601704"/>
    <w:rsid w:val="00607466"/>
    <w:rsid w:val="006135E5"/>
    <w:rsid w:val="00613FAF"/>
    <w:rsid w:val="00621521"/>
    <w:rsid w:val="00622F4C"/>
    <w:rsid w:val="006239BC"/>
    <w:rsid w:val="00626979"/>
    <w:rsid w:val="00627E41"/>
    <w:rsid w:val="00630EC3"/>
    <w:rsid w:val="00633593"/>
    <w:rsid w:val="00635513"/>
    <w:rsid w:val="006357A5"/>
    <w:rsid w:val="00636A29"/>
    <w:rsid w:val="00640B4A"/>
    <w:rsid w:val="00641A84"/>
    <w:rsid w:val="00643161"/>
    <w:rsid w:val="00650B1E"/>
    <w:rsid w:val="00657120"/>
    <w:rsid w:val="0066207C"/>
    <w:rsid w:val="006639AD"/>
    <w:rsid w:val="006644F2"/>
    <w:rsid w:val="00664DF7"/>
    <w:rsid w:val="00671134"/>
    <w:rsid w:val="00680598"/>
    <w:rsid w:val="00680728"/>
    <w:rsid w:val="00682208"/>
    <w:rsid w:val="006872A8"/>
    <w:rsid w:val="00691315"/>
    <w:rsid w:val="00693FEC"/>
    <w:rsid w:val="00695AED"/>
    <w:rsid w:val="006961EE"/>
    <w:rsid w:val="00697E5D"/>
    <w:rsid w:val="006A4D61"/>
    <w:rsid w:val="006A5672"/>
    <w:rsid w:val="006A615F"/>
    <w:rsid w:val="006B00B4"/>
    <w:rsid w:val="006B5D36"/>
    <w:rsid w:val="006C643B"/>
    <w:rsid w:val="006C6B37"/>
    <w:rsid w:val="006C7933"/>
    <w:rsid w:val="006D053E"/>
    <w:rsid w:val="006D7536"/>
    <w:rsid w:val="006E09A4"/>
    <w:rsid w:val="006E1E2A"/>
    <w:rsid w:val="006E3535"/>
    <w:rsid w:val="006E5119"/>
    <w:rsid w:val="006E5EE7"/>
    <w:rsid w:val="006E7419"/>
    <w:rsid w:val="007036CA"/>
    <w:rsid w:val="00712BAA"/>
    <w:rsid w:val="00714EED"/>
    <w:rsid w:val="007152C8"/>
    <w:rsid w:val="0071672C"/>
    <w:rsid w:val="00730306"/>
    <w:rsid w:val="00734B0D"/>
    <w:rsid w:val="00743AF8"/>
    <w:rsid w:val="00745742"/>
    <w:rsid w:val="00746D79"/>
    <w:rsid w:val="007500C7"/>
    <w:rsid w:val="007540E9"/>
    <w:rsid w:val="00755657"/>
    <w:rsid w:val="0076509C"/>
    <w:rsid w:val="00766DD4"/>
    <w:rsid w:val="00770E59"/>
    <w:rsid w:val="00773FA5"/>
    <w:rsid w:val="00784A42"/>
    <w:rsid w:val="007925CF"/>
    <w:rsid w:val="007975D4"/>
    <w:rsid w:val="007A1326"/>
    <w:rsid w:val="007A308B"/>
    <w:rsid w:val="007A51C1"/>
    <w:rsid w:val="007B2D73"/>
    <w:rsid w:val="007B4A67"/>
    <w:rsid w:val="007B7A51"/>
    <w:rsid w:val="007C5001"/>
    <w:rsid w:val="007C5CB2"/>
    <w:rsid w:val="007D0B43"/>
    <w:rsid w:val="007D0F48"/>
    <w:rsid w:val="007D1A11"/>
    <w:rsid w:val="007E3FA7"/>
    <w:rsid w:val="007F0C7B"/>
    <w:rsid w:val="007F4AC3"/>
    <w:rsid w:val="007F746D"/>
    <w:rsid w:val="0080221D"/>
    <w:rsid w:val="00803FFC"/>
    <w:rsid w:val="008049A0"/>
    <w:rsid w:val="00807A53"/>
    <w:rsid w:val="00810722"/>
    <w:rsid w:val="00812BFF"/>
    <w:rsid w:val="00814739"/>
    <w:rsid w:val="00816E29"/>
    <w:rsid w:val="00822387"/>
    <w:rsid w:val="008253F3"/>
    <w:rsid w:val="00825416"/>
    <w:rsid w:val="008267CE"/>
    <w:rsid w:val="00826854"/>
    <w:rsid w:val="00826B5A"/>
    <w:rsid w:val="0082787F"/>
    <w:rsid w:val="00836324"/>
    <w:rsid w:val="008365D3"/>
    <w:rsid w:val="00841F0A"/>
    <w:rsid w:val="0085317D"/>
    <w:rsid w:val="00857F0F"/>
    <w:rsid w:val="00857F33"/>
    <w:rsid w:val="008639BA"/>
    <w:rsid w:val="00871937"/>
    <w:rsid w:val="0087586D"/>
    <w:rsid w:val="00886A74"/>
    <w:rsid w:val="0089458B"/>
    <w:rsid w:val="00894781"/>
    <w:rsid w:val="008A741C"/>
    <w:rsid w:val="008B1377"/>
    <w:rsid w:val="008B1880"/>
    <w:rsid w:val="008B606B"/>
    <w:rsid w:val="008C2E39"/>
    <w:rsid w:val="008C32F4"/>
    <w:rsid w:val="008C45CC"/>
    <w:rsid w:val="008C4C8E"/>
    <w:rsid w:val="008D1A82"/>
    <w:rsid w:val="008D41CE"/>
    <w:rsid w:val="008E229C"/>
    <w:rsid w:val="008E27EA"/>
    <w:rsid w:val="008E4850"/>
    <w:rsid w:val="008E65A4"/>
    <w:rsid w:val="008E70A4"/>
    <w:rsid w:val="008E799E"/>
    <w:rsid w:val="008F0259"/>
    <w:rsid w:val="008F0739"/>
    <w:rsid w:val="008F554F"/>
    <w:rsid w:val="00901D45"/>
    <w:rsid w:val="00903F4A"/>
    <w:rsid w:val="009056E0"/>
    <w:rsid w:val="00905911"/>
    <w:rsid w:val="00912EF4"/>
    <w:rsid w:val="00917735"/>
    <w:rsid w:val="00923B06"/>
    <w:rsid w:val="00931DC8"/>
    <w:rsid w:val="00933978"/>
    <w:rsid w:val="00944A03"/>
    <w:rsid w:val="00944F37"/>
    <w:rsid w:val="0095691A"/>
    <w:rsid w:val="00957C55"/>
    <w:rsid w:val="00965440"/>
    <w:rsid w:val="00965A67"/>
    <w:rsid w:val="00965BDC"/>
    <w:rsid w:val="00980882"/>
    <w:rsid w:val="00981344"/>
    <w:rsid w:val="00990AB2"/>
    <w:rsid w:val="00992C2C"/>
    <w:rsid w:val="009935E7"/>
    <w:rsid w:val="00995C5F"/>
    <w:rsid w:val="009977C7"/>
    <w:rsid w:val="009A6E74"/>
    <w:rsid w:val="009A7598"/>
    <w:rsid w:val="009A7AF0"/>
    <w:rsid w:val="009B3C33"/>
    <w:rsid w:val="009B6DA6"/>
    <w:rsid w:val="009C3A7B"/>
    <w:rsid w:val="009C4EE2"/>
    <w:rsid w:val="009D1902"/>
    <w:rsid w:val="009D4222"/>
    <w:rsid w:val="009D426A"/>
    <w:rsid w:val="009D4AEA"/>
    <w:rsid w:val="009D4BFD"/>
    <w:rsid w:val="009E23E3"/>
    <w:rsid w:val="009E3E35"/>
    <w:rsid w:val="009E5CB6"/>
    <w:rsid w:val="009F0167"/>
    <w:rsid w:val="009F0EE4"/>
    <w:rsid w:val="009F1AAF"/>
    <w:rsid w:val="009F5407"/>
    <w:rsid w:val="00A0606A"/>
    <w:rsid w:val="00A06CDF"/>
    <w:rsid w:val="00A1001A"/>
    <w:rsid w:val="00A10A0E"/>
    <w:rsid w:val="00A14CDF"/>
    <w:rsid w:val="00A14E62"/>
    <w:rsid w:val="00A23979"/>
    <w:rsid w:val="00A256AF"/>
    <w:rsid w:val="00A25E7A"/>
    <w:rsid w:val="00A265F2"/>
    <w:rsid w:val="00A30F83"/>
    <w:rsid w:val="00A30FB2"/>
    <w:rsid w:val="00A45A96"/>
    <w:rsid w:val="00A46ECA"/>
    <w:rsid w:val="00A56371"/>
    <w:rsid w:val="00A5708B"/>
    <w:rsid w:val="00A61AC3"/>
    <w:rsid w:val="00A649AB"/>
    <w:rsid w:val="00A67367"/>
    <w:rsid w:val="00A74E5F"/>
    <w:rsid w:val="00A77099"/>
    <w:rsid w:val="00A8628D"/>
    <w:rsid w:val="00A87642"/>
    <w:rsid w:val="00A9080E"/>
    <w:rsid w:val="00A90BFC"/>
    <w:rsid w:val="00A93B28"/>
    <w:rsid w:val="00AA28B9"/>
    <w:rsid w:val="00AB6F7F"/>
    <w:rsid w:val="00AB7DB3"/>
    <w:rsid w:val="00AB7E38"/>
    <w:rsid w:val="00AC35E9"/>
    <w:rsid w:val="00AC64DA"/>
    <w:rsid w:val="00AD1870"/>
    <w:rsid w:val="00AE5EE2"/>
    <w:rsid w:val="00AE6E88"/>
    <w:rsid w:val="00AF20F1"/>
    <w:rsid w:val="00AF2AE1"/>
    <w:rsid w:val="00AF3885"/>
    <w:rsid w:val="00AF4E78"/>
    <w:rsid w:val="00B03027"/>
    <w:rsid w:val="00B044B8"/>
    <w:rsid w:val="00B13FEF"/>
    <w:rsid w:val="00B2228C"/>
    <w:rsid w:val="00B23A98"/>
    <w:rsid w:val="00B25749"/>
    <w:rsid w:val="00B257E0"/>
    <w:rsid w:val="00B27D7D"/>
    <w:rsid w:val="00B30A92"/>
    <w:rsid w:val="00B326A2"/>
    <w:rsid w:val="00B34D3A"/>
    <w:rsid w:val="00B35E54"/>
    <w:rsid w:val="00B36E70"/>
    <w:rsid w:val="00B37C44"/>
    <w:rsid w:val="00B37D62"/>
    <w:rsid w:val="00B41373"/>
    <w:rsid w:val="00B426DB"/>
    <w:rsid w:val="00B46265"/>
    <w:rsid w:val="00B463D8"/>
    <w:rsid w:val="00B502BB"/>
    <w:rsid w:val="00B508D0"/>
    <w:rsid w:val="00B51A6C"/>
    <w:rsid w:val="00B535B7"/>
    <w:rsid w:val="00B535EA"/>
    <w:rsid w:val="00B545EE"/>
    <w:rsid w:val="00B55347"/>
    <w:rsid w:val="00B602F4"/>
    <w:rsid w:val="00B60F9C"/>
    <w:rsid w:val="00B61F2A"/>
    <w:rsid w:val="00B731ED"/>
    <w:rsid w:val="00B74B56"/>
    <w:rsid w:val="00B835BB"/>
    <w:rsid w:val="00B9391D"/>
    <w:rsid w:val="00BB49C9"/>
    <w:rsid w:val="00BC396A"/>
    <w:rsid w:val="00BD1319"/>
    <w:rsid w:val="00BD356D"/>
    <w:rsid w:val="00BE03F9"/>
    <w:rsid w:val="00BE29F9"/>
    <w:rsid w:val="00BF2D95"/>
    <w:rsid w:val="00C05FCE"/>
    <w:rsid w:val="00C10810"/>
    <w:rsid w:val="00C20591"/>
    <w:rsid w:val="00C22526"/>
    <w:rsid w:val="00C262F6"/>
    <w:rsid w:val="00C26813"/>
    <w:rsid w:val="00C33C23"/>
    <w:rsid w:val="00C3628B"/>
    <w:rsid w:val="00C373C9"/>
    <w:rsid w:val="00C435BE"/>
    <w:rsid w:val="00C4361B"/>
    <w:rsid w:val="00C443F1"/>
    <w:rsid w:val="00C44C7D"/>
    <w:rsid w:val="00C525F9"/>
    <w:rsid w:val="00C52B6E"/>
    <w:rsid w:val="00C54F22"/>
    <w:rsid w:val="00C55230"/>
    <w:rsid w:val="00C57DE2"/>
    <w:rsid w:val="00C60621"/>
    <w:rsid w:val="00C62292"/>
    <w:rsid w:val="00C644F0"/>
    <w:rsid w:val="00C71064"/>
    <w:rsid w:val="00C718F1"/>
    <w:rsid w:val="00C727A9"/>
    <w:rsid w:val="00C73AD7"/>
    <w:rsid w:val="00C7496E"/>
    <w:rsid w:val="00C776DB"/>
    <w:rsid w:val="00C81C1F"/>
    <w:rsid w:val="00C82093"/>
    <w:rsid w:val="00C83449"/>
    <w:rsid w:val="00C8397B"/>
    <w:rsid w:val="00C864FB"/>
    <w:rsid w:val="00C86F1A"/>
    <w:rsid w:val="00C90A2F"/>
    <w:rsid w:val="00C9528E"/>
    <w:rsid w:val="00C96A95"/>
    <w:rsid w:val="00C978CE"/>
    <w:rsid w:val="00C978D0"/>
    <w:rsid w:val="00CA55CC"/>
    <w:rsid w:val="00CA56CB"/>
    <w:rsid w:val="00CB0946"/>
    <w:rsid w:val="00CB4AD0"/>
    <w:rsid w:val="00CC7520"/>
    <w:rsid w:val="00CC7E11"/>
    <w:rsid w:val="00CD258D"/>
    <w:rsid w:val="00CD43CB"/>
    <w:rsid w:val="00CF045E"/>
    <w:rsid w:val="00CF133E"/>
    <w:rsid w:val="00CF6AE2"/>
    <w:rsid w:val="00D021F3"/>
    <w:rsid w:val="00D02754"/>
    <w:rsid w:val="00D06CD3"/>
    <w:rsid w:val="00D1048C"/>
    <w:rsid w:val="00D145B2"/>
    <w:rsid w:val="00D15513"/>
    <w:rsid w:val="00D1773D"/>
    <w:rsid w:val="00D21464"/>
    <w:rsid w:val="00D2206B"/>
    <w:rsid w:val="00D239AD"/>
    <w:rsid w:val="00D26CF9"/>
    <w:rsid w:val="00D311F1"/>
    <w:rsid w:val="00D4452B"/>
    <w:rsid w:val="00D45CD3"/>
    <w:rsid w:val="00D4709C"/>
    <w:rsid w:val="00D67FA6"/>
    <w:rsid w:val="00D730B5"/>
    <w:rsid w:val="00D81B9C"/>
    <w:rsid w:val="00D86199"/>
    <w:rsid w:val="00D868CE"/>
    <w:rsid w:val="00D8719F"/>
    <w:rsid w:val="00D92A02"/>
    <w:rsid w:val="00D937FC"/>
    <w:rsid w:val="00D94B18"/>
    <w:rsid w:val="00D94FEA"/>
    <w:rsid w:val="00DA2809"/>
    <w:rsid w:val="00DA4050"/>
    <w:rsid w:val="00DA6D05"/>
    <w:rsid w:val="00DB41B7"/>
    <w:rsid w:val="00DB622F"/>
    <w:rsid w:val="00DC55AD"/>
    <w:rsid w:val="00DD312F"/>
    <w:rsid w:val="00DD4316"/>
    <w:rsid w:val="00DE0211"/>
    <w:rsid w:val="00DE3E94"/>
    <w:rsid w:val="00DE40F7"/>
    <w:rsid w:val="00DF2E24"/>
    <w:rsid w:val="00DF524B"/>
    <w:rsid w:val="00E03B3D"/>
    <w:rsid w:val="00E077D5"/>
    <w:rsid w:val="00E139CB"/>
    <w:rsid w:val="00E2097A"/>
    <w:rsid w:val="00E25D68"/>
    <w:rsid w:val="00E340C7"/>
    <w:rsid w:val="00E35C6A"/>
    <w:rsid w:val="00E37807"/>
    <w:rsid w:val="00E37C7D"/>
    <w:rsid w:val="00E40ECD"/>
    <w:rsid w:val="00E42807"/>
    <w:rsid w:val="00E44E27"/>
    <w:rsid w:val="00E45273"/>
    <w:rsid w:val="00E4544B"/>
    <w:rsid w:val="00E54B07"/>
    <w:rsid w:val="00E55716"/>
    <w:rsid w:val="00E60FC3"/>
    <w:rsid w:val="00E62D80"/>
    <w:rsid w:val="00E63CFA"/>
    <w:rsid w:val="00E641BD"/>
    <w:rsid w:val="00E73007"/>
    <w:rsid w:val="00E82294"/>
    <w:rsid w:val="00E82C64"/>
    <w:rsid w:val="00E8411D"/>
    <w:rsid w:val="00E86A44"/>
    <w:rsid w:val="00E9317E"/>
    <w:rsid w:val="00EA0C6C"/>
    <w:rsid w:val="00EA2D79"/>
    <w:rsid w:val="00EA5295"/>
    <w:rsid w:val="00EB5985"/>
    <w:rsid w:val="00EB6088"/>
    <w:rsid w:val="00EB609B"/>
    <w:rsid w:val="00EC3355"/>
    <w:rsid w:val="00ED647D"/>
    <w:rsid w:val="00ED724A"/>
    <w:rsid w:val="00EE1B55"/>
    <w:rsid w:val="00EE5C3A"/>
    <w:rsid w:val="00EE7DD7"/>
    <w:rsid w:val="00EF10C2"/>
    <w:rsid w:val="00EF215B"/>
    <w:rsid w:val="00EF4C0D"/>
    <w:rsid w:val="00EF4D03"/>
    <w:rsid w:val="00EF5C0A"/>
    <w:rsid w:val="00EF6AC8"/>
    <w:rsid w:val="00F00B74"/>
    <w:rsid w:val="00F033BD"/>
    <w:rsid w:val="00F03A50"/>
    <w:rsid w:val="00F059FC"/>
    <w:rsid w:val="00F1003C"/>
    <w:rsid w:val="00F119E3"/>
    <w:rsid w:val="00F12599"/>
    <w:rsid w:val="00F1563C"/>
    <w:rsid w:val="00F17683"/>
    <w:rsid w:val="00F204B2"/>
    <w:rsid w:val="00F25835"/>
    <w:rsid w:val="00F30C7B"/>
    <w:rsid w:val="00F35FF8"/>
    <w:rsid w:val="00F42700"/>
    <w:rsid w:val="00F43F00"/>
    <w:rsid w:val="00F460C1"/>
    <w:rsid w:val="00F5434D"/>
    <w:rsid w:val="00F60647"/>
    <w:rsid w:val="00F60C8D"/>
    <w:rsid w:val="00F617E7"/>
    <w:rsid w:val="00F62BF2"/>
    <w:rsid w:val="00F63228"/>
    <w:rsid w:val="00F657BD"/>
    <w:rsid w:val="00F66839"/>
    <w:rsid w:val="00F71897"/>
    <w:rsid w:val="00F77BDB"/>
    <w:rsid w:val="00F80152"/>
    <w:rsid w:val="00F82140"/>
    <w:rsid w:val="00F83CA5"/>
    <w:rsid w:val="00F86012"/>
    <w:rsid w:val="00F87921"/>
    <w:rsid w:val="00F94C80"/>
    <w:rsid w:val="00F96659"/>
    <w:rsid w:val="00F9724D"/>
    <w:rsid w:val="00FA0DC0"/>
    <w:rsid w:val="00FA2780"/>
    <w:rsid w:val="00FA433F"/>
    <w:rsid w:val="00FA62F9"/>
    <w:rsid w:val="00FA65EF"/>
    <w:rsid w:val="00FA732D"/>
    <w:rsid w:val="00FB2DD2"/>
    <w:rsid w:val="00FB4991"/>
    <w:rsid w:val="00FC0971"/>
    <w:rsid w:val="00FC1C94"/>
    <w:rsid w:val="00FC21CA"/>
    <w:rsid w:val="00FC2EAA"/>
    <w:rsid w:val="00FC37BB"/>
    <w:rsid w:val="00FC7AFB"/>
    <w:rsid w:val="00FD0499"/>
    <w:rsid w:val="00FD05F3"/>
    <w:rsid w:val="00FD1A50"/>
    <w:rsid w:val="00FD68B2"/>
    <w:rsid w:val="00FD7438"/>
    <w:rsid w:val="00FE068F"/>
    <w:rsid w:val="00FE713F"/>
    <w:rsid w:val="00FF23AD"/>
    <w:rsid w:val="00FF282F"/>
    <w:rsid w:val="00FF5FC8"/>
    <w:rsid w:val="00FF7A3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D631D"/>
  <w15:docId w15:val="{AF730415-E17C-4DE1-82A3-AC2D09170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F37C0"/>
    <w:pPr>
      <w:suppressAutoHyphens/>
    </w:pPr>
    <w:rPr>
      <w:sz w:val="24"/>
      <w:szCs w:val="24"/>
      <w:lang w:eastAsia="ar-SA"/>
    </w:rPr>
  </w:style>
  <w:style w:type="paragraph" w:styleId="Nagwek1">
    <w:name w:val="heading 1"/>
    <w:basedOn w:val="Normalny"/>
    <w:next w:val="Normalny"/>
    <w:qFormat/>
    <w:rsid w:val="004F37C0"/>
    <w:pPr>
      <w:keepNext/>
      <w:numPr>
        <w:numId w:val="1"/>
      </w:numPr>
      <w:tabs>
        <w:tab w:val="clear" w:pos="142"/>
        <w:tab w:val="num" w:pos="0"/>
      </w:tabs>
      <w:ind w:left="0"/>
      <w:outlineLvl w:val="0"/>
    </w:pPr>
    <w:rPr>
      <w:sz w:val="28"/>
    </w:rPr>
  </w:style>
  <w:style w:type="paragraph" w:styleId="Nagwek2">
    <w:name w:val="heading 2"/>
    <w:basedOn w:val="Normalny"/>
    <w:next w:val="Normalny"/>
    <w:link w:val="Nagwek2Znak"/>
    <w:unhideWhenUsed/>
    <w:qFormat/>
    <w:rsid w:val="00803F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803FFC"/>
    <w:pPr>
      <w:keepNext/>
      <w:suppressAutoHyphens w:val="0"/>
      <w:jc w:val="center"/>
      <w:outlineLvl w:val="2"/>
    </w:pPr>
    <w:rPr>
      <w:szCs w:val="20"/>
      <w:lang w:eastAsia="pl-PL"/>
    </w:rPr>
  </w:style>
  <w:style w:type="paragraph" w:styleId="Nagwek4">
    <w:name w:val="heading 4"/>
    <w:basedOn w:val="Normalny"/>
    <w:next w:val="Normalny"/>
    <w:link w:val="Nagwek4Znak"/>
    <w:qFormat/>
    <w:rsid w:val="00803FFC"/>
    <w:pPr>
      <w:keepNext/>
      <w:suppressAutoHyphens w:val="0"/>
      <w:jc w:val="right"/>
      <w:outlineLvl w:val="3"/>
    </w:pPr>
    <w:rPr>
      <w:b/>
      <w:bCs/>
      <w:sz w:val="20"/>
      <w:szCs w:val="20"/>
      <w:lang w:eastAsia="pl-PL"/>
    </w:rPr>
  </w:style>
  <w:style w:type="paragraph" w:styleId="Nagwek5">
    <w:name w:val="heading 5"/>
    <w:basedOn w:val="Normalny"/>
    <w:next w:val="Normalny"/>
    <w:link w:val="Nagwek5Znak"/>
    <w:qFormat/>
    <w:rsid w:val="00803FFC"/>
    <w:pPr>
      <w:keepNext/>
      <w:suppressAutoHyphens w:val="0"/>
      <w:autoSpaceDE w:val="0"/>
      <w:autoSpaceDN w:val="0"/>
      <w:adjustRightInd w:val="0"/>
      <w:outlineLvl w:val="4"/>
    </w:pPr>
    <w:rPr>
      <w:b/>
      <w:bCs/>
      <w:sz w:val="20"/>
      <w:szCs w:val="20"/>
      <w:lang w:eastAsia="pl-PL"/>
    </w:rPr>
  </w:style>
  <w:style w:type="paragraph" w:styleId="Nagwek6">
    <w:name w:val="heading 6"/>
    <w:basedOn w:val="Normalny"/>
    <w:next w:val="Normalny"/>
    <w:link w:val="Nagwek6Znak"/>
    <w:qFormat/>
    <w:rsid w:val="00803FFC"/>
    <w:pPr>
      <w:keepNext/>
      <w:suppressAutoHyphens w:val="0"/>
      <w:spacing w:after="120"/>
      <w:jc w:val="both"/>
      <w:outlineLvl w:val="5"/>
    </w:pPr>
    <w:rPr>
      <w:i/>
      <w:iCs/>
      <w:sz w:val="20"/>
      <w:szCs w:val="20"/>
      <w:lang w:eastAsia="pl-PL"/>
    </w:rPr>
  </w:style>
  <w:style w:type="paragraph" w:styleId="Nagwek7">
    <w:name w:val="heading 7"/>
    <w:basedOn w:val="Normalny"/>
    <w:next w:val="Normalny"/>
    <w:link w:val="Nagwek7Znak"/>
    <w:qFormat/>
    <w:rsid w:val="00803FFC"/>
    <w:pPr>
      <w:keepNext/>
      <w:suppressAutoHyphens w:val="0"/>
      <w:outlineLvl w:val="6"/>
    </w:pPr>
    <w:rPr>
      <w:b/>
      <w:bCs/>
      <w:sz w:val="20"/>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rsid w:val="004F37C0"/>
    <w:rPr>
      <w:rFonts w:ascii="Times New Roman" w:eastAsia="Times New Roman" w:hAnsi="Times New Roman" w:cs="Times New Roman"/>
    </w:rPr>
  </w:style>
  <w:style w:type="character" w:customStyle="1" w:styleId="WW8Num3z1">
    <w:name w:val="WW8Num3z1"/>
    <w:rsid w:val="004F37C0"/>
    <w:rPr>
      <w:rFonts w:ascii="Courier New" w:hAnsi="Courier New"/>
    </w:rPr>
  </w:style>
  <w:style w:type="character" w:customStyle="1" w:styleId="WW8Num3z2">
    <w:name w:val="WW8Num3z2"/>
    <w:rsid w:val="004F37C0"/>
    <w:rPr>
      <w:rFonts w:ascii="Wingdings" w:hAnsi="Wingdings"/>
    </w:rPr>
  </w:style>
  <w:style w:type="character" w:customStyle="1" w:styleId="WW8Num3z3">
    <w:name w:val="WW8Num3z3"/>
    <w:rsid w:val="004F37C0"/>
    <w:rPr>
      <w:rFonts w:ascii="Symbol" w:hAnsi="Symbol"/>
    </w:rPr>
  </w:style>
  <w:style w:type="character" w:customStyle="1" w:styleId="WW8Num5z0">
    <w:name w:val="WW8Num5z0"/>
    <w:rsid w:val="004F37C0"/>
    <w:rPr>
      <w:b w:val="0"/>
    </w:rPr>
  </w:style>
  <w:style w:type="character" w:customStyle="1" w:styleId="WW8Num12z0">
    <w:name w:val="WW8Num12z0"/>
    <w:rsid w:val="004F37C0"/>
    <w:rPr>
      <w:rFonts w:ascii="Times New Roman" w:hAnsi="Times New Roman"/>
      <w:sz w:val="24"/>
    </w:rPr>
  </w:style>
  <w:style w:type="character" w:customStyle="1" w:styleId="WW8Num17z0">
    <w:name w:val="WW8Num17z0"/>
    <w:rsid w:val="004F37C0"/>
    <w:rPr>
      <w:b w:val="0"/>
    </w:rPr>
  </w:style>
  <w:style w:type="character" w:customStyle="1" w:styleId="WW8Num19z0">
    <w:name w:val="WW8Num19z0"/>
    <w:rsid w:val="004F37C0"/>
    <w:rPr>
      <w:rFonts w:ascii="Arial" w:hAnsi="Arial" w:cs="Arial"/>
      <w:b w:val="0"/>
    </w:rPr>
  </w:style>
  <w:style w:type="character" w:customStyle="1" w:styleId="WW8Num21z0">
    <w:name w:val="WW8Num21z0"/>
    <w:rsid w:val="004F37C0"/>
    <w:rPr>
      <w:color w:val="000000"/>
    </w:rPr>
  </w:style>
  <w:style w:type="character" w:customStyle="1" w:styleId="Domylnaczcionkaakapitu1">
    <w:name w:val="Domyślna czcionka akapitu1"/>
    <w:rsid w:val="004F37C0"/>
  </w:style>
  <w:style w:type="character" w:styleId="Hipercze">
    <w:name w:val="Hyperlink"/>
    <w:basedOn w:val="Domylnaczcionkaakapitu1"/>
    <w:rsid w:val="004F37C0"/>
    <w:rPr>
      <w:color w:val="0000FF"/>
      <w:u w:val="single"/>
    </w:rPr>
  </w:style>
  <w:style w:type="character" w:styleId="Pogrubienie">
    <w:name w:val="Strong"/>
    <w:basedOn w:val="Domylnaczcionkaakapitu1"/>
    <w:qFormat/>
    <w:rsid w:val="004F37C0"/>
    <w:rPr>
      <w:b/>
      <w:bCs/>
    </w:rPr>
  </w:style>
  <w:style w:type="character" w:customStyle="1" w:styleId="Nagwek1Znak">
    <w:name w:val="Nagłówek 1 Znak"/>
    <w:basedOn w:val="Domylnaczcionkaakapitu1"/>
    <w:rsid w:val="004F37C0"/>
    <w:rPr>
      <w:sz w:val="28"/>
      <w:szCs w:val="24"/>
    </w:rPr>
  </w:style>
  <w:style w:type="character" w:customStyle="1" w:styleId="apple-style-span">
    <w:name w:val="apple-style-span"/>
    <w:basedOn w:val="Domylnaczcionkaakapitu1"/>
    <w:rsid w:val="004F37C0"/>
  </w:style>
  <w:style w:type="paragraph" w:customStyle="1" w:styleId="Nagwek10">
    <w:name w:val="Nagłówek1"/>
    <w:basedOn w:val="Normalny"/>
    <w:next w:val="Tekstpodstawowy"/>
    <w:rsid w:val="004F37C0"/>
    <w:pPr>
      <w:keepNext/>
      <w:spacing w:before="240" w:after="120"/>
    </w:pPr>
    <w:rPr>
      <w:rFonts w:ascii="Arial" w:eastAsia="MS Mincho" w:hAnsi="Arial" w:cs="Tahoma"/>
      <w:sz w:val="28"/>
      <w:szCs w:val="28"/>
    </w:rPr>
  </w:style>
  <w:style w:type="paragraph" w:styleId="Tekstpodstawowy">
    <w:name w:val="Body Text"/>
    <w:basedOn w:val="Normalny"/>
    <w:link w:val="TekstpodstawowyZnak"/>
    <w:rsid w:val="004F37C0"/>
    <w:pPr>
      <w:spacing w:after="120"/>
    </w:pPr>
  </w:style>
  <w:style w:type="paragraph" w:styleId="Lista">
    <w:name w:val="List"/>
    <w:basedOn w:val="Tekstpodstawowy"/>
    <w:semiHidden/>
    <w:rsid w:val="004F37C0"/>
    <w:rPr>
      <w:rFonts w:cs="Tahoma"/>
    </w:rPr>
  </w:style>
  <w:style w:type="paragraph" w:customStyle="1" w:styleId="Podpis1">
    <w:name w:val="Podpis1"/>
    <w:basedOn w:val="Normalny"/>
    <w:rsid w:val="004F37C0"/>
    <w:pPr>
      <w:suppressLineNumbers/>
      <w:spacing w:before="120" w:after="120"/>
    </w:pPr>
    <w:rPr>
      <w:rFonts w:cs="Tahoma"/>
      <w:i/>
      <w:iCs/>
    </w:rPr>
  </w:style>
  <w:style w:type="paragraph" w:customStyle="1" w:styleId="Indeks">
    <w:name w:val="Indeks"/>
    <w:basedOn w:val="Normalny"/>
    <w:rsid w:val="004F37C0"/>
    <w:pPr>
      <w:suppressLineNumbers/>
    </w:pPr>
    <w:rPr>
      <w:rFonts w:cs="Tahoma"/>
    </w:rPr>
  </w:style>
  <w:style w:type="paragraph" w:styleId="Nagwek">
    <w:name w:val="header"/>
    <w:basedOn w:val="Normalny"/>
    <w:link w:val="NagwekZnak"/>
    <w:rsid w:val="004F37C0"/>
    <w:pPr>
      <w:tabs>
        <w:tab w:val="center" w:pos="4536"/>
        <w:tab w:val="right" w:pos="9072"/>
      </w:tabs>
    </w:pPr>
  </w:style>
  <w:style w:type="paragraph" w:styleId="Stopka">
    <w:name w:val="footer"/>
    <w:basedOn w:val="Normalny"/>
    <w:link w:val="StopkaZnak"/>
    <w:uiPriority w:val="99"/>
    <w:rsid w:val="004F37C0"/>
    <w:pPr>
      <w:tabs>
        <w:tab w:val="center" w:pos="4536"/>
        <w:tab w:val="right" w:pos="9072"/>
      </w:tabs>
    </w:pPr>
  </w:style>
  <w:style w:type="paragraph" w:customStyle="1" w:styleId="Znak">
    <w:name w:val="Znak"/>
    <w:basedOn w:val="Normalny"/>
    <w:rsid w:val="004F37C0"/>
    <w:rPr>
      <w:sz w:val="20"/>
      <w:szCs w:val="20"/>
    </w:rPr>
  </w:style>
  <w:style w:type="paragraph" w:styleId="Akapitzlist">
    <w:name w:val="List Paragraph"/>
    <w:aliases w:val="L1,Numerowanie,List Paragraph,2 heading,A_wyliczenie,K-P_odwolanie,Akapit z listą5,maz_wyliczenie,opis dzialania,Nagłowek 3,Normalny PDST,lp1,Preambuła,HŁ_Bullet1"/>
    <w:basedOn w:val="Normalny"/>
    <w:link w:val="AkapitzlistZnak"/>
    <w:uiPriority w:val="34"/>
    <w:qFormat/>
    <w:rsid w:val="004F37C0"/>
    <w:pPr>
      <w:ind w:left="708"/>
    </w:pPr>
  </w:style>
  <w:style w:type="paragraph" w:styleId="Tekstdymka">
    <w:name w:val="Balloon Text"/>
    <w:basedOn w:val="Normalny"/>
    <w:link w:val="TekstdymkaZnak"/>
    <w:uiPriority w:val="99"/>
    <w:semiHidden/>
    <w:unhideWhenUsed/>
    <w:rsid w:val="004F1A95"/>
    <w:rPr>
      <w:rFonts w:ascii="Tahoma" w:hAnsi="Tahoma" w:cs="Tahoma"/>
      <w:sz w:val="16"/>
      <w:szCs w:val="16"/>
    </w:rPr>
  </w:style>
  <w:style w:type="character" w:customStyle="1" w:styleId="TekstdymkaZnak">
    <w:name w:val="Tekst dymka Znak"/>
    <w:basedOn w:val="Domylnaczcionkaakapitu"/>
    <w:link w:val="Tekstdymka"/>
    <w:uiPriority w:val="99"/>
    <w:semiHidden/>
    <w:rsid w:val="004F1A95"/>
    <w:rPr>
      <w:rFonts w:ascii="Tahoma" w:hAnsi="Tahoma" w:cs="Tahoma"/>
      <w:sz w:val="16"/>
      <w:szCs w:val="16"/>
      <w:lang w:eastAsia="ar-SA"/>
    </w:rPr>
  </w:style>
  <w:style w:type="character" w:customStyle="1" w:styleId="Nagwek2Znak">
    <w:name w:val="Nagłówek 2 Znak"/>
    <w:basedOn w:val="Domylnaczcionkaakapitu"/>
    <w:link w:val="Nagwek2"/>
    <w:rsid w:val="00803FFC"/>
    <w:rPr>
      <w:rFonts w:asciiTheme="majorHAnsi" w:eastAsiaTheme="majorEastAsia" w:hAnsiTheme="majorHAnsi" w:cstheme="majorBidi"/>
      <w:b/>
      <w:bCs/>
      <w:color w:val="4F81BD" w:themeColor="accent1"/>
      <w:sz w:val="26"/>
      <w:szCs w:val="26"/>
      <w:lang w:eastAsia="ar-SA"/>
    </w:rPr>
  </w:style>
  <w:style w:type="paragraph" w:styleId="Tekstpodstawowywcity2">
    <w:name w:val="Body Text Indent 2"/>
    <w:basedOn w:val="Normalny"/>
    <w:link w:val="Tekstpodstawowywcity2Znak"/>
    <w:unhideWhenUsed/>
    <w:rsid w:val="00803FFC"/>
    <w:pPr>
      <w:spacing w:after="120" w:line="480" w:lineRule="auto"/>
      <w:ind w:left="283"/>
    </w:pPr>
  </w:style>
  <w:style w:type="character" w:customStyle="1" w:styleId="Tekstpodstawowywcity2Znak">
    <w:name w:val="Tekst podstawowy wcięty 2 Znak"/>
    <w:basedOn w:val="Domylnaczcionkaakapitu"/>
    <w:link w:val="Tekstpodstawowywcity2"/>
    <w:rsid w:val="00803FFC"/>
    <w:rPr>
      <w:sz w:val="24"/>
      <w:szCs w:val="24"/>
      <w:lang w:eastAsia="ar-SA"/>
    </w:rPr>
  </w:style>
  <w:style w:type="paragraph" w:styleId="Tekstpodstawowywcity">
    <w:name w:val="Body Text Indent"/>
    <w:basedOn w:val="Normalny"/>
    <w:link w:val="TekstpodstawowywcityZnak"/>
    <w:unhideWhenUsed/>
    <w:rsid w:val="00803FFC"/>
    <w:pPr>
      <w:spacing w:after="120"/>
      <w:ind w:left="283"/>
    </w:pPr>
  </w:style>
  <w:style w:type="character" w:customStyle="1" w:styleId="TekstpodstawowywcityZnak">
    <w:name w:val="Tekst podstawowy wcięty Znak"/>
    <w:basedOn w:val="Domylnaczcionkaakapitu"/>
    <w:link w:val="Tekstpodstawowywcity"/>
    <w:rsid w:val="00803FFC"/>
    <w:rPr>
      <w:sz w:val="24"/>
      <w:szCs w:val="24"/>
      <w:lang w:eastAsia="ar-SA"/>
    </w:rPr>
  </w:style>
  <w:style w:type="character" w:customStyle="1" w:styleId="Nagwek3Znak">
    <w:name w:val="Nagłówek 3 Znak"/>
    <w:basedOn w:val="Domylnaczcionkaakapitu"/>
    <w:link w:val="Nagwek3"/>
    <w:rsid w:val="00803FFC"/>
    <w:rPr>
      <w:sz w:val="24"/>
    </w:rPr>
  </w:style>
  <w:style w:type="character" w:customStyle="1" w:styleId="Nagwek4Znak">
    <w:name w:val="Nagłówek 4 Znak"/>
    <w:basedOn w:val="Domylnaczcionkaakapitu"/>
    <w:link w:val="Nagwek4"/>
    <w:rsid w:val="00803FFC"/>
    <w:rPr>
      <w:b/>
      <w:bCs/>
    </w:rPr>
  </w:style>
  <w:style w:type="character" w:customStyle="1" w:styleId="Nagwek5Znak">
    <w:name w:val="Nagłówek 5 Znak"/>
    <w:basedOn w:val="Domylnaczcionkaakapitu"/>
    <w:link w:val="Nagwek5"/>
    <w:rsid w:val="00803FFC"/>
    <w:rPr>
      <w:b/>
      <w:bCs/>
    </w:rPr>
  </w:style>
  <w:style w:type="character" w:customStyle="1" w:styleId="Nagwek6Znak">
    <w:name w:val="Nagłówek 6 Znak"/>
    <w:basedOn w:val="Domylnaczcionkaakapitu"/>
    <w:link w:val="Nagwek6"/>
    <w:rsid w:val="00803FFC"/>
    <w:rPr>
      <w:i/>
      <w:iCs/>
    </w:rPr>
  </w:style>
  <w:style w:type="character" w:customStyle="1" w:styleId="Nagwek7Znak">
    <w:name w:val="Nagłówek 7 Znak"/>
    <w:basedOn w:val="Domylnaczcionkaakapitu"/>
    <w:link w:val="Nagwek7"/>
    <w:rsid w:val="00803FFC"/>
    <w:rPr>
      <w:b/>
      <w:bCs/>
      <w:u w:val="single"/>
    </w:rPr>
  </w:style>
  <w:style w:type="numbering" w:customStyle="1" w:styleId="Bezlisty1">
    <w:name w:val="Bez listy1"/>
    <w:next w:val="Bezlisty"/>
    <w:uiPriority w:val="99"/>
    <w:semiHidden/>
    <w:unhideWhenUsed/>
    <w:rsid w:val="00803FFC"/>
  </w:style>
  <w:style w:type="paragraph" w:styleId="Tekstprzypisukocowego">
    <w:name w:val="endnote text"/>
    <w:basedOn w:val="Normalny"/>
    <w:link w:val="TekstprzypisukocowegoZnak"/>
    <w:uiPriority w:val="99"/>
    <w:semiHidden/>
    <w:unhideWhenUsed/>
    <w:rsid w:val="00803FFC"/>
    <w:pPr>
      <w:suppressAutoHyphens w:val="0"/>
    </w:pPr>
    <w:rPr>
      <w:rFonts w:asciiTheme="minorHAnsi" w:eastAsiaTheme="minorHAnsi" w:hAnsiTheme="minorHAnsi" w:cstheme="minorBidi"/>
      <w:sz w:val="20"/>
      <w:szCs w:val="20"/>
      <w:lang w:eastAsia="en-US"/>
    </w:rPr>
  </w:style>
  <w:style w:type="character" w:customStyle="1" w:styleId="TekstprzypisukocowegoZnak">
    <w:name w:val="Tekst przypisu końcowego Znak"/>
    <w:basedOn w:val="Domylnaczcionkaakapitu"/>
    <w:link w:val="Tekstprzypisukocowego"/>
    <w:uiPriority w:val="99"/>
    <w:semiHidden/>
    <w:rsid w:val="00803FFC"/>
    <w:rPr>
      <w:rFonts w:asciiTheme="minorHAnsi" w:eastAsiaTheme="minorHAnsi" w:hAnsiTheme="minorHAnsi" w:cstheme="minorBidi"/>
      <w:lang w:eastAsia="en-US"/>
    </w:rPr>
  </w:style>
  <w:style w:type="character" w:styleId="Odwoanieprzypisukocowego">
    <w:name w:val="endnote reference"/>
    <w:basedOn w:val="Domylnaczcionkaakapitu"/>
    <w:uiPriority w:val="99"/>
    <w:semiHidden/>
    <w:unhideWhenUsed/>
    <w:rsid w:val="00803FFC"/>
    <w:rPr>
      <w:vertAlign w:val="superscript"/>
    </w:rPr>
  </w:style>
  <w:style w:type="character" w:customStyle="1" w:styleId="NagwekZnak">
    <w:name w:val="Nagłówek Znak"/>
    <w:basedOn w:val="Domylnaczcionkaakapitu"/>
    <w:link w:val="Nagwek"/>
    <w:rsid w:val="00803FFC"/>
    <w:rPr>
      <w:sz w:val="24"/>
      <w:szCs w:val="24"/>
      <w:lang w:eastAsia="ar-SA"/>
    </w:rPr>
  </w:style>
  <w:style w:type="paragraph" w:styleId="Tekstpodstawowy3">
    <w:name w:val="Body Text 3"/>
    <w:basedOn w:val="Normalny"/>
    <w:link w:val="Tekstpodstawowy3Znak"/>
    <w:rsid w:val="00803FFC"/>
    <w:pPr>
      <w:tabs>
        <w:tab w:val="left" w:pos="0"/>
      </w:tabs>
      <w:suppressAutoHyphens w:val="0"/>
      <w:spacing w:line="360" w:lineRule="auto"/>
      <w:jc w:val="both"/>
    </w:pPr>
    <w:rPr>
      <w:rFonts w:ascii="Arial" w:hAnsi="Arial"/>
      <w:sz w:val="22"/>
      <w:szCs w:val="20"/>
      <w:lang w:eastAsia="pl-PL"/>
    </w:rPr>
  </w:style>
  <w:style w:type="character" w:customStyle="1" w:styleId="Tekstpodstawowy3Znak">
    <w:name w:val="Tekst podstawowy 3 Znak"/>
    <w:basedOn w:val="Domylnaczcionkaakapitu"/>
    <w:link w:val="Tekstpodstawowy3"/>
    <w:rsid w:val="00803FFC"/>
    <w:rPr>
      <w:rFonts w:ascii="Arial" w:hAnsi="Arial"/>
      <w:sz w:val="22"/>
    </w:rPr>
  </w:style>
  <w:style w:type="paragraph" w:styleId="Tekstprzypisudolnego">
    <w:name w:val="footnote text"/>
    <w:basedOn w:val="Normalny"/>
    <w:link w:val="TekstprzypisudolnegoZnak"/>
    <w:semiHidden/>
    <w:rsid w:val="00803FFC"/>
    <w:pPr>
      <w:suppressAutoHyphens w:val="0"/>
    </w:pPr>
    <w:rPr>
      <w:rFonts w:ascii="Arial" w:hAnsi="Arial" w:cs="Arial"/>
      <w:i/>
      <w:iCs/>
      <w:sz w:val="20"/>
      <w:szCs w:val="22"/>
      <w:lang w:eastAsia="pl-PL"/>
    </w:rPr>
  </w:style>
  <w:style w:type="character" w:customStyle="1" w:styleId="TekstprzypisudolnegoZnak">
    <w:name w:val="Tekst przypisu dolnego Znak"/>
    <w:basedOn w:val="Domylnaczcionkaakapitu"/>
    <w:link w:val="Tekstprzypisudolnego"/>
    <w:semiHidden/>
    <w:rsid w:val="00803FFC"/>
    <w:rPr>
      <w:rFonts w:ascii="Arial" w:hAnsi="Arial" w:cs="Arial"/>
      <w:i/>
      <w:iCs/>
      <w:szCs w:val="22"/>
    </w:rPr>
  </w:style>
  <w:style w:type="character" w:customStyle="1" w:styleId="StopkaZnak">
    <w:name w:val="Stopka Znak"/>
    <w:basedOn w:val="Domylnaczcionkaakapitu"/>
    <w:link w:val="Stopka"/>
    <w:uiPriority w:val="99"/>
    <w:rsid w:val="00803FFC"/>
    <w:rPr>
      <w:sz w:val="24"/>
      <w:szCs w:val="24"/>
      <w:lang w:eastAsia="ar-SA"/>
    </w:rPr>
  </w:style>
  <w:style w:type="paragraph" w:styleId="Spistreci2">
    <w:name w:val="toc 2"/>
    <w:basedOn w:val="Nagwek3"/>
    <w:next w:val="Nagwek3"/>
    <w:autoRedefine/>
    <w:semiHidden/>
    <w:rsid w:val="00803FFC"/>
    <w:pPr>
      <w:spacing w:before="240"/>
      <w:jc w:val="both"/>
    </w:pPr>
    <w:rPr>
      <w:b/>
      <w:bCs/>
      <w:color w:val="FF0000"/>
      <w:sz w:val="28"/>
    </w:rPr>
  </w:style>
  <w:style w:type="character" w:customStyle="1" w:styleId="TekstpodstawowyZnak">
    <w:name w:val="Tekst podstawowy Znak"/>
    <w:basedOn w:val="Domylnaczcionkaakapitu"/>
    <w:link w:val="Tekstpodstawowy"/>
    <w:rsid w:val="00803FFC"/>
    <w:rPr>
      <w:sz w:val="24"/>
      <w:szCs w:val="24"/>
      <w:lang w:eastAsia="ar-SA"/>
    </w:rPr>
  </w:style>
  <w:style w:type="paragraph" w:styleId="Tekstpodstawowy2">
    <w:name w:val="Body Text 2"/>
    <w:basedOn w:val="Normalny"/>
    <w:link w:val="Tekstpodstawowy2Znak"/>
    <w:rsid w:val="00803FFC"/>
    <w:pPr>
      <w:suppressAutoHyphens w:val="0"/>
      <w:autoSpaceDE w:val="0"/>
      <w:autoSpaceDN w:val="0"/>
      <w:adjustRightInd w:val="0"/>
    </w:pPr>
    <w:rPr>
      <w:rFonts w:ascii="Arial Narrow" w:hAnsi="Arial Narrow"/>
      <w:sz w:val="20"/>
      <w:lang w:eastAsia="pl-PL"/>
    </w:rPr>
  </w:style>
  <w:style w:type="character" w:customStyle="1" w:styleId="Tekstpodstawowy2Znak">
    <w:name w:val="Tekst podstawowy 2 Znak"/>
    <w:basedOn w:val="Domylnaczcionkaakapitu"/>
    <w:link w:val="Tekstpodstawowy2"/>
    <w:rsid w:val="00803FFC"/>
    <w:rPr>
      <w:rFonts w:ascii="Arial Narrow" w:hAnsi="Arial Narrow"/>
      <w:szCs w:val="24"/>
    </w:rPr>
  </w:style>
  <w:style w:type="paragraph" w:styleId="Mapadokumentu">
    <w:name w:val="Document Map"/>
    <w:basedOn w:val="Normalny"/>
    <w:link w:val="MapadokumentuZnak"/>
    <w:semiHidden/>
    <w:rsid w:val="00803FFC"/>
    <w:pPr>
      <w:shd w:val="clear" w:color="auto" w:fill="000080"/>
      <w:suppressAutoHyphens w:val="0"/>
    </w:pPr>
    <w:rPr>
      <w:rFonts w:ascii="Tahoma" w:hAnsi="Tahoma" w:cs="Tahoma"/>
      <w:sz w:val="20"/>
      <w:szCs w:val="20"/>
      <w:lang w:eastAsia="pl-PL"/>
    </w:rPr>
  </w:style>
  <w:style w:type="character" w:customStyle="1" w:styleId="MapadokumentuZnak">
    <w:name w:val="Mapa dokumentu Znak"/>
    <w:basedOn w:val="Domylnaczcionkaakapitu"/>
    <w:link w:val="Mapadokumentu"/>
    <w:semiHidden/>
    <w:rsid w:val="00803FFC"/>
    <w:rPr>
      <w:rFonts w:ascii="Tahoma" w:hAnsi="Tahoma" w:cs="Tahoma"/>
      <w:shd w:val="clear" w:color="auto" w:fill="000080"/>
    </w:rPr>
  </w:style>
  <w:style w:type="paragraph" w:styleId="Legenda">
    <w:name w:val="caption"/>
    <w:aliases w:val="Podpis nad obiektem"/>
    <w:basedOn w:val="Normalny"/>
    <w:next w:val="Normalny"/>
    <w:qFormat/>
    <w:rsid w:val="00803FFC"/>
    <w:pPr>
      <w:suppressAutoHyphens w:val="0"/>
      <w:spacing w:before="120" w:after="120"/>
    </w:pPr>
    <w:rPr>
      <w:rFonts w:ascii="Arial" w:hAnsi="Arial" w:cs="Arial"/>
      <w:b/>
      <w:bCs/>
      <w:sz w:val="20"/>
      <w:szCs w:val="20"/>
      <w:lang w:eastAsia="pl-PL"/>
    </w:rPr>
  </w:style>
  <w:style w:type="paragraph" w:customStyle="1" w:styleId="celp">
    <w:name w:val="cel_p"/>
    <w:basedOn w:val="Normalny"/>
    <w:rsid w:val="00803FFC"/>
    <w:pPr>
      <w:suppressAutoHyphens w:val="0"/>
      <w:spacing w:after="12"/>
      <w:ind w:left="12" w:right="12"/>
      <w:jc w:val="both"/>
      <w:textAlignment w:val="top"/>
    </w:pPr>
    <w:rPr>
      <w:lang w:eastAsia="pl-PL"/>
    </w:rPr>
  </w:style>
  <w:style w:type="paragraph" w:customStyle="1" w:styleId="Nagwek1spis">
    <w:name w:val="Nagłówek 1 spis"/>
    <w:basedOn w:val="Akapitzlist"/>
    <w:rsid w:val="00803FFC"/>
    <w:pPr>
      <w:numPr>
        <w:numId w:val="2"/>
      </w:numPr>
      <w:suppressAutoHyphens w:val="0"/>
      <w:spacing w:after="120" w:line="360" w:lineRule="atLeast"/>
      <w:jc w:val="both"/>
    </w:pPr>
    <w:rPr>
      <w:rFonts w:ascii="Calibri" w:eastAsia="Calibri" w:hAnsi="Calibri"/>
      <w:b/>
      <w:smallCaps/>
      <w:sz w:val="26"/>
      <w:szCs w:val="26"/>
      <w:lang w:eastAsia="en-US"/>
    </w:rPr>
  </w:style>
  <w:style w:type="paragraph" w:customStyle="1" w:styleId="nagwek2spis">
    <w:name w:val="nagłówek 2 spis"/>
    <w:basedOn w:val="Akapitzlist"/>
    <w:rsid w:val="00803FFC"/>
    <w:pPr>
      <w:numPr>
        <w:ilvl w:val="1"/>
        <w:numId w:val="2"/>
      </w:numPr>
      <w:suppressAutoHyphens w:val="0"/>
      <w:spacing w:before="120" w:after="200" w:line="360" w:lineRule="atLeast"/>
      <w:ind w:left="792"/>
      <w:jc w:val="both"/>
    </w:pPr>
    <w:rPr>
      <w:rFonts w:ascii="Arial" w:eastAsia="Calibri" w:hAnsi="Arial" w:cs="Arial"/>
      <w:lang w:eastAsia="en-US"/>
    </w:rPr>
  </w:style>
  <w:style w:type="paragraph" w:customStyle="1" w:styleId="Nagwektrzecispis3">
    <w:name w:val="Nagłówek trzeci spis 3"/>
    <w:basedOn w:val="nagwek2spis"/>
    <w:qFormat/>
    <w:rsid w:val="00803FFC"/>
    <w:pPr>
      <w:numPr>
        <w:ilvl w:val="2"/>
      </w:numPr>
      <w:tabs>
        <w:tab w:val="num" w:pos="2160"/>
        <w:tab w:val="num" w:pos="2901"/>
      </w:tabs>
      <w:ind w:left="1224" w:hanging="360"/>
    </w:pPr>
    <w:rPr>
      <w:i/>
      <w:sz w:val="22"/>
    </w:rPr>
  </w:style>
  <w:style w:type="paragraph" w:customStyle="1" w:styleId="Nagwekczwartyspis4">
    <w:name w:val="Nagłówek czwarty spis 4"/>
    <w:basedOn w:val="nagwek2spis"/>
    <w:qFormat/>
    <w:rsid w:val="00803FFC"/>
    <w:pPr>
      <w:numPr>
        <w:ilvl w:val="3"/>
      </w:numPr>
      <w:tabs>
        <w:tab w:val="num" w:pos="2880"/>
        <w:tab w:val="num" w:pos="3621"/>
      </w:tabs>
      <w:ind w:left="1723" w:hanging="646"/>
    </w:pPr>
    <w:rPr>
      <w:rFonts w:eastAsia="Times New Roman"/>
      <w:sz w:val="20"/>
      <w:szCs w:val="20"/>
      <w:lang w:eastAsia="pl-PL"/>
    </w:rPr>
  </w:style>
  <w:style w:type="paragraph" w:customStyle="1" w:styleId="punktor1">
    <w:name w:val="punktor 1"/>
    <w:basedOn w:val="Normalny"/>
    <w:autoRedefine/>
    <w:qFormat/>
    <w:rsid w:val="00803FFC"/>
    <w:pPr>
      <w:numPr>
        <w:numId w:val="3"/>
      </w:numPr>
      <w:spacing w:line="360" w:lineRule="auto"/>
      <w:jc w:val="both"/>
    </w:pPr>
    <w:rPr>
      <w:rFonts w:ascii="Arial" w:eastAsia="Calibri" w:hAnsi="Arial"/>
      <w:sz w:val="22"/>
      <w:szCs w:val="22"/>
    </w:rPr>
  </w:style>
  <w:style w:type="paragraph" w:customStyle="1" w:styleId="Standard">
    <w:name w:val="Standard"/>
    <w:basedOn w:val="Normalny"/>
    <w:rsid w:val="00803FFC"/>
    <w:pPr>
      <w:suppressAutoHyphens w:val="0"/>
      <w:spacing w:line="360" w:lineRule="auto"/>
      <w:ind w:firstLine="709"/>
      <w:jc w:val="both"/>
    </w:pPr>
    <w:rPr>
      <w:rFonts w:ascii="Arial" w:hAnsi="Arial"/>
      <w:sz w:val="22"/>
      <w:szCs w:val="20"/>
      <w:lang w:eastAsia="pl-PL"/>
    </w:rPr>
  </w:style>
  <w:style w:type="paragraph" w:customStyle="1" w:styleId="tabela">
    <w:name w:val="tabela"/>
    <w:basedOn w:val="Normalny"/>
    <w:qFormat/>
    <w:rsid w:val="00803FFC"/>
    <w:pPr>
      <w:suppressAutoHyphens w:val="0"/>
      <w:spacing w:before="120" w:after="120" w:line="360" w:lineRule="atLeast"/>
      <w:jc w:val="center"/>
    </w:pPr>
    <w:rPr>
      <w:rFonts w:ascii="Arial" w:eastAsia="Calibri" w:hAnsi="Arial"/>
      <w:sz w:val="20"/>
      <w:szCs w:val="22"/>
      <w:lang w:eastAsia="pl-PL"/>
    </w:rPr>
  </w:style>
  <w:style w:type="paragraph" w:customStyle="1" w:styleId="Normalnyakapit">
    <w:name w:val="Normalny akapit"/>
    <w:qFormat/>
    <w:rsid w:val="00803FFC"/>
    <w:pPr>
      <w:spacing w:before="120" w:after="120" w:line="360" w:lineRule="atLeast"/>
      <w:ind w:firstLine="709"/>
      <w:jc w:val="both"/>
    </w:pPr>
    <w:rPr>
      <w:rFonts w:ascii="Arial" w:eastAsia="Arial" w:hAnsi="Arial"/>
      <w:sz w:val="22"/>
      <w:szCs w:val="22"/>
      <w:lang w:eastAsia="en-US"/>
    </w:rPr>
  </w:style>
  <w:style w:type="character" w:styleId="UyteHipercze">
    <w:name w:val="FollowedHyperlink"/>
    <w:basedOn w:val="Domylnaczcionkaakapitu"/>
    <w:rsid w:val="00803FFC"/>
    <w:rPr>
      <w:color w:val="800080"/>
      <w:u w:val="single"/>
    </w:rPr>
  </w:style>
  <w:style w:type="paragraph" w:customStyle="1" w:styleId="tekstplanu">
    <w:name w:val="tekst planu"/>
    <w:basedOn w:val="Normalny"/>
    <w:rsid w:val="00803FFC"/>
    <w:pPr>
      <w:spacing w:before="120"/>
      <w:jc w:val="both"/>
    </w:pPr>
    <w:rPr>
      <w:rFonts w:ascii="Arial" w:hAnsi="Arial"/>
      <w:sz w:val="22"/>
      <w:szCs w:val="20"/>
      <w:lang w:eastAsia="pl-PL"/>
    </w:rPr>
  </w:style>
  <w:style w:type="character" w:customStyle="1" w:styleId="eltit">
    <w:name w:val="eltit"/>
    <w:basedOn w:val="Domylnaczcionkaakapitu"/>
    <w:rsid w:val="00803FFC"/>
  </w:style>
  <w:style w:type="character" w:styleId="HTML-cytat">
    <w:name w:val="HTML Cite"/>
    <w:rsid w:val="00001FE1"/>
    <w:rPr>
      <w:i/>
      <w:iCs/>
    </w:rPr>
  </w:style>
  <w:style w:type="table" w:styleId="Tabela-Siatka">
    <w:name w:val="Table Grid"/>
    <w:basedOn w:val="Standardowy"/>
    <w:uiPriority w:val="59"/>
    <w:rsid w:val="005D03B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oogqs-tidbit">
    <w:name w:val="goog_qs-tidbit"/>
    <w:basedOn w:val="Domylnaczcionkaakapitu"/>
    <w:rsid w:val="00D311F1"/>
  </w:style>
  <w:style w:type="paragraph" w:customStyle="1" w:styleId="Nagwek20">
    <w:name w:val="Nagłówek2"/>
    <w:basedOn w:val="Normalny"/>
    <w:next w:val="Tekstpodstawowy"/>
    <w:rsid w:val="00F03A50"/>
    <w:pPr>
      <w:keepNext/>
      <w:spacing w:before="240" w:after="120"/>
    </w:pPr>
    <w:rPr>
      <w:rFonts w:ascii="Arial" w:eastAsia="Microsoft YaHei" w:hAnsi="Arial" w:cs="Mangal"/>
      <w:sz w:val="28"/>
      <w:szCs w:val="28"/>
    </w:rPr>
  </w:style>
  <w:style w:type="character" w:styleId="Odwoaniedokomentarza">
    <w:name w:val="annotation reference"/>
    <w:basedOn w:val="Domylnaczcionkaakapitu"/>
    <w:uiPriority w:val="99"/>
    <w:semiHidden/>
    <w:unhideWhenUsed/>
    <w:rsid w:val="004019CB"/>
    <w:rPr>
      <w:sz w:val="16"/>
      <w:szCs w:val="16"/>
    </w:rPr>
  </w:style>
  <w:style w:type="paragraph" w:styleId="Tekstkomentarza">
    <w:name w:val="annotation text"/>
    <w:basedOn w:val="Normalny"/>
    <w:link w:val="TekstkomentarzaZnak"/>
    <w:uiPriority w:val="99"/>
    <w:semiHidden/>
    <w:unhideWhenUsed/>
    <w:rsid w:val="004019CB"/>
    <w:rPr>
      <w:sz w:val="20"/>
      <w:szCs w:val="20"/>
    </w:rPr>
  </w:style>
  <w:style w:type="character" w:customStyle="1" w:styleId="TekstkomentarzaZnak">
    <w:name w:val="Tekst komentarza Znak"/>
    <w:basedOn w:val="Domylnaczcionkaakapitu"/>
    <w:link w:val="Tekstkomentarza"/>
    <w:uiPriority w:val="99"/>
    <w:semiHidden/>
    <w:rsid w:val="004019CB"/>
    <w:rPr>
      <w:lang w:eastAsia="ar-SA"/>
    </w:rPr>
  </w:style>
  <w:style w:type="paragraph" w:styleId="Tematkomentarza">
    <w:name w:val="annotation subject"/>
    <w:basedOn w:val="Tekstkomentarza"/>
    <w:next w:val="Tekstkomentarza"/>
    <w:link w:val="TematkomentarzaZnak"/>
    <w:uiPriority w:val="99"/>
    <w:semiHidden/>
    <w:unhideWhenUsed/>
    <w:rsid w:val="004019CB"/>
    <w:rPr>
      <w:b/>
      <w:bCs/>
    </w:rPr>
  </w:style>
  <w:style w:type="character" w:customStyle="1" w:styleId="TematkomentarzaZnak">
    <w:name w:val="Temat komentarza Znak"/>
    <w:basedOn w:val="TekstkomentarzaZnak"/>
    <w:link w:val="Tematkomentarza"/>
    <w:uiPriority w:val="99"/>
    <w:semiHidden/>
    <w:rsid w:val="004019CB"/>
    <w:rPr>
      <w:b/>
      <w:bCs/>
      <w:lang w:eastAsia="ar-SA"/>
    </w:rPr>
  </w:style>
  <w:style w:type="character" w:customStyle="1" w:styleId="contactname12">
    <w:name w:val="contactname12"/>
    <w:basedOn w:val="Domylnaczcionkaakapitu"/>
    <w:rsid w:val="00E42807"/>
    <w:rPr>
      <w:strike w:val="0"/>
      <w:dstrike w:val="0"/>
      <w:u w:val="none"/>
      <w:effect w:val="none"/>
    </w:rPr>
  </w:style>
  <w:style w:type="character" w:customStyle="1" w:styleId="Bodytext">
    <w:name w:val="Body text_"/>
    <w:link w:val="Tekstpodstawowy4"/>
    <w:locked/>
    <w:rsid w:val="00A77099"/>
    <w:rPr>
      <w:sz w:val="16"/>
      <w:szCs w:val="16"/>
      <w:shd w:val="clear" w:color="auto" w:fill="FFFFFF"/>
    </w:rPr>
  </w:style>
  <w:style w:type="paragraph" w:customStyle="1" w:styleId="Tekstpodstawowy4">
    <w:name w:val="Tekst podstawowy4"/>
    <w:basedOn w:val="Normalny"/>
    <w:link w:val="Bodytext"/>
    <w:rsid w:val="00A77099"/>
    <w:pPr>
      <w:widowControl w:val="0"/>
      <w:shd w:val="clear" w:color="auto" w:fill="FFFFFF"/>
      <w:suppressAutoHyphens w:val="0"/>
      <w:spacing w:before="360" w:after="360" w:line="0" w:lineRule="atLeast"/>
      <w:ind w:hanging="900"/>
    </w:pPr>
    <w:rPr>
      <w:sz w:val="16"/>
      <w:szCs w:val="16"/>
      <w:lang w:eastAsia="pl-PL"/>
    </w:rPr>
  </w:style>
  <w:style w:type="character" w:styleId="Nierozpoznanawzmianka">
    <w:name w:val="Unresolved Mention"/>
    <w:basedOn w:val="Domylnaczcionkaakapitu"/>
    <w:uiPriority w:val="99"/>
    <w:semiHidden/>
    <w:unhideWhenUsed/>
    <w:rsid w:val="008253F3"/>
    <w:rPr>
      <w:color w:val="605E5C"/>
      <w:shd w:val="clear" w:color="auto" w:fill="E1DFDD"/>
    </w:rPr>
  </w:style>
  <w:style w:type="character" w:customStyle="1" w:styleId="AkapitzlistZnak">
    <w:name w:val="Akapit z listą Znak"/>
    <w:aliases w:val="L1 Znak,Numerowanie Znak,List Paragraph Znak,2 heading Znak,A_wyliczenie Znak,K-P_odwolanie Znak,Akapit z listą5 Znak,maz_wyliczenie Znak,opis dzialania Znak,Nagłowek 3 Znak,Normalny PDST Znak,lp1 Znak,Preambuła Znak,HŁ_Bullet1 Znak"/>
    <w:basedOn w:val="Domylnaczcionkaakapitu"/>
    <w:link w:val="Akapitzlist"/>
    <w:uiPriority w:val="34"/>
    <w:locked/>
    <w:rsid w:val="0049126A"/>
    <w:rPr>
      <w:sz w:val="24"/>
      <w:szCs w:val="24"/>
      <w:lang w:eastAsia="ar-SA"/>
    </w:rPr>
  </w:style>
  <w:style w:type="paragraph" w:customStyle="1" w:styleId="Default">
    <w:name w:val="Default"/>
    <w:basedOn w:val="Normalny"/>
    <w:rsid w:val="0049126A"/>
    <w:pPr>
      <w:suppressAutoHyphens w:val="0"/>
      <w:autoSpaceDE w:val="0"/>
      <w:autoSpaceDN w:val="0"/>
    </w:pPr>
    <w:rPr>
      <w:rFonts w:ascii="Arial" w:eastAsiaTheme="minorHAnsi" w:hAnsi="Arial" w:cs="Arial"/>
      <w:color w:val="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986479">
      <w:bodyDiv w:val="1"/>
      <w:marLeft w:val="0"/>
      <w:marRight w:val="0"/>
      <w:marTop w:val="0"/>
      <w:marBottom w:val="0"/>
      <w:divBdr>
        <w:top w:val="none" w:sz="0" w:space="0" w:color="auto"/>
        <w:left w:val="none" w:sz="0" w:space="0" w:color="auto"/>
        <w:bottom w:val="none" w:sz="0" w:space="0" w:color="auto"/>
        <w:right w:val="none" w:sz="0" w:space="0" w:color="auto"/>
      </w:divBdr>
    </w:div>
    <w:div w:id="155550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zzonowydwor/proceeding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zzonowydwor.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kretariat@zzonowydwor.pl" TargetMode="External"/><Relationship Id="rId4" Type="http://schemas.openxmlformats.org/officeDocument/2006/relationships/settings" Target="settings.xml"/><Relationship Id="rId9" Type="http://schemas.openxmlformats.org/officeDocument/2006/relationships/hyperlink" Target="https://platformazakupowa.pl/pn/zzonowydwor/proceeding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sekretariat@zzonowydwor.pl" TargetMode="External"/><Relationship Id="rId2" Type="http://schemas.openxmlformats.org/officeDocument/2006/relationships/hyperlink" Target="http://www.zzonowydwor.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B1670-63FE-4F8F-A02F-E2AF9BEFD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1498</TotalTime>
  <Pages>26</Pages>
  <Words>9200</Words>
  <Characters>55202</Characters>
  <Application>Microsoft Office Word</Application>
  <DocSecurity>0</DocSecurity>
  <Lines>460</Lines>
  <Paragraphs>128</Paragraphs>
  <ScaleCrop>false</ScaleCrop>
  <HeadingPairs>
    <vt:vector size="2" baseType="variant">
      <vt:variant>
        <vt:lpstr>Tytuł</vt:lpstr>
      </vt:variant>
      <vt:variant>
        <vt:i4>1</vt:i4>
      </vt:variant>
    </vt:vector>
  </HeadingPairs>
  <TitlesOfParts>
    <vt:vector size="1" baseType="lpstr">
      <vt:lpstr>Ethan Frome</vt:lpstr>
    </vt:vector>
  </TitlesOfParts>
  <Company/>
  <LinksUpToDate>false</LinksUpToDate>
  <CharactersWithSpaces>64274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cp:lastModifiedBy>Dominika Rydygier</cp:lastModifiedBy>
  <cp:revision>35</cp:revision>
  <cp:lastPrinted>2021-11-02T10:05:00Z</cp:lastPrinted>
  <dcterms:created xsi:type="dcterms:W3CDTF">2021-10-04T10:05:00Z</dcterms:created>
  <dcterms:modified xsi:type="dcterms:W3CDTF">2023-04-24T07:49:00Z</dcterms:modified>
</cp:coreProperties>
</file>