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57BB06C4" w:rsidR="007232C3" w:rsidRPr="001604DE" w:rsidRDefault="005B465C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E43D66">
        <w:rPr>
          <w:rFonts w:ascii="Calibri" w:hAnsi="Calibri" w:cs="Calibri"/>
          <w:b/>
        </w:rPr>
        <w:t>Nr postępowania: GUM2024ZP0</w:t>
      </w:r>
      <w:r w:rsidR="00A35AEF">
        <w:rPr>
          <w:rFonts w:ascii="Calibri" w:hAnsi="Calibri" w:cs="Calibri"/>
          <w:b/>
        </w:rPr>
        <w:t>105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A35AEF"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.10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1B577911" w14:textId="77777777" w:rsidR="00C91145" w:rsidRDefault="00C91145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CD797F" w14:textId="77777777" w:rsidR="00C67606" w:rsidRDefault="00A35AEF" w:rsidP="00AF2B2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Wykonawcy ubiegający się </w:t>
      </w:r>
    </w:p>
    <w:p w14:paraId="28470AAB" w14:textId="34614CD6" w:rsidR="00AF2B2B" w:rsidRDefault="00A35AEF" w:rsidP="00AF2B2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udzielenie zamówienia</w:t>
      </w:r>
    </w:p>
    <w:p w14:paraId="34C23E6B" w14:textId="77777777" w:rsidR="00C67606" w:rsidRDefault="00C67606" w:rsidP="00AF2B2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4F258C0" w14:textId="77777777" w:rsidR="00955FCC" w:rsidRPr="00C91145" w:rsidRDefault="00955FCC" w:rsidP="00AF2B2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0572DDC" w14:textId="1AE16365" w:rsidR="0081207A" w:rsidRDefault="005B465C" w:rsidP="0081207A">
      <w:pPr>
        <w:spacing w:line="276" w:lineRule="auto"/>
        <w:jc w:val="both"/>
        <w:rPr>
          <w:rFonts w:ascii="Calibri" w:eastAsia="Calibri" w:hAnsi="Calibri" w:cs="Calibri"/>
          <w:iCs/>
          <w:lang w:eastAsia="en-US"/>
        </w:rPr>
      </w:pPr>
      <w:r w:rsidRPr="00E43D66">
        <w:rPr>
          <w:rFonts w:ascii="Calibri" w:eastAsia="Calibri" w:hAnsi="Calibri" w:cs="Calibri"/>
          <w:lang w:eastAsia="en-US"/>
        </w:rPr>
        <w:t xml:space="preserve">Dotyczy </w:t>
      </w:r>
      <w:r w:rsidR="00A35AEF">
        <w:rPr>
          <w:rFonts w:ascii="Calibri" w:eastAsia="Calibri" w:hAnsi="Calibri" w:cs="Calibri"/>
          <w:lang w:eastAsia="en-US"/>
        </w:rPr>
        <w:t xml:space="preserve">postepowania na </w:t>
      </w:r>
      <w:r w:rsidR="00A35AEF">
        <w:rPr>
          <w:rFonts w:ascii="Calibri" w:eastAsia="Calibri" w:hAnsi="Calibri" w:cs="Calibri"/>
          <w:iCs/>
          <w:lang w:eastAsia="en-US"/>
        </w:rPr>
        <w:t>d</w:t>
      </w:r>
      <w:r w:rsidR="00A35AEF" w:rsidRPr="00A35AEF">
        <w:rPr>
          <w:rFonts w:ascii="Calibri" w:eastAsia="Calibri" w:hAnsi="Calibri" w:cs="Calibri"/>
          <w:iCs/>
          <w:lang w:eastAsia="en-US"/>
        </w:rPr>
        <w:t>ostaw</w:t>
      </w:r>
      <w:r w:rsidR="00A35AEF">
        <w:rPr>
          <w:rFonts w:ascii="Calibri" w:eastAsia="Calibri" w:hAnsi="Calibri" w:cs="Calibri"/>
          <w:iCs/>
          <w:lang w:eastAsia="en-US"/>
        </w:rPr>
        <w:t>ę</w:t>
      </w:r>
      <w:r w:rsidR="00A35AEF" w:rsidRPr="00A35AEF">
        <w:rPr>
          <w:rFonts w:ascii="Calibri" w:eastAsia="Calibri" w:hAnsi="Calibri" w:cs="Calibri"/>
          <w:iCs/>
          <w:lang w:eastAsia="en-US"/>
        </w:rPr>
        <w:t xml:space="preserve"> systemu zabezpieczeń ruchu sieciowego obejmującego zaporę klasy UTM, system logowania oraz platformę typu </w:t>
      </w:r>
      <w:proofErr w:type="spellStart"/>
      <w:r w:rsidR="00A35AEF" w:rsidRPr="00A35AEF">
        <w:rPr>
          <w:rFonts w:ascii="Calibri" w:eastAsia="Calibri" w:hAnsi="Calibri" w:cs="Calibri"/>
          <w:iCs/>
          <w:lang w:eastAsia="en-US"/>
        </w:rPr>
        <w:t>Sandbox</w:t>
      </w:r>
      <w:proofErr w:type="spellEnd"/>
      <w:r w:rsidR="00A35AEF" w:rsidRPr="00A35AEF">
        <w:rPr>
          <w:rFonts w:ascii="Calibri" w:eastAsia="Calibri" w:hAnsi="Calibri" w:cs="Calibri"/>
          <w:iCs/>
          <w:lang w:eastAsia="en-US"/>
        </w:rPr>
        <w:t xml:space="preserve"> wraz z usługami wsparcia technicznego</w:t>
      </w:r>
    </w:p>
    <w:p w14:paraId="2C3B2640" w14:textId="77777777" w:rsidR="00955FCC" w:rsidRDefault="00955FCC" w:rsidP="0081207A">
      <w:pPr>
        <w:spacing w:line="276" w:lineRule="auto"/>
        <w:jc w:val="both"/>
        <w:rPr>
          <w:rFonts w:ascii="Calibri" w:eastAsia="Calibri" w:hAnsi="Calibri" w:cs="Calibri"/>
          <w:iCs/>
          <w:lang w:eastAsia="en-US"/>
        </w:rPr>
      </w:pPr>
    </w:p>
    <w:p w14:paraId="2EE5B374" w14:textId="77777777" w:rsidR="00955FCC" w:rsidRDefault="00955FCC" w:rsidP="0081207A">
      <w:pPr>
        <w:spacing w:line="276" w:lineRule="auto"/>
        <w:jc w:val="both"/>
        <w:rPr>
          <w:rFonts w:ascii="Calibri" w:eastAsia="Calibri" w:hAnsi="Calibri" w:cs="Calibri"/>
          <w:iCs/>
          <w:lang w:eastAsia="en-US"/>
        </w:rPr>
      </w:pPr>
    </w:p>
    <w:p w14:paraId="56A2F0B0" w14:textId="77777777" w:rsidR="00955FCC" w:rsidRDefault="00955FCC" w:rsidP="00955FC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WYJAŚNIENIA TREŚCI SPECYFIKACJI WARUNKÓW ZAMÓWIENIA</w:t>
      </w:r>
    </w:p>
    <w:p w14:paraId="5309A71C" w14:textId="77777777" w:rsidR="00A35AEF" w:rsidRDefault="00A35AEF" w:rsidP="0081207A">
      <w:pPr>
        <w:spacing w:line="276" w:lineRule="auto"/>
        <w:jc w:val="both"/>
        <w:rPr>
          <w:rFonts w:ascii="Calibri" w:hAnsi="Calibri" w:cs="Calibri"/>
        </w:rPr>
      </w:pPr>
    </w:p>
    <w:p w14:paraId="72B4E044" w14:textId="1A2073E9" w:rsidR="0081207A" w:rsidRDefault="0081207A" w:rsidP="0081207A">
      <w:pPr>
        <w:spacing w:line="276" w:lineRule="auto"/>
        <w:jc w:val="both"/>
        <w:rPr>
          <w:rFonts w:ascii="Calibri" w:hAnsi="Calibri" w:cs="Calibri"/>
        </w:rPr>
      </w:pPr>
      <w:r w:rsidRPr="00C91145">
        <w:rPr>
          <w:rFonts w:ascii="Calibri" w:hAnsi="Calibri" w:cs="Calibri"/>
        </w:rPr>
        <w:t>Gdański Uniwersytet Medyczny</w:t>
      </w:r>
      <w:r>
        <w:rPr>
          <w:rFonts w:ascii="Calibri" w:hAnsi="Calibri" w:cs="Calibri"/>
        </w:rPr>
        <w:t>,</w:t>
      </w:r>
      <w:r w:rsidRPr="00C91145">
        <w:rPr>
          <w:rFonts w:ascii="Calibri" w:hAnsi="Calibri" w:cs="Calibri"/>
        </w:rPr>
        <w:t xml:space="preserve"> dalej Zamawiający zawiadamia, iż na </w:t>
      </w:r>
      <w:r>
        <w:rPr>
          <w:rFonts w:ascii="Calibri" w:hAnsi="Calibri" w:cs="Calibri"/>
        </w:rPr>
        <w:t xml:space="preserve">zgłoszone pisemnie pytania </w:t>
      </w:r>
      <w:r w:rsidR="00AF2B2B">
        <w:rPr>
          <w:rFonts w:ascii="Calibri" w:hAnsi="Calibri" w:cs="Calibri"/>
        </w:rPr>
        <w:t>Wykonawcy</w:t>
      </w:r>
      <w:r w:rsidR="00A72832">
        <w:rPr>
          <w:rFonts w:ascii="Calibri" w:hAnsi="Calibri" w:cs="Calibri"/>
        </w:rPr>
        <w:t xml:space="preserve"> zgodnie z art. 135 ust. 2 i ust. 6</w:t>
      </w:r>
      <w:r w:rsidR="00AF2B2B">
        <w:rPr>
          <w:rFonts w:ascii="Calibri" w:hAnsi="Calibri" w:cs="Calibri"/>
        </w:rPr>
        <w:t xml:space="preserve"> </w:t>
      </w:r>
      <w:r w:rsidR="00A72832" w:rsidRPr="001604DE">
        <w:rPr>
          <w:rFonts w:asciiTheme="minorHAnsi" w:hAnsiTheme="minorHAnsi" w:cstheme="minorHAnsi"/>
        </w:rPr>
        <w:t>ustawy z dnia 11 września 2019 r. Prawo zamówień publicznych</w:t>
      </w:r>
      <w:r w:rsidR="00A72832">
        <w:rPr>
          <w:rFonts w:asciiTheme="minorHAnsi" w:hAnsiTheme="minorHAnsi" w:cstheme="minorHAnsi"/>
        </w:rPr>
        <w:t xml:space="preserve"> (t. j. Dz. U. z 2024 r. poz. 1320 ze zmianami)</w:t>
      </w:r>
      <w:r w:rsidR="00955FCC">
        <w:rPr>
          <w:rFonts w:asciiTheme="minorHAnsi" w:hAnsiTheme="minorHAnsi" w:cstheme="minorHAnsi"/>
        </w:rPr>
        <w:t xml:space="preserve">, dalej zwana ustawą </w:t>
      </w:r>
      <w:proofErr w:type="spellStart"/>
      <w:r w:rsidR="00955FCC">
        <w:rPr>
          <w:rFonts w:asciiTheme="minorHAnsi" w:hAnsiTheme="minorHAnsi" w:cstheme="minorHAnsi"/>
        </w:rPr>
        <w:t>Pzp</w:t>
      </w:r>
      <w:proofErr w:type="spellEnd"/>
      <w:r w:rsidR="00A72832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udziela odpowiedzi o następującej treści:</w:t>
      </w:r>
    </w:p>
    <w:p w14:paraId="49D260DF" w14:textId="77777777" w:rsidR="00955FCC" w:rsidRDefault="00955FCC" w:rsidP="0081207A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6DBDA2D1" w14:textId="21FB8963" w:rsidR="0081207A" w:rsidRPr="0081207A" w:rsidRDefault="0081207A" w:rsidP="0081207A">
      <w:pPr>
        <w:spacing w:line="276" w:lineRule="auto"/>
        <w:jc w:val="both"/>
        <w:rPr>
          <w:rFonts w:ascii="Calibri" w:hAnsi="Calibri" w:cs="Calibri"/>
          <w:b/>
          <w:bCs/>
        </w:rPr>
      </w:pPr>
      <w:r w:rsidRPr="0081207A">
        <w:rPr>
          <w:rFonts w:ascii="Calibri" w:hAnsi="Calibri" w:cs="Calibri"/>
          <w:b/>
          <w:bCs/>
        </w:rPr>
        <w:t>Pytanie nr 1</w:t>
      </w:r>
      <w:r w:rsidR="00AF2B2B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 xml:space="preserve">dotyczy załącznika nr </w:t>
      </w:r>
      <w:r w:rsidR="00A35AEF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do </w:t>
      </w:r>
      <w:r w:rsidR="00A35AEF">
        <w:rPr>
          <w:rFonts w:ascii="Calibri" w:hAnsi="Calibri" w:cs="Calibri"/>
          <w:b/>
          <w:bCs/>
        </w:rPr>
        <w:t>SWZ</w:t>
      </w:r>
      <w:r w:rsidR="00AF2B2B">
        <w:rPr>
          <w:rFonts w:ascii="Calibri" w:hAnsi="Calibri" w:cs="Calibri"/>
          <w:b/>
          <w:bCs/>
        </w:rPr>
        <w:t xml:space="preserve"> -</w:t>
      </w:r>
      <w:r>
        <w:rPr>
          <w:rFonts w:ascii="Calibri" w:hAnsi="Calibri" w:cs="Calibri"/>
          <w:b/>
          <w:bCs/>
        </w:rPr>
        <w:t xml:space="preserve"> opis przedmiotu </w:t>
      </w:r>
      <w:r w:rsidR="00AF2B2B">
        <w:rPr>
          <w:rFonts w:ascii="Calibri" w:hAnsi="Calibri" w:cs="Calibri"/>
          <w:b/>
          <w:bCs/>
        </w:rPr>
        <w:t>zamówienia</w:t>
      </w:r>
      <w:r w:rsidR="00C67606">
        <w:rPr>
          <w:rFonts w:ascii="Calibri" w:hAnsi="Calibri" w:cs="Calibri"/>
          <w:b/>
          <w:bCs/>
        </w:rPr>
        <w:t xml:space="preserve"> zapora UTM</w:t>
      </w:r>
      <w:r>
        <w:rPr>
          <w:rFonts w:ascii="Calibri" w:hAnsi="Calibri" w:cs="Calibri"/>
          <w:b/>
          <w:bCs/>
        </w:rPr>
        <w:t xml:space="preserve"> pkt. </w:t>
      </w:r>
      <w:r w:rsidR="00A35AEF">
        <w:rPr>
          <w:rFonts w:ascii="Calibri" w:hAnsi="Calibri" w:cs="Calibri"/>
          <w:b/>
          <w:bCs/>
        </w:rPr>
        <w:t>II.</w:t>
      </w:r>
      <w:r w:rsidR="00C67606">
        <w:rPr>
          <w:rFonts w:ascii="Calibri" w:hAnsi="Calibri" w:cs="Calibri"/>
          <w:b/>
          <w:bCs/>
        </w:rPr>
        <w:t xml:space="preserve"> </w:t>
      </w:r>
      <w:proofErr w:type="spellStart"/>
      <w:r w:rsidR="00C67606">
        <w:rPr>
          <w:rFonts w:ascii="Calibri" w:hAnsi="Calibri" w:cs="Calibri"/>
          <w:b/>
          <w:bCs/>
        </w:rPr>
        <w:t>ppkt</w:t>
      </w:r>
      <w:proofErr w:type="spellEnd"/>
      <w:r w:rsidR="00C67606">
        <w:rPr>
          <w:rFonts w:ascii="Calibri" w:hAnsi="Calibri" w:cs="Calibri"/>
          <w:b/>
          <w:bCs/>
        </w:rPr>
        <w:t xml:space="preserve"> </w:t>
      </w:r>
      <w:r w:rsidR="00A35AEF">
        <w:rPr>
          <w:rFonts w:ascii="Calibri" w:hAnsi="Calibri" w:cs="Calibri"/>
          <w:b/>
          <w:bCs/>
        </w:rPr>
        <w:t>8.f</w:t>
      </w:r>
      <w:r>
        <w:rPr>
          <w:rFonts w:ascii="Calibri" w:hAnsi="Calibri" w:cs="Calibri"/>
          <w:b/>
          <w:bCs/>
        </w:rPr>
        <w:t xml:space="preserve">: </w:t>
      </w:r>
    </w:p>
    <w:p w14:paraId="03B0C3D8" w14:textId="586564EB" w:rsidR="009B05B7" w:rsidRPr="009B05B7" w:rsidRDefault="009B05B7" w:rsidP="009B05B7">
      <w:pPr>
        <w:spacing w:line="276" w:lineRule="auto"/>
        <w:jc w:val="both"/>
        <w:rPr>
          <w:rFonts w:ascii="Calibri" w:hAnsi="Calibri" w:cs="Calibri"/>
          <w:spacing w:val="-1"/>
        </w:rPr>
      </w:pPr>
      <w:r w:rsidRPr="009B05B7">
        <w:rPr>
          <w:rFonts w:ascii="Calibri" w:hAnsi="Calibri" w:cs="Calibri"/>
          <w:spacing w:val="-1"/>
        </w:rPr>
        <w:t xml:space="preserve">Zamawiający w tabeli pn. Opis wymaganego parametru, w pkt. II.8.f zapisał: </w:t>
      </w:r>
    </w:p>
    <w:p w14:paraId="2F55E713" w14:textId="77777777" w:rsidR="009B05B7" w:rsidRPr="009B05B7" w:rsidRDefault="009B05B7" w:rsidP="009B05B7">
      <w:pPr>
        <w:spacing w:line="276" w:lineRule="auto"/>
        <w:jc w:val="both"/>
        <w:rPr>
          <w:rFonts w:ascii="Calibri" w:hAnsi="Calibri" w:cs="Calibri"/>
          <w:spacing w:val="-1"/>
        </w:rPr>
      </w:pPr>
      <w:r w:rsidRPr="009B05B7">
        <w:rPr>
          <w:rFonts w:ascii="Calibri" w:hAnsi="Calibri" w:cs="Calibri"/>
          <w:spacing w:val="-1"/>
        </w:rPr>
        <w:t xml:space="preserve">„Wydajność skanowania ruchu z włączonymi funkcjami: IPS, Application Control, Antywirus nie mniej niż 22 </w:t>
      </w:r>
      <w:proofErr w:type="spellStart"/>
      <w:r w:rsidRPr="009B05B7">
        <w:rPr>
          <w:rFonts w:ascii="Calibri" w:hAnsi="Calibri" w:cs="Calibri"/>
          <w:spacing w:val="-1"/>
        </w:rPr>
        <w:t>Gbps</w:t>
      </w:r>
      <w:proofErr w:type="spellEnd"/>
      <w:r w:rsidRPr="009B05B7">
        <w:rPr>
          <w:rFonts w:ascii="Calibri" w:hAnsi="Calibri" w:cs="Calibri"/>
          <w:spacing w:val="-1"/>
        </w:rPr>
        <w:t xml:space="preserve">;”. Czy Zamawiający wyrazi zgodę na modyfikację zapisu w następujący sposób: </w:t>
      </w:r>
    </w:p>
    <w:p w14:paraId="7D948DDF" w14:textId="77777777" w:rsidR="009B05B7" w:rsidRDefault="009B05B7" w:rsidP="009B05B7">
      <w:pPr>
        <w:spacing w:line="276" w:lineRule="auto"/>
        <w:jc w:val="both"/>
        <w:rPr>
          <w:rFonts w:ascii="Calibri" w:hAnsi="Calibri" w:cs="Calibri"/>
          <w:spacing w:val="-1"/>
        </w:rPr>
      </w:pPr>
      <w:r w:rsidRPr="009B05B7">
        <w:rPr>
          <w:rFonts w:ascii="Calibri" w:hAnsi="Calibri" w:cs="Calibri"/>
          <w:spacing w:val="-1"/>
        </w:rPr>
        <w:t xml:space="preserve">„Wydajność skanowania ruchu z włączonymi funkcjami: IPS, Application Control, Antywirus nie mniej niż 20 </w:t>
      </w:r>
      <w:proofErr w:type="spellStart"/>
      <w:r w:rsidRPr="009B05B7">
        <w:rPr>
          <w:rFonts w:ascii="Calibri" w:hAnsi="Calibri" w:cs="Calibri"/>
          <w:spacing w:val="-1"/>
        </w:rPr>
        <w:t>Gbps</w:t>
      </w:r>
      <w:proofErr w:type="spellEnd"/>
      <w:r w:rsidRPr="009B05B7">
        <w:rPr>
          <w:rFonts w:ascii="Calibri" w:hAnsi="Calibri" w:cs="Calibri"/>
          <w:spacing w:val="-1"/>
        </w:rPr>
        <w:t>”? Zmiana ta pozwoli oferentom na złożenie bardziej konkurencyjnej cenowo oferty.</w:t>
      </w:r>
    </w:p>
    <w:p w14:paraId="20158F7D" w14:textId="77777777" w:rsidR="00C67606" w:rsidRPr="00C67606" w:rsidRDefault="00AF2B2B" w:rsidP="00C67606">
      <w:pPr>
        <w:spacing w:line="276" w:lineRule="auto"/>
        <w:jc w:val="both"/>
        <w:rPr>
          <w:rFonts w:ascii="Calibri" w:hAnsi="Calibri" w:cs="Calibri"/>
          <w:b/>
          <w:bCs/>
          <w:color w:val="FF0000"/>
          <w:spacing w:val="-1"/>
        </w:rPr>
      </w:pPr>
      <w:r w:rsidRPr="00AF2B2B">
        <w:rPr>
          <w:rFonts w:ascii="Calibri" w:hAnsi="Calibri" w:cs="Calibri"/>
          <w:b/>
          <w:bCs/>
          <w:spacing w:val="-1"/>
        </w:rPr>
        <w:t xml:space="preserve">Odpowiedź: </w:t>
      </w:r>
      <w:r w:rsidR="00C67606" w:rsidRPr="00C67606">
        <w:rPr>
          <w:rFonts w:ascii="Calibri" w:hAnsi="Calibri" w:cs="Calibri"/>
          <w:b/>
          <w:bCs/>
          <w:color w:val="FF0000"/>
          <w:spacing w:val="-1"/>
        </w:rPr>
        <w:t xml:space="preserve">Zamawiający wyraża zgodę na modyfikację zapisu na: „Wydajność skanowania ruchu z włączonymi funkcjami: IPS, Application Control, Antywirus nie mniej niż 20 </w:t>
      </w:r>
      <w:proofErr w:type="spellStart"/>
      <w:r w:rsidR="00C67606" w:rsidRPr="00C67606">
        <w:rPr>
          <w:rFonts w:ascii="Calibri" w:hAnsi="Calibri" w:cs="Calibri"/>
          <w:b/>
          <w:bCs/>
          <w:color w:val="FF0000"/>
          <w:spacing w:val="-1"/>
        </w:rPr>
        <w:t>Gbps</w:t>
      </w:r>
      <w:proofErr w:type="spellEnd"/>
      <w:r w:rsidR="00C67606" w:rsidRPr="00C67606">
        <w:rPr>
          <w:rFonts w:ascii="Calibri" w:hAnsi="Calibri" w:cs="Calibri"/>
          <w:b/>
          <w:bCs/>
          <w:color w:val="FF0000"/>
          <w:spacing w:val="-1"/>
        </w:rPr>
        <w:t xml:space="preserve">”, z zastrzeżeniem, iż wydajność skanowania ruchu z włączonymi funkcjami IPS i Application Control nie będzie mniejsza niż 22 </w:t>
      </w:r>
      <w:proofErr w:type="spellStart"/>
      <w:r w:rsidR="00C67606" w:rsidRPr="00C67606">
        <w:rPr>
          <w:rFonts w:ascii="Calibri" w:hAnsi="Calibri" w:cs="Calibri"/>
          <w:b/>
          <w:bCs/>
          <w:color w:val="FF0000"/>
          <w:spacing w:val="-1"/>
        </w:rPr>
        <w:t>Gbps</w:t>
      </w:r>
      <w:proofErr w:type="spellEnd"/>
      <w:r w:rsidR="00C67606" w:rsidRPr="00C67606">
        <w:rPr>
          <w:rFonts w:ascii="Calibri" w:hAnsi="Calibri" w:cs="Calibri"/>
          <w:b/>
          <w:bCs/>
          <w:color w:val="FF0000"/>
          <w:spacing w:val="-1"/>
        </w:rPr>
        <w:t>.</w:t>
      </w:r>
    </w:p>
    <w:p w14:paraId="3C4A4A9C" w14:textId="77777777" w:rsidR="00C67606" w:rsidRDefault="00C67606" w:rsidP="00AF2B2B">
      <w:pPr>
        <w:spacing w:line="276" w:lineRule="auto"/>
        <w:jc w:val="both"/>
        <w:rPr>
          <w:rFonts w:ascii="Calibri" w:hAnsi="Calibri" w:cs="Calibri"/>
          <w:b/>
          <w:bCs/>
        </w:rPr>
      </w:pPr>
      <w:bookmarkStart w:id="0" w:name="_Hlk180563706"/>
    </w:p>
    <w:p w14:paraId="69DE3B42" w14:textId="50B148FF" w:rsidR="00AF2B2B" w:rsidRPr="0081207A" w:rsidRDefault="00AF2B2B" w:rsidP="00AF2B2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81207A">
        <w:rPr>
          <w:rFonts w:ascii="Calibri" w:hAnsi="Calibri" w:cs="Calibri"/>
          <w:b/>
          <w:bCs/>
        </w:rPr>
        <w:t xml:space="preserve">Pytanie nr </w:t>
      </w:r>
      <w:r>
        <w:rPr>
          <w:rFonts w:ascii="Calibri" w:hAnsi="Calibri" w:cs="Calibri"/>
          <w:b/>
          <w:bCs/>
        </w:rPr>
        <w:t xml:space="preserve">2, dotyczy załącznika nr </w:t>
      </w:r>
      <w:r w:rsidR="009B05B7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do </w:t>
      </w:r>
      <w:r w:rsidR="009B05B7">
        <w:rPr>
          <w:rFonts w:ascii="Calibri" w:hAnsi="Calibri" w:cs="Calibri"/>
          <w:b/>
          <w:bCs/>
        </w:rPr>
        <w:t>SWZ</w:t>
      </w:r>
      <w:r>
        <w:rPr>
          <w:rFonts w:ascii="Calibri" w:hAnsi="Calibri" w:cs="Calibri"/>
          <w:b/>
          <w:bCs/>
        </w:rPr>
        <w:t xml:space="preserve"> </w:t>
      </w:r>
      <w:r w:rsidR="009B05B7"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 xml:space="preserve"> opis</w:t>
      </w:r>
      <w:r w:rsidR="009B05B7">
        <w:rPr>
          <w:rFonts w:ascii="Calibri" w:hAnsi="Calibri" w:cs="Calibri"/>
          <w:b/>
          <w:bCs/>
        </w:rPr>
        <w:t xml:space="preserve"> przedmiotu zamówienia</w:t>
      </w:r>
      <w:r w:rsidR="003B7FF6">
        <w:rPr>
          <w:rFonts w:ascii="Calibri" w:hAnsi="Calibri" w:cs="Calibri"/>
          <w:b/>
          <w:bCs/>
        </w:rPr>
        <w:t>,</w:t>
      </w:r>
      <w:r w:rsidR="00C67606">
        <w:rPr>
          <w:rFonts w:ascii="Calibri" w:hAnsi="Calibri" w:cs="Calibri"/>
          <w:b/>
          <w:bCs/>
        </w:rPr>
        <w:t xml:space="preserve"> zapora UTM </w:t>
      </w:r>
      <w:bookmarkStart w:id="1" w:name="_Hlk181258765"/>
      <w:r w:rsidR="00C67606">
        <w:rPr>
          <w:rFonts w:ascii="Calibri" w:hAnsi="Calibri" w:cs="Calibri"/>
          <w:b/>
          <w:bCs/>
        </w:rPr>
        <w:t xml:space="preserve">pkt. </w:t>
      </w:r>
      <w:r w:rsidR="003B7FF6">
        <w:rPr>
          <w:rFonts w:ascii="Calibri" w:hAnsi="Calibri" w:cs="Calibri"/>
          <w:b/>
          <w:bCs/>
        </w:rPr>
        <w:t>II</w:t>
      </w:r>
      <w:r w:rsidR="00C67606">
        <w:rPr>
          <w:rFonts w:ascii="Calibri" w:hAnsi="Calibri" w:cs="Calibri"/>
          <w:b/>
          <w:bCs/>
        </w:rPr>
        <w:t xml:space="preserve"> pkt 23 </w:t>
      </w:r>
      <w:proofErr w:type="spellStart"/>
      <w:r w:rsidR="00C67606">
        <w:rPr>
          <w:rFonts w:ascii="Calibri" w:hAnsi="Calibri" w:cs="Calibri"/>
          <w:b/>
          <w:bCs/>
        </w:rPr>
        <w:t>ppkt</w:t>
      </w:r>
      <w:bookmarkEnd w:id="1"/>
      <w:proofErr w:type="spellEnd"/>
      <w:r>
        <w:rPr>
          <w:rFonts w:ascii="Calibri" w:hAnsi="Calibri" w:cs="Calibri"/>
          <w:b/>
          <w:bCs/>
        </w:rPr>
        <w:t xml:space="preserve">: </w:t>
      </w:r>
    </w:p>
    <w:p w14:paraId="71CCA976" w14:textId="14CE1BFC" w:rsidR="004E353D" w:rsidRDefault="009B05B7" w:rsidP="00592295">
      <w:pPr>
        <w:spacing w:line="276" w:lineRule="auto"/>
        <w:jc w:val="both"/>
        <w:rPr>
          <w:rFonts w:ascii="Calibri" w:hAnsi="Calibri" w:cs="Calibri"/>
          <w:spacing w:val="-1"/>
        </w:rPr>
      </w:pPr>
      <w:r w:rsidRPr="009B05B7">
        <w:rPr>
          <w:rFonts w:ascii="Calibri" w:hAnsi="Calibri" w:cs="Calibri"/>
          <w:spacing w:val="-1"/>
        </w:rPr>
        <w:t xml:space="preserve">Prosimy Zamawiającego o wyjaśnienie, czy oprócz serwisu gwarancyjnego producenta na okres 36 miesięcy, mamy również dostarczyć analogicznie subskrypcję? Zapis w Opisie Przedmiotu Zamówienia pozostawia możliwość własnej interpretacji tzn. Zamawiający nie wskazał na jaki </w:t>
      </w:r>
      <w:proofErr w:type="gramStart"/>
      <w:r w:rsidRPr="009B05B7">
        <w:rPr>
          <w:rFonts w:ascii="Calibri" w:hAnsi="Calibri" w:cs="Calibri"/>
          <w:spacing w:val="-1"/>
        </w:rPr>
        <w:t>okres</w:t>
      </w:r>
      <w:r w:rsidR="00C67606">
        <w:rPr>
          <w:rFonts w:ascii="Calibri" w:hAnsi="Calibri" w:cs="Calibri"/>
          <w:spacing w:val="-1"/>
        </w:rPr>
        <w:t xml:space="preserve"> </w:t>
      </w:r>
      <w:r w:rsidRPr="009B05B7">
        <w:rPr>
          <w:rFonts w:ascii="Calibri" w:hAnsi="Calibri" w:cs="Calibri"/>
          <w:spacing w:val="-1"/>
        </w:rPr>
        <w:t>czasu</w:t>
      </w:r>
      <w:proofErr w:type="gramEnd"/>
      <w:r w:rsidRPr="009B05B7">
        <w:rPr>
          <w:rFonts w:ascii="Calibri" w:hAnsi="Calibri" w:cs="Calibri"/>
          <w:spacing w:val="-1"/>
        </w:rPr>
        <w:t xml:space="preserve"> mają zostać dostarczone licencje/subskrypcje (w przypadku pkt 23 w tabeli pn. Opis wymaganego parametru tj. gwarancji czas ten jest zdefiniowany).</w:t>
      </w:r>
    </w:p>
    <w:p w14:paraId="5A141E75" w14:textId="0C80C5D3" w:rsidR="00592295" w:rsidRPr="00592295" w:rsidRDefault="00AF2B2B" w:rsidP="00592295">
      <w:pPr>
        <w:spacing w:line="276" w:lineRule="auto"/>
        <w:jc w:val="both"/>
        <w:rPr>
          <w:rFonts w:ascii="Calibri" w:hAnsi="Calibri" w:cs="Calibri"/>
          <w:b/>
          <w:bCs/>
          <w:spacing w:val="-1"/>
        </w:rPr>
      </w:pPr>
      <w:r w:rsidRPr="00AF2B2B">
        <w:rPr>
          <w:rFonts w:ascii="Calibri" w:hAnsi="Calibri" w:cs="Calibri"/>
          <w:b/>
          <w:bCs/>
          <w:spacing w:val="-1"/>
        </w:rPr>
        <w:t>Odpowiedź</w:t>
      </w:r>
      <w:r>
        <w:rPr>
          <w:rFonts w:ascii="Calibri" w:hAnsi="Calibri" w:cs="Calibri"/>
          <w:b/>
          <w:bCs/>
          <w:spacing w:val="-1"/>
        </w:rPr>
        <w:t>:</w:t>
      </w:r>
      <w:r w:rsidR="00592295">
        <w:rPr>
          <w:rFonts w:ascii="Calibri" w:hAnsi="Calibri" w:cs="Calibri"/>
          <w:b/>
          <w:bCs/>
          <w:spacing w:val="-1"/>
        </w:rPr>
        <w:t xml:space="preserve"> </w:t>
      </w:r>
      <w:r w:rsidR="00C67606" w:rsidRPr="00C67606">
        <w:rPr>
          <w:rFonts w:ascii="Calibri" w:hAnsi="Calibri" w:cs="Calibri"/>
          <w:b/>
          <w:bCs/>
          <w:color w:val="FF0000"/>
          <w:spacing w:val="-1"/>
        </w:rPr>
        <w:t>Tak, Zamawiający wymaga dostarczenia w analogiczny sposób jak dla serwisu gwarancyjnego producenta subskrypcji na okres 36 miesięcy.</w:t>
      </w:r>
    </w:p>
    <w:bookmarkEnd w:id="0"/>
    <w:p w14:paraId="75410FCE" w14:textId="77777777" w:rsidR="00C37AF5" w:rsidRDefault="00C37AF5" w:rsidP="008368E4">
      <w:pPr>
        <w:spacing w:line="276" w:lineRule="auto"/>
        <w:jc w:val="both"/>
        <w:rPr>
          <w:rFonts w:ascii="Calibri" w:hAnsi="Calibri" w:cs="Calibri"/>
          <w:color w:val="F2F2F2" w:themeColor="background1" w:themeShade="F2"/>
        </w:rPr>
      </w:pPr>
    </w:p>
    <w:p w14:paraId="14AC6325" w14:textId="4D4D1A6C" w:rsidR="00955FCC" w:rsidRPr="00955FCC" w:rsidRDefault="00955FCC" w:rsidP="00955FCC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955FCC">
        <w:rPr>
          <w:rFonts w:ascii="Calibri" w:hAnsi="Calibri" w:cs="Calibri"/>
          <w:b/>
          <w:bCs/>
        </w:rPr>
        <w:t>INFORMACJA O ZMIANIE ZAPISÓW SPECYFIKACJI WARUNKÓW ZAMÓWIENIA</w:t>
      </w:r>
    </w:p>
    <w:p w14:paraId="10353877" w14:textId="77777777" w:rsidR="00955FCC" w:rsidRDefault="00955FCC" w:rsidP="008368E4">
      <w:pPr>
        <w:spacing w:line="276" w:lineRule="auto"/>
        <w:jc w:val="both"/>
        <w:rPr>
          <w:rFonts w:asciiTheme="minorHAnsi" w:hAnsiTheme="minorHAnsi" w:cstheme="minorHAnsi"/>
        </w:rPr>
      </w:pPr>
    </w:p>
    <w:p w14:paraId="0CAB1AD9" w14:textId="777179E4" w:rsidR="00E27855" w:rsidRPr="00955FCC" w:rsidRDefault="00955FCC" w:rsidP="008368E4">
      <w:pPr>
        <w:spacing w:line="276" w:lineRule="auto"/>
        <w:jc w:val="both"/>
        <w:rPr>
          <w:rFonts w:asciiTheme="minorHAnsi" w:hAnsiTheme="minorHAnsi" w:cstheme="minorHAnsi"/>
        </w:rPr>
      </w:pPr>
      <w:r w:rsidRPr="00955FCC">
        <w:rPr>
          <w:rFonts w:asciiTheme="minorHAnsi" w:hAnsiTheme="minorHAnsi" w:cstheme="minorHAnsi"/>
        </w:rPr>
        <w:t xml:space="preserve">Dodatkowo </w:t>
      </w:r>
      <w:r w:rsidR="00AC5A9D" w:rsidRPr="00955FCC">
        <w:rPr>
          <w:rFonts w:asciiTheme="minorHAnsi" w:hAnsiTheme="minorHAnsi" w:cstheme="minorHAnsi"/>
        </w:rPr>
        <w:t xml:space="preserve">Zamawiający </w:t>
      </w:r>
      <w:r w:rsidR="00966A01">
        <w:rPr>
          <w:rFonts w:asciiTheme="minorHAnsi" w:hAnsiTheme="minorHAnsi" w:cstheme="minorHAnsi"/>
        </w:rPr>
        <w:t>informuje</w:t>
      </w:r>
      <w:r w:rsidR="00AC5A9D" w:rsidRPr="00955FCC">
        <w:rPr>
          <w:rFonts w:asciiTheme="minorHAnsi" w:hAnsiTheme="minorHAnsi" w:cstheme="minorHAnsi"/>
        </w:rPr>
        <w:t xml:space="preserve">, </w:t>
      </w:r>
      <w:r w:rsidR="005C433A" w:rsidRPr="00955FCC">
        <w:rPr>
          <w:rFonts w:asciiTheme="minorHAnsi" w:hAnsiTheme="minorHAnsi" w:cstheme="minorHAnsi"/>
        </w:rPr>
        <w:t xml:space="preserve">iż </w:t>
      </w:r>
      <w:r w:rsidRPr="00955FCC">
        <w:rPr>
          <w:rFonts w:asciiTheme="minorHAnsi" w:hAnsiTheme="minorHAnsi" w:cstheme="minorHAnsi"/>
        </w:rPr>
        <w:t xml:space="preserve">na podstawie art. 137 ust. 1 i ust. 2 ustawy </w:t>
      </w:r>
      <w:proofErr w:type="spellStart"/>
      <w:r w:rsidRPr="00955FCC">
        <w:rPr>
          <w:rFonts w:asciiTheme="minorHAnsi" w:hAnsiTheme="minorHAnsi" w:cstheme="minorHAnsi"/>
        </w:rPr>
        <w:t>Pzp</w:t>
      </w:r>
      <w:proofErr w:type="spellEnd"/>
      <w:r w:rsidRPr="00955FCC">
        <w:rPr>
          <w:rFonts w:asciiTheme="minorHAnsi" w:hAnsiTheme="minorHAnsi" w:cstheme="minorHAnsi"/>
        </w:rPr>
        <w:t xml:space="preserve"> </w:t>
      </w:r>
      <w:r w:rsidR="005C433A" w:rsidRPr="00955FCC">
        <w:rPr>
          <w:rFonts w:asciiTheme="minorHAnsi" w:hAnsiTheme="minorHAnsi" w:cstheme="minorHAnsi"/>
        </w:rPr>
        <w:t xml:space="preserve">w związku z </w:t>
      </w:r>
      <w:r w:rsidRPr="00955FCC">
        <w:rPr>
          <w:rFonts w:asciiTheme="minorHAnsi" w:hAnsiTheme="minorHAnsi" w:cstheme="minorHAnsi"/>
        </w:rPr>
        <w:t xml:space="preserve">udzielonymi </w:t>
      </w:r>
      <w:r w:rsidR="005C433A" w:rsidRPr="00955FCC">
        <w:rPr>
          <w:rFonts w:asciiTheme="minorHAnsi" w:hAnsiTheme="minorHAnsi" w:cstheme="minorHAnsi"/>
        </w:rPr>
        <w:t xml:space="preserve">odpowiedziami na pytania </w:t>
      </w:r>
      <w:r w:rsidR="00C67606" w:rsidRPr="00955FCC">
        <w:rPr>
          <w:rFonts w:asciiTheme="minorHAnsi" w:hAnsiTheme="minorHAnsi" w:cstheme="minorHAnsi"/>
        </w:rPr>
        <w:t xml:space="preserve">dokonał </w:t>
      </w:r>
      <w:r w:rsidR="001A1688" w:rsidRPr="00955FCC">
        <w:rPr>
          <w:rFonts w:asciiTheme="minorHAnsi" w:hAnsiTheme="minorHAnsi" w:cstheme="minorHAnsi"/>
        </w:rPr>
        <w:t>zmiany</w:t>
      </w:r>
      <w:r w:rsidR="005C433A" w:rsidRPr="00955FCC">
        <w:rPr>
          <w:rFonts w:asciiTheme="minorHAnsi" w:hAnsiTheme="minorHAnsi" w:cstheme="minorHAnsi"/>
        </w:rPr>
        <w:t xml:space="preserve"> </w:t>
      </w:r>
      <w:r w:rsidR="00C67606" w:rsidRPr="00955FCC">
        <w:rPr>
          <w:rFonts w:asciiTheme="minorHAnsi" w:hAnsiTheme="minorHAnsi" w:cstheme="minorHAnsi"/>
        </w:rPr>
        <w:t xml:space="preserve">zapisów </w:t>
      </w:r>
      <w:r w:rsidR="005C433A" w:rsidRPr="00955FCC">
        <w:rPr>
          <w:rFonts w:asciiTheme="minorHAnsi" w:hAnsiTheme="minorHAnsi" w:cstheme="minorHAnsi"/>
        </w:rPr>
        <w:t>w zakresie treści załącznika nr</w:t>
      </w:r>
      <w:r w:rsidR="00C67606" w:rsidRPr="00955FCC">
        <w:rPr>
          <w:rFonts w:asciiTheme="minorHAnsi" w:hAnsiTheme="minorHAnsi" w:cstheme="minorHAnsi"/>
        </w:rPr>
        <w:t xml:space="preserve"> 3 do SWZ</w:t>
      </w:r>
      <w:r w:rsidRPr="00955FCC">
        <w:rPr>
          <w:rFonts w:asciiTheme="minorHAnsi" w:hAnsiTheme="minorHAnsi" w:cstheme="minorHAnsi"/>
        </w:rPr>
        <w:t xml:space="preserve"> zawierającego</w:t>
      </w:r>
      <w:r w:rsidRPr="00955FCC">
        <w:rPr>
          <w:rFonts w:asciiTheme="minorHAnsi" w:hAnsiTheme="minorHAnsi" w:cstheme="minorHAnsi"/>
        </w:rPr>
        <w:t xml:space="preserve"> opis</w:t>
      </w:r>
      <w:r w:rsidRPr="00955FCC">
        <w:rPr>
          <w:rFonts w:asciiTheme="minorHAnsi" w:hAnsiTheme="minorHAnsi" w:cstheme="minorHAnsi"/>
        </w:rPr>
        <w:t xml:space="preserve"> </w:t>
      </w:r>
      <w:r w:rsidRPr="00955FCC">
        <w:rPr>
          <w:rFonts w:asciiTheme="minorHAnsi" w:hAnsiTheme="minorHAnsi" w:cstheme="minorHAnsi"/>
        </w:rPr>
        <w:t>przedmiotu zamówienia</w:t>
      </w:r>
      <w:r w:rsidRPr="00955FCC">
        <w:rPr>
          <w:rFonts w:asciiTheme="minorHAnsi" w:hAnsiTheme="minorHAnsi" w:cstheme="minorHAnsi"/>
        </w:rPr>
        <w:t xml:space="preserve"> </w:t>
      </w:r>
      <w:r w:rsidR="00966A01">
        <w:rPr>
          <w:rFonts w:asciiTheme="minorHAnsi" w:hAnsiTheme="minorHAnsi" w:cstheme="minorHAnsi"/>
        </w:rPr>
        <w:t>dotyczącej wymagań</w:t>
      </w:r>
      <w:r w:rsidRPr="00955FCC">
        <w:rPr>
          <w:rFonts w:asciiTheme="minorHAnsi" w:hAnsiTheme="minorHAnsi" w:cstheme="minorHAnsi"/>
        </w:rPr>
        <w:t xml:space="preserve"> zawartych</w:t>
      </w:r>
      <w:r w:rsidR="00C67606" w:rsidRPr="00955FCC">
        <w:rPr>
          <w:rFonts w:asciiTheme="minorHAnsi" w:hAnsiTheme="minorHAnsi" w:cstheme="minorHAnsi"/>
        </w:rPr>
        <w:t xml:space="preserve"> w pkt II.8.f zapora UTM oraz pkt. II pkt 23 </w:t>
      </w:r>
      <w:proofErr w:type="spellStart"/>
      <w:r w:rsidR="00C67606" w:rsidRPr="00955FCC">
        <w:rPr>
          <w:rFonts w:asciiTheme="minorHAnsi" w:hAnsiTheme="minorHAnsi" w:cstheme="minorHAnsi"/>
        </w:rPr>
        <w:t>ppkt</w:t>
      </w:r>
      <w:proofErr w:type="spellEnd"/>
      <w:r w:rsidR="00C67606" w:rsidRPr="00955FCC">
        <w:rPr>
          <w:rFonts w:asciiTheme="minorHAnsi" w:hAnsiTheme="minorHAnsi" w:cstheme="minorHAnsi"/>
        </w:rPr>
        <w:t xml:space="preserve"> zapora UTM.</w:t>
      </w:r>
    </w:p>
    <w:p w14:paraId="6EA04A28" w14:textId="77777777" w:rsidR="00C67606" w:rsidRDefault="00C67606" w:rsidP="0020361E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14104EFB" w14:textId="623A38C2" w:rsidR="00854564" w:rsidRPr="00C67606" w:rsidRDefault="00B71F0F" w:rsidP="0020361E">
      <w:pPr>
        <w:spacing w:after="120" w:line="276" w:lineRule="auto"/>
        <w:jc w:val="both"/>
        <w:rPr>
          <w:rFonts w:ascii="Calibri" w:hAnsi="Calibri" w:cs="Calibri"/>
        </w:rPr>
      </w:pPr>
      <w:r w:rsidRPr="00C67606">
        <w:rPr>
          <w:rFonts w:ascii="Calibri" w:hAnsi="Calibri" w:cs="Calibri"/>
        </w:rPr>
        <w:lastRenderedPageBreak/>
        <w:t>Zmienion</w:t>
      </w:r>
      <w:r w:rsidR="00C67606">
        <w:rPr>
          <w:rFonts w:ascii="Calibri" w:hAnsi="Calibri" w:cs="Calibri"/>
        </w:rPr>
        <w:t>y</w:t>
      </w:r>
      <w:r w:rsidRPr="00C67606">
        <w:rPr>
          <w:rFonts w:ascii="Calibri" w:hAnsi="Calibri" w:cs="Calibri"/>
        </w:rPr>
        <w:t xml:space="preserve"> </w:t>
      </w:r>
      <w:r w:rsidR="00A12A01" w:rsidRPr="00C67606">
        <w:rPr>
          <w:rFonts w:ascii="Calibri" w:hAnsi="Calibri" w:cs="Calibri"/>
        </w:rPr>
        <w:t>opis przedmiotu zamówienia</w:t>
      </w:r>
      <w:r w:rsidR="008368E4" w:rsidRPr="00C67606">
        <w:rPr>
          <w:rFonts w:ascii="Calibri" w:hAnsi="Calibri" w:cs="Calibri"/>
        </w:rPr>
        <w:t xml:space="preserve"> </w:t>
      </w:r>
      <w:r w:rsidRPr="00C67606">
        <w:rPr>
          <w:rFonts w:ascii="Calibri" w:hAnsi="Calibri" w:cs="Calibri"/>
        </w:rPr>
        <w:t>stanowi załączni</w:t>
      </w:r>
      <w:r w:rsidR="001527A7" w:rsidRPr="00C67606">
        <w:rPr>
          <w:rFonts w:ascii="Calibri" w:hAnsi="Calibri" w:cs="Calibri"/>
        </w:rPr>
        <w:t>k</w:t>
      </w:r>
      <w:r w:rsidR="00C67606">
        <w:rPr>
          <w:rFonts w:ascii="Calibri" w:hAnsi="Calibri" w:cs="Calibri"/>
        </w:rPr>
        <w:t xml:space="preserve"> </w:t>
      </w:r>
      <w:r w:rsidRPr="00C67606">
        <w:rPr>
          <w:rFonts w:ascii="Calibri" w:hAnsi="Calibri" w:cs="Calibri"/>
        </w:rPr>
        <w:t>do niniejszego pisma.</w:t>
      </w:r>
      <w:r w:rsidR="00E27855" w:rsidRPr="00C67606">
        <w:rPr>
          <w:rFonts w:ascii="Calibri" w:hAnsi="Calibri" w:cs="Calibri"/>
        </w:rPr>
        <w:t xml:space="preserve"> Zmiany zawarte w treści pli</w:t>
      </w:r>
      <w:r w:rsidR="00C67606">
        <w:rPr>
          <w:rFonts w:ascii="Calibri" w:hAnsi="Calibri" w:cs="Calibri"/>
        </w:rPr>
        <w:t xml:space="preserve">ku </w:t>
      </w:r>
      <w:r w:rsidR="00E27855" w:rsidRPr="00C67606">
        <w:rPr>
          <w:rFonts w:ascii="Calibri" w:hAnsi="Calibri" w:cs="Calibri"/>
        </w:rPr>
        <w:t xml:space="preserve">oznaczono kolorem czerwonym. </w:t>
      </w:r>
    </w:p>
    <w:p w14:paraId="731D5721" w14:textId="77777777" w:rsidR="00854564" w:rsidRPr="00854564" w:rsidRDefault="00854564" w:rsidP="00854564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2AFD40F2" w14:textId="77777777" w:rsidR="00C67606" w:rsidRDefault="00C67606" w:rsidP="001314CA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</w:p>
    <w:p w14:paraId="23832DDE" w14:textId="1649DF03" w:rsidR="002A3524" w:rsidRPr="001604DE" w:rsidRDefault="00E84C61" w:rsidP="001314CA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  <w:r w:rsidRPr="001604DE">
        <w:rPr>
          <w:rFonts w:ascii="Calibri" w:hAnsi="Calibri" w:cs="Calibri"/>
          <w:sz w:val="18"/>
          <w:u w:val="single"/>
        </w:rPr>
        <w:t>Załącznik</w:t>
      </w:r>
      <w:r w:rsidR="00AC5A9D" w:rsidRPr="001604DE">
        <w:rPr>
          <w:rFonts w:ascii="Calibri" w:hAnsi="Calibri" w:cs="Calibri"/>
          <w:sz w:val="18"/>
          <w:u w:val="single"/>
        </w:rPr>
        <w:t>i</w:t>
      </w:r>
      <w:r w:rsidRPr="001604DE">
        <w:rPr>
          <w:rFonts w:ascii="Calibri" w:hAnsi="Calibri" w:cs="Calibri"/>
          <w:sz w:val="18"/>
          <w:u w:val="single"/>
        </w:rPr>
        <w:t xml:space="preserve"> do pisma:</w:t>
      </w:r>
    </w:p>
    <w:p w14:paraId="28BE0BFB" w14:textId="6F45ECE1" w:rsidR="00E84C61" w:rsidRPr="00A12A01" w:rsidRDefault="00393921" w:rsidP="00393921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="Calibri"/>
        </w:rPr>
      </w:pPr>
      <w:r w:rsidRPr="00393921">
        <w:rPr>
          <w:rFonts w:asciiTheme="minorHAnsi" w:hAnsiTheme="minorHAnsi" w:cstheme="minorHAnsi"/>
          <w:i/>
          <w:sz w:val="18"/>
        </w:rPr>
        <w:t>załącznik</w:t>
      </w:r>
      <w:r w:rsidR="00A12A01">
        <w:rPr>
          <w:rFonts w:asciiTheme="minorHAnsi" w:hAnsiTheme="minorHAnsi" w:cstheme="minorHAnsi"/>
          <w:i/>
          <w:sz w:val="18"/>
        </w:rPr>
        <w:t xml:space="preserve"> </w:t>
      </w:r>
      <w:r w:rsidRPr="00393921">
        <w:rPr>
          <w:rFonts w:asciiTheme="minorHAnsi" w:hAnsiTheme="minorHAnsi" w:cstheme="minorHAnsi"/>
          <w:i/>
          <w:sz w:val="18"/>
        </w:rPr>
        <w:t xml:space="preserve">nr </w:t>
      </w:r>
      <w:r w:rsidR="00C67606">
        <w:rPr>
          <w:rFonts w:asciiTheme="minorHAnsi" w:hAnsiTheme="minorHAnsi" w:cstheme="minorHAnsi"/>
          <w:i/>
          <w:sz w:val="18"/>
        </w:rPr>
        <w:t xml:space="preserve">3 </w:t>
      </w:r>
      <w:r w:rsidRPr="00393921">
        <w:rPr>
          <w:rFonts w:asciiTheme="minorHAnsi" w:hAnsiTheme="minorHAnsi" w:cstheme="minorHAnsi"/>
          <w:i/>
          <w:sz w:val="18"/>
        </w:rPr>
        <w:t>do</w:t>
      </w:r>
      <w:r w:rsidR="00A12A01">
        <w:rPr>
          <w:rFonts w:asciiTheme="minorHAnsi" w:hAnsiTheme="minorHAnsi" w:cstheme="minorHAnsi"/>
          <w:i/>
          <w:sz w:val="18"/>
        </w:rPr>
        <w:t xml:space="preserve"> </w:t>
      </w:r>
      <w:r w:rsidR="00C67606">
        <w:rPr>
          <w:rFonts w:asciiTheme="minorHAnsi" w:hAnsiTheme="minorHAnsi" w:cstheme="minorHAnsi"/>
          <w:i/>
          <w:sz w:val="18"/>
        </w:rPr>
        <w:t>SWZ</w:t>
      </w:r>
      <w:r w:rsidRPr="00393921">
        <w:rPr>
          <w:rFonts w:asciiTheme="minorHAnsi" w:hAnsiTheme="minorHAnsi" w:cstheme="minorHAnsi"/>
          <w:i/>
          <w:sz w:val="18"/>
        </w:rPr>
        <w:t xml:space="preserve">- </w:t>
      </w:r>
      <w:r w:rsidR="00A12A01">
        <w:rPr>
          <w:rFonts w:asciiTheme="minorHAnsi" w:hAnsiTheme="minorHAnsi" w:cstheme="minorHAnsi"/>
          <w:i/>
          <w:sz w:val="18"/>
        </w:rPr>
        <w:t>opis przedmiotu zamówienia</w:t>
      </w:r>
      <w:r w:rsidRPr="00393921">
        <w:rPr>
          <w:rFonts w:asciiTheme="minorHAnsi" w:hAnsiTheme="minorHAnsi" w:cstheme="minorHAnsi"/>
          <w:i/>
          <w:sz w:val="18"/>
        </w:rPr>
        <w:t xml:space="preserve"> </w:t>
      </w:r>
      <w:r>
        <w:rPr>
          <w:rFonts w:asciiTheme="minorHAnsi" w:hAnsiTheme="minorHAnsi" w:cstheme="minorHAnsi"/>
          <w:i/>
          <w:sz w:val="18"/>
        </w:rPr>
        <w:t xml:space="preserve">- </w:t>
      </w:r>
      <w:r w:rsidRPr="00393921">
        <w:rPr>
          <w:rFonts w:asciiTheme="minorHAnsi" w:hAnsiTheme="minorHAnsi" w:cstheme="minorHAnsi"/>
          <w:i/>
          <w:sz w:val="18"/>
        </w:rPr>
        <w:t>z dn</w:t>
      </w:r>
      <w:r w:rsidR="001A1688">
        <w:rPr>
          <w:rFonts w:asciiTheme="minorHAnsi" w:hAnsiTheme="minorHAnsi" w:cstheme="minorHAnsi"/>
          <w:i/>
          <w:sz w:val="18"/>
        </w:rPr>
        <w:t xml:space="preserve">ia </w:t>
      </w:r>
      <w:r w:rsidR="00C67606">
        <w:rPr>
          <w:rFonts w:asciiTheme="minorHAnsi" w:hAnsiTheme="minorHAnsi" w:cstheme="minorHAnsi"/>
          <w:i/>
          <w:sz w:val="18"/>
        </w:rPr>
        <w:t>31</w:t>
      </w:r>
      <w:r w:rsidR="005B465C">
        <w:rPr>
          <w:rFonts w:asciiTheme="minorHAnsi" w:hAnsiTheme="minorHAnsi" w:cstheme="minorHAnsi"/>
          <w:i/>
          <w:sz w:val="18"/>
        </w:rPr>
        <w:t>.10</w:t>
      </w:r>
      <w:r w:rsidRPr="00393921">
        <w:rPr>
          <w:rFonts w:asciiTheme="minorHAnsi" w:hAnsiTheme="minorHAnsi" w:cstheme="minorHAnsi"/>
          <w:i/>
          <w:sz w:val="18"/>
        </w:rPr>
        <w:t>.2024</w:t>
      </w:r>
      <w:r w:rsidR="00C67606">
        <w:rPr>
          <w:rFonts w:asciiTheme="minorHAnsi" w:hAnsiTheme="minorHAnsi" w:cstheme="minorHAnsi"/>
          <w:i/>
          <w:sz w:val="18"/>
        </w:rPr>
        <w:t xml:space="preserve"> r.</w:t>
      </w:r>
    </w:p>
    <w:p w14:paraId="5125691B" w14:textId="77777777" w:rsidR="0089792D" w:rsidRDefault="00C37605" w:rsidP="001314CA">
      <w:pPr>
        <w:spacing w:after="120" w:line="276" w:lineRule="auto"/>
        <w:ind w:left="6096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 </w:t>
      </w:r>
    </w:p>
    <w:p w14:paraId="1DBB3906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0CE6E8F0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63C42933" w14:textId="77777777" w:rsidR="0002754A" w:rsidRDefault="00C37605" w:rsidP="001A1688">
      <w:pPr>
        <w:spacing w:line="276" w:lineRule="auto"/>
        <w:ind w:left="6096"/>
        <w:jc w:val="right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p.o. Kanclerza </w:t>
      </w:r>
    </w:p>
    <w:p w14:paraId="17BD0468" w14:textId="531B86AE" w:rsidR="00C37605" w:rsidRPr="001604DE" w:rsidRDefault="001A1688" w:rsidP="001A1688">
      <w:pPr>
        <w:spacing w:line="276" w:lineRule="auto"/>
        <w:ind w:left="778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/-/</w:t>
      </w:r>
    </w:p>
    <w:p w14:paraId="495EB683" w14:textId="3954388F" w:rsidR="00C37605" w:rsidRPr="001604DE" w:rsidRDefault="00D517D6" w:rsidP="001A1688">
      <w:pPr>
        <w:spacing w:line="276" w:lineRule="auto"/>
        <w:ind w:left="6237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</w:rPr>
        <w:t>p</w:t>
      </w:r>
      <w:r w:rsidR="00C37605" w:rsidRPr="001604DE">
        <w:rPr>
          <w:rFonts w:ascii="Calibri" w:hAnsi="Calibri" w:cs="Calibri"/>
        </w:rPr>
        <w:t xml:space="preserve">rof. dr hab. Jacek </w:t>
      </w:r>
      <w:proofErr w:type="spellStart"/>
      <w:r w:rsidR="00C37605" w:rsidRPr="001604DE">
        <w:rPr>
          <w:rFonts w:ascii="Calibri" w:hAnsi="Calibri" w:cs="Calibri"/>
        </w:rPr>
        <w:t>Bigda</w:t>
      </w:r>
      <w:proofErr w:type="spellEnd"/>
      <w:r w:rsidR="00C37605" w:rsidRPr="001604DE">
        <w:rPr>
          <w:rFonts w:ascii="Calibri" w:hAnsi="Calibri" w:cs="Calibri"/>
        </w:rPr>
        <w:t xml:space="preserve">                                       </w:t>
      </w:r>
    </w:p>
    <w:p w14:paraId="7150407F" w14:textId="77777777" w:rsidR="008B28D0" w:rsidRPr="001604DE" w:rsidRDefault="008B28D0" w:rsidP="001314CA">
      <w:pPr>
        <w:spacing w:line="276" w:lineRule="auto"/>
        <w:rPr>
          <w:rFonts w:ascii="Calibri" w:hAnsi="Calibri" w:cs="Calibri"/>
        </w:rPr>
      </w:pPr>
    </w:p>
    <w:p w14:paraId="68DD875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5CECEF0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22B25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2A5C696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636D8EB4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851FBB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82DE8C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0C3377AD" w:rsidR="00513D56" w:rsidRPr="001604DE" w:rsidRDefault="00513D56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1604DE">
        <w:rPr>
          <w:rFonts w:asciiTheme="minorHAnsi" w:hAnsiTheme="minorHAnsi" w:cstheme="minorHAnsi"/>
          <w:i/>
          <w:sz w:val="18"/>
        </w:rPr>
        <w:t xml:space="preserve">Sprawę prowadzi: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EA2A7" w14:textId="77777777" w:rsidR="00711455" w:rsidRDefault="00711455" w:rsidP="000A396A">
      <w:r>
        <w:separator/>
      </w:r>
    </w:p>
  </w:endnote>
  <w:endnote w:type="continuationSeparator" w:id="0">
    <w:p w14:paraId="5FA5AF40" w14:textId="77777777" w:rsidR="00711455" w:rsidRDefault="00711455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413A" w14:textId="77777777" w:rsidR="00711455" w:rsidRDefault="00711455" w:rsidP="000A396A">
      <w:r>
        <w:separator/>
      </w:r>
    </w:p>
  </w:footnote>
  <w:footnote w:type="continuationSeparator" w:id="0">
    <w:p w14:paraId="57224288" w14:textId="77777777" w:rsidR="00711455" w:rsidRDefault="00711455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538"/>
    <w:multiLevelType w:val="hybridMultilevel"/>
    <w:tmpl w:val="43A2EF76"/>
    <w:lvl w:ilvl="0" w:tplc="AE36D6D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02837"/>
    <w:multiLevelType w:val="hybridMultilevel"/>
    <w:tmpl w:val="C6681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4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9"/>
  </w:num>
  <w:num w:numId="4" w16cid:durableId="1554271590">
    <w:abstractNumId w:val="3"/>
  </w:num>
  <w:num w:numId="5" w16cid:durableId="812021640">
    <w:abstractNumId w:val="18"/>
  </w:num>
  <w:num w:numId="6" w16cid:durableId="672148028">
    <w:abstractNumId w:val="13"/>
  </w:num>
  <w:num w:numId="7" w16cid:durableId="407263722">
    <w:abstractNumId w:val="2"/>
  </w:num>
  <w:num w:numId="8" w16cid:durableId="2008702251">
    <w:abstractNumId w:val="6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7"/>
  </w:num>
  <w:num w:numId="11" w16cid:durableId="1302463648">
    <w:abstractNumId w:val="8"/>
  </w:num>
  <w:num w:numId="12" w16cid:durableId="458109723">
    <w:abstractNumId w:val="0"/>
  </w:num>
  <w:num w:numId="13" w16cid:durableId="1886060861">
    <w:abstractNumId w:val="20"/>
  </w:num>
  <w:num w:numId="14" w16cid:durableId="761335261">
    <w:abstractNumId w:val="19"/>
  </w:num>
  <w:num w:numId="15" w16cid:durableId="227032003">
    <w:abstractNumId w:val="5"/>
  </w:num>
  <w:num w:numId="16" w16cid:durableId="511604575">
    <w:abstractNumId w:val="14"/>
  </w:num>
  <w:num w:numId="17" w16cid:durableId="1477259277">
    <w:abstractNumId w:val="7"/>
  </w:num>
  <w:num w:numId="18" w16cid:durableId="1663194376">
    <w:abstractNumId w:val="4"/>
  </w:num>
  <w:num w:numId="19" w16cid:durableId="596907518">
    <w:abstractNumId w:val="16"/>
  </w:num>
  <w:num w:numId="20" w16cid:durableId="863203449">
    <w:abstractNumId w:val="11"/>
  </w:num>
  <w:num w:numId="21" w16cid:durableId="1413311320">
    <w:abstractNumId w:val="10"/>
  </w:num>
  <w:num w:numId="22" w16cid:durableId="2145810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26819"/>
    <w:rsid w:val="0002754A"/>
    <w:rsid w:val="00040D56"/>
    <w:rsid w:val="00043DEA"/>
    <w:rsid w:val="00043EC4"/>
    <w:rsid w:val="00057B6D"/>
    <w:rsid w:val="00063A38"/>
    <w:rsid w:val="000900B3"/>
    <w:rsid w:val="000A396A"/>
    <w:rsid w:val="000B0B1D"/>
    <w:rsid w:val="000B0FA7"/>
    <w:rsid w:val="000F2D71"/>
    <w:rsid w:val="001057C5"/>
    <w:rsid w:val="00114697"/>
    <w:rsid w:val="00114CE8"/>
    <w:rsid w:val="00116464"/>
    <w:rsid w:val="001314CA"/>
    <w:rsid w:val="00141836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9475F"/>
    <w:rsid w:val="00197BCD"/>
    <w:rsid w:val="001A1688"/>
    <w:rsid w:val="001A6977"/>
    <w:rsid w:val="001C459F"/>
    <w:rsid w:val="001C4F81"/>
    <w:rsid w:val="001C6021"/>
    <w:rsid w:val="001D2CB4"/>
    <w:rsid w:val="001D3FAF"/>
    <w:rsid w:val="0020361E"/>
    <w:rsid w:val="00210D1B"/>
    <w:rsid w:val="00223323"/>
    <w:rsid w:val="00245BC6"/>
    <w:rsid w:val="00262C04"/>
    <w:rsid w:val="002713F8"/>
    <w:rsid w:val="00274598"/>
    <w:rsid w:val="002A3524"/>
    <w:rsid w:val="002A6B02"/>
    <w:rsid w:val="002B3E44"/>
    <w:rsid w:val="002D423D"/>
    <w:rsid w:val="00306D67"/>
    <w:rsid w:val="00314AC0"/>
    <w:rsid w:val="0034403E"/>
    <w:rsid w:val="00347648"/>
    <w:rsid w:val="00362D09"/>
    <w:rsid w:val="00365D10"/>
    <w:rsid w:val="00370F9F"/>
    <w:rsid w:val="00375754"/>
    <w:rsid w:val="0037712C"/>
    <w:rsid w:val="00382EED"/>
    <w:rsid w:val="003921AF"/>
    <w:rsid w:val="00392C41"/>
    <w:rsid w:val="00393921"/>
    <w:rsid w:val="003A633D"/>
    <w:rsid w:val="003B7FF6"/>
    <w:rsid w:val="003C00FB"/>
    <w:rsid w:val="003D298F"/>
    <w:rsid w:val="003E69A5"/>
    <w:rsid w:val="003F16AF"/>
    <w:rsid w:val="003F7060"/>
    <w:rsid w:val="003F7908"/>
    <w:rsid w:val="00400A18"/>
    <w:rsid w:val="004171A5"/>
    <w:rsid w:val="00433313"/>
    <w:rsid w:val="004600C2"/>
    <w:rsid w:val="00461FC7"/>
    <w:rsid w:val="00464DED"/>
    <w:rsid w:val="0046696C"/>
    <w:rsid w:val="00475310"/>
    <w:rsid w:val="004855A0"/>
    <w:rsid w:val="00497AF4"/>
    <w:rsid w:val="004A1F3E"/>
    <w:rsid w:val="004D13D0"/>
    <w:rsid w:val="004E14B8"/>
    <w:rsid w:val="004E353D"/>
    <w:rsid w:val="004E58EF"/>
    <w:rsid w:val="0051039F"/>
    <w:rsid w:val="00513D56"/>
    <w:rsid w:val="0053058F"/>
    <w:rsid w:val="00534DAE"/>
    <w:rsid w:val="00537D0B"/>
    <w:rsid w:val="005404EF"/>
    <w:rsid w:val="00550603"/>
    <w:rsid w:val="00564833"/>
    <w:rsid w:val="005666E1"/>
    <w:rsid w:val="005862F3"/>
    <w:rsid w:val="00592295"/>
    <w:rsid w:val="005954DE"/>
    <w:rsid w:val="005B361C"/>
    <w:rsid w:val="005B465C"/>
    <w:rsid w:val="005C433A"/>
    <w:rsid w:val="005D6C67"/>
    <w:rsid w:val="005E23AA"/>
    <w:rsid w:val="005E751D"/>
    <w:rsid w:val="00615D95"/>
    <w:rsid w:val="00617726"/>
    <w:rsid w:val="0065100D"/>
    <w:rsid w:val="00661A2F"/>
    <w:rsid w:val="00671AFE"/>
    <w:rsid w:val="006A4DF5"/>
    <w:rsid w:val="006B279A"/>
    <w:rsid w:val="006C1117"/>
    <w:rsid w:val="006D3A29"/>
    <w:rsid w:val="006D7D77"/>
    <w:rsid w:val="006E3BD5"/>
    <w:rsid w:val="00711455"/>
    <w:rsid w:val="00716A08"/>
    <w:rsid w:val="007232C3"/>
    <w:rsid w:val="007526B6"/>
    <w:rsid w:val="007A41E6"/>
    <w:rsid w:val="007C1D38"/>
    <w:rsid w:val="007D4AC8"/>
    <w:rsid w:val="007D699A"/>
    <w:rsid w:val="007E0A92"/>
    <w:rsid w:val="007E312D"/>
    <w:rsid w:val="007F0DB6"/>
    <w:rsid w:val="0081207A"/>
    <w:rsid w:val="008368E4"/>
    <w:rsid w:val="008506AD"/>
    <w:rsid w:val="00854564"/>
    <w:rsid w:val="0085458E"/>
    <w:rsid w:val="00874CDD"/>
    <w:rsid w:val="00876B89"/>
    <w:rsid w:val="00881CD7"/>
    <w:rsid w:val="0089792D"/>
    <w:rsid w:val="008A6329"/>
    <w:rsid w:val="008A7795"/>
    <w:rsid w:val="008B28D0"/>
    <w:rsid w:val="008B47B3"/>
    <w:rsid w:val="008C39AE"/>
    <w:rsid w:val="008D541B"/>
    <w:rsid w:val="008E0AAC"/>
    <w:rsid w:val="008F34DB"/>
    <w:rsid w:val="00904B06"/>
    <w:rsid w:val="00904FD2"/>
    <w:rsid w:val="00944D5E"/>
    <w:rsid w:val="00953BCE"/>
    <w:rsid w:val="009557AA"/>
    <w:rsid w:val="00955FCC"/>
    <w:rsid w:val="009622EB"/>
    <w:rsid w:val="00966A01"/>
    <w:rsid w:val="0096754F"/>
    <w:rsid w:val="0096779E"/>
    <w:rsid w:val="009937AF"/>
    <w:rsid w:val="009A3A35"/>
    <w:rsid w:val="009A69DE"/>
    <w:rsid w:val="009B05B7"/>
    <w:rsid w:val="009B1DA0"/>
    <w:rsid w:val="009C342B"/>
    <w:rsid w:val="009E1398"/>
    <w:rsid w:val="009E7E74"/>
    <w:rsid w:val="009F20EF"/>
    <w:rsid w:val="00A12A01"/>
    <w:rsid w:val="00A221F7"/>
    <w:rsid w:val="00A252C3"/>
    <w:rsid w:val="00A31971"/>
    <w:rsid w:val="00A35AEF"/>
    <w:rsid w:val="00A57BC9"/>
    <w:rsid w:val="00A57D44"/>
    <w:rsid w:val="00A64C7D"/>
    <w:rsid w:val="00A72832"/>
    <w:rsid w:val="00A7571A"/>
    <w:rsid w:val="00A916E7"/>
    <w:rsid w:val="00A9516F"/>
    <w:rsid w:val="00AA2313"/>
    <w:rsid w:val="00AB3D9D"/>
    <w:rsid w:val="00AB51B2"/>
    <w:rsid w:val="00AC2751"/>
    <w:rsid w:val="00AC5A9D"/>
    <w:rsid w:val="00AD563A"/>
    <w:rsid w:val="00AE273E"/>
    <w:rsid w:val="00AF2B2B"/>
    <w:rsid w:val="00B03840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A12EB"/>
    <w:rsid w:val="00BA4164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37AF5"/>
    <w:rsid w:val="00C5251A"/>
    <w:rsid w:val="00C53485"/>
    <w:rsid w:val="00C602F9"/>
    <w:rsid w:val="00C63DDC"/>
    <w:rsid w:val="00C67290"/>
    <w:rsid w:val="00C67606"/>
    <w:rsid w:val="00C7486C"/>
    <w:rsid w:val="00C815CC"/>
    <w:rsid w:val="00C847C4"/>
    <w:rsid w:val="00C91145"/>
    <w:rsid w:val="00C95B55"/>
    <w:rsid w:val="00C96C06"/>
    <w:rsid w:val="00CA2AB3"/>
    <w:rsid w:val="00CC1BB3"/>
    <w:rsid w:val="00CC3808"/>
    <w:rsid w:val="00CD6E06"/>
    <w:rsid w:val="00CF25CD"/>
    <w:rsid w:val="00D03696"/>
    <w:rsid w:val="00D21992"/>
    <w:rsid w:val="00D23C4B"/>
    <w:rsid w:val="00D2496C"/>
    <w:rsid w:val="00D26908"/>
    <w:rsid w:val="00D517D6"/>
    <w:rsid w:val="00D6566A"/>
    <w:rsid w:val="00D707D5"/>
    <w:rsid w:val="00D7125A"/>
    <w:rsid w:val="00D84E3F"/>
    <w:rsid w:val="00D91502"/>
    <w:rsid w:val="00DC46E4"/>
    <w:rsid w:val="00DC64BF"/>
    <w:rsid w:val="00E02042"/>
    <w:rsid w:val="00E057EC"/>
    <w:rsid w:val="00E15D91"/>
    <w:rsid w:val="00E24DD4"/>
    <w:rsid w:val="00E266BB"/>
    <w:rsid w:val="00E27227"/>
    <w:rsid w:val="00E27855"/>
    <w:rsid w:val="00E4349A"/>
    <w:rsid w:val="00E44C2C"/>
    <w:rsid w:val="00E60550"/>
    <w:rsid w:val="00E612DB"/>
    <w:rsid w:val="00E77A62"/>
    <w:rsid w:val="00E84C61"/>
    <w:rsid w:val="00E85123"/>
    <w:rsid w:val="00E86566"/>
    <w:rsid w:val="00EA3AF2"/>
    <w:rsid w:val="00EC0B1A"/>
    <w:rsid w:val="00ED11FA"/>
    <w:rsid w:val="00ED79D0"/>
    <w:rsid w:val="00EE6210"/>
    <w:rsid w:val="00EE70F0"/>
    <w:rsid w:val="00EF1E57"/>
    <w:rsid w:val="00EF22CE"/>
    <w:rsid w:val="00EF2B9F"/>
    <w:rsid w:val="00F020EC"/>
    <w:rsid w:val="00F11628"/>
    <w:rsid w:val="00F22C39"/>
    <w:rsid w:val="00F50D30"/>
    <w:rsid w:val="00F539E4"/>
    <w:rsid w:val="00F57717"/>
    <w:rsid w:val="00F57793"/>
    <w:rsid w:val="00F60AEB"/>
    <w:rsid w:val="00F65A38"/>
    <w:rsid w:val="00F85CF0"/>
    <w:rsid w:val="00F963D5"/>
    <w:rsid w:val="00F96B34"/>
    <w:rsid w:val="00F96D6D"/>
    <w:rsid w:val="00FA4290"/>
    <w:rsid w:val="00FB65A8"/>
    <w:rsid w:val="00FB7053"/>
    <w:rsid w:val="00FC4CF6"/>
    <w:rsid w:val="00FC4D86"/>
    <w:rsid w:val="00FD2CCB"/>
    <w:rsid w:val="00FD7E65"/>
    <w:rsid w:val="00FF1B70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147</cp:revision>
  <cp:lastPrinted>2024-10-31T08:38:00Z</cp:lastPrinted>
  <dcterms:created xsi:type="dcterms:W3CDTF">2020-10-28T12:02:00Z</dcterms:created>
  <dcterms:modified xsi:type="dcterms:W3CDTF">2024-10-31T08:51:00Z</dcterms:modified>
</cp:coreProperties>
</file>