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3AEA1600"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w:t>
      </w:r>
      <w:r w:rsidR="00201E75">
        <w:rPr>
          <w:rFonts w:ascii="Arial" w:hAnsi="Arial" w:cs="Arial"/>
          <w:sz w:val="22"/>
        </w:rPr>
        <w:t>1</w:t>
      </w:r>
      <w:r w:rsidR="00DF6D97">
        <w:rPr>
          <w:rFonts w:ascii="Arial" w:hAnsi="Arial" w:cs="Arial"/>
          <w:sz w:val="22"/>
        </w:rPr>
        <w:t>.</w:t>
      </w:r>
      <w:r w:rsidR="00B15A65">
        <w:rPr>
          <w:rFonts w:ascii="Arial" w:hAnsi="Arial" w:cs="Arial"/>
          <w:sz w:val="22"/>
        </w:rPr>
        <w:t>66</w:t>
      </w:r>
      <w:r w:rsidR="005378CE">
        <w:rPr>
          <w:rFonts w:ascii="Arial" w:hAnsi="Arial" w:cs="Arial"/>
          <w:sz w:val="22"/>
        </w:rPr>
        <w:t>.</w:t>
      </w:r>
      <w:r w:rsidR="00796BC7" w:rsidRPr="001D6857">
        <w:rPr>
          <w:rFonts w:ascii="Arial" w:hAnsi="Arial" w:cs="Arial"/>
          <w:sz w:val="22"/>
        </w:rPr>
        <w:t>2021</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3D21F4B4" w:rsidR="002C7118" w:rsidRPr="001D6857" w:rsidRDefault="00942299">
      <w:pPr>
        <w:spacing w:after="0" w:line="240" w:lineRule="auto"/>
        <w:ind w:left="3521" w:right="3325" w:firstLine="0"/>
        <w:jc w:val="center"/>
        <w:rPr>
          <w:rFonts w:ascii="Arial" w:hAnsi="Arial" w:cs="Arial"/>
          <w:sz w:val="22"/>
        </w:rPr>
      </w:pPr>
      <w:r w:rsidRPr="001D6857">
        <w:rPr>
          <w:rFonts w:ascii="Arial" w:hAnsi="Arial" w:cs="Arial"/>
          <w:b/>
          <w:sz w:val="22"/>
        </w:rPr>
        <w:t>SPECYFIKACJA WARUNKÓW ZAMÓWIENIA</w:t>
      </w:r>
    </w:p>
    <w:p w14:paraId="05EDE4D7" w14:textId="46D6F91B"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w:t>
      </w:r>
      <w:r w:rsidR="00B15A65">
        <w:rPr>
          <w:rFonts w:ascii="Arial" w:hAnsi="Arial" w:cs="Arial"/>
          <w:sz w:val="22"/>
        </w:rPr>
        <w:t>21</w:t>
      </w:r>
      <w:r w:rsidRPr="001D6857">
        <w:rPr>
          <w:rFonts w:ascii="Arial" w:hAnsi="Arial" w:cs="Arial"/>
          <w:sz w:val="22"/>
        </w:rPr>
        <w:t xml:space="preserve"> r. poz. </w:t>
      </w:r>
      <w:r w:rsidR="00B15A65">
        <w:rPr>
          <w:rFonts w:ascii="Arial" w:hAnsi="Arial" w:cs="Arial"/>
          <w:sz w:val="22"/>
        </w:rPr>
        <w:t>1129 t.j.</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06BB7B10" w14:textId="0F169B0F" w:rsidR="002C7118" w:rsidRDefault="00B15A65">
      <w:pPr>
        <w:spacing w:after="0" w:line="239" w:lineRule="auto"/>
        <w:ind w:left="0" w:right="0" w:firstLine="0"/>
        <w:jc w:val="center"/>
        <w:rPr>
          <w:rFonts w:ascii="Arial" w:hAnsi="Arial" w:cs="Arial"/>
          <w:b/>
          <w:sz w:val="22"/>
        </w:rPr>
      </w:pPr>
      <w:r>
        <w:rPr>
          <w:rFonts w:ascii="Arial" w:hAnsi="Arial" w:cs="Arial"/>
          <w:b/>
          <w:sz w:val="22"/>
        </w:rPr>
        <w:t>Montaż regałów magazynowych w Składnicach Rządowej Agencji Rezerw Strategicznych</w:t>
      </w:r>
    </w:p>
    <w:p w14:paraId="71473E40" w14:textId="3745BD68" w:rsidR="00B15A65" w:rsidRPr="001D6857" w:rsidRDefault="0053071E">
      <w:pPr>
        <w:spacing w:after="0" w:line="239" w:lineRule="auto"/>
        <w:ind w:left="0" w:right="0" w:firstLine="0"/>
        <w:jc w:val="center"/>
        <w:rPr>
          <w:rFonts w:ascii="Arial" w:hAnsi="Arial" w:cs="Arial"/>
          <w:b/>
          <w:sz w:val="22"/>
        </w:rPr>
      </w:pPr>
      <w:r>
        <w:rPr>
          <w:rFonts w:ascii="Arial" w:hAnsi="Arial" w:cs="Arial"/>
          <w:b/>
          <w:sz w:val="22"/>
        </w:rPr>
        <w:t>w</w:t>
      </w:r>
      <w:r w:rsidR="00B15A65">
        <w:rPr>
          <w:rFonts w:ascii="Arial" w:hAnsi="Arial" w:cs="Arial"/>
          <w:b/>
          <w:sz w:val="22"/>
        </w:rPr>
        <w:t xml:space="preserve"> Leśmierzu, Kamienicy Królewskiej i Niemcach</w:t>
      </w:r>
    </w:p>
    <w:p w14:paraId="559FE70E" w14:textId="77777777" w:rsidR="00C91402" w:rsidRPr="001D6857" w:rsidRDefault="00C91402">
      <w:pPr>
        <w:spacing w:after="0" w:line="239" w:lineRule="auto"/>
        <w:ind w:left="0" w:right="0" w:firstLine="0"/>
        <w:jc w:val="center"/>
        <w:rPr>
          <w:rFonts w:ascii="Arial" w:hAnsi="Arial" w:cs="Arial"/>
          <w:sz w:val="22"/>
        </w:rPr>
      </w:pP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5F95E457" w14:textId="77777777" w:rsidR="00E47D9F" w:rsidRDefault="00E47D9F">
      <w:pPr>
        <w:spacing w:after="0" w:line="259" w:lineRule="auto"/>
        <w:ind w:left="142" w:right="0" w:firstLine="0"/>
        <w:jc w:val="left"/>
        <w:rPr>
          <w:rFonts w:ascii="Arial" w:hAnsi="Arial" w:cs="Arial"/>
          <w:b/>
          <w:sz w:val="22"/>
        </w:rPr>
      </w:pPr>
    </w:p>
    <w:p w14:paraId="204EFEA7" w14:textId="77777777" w:rsidR="00E47D9F" w:rsidRDefault="00E47D9F">
      <w:pPr>
        <w:spacing w:after="0" w:line="259" w:lineRule="auto"/>
        <w:ind w:left="142" w:right="0" w:firstLine="0"/>
        <w:jc w:val="left"/>
        <w:rPr>
          <w:rFonts w:ascii="Arial" w:hAnsi="Arial" w:cs="Arial"/>
          <w:b/>
          <w:sz w:val="22"/>
        </w:rPr>
      </w:pPr>
    </w:p>
    <w:p w14:paraId="461EB862" w14:textId="77777777" w:rsidR="00E47D9F" w:rsidRDefault="00E47D9F">
      <w:pPr>
        <w:spacing w:after="0" w:line="259" w:lineRule="auto"/>
        <w:ind w:left="142" w:right="0" w:firstLine="0"/>
        <w:jc w:val="left"/>
        <w:rPr>
          <w:rFonts w:ascii="Arial" w:hAnsi="Arial" w:cs="Arial"/>
          <w:b/>
          <w:sz w:val="22"/>
        </w:rPr>
      </w:pPr>
    </w:p>
    <w:p w14:paraId="112E1DE9" w14:textId="77777777" w:rsidR="00E47D9F" w:rsidRDefault="00E47D9F">
      <w:pPr>
        <w:spacing w:after="0" w:line="259" w:lineRule="auto"/>
        <w:ind w:left="142" w:right="0" w:firstLine="0"/>
        <w:jc w:val="left"/>
        <w:rPr>
          <w:rFonts w:ascii="Arial" w:hAnsi="Arial" w:cs="Arial"/>
          <w:b/>
          <w:sz w:val="22"/>
        </w:rPr>
      </w:pPr>
    </w:p>
    <w:p w14:paraId="3BAB7CB0" w14:textId="77777777" w:rsidR="00E47D9F" w:rsidRDefault="00E47D9F">
      <w:pPr>
        <w:spacing w:after="0" w:line="259" w:lineRule="auto"/>
        <w:ind w:left="142" w:right="0" w:firstLine="0"/>
        <w:jc w:val="left"/>
        <w:rPr>
          <w:rFonts w:ascii="Arial" w:hAnsi="Arial" w:cs="Arial"/>
          <w:b/>
          <w:sz w:val="22"/>
        </w:rPr>
      </w:pPr>
    </w:p>
    <w:p w14:paraId="435B719A" w14:textId="77777777" w:rsidR="00E47D9F" w:rsidRDefault="00E47D9F">
      <w:pPr>
        <w:spacing w:after="0" w:line="259" w:lineRule="auto"/>
        <w:ind w:left="142" w:right="0" w:firstLine="0"/>
        <w:jc w:val="left"/>
        <w:rPr>
          <w:rFonts w:ascii="Arial" w:hAnsi="Arial" w:cs="Arial"/>
          <w:b/>
          <w:sz w:val="22"/>
        </w:rPr>
      </w:pPr>
    </w:p>
    <w:p w14:paraId="01BE35C3" w14:textId="77777777" w:rsidR="00E47D9F" w:rsidRDefault="00E47D9F">
      <w:pPr>
        <w:spacing w:after="0" w:line="259" w:lineRule="auto"/>
        <w:ind w:left="142" w:right="0" w:firstLine="0"/>
        <w:jc w:val="left"/>
        <w:rPr>
          <w:rFonts w:ascii="Arial" w:hAnsi="Arial" w:cs="Arial"/>
          <w:b/>
          <w:sz w:val="22"/>
        </w:rPr>
      </w:pPr>
    </w:p>
    <w:p w14:paraId="2740BA0E" w14:textId="2622024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E47D9F">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E47D9F">
      <w:pPr>
        <w:spacing w:after="0" w:line="259" w:lineRule="auto"/>
        <w:ind w:left="0" w:right="0" w:firstLine="0"/>
        <w:jc w:val="left"/>
        <w:rPr>
          <w:rFonts w:ascii="Arial" w:eastAsia="Times New Roman" w:hAnsi="Arial" w:cs="Arial"/>
          <w:color w:val="auto"/>
          <w:sz w:val="22"/>
        </w:rPr>
      </w:pPr>
    </w:p>
    <w:p w14:paraId="18951AB1" w14:textId="2CA4D35D" w:rsidR="00796BC7" w:rsidRDefault="00B15A65" w:rsidP="00E47D9F">
      <w:pPr>
        <w:spacing w:after="0" w:line="240" w:lineRule="auto"/>
        <w:ind w:left="0" w:right="0" w:firstLine="0"/>
        <w:jc w:val="left"/>
        <w:rPr>
          <w:rFonts w:ascii="Arial" w:hAnsi="Arial" w:cs="Arial"/>
          <w:color w:val="auto"/>
          <w:sz w:val="22"/>
        </w:rPr>
      </w:pPr>
      <w:r>
        <w:rPr>
          <w:rFonts w:ascii="Arial" w:hAnsi="Arial" w:cs="Arial"/>
          <w:color w:val="auto"/>
          <w:sz w:val="22"/>
        </w:rPr>
        <w:t>39141100-3 Regały</w:t>
      </w:r>
    </w:p>
    <w:p w14:paraId="4A4D7113" w14:textId="0AA23AA3" w:rsidR="00B15A65" w:rsidRDefault="00B15A65" w:rsidP="00E47D9F">
      <w:pPr>
        <w:spacing w:after="0" w:line="240" w:lineRule="auto"/>
        <w:ind w:left="0" w:right="0" w:firstLine="0"/>
        <w:jc w:val="left"/>
        <w:rPr>
          <w:rFonts w:ascii="Arial" w:hAnsi="Arial" w:cs="Arial"/>
          <w:color w:val="auto"/>
          <w:sz w:val="22"/>
        </w:rPr>
      </w:pPr>
      <w:r>
        <w:rPr>
          <w:rFonts w:ascii="Arial" w:hAnsi="Arial" w:cs="Arial"/>
          <w:color w:val="auto"/>
          <w:sz w:val="22"/>
        </w:rPr>
        <w:t>45442100-8 Roboty malarskie</w:t>
      </w:r>
    </w:p>
    <w:p w14:paraId="0CB03D8F" w14:textId="7793CA7C" w:rsidR="00B15A65" w:rsidRDefault="00B15A65" w:rsidP="00E47D9F">
      <w:pPr>
        <w:spacing w:after="0" w:line="240" w:lineRule="auto"/>
        <w:ind w:left="0" w:right="0" w:firstLine="0"/>
        <w:jc w:val="left"/>
        <w:rPr>
          <w:rFonts w:ascii="Arial" w:hAnsi="Arial" w:cs="Arial"/>
          <w:color w:val="auto"/>
          <w:sz w:val="22"/>
        </w:rPr>
      </w:pPr>
      <w:r>
        <w:rPr>
          <w:rFonts w:ascii="Arial" w:hAnsi="Arial" w:cs="Arial"/>
          <w:color w:val="auto"/>
          <w:sz w:val="22"/>
        </w:rPr>
        <w:t>45421160-3 Instalowanie wyrobów metalowych</w:t>
      </w:r>
    </w:p>
    <w:p w14:paraId="7BCC003D" w14:textId="5C32147A" w:rsidR="00B15A65" w:rsidRDefault="00B15A65">
      <w:pPr>
        <w:spacing w:after="160" w:line="259" w:lineRule="auto"/>
        <w:ind w:left="0" w:right="0" w:firstLine="0"/>
        <w:jc w:val="left"/>
        <w:rPr>
          <w:rFonts w:ascii="Arial" w:hAnsi="Arial" w:cs="Arial"/>
          <w:color w:val="auto"/>
          <w:sz w:val="22"/>
        </w:rPr>
      </w:pPr>
    </w:p>
    <w:p w14:paraId="084870F4" w14:textId="5E21F1F1" w:rsidR="00B15A65" w:rsidRDefault="00B15A65">
      <w:pPr>
        <w:spacing w:after="160" w:line="259" w:lineRule="auto"/>
        <w:ind w:left="0" w:right="0" w:firstLine="0"/>
        <w:jc w:val="left"/>
        <w:rPr>
          <w:rFonts w:ascii="Arial" w:hAnsi="Arial" w:cs="Arial"/>
          <w:color w:val="auto"/>
          <w:sz w:val="22"/>
        </w:rPr>
      </w:pPr>
    </w:p>
    <w:p w14:paraId="574B9852" w14:textId="0A1F5F9A" w:rsidR="00B15A65" w:rsidRDefault="00B15A65">
      <w:pPr>
        <w:spacing w:after="160" w:line="259" w:lineRule="auto"/>
        <w:ind w:left="0" w:right="0" w:firstLine="0"/>
        <w:jc w:val="left"/>
        <w:rPr>
          <w:rFonts w:ascii="Arial" w:hAnsi="Arial" w:cs="Arial"/>
          <w:color w:val="auto"/>
          <w:sz w:val="22"/>
        </w:rPr>
      </w:pPr>
    </w:p>
    <w:p w14:paraId="70A35A4E" w14:textId="45CC477D" w:rsidR="00B15A65" w:rsidRDefault="00B15A65">
      <w:pPr>
        <w:spacing w:after="160" w:line="259" w:lineRule="auto"/>
        <w:ind w:left="0" w:right="0" w:firstLine="0"/>
        <w:jc w:val="left"/>
        <w:rPr>
          <w:rFonts w:ascii="Arial" w:hAnsi="Arial" w:cs="Arial"/>
          <w:color w:val="auto"/>
          <w:sz w:val="22"/>
        </w:rPr>
      </w:pPr>
    </w:p>
    <w:p w14:paraId="48DF68A4" w14:textId="3DBE3A70" w:rsidR="00B15A65" w:rsidRDefault="00B15A65">
      <w:pPr>
        <w:spacing w:after="160" w:line="259" w:lineRule="auto"/>
        <w:ind w:left="0" w:right="0" w:firstLine="0"/>
        <w:jc w:val="left"/>
        <w:rPr>
          <w:rFonts w:ascii="Arial" w:hAnsi="Arial" w:cs="Arial"/>
          <w:color w:val="auto"/>
          <w:sz w:val="22"/>
        </w:rPr>
      </w:pPr>
    </w:p>
    <w:p w14:paraId="45D4B2E1" w14:textId="0BDF3390" w:rsidR="00B15A65" w:rsidRDefault="00B15A65">
      <w:pPr>
        <w:spacing w:after="160" w:line="259" w:lineRule="auto"/>
        <w:ind w:left="0" w:right="0" w:firstLine="0"/>
        <w:jc w:val="left"/>
        <w:rPr>
          <w:rFonts w:ascii="Arial" w:hAnsi="Arial" w:cs="Arial"/>
          <w:color w:val="auto"/>
          <w:sz w:val="22"/>
        </w:rPr>
      </w:pPr>
    </w:p>
    <w:p w14:paraId="0CC9DC47" w14:textId="371455C7" w:rsidR="00B15A65" w:rsidRDefault="00B15A65">
      <w:pPr>
        <w:spacing w:after="160" w:line="259" w:lineRule="auto"/>
        <w:ind w:left="0" w:right="0" w:firstLine="0"/>
        <w:jc w:val="left"/>
        <w:rPr>
          <w:rFonts w:ascii="Arial" w:hAnsi="Arial" w:cs="Arial"/>
          <w:color w:val="auto"/>
          <w:sz w:val="22"/>
        </w:rPr>
      </w:pPr>
    </w:p>
    <w:p w14:paraId="3E8762D6" w14:textId="792136C1" w:rsidR="00B15A65" w:rsidRDefault="00B15A65">
      <w:pPr>
        <w:spacing w:after="160" w:line="259" w:lineRule="auto"/>
        <w:ind w:left="0" w:right="0" w:firstLine="0"/>
        <w:jc w:val="left"/>
        <w:rPr>
          <w:rFonts w:ascii="Arial" w:hAnsi="Arial" w:cs="Arial"/>
          <w:color w:val="auto"/>
          <w:sz w:val="22"/>
        </w:rPr>
      </w:pPr>
    </w:p>
    <w:p w14:paraId="0A3E7DCF" w14:textId="77777777" w:rsidR="00E47D9F" w:rsidRPr="001D6857" w:rsidRDefault="00E47D9F">
      <w:pPr>
        <w:spacing w:after="160" w:line="259" w:lineRule="auto"/>
        <w:ind w:left="0" w:right="0" w:firstLine="0"/>
        <w:jc w:val="left"/>
        <w:rPr>
          <w:rFonts w:ascii="Arial" w:eastAsia="Times New Roman" w:hAnsi="Arial" w:cs="Arial"/>
          <w:sz w:val="22"/>
        </w:rPr>
      </w:pP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13FAF2FA" w14:textId="77777777" w:rsidR="002C7118"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2C7118" w:rsidRPr="001D6857" w14:paraId="30930A86" w14:textId="77777777" w:rsidTr="00A2669A">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2C7118" w:rsidRPr="001D6857" w14:paraId="3CFF2CFD" w14:textId="77777777" w:rsidTr="00A2669A">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2C7118" w:rsidRPr="001D6857" w14:paraId="5C675B39"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46DB8A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2C7118" w:rsidRPr="001D6857" w14:paraId="5C755D19" w14:textId="77777777" w:rsidTr="00A2669A">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2C7118" w:rsidRPr="001D6857" w:rsidRDefault="00942299">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00B66C51" w:rsidRPr="001D6857">
              <w:rPr>
                <w:rFonts w:ascii="Arial" w:hAnsi="Arial" w:cs="Arial"/>
                <w:sz w:val="22"/>
              </w:rPr>
              <w:br/>
            </w:r>
            <w:r w:rsidRPr="001D6857">
              <w:rPr>
                <w:rFonts w:ascii="Arial" w:hAnsi="Arial" w:cs="Arial"/>
                <w:sz w:val="22"/>
              </w:rPr>
              <w:t xml:space="preserve">o wymaganiach technicznych i organizacyjnych sporządzania, wysyłania </w:t>
            </w:r>
            <w:r w:rsidR="00B66C51" w:rsidRPr="001D6857">
              <w:rPr>
                <w:rFonts w:ascii="Arial" w:hAnsi="Arial" w:cs="Arial"/>
                <w:sz w:val="22"/>
              </w:rPr>
              <w:br/>
            </w:r>
            <w:r w:rsidRPr="001D6857">
              <w:rPr>
                <w:rFonts w:ascii="Arial" w:hAnsi="Arial" w:cs="Arial"/>
                <w:sz w:val="22"/>
              </w:rPr>
              <w:t xml:space="preserve">i odbierania korespondencji elektronicznej </w:t>
            </w:r>
          </w:p>
        </w:tc>
      </w:tr>
      <w:tr w:rsidR="002C7118" w:rsidRPr="001D6857" w14:paraId="2C7F6E9E" w14:textId="77777777" w:rsidTr="00A2669A">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2C7118" w:rsidRPr="001D6857" w14:paraId="578E0EE6"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2C7118" w:rsidRPr="001D6857" w14:paraId="06DA0FC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2C7118" w:rsidRPr="001D6857" w14:paraId="2F879C67" w14:textId="77777777" w:rsidTr="00A2669A">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2C7118" w:rsidRPr="001D6857" w14:paraId="0AF29574"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2C7118" w:rsidRPr="001D6857" w14:paraId="03EEB7DE" w14:textId="77777777" w:rsidTr="00C14F18">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2C7118" w:rsidRPr="001D6857" w14:paraId="2B486AB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2C7118" w:rsidRPr="001D6857" w14:paraId="0B0EFA37"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2C7118" w:rsidRPr="001D6857" w14:paraId="16D68E9E"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58A1C7A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2C7118" w:rsidRPr="001D6857" w14:paraId="1B8C7716" w14:textId="77777777" w:rsidTr="00A2669A">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2C7118" w:rsidRPr="001D6857" w14:paraId="1BB0ADB0" w14:textId="77777777" w:rsidTr="00A2669A">
        <w:trPr>
          <w:trHeight w:val="356"/>
        </w:trPr>
        <w:tc>
          <w:tcPr>
            <w:tcW w:w="1858" w:type="dxa"/>
            <w:tcBorders>
              <w:top w:val="single" w:sz="8" w:space="0" w:color="000000"/>
              <w:left w:val="single" w:sz="8" w:space="0" w:color="000000"/>
              <w:bottom w:val="single" w:sz="8" w:space="0" w:color="000000"/>
              <w:right w:val="single" w:sz="8" w:space="0" w:color="000000"/>
            </w:tcBorders>
          </w:tcPr>
          <w:p w14:paraId="76C1375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2C7118" w:rsidRPr="001D6857" w14:paraId="783EA5EA" w14:textId="77777777" w:rsidTr="00A2669A">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2C7118" w:rsidRPr="001D6857" w:rsidRDefault="00942299">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2C7118" w:rsidRPr="001D6857" w14:paraId="4BC6594A"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2C7118" w:rsidRPr="001D6857" w14:paraId="408ABD2B"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2C7118" w:rsidRPr="001D6857" w14:paraId="4D9D3FA0" w14:textId="77777777" w:rsidTr="00A2669A">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2C7118" w:rsidRPr="001D6857" w:rsidRDefault="007D701A">
            <w:pPr>
              <w:spacing w:after="0" w:line="259" w:lineRule="auto"/>
              <w:ind w:left="0" w:right="0" w:firstLine="0"/>
              <w:jc w:val="left"/>
              <w:rPr>
                <w:rFonts w:ascii="Arial" w:hAnsi="Arial" w:cs="Arial"/>
                <w:sz w:val="22"/>
              </w:rPr>
            </w:pPr>
            <w:r w:rsidRPr="001D6857">
              <w:rPr>
                <w:rFonts w:ascii="Arial" w:hAnsi="Arial" w:cs="Arial"/>
                <w:sz w:val="22"/>
              </w:rPr>
              <w:t>Projektowane postanowienia</w:t>
            </w:r>
            <w:r w:rsidR="007B477C" w:rsidRPr="001D6857">
              <w:rPr>
                <w:rFonts w:ascii="Arial" w:hAnsi="Arial" w:cs="Arial"/>
                <w:sz w:val="22"/>
              </w:rPr>
              <w:t xml:space="preserve"> umowy</w:t>
            </w:r>
          </w:p>
        </w:tc>
      </w:tr>
    </w:tbl>
    <w:p w14:paraId="7A61D66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684"/>
        <w:gridCol w:w="6673"/>
      </w:tblGrid>
      <w:tr w:rsidR="002C7118" w:rsidRPr="001D6857" w14:paraId="30A461E1"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166C3752" w14:textId="38BAFFE7" w:rsidR="002C7118" w:rsidRPr="00531793" w:rsidRDefault="00DF6D97">
            <w:pPr>
              <w:spacing w:after="0" w:line="259" w:lineRule="auto"/>
              <w:ind w:left="0" w:right="0" w:firstLine="0"/>
              <w:jc w:val="left"/>
              <w:rPr>
                <w:rFonts w:ascii="Arial" w:hAnsi="Arial" w:cs="Arial"/>
                <w:sz w:val="22"/>
              </w:rPr>
            </w:pPr>
            <w:r w:rsidRPr="00531793">
              <w:rPr>
                <w:rFonts w:ascii="Arial" w:hAnsi="Arial" w:cs="Arial"/>
                <w:sz w:val="22"/>
              </w:rPr>
              <w:t>Z</w:t>
            </w:r>
            <w:r w:rsidR="006E4171" w:rsidRPr="00531793">
              <w:rPr>
                <w:rFonts w:ascii="Arial" w:hAnsi="Arial" w:cs="Arial"/>
                <w:sz w:val="22"/>
              </w:rPr>
              <w:t>ałącznik nr 1</w:t>
            </w:r>
            <w:r w:rsidR="00B15A65" w:rsidRPr="00531793">
              <w:rPr>
                <w:rFonts w:ascii="Arial" w:hAnsi="Arial" w:cs="Arial"/>
                <w:sz w:val="22"/>
              </w:rPr>
              <w:t>.1-1.3</w:t>
            </w:r>
          </w:p>
        </w:tc>
        <w:tc>
          <w:tcPr>
            <w:tcW w:w="6673" w:type="dxa"/>
            <w:tcBorders>
              <w:top w:val="single" w:sz="8" w:space="0" w:color="000000"/>
              <w:left w:val="single" w:sz="8" w:space="0" w:color="000000"/>
              <w:bottom w:val="single" w:sz="8" w:space="0" w:color="000000"/>
              <w:right w:val="single" w:sz="8" w:space="0" w:color="000000"/>
            </w:tcBorders>
          </w:tcPr>
          <w:p w14:paraId="5092F3EB" w14:textId="3E21AB1D" w:rsidR="002C7118" w:rsidRPr="00531793" w:rsidRDefault="000F7F4D" w:rsidP="001C5931">
            <w:pPr>
              <w:spacing w:after="0" w:line="259" w:lineRule="auto"/>
              <w:ind w:left="0" w:right="0" w:firstLine="0"/>
              <w:jc w:val="left"/>
              <w:rPr>
                <w:rFonts w:ascii="Arial" w:hAnsi="Arial" w:cs="Arial"/>
                <w:sz w:val="22"/>
              </w:rPr>
            </w:pPr>
            <w:r w:rsidRPr="00531793">
              <w:rPr>
                <w:rFonts w:ascii="Arial" w:hAnsi="Arial" w:cs="Arial"/>
                <w:sz w:val="22"/>
              </w:rPr>
              <w:t>Opis przedmiotu zamówienia</w:t>
            </w:r>
          </w:p>
        </w:tc>
      </w:tr>
      <w:tr w:rsidR="008B6CEB" w:rsidRPr="001D6857" w14:paraId="2F5CF8CC"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0FF10DBA" w14:textId="52E9AC8F" w:rsidR="008B6CEB" w:rsidRPr="00531793" w:rsidRDefault="008B6CEB" w:rsidP="00DF6D97">
            <w:pPr>
              <w:spacing w:after="0" w:line="259" w:lineRule="auto"/>
              <w:ind w:left="0" w:right="0" w:firstLine="0"/>
              <w:jc w:val="left"/>
              <w:rPr>
                <w:rFonts w:ascii="Arial" w:hAnsi="Arial" w:cs="Arial"/>
                <w:sz w:val="22"/>
              </w:rPr>
            </w:pPr>
            <w:r w:rsidRPr="00531793">
              <w:rPr>
                <w:rFonts w:ascii="Arial" w:hAnsi="Arial" w:cs="Arial"/>
                <w:sz w:val="22"/>
              </w:rPr>
              <w:t>Wzór – załącznik nr</w:t>
            </w:r>
            <w:r w:rsidR="00CB6ABA" w:rsidRPr="00531793">
              <w:rPr>
                <w:rFonts w:ascii="Arial" w:hAnsi="Arial" w:cs="Arial"/>
                <w:sz w:val="22"/>
              </w:rPr>
              <w:t xml:space="preserve"> </w:t>
            </w:r>
            <w:r w:rsidRPr="00531793">
              <w:rPr>
                <w:rFonts w:ascii="Arial" w:hAnsi="Arial" w:cs="Arial"/>
                <w:sz w:val="22"/>
              </w:rPr>
              <w:t>2</w:t>
            </w:r>
            <w:r w:rsidR="00B15A65" w:rsidRPr="00531793">
              <w:rPr>
                <w:rFonts w:ascii="Arial" w:hAnsi="Arial" w:cs="Arial"/>
                <w:sz w:val="22"/>
              </w:rPr>
              <w:t>.1-2.3</w:t>
            </w:r>
          </w:p>
        </w:tc>
        <w:tc>
          <w:tcPr>
            <w:tcW w:w="6673" w:type="dxa"/>
            <w:tcBorders>
              <w:top w:val="single" w:sz="8" w:space="0" w:color="000000"/>
              <w:left w:val="single" w:sz="8" w:space="0" w:color="000000"/>
              <w:bottom w:val="single" w:sz="8" w:space="0" w:color="000000"/>
              <w:right w:val="single" w:sz="8" w:space="0" w:color="000000"/>
            </w:tcBorders>
          </w:tcPr>
          <w:p w14:paraId="2DA85F4E" w14:textId="0515CAA5" w:rsidR="008B6CEB" w:rsidRPr="00531793" w:rsidRDefault="000F7F4D">
            <w:pPr>
              <w:spacing w:after="0" w:line="259" w:lineRule="auto"/>
              <w:ind w:left="0" w:right="0" w:firstLine="0"/>
              <w:jc w:val="left"/>
              <w:rPr>
                <w:rFonts w:ascii="Arial" w:hAnsi="Arial" w:cs="Arial"/>
                <w:sz w:val="22"/>
              </w:rPr>
            </w:pPr>
            <w:r w:rsidRPr="00531793">
              <w:rPr>
                <w:rFonts w:ascii="Arial" w:hAnsi="Arial" w:cs="Arial"/>
                <w:sz w:val="22"/>
              </w:rPr>
              <w:t>Formularz ofertowy</w:t>
            </w:r>
          </w:p>
        </w:tc>
      </w:tr>
      <w:tr w:rsidR="002C7118" w:rsidRPr="001D6857" w14:paraId="550E5985"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7ECA9361" w14:textId="04F3EB0E" w:rsidR="002C7118" w:rsidRPr="00531793" w:rsidRDefault="00DF6D97">
            <w:pPr>
              <w:spacing w:after="0" w:line="259" w:lineRule="auto"/>
              <w:ind w:left="0" w:right="0" w:firstLine="0"/>
              <w:jc w:val="left"/>
              <w:rPr>
                <w:rFonts w:ascii="Arial" w:hAnsi="Arial" w:cs="Arial"/>
                <w:sz w:val="22"/>
              </w:rPr>
            </w:pPr>
            <w:r w:rsidRPr="00531793">
              <w:rPr>
                <w:rFonts w:ascii="Arial" w:hAnsi="Arial" w:cs="Arial"/>
                <w:sz w:val="22"/>
              </w:rPr>
              <w:t>Wzór – załącznik nr 3</w:t>
            </w:r>
          </w:p>
        </w:tc>
        <w:tc>
          <w:tcPr>
            <w:tcW w:w="6673" w:type="dxa"/>
            <w:tcBorders>
              <w:top w:val="single" w:sz="8" w:space="0" w:color="000000"/>
              <w:left w:val="single" w:sz="8" w:space="0" w:color="000000"/>
              <w:bottom w:val="single" w:sz="8" w:space="0" w:color="000000"/>
              <w:right w:val="single" w:sz="8" w:space="0" w:color="000000"/>
            </w:tcBorders>
          </w:tcPr>
          <w:p w14:paraId="3C84FDEE"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w:t>
            </w:r>
            <w:r w:rsidR="004C771F" w:rsidRPr="00531793">
              <w:rPr>
                <w:rFonts w:ascii="Arial" w:hAnsi="Arial" w:cs="Arial"/>
                <w:sz w:val="22"/>
              </w:rPr>
              <w:t>nie o braku podstaw wykluczenia</w:t>
            </w:r>
          </w:p>
        </w:tc>
      </w:tr>
      <w:tr w:rsidR="002C7118" w:rsidRPr="001D6857" w14:paraId="109DD094"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28D16CA" w14:textId="6C885F1B" w:rsidR="002C7118" w:rsidRPr="00531793" w:rsidRDefault="006E4171">
            <w:pPr>
              <w:spacing w:after="0" w:line="259" w:lineRule="auto"/>
              <w:ind w:left="0" w:right="0" w:firstLine="0"/>
              <w:jc w:val="left"/>
              <w:rPr>
                <w:rFonts w:ascii="Arial" w:hAnsi="Arial" w:cs="Arial"/>
                <w:sz w:val="22"/>
              </w:rPr>
            </w:pPr>
            <w:r w:rsidRPr="00531793">
              <w:rPr>
                <w:rFonts w:ascii="Arial" w:hAnsi="Arial" w:cs="Arial"/>
                <w:sz w:val="22"/>
              </w:rPr>
              <w:t>Wzór – załą</w:t>
            </w:r>
            <w:r w:rsidR="00DF6D97" w:rsidRPr="00531793">
              <w:rPr>
                <w:rFonts w:ascii="Arial" w:hAnsi="Arial" w:cs="Arial"/>
                <w:sz w:val="22"/>
              </w:rPr>
              <w:t>cznik nr 4</w:t>
            </w:r>
            <w:r w:rsidRPr="00531793">
              <w:rPr>
                <w:rFonts w:ascii="Arial" w:hAnsi="Arial" w:cs="Arial"/>
                <w:sz w:val="22"/>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19B00433"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Oświadczenie</w:t>
            </w:r>
            <w:r w:rsidR="004C771F" w:rsidRPr="00531793">
              <w:rPr>
                <w:rFonts w:ascii="Arial" w:hAnsi="Arial" w:cs="Arial"/>
                <w:sz w:val="22"/>
              </w:rPr>
              <w:t xml:space="preserve"> o spełnieniu warunków udziału</w:t>
            </w:r>
          </w:p>
        </w:tc>
      </w:tr>
      <w:tr w:rsidR="00A16C62" w:rsidRPr="001D6857" w14:paraId="31A2AF59"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B1CB739" w14:textId="70DFD847"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color w:val="auto"/>
                <w:sz w:val="22"/>
              </w:rPr>
              <w:t>Wzór – załącznik nr 5</w:t>
            </w:r>
          </w:p>
        </w:tc>
        <w:tc>
          <w:tcPr>
            <w:tcW w:w="6673" w:type="dxa"/>
            <w:tcBorders>
              <w:top w:val="single" w:sz="8" w:space="0" w:color="000000"/>
              <w:left w:val="single" w:sz="8" w:space="0" w:color="000000"/>
              <w:bottom w:val="single" w:sz="8" w:space="0" w:color="000000"/>
              <w:right w:val="single" w:sz="8" w:space="0" w:color="000000"/>
            </w:tcBorders>
          </w:tcPr>
          <w:p w14:paraId="07ADCD1E" w14:textId="5678FD20"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color w:val="auto"/>
                <w:sz w:val="22"/>
              </w:rPr>
              <w:t>Zobowiązanie podmiotu udostępniającego zasoby</w:t>
            </w:r>
          </w:p>
        </w:tc>
      </w:tr>
      <w:tr w:rsidR="00A16C62" w:rsidRPr="001D6857" w14:paraId="6B5434E2"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06076B03" w14:textId="2CAE3E92"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sz w:val="22"/>
              </w:rPr>
              <w:t xml:space="preserve">Wzór – załącznik nr 6 </w:t>
            </w:r>
          </w:p>
        </w:tc>
        <w:tc>
          <w:tcPr>
            <w:tcW w:w="6673" w:type="dxa"/>
            <w:tcBorders>
              <w:top w:val="single" w:sz="8" w:space="0" w:color="000000"/>
              <w:left w:val="single" w:sz="8" w:space="0" w:color="000000"/>
              <w:bottom w:val="single" w:sz="8" w:space="0" w:color="000000"/>
              <w:right w:val="single" w:sz="8" w:space="0" w:color="000000"/>
            </w:tcBorders>
          </w:tcPr>
          <w:p w14:paraId="65A0F7ED" w14:textId="348D1A7A"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sz w:val="22"/>
              </w:rPr>
              <w:t xml:space="preserve">Wykaz </w:t>
            </w:r>
            <w:r w:rsidR="001463A2" w:rsidRPr="00531793">
              <w:rPr>
                <w:rFonts w:ascii="Arial" w:hAnsi="Arial" w:cs="Arial"/>
                <w:sz w:val="22"/>
              </w:rPr>
              <w:t>usług</w:t>
            </w:r>
          </w:p>
        </w:tc>
      </w:tr>
      <w:tr w:rsidR="00A16C62" w:rsidRPr="001D6857" w14:paraId="1D738DC4"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5B2F9406" w14:textId="14B84B48"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sz w:val="22"/>
              </w:rPr>
              <w:t>Załącznik nr 7</w:t>
            </w:r>
          </w:p>
        </w:tc>
        <w:tc>
          <w:tcPr>
            <w:tcW w:w="6673" w:type="dxa"/>
            <w:tcBorders>
              <w:top w:val="single" w:sz="8" w:space="0" w:color="000000"/>
              <w:left w:val="single" w:sz="8" w:space="0" w:color="000000"/>
              <w:bottom w:val="single" w:sz="8" w:space="0" w:color="000000"/>
              <w:right w:val="single" w:sz="8" w:space="0" w:color="000000"/>
            </w:tcBorders>
          </w:tcPr>
          <w:p w14:paraId="4B4E7F39" w14:textId="6D07CEED"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sz w:val="22"/>
              </w:rPr>
              <w:t xml:space="preserve">Projektowane postanowienia umowy </w:t>
            </w:r>
          </w:p>
        </w:tc>
      </w:tr>
    </w:tbl>
    <w:p w14:paraId="11254C5F" w14:textId="77777777" w:rsidR="003434C4" w:rsidRPr="001D6857" w:rsidRDefault="003434C4" w:rsidP="00943B44">
      <w:pPr>
        <w:pStyle w:val="Nagwek1"/>
        <w:numPr>
          <w:ilvl w:val="0"/>
          <w:numId w:val="19"/>
        </w:numPr>
        <w:tabs>
          <w:tab w:val="center" w:pos="426"/>
        </w:tabs>
        <w:spacing w:after="64"/>
        <w:ind w:left="426" w:right="0"/>
        <w:rPr>
          <w:rFonts w:ascii="Arial" w:hAnsi="Arial" w:cs="Arial"/>
        </w:rPr>
        <w:sectPr w:rsidR="003434C4" w:rsidRPr="001D6857"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6241422" w:rsidR="002C7118" w:rsidRPr="001D6857" w:rsidRDefault="00942299" w:rsidP="00943B44">
      <w:pPr>
        <w:pStyle w:val="Nagwek1"/>
        <w:numPr>
          <w:ilvl w:val="0"/>
          <w:numId w:val="19"/>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14"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15"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6A2E31AC"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w:t>
      </w:r>
      <w:r w:rsidR="00E73CDB">
        <w:rPr>
          <w:rFonts w:ascii="Arial" w:hAnsi="Arial" w:cs="Arial"/>
          <w:b/>
          <w:sz w:val="22"/>
        </w:rPr>
        <w:t>3 76</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6"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7" w:history="1">
        <w:r w:rsidR="00547119" w:rsidRPr="001D6857">
          <w:rPr>
            <w:rStyle w:val="Hipercze"/>
            <w:rFonts w:ascii="Arial" w:hAnsi="Arial" w:cs="Arial"/>
            <w:sz w:val="22"/>
          </w:rPr>
          <w:t>https://platformazakupowa.pl/pn/rars</w:t>
        </w:r>
      </w:hyperlink>
    </w:p>
    <w:p w14:paraId="1FBEB8AE" w14:textId="02A0F7BB"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E73CDB">
        <w:rPr>
          <w:rFonts w:ascii="Arial" w:hAnsi="Arial" w:cs="Arial"/>
          <w:sz w:val="22"/>
          <w:u w:val="single"/>
        </w:rPr>
        <w:t>Beata Kurzawa</w:t>
      </w:r>
      <w:r w:rsidR="00CC6399" w:rsidRPr="001D6857">
        <w:rPr>
          <w:rFonts w:ascii="Arial" w:hAnsi="Arial" w:cs="Arial"/>
          <w:sz w:val="22"/>
          <w:u w:val="single"/>
        </w:rPr>
        <w:t xml:space="preserve">, tel. </w:t>
      </w:r>
      <w:r w:rsidR="00161EA9">
        <w:rPr>
          <w:rFonts w:ascii="Arial" w:hAnsi="Arial" w:cs="Arial"/>
          <w:sz w:val="22"/>
          <w:u w:val="single"/>
        </w:rPr>
        <w:t xml:space="preserve">+48 </w:t>
      </w:r>
      <w:r w:rsidR="00CC6399" w:rsidRPr="001D6857">
        <w:rPr>
          <w:rFonts w:ascii="Arial" w:hAnsi="Arial" w:cs="Arial"/>
          <w:sz w:val="22"/>
          <w:u w:val="single"/>
        </w:rPr>
        <w:t>22 360 9</w:t>
      </w:r>
      <w:r w:rsidR="00E73CDB">
        <w:rPr>
          <w:rFonts w:ascii="Arial" w:hAnsi="Arial" w:cs="Arial"/>
          <w:sz w:val="22"/>
          <w:u w:val="single"/>
        </w:rPr>
        <w:t>3 76</w:t>
      </w:r>
      <w:r w:rsidR="00CC6399" w:rsidRPr="001D6857">
        <w:rPr>
          <w:rFonts w:ascii="Arial" w:hAnsi="Arial" w:cs="Arial"/>
          <w:sz w:val="22"/>
          <w:u w:val="single"/>
        </w:rPr>
        <w:t xml:space="preserve">, e-mail: </w:t>
      </w:r>
      <w:hyperlink r:id="rId18" w:history="1">
        <w:r w:rsidR="00E73CDB" w:rsidRPr="00510F38">
          <w:rPr>
            <w:rStyle w:val="Hipercze"/>
            <w:rFonts w:ascii="Arial" w:hAnsi="Arial" w:cs="Arial"/>
            <w:sz w:val="22"/>
          </w:rPr>
          <w:t>beata.kurzawa@rars.gov.pl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t>
      </w:r>
      <w:r w:rsidRPr="00E47D9F">
        <w:rPr>
          <w:rFonts w:ascii="Arial" w:hAnsi="Arial" w:cs="Arial"/>
          <w:b/>
          <w:bCs/>
          <w:sz w:val="22"/>
        </w:rPr>
        <w:t>w</w:t>
      </w:r>
      <w:r w:rsidRPr="001D6857">
        <w:rPr>
          <w:rFonts w:ascii="Arial" w:hAnsi="Arial" w:cs="Arial"/>
          <w:sz w:val="22"/>
        </w:rPr>
        <w:t xml:space="preserve">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22884A13"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bookmarkStart w:id="0" w:name="_Hlk83387130"/>
      <w:r w:rsidR="004573DA">
        <w:rPr>
          <w:rFonts w:ascii="Arial" w:hAnsi="Arial" w:cs="Arial"/>
          <w:b/>
          <w:sz w:val="22"/>
        </w:rPr>
        <w:t>montaż regałów magazynowych w Składnicach Rządowej Agencji Rezerw Strategicznych w Leśmierzu, Kamienicy Królewskiej i Niemcach</w:t>
      </w:r>
      <w:bookmarkEnd w:id="0"/>
    </w:p>
    <w:p w14:paraId="6E96F66D" w14:textId="643ABACF"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załącznik nr </w:t>
      </w:r>
      <w:r w:rsidR="000F7F4D" w:rsidRPr="001D6857">
        <w:rPr>
          <w:rFonts w:ascii="Arial" w:hAnsi="Arial" w:cs="Arial"/>
          <w:sz w:val="22"/>
        </w:rPr>
        <w:t>1</w:t>
      </w:r>
      <w:r w:rsidR="004573DA">
        <w:rPr>
          <w:rFonts w:ascii="Arial" w:hAnsi="Arial" w:cs="Arial"/>
          <w:sz w:val="22"/>
        </w:rPr>
        <w:t xml:space="preserve">.1-1.3 </w:t>
      </w:r>
      <w:r w:rsidRPr="001D6857">
        <w:rPr>
          <w:rFonts w:ascii="Arial" w:hAnsi="Arial" w:cs="Arial"/>
          <w:sz w:val="22"/>
        </w:rPr>
        <w:t>do SWZ</w:t>
      </w:r>
      <w:r w:rsidR="00750194" w:rsidRPr="001D6857">
        <w:rPr>
          <w:rFonts w:ascii="Arial" w:eastAsia="Times New Roman" w:hAnsi="Arial" w:cs="Arial"/>
          <w:b/>
          <w:sz w:val="22"/>
        </w:rPr>
        <w:t>.</w:t>
      </w:r>
    </w:p>
    <w:p w14:paraId="30789BAD" w14:textId="52586382"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4573DA">
        <w:rPr>
          <w:rFonts w:ascii="Arial" w:hAnsi="Arial" w:cs="Arial"/>
          <w:sz w:val="22"/>
        </w:rPr>
        <w:t>e następujących</w:t>
      </w:r>
      <w:r w:rsidRPr="001D6857">
        <w:rPr>
          <w:rFonts w:ascii="Arial" w:hAnsi="Arial" w:cs="Arial"/>
          <w:sz w:val="22"/>
        </w:rPr>
        <w:t xml:space="preserve"> ofert częściowych</w:t>
      </w:r>
      <w:r w:rsidR="004573DA">
        <w:rPr>
          <w:rFonts w:ascii="Arial" w:hAnsi="Arial" w:cs="Arial"/>
          <w:sz w:val="22"/>
        </w:rPr>
        <w:t>:</w:t>
      </w:r>
    </w:p>
    <w:p w14:paraId="5F77F69C" w14:textId="25C37628" w:rsidR="004573DA" w:rsidRPr="00A21B7B" w:rsidRDefault="004573DA" w:rsidP="005A1B4D">
      <w:pPr>
        <w:pStyle w:val="Akapitzlist"/>
        <w:numPr>
          <w:ilvl w:val="1"/>
          <w:numId w:val="38"/>
        </w:numPr>
        <w:ind w:right="-1"/>
        <w:rPr>
          <w:rFonts w:ascii="Arial" w:eastAsia="Times New Roman" w:hAnsi="Arial" w:cs="Arial"/>
          <w:bCs/>
          <w:color w:val="auto"/>
          <w:sz w:val="22"/>
        </w:rPr>
      </w:pPr>
      <w:r w:rsidRPr="004573DA">
        <w:rPr>
          <w:rFonts w:ascii="Arial" w:hAnsi="Arial" w:cs="Arial"/>
          <w:bCs/>
          <w:sz w:val="22"/>
        </w:rPr>
        <w:t>Zadanie nr 1 – Montaż regałów magazynowych średniego składowania w hali nr 1 budynku magazynowego nr 1 w Składnicy RARS w Leśmierzu</w:t>
      </w:r>
      <w:r w:rsidR="00095EA2">
        <w:rPr>
          <w:rFonts w:ascii="Arial" w:hAnsi="Arial" w:cs="Arial"/>
          <w:bCs/>
          <w:sz w:val="22"/>
        </w:rPr>
        <w:t>;</w:t>
      </w:r>
    </w:p>
    <w:p w14:paraId="5698B28C" w14:textId="173D0D0E" w:rsidR="00A21B7B" w:rsidRPr="00A21B7B" w:rsidRDefault="00A21B7B" w:rsidP="00A21B7B">
      <w:pPr>
        <w:pStyle w:val="Akapitzlist"/>
        <w:ind w:left="1440" w:right="-1" w:firstLine="0"/>
        <w:rPr>
          <w:rFonts w:ascii="Arial" w:eastAsia="Times New Roman" w:hAnsi="Arial" w:cs="Arial"/>
          <w:bCs/>
          <w:color w:val="auto"/>
          <w:sz w:val="22"/>
        </w:rPr>
      </w:pPr>
      <w:r w:rsidRPr="00A21B7B">
        <w:rPr>
          <w:rFonts w:ascii="Arial" w:eastAsia="Times New Roman" w:hAnsi="Arial" w:cs="Arial"/>
          <w:bCs/>
          <w:color w:val="auto"/>
          <w:sz w:val="22"/>
        </w:rPr>
        <w:t>UWAGA: Zamawiający informuje, że w tym samym czasie może być na terenie budynku magazynowego nr 1 przeprowadzana modernizacja oświetlenia.</w:t>
      </w:r>
    </w:p>
    <w:p w14:paraId="183C9524" w14:textId="1CF538A2" w:rsidR="004573DA" w:rsidRDefault="004573DA" w:rsidP="005A1B4D">
      <w:pPr>
        <w:pStyle w:val="Akapitzlist"/>
        <w:numPr>
          <w:ilvl w:val="1"/>
          <w:numId w:val="38"/>
        </w:numPr>
        <w:ind w:right="-1"/>
        <w:rPr>
          <w:rFonts w:ascii="Arial" w:hAnsi="Arial" w:cs="Arial"/>
          <w:bCs/>
          <w:sz w:val="22"/>
        </w:rPr>
      </w:pPr>
      <w:r w:rsidRPr="004573DA">
        <w:rPr>
          <w:rFonts w:ascii="Arial" w:hAnsi="Arial" w:cs="Arial"/>
          <w:bCs/>
          <w:sz w:val="22"/>
        </w:rPr>
        <w:t>Zadanie nr 2 – Montaż regałów magazynowych średniego składowania w hali nr D3 budynku magazynowego D w Składnicy RARS w Kamienicy Królewskiej</w:t>
      </w:r>
      <w:r w:rsidR="00095EA2">
        <w:rPr>
          <w:rFonts w:ascii="Arial" w:hAnsi="Arial" w:cs="Arial"/>
          <w:bCs/>
          <w:sz w:val="22"/>
        </w:rPr>
        <w:t>;</w:t>
      </w:r>
    </w:p>
    <w:p w14:paraId="068A6CC8" w14:textId="2BD887B9" w:rsidR="00A21B7B" w:rsidRPr="004573DA" w:rsidRDefault="00A21B7B" w:rsidP="00A21B7B">
      <w:pPr>
        <w:pStyle w:val="Akapitzlist"/>
        <w:ind w:left="1440" w:right="-1" w:firstLine="0"/>
        <w:rPr>
          <w:rFonts w:ascii="Arial" w:hAnsi="Arial" w:cs="Arial"/>
          <w:bCs/>
          <w:sz w:val="22"/>
        </w:rPr>
      </w:pPr>
      <w:r w:rsidRPr="00A21B7B">
        <w:rPr>
          <w:rFonts w:ascii="Arial" w:hAnsi="Arial" w:cs="Arial"/>
          <w:bCs/>
          <w:sz w:val="22"/>
        </w:rPr>
        <w:t xml:space="preserve">UWAGA: Zamawiający informuje, że w tym samym czasie może być na terenie budynku magazynowego </w:t>
      </w:r>
      <w:r>
        <w:rPr>
          <w:rFonts w:ascii="Arial" w:hAnsi="Arial" w:cs="Arial"/>
          <w:bCs/>
          <w:sz w:val="22"/>
        </w:rPr>
        <w:t xml:space="preserve"> D </w:t>
      </w:r>
      <w:r w:rsidRPr="00A21B7B">
        <w:rPr>
          <w:rFonts w:ascii="Arial" w:hAnsi="Arial" w:cs="Arial"/>
          <w:bCs/>
          <w:sz w:val="22"/>
        </w:rPr>
        <w:t>przeprowadzana modernizacja oświetlenia.</w:t>
      </w:r>
    </w:p>
    <w:p w14:paraId="17AE545D" w14:textId="5FF33E83" w:rsidR="00C26FFB" w:rsidRDefault="004573DA" w:rsidP="005A1B4D">
      <w:pPr>
        <w:pStyle w:val="Akapitzlist"/>
        <w:numPr>
          <w:ilvl w:val="1"/>
          <w:numId w:val="38"/>
        </w:numPr>
        <w:ind w:right="-1"/>
        <w:rPr>
          <w:rFonts w:ascii="Arial" w:hAnsi="Arial" w:cs="Arial"/>
          <w:bCs/>
          <w:sz w:val="22"/>
        </w:rPr>
      </w:pPr>
      <w:r w:rsidRPr="004573DA">
        <w:rPr>
          <w:rFonts w:ascii="Arial" w:hAnsi="Arial" w:cs="Arial"/>
          <w:bCs/>
          <w:sz w:val="22"/>
        </w:rPr>
        <w:t>Zadanie nr 3 – Montaż regałów magazynowych w hali nr 1 budynku magazynowego nr 4 w Składnicy RARS w Niemcach</w:t>
      </w:r>
      <w:r w:rsidR="00095EA2">
        <w:rPr>
          <w:rFonts w:ascii="Arial" w:hAnsi="Arial" w:cs="Arial"/>
          <w:bCs/>
          <w:sz w:val="22"/>
        </w:rPr>
        <w:t>.</w:t>
      </w:r>
    </w:p>
    <w:p w14:paraId="11B21E34" w14:textId="2701FD76" w:rsidR="00A21B7B" w:rsidRDefault="00A21B7B" w:rsidP="00A21B7B">
      <w:pPr>
        <w:pStyle w:val="Akapitzlist"/>
        <w:ind w:left="1440" w:right="-1" w:firstLine="0"/>
        <w:rPr>
          <w:rFonts w:ascii="Arial" w:hAnsi="Arial" w:cs="Arial"/>
          <w:bCs/>
          <w:sz w:val="22"/>
        </w:rPr>
      </w:pPr>
      <w:r w:rsidRPr="00A21B7B">
        <w:rPr>
          <w:rFonts w:ascii="Arial" w:hAnsi="Arial" w:cs="Arial"/>
          <w:bCs/>
          <w:sz w:val="22"/>
        </w:rPr>
        <w:t xml:space="preserve">UWAGA: Zamawiający informuje, że w tym samym czasie może być na terenie budynku magazynowego </w:t>
      </w:r>
      <w:r>
        <w:rPr>
          <w:rFonts w:ascii="Arial" w:hAnsi="Arial" w:cs="Arial"/>
          <w:bCs/>
          <w:sz w:val="22"/>
        </w:rPr>
        <w:t xml:space="preserve">w hali nr 1 </w:t>
      </w:r>
      <w:r w:rsidRPr="00A21B7B">
        <w:rPr>
          <w:rFonts w:ascii="Arial" w:hAnsi="Arial" w:cs="Arial"/>
          <w:bCs/>
          <w:sz w:val="22"/>
        </w:rPr>
        <w:t>przeprowadzana modernizacja oświetlenia.</w:t>
      </w:r>
    </w:p>
    <w:p w14:paraId="2662ADE5" w14:textId="5BE71B84" w:rsidR="00C26FFB" w:rsidRPr="00C26FFB" w:rsidRDefault="00C26FFB" w:rsidP="00C26FFB">
      <w:pPr>
        <w:ind w:left="709" w:firstLine="0"/>
        <w:rPr>
          <w:rFonts w:ascii="Arial" w:hAnsi="Arial" w:cs="Arial"/>
          <w:bCs/>
          <w:sz w:val="22"/>
        </w:rPr>
      </w:pPr>
      <w:r>
        <w:rPr>
          <w:rFonts w:ascii="Arial" w:hAnsi="Arial" w:cs="Arial"/>
          <w:bCs/>
          <w:sz w:val="22"/>
        </w:rPr>
        <w:t xml:space="preserve">Oferty można składać na jedno zadanie lub większą liczbę zadań. </w:t>
      </w:r>
    </w:p>
    <w:p w14:paraId="012952F4" w14:textId="03FD59E3" w:rsidR="00DF6D97" w:rsidRDefault="00DF6D97" w:rsidP="00DF6D97">
      <w:pPr>
        <w:numPr>
          <w:ilvl w:val="0"/>
          <w:numId w:val="2"/>
        </w:numPr>
        <w:ind w:left="851" w:right="2" w:hanging="425"/>
        <w:rPr>
          <w:rFonts w:ascii="Arial" w:hAnsi="Arial" w:cs="Arial"/>
          <w:bCs/>
          <w:sz w:val="22"/>
        </w:rPr>
      </w:pPr>
      <w:r w:rsidRPr="00C26FFB">
        <w:rPr>
          <w:rFonts w:ascii="Arial" w:hAnsi="Arial" w:cs="Arial"/>
          <w:bCs/>
          <w:sz w:val="22"/>
        </w:rPr>
        <w:t xml:space="preserve">Zamawiający </w:t>
      </w:r>
      <w:r w:rsidRPr="00095EA2">
        <w:rPr>
          <w:rFonts w:ascii="Arial" w:hAnsi="Arial" w:cs="Arial"/>
          <w:b/>
          <w:bCs/>
          <w:sz w:val="22"/>
        </w:rPr>
        <w:t>wymaga</w:t>
      </w:r>
      <w:r w:rsidR="00462A86" w:rsidRPr="00531793">
        <w:rPr>
          <w:rFonts w:ascii="Arial" w:hAnsi="Arial" w:cs="Arial"/>
          <w:b/>
          <w:bCs/>
          <w:sz w:val="22"/>
        </w:rPr>
        <w:t xml:space="preserve"> złożenia wraz z ofertą przedmiotowego środka</w:t>
      </w:r>
      <w:r w:rsidRPr="00531793">
        <w:rPr>
          <w:rFonts w:ascii="Arial" w:hAnsi="Arial" w:cs="Arial"/>
          <w:b/>
          <w:bCs/>
          <w:sz w:val="22"/>
        </w:rPr>
        <w:t xml:space="preserve"> dowodow</w:t>
      </w:r>
      <w:r w:rsidR="00462A86" w:rsidRPr="00531793">
        <w:rPr>
          <w:rFonts w:ascii="Arial" w:hAnsi="Arial" w:cs="Arial"/>
          <w:b/>
          <w:bCs/>
          <w:sz w:val="22"/>
        </w:rPr>
        <w:t>ego</w:t>
      </w:r>
      <w:r w:rsidR="00462A86" w:rsidRPr="00C26FFB">
        <w:rPr>
          <w:rFonts w:ascii="Arial" w:hAnsi="Arial" w:cs="Arial"/>
          <w:bCs/>
          <w:sz w:val="22"/>
        </w:rPr>
        <w:t>:</w:t>
      </w:r>
    </w:p>
    <w:p w14:paraId="705526DD" w14:textId="3576C15E" w:rsidR="00EB2662" w:rsidRPr="000552FA" w:rsidRDefault="00EB2662" w:rsidP="00EB2662">
      <w:pPr>
        <w:numPr>
          <w:ilvl w:val="1"/>
          <w:numId w:val="2"/>
        </w:numPr>
        <w:ind w:right="2" w:hanging="425"/>
        <w:rPr>
          <w:rFonts w:ascii="Arial" w:hAnsi="Arial" w:cs="Arial"/>
          <w:bCs/>
          <w:iCs/>
          <w:sz w:val="22"/>
        </w:rPr>
      </w:pPr>
      <w:r w:rsidRPr="000552FA">
        <w:rPr>
          <w:rFonts w:ascii="Arial" w:hAnsi="Arial" w:cs="Arial"/>
          <w:bCs/>
          <w:iCs/>
          <w:sz w:val="22"/>
        </w:rPr>
        <w:t>Atest PZH lub dokument równoważny stosowany w krajach UE, dopuszczający produkt do kontaktu z żywnością dotyczący zastosowania żywicy epoksydowej służącej do malowania pasów.</w:t>
      </w:r>
    </w:p>
    <w:p w14:paraId="772C5955" w14:textId="1D5DBFB8" w:rsidR="002C7118" w:rsidRDefault="00EB2662" w:rsidP="002C5EF4">
      <w:pPr>
        <w:numPr>
          <w:ilvl w:val="0"/>
          <w:numId w:val="2"/>
        </w:numPr>
        <w:ind w:left="851" w:right="2" w:hanging="425"/>
        <w:rPr>
          <w:rFonts w:ascii="Arial" w:hAnsi="Arial" w:cs="Arial"/>
          <w:sz w:val="22"/>
        </w:rPr>
      </w:pPr>
      <w:r>
        <w:rPr>
          <w:rFonts w:ascii="Arial" w:hAnsi="Arial" w:cs="Arial"/>
          <w:sz w:val="22"/>
        </w:rPr>
        <w:t>Zamawiający przewiduje uzupełnienie przedmiotowych środków dowodowych w przypadku ich niezłożenia</w:t>
      </w:r>
      <w:r w:rsidR="004500B0">
        <w:rPr>
          <w:rFonts w:ascii="Arial" w:hAnsi="Arial" w:cs="Arial"/>
          <w:sz w:val="22"/>
        </w:rPr>
        <w:t>,</w:t>
      </w:r>
      <w:r>
        <w:rPr>
          <w:rFonts w:ascii="Arial" w:hAnsi="Arial" w:cs="Arial"/>
          <w:sz w:val="22"/>
        </w:rPr>
        <w:t xml:space="preserve"> lub gdy złożone przedmiotowe środki dowodowe są niekompletne w wyznaczonym przez siebie terminie.</w:t>
      </w:r>
    </w:p>
    <w:p w14:paraId="70728D35" w14:textId="1FE09C7A" w:rsidR="00EB2662" w:rsidRPr="001D6857" w:rsidRDefault="00EB2662"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r>
        <w:rPr>
          <w:rFonts w:ascii="Arial" w:hAnsi="Arial" w:cs="Arial"/>
          <w:sz w:val="22"/>
        </w:rPr>
        <w:t>.</w:t>
      </w:r>
    </w:p>
    <w:p w14:paraId="12201EFC" w14:textId="13ECCEEA" w:rsidR="00216B66"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6FA6E9D9" w14:textId="77777777" w:rsidR="00D14873" w:rsidRPr="00E20043" w:rsidRDefault="00D14873" w:rsidP="00D14873">
      <w:pPr>
        <w:numPr>
          <w:ilvl w:val="0"/>
          <w:numId w:val="2"/>
        </w:numPr>
        <w:spacing w:after="0" w:line="240" w:lineRule="auto"/>
        <w:ind w:left="851" w:right="0" w:hanging="435"/>
        <w:rPr>
          <w:rFonts w:ascii="Arial" w:hAnsi="Arial" w:cs="Arial"/>
          <w:sz w:val="22"/>
        </w:rPr>
      </w:pPr>
      <w:r w:rsidRPr="00E20043">
        <w:rPr>
          <w:rFonts w:ascii="Arial" w:hAnsi="Arial" w:cs="Arial"/>
          <w:sz w:val="22"/>
        </w:rPr>
        <w:lastRenderedPageBreak/>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71662DA1" w14:textId="3189C9E8" w:rsidR="00D14873" w:rsidRPr="00E20043" w:rsidRDefault="00D14873" w:rsidP="00D14873">
      <w:pPr>
        <w:numPr>
          <w:ilvl w:val="0"/>
          <w:numId w:val="83"/>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w:t>
      </w:r>
      <w:r w:rsidR="00F12433">
        <w:rPr>
          <w:rFonts w:ascii="Arial" w:hAnsi="Arial" w:cs="Arial"/>
          <w:sz w:val="22"/>
        </w:rPr>
        <w:t>stosunku pracy</w:t>
      </w:r>
      <w:r w:rsidRPr="00E20043">
        <w:rPr>
          <w:rFonts w:ascii="Arial" w:hAnsi="Arial" w:cs="Arial"/>
          <w:sz w:val="22"/>
        </w:rPr>
        <w:t xml:space="preserve"> osób wykonujących następujące czynności w zakresie realizacji zamówienia: prace o charakterze robót fizycznych oraz prace wykonywane przez operatorów sprzętu </w:t>
      </w:r>
      <w:r w:rsidR="007A016C">
        <w:rPr>
          <w:rFonts w:ascii="Arial" w:hAnsi="Arial" w:cs="Arial"/>
          <w:sz w:val="22"/>
        </w:rPr>
        <w:t>służącego do montażu regałów magazynowych,</w:t>
      </w:r>
      <w:r w:rsidRPr="00E20043">
        <w:rPr>
          <w:rFonts w:ascii="Arial" w:hAnsi="Arial" w:cs="Arial"/>
          <w:sz w:val="22"/>
        </w:rPr>
        <w:t xml:space="preserve"> niezbędne do prawidłowej realizacji przedmiotu zamówienia;</w:t>
      </w:r>
    </w:p>
    <w:p w14:paraId="77F166CE" w14:textId="77777777" w:rsidR="00D14873" w:rsidRPr="00E20043" w:rsidRDefault="00D14873" w:rsidP="00D14873">
      <w:pPr>
        <w:numPr>
          <w:ilvl w:val="0"/>
          <w:numId w:val="8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301EDA4" w14:textId="77777777" w:rsidR="00D14873" w:rsidRPr="00E20043" w:rsidRDefault="00D14873" w:rsidP="00D14873">
      <w:pPr>
        <w:numPr>
          <w:ilvl w:val="1"/>
          <w:numId w:val="82"/>
        </w:numPr>
        <w:ind w:left="1985" w:right="2" w:hanging="435"/>
        <w:rPr>
          <w:rFonts w:ascii="Arial" w:hAnsi="Arial" w:cs="Arial"/>
          <w:sz w:val="22"/>
        </w:rPr>
      </w:pPr>
      <w:r w:rsidRPr="00E20043">
        <w:rPr>
          <w:rFonts w:ascii="Arial" w:hAnsi="Arial" w:cs="Arial"/>
          <w:sz w:val="22"/>
        </w:rPr>
        <w:t>oświadczenia zatrudnionego pracownika,</w:t>
      </w:r>
    </w:p>
    <w:p w14:paraId="7C066957" w14:textId="77777777" w:rsidR="00D14873" w:rsidRPr="00E20043" w:rsidRDefault="00D14873" w:rsidP="00D14873">
      <w:pPr>
        <w:numPr>
          <w:ilvl w:val="1"/>
          <w:numId w:val="82"/>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D043ABA" w14:textId="77777777" w:rsidR="00D14873" w:rsidRPr="00E20043" w:rsidRDefault="00D14873" w:rsidP="00D14873">
      <w:pPr>
        <w:numPr>
          <w:ilvl w:val="1"/>
          <w:numId w:val="82"/>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464DAF63" w14:textId="77777777" w:rsidR="00D14873" w:rsidRPr="00E20043" w:rsidRDefault="00D14873" w:rsidP="00D14873">
      <w:pPr>
        <w:numPr>
          <w:ilvl w:val="1"/>
          <w:numId w:val="82"/>
        </w:numPr>
        <w:spacing w:after="0"/>
        <w:ind w:left="1985" w:right="2" w:hanging="435"/>
        <w:rPr>
          <w:rFonts w:ascii="Arial" w:hAnsi="Arial" w:cs="Arial"/>
          <w:sz w:val="22"/>
        </w:rPr>
      </w:pPr>
      <w:r w:rsidRPr="00E20043">
        <w:rPr>
          <w:rFonts w:ascii="Arial" w:hAnsi="Arial" w:cs="Arial"/>
          <w:sz w:val="22"/>
        </w:rPr>
        <w:t>innych dokumentów</w:t>
      </w:r>
    </w:p>
    <w:p w14:paraId="2D4E3D30" w14:textId="77777777" w:rsidR="00D14873" w:rsidRPr="00E20043" w:rsidRDefault="00D14873" w:rsidP="00D14873">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2D8E1435" w14:textId="77777777" w:rsidR="00D14873" w:rsidRPr="00E20043" w:rsidRDefault="00D14873" w:rsidP="00D14873">
      <w:pPr>
        <w:numPr>
          <w:ilvl w:val="0"/>
          <w:numId w:val="8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Pr>
          <w:rFonts w:ascii="Arial" w:hAnsi="Arial" w:cs="Arial"/>
          <w:sz w:val="22"/>
        </w:rPr>
        <w:t>;</w:t>
      </w:r>
    </w:p>
    <w:p w14:paraId="139FAC6F" w14:textId="226E3D85" w:rsidR="00D14873" w:rsidRPr="001D6857" w:rsidRDefault="00C42968" w:rsidP="00D14873">
      <w:pPr>
        <w:numPr>
          <w:ilvl w:val="0"/>
          <w:numId w:val="2"/>
        </w:numPr>
        <w:ind w:left="851" w:right="2" w:hanging="425"/>
        <w:rPr>
          <w:rFonts w:ascii="Arial" w:hAnsi="Arial" w:cs="Arial"/>
          <w:sz w:val="22"/>
        </w:rPr>
      </w:pPr>
      <w:r>
        <w:rPr>
          <w:rFonts w:ascii="Arial" w:hAnsi="Arial" w:cs="Arial"/>
          <w:sz w:val="22"/>
        </w:rPr>
        <w:t>W</w:t>
      </w:r>
      <w:r w:rsidR="00D14873" w:rsidRPr="00E20043">
        <w:rPr>
          <w:rFonts w:ascii="Arial" w:hAnsi="Arial" w:cs="Arial"/>
          <w:sz w:val="22"/>
        </w:rPr>
        <w:t xml:space="preserve"> przypadku uzasadnionych wątpliwości, co do przestrzegania prawa pracy przez Wykonawcę lub Podwykonawcę, Zamawiający może zwrócić się o przeprowadzenie kontroli przez Państwową Inspekcję Pracy.</w:t>
      </w:r>
    </w:p>
    <w:p w14:paraId="1F9D7B76" w14:textId="188173D9" w:rsidR="00253384"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Termin wykonania zamówienia</w:t>
      </w:r>
      <w:r w:rsidR="00FE6E41">
        <w:rPr>
          <w:rFonts w:ascii="Arial" w:hAnsi="Arial" w:cs="Arial"/>
          <w:sz w:val="22"/>
        </w:rPr>
        <w:t xml:space="preserve"> (jednakowy dla wszystkich zadań)</w:t>
      </w:r>
      <w:r w:rsidRPr="001D6857">
        <w:rPr>
          <w:rFonts w:ascii="Arial" w:hAnsi="Arial" w:cs="Arial"/>
          <w:sz w:val="22"/>
        </w:rPr>
        <w:t xml:space="preserve">: </w:t>
      </w:r>
    </w:p>
    <w:p w14:paraId="4DC5DA5B" w14:textId="33009472" w:rsidR="00253384" w:rsidRDefault="00F73F46" w:rsidP="0036307E">
      <w:pPr>
        <w:ind w:left="851" w:right="2"/>
        <w:rPr>
          <w:rFonts w:ascii="Arial" w:hAnsi="Arial" w:cs="Arial"/>
          <w:b/>
          <w:sz w:val="22"/>
        </w:rPr>
      </w:pPr>
      <w:r>
        <w:rPr>
          <w:rFonts w:ascii="Arial" w:hAnsi="Arial" w:cs="Arial"/>
          <w:b/>
          <w:sz w:val="22"/>
        </w:rPr>
        <w:t>do 17 grudnia 2021 roku.</w:t>
      </w:r>
    </w:p>
    <w:p w14:paraId="519D6BA8" w14:textId="3956CE1A" w:rsidR="00BC25A1" w:rsidRPr="00201E75" w:rsidRDefault="002E53D8" w:rsidP="0036307E">
      <w:pPr>
        <w:ind w:left="851" w:right="2"/>
        <w:rPr>
          <w:rFonts w:ascii="Arial" w:hAnsi="Arial" w:cs="Arial"/>
          <w:sz w:val="22"/>
        </w:rPr>
      </w:pPr>
      <w:r>
        <w:rPr>
          <w:rFonts w:ascii="Arial" w:hAnsi="Arial" w:cs="Arial"/>
          <w:sz w:val="22"/>
        </w:rPr>
        <w:t xml:space="preserve">Uzasadnienie terminu: </w:t>
      </w:r>
      <w:r w:rsidR="00BC25A1">
        <w:rPr>
          <w:rFonts w:ascii="Arial" w:hAnsi="Arial" w:cs="Arial"/>
          <w:sz w:val="22"/>
        </w:rPr>
        <w:t xml:space="preserve">Zamówienie finansowane jest ze środków funduszu Covid, który wygasa 31.12.2021 r. </w:t>
      </w:r>
    </w:p>
    <w:p w14:paraId="06786E34" w14:textId="3D752289" w:rsidR="002C7118"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462A86">
        <w:rPr>
          <w:rFonts w:ascii="Arial" w:hAnsi="Arial" w:cs="Arial"/>
          <w:sz w:val="22"/>
        </w:rPr>
        <w:t>:</w:t>
      </w:r>
    </w:p>
    <w:p w14:paraId="51BAB6D0" w14:textId="1C64F749" w:rsidR="00DB02B3" w:rsidRDefault="00DB02B3" w:rsidP="00DB02B3">
      <w:pPr>
        <w:spacing w:after="34" w:line="259" w:lineRule="auto"/>
        <w:ind w:left="851" w:right="0" w:firstLine="0"/>
        <w:rPr>
          <w:rFonts w:ascii="Arial" w:hAnsi="Arial" w:cs="Arial"/>
          <w:sz w:val="22"/>
        </w:rPr>
      </w:pPr>
      <w:r>
        <w:rPr>
          <w:rFonts w:ascii="Arial" w:hAnsi="Arial" w:cs="Arial"/>
          <w:sz w:val="22"/>
        </w:rPr>
        <w:t xml:space="preserve">Zadanie nr 1- </w:t>
      </w:r>
      <w:r w:rsidRPr="00DB02B3">
        <w:rPr>
          <w:rFonts w:ascii="Arial" w:hAnsi="Arial" w:cs="Arial"/>
          <w:sz w:val="22"/>
        </w:rPr>
        <w:t>Składnic</w:t>
      </w:r>
      <w:r>
        <w:rPr>
          <w:rFonts w:ascii="Arial" w:hAnsi="Arial" w:cs="Arial"/>
          <w:sz w:val="22"/>
        </w:rPr>
        <w:t>a</w:t>
      </w:r>
      <w:r w:rsidRPr="00DB02B3">
        <w:rPr>
          <w:rFonts w:ascii="Arial" w:hAnsi="Arial" w:cs="Arial"/>
          <w:sz w:val="22"/>
        </w:rPr>
        <w:t xml:space="preserve"> RARS w Leśmierz 6, 95-035 Ozorków, woj. łódzkie,</w:t>
      </w:r>
    </w:p>
    <w:p w14:paraId="7F03F56A" w14:textId="77777777" w:rsidR="002C65A3" w:rsidRDefault="00DB02B3" w:rsidP="002C65A3">
      <w:pPr>
        <w:spacing w:after="34" w:line="259" w:lineRule="auto"/>
        <w:ind w:left="851" w:right="0" w:firstLine="0"/>
        <w:rPr>
          <w:rFonts w:ascii="Arial" w:hAnsi="Arial" w:cs="Arial"/>
          <w:sz w:val="22"/>
        </w:rPr>
      </w:pPr>
      <w:r>
        <w:rPr>
          <w:rFonts w:ascii="Arial" w:hAnsi="Arial" w:cs="Arial"/>
          <w:sz w:val="22"/>
        </w:rPr>
        <w:t xml:space="preserve">Zadanie nr 2 </w:t>
      </w:r>
      <w:r w:rsidR="002C65A3">
        <w:rPr>
          <w:rFonts w:ascii="Arial" w:hAnsi="Arial" w:cs="Arial"/>
          <w:sz w:val="22"/>
        </w:rPr>
        <w:t>–</w:t>
      </w:r>
      <w:r>
        <w:rPr>
          <w:rFonts w:ascii="Arial" w:hAnsi="Arial" w:cs="Arial"/>
          <w:sz w:val="22"/>
        </w:rPr>
        <w:t xml:space="preserve"> </w:t>
      </w:r>
      <w:r w:rsidR="002C65A3">
        <w:rPr>
          <w:rFonts w:ascii="Arial" w:hAnsi="Arial" w:cs="Arial"/>
          <w:sz w:val="22"/>
        </w:rPr>
        <w:t xml:space="preserve">Składnica RARS w </w:t>
      </w:r>
      <w:r w:rsidR="002C65A3" w:rsidRPr="00DB02B3">
        <w:rPr>
          <w:rFonts w:ascii="Arial" w:hAnsi="Arial" w:cs="Arial"/>
          <w:sz w:val="22"/>
        </w:rPr>
        <w:t>Kamienicy Królewskiej 83-342, ul. Sosnowa 2, woj. Pomorskie</w:t>
      </w:r>
      <w:r w:rsidR="002C65A3">
        <w:rPr>
          <w:rFonts w:ascii="Arial" w:hAnsi="Arial" w:cs="Arial"/>
          <w:sz w:val="22"/>
        </w:rPr>
        <w:t>,</w:t>
      </w:r>
    </w:p>
    <w:p w14:paraId="6480D8D5" w14:textId="2D7FB252" w:rsidR="00DF6D97" w:rsidRDefault="002C65A3" w:rsidP="002C65A3">
      <w:pPr>
        <w:spacing w:after="34" w:line="259" w:lineRule="auto"/>
        <w:ind w:left="851" w:right="0" w:firstLine="0"/>
        <w:rPr>
          <w:rFonts w:ascii="Arial" w:hAnsi="Arial" w:cs="Arial"/>
          <w:sz w:val="22"/>
        </w:rPr>
      </w:pPr>
      <w:r>
        <w:rPr>
          <w:rFonts w:ascii="Arial" w:hAnsi="Arial" w:cs="Arial"/>
          <w:sz w:val="22"/>
        </w:rPr>
        <w:t xml:space="preserve">Zadanie nr 3 – Składnica RARS w </w:t>
      </w:r>
      <w:r w:rsidR="00F73F46" w:rsidRPr="00DB02B3">
        <w:rPr>
          <w:rFonts w:ascii="Arial" w:hAnsi="Arial" w:cs="Arial"/>
          <w:sz w:val="22"/>
        </w:rPr>
        <w:t>Niemcach</w:t>
      </w:r>
      <w:r w:rsidR="00DB02B3" w:rsidRPr="00DB02B3">
        <w:rPr>
          <w:rFonts w:ascii="Arial" w:hAnsi="Arial" w:cs="Arial"/>
          <w:sz w:val="22"/>
        </w:rPr>
        <w:t xml:space="preserve"> 21-025, woj. lubelskie</w:t>
      </w:r>
      <w:r w:rsidR="00095EA2">
        <w:rPr>
          <w:rFonts w:ascii="Arial" w:hAnsi="Arial" w:cs="Arial"/>
          <w:sz w:val="22"/>
        </w:rPr>
        <w:t>.</w:t>
      </w:r>
    </w:p>
    <w:p w14:paraId="6A622572" w14:textId="52436DBD" w:rsidR="00134BFF" w:rsidRDefault="00134BFF" w:rsidP="00531793">
      <w:pPr>
        <w:pStyle w:val="Akapitzlist"/>
        <w:numPr>
          <w:ilvl w:val="0"/>
          <w:numId w:val="2"/>
        </w:numPr>
        <w:ind w:left="851" w:right="2" w:hanging="425"/>
        <w:rPr>
          <w:rFonts w:ascii="Arial" w:hAnsi="Arial" w:cs="Arial"/>
          <w:b/>
          <w:bCs/>
          <w:sz w:val="22"/>
        </w:rPr>
      </w:pPr>
      <w:r w:rsidRPr="00725E11">
        <w:rPr>
          <w:rFonts w:ascii="Arial" w:hAnsi="Arial" w:cs="Arial"/>
          <w:sz w:val="22"/>
        </w:rPr>
        <w:t>Wykonawca może dokonać wizji lokalnej obiektu, na którym ma być wykonywana usługa. Koszty wizji lokalnej ponosi Wykonawca.</w:t>
      </w:r>
    </w:p>
    <w:p w14:paraId="3CD22A6D" w14:textId="0259C346" w:rsidR="00095EA2" w:rsidRPr="00531793" w:rsidRDefault="00095EA2" w:rsidP="00531793">
      <w:pPr>
        <w:pStyle w:val="Akapitzlist"/>
        <w:numPr>
          <w:ilvl w:val="0"/>
          <w:numId w:val="2"/>
        </w:numPr>
        <w:ind w:left="851" w:right="2" w:hanging="425"/>
        <w:rPr>
          <w:rFonts w:ascii="Arial" w:hAnsi="Arial" w:cs="Arial"/>
          <w:b/>
          <w:bCs/>
          <w:sz w:val="22"/>
        </w:rPr>
      </w:pPr>
      <w:r w:rsidRPr="00531793">
        <w:rPr>
          <w:rFonts w:ascii="Arial" w:hAnsi="Arial" w:cs="Arial"/>
          <w:b/>
          <w:bCs/>
          <w:sz w:val="22"/>
        </w:rPr>
        <w:t>Osoby do kontaktu w sprawie ustalenia terminu wizji lokalnej:</w:t>
      </w:r>
    </w:p>
    <w:p w14:paraId="665299CA" w14:textId="0C95580E" w:rsidR="00095EA2" w:rsidRPr="00531793" w:rsidRDefault="00095EA2" w:rsidP="00531793">
      <w:pPr>
        <w:pStyle w:val="Akapitzlist"/>
        <w:numPr>
          <w:ilvl w:val="1"/>
          <w:numId w:val="2"/>
        </w:numPr>
        <w:ind w:left="1134" w:right="2" w:hanging="284"/>
        <w:rPr>
          <w:rFonts w:ascii="Arial" w:hAnsi="Arial" w:cs="Arial"/>
          <w:sz w:val="22"/>
        </w:rPr>
      </w:pPr>
      <w:r w:rsidRPr="00531793">
        <w:rPr>
          <w:rFonts w:ascii="Arial" w:hAnsi="Arial" w:cs="Arial"/>
          <w:sz w:val="22"/>
        </w:rPr>
        <w:t xml:space="preserve">Zadanie nr 1: </w:t>
      </w:r>
    </w:p>
    <w:p w14:paraId="07F91B69" w14:textId="09E2D425" w:rsidR="00095EA2" w:rsidRPr="00531793" w:rsidRDefault="00095EA2" w:rsidP="00531793">
      <w:pPr>
        <w:pStyle w:val="Akapitzlist"/>
        <w:ind w:left="1134" w:right="2" w:firstLine="0"/>
        <w:rPr>
          <w:rFonts w:ascii="Arial" w:hAnsi="Arial" w:cs="Arial"/>
          <w:sz w:val="22"/>
        </w:rPr>
      </w:pPr>
      <w:r w:rsidRPr="00531793">
        <w:rPr>
          <w:rFonts w:ascii="Arial" w:hAnsi="Arial" w:cs="Arial"/>
          <w:sz w:val="22"/>
        </w:rPr>
        <w:t>Król Ryszard, tel. 608 344 697, od poniedziałku do piątku w godzinach od 07:30 do 15:00;</w:t>
      </w:r>
    </w:p>
    <w:p w14:paraId="400DF0E5" w14:textId="3B518F44" w:rsidR="00095EA2" w:rsidRPr="00531793" w:rsidRDefault="00134BFF" w:rsidP="00531793">
      <w:pPr>
        <w:pStyle w:val="Akapitzlist"/>
        <w:numPr>
          <w:ilvl w:val="1"/>
          <w:numId w:val="2"/>
        </w:numPr>
        <w:ind w:left="1134" w:right="2" w:hanging="283"/>
        <w:rPr>
          <w:rFonts w:ascii="Arial" w:hAnsi="Arial" w:cs="Arial"/>
          <w:sz w:val="22"/>
        </w:rPr>
      </w:pPr>
      <w:r w:rsidRPr="00134BFF">
        <w:rPr>
          <w:rFonts w:ascii="Arial" w:hAnsi="Arial" w:cs="Arial"/>
          <w:sz w:val="22"/>
        </w:rPr>
        <w:t>Zadanie</w:t>
      </w:r>
      <w:r w:rsidR="00095EA2" w:rsidRPr="00531793">
        <w:rPr>
          <w:rFonts w:ascii="Arial" w:hAnsi="Arial" w:cs="Arial"/>
          <w:sz w:val="22"/>
        </w:rPr>
        <w:t xml:space="preserve"> nr 2: </w:t>
      </w:r>
    </w:p>
    <w:p w14:paraId="7B64635B" w14:textId="71DF54F6" w:rsidR="00095EA2" w:rsidRPr="00531793" w:rsidRDefault="00095EA2" w:rsidP="00531793">
      <w:pPr>
        <w:pStyle w:val="Akapitzlist"/>
        <w:ind w:left="1134" w:right="2" w:firstLine="0"/>
        <w:rPr>
          <w:rFonts w:ascii="Arial" w:hAnsi="Arial" w:cs="Arial"/>
          <w:sz w:val="22"/>
        </w:rPr>
      </w:pPr>
      <w:r w:rsidRPr="00531793">
        <w:rPr>
          <w:rFonts w:ascii="Arial" w:hAnsi="Arial" w:cs="Arial"/>
          <w:sz w:val="22"/>
        </w:rPr>
        <w:t>Marciński Bartłomiej, tel. 539 931 609, od poniedziałku do piątku w godzinach od 07:30 do 15:00;</w:t>
      </w:r>
    </w:p>
    <w:p w14:paraId="4533BF5A" w14:textId="58567224" w:rsidR="00095EA2" w:rsidRPr="00531793" w:rsidRDefault="00134BFF" w:rsidP="00531793">
      <w:pPr>
        <w:pStyle w:val="Akapitzlist"/>
        <w:numPr>
          <w:ilvl w:val="1"/>
          <w:numId w:val="2"/>
        </w:numPr>
        <w:ind w:left="1134" w:right="2" w:hanging="283"/>
        <w:rPr>
          <w:rFonts w:ascii="Arial" w:hAnsi="Arial" w:cs="Arial"/>
          <w:sz w:val="22"/>
        </w:rPr>
      </w:pPr>
      <w:r w:rsidRPr="00134BFF">
        <w:rPr>
          <w:rFonts w:ascii="Arial" w:hAnsi="Arial" w:cs="Arial"/>
          <w:sz w:val="22"/>
        </w:rPr>
        <w:t>Zadanie</w:t>
      </w:r>
      <w:r w:rsidR="00095EA2" w:rsidRPr="00531793">
        <w:rPr>
          <w:rFonts w:ascii="Arial" w:hAnsi="Arial" w:cs="Arial"/>
          <w:sz w:val="22"/>
        </w:rPr>
        <w:t xml:space="preserve"> nr 3: </w:t>
      </w:r>
    </w:p>
    <w:p w14:paraId="7BC0C62D" w14:textId="11FD14A7" w:rsidR="00095EA2" w:rsidRDefault="00095EA2" w:rsidP="00531793">
      <w:pPr>
        <w:pStyle w:val="Akapitzlist"/>
        <w:ind w:left="1134" w:right="2" w:firstLine="0"/>
        <w:rPr>
          <w:rFonts w:ascii="Arial" w:hAnsi="Arial" w:cs="Arial"/>
          <w:sz w:val="22"/>
        </w:rPr>
      </w:pPr>
      <w:r w:rsidRPr="00531793">
        <w:rPr>
          <w:rFonts w:ascii="Arial" w:hAnsi="Arial" w:cs="Arial"/>
          <w:sz w:val="22"/>
        </w:rPr>
        <w:t>Bender Artur, tel.  668 115 219, od poniedziałku do piątku w godzinach od 07:30 do 15:00</w:t>
      </w:r>
      <w:r>
        <w:rPr>
          <w:rFonts w:ascii="Arial" w:hAnsi="Arial" w:cs="Arial"/>
          <w:sz w:val="22"/>
        </w:rPr>
        <w:t>.</w:t>
      </w:r>
    </w:p>
    <w:p w14:paraId="740F820D" w14:textId="77777777" w:rsidR="00095EA2" w:rsidRPr="00531793" w:rsidRDefault="00095EA2" w:rsidP="00531793">
      <w:pPr>
        <w:pStyle w:val="Akapitzlist"/>
        <w:ind w:left="1134" w:right="2" w:firstLine="0"/>
        <w:rPr>
          <w:rFonts w:ascii="Arial" w:hAnsi="Arial" w:cs="Arial"/>
          <w:sz w:val="22"/>
        </w:rPr>
      </w:pPr>
    </w:p>
    <w:p w14:paraId="55286588" w14:textId="522D9CED" w:rsidR="002C7118" w:rsidRPr="001D6857" w:rsidRDefault="00942299" w:rsidP="00943B44">
      <w:pPr>
        <w:pStyle w:val="Nagwek1"/>
        <w:numPr>
          <w:ilvl w:val="0"/>
          <w:numId w:val="19"/>
        </w:numPr>
        <w:spacing w:after="61"/>
        <w:ind w:left="426" w:right="0" w:hanging="426"/>
        <w:rPr>
          <w:rFonts w:ascii="Arial" w:hAnsi="Arial" w:cs="Arial"/>
        </w:rPr>
      </w:pPr>
      <w:r w:rsidRPr="001D6857">
        <w:rPr>
          <w:rFonts w:ascii="Arial" w:hAnsi="Arial" w:cs="Arial"/>
        </w:rPr>
        <w:lastRenderedPageBreak/>
        <w:t>Informacja o środkach komunikacji elektronicznej, przy użyciu których Zamawiający będzie komunikował się z Wykonawcami, oraz informacje o wymaganiach technicznych</w:t>
      </w:r>
      <w:r w:rsidR="002E53D8">
        <w:rPr>
          <w:rFonts w:ascii="Arial" w:hAnsi="Arial" w:cs="Arial"/>
        </w:rPr>
        <w:t xml:space="preserve"> </w:t>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9"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Nexus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 xml:space="preserve">Informacja o warunkach udziału w postępowaniu </w:t>
      </w:r>
    </w:p>
    <w:p w14:paraId="582BC825" w14:textId="28CF0526" w:rsidR="00216B66" w:rsidRPr="001D6857"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pkt. 4) </w:t>
      </w:r>
      <w:r w:rsidR="00161EA9">
        <w:rPr>
          <w:rFonts w:ascii="Arial" w:hAnsi="Arial" w:cs="Arial"/>
          <w:sz w:val="22"/>
        </w:rPr>
        <w:t>U</w:t>
      </w:r>
      <w:r w:rsidRPr="001D6857">
        <w:rPr>
          <w:rFonts w:ascii="Arial" w:hAnsi="Arial" w:cs="Arial"/>
          <w:sz w:val="22"/>
        </w:rPr>
        <w:t>stawy dotyczących</w:t>
      </w:r>
      <w:r w:rsidR="005053B0" w:rsidRPr="001D6857">
        <w:rPr>
          <w:rFonts w:ascii="Arial" w:hAnsi="Arial" w:cs="Arial"/>
          <w:sz w:val="22"/>
        </w:rPr>
        <w:t xml:space="preserve"> </w:t>
      </w:r>
      <w:r w:rsidR="008B6CEB" w:rsidRPr="001D6857">
        <w:rPr>
          <w:rFonts w:ascii="Arial" w:hAnsi="Arial" w:cs="Arial"/>
          <w:b/>
          <w:sz w:val="22"/>
        </w:rPr>
        <w:t>zdolności technicznej lub zawodowej</w:t>
      </w:r>
      <w:r w:rsidR="00161EA9">
        <w:rPr>
          <w:rFonts w:ascii="Arial" w:hAnsi="Arial" w:cs="Arial"/>
          <w:sz w:val="22"/>
        </w:rPr>
        <w:t>.</w:t>
      </w:r>
    </w:p>
    <w:p w14:paraId="7B049D68" w14:textId="77777777" w:rsidR="0027339A" w:rsidRPr="0027339A" w:rsidRDefault="00382F4C" w:rsidP="0036307E">
      <w:pPr>
        <w:pStyle w:val="Akapitzlist"/>
        <w:numPr>
          <w:ilvl w:val="0"/>
          <w:numId w:val="4"/>
        </w:numPr>
        <w:ind w:right="-85" w:hanging="436"/>
        <w:rPr>
          <w:rFonts w:ascii="Arial" w:hAnsi="Arial" w:cs="Arial"/>
          <w:b/>
          <w:sz w:val="22"/>
        </w:rPr>
      </w:pPr>
      <w:r w:rsidRPr="0036307E">
        <w:rPr>
          <w:rFonts w:ascii="Arial" w:hAnsi="Arial" w:cs="Arial"/>
          <w:sz w:val="22"/>
        </w:rPr>
        <w:t>Wykonawca spełni warunek, o którym mowa w pkt 1, jeżeli</w:t>
      </w:r>
      <w:r w:rsidR="0027339A">
        <w:rPr>
          <w:rFonts w:ascii="Arial" w:hAnsi="Arial" w:cs="Arial"/>
          <w:sz w:val="22"/>
        </w:rPr>
        <w:t>:</w:t>
      </w:r>
    </w:p>
    <w:p w14:paraId="32E02AA4" w14:textId="3AF0E622" w:rsidR="00382F4C" w:rsidRPr="0027339A" w:rsidRDefault="0027339A" w:rsidP="0027339A">
      <w:pPr>
        <w:pStyle w:val="Akapitzlist"/>
        <w:numPr>
          <w:ilvl w:val="1"/>
          <w:numId w:val="4"/>
        </w:numPr>
        <w:ind w:right="-85" w:hanging="436"/>
        <w:rPr>
          <w:rFonts w:ascii="Arial" w:hAnsi="Arial" w:cs="Arial"/>
          <w:b/>
          <w:sz w:val="22"/>
        </w:rPr>
      </w:pPr>
      <w:bookmarkStart w:id="1" w:name="_Hlk83384854"/>
      <w:r w:rsidRPr="0027339A">
        <w:rPr>
          <w:rFonts w:ascii="Arial" w:hAnsi="Arial" w:cs="Arial"/>
          <w:b/>
          <w:bCs/>
          <w:sz w:val="22"/>
        </w:rPr>
        <w:t>W zakresie zadanie nr 1</w:t>
      </w:r>
      <w:r w:rsidR="003349C6">
        <w:rPr>
          <w:rFonts w:ascii="Arial" w:hAnsi="Arial" w:cs="Arial"/>
          <w:b/>
          <w:bCs/>
          <w:sz w:val="22"/>
        </w:rPr>
        <w:t>-3</w:t>
      </w:r>
      <w:r>
        <w:rPr>
          <w:rFonts w:ascii="Arial" w:hAnsi="Arial" w:cs="Arial"/>
          <w:sz w:val="22"/>
        </w:rPr>
        <w:t xml:space="preserve"> </w:t>
      </w:r>
      <w:r w:rsidR="00382F4C" w:rsidRPr="0036307E">
        <w:rPr>
          <w:rFonts w:ascii="Arial" w:hAnsi="Arial" w:cs="Arial"/>
          <w:sz w:val="22"/>
        </w:rPr>
        <w:t>wykaże, że</w:t>
      </w:r>
      <w:r w:rsidR="008A17E9">
        <w:rPr>
          <w:rFonts w:ascii="Arial" w:hAnsi="Arial" w:cs="Arial"/>
          <w:sz w:val="22"/>
        </w:rPr>
        <w:t xml:space="preserve"> n</w:t>
      </w:r>
      <w:r w:rsidR="00382F4C" w:rsidRPr="0036307E">
        <w:rPr>
          <w:rFonts w:ascii="Arial" w:hAnsi="Arial" w:cs="Arial"/>
          <w:sz w:val="22"/>
        </w:rPr>
        <w:t xml:space="preserve">ie wcześniej niż w okresie ostatnich </w:t>
      </w:r>
      <w:r>
        <w:rPr>
          <w:rFonts w:ascii="Arial" w:hAnsi="Arial" w:cs="Arial"/>
          <w:sz w:val="22"/>
        </w:rPr>
        <w:t>5</w:t>
      </w:r>
      <w:r w:rsidR="00382F4C" w:rsidRPr="0036307E">
        <w:rPr>
          <w:rFonts w:ascii="Arial" w:hAnsi="Arial" w:cs="Arial"/>
          <w:sz w:val="22"/>
        </w:rPr>
        <w:t xml:space="preserve"> lat przed upływem terminu składania ofert, a jeżeli okres prowadzenia działalności jest krótszy – w tym okresie, wykonał</w:t>
      </w:r>
      <w:r w:rsidR="0061743B" w:rsidRPr="0036307E">
        <w:rPr>
          <w:rFonts w:ascii="Arial" w:hAnsi="Arial" w:cs="Arial"/>
          <w:sz w:val="22"/>
        </w:rPr>
        <w:t>,</w:t>
      </w:r>
      <w:r w:rsidR="00382F4C" w:rsidRPr="0036307E">
        <w:rPr>
          <w:rFonts w:ascii="Arial" w:hAnsi="Arial" w:cs="Arial"/>
          <w:sz w:val="22"/>
        </w:rPr>
        <w:t xml:space="preserve"> </w:t>
      </w:r>
      <w:r w:rsidR="00382F4C" w:rsidRPr="00DC3478">
        <w:rPr>
          <w:rFonts w:ascii="Arial" w:hAnsi="Arial" w:cs="Arial"/>
          <w:b/>
          <w:bCs/>
          <w:sz w:val="22"/>
        </w:rPr>
        <w:t xml:space="preserve">co najmniej </w:t>
      </w:r>
      <w:r w:rsidRPr="00DC3478">
        <w:rPr>
          <w:rFonts w:ascii="Arial" w:hAnsi="Arial" w:cs="Arial"/>
          <w:b/>
          <w:bCs/>
          <w:sz w:val="22"/>
        </w:rPr>
        <w:t>2</w:t>
      </w:r>
      <w:r w:rsidR="00BC25A1">
        <w:rPr>
          <w:rFonts w:ascii="Arial" w:hAnsi="Arial" w:cs="Arial"/>
          <w:b/>
          <w:bCs/>
          <w:sz w:val="22"/>
        </w:rPr>
        <w:t xml:space="preserve"> usługi polegające na </w:t>
      </w:r>
      <w:r w:rsidR="00382F4C" w:rsidRPr="00DC3478">
        <w:rPr>
          <w:rFonts w:ascii="Arial" w:hAnsi="Arial" w:cs="Arial"/>
          <w:b/>
          <w:bCs/>
          <w:sz w:val="22"/>
        </w:rPr>
        <w:t xml:space="preserve"> </w:t>
      </w:r>
      <w:bookmarkStart w:id="2" w:name="_Hlk83390575"/>
      <w:r w:rsidR="004505F3">
        <w:rPr>
          <w:rFonts w:ascii="Arial" w:hAnsi="Arial" w:cs="Arial"/>
          <w:b/>
          <w:bCs/>
          <w:sz w:val="22"/>
        </w:rPr>
        <w:t>prac</w:t>
      </w:r>
      <w:r w:rsidR="00BC25A1">
        <w:rPr>
          <w:rFonts w:ascii="Arial" w:hAnsi="Arial" w:cs="Arial"/>
          <w:b/>
          <w:bCs/>
          <w:sz w:val="22"/>
        </w:rPr>
        <w:t>ach</w:t>
      </w:r>
      <w:r w:rsidR="004505F3">
        <w:rPr>
          <w:rFonts w:ascii="Arial" w:hAnsi="Arial" w:cs="Arial"/>
          <w:b/>
          <w:bCs/>
          <w:sz w:val="22"/>
        </w:rPr>
        <w:t xml:space="preserve"> montażow</w:t>
      </w:r>
      <w:bookmarkEnd w:id="2"/>
      <w:r w:rsidR="00BC25A1">
        <w:rPr>
          <w:rFonts w:ascii="Arial" w:hAnsi="Arial" w:cs="Arial"/>
          <w:b/>
          <w:bCs/>
          <w:sz w:val="22"/>
        </w:rPr>
        <w:t>ych</w:t>
      </w:r>
      <w:r w:rsidR="00487DED">
        <w:rPr>
          <w:rFonts w:ascii="Arial" w:hAnsi="Arial" w:cs="Arial"/>
          <w:b/>
          <w:bCs/>
          <w:sz w:val="22"/>
        </w:rPr>
        <w:t xml:space="preserve"> regałów magazynowych</w:t>
      </w:r>
      <w:r w:rsidR="004505F3">
        <w:rPr>
          <w:rFonts w:ascii="Arial" w:hAnsi="Arial" w:cs="Arial"/>
          <w:b/>
          <w:bCs/>
          <w:sz w:val="22"/>
        </w:rPr>
        <w:t xml:space="preserve"> </w:t>
      </w:r>
      <w:r w:rsidR="00462A86" w:rsidRPr="00DC3478">
        <w:rPr>
          <w:rFonts w:ascii="Arial" w:hAnsi="Arial" w:cs="Arial"/>
          <w:b/>
          <w:bCs/>
          <w:sz w:val="22"/>
        </w:rPr>
        <w:t xml:space="preserve">o wartości nie mniejszej niż </w:t>
      </w:r>
      <w:r w:rsidRPr="00DC3478">
        <w:rPr>
          <w:rFonts w:ascii="Arial" w:hAnsi="Arial" w:cs="Arial"/>
          <w:b/>
          <w:bCs/>
          <w:sz w:val="22"/>
        </w:rPr>
        <w:t>1</w:t>
      </w:r>
      <w:r w:rsidR="00462A86" w:rsidRPr="00DC3478">
        <w:rPr>
          <w:rFonts w:ascii="Arial" w:hAnsi="Arial" w:cs="Arial"/>
          <w:b/>
          <w:bCs/>
          <w:sz w:val="22"/>
        </w:rPr>
        <w:t>0</w:t>
      </w:r>
      <w:r w:rsidR="00382F4C" w:rsidRPr="00DC3478">
        <w:rPr>
          <w:rFonts w:ascii="Arial" w:hAnsi="Arial" w:cs="Arial"/>
          <w:b/>
          <w:bCs/>
          <w:sz w:val="22"/>
        </w:rPr>
        <w:t>0 000,00 zł brutto każda</w:t>
      </w:r>
      <w:r w:rsidR="00DC3478">
        <w:rPr>
          <w:rFonts w:ascii="Arial" w:hAnsi="Arial" w:cs="Arial"/>
          <w:sz w:val="22"/>
        </w:rPr>
        <w:t>;</w:t>
      </w:r>
      <w:r w:rsidR="00134BFF">
        <w:rPr>
          <w:rFonts w:ascii="Arial" w:hAnsi="Arial" w:cs="Arial"/>
          <w:sz w:val="22"/>
        </w:rPr>
        <w:t xml:space="preserve"> W przypadku złożenia przez Wykonawcę oferty na więcej niż jedno zadanie Zamawiający uzna warunek za spełniony, jeżeli wykaże on wykonanie 2 usług montażowych</w:t>
      </w:r>
      <w:r w:rsidR="00487DED">
        <w:rPr>
          <w:rFonts w:ascii="Arial" w:hAnsi="Arial" w:cs="Arial"/>
          <w:sz w:val="22"/>
        </w:rPr>
        <w:t xml:space="preserve"> regałów magazynowych</w:t>
      </w:r>
      <w:r w:rsidR="00134BFF">
        <w:rPr>
          <w:rFonts w:ascii="Arial" w:hAnsi="Arial" w:cs="Arial"/>
          <w:sz w:val="22"/>
        </w:rPr>
        <w:t xml:space="preserve"> dla wszystkich zadań. </w:t>
      </w:r>
    </w:p>
    <w:bookmarkEnd w:id="1"/>
    <w:p w14:paraId="2CA44808" w14:textId="77777777" w:rsidR="0027339A" w:rsidRPr="0036307E" w:rsidRDefault="0027339A" w:rsidP="00DC3478">
      <w:pPr>
        <w:pStyle w:val="Akapitzlist"/>
        <w:ind w:left="1100" w:right="-85" w:firstLine="0"/>
        <w:rPr>
          <w:rFonts w:ascii="Arial" w:hAnsi="Arial" w:cs="Arial"/>
          <w:b/>
          <w:sz w:val="22"/>
        </w:rPr>
      </w:pPr>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lastRenderedPageBreak/>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3F39BF29" w:rsidR="00A16C62"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B480B4C" w14:textId="25676E2C" w:rsidR="003A5072" w:rsidRDefault="00C21BC1" w:rsidP="00A16C62">
      <w:pPr>
        <w:spacing w:after="0"/>
        <w:ind w:left="851" w:right="2" w:hanging="425"/>
        <w:rPr>
          <w:rFonts w:ascii="Arial" w:hAnsi="Arial" w:cs="Arial"/>
          <w:sz w:val="22"/>
        </w:rPr>
      </w:pPr>
      <w:r>
        <w:rPr>
          <w:rFonts w:ascii="Arial" w:hAnsi="Arial" w:cs="Arial"/>
          <w:sz w:val="22"/>
        </w:rPr>
        <w:t>6</w:t>
      </w:r>
      <w:r w:rsidR="00A16C62">
        <w:rPr>
          <w:rFonts w:ascii="Arial" w:hAnsi="Arial" w:cs="Arial"/>
          <w:sz w:val="22"/>
        </w:rPr>
        <w:t xml:space="preserve">. </w:t>
      </w:r>
      <w:r w:rsidR="003A5072">
        <w:rPr>
          <w:rFonts w:ascii="Arial" w:hAnsi="Arial" w:cs="Arial"/>
          <w:sz w:val="22"/>
        </w:rPr>
        <w:t xml:space="preserve"> 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usługi, do których realizuje te uprawnienia są wymagane.</w:t>
      </w:r>
    </w:p>
    <w:p w14:paraId="705A81EA" w14:textId="2014BF56" w:rsidR="002C7118" w:rsidRDefault="003A5072" w:rsidP="00A16C62">
      <w:pPr>
        <w:spacing w:after="0"/>
        <w:ind w:left="851" w:right="2" w:hanging="425"/>
        <w:rPr>
          <w:rFonts w:ascii="Arial" w:hAnsi="Arial" w:cs="Arial"/>
          <w:sz w:val="22"/>
        </w:rPr>
      </w:pPr>
      <w:r>
        <w:rPr>
          <w:rFonts w:ascii="Arial" w:hAnsi="Arial" w:cs="Arial"/>
          <w:sz w:val="22"/>
        </w:rPr>
        <w:t xml:space="preserve">7.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943B44">
      <w:pPr>
        <w:pStyle w:val="Nagwek1"/>
        <w:numPr>
          <w:ilvl w:val="0"/>
          <w:numId w:val="19"/>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7674BDD5" w:rsidR="007C6C14" w:rsidRPr="001D6857" w:rsidRDefault="007C6C14" w:rsidP="00796BC7">
      <w:pPr>
        <w:numPr>
          <w:ilvl w:val="0"/>
          <w:numId w:val="6"/>
        </w:numPr>
        <w:ind w:right="2" w:hanging="424"/>
        <w:rPr>
          <w:rFonts w:ascii="Arial" w:hAnsi="Arial" w:cs="Arial"/>
          <w:sz w:val="22"/>
        </w:rPr>
      </w:pPr>
      <w:r w:rsidRPr="001D6857">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w:t>
      </w:r>
      <w:r w:rsidR="00197519" w:rsidRPr="001D6857">
        <w:rPr>
          <w:rFonts w:ascii="Arial" w:hAnsi="Arial" w:cs="Arial"/>
          <w:sz w:val="22"/>
        </w:rPr>
        <w:t xml:space="preserve">ków dowodowych potwierdzających, </w:t>
      </w:r>
      <w:r w:rsidR="00B22ED3">
        <w:rPr>
          <w:rFonts w:ascii="Arial" w:hAnsi="Arial" w:cs="Arial"/>
          <w:sz w:val="22"/>
        </w:rPr>
        <w:t>brak podstaw wykluczenia wykonawcy z udziału w postępowaniu oraz spełnianie warunków udziału w postępowaniu:</w:t>
      </w:r>
    </w:p>
    <w:p w14:paraId="18DB9A1A" w14:textId="22E73334" w:rsidR="00FD2FF7" w:rsidRPr="001D6857" w:rsidRDefault="00796BC7" w:rsidP="00720F61">
      <w:pPr>
        <w:pStyle w:val="Akapitzlist"/>
        <w:numPr>
          <w:ilvl w:val="1"/>
          <w:numId w:val="6"/>
        </w:numPr>
        <w:spacing w:after="30" w:line="241" w:lineRule="auto"/>
        <w:ind w:right="-10" w:hanging="423"/>
        <w:rPr>
          <w:rFonts w:ascii="Arial" w:hAnsi="Arial" w:cs="Arial"/>
          <w:b/>
          <w:sz w:val="22"/>
        </w:rPr>
      </w:pPr>
      <w:r w:rsidRPr="001D6857">
        <w:rPr>
          <w:rFonts w:ascii="Arial" w:hAnsi="Arial" w:cs="Arial"/>
          <w:sz w:val="22"/>
        </w:rPr>
        <w:t xml:space="preserve">wykaz </w:t>
      </w:r>
      <w:r w:rsidR="003A5072">
        <w:rPr>
          <w:rFonts w:ascii="Arial" w:hAnsi="Arial" w:cs="Arial"/>
          <w:sz w:val="22"/>
        </w:rPr>
        <w:t xml:space="preserve">usług </w:t>
      </w:r>
      <w:r w:rsidRPr="001D6857">
        <w:rPr>
          <w:rFonts w:ascii="Arial" w:hAnsi="Arial" w:cs="Arial"/>
          <w:sz w:val="22"/>
        </w:rPr>
        <w:t xml:space="preserve">wykonanych w okresie ostatnich </w:t>
      </w:r>
      <w:r w:rsidR="003A5072">
        <w:rPr>
          <w:rFonts w:ascii="Arial" w:hAnsi="Arial" w:cs="Arial"/>
          <w:sz w:val="22"/>
        </w:rPr>
        <w:t>5</w:t>
      </w:r>
      <w:r w:rsidRPr="001D6857">
        <w:rPr>
          <w:rFonts w:ascii="Arial" w:hAnsi="Arial" w:cs="Arial"/>
          <w:sz w:val="22"/>
        </w:rPr>
        <w:t xml:space="preserve"> lat, a jeżeli okres prowadzenia działalności jest krótszy – w tym okresie, wraz z podaniem ich wartości, przedmiotu, </w:t>
      </w:r>
      <w:r w:rsidRPr="001D6857">
        <w:rPr>
          <w:rFonts w:ascii="Arial" w:hAnsi="Arial" w:cs="Arial"/>
          <w:sz w:val="22"/>
        </w:rPr>
        <w:lastRenderedPageBreak/>
        <w:t xml:space="preserve">dat wykonania i podmiotów, na rzecz których </w:t>
      </w:r>
      <w:r w:rsidR="003A5072">
        <w:rPr>
          <w:rFonts w:ascii="Arial" w:hAnsi="Arial" w:cs="Arial"/>
          <w:sz w:val="22"/>
        </w:rPr>
        <w:t>usługi</w:t>
      </w:r>
      <w:r w:rsidRPr="001D6857">
        <w:rPr>
          <w:rFonts w:ascii="Arial" w:hAnsi="Arial" w:cs="Arial"/>
          <w:sz w:val="22"/>
        </w:rPr>
        <w:t xml:space="preserve"> zostały wykonane, oraz załączeniem dowodów określających, czy te </w:t>
      </w:r>
      <w:r w:rsidR="003A5072">
        <w:rPr>
          <w:rFonts w:ascii="Arial" w:hAnsi="Arial" w:cs="Arial"/>
          <w:sz w:val="22"/>
        </w:rPr>
        <w:t>usługi</w:t>
      </w:r>
      <w:r w:rsidRPr="001D6857">
        <w:rPr>
          <w:rFonts w:ascii="Arial" w:hAnsi="Arial" w:cs="Arial"/>
          <w:sz w:val="22"/>
        </w:rPr>
        <w:t xml:space="preserve"> zostały wykonane należycie, przy czym dowodami, o których mowa, są referencje bądź inne dokumenty sporządzone przez podmiot, na rzecz którego </w:t>
      </w:r>
      <w:r w:rsidR="003A5072">
        <w:rPr>
          <w:rFonts w:ascii="Arial" w:hAnsi="Arial" w:cs="Arial"/>
          <w:sz w:val="22"/>
        </w:rPr>
        <w:t>usługi</w:t>
      </w:r>
      <w:r w:rsidRPr="001D6857">
        <w:rPr>
          <w:rFonts w:ascii="Arial" w:hAnsi="Arial" w:cs="Arial"/>
          <w:sz w:val="22"/>
        </w:rPr>
        <w:t xml:space="preserve"> zostały wykonane, a w przypadku świadczeń powtarzających się lub ciągłych są wykonywane, a jeżeli wykonawca z przyczyn niezależnych od niego nie jest wstanie uzyskać tych dokumentów – oświadczenie wykonawcy</w:t>
      </w:r>
      <w:r w:rsidR="00CD6BAA">
        <w:rPr>
          <w:rFonts w:ascii="Arial" w:hAnsi="Arial" w:cs="Arial"/>
          <w:sz w:val="22"/>
        </w:rPr>
        <w:t xml:space="preserve"> </w:t>
      </w:r>
      <w:r w:rsidR="004066E1" w:rsidRPr="001D6857">
        <w:rPr>
          <w:rFonts w:ascii="Arial" w:eastAsia="Courier New" w:hAnsi="Arial" w:cs="Arial"/>
          <w:color w:val="auto"/>
          <w:sz w:val="22"/>
        </w:rPr>
        <w:t xml:space="preserve">– </w:t>
      </w:r>
      <w:r w:rsidR="004066E1" w:rsidRPr="001D6857">
        <w:rPr>
          <w:rFonts w:ascii="Arial" w:eastAsia="Courier New" w:hAnsi="Arial" w:cs="Arial"/>
          <w:b/>
          <w:color w:val="auto"/>
          <w:sz w:val="22"/>
        </w:rPr>
        <w:t>załącznik nr 6 do SWZ</w:t>
      </w:r>
      <w:r w:rsidR="00CD6BAA">
        <w:rPr>
          <w:rFonts w:ascii="Arial" w:eastAsia="Courier New" w:hAnsi="Arial" w:cs="Arial"/>
          <w:b/>
          <w:color w:val="auto"/>
          <w:sz w:val="22"/>
        </w:rPr>
        <w:t>.</w:t>
      </w:r>
    </w:p>
    <w:p w14:paraId="19307374" w14:textId="4FDD4ADC" w:rsidR="002C7118" w:rsidRPr="001D6857" w:rsidRDefault="00942299" w:rsidP="002C5EF4">
      <w:pPr>
        <w:numPr>
          <w:ilvl w:val="0"/>
          <w:numId w:val="6"/>
        </w:numPr>
        <w:spacing w:after="0"/>
        <w:ind w:right="2" w:hanging="424"/>
        <w:rPr>
          <w:rFonts w:ascii="Arial" w:hAnsi="Arial" w:cs="Arial"/>
          <w:sz w:val="22"/>
        </w:rPr>
      </w:pPr>
      <w:r w:rsidRPr="001D6857">
        <w:rPr>
          <w:rFonts w:ascii="Arial" w:hAnsi="Arial" w:cs="Arial"/>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943B44">
      <w:pPr>
        <w:pStyle w:val="Nagwek1"/>
        <w:numPr>
          <w:ilvl w:val="0"/>
          <w:numId w:val="19"/>
        </w:numPr>
        <w:spacing w:after="57"/>
        <w:ind w:left="567" w:right="0" w:hanging="567"/>
        <w:rPr>
          <w:rFonts w:ascii="Arial" w:hAnsi="Arial" w:cs="Arial"/>
        </w:rPr>
      </w:pPr>
      <w:r w:rsidRPr="001D6857">
        <w:rPr>
          <w:rFonts w:ascii="Arial" w:hAnsi="Arial" w:cs="Arial"/>
        </w:rPr>
        <w:t xml:space="preserve">Termin związania ofertą </w:t>
      </w:r>
    </w:p>
    <w:p w14:paraId="474B7456" w14:textId="43D96470"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w:t>
      </w:r>
      <w:r w:rsidRPr="00095EA2">
        <w:rPr>
          <w:rFonts w:ascii="Arial" w:hAnsi="Arial" w:cs="Arial"/>
          <w:sz w:val="22"/>
        </w:rPr>
        <w:t xml:space="preserve">do dnia </w:t>
      </w:r>
      <w:r w:rsidR="00095EA2" w:rsidRPr="00531793">
        <w:rPr>
          <w:rFonts w:ascii="Arial" w:hAnsi="Arial" w:cs="Arial"/>
          <w:b/>
          <w:sz w:val="22"/>
        </w:rPr>
        <w:t xml:space="preserve">06.11.2021 </w:t>
      </w:r>
      <w:r w:rsidRPr="00531793">
        <w:rPr>
          <w:rFonts w:ascii="Arial" w:hAnsi="Arial" w:cs="Arial"/>
          <w:b/>
          <w:sz w:val="22"/>
        </w:rPr>
        <w:t>r.</w:t>
      </w:r>
      <w:r w:rsidRPr="001D6857">
        <w:rPr>
          <w:rFonts w:ascii="Arial" w:hAnsi="Arial" w:cs="Arial"/>
          <w:b/>
          <w:sz w:val="22"/>
        </w:rPr>
        <w:t xml:space="preserve">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943B44">
      <w:pPr>
        <w:pStyle w:val="Nagwek1"/>
        <w:numPr>
          <w:ilvl w:val="0"/>
          <w:numId w:val="19"/>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76FA8D5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.doc, .docx</w:t>
      </w:r>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320AEB1"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o którym</w:t>
      </w:r>
      <w:r w:rsidR="009852FD" w:rsidRPr="001D6857">
        <w:rPr>
          <w:rFonts w:ascii="Arial" w:hAnsi="Arial" w:cs="Arial"/>
          <w:sz w:val="22"/>
        </w:rPr>
        <w:t xml:space="preserve"> mowa w ust.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C834C3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CE125F">
        <w:rPr>
          <w:rFonts w:ascii="Arial" w:hAnsi="Arial" w:cs="Arial"/>
          <w:sz w:val="22"/>
        </w:rPr>
        <w:t xml:space="preserve">3 </w:t>
      </w:r>
      <w:r w:rsidR="00CE125F">
        <w:rPr>
          <w:rFonts w:ascii="Arial" w:hAnsi="Arial" w:cs="Arial"/>
          <w:sz w:val="22"/>
        </w:rPr>
        <w:lastRenderedPageBreak/>
        <w:t>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943B44">
      <w:pPr>
        <w:pStyle w:val="Akapitzlist"/>
        <w:numPr>
          <w:ilvl w:val="0"/>
          <w:numId w:val="19"/>
        </w:numPr>
        <w:spacing w:after="93" w:line="259" w:lineRule="auto"/>
        <w:ind w:left="426" w:right="0" w:hanging="426"/>
        <w:jc w:val="left"/>
        <w:rPr>
          <w:rFonts w:ascii="Arial" w:hAnsi="Arial" w:cs="Arial"/>
          <w:sz w:val="22"/>
        </w:rPr>
      </w:pPr>
      <w:r w:rsidRPr="001D6857">
        <w:rPr>
          <w:rFonts w:ascii="Arial" w:hAnsi="Arial" w:cs="Arial"/>
          <w:b/>
          <w:sz w:val="22"/>
        </w:rPr>
        <w:t xml:space="preserve">Wymagania dotyczące wadium </w:t>
      </w:r>
    </w:p>
    <w:p w14:paraId="32967D1E" w14:textId="594C4FE2" w:rsidR="002C7118" w:rsidRPr="0036307E" w:rsidRDefault="00462A86" w:rsidP="00487DED">
      <w:pPr>
        <w:pStyle w:val="Akapitzlist"/>
        <w:autoSpaceDE w:val="0"/>
        <w:autoSpaceDN w:val="0"/>
        <w:adjustRightInd w:val="0"/>
        <w:spacing w:before="120" w:after="0" w:line="240" w:lineRule="auto"/>
        <w:ind w:left="851" w:right="0" w:firstLine="0"/>
        <w:rPr>
          <w:rFonts w:ascii="Arial" w:hAnsi="Arial" w:cs="Arial"/>
          <w:sz w:val="22"/>
        </w:rPr>
      </w:pPr>
      <w:bookmarkStart w:id="3" w:name="_Hlk83718722"/>
      <w:r w:rsidRPr="00462A86">
        <w:rPr>
          <w:rFonts w:ascii="Arial" w:hAnsi="Arial" w:cs="Arial"/>
          <w:sz w:val="22"/>
        </w:rPr>
        <w:t xml:space="preserve">Zamawiający </w:t>
      </w:r>
      <w:r w:rsidR="00095EA2">
        <w:rPr>
          <w:rFonts w:ascii="Arial" w:hAnsi="Arial" w:cs="Arial"/>
          <w:sz w:val="22"/>
        </w:rPr>
        <w:t xml:space="preserve">nie </w:t>
      </w:r>
      <w:r w:rsidRPr="00462A86">
        <w:rPr>
          <w:rFonts w:ascii="Arial" w:hAnsi="Arial" w:cs="Arial"/>
          <w:sz w:val="22"/>
        </w:rPr>
        <w:t>wymaga wniesienia wadium</w:t>
      </w:r>
      <w:r w:rsidR="00095EA2">
        <w:rPr>
          <w:rFonts w:ascii="Arial" w:hAnsi="Arial" w:cs="Arial"/>
          <w:sz w:val="22"/>
        </w:rPr>
        <w:t>.</w:t>
      </w:r>
    </w:p>
    <w:bookmarkEnd w:id="3"/>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943B44">
      <w:pPr>
        <w:pStyle w:val="Nagwek1"/>
        <w:numPr>
          <w:ilvl w:val="0"/>
          <w:numId w:val="19"/>
        </w:numPr>
        <w:ind w:left="426" w:right="0"/>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7C2DCCBF"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003349C6">
        <w:rPr>
          <w:rFonts w:ascii="Arial" w:hAnsi="Arial" w:cs="Arial"/>
          <w:sz w:val="22"/>
        </w:rPr>
        <w:t>.-2.3</w:t>
      </w:r>
      <w:r w:rsidRPr="001D6857">
        <w:rPr>
          <w:rFonts w:ascii="Arial" w:hAnsi="Arial" w:cs="Arial"/>
          <w:sz w:val="22"/>
        </w:rPr>
        <w:t xml:space="preserve"> 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CEiDG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późn. </w:t>
      </w:r>
      <w:r w:rsidRPr="001D6857">
        <w:rPr>
          <w:rFonts w:ascii="Arial" w:hAnsi="Arial" w:cs="Arial"/>
          <w:sz w:val="22"/>
        </w:rPr>
        <w:t xml:space="preserve">zm.), które Wykonawca zastrzeże jako tajemnicę przedsiębiorstwa, powinny </w:t>
      </w:r>
      <w:r w:rsidRPr="001D6857">
        <w:rPr>
          <w:rFonts w:ascii="Arial" w:hAnsi="Arial" w:cs="Arial"/>
          <w:sz w:val="22"/>
        </w:rPr>
        <w:lastRenderedPageBreak/>
        <w:t xml:space="preserve">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4C798BFB"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 </w:t>
      </w:r>
      <w:r w:rsidRPr="00095EA2">
        <w:rPr>
          <w:rFonts w:ascii="Arial" w:hAnsi="Arial" w:cs="Arial"/>
          <w:b/>
          <w:sz w:val="22"/>
        </w:rPr>
        <w:t xml:space="preserve">dniu </w:t>
      </w:r>
      <w:r w:rsidR="00095EA2" w:rsidRPr="00531793">
        <w:rPr>
          <w:rFonts w:ascii="Arial" w:hAnsi="Arial" w:cs="Arial"/>
          <w:b/>
          <w:sz w:val="22"/>
        </w:rPr>
        <w:t>08.10.</w:t>
      </w:r>
      <w:r w:rsidRPr="00531793">
        <w:rPr>
          <w:rFonts w:ascii="Arial" w:hAnsi="Arial" w:cs="Arial"/>
          <w:b/>
          <w:sz w:val="22"/>
        </w:rPr>
        <w:t>2021 r</w:t>
      </w:r>
      <w:r w:rsidRPr="00095EA2">
        <w:rPr>
          <w:rFonts w:ascii="Arial" w:hAnsi="Arial" w:cs="Arial"/>
          <w:b/>
          <w:sz w:val="22"/>
        </w:rPr>
        <w:t>. o</w:t>
      </w:r>
      <w:r w:rsidRPr="001D6857">
        <w:rPr>
          <w:rFonts w:ascii="Arial" w:hAnsi="Arial" w:cs="Arial"/>
          <w:b/>
          <w:sz w:val="22"/>
        </w:rPr>
        <w:t xml:space="preserve"> godz. </w:t>
      </w:r>
      <w:r w:rsidR="003A0D8E">
        <w:rPr>
          <w:rFonts w:ascii="Arial" w:hAnsi="Arial" w:cs="Arial"/>
          <w:b/>
          <w:sz w:val="22"/>
        </w:rPr>
        <w:t>11</w:t>
      </w:r>
      <w:r w:rsidR="005378CE">
        <w:rPr>
          <w:rFonts w:ascii="Arial" w:hAnsi="Arial" w:cs="Arial"/>
          <w:b/>
          <w:sz w:val="22"/>
        </w:rPr>
        <w:t>:00</w:t>
      </w:r>
      <w:r w:rsidR="00014E06">
        <w:rPr>
          <w:rFonts w:ascii="Arial" w:hAnsi="Arial" w:cs="Arial"/>
          <w:b/>
          <w:sz w:val="22"/>
        </w:rPr>
        <w:t>.</w:t>
      </w:r>
      <w:r w:rsidRPr="005A1B4D">
        <w:rPr>
          <w:rFonts w:ascii="Arial" w:hAnsi="Arial" w:cs="Arial"/>
          <w:color w:val="auto"/>
          <w:sz w:val="22"/>
        </w:rPr>
        <w:t xml:space="preserve"> </w:t>
      </w:r>
      <w:r w:rsidRPr="001D6857">
        <w:rPr>
          <w:rFonts w:ascii="Arial" w:hAnsi="Arial" w:cs="Arial"/>
          <w:sz w:val="22"/>
        </w:rPr>
        <w:t xml:space="preserve">Decyduje data oraz dokładny czas (hh:mm:ss)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943B44">
      <w:pPr>
        <w:pStyle w:val="Nagwek1"/>
        <w:numPr>
          <w:ilvl w:val="0"/>
          <w:numId w:val="19"/>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758D3C30" w:rsidR="002C7118" w:rsidRPr="00095EA2" w:rsidRDefault="00942299" w:rsidP="002C5EF4">
      <w:pPr>
        <w:numPr>
          <w:ilvl w:val="0"/>
          <w:numId w:val="10"/>
        </w:numPr>
        <w:spacing w:after="4" w:line="250" w:lineRule="auto"/>
        <w:ind w:right="2" w:hanging="424"/>
        <w:rPr>
          <w:rFonts w:ascii="Arial" w:hAnsi="Arial" w:cs="Arial"/>
          <w:sz w:val="22"/>
        </w:rPr>
      </w:pPr>
      <w:r w:rsidRPr="00095EA2">
        <w:rPr>
          <w:rFonts w:ascii="Arial" w:hAnsi="Arial" w:cs="Arial"/>
          <w:b/>
          <w:sz w:val="22"/>
        </w:rPr>
        <w:t xml:space="preserve">Otwarcie ofert nastąpi niezwłocznie po upływie terminu składania ofert, tj. w dniu </w:t>
      </w:r>
      <w:r w:rsidR="00095EA2" w:rsidRPr="00531793">
        <w:rPr>
          <w:rFonts w:ascii="Arial" w:hAnsi="Arial" w:cs="Arial"/>
          <w:b/>
          <w:sz w:val="22"/>
        </w:rPr>
        <w:t>08.</w:t>
      </w:r>
      <w:r w:rsidR="002A4399" w:rsidRPr="00531793">
        <w:rPr>
          <w:rFonts w:ascii="Arial" w:hAnsi="Arial" w:cs="Arial"/>
          <w:b/>
          <w:sz w:val="22"/>
        </w:rPr>
        <w:t>10</w:t>
      </w:r>
      <w:r w:rsidR="003A0D8E" w:rsidRPr="00531793">
        <w:rPr>
          <w:rFonts w:ascii="Arial" w:hAnsi="Arial" w:cs="Arial"/>
          <w:b/>
          <w:sz w:val="22"/>
        </w:rPr>
        <w:t>.2021</w:t>
      </w:r>
      <w:r w:rsidR="003A0D8E" w:rsidRPr="00095EA2">
        <w:rPr>
          <w:rFonts w:ascii="Arial" w:hAnsi="Arial" w:cs="Arial"/>
          <w:b/>
          <w:sz w:val="22"/>
        </w:rPr>
        <w:t xml:space="preserve"> r. o godz. 11:</w:t>
      </w:r>
      <w:r w:rsidR="00014E06">
        <w:rPr>
          <w:rFonts w:ascii="Arial" w:hAnsi="Arial" w:cs="Arial"/>
          <w:b/>
          <w:sz w:val="22"/>
        </w:rPr>
        <w:t>0</w:t>
      </w:r>
      <w:r w:rsidR="003A0D8E" w:rsidRPr="00095EA2">
        <w:rPr>
          <w:rFonts w:ascii="Arial" w:hAnsi="Arial" w:cs="Arial"/>
          <w:b/>
          <w:sz w:val="22"/>
        </w:rPr>
        <w:t>5</w:t>
      </w:r>
      <w:r w:rsidRPr="00095EA2">
        <w:rPr>
          <w:rFonts w:ascii="Arial" w:hAnsi="Arial" w:cs="Arial"/>
          <w:sz w:val="22"/>
        </w:rPr>
        <w:t xml:space="preserve"> Otwarcie ofert dokonywane jest przez odszyfrowanie </w:t>
      </w:r>
      <w:r w:rsidR="00584A11" w:rsidRPr="00095EA2">
        <w:rPr>
          <w:rFonts w:ascii="Arial" w:hAnsi="Arial" w:cs="Arial"/>
          <w:sz w:val="22"/>
        </w:rPr>
        <w:br/>
      </w:r>
      <w:r w:rsidRPr="00095EA2">
        <w:rPr>
          <w:rFonts w:ascii="Arial" w:hAnsi="Arial" w:cs="Arial"/>
          <w:sz w:val="22"/>
        </w:rPr>
        <w:t xml:space="preserve">i otwarcie ofert. </w:t>
      </w:r>
    </w:p>
    <w:p w14:paraId="46B6F31F"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943B44">
      <w:pPr>
        <w:pStyle w:val="Nagwek1"/>
        <w:numPr>
          <w:ilvl w:val="0"/>
          <w:numId w:val="19"/>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1F59AE70" w14:textId="77777777" w:rsidR="008D0DE7" w:rsidRPr="001D6857" w:rsidRDefault="008D0DE7" w:rsidP="00943B44">
      <w:pPr>
        <w:numPr>
          <w:ilvl w:val="0"/>
          <w:numId w:val="20"/>
        </w:numPr>
        <w:ind w:left="851" w:right="2" w:hanging="436"/>
        <w:rPr>
          <w:rFonts w:ascii="Arial" w:hAnsi="Arial" w:cs="Arial"/>
          <w:sz w:val="22"/>
        </w:rPr>
      </w:pPr>
      <w:r w:rsidRPr="001D6857">
        <w:rPr>
          <w:rFonts w:ascii="Arial" w:hAnsi="Arial" w:cs="Arial"/>
          <w:sz w:val="22"/>
        </w:rPr>
        <w:t>Kalkulację ceny oferty należy obliczyć w sposób następujący:</w:t>
      </w:r>
    </w:p>
    <w:p w14:paraId="03EBB962" w14:textId="3B1510AF" w:rsidR="00F42313" w:rsidRPr="001D6857" w:rsidRDefault="008D0DE7" w:rsidP="00796BC7">
      <w:pPr>
        <w:ind w:left="851" w:right="2" w:firstLine="26"/>
        <w:rPr>
          <w:rFonts w:ascii="Arial" w:hAnsi="Arial" w:cs="Arial"/>
          <w:sz w:val="22"/>
        </w:rPr>
      </w:pPr>
      <w:r w:rsidRPr="001D6857">
        <w:rPr>
          <w:rFonts w:ascii="Arial" w:hAnsi="Arial" w:cs="Arial"/>
          <w:sz w:val="22"/>
        </w:rPr>
        <w:t>Wykonawca powinien wyliczyć cenę ofert</w:t>
      </w:r>
      <w:r w:rsidR="00424808">
        <w:rPr>
          <w:rFonts w:ascii="Arial" w:hAnsi="Arial" w:cs="Arial"/>
          <w:sz w:val="22"/>
        </w:rPr>
        <w:t>y w oparciu o tabelę zamieszczoną w załączniku  nr 2</w:t>
      </w:r>
      <w:r w:rsidR="003349C6">
        <w:rPr>
          <w:rFonts w:ascii="Arial" w:hAnsi="Arial" w:cs="Arial"/>
          <w:sz w:val="22"/>
        </w:rPr>
        <w:t>.1-2.3</w:t>
      </w:r>
      <w:r w:rsidR="00424808">
        <w:rPr>
          <w:rFonts w:ascii="Arial" w:hAnsi="Arial" w:cs="Arial"/>
          <w:sz w:val="22"/>
        </w:rPr>
        <w:t xml:space="preserve"> do SWZ. </w:t>
      </w:r>
    </w:p>
    <w:p w14:paraId="7C49ED52" w14:textId="49D5BECD" w:rsidR="008D0DE7" w:rsidRPr="001D6857" w:rsidRDefault="00520B5A" w:rsidP="00424808">
      <w:pPr>
        <w:ind w:left="851" w:right="2" w:firstLine="0"/>
        <w:rPr>
          <w:rFonts w:ascii="Arial" w:hAnsi="Arial" w:cs="Arial"/>
          <w:sz w:val="22"/>
        </w:rPr>
      </w:pPr>
      <w:r w:rsidRPr="001D6857">
        <w:rPr>
          <w:rFonts w:ascii="Arial" w:hAnsi="Arial" w:cs="Arial"/>
          <w:sz w:val="22"/>
        </w:rPr>
        <w:t xml:space="preserve">W </w:t>
      </w:r>
      <w:r w:rsidR="00424808">
        <w:rPr>
          <w:rFonts w:ascii="Arial" w:hAnsi="Arial" w:cs="Arial"/>
          <w:sz w:val="22"/>
        </w:rPr>
        <w:t>tabeli</w:t>
      </w:r>
      <w:r w:rsidR="00033C51" w:rsidRPr="001D6857">
        <w:rPr>
          <w:rFonts w:ascii="Arial" w:hAnsi="Arial" w:cs="Arial"/>
          <w:sz w:val="22"/>
        </w:rPr>
        <w:t xml:space="preserve"> cenow</w:t>
      </w:r>
      <w:r w:rsidR="00424808">
        <w:rPr>
          <w:rFonts w:ascii="Arial" w:hAnsi="Arial" w:cs="Arial"/>
          <w:sz w:val="22"/>
        </w:rPr>
        <w:t xml:space="preserve">ej </w:t>
      </w:r>
      <w:r w:rsidR="008D0DE7" w:rsidRPr="001D6857">
        <w:rPr>
          <w:rFonts w:ascii="Arial" w:hAnsi="Arial" w:cs="Arial"/>
          <w:sz w:val="22"/>
        </w:rPr>
        <w:t>należy wpisać:</w:t>
      </w:r>
    </w:p>
    <w:p w14:paraId="3B225834" w14:textId="464AE104" w:rsidR="008D0DE7" w:rsidRPr="001D6857" w:rsidRDefault="00424808" w:rsidP="00F42313">
      <w:pPr>
        <w:ind w:left="851" w:right="2" w:hanging="1"/>
        <w:rPr>
          <w:rFonts w:ascii="Arial" w:hAnsi="Arial" w:cs="Arial"/>
          <w:sz w:val="22"/>
        </w:rPr>
      </w:pPr>
      <w:r>
        <w:rPr>
          <w:rFonts w:ascii="Arial" w:hAnsi="Arial" w:cs="Arial"/>
          <w:sz w:val="22"/>
        </w:rPr>
        <w:t xml:space="preserve">- w kolumnie nr </w:t>
      </w:r>
      <w:r w:rsidR="002A4399">
        <w:rPr>
          <w:rFonts w:ascii="Arial" w:hAnsi="Arial" w:cs="Arial"/>
          <w:sz w:val="22"/>
        </w:rPr>
        <w:t>3</w:t>
      </w:r>
      <w:r w:rsidR="008D0DE7" w:rsidRPr="001D6857">
        <w:rPr>
          <w:rFonts w:ascii="Arial" w:hAnsi="Arial" w:cs="Arial"/>
          <w:sz w:val="22"/>
        </w:rPr>
        <w:t xml:space="preserve">: cenę netto </w:t>
      </w:r>
      <w:r w:rsidR="004066E1" w:rsidRPr="001D6857">
        <w:rPr>
          <w:rFonts w:ascii="Arial" w:hAnsi="Arial" w:cs="Arial"/>
          <w:sz w:val="22"/>
        </w:rPr>
        <w:t>oferowane</w:t>
      </w:r>
      <w:r w:rsidR="00211780">
        <w:rPr>
          <w:rFonts w:ascii="Arial" w:hAnsi="Arial" w:cs="Arial"/>
          <w:sz w:val="22"/>
        </w:rPr>
        <w:t>j</w:t>
      </w:r>
      <w:r w:rsidR="004066E1" w:rsidRPr="001D6857">
        <w:rPr>
          <w:rFonts w:ascii="Arial" w:hAnsi="Arial" w:cs="Arial"/>
          <w:sz w:val="22"/>
        </w:rPr>
        <w:t xml:space="preserve"> </w:t>
      </w:r>
      <w:r w:rsidR="00211780">
        <w:rPr>
          <w:rFonts w:ascii="Arial" w:hAnsi="Arial" w:cs="Arial"/>
          <w:sz w:val="22"/>
        </w:rPr>
        <w:t>usługi</w:t>
      </w:r>
      <w:r w:rsidR="008D0DE7" w:rsidRPr="001D6857">
        <w:rPr>
          <w:rFonts w:ascii="Arial" w:hAnsi="Arial" w:cs="Arial"/>
          <w:sz w:val="22"/>
        </w:rPr>
        <w:t>;</w:t>
      </w:r>
    </w:p>
    <w:p w14:paraId="2F9E8EA5" w14:textId="41A73FBA" w:rsidR="008D0DE7" w:rsidRPr="001D6857" w:rsidRDefault="00424808" w:rsidP="00095EA2">
      <w:pPr>
        <w:ind w:left="993" w:right="2" w:hanging="143"/>
        <w:rPr>
          <w:rFonts w:ascii="Arial" w:hAnsi="Arial" w:cs="Arial"/>
          <w:sz w:val="22"/>
        </w:rPr>
      </w:pPr>
      <w:r>
        <w:rPr>
          <w:rFonts w:ascii="Arial" w:hAnsi="Arial" w:cs="Arial"/>
          <w:sz w:val="22"/>
        </w:rPr>
        <w:t xml:space="preserve">- w kolumnie nr </w:t>
      </w:r>
      <w:r w:rsidR="002A4399">
        <w:rPr>
          <w:rFonts w:ascii="Arial" w:hAnsi="Arial" w:cs="Arial"/>
          <w:sz w:val="22"/>
        </w:rPr>
        <w:t>4</w:t>
      </w:r>
      <w:r w:rsidR="004066E1" w:rsidRPr="001D6857">
        <w:rPr>
          <w:rFonts w:ascii="Arial" w:hAnsi="Arial" w:cs="Arial"/>
          <w:sz w:val="22"/>
        </w:rPr>
        <w:t>: wartość netto oferowane</w:t>
      </w:r>
      <w:r w:rsidR="00211780">
        <w:rPr>
          <w:rFonts w:ascii="Arial" w:hAnsi="Arial" w:cs="Arial"/>
          <w:sz w:val="22"/>
        </w:rPr>
        <w:t>j usługi</w:t>
      </w:r>
      <w:r w:rsidR="004066E1" w:rsidRPr="001D6857">
        <w:rPr>
          <w:rFonts w:ascii="Arial" w:hAnsi="Arial" w:cs="Arial"/>
          <w:sz w:val="22"/>
        </w:rPr>
        <w:t xml:space="preserve"> (</w:t>
      </w:r>
      <w:r w:rsidR="00A27584" w:rsidRPr="001D6857">
        <w:rPr>
          <w:rFonts w:ascii="Arial" w:hAnsi="Arial" w:cs="Arial"/>
          <w:sz w:val="22"/>
        </w:rPr>
        <w:t>cena netto powiększona o łączną ilość</w:t>
      </w:r>
      <w:r w:rsidR="004066E1" w:rsidRPr="001D6857">
        <w:rPr>
          <w:rFonts w:ascii="Arial" w:hAnsi="Arial" w:cs="Arial"/>
          <w:sz w:val="22"/>
        </w:rPr>
        <w:t>)</w:t>
      </w:r>
      <w:r w:rsidR="008D0DE7" w:rsidRPr="001D6857">
        <w:rPr>
          <w:rFonts w:ascii="Arial" w:hAnsi="Arial" w:cs="Arial"/>
          <w:sz w:val="22"/>
        </w:rPr>
        <w:t>;</w:t>
      </w:r>
    </w:p>
    <w:p w14:paraId="70D31BEB" w14:textId="10E8A178" w:rsidR="008D0DE7" w:rsidRPr="001D6857" w:rsidRDefault="004066E1" w:rsidP="008D0DE7">
      <w:pPr>
        <w:ind w:left="850" w:right="2" w:firstLine="0"/>
        <w:rPr>
          <w:rFonts w:ascii="Arial" w:hAnsi="Arial" w:cs="Arial"/>
          <w:sz w:val="22"/>
        </w:rPr>
      </w:pPr>
      <w:r w:rsidRPr="001D6857">
        <w:rPr>
          <w:rFonts w:ascii="Arial" w:hAnsi="Arial" w:cs="Arial"/>
          <w:sz w:val="22"/>
        </w:rPr>
        <w:t xml:space="preserve">- w kolumnie nr </w:t>
      </w:r>
      <w:r w:rsidR="002A4399">
        <w:rPr>
          <w:rFonts w:ascii="Arial" w:hAnsi="Arial" w:cs="Arial"/>
          <w:sz w:val="22"/>
        </w:rPr>
        <w:t>5</w:t>
      </w:r>
      <w:r w:rsidR="008D0DE7" w:rsidRPr="001D6857">
        <w:rPr>
          <w:rFonts w:ascii="Arial" w:hAnsi="Arial" w:cs="Arial"/>
          <w:sz w:val="22"/>
        </w:rPr>
        <w:t>:</w:t>
      </w:r>
      <w:r w:rsidRPr="001D6857">
        <w:rPr>
          <w:rFonts w:ascii="Arial" w:hAnsi="Arial" w:cs="Arial"/>
          <w:sz w:val="22"/>
        </w:rPr>
        <w:t xml:space="preserve"> stawkę należ</w:t>
      </w:r>
      <w:r w:rsidR="00A27584" w:rsidRPr="001D6857">
        <w:rPr>
          <w:rFonts w:ascii="Arial" w:hAnsi="Arial" w:cs="Arial"/>
          <w:sz w:val="22"/>
        </w:rPr>
        <w:t>nego podatku VAT</w:t>
      </w:r>
      <w:r w:rsidR="008D0DE7" w:rsidRPr="001D6857">
        <w:rPr>
          <w:rFonts w:ascii="Arial" w:hAnsi="Arial" w:cs="Arial"/>
          <w:sz w:val="22"/>
        </w:rPr>
        <w:t>;</w:t>
      </w:r>
    </w:p>
    <w:p w14:paraId="14EEC013" w14:textId="288176E7" w:rsidR="00D273E3" w:rsidRPr="001D6857" w:rsidRDefault="008D0DE7" w:rsidP="00796BC7">
      <w:pPr>
        <w:ind w:left="993" w:right="2" w:hanging="143"/>
        <w:rPr>
          <w:rFonts w:ascii="Arial" w:hAnsi="Arial" w:cs="Arial"/>
          <w:sz w:val="22"/>
        </w:rPr>
      </w:pPr>
      <w:r w:rsidRPr="001D6857">
        <w:rPr>
          <w:rFonts w:ascii="Arial" w:hAnsi="Arial" w:cs="Arial"/>
          <w:sz w:val="22"/>
        </w:rPr>
        <w:t xml:space="preserve">- w kolumnie nr </w:t>
      </w:r>
      <w:r w:rsidR="002A4399">
        <w:rPr>
          <w:rFonts w:ascii="Arial" w:hAnsi="Arial" w:cs="Arial"/>
          <w:sz w:val="22"/>
        </w:rPr>
        <w:t>6</w:t>
      </w:r>
      <w:r w:rsidRPr="001D6857">
        <w:rPr>
          <w:rFonts w:ascii="Arial" w:hAnsi="Arial" w:cs="Arial"/>
          <w:sz w:val="22"/>
        </w:rPr>
        <w:t xml:space="preserve">: wartość </w:t>
      </w:r>
      <w:r w:rsidR="00A27584" w:rsidRPr="001D6857">
        <w:rPr>
          <w:rFonts w:ascii="Arial" w:hAnsi="Arial" w:cs="Arial"/>
          <w:sz w:val="22"/>
        </w:rPr>
        <w:t>brutto (wartość netto powiększona o należny podatek VAT).</w:t>
      </w:r>
    </w:p>
    <w:p w14:paraId="3124E390" w14:textId="2B2E6C29"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Wartość brutto podana w ofercie powinna zawierać</w:t>
      </w:r>
      <w:r w:rsidR="00A27584" w:rsidRPr="001D6857">
        <w:rPr>
          <w:rFonts w:ascii="Arial" w:hAnsi="Arial" w:cs="Arial"/>
          <w:sz w:val="22"/>
        </w:rPr>
        <w:t xml:space="preserve"> wszelkie podatki</w:t>
      </w:r>
      <w:r w:rsidRPr="001D6857">
        <w:rPr>
          <w:rFonts w:ascii="Arial" w:hAnsi="Arial" w:cs="Arial"/>
          <w:sz w:val="22"/>
        </w:rPr>
        <w:t>, a także koszty transportu, rozładunku oraz inne koszty mające</w:t>
      </w:r>
      <w:r w:rsidR="00A27584" w:rsidRPr="001D6857">
        <w:rPr>
          <w:rFonts w:ascii="Arial" w:hAnsi="Arial" w:cs="Arial"/>
          <w:sz w:val="22"/>
        </w:rPr>
        <w:t xml:space="preserve"> wpływ na realizację zamówienia.</w:t>
      </w:r>
    </w:p>
    <w:p w14:paraId="6F3AE7C5" w14:textId="2EF82694"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Cenę</w:t>
      </w:r>
      <w:r w:rsidR="00A27584" w:rsidRPr="001D6857">
        <w:rPr>
          <w:rFonts w:ascii="Arial" w:hAnsi="Arial" w:cs="Arial"/>
          <w:sz w:val="22"/>
        </w:rPr>
        <w:t xml:space="preserve"> netto</w:t>
      </w:r>
      <w:r w:rsidRPr="001D6857">
        <w:rPr>
          <w:rFonts w:ascii="Arial" w:hAnsi="Arial" w:cs="Arial"/>
          <w:sz w:val="22"/>
        </w:rPr>
        <w:t xml:space="preserve"> należy zaokrąglić do pełnych groszy, przy czym końcówki poniżej 0,5 grosza należy pomijać, a końcówki 0,5 grosza i wyższe należy zaokrąglać do 1 grosza.</w:t>
      </w:r>
    </w:p>
    <w:p w14:paraId="41DA7650" w14:textId="12EE833F"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 xml:space="preserve">Stawka podatku VAT musi zostać określona zgodnie z ustawą z dnia 11 marca 2004 r. </w:t>
      </w:r>
      <w:r w:rsidR="006F2F91" w:rsidRPr="001D6857">
        <w:rPr>
          <w:rFonts w:ascii="Arial" w:hAnsi="Arial" w:cs="Arial"/>
          <w:sz w:val="22"/>
        </w:rPr>
        <w:br/>
      </w:r>
      <w:r w:rsidRPr="001D6857">
        <w:rPr>
          <w:rFonts w:ascii="Arial" w:hAnsi="Arial" w:cs="Arial"/>
          <w:sz w:val="22"/>
        </w:rPr>
        <w:t>o podatku od towarów i usług.</w:t>
      </w:r>
    </w:p>
    <w:p w14:paraId="65216EA8" w14:textId="567914CD" w:rsidR="00EB2662" w:rsidRPr="00134BFF" w:rsidRDefault="008D0DE7" w:rsidP="00134BFF">
      <w:pPr>
        <w:numPr>
          <w:ilvl w:val="0"/>
          <w:numId w:val="20"/>
        </w:numPr>
        <w:ind w:right="2" w:hanging="424"/>
        <w:rPr>
          <w:rFonts w:ascii="Arial" w:hAnsi="Arial" w:cs="Arial"/>
          <w:sz w:val="22"/>
        </w:rPr>
      </w:pPr>
      <w:r w:rsidRPr="001D6857">
        <w:rPr>
          <w:rFonts w:ascii="Arial" w:hAnsi="Arial" w:cs="Arial"/>
          <w:sz w:val="22"/>
        </w:rPr>
        <w:t>Cenę oferty należy wyrazić w złotych polskich (PLN)</w:t>
      </w:r>
      <w:r w:rsidR="00EB2662">
        <w:rPr>
          <w:rFonts w:ascii="Arial" w:hAnsi="Arial" w:cs="Arial"/>
          <w:sz w:val="22"/>
        </w:rPr>
        <w:t>;</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943B44">
      <w:pPr>
        <w:pStyle w:val="Nagwek1"/>
        <w:numPr>
          <w:ilvl w:val="0"/>
          <w:numId w:val="19"/>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1BE96F15" w:rsidR="003B4EC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22E8758F" w14:textId="77777777" w:rsidR="003B4EC8" w:rsidRPr="001D6857" w:rsidRDefault="003B4EC8" w:rsidP="003B4EC8">
      <w:pPr>
        <w:spacing w:after="0"/>
        <w:ind w:left="862" w:right="2" w:firstLine="0"/>
        <w:rPr>
          <w:rFonts w:ascii="Arial" w:hAnsi="Arial" w:cs="Arial"/>
          <w:sz w:val="22"/>
        </w:rPr>
      </w:pPr>
      <w:r w:rsidRPr="001D6857">
        <w:rPr>
          <w:rFonts w:ascii="Arial" w:hAnsi="Arial" w:cs="Arial"/>
          <w:b/>
          <w:sz w:val="22"/>
        </w:rPr>
        <w:t>Cena – 100%</w:t>
      </w:r>
    </w:p>
    <w:p w14:paraId="3F2B1322" w14:textId="4AF2B887" w:rsidR="002C7118" w:rsidRPr="001D6857" w:rsidRDefault="005325A6" w:rsidP="001D6857">
      <w:pPr>
        <w:numPr>
          <w:ilvl w:val="0"/>
          <w:numId w:val="11"/>
        </w:numPr>
        <w:spacing w:after="0"/>
        <w:ind w:right="2" w:hanging="436"/>
        <w:rPr>
          <w:rFonts w:ascii="Arial" w:hAnsi="Arial" w:cs="Arial"/>
          <w:sz w:val="22"/>
        </w:rPr>
      </w:pPr>
      <w:r w:rsidRPr="001D6857">
        <w:rPr>
          <w:rStyle w:val="fontstyle01"/>
          <w:rFonts w:ascii="Arial" w:hAnsi="Arial" w:cs="Arial"/>
          <w:sz w:val="22"/>
          <w:szCs w:val="22"/>
        </w:rPr>
        <w:t xml:space="preserve">Jeżeli nie </w:t>
      </w:r>
      <w:r w:rsidR="001A0D12" w:rsidRPr="001D6857">
        <w:rPr>
          <w:rStyle w:val="fontstyle01"/>
          <w:rFonts w:ascii="Arial" w:hAnsi="Arial" w:cs="Arial"/>
          <w:sz w:val="22"/>
          <w:szCs w:val="22"/>
        </w:rPr>
        <w:t xml:space="preserve">będzie </w:t>
      </w:r>
      <w:r w:rsidRPr="001D6857">
        <w:rPr>
          <w:rStyle w:val="fontstyle01"/>
          <w:rFonts w:ascii="Arial" w:hAnsi="Arial" w:cs="Arial"/>
          <w:sz w:val="22"/>
          <w:szCs w:val="22"/>
        </w:rPr>
        <w:t xml:space="preserve">można dokonać wyboru najkorzystniejszej oferty ze względu na to, </w:t>
      </w:r>
      <w:r w:rsidR="008D2177" w:rsidRPr="001D6857">
        <w:rPr>
          <w:rStyle w:val="fontstyle01"/>
          <w:rFonts w:ascii="Arial" w:hAnsi="Arial" w:cs="Arial"/>
          <w:sz w:val="22"/>
          <w:szCs w:val="22"/>
        </w:rPr>
        <w:br/>
      </w:r>
      <w:r w:rsidRPr="001D6857">
        <w:rPr>
          <w:rStyle w:val="fontstyle01"/>
          <w:rFonts w:ascii="Arial" w:hAnsi="Arial" w:cs="Arial"/>
          <w:sz w:val="22"/>
          <w:szCs w:val="22"/>
        </w:rPr>
        <w:t>że zostały złożone oferty o takiej samej cenie</w:t>
      </w:r>
      <w:r w:rsidR="001A0D12" w:rsidRPr="001D6857">
        <w:rPr>
          <w:rStyle w:val="fontstyle01"/>
          <w:rFonts w:ascii="Arial" w:hAnsi="Arial" w:cs="Arial"/>
          <w:sz w:val="22"/>
          <w:szCs w:val="22"/>
        </w:rPr>
        <w:t>, Zamawiający wezwie</w:t>
      </w:r>
      <w:r w:rsidRPr="001D6857">
        <w:rPr>
          <w:rStyle w:val="fontstyle01"/>
          <w:rFonts w:ascii="Arial" w:hAnsi="Arial" w:cs="Arial"/>
          <w:sz w:val="22"/>
          <w:szCs w:val="22"/>
        </w:rPr>
        <w:t xml:space="preserve"> wykonawców, którzy złożyli te oferty, do złożen</w:t>
      </w:r>
      <w:r w:rsidR="001A0D12" w:rsidRPr="001D6857">
        <w:rPr>
          <w:rStyle w:val="fontstyle01"/>
          <w:rFonts w:ascii="Arial" w:hAnsi="Arial" w:cs="Arial"/>
          <w:sz w:val="22"/>
          <w:szCs w:val="22"/>
        </w:rPr>
        <w:t>ia w terminie określonym przez Z</w:t>
      </w:r>
      <w:r w:rsidRPr="001D6857">
        <w:rPr>
          <w:rStyle w:val="fontstyle01"/>
          <w:rFonts w:ascii="Arial" w:hAnsi="Arial" w:cs="Arial"/>
          <w:sz w:val="22"/>
          <w:szCs w:val="22"/>
        </w:rPr>
        <w:t>amawiającego ofert dodatkowych zawierają</w:t>
      </w:r>
      <w:r w:rsidR="001A0D12" w:rsidRPr="001D6857">
        <w:rPr>
          <w:rStyle w:val="fontstyle01"/>
          <w:rFonts w:ascii="Arial" w:hAnsi="Arial" w:cs="Arial"/>
          <w:sz w:val="22"/>
          <w:szCs w:val="22"/>
        </w:rPr>
        <w:t>cych nową cenę</w:t>
      </w:r>
      <w:r w:rsidRPr="001D6857">
        <w:rPr>
          <w:rStyle w:val="fontstyle01"/>
          <w:rFonts w:ascii="Arial" w:hAnsi="Arial" w:cs="Arial"/>
          <w:sz w:val="22"/>
          <w:szCs w:val="22"/>
        </w:rPr>
        <w:t>.</w:t>
      </w:r>
      <w:r w:rsidR="00942299" w:rsidRPr="001D6857">
        <w:rPr>
          <w:rFonts w:ascii="Arial" w:hAnsi="Arial" w:cs="Arial"/>
          <w:sz w:val="22"/>
        </w:rPr>
        <w:t xml:space="preserve"> </w:t>
      </w:r>
    </w:p>
    <w:p w14:paraId="7289D0A5" w14:textId="77777777" w:rsidR="002C711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943B44">
      <w:pPr>
        <w:pStyle w:val="Nagwek1"/>
        <w:numPr>
          <w:ilvl w:val="0"/>
          <w:numId w:val="19"/>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1E6A19B7"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Informacje o formalnościach, jakie muszą zostać dopełnione po wyborze oferty w celu zawarcia umowy w sprawie zamówienia publicznego</w:t>
      </w:r>
      <w:r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943B44">
      <w:pPr>
        <w:numPr>
          <w:ilvl w:val="0"/>
          <w:numId w:val="26"/>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943B44">
      <w:pPr>
        <w:numPr>
          <w:ilvl w:val="0"/>
          <w:numId w:val="26"/>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943B44">
      <w:pPr>
        <w:numPr>
          <w:ilvl w:val="0"/>
          <w:numId w:val="26"/>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943B44">
      <w:pPr>
        <w:numPr>
          <w:ilvl w:val="0"/>
          <w:numId w:val="26"/>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943B44">
      <w:pPr>
        <w:numPr>
          <w:ilvl w:val="0"/>
          <w:numId w:val="26"/>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przesłania informacji o czynności Zamawiającego stanowiącej podstawę jego wniesienia, jeżeli informacja została przekazana przy użyciu </w:t>
      </w:r>
      <w:r w:rsidRPr="007D5AE8">
        <w:rPr>
          <w:rFonts w:ascii="Arial" w:hAnsi="Arial" w:cs="Arial"/>
          <w:sz w:val="22"/>
        </w:rPr>
        <w:lastRenderedPageBreak/>
        <w:t>środków komunikacji elektronicznej albo w terminie 10 dni – jeżeli informacja została przekazana w inny sposób;</w:t>
      </w:r>
    </w:p>
    <w:p w14:paraId="106AB619"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943B44">
      <w:pPr>
        <w:pStyle w:val="Akapitzlist"/>
        <w:numPr>
          <w:ilvl w:val="0"/>
          <w:numId w:val="26"/>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943B44">
      <w:pPr>
        <w:pStyle w:val="Akapitzlist"/>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20"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943B44">
      <w:pPr>
        <w:numPr>
          <w:ilvl w:val="0"/>
          <w:numId w:val="14"/>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lastRenderedPageBreak/>
        <w:t>w postępowaniu o udzielenie zamówienia publicznego; konsekwencje niepodania określonych danych wynikają z ustawy;</w:t>
      </w:r>
    </w:p>
    <w:p w14:paraId="77DA5BF0"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943B44">
      <w:pPr>
        <w:pStyle w:val="Akapitzlist"/>
        <w:numPr>
          <w:ilvl w:val="0"/>
          <w:numId w:val="14"/>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943B44">
      <w:pPr>
        <w:pStyle w:val="Akapitzlist"/>
        <w:numPr>
          <w:ilvl w:val="0"/>
          <w:numId w:val="21"/>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943B44">
      <w:pPr>
        <w:pStyle w:val="Akapitzlist"/>
        <w:numPr>
          <w:ilvl w:val="0"/>
          <w:numId w:val="21"/>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943B44">
      <w:pPr>
        <w:numPr>
          <w:ilvl w:val="0"/>
          <w:numId w:val="21"/>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943B44">
      <w:pPr>
        <w:pStyle w:val="Nagwek1"/>
        <w:numPr>
          <w:ilvl w:val="0"/>
          <w:numId w:val="19"/>
        </w:numPr>
        <w:ind w:left="426" w:right="0" w:hanging="426"/>
        <w:rPr>
          <w:rFonts w:ascii="Arial" w:hAnsi="Arial" w:cs="Arial"/>
        </w:rPr>
      </w:pPr>
      <w:r w:rsidRPr="001D6857">
        <w:rPr>
          <w:rFonts w:ascii="Arial" w:hAnsi="Arial" w:cs="Arial"/>
        </w:rPr>
        <w:t>Projektowane postanowienia umowy</w:t>
      </w:r>
    </w:p>
    <w:p w14:paraId="1F485336" w14:textId="522B8511"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ik</w:t>
      </w:r>
      <w:r w:rsidR="00565766">
        <w:rPr>
          <w:rFonts w:ascii="Arial" w:hAnsi="Arial" w:cs="Arial"/>
          <w:sz w:val="22"/>
        </w:rPr>
        <w:t>i</w:t>
      </w:r>
      <w:r w:rsidR="00D90B93" w:rsidRPr="001D6857">
        <w:rPr>
          <w:rFonts w:ascii="Arial" w:hAnsi="Arial" w:cs="Arial"/>
          <w:sz w:val="22"/>
        </w:rPr>
        <w:t xml:space="preserve"> nr </w:t>
      </w:r>
      <w:r w:rsidR="00C21BC1">
        <w:rPr>
          <w:rFonts w:ascii="Arial" w:hAnsi="Arial" w:cs="Arial"/>
          <w:sz w:val="22"/>
        </w:rPr>
        <w:t>7</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1070BB27" w14:textId="1EA154FE" w:rsidR="000512C8" w:rsidRPr="00943B44" w:rsidRDefault="008C4AEA" w:rsidP="00943B44">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w:t>
      </w:r>
      <w:r w:rsidR="00943B44">
        <w:rPr>
          <w:rFonts w:ascii="Arial" w:eastAsia="Arial" w:hAnsi="Arial" w:cs="Arial"/>
          <w:b/>
          <w:color w:val="auto"/>
          <w:sz w:val="22"/>
          <w:u w:val="single"/>
          <w:lang w:eastAsia="en-US"/>
        </w:rPr>
        <w:t>.1</w:t>
      </w:r>
      <w:r w:rsidRPr="00CE125F">
        <w:rPr>
          <w:rFonts w:ascii="Arial" w:eastAsia="Arial" w:hAnsi="Arial" w:cs="Arial"/>
          <w:b/>
          <w:color w:val="auto"/>
          <w:sz w:val="22"/>
          <w:u w:val="single"/>
          <w:lang w:eastAsia="en-US"/>
        </w:rPr>
        <w:t xml:space="preserve"> do SWZ</w:t>
      </w:r>
    </w:p>
    <w:p w14:paraId="23D10C61" w14:textId="77777777" w:rsidR="00943B44" w:rsidRDefault="00943B44" w:rsidP="00943B44">
      <w:pPr>
        <w:spacing w:before="120" w:after="16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Opis przedmiotu zamówienia</w:t>
      </w:r>
    </w:p>
    <w:p w14:paraId="25D4AD2C" w14:textId="77777777" w:rsidR="00943B44" w:rsidRDefault="00943B44" w:rsidP="00943B44">
      <w:pPr>
        <w:spacing w:after="0" w:line="240" w:lineRule="auto"/>
        <w:ind w:left="0" w:right="0" w:firstLine="0"/>
        <w:rPr>
          <w:rFonts w:ascii="Arial" w:eastAsia="Arial" w:hAnsi="Arial" w:cs="Arial"/>
          <w:b/>
          <w:color w:val="auto"/>
          <w:sz w:val="22"/>
          <w:lang w:eastAsia="en-US"/>
        </w:rPr>
      </w:pPr>
    </w:p>
    <w:p w14:paraId="6B0432D8" w14:textId="77777777" w:rsidR="00943B44" w:rsidRDefault="00943B44" w:rsidP="00943B44">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1:</w:t>
      </w:r>
      <w:r>
        <w:rPr>
          <w:rFonts w:ascii="Arial" w:hAnsi="Arial" w:cs="Arial"/>
          <w:b/>
          <w:bCs/>
          <w:sz w:val="22"/>
        </w:rPr>
        <w:t xml:space="preserve"> </w:t>
      </w:r>
      <w:r>
        <w:rPr>
          <w:rFonts w:ascii="Arial" w:eastAsia="Times New Roman" w:hAnsi="Arial" w:cs="Arial"/>
          <w:b/>
          <w:sz w:val="22"/>
        </w:rPr>
        <w:t>Montaż regałów magazynowych średniego składowania w hali nr 1 budynku magazynowego nr 1 w Składnicy RARS w Leśmierzu</w:t>
      </w:r>
    </w:p>
    <w:p w14:paraId="1B1F7BB6" w14:textId="77777777" w:rsidR="00943B44" w:rsidRDefault="00943B44" w:rsidP="00943B44">
      <w:pPr>
        <w:spacing w:after="0" w:line="240" w:lineRule="auto"/>
        <w:ind w:left="0" w:right="0" w:firstLine="0"/>
        <w:rPr>
          <w:rFonts w:ascii="Arial" w:eastAsia="Arial" w:hAnsi="Arial" w:cs="Arial"/>
          <w:b/>
          <w:color w:val="auto"/>
          <w:sz w:val="22"/>
          <w:lang w:eastAsia="en-US"/>
        </w:rPr>
      </w:pPr>
    </w:p>
    <w:p w14:paraId="21D9B6AE" w14:textId="77777777" w:rsidR="00943B44" w:rsidRDefault="00943B44" w:rsidP="00943B44">
      <w:pPr>
        <w:spacing w:after="0" w:line="240" w:lineRule="auto"/>
        <w:ind w:left="0" w:right="0" w:firstLine="0"/>
        <w:rPr>
          <w:rFonts w:ascii="Arial" w:eastAsia="Arial" w:hAnsi="Arial" w:cs="Arial"/>
          <w:bCs/>
          <w:color w:val="auto"/>
          <w:sz w:val="22"/>
          <w:lang w:eastAsia="en-US"/>
        </w:rPr>
      </w:pPr>
      <w:r>
        <w:rPr>
          <w:rFonts w:ascii="Arial" w:eastAsia="Times New Roman" w:hAnsi="Arial" w:cs="Arial"/>
          <w:color w:val="auto"/>
          <w:sz w:val="22"/>
        </w:rPr>
        <w:t xml:space="preserve">Przedmiotem zamówienia jest niżej opisany zakres prac w hali nr 1 budynku magazynowego </w:t>
      </w:r>
      <w:r>
        <w:rPr>
          <w:rFonts w:ascii="Arial" w:eastAsia="Times New Roman" w:hAnsi="Arial" w:cs="Arial"/>
          <w:color w:val="auto"/>
          <w:sz w:val="22"/>
        </w:rPr>
        <w:br/>
        <w:t xml:space="preserve">nr 1: </w:t>
      </w:r>
    </w:p>
    <w:p w14:paraId="38420894" w14:textId="77777777" w:rsidR="00943B44" w:rsidRDefault="00943B44" w:rsidP="00943B44">
      <w:pPr>
        <w:spacing w:after="0" w:line="240" w:lineRule="auto"/>
        <w:ind w:left="0" w:right="0" w:firstLine="0"/>
        <w:rPr>
          <w:rFonts w:ascii="Arial" w:eastAsia="Arial" w:hAnsi="Arial" w:cs="Arial"/>
          <w:bCs/>
          <w:color w:val="auto"/>
          <w:sz w:val="22"/>
          <w:lang w:eastAsia="en-US"/>
        </w:rPr>
      </w:pPr>
    </w:p>
    <w:p w14:paraId="584FE7A9" w14:textId="77777777" w:rsidR="00943B44" w:rsidRDefault="00943B44" w:rsidP="0058049D">
      <w:pPr>
        <w:pStyle w:val="Akapitzlist"/>
        <w:numPr>
          <w:ilvl w:val="4"/>
          <w:numId w:val="39"/>
        </w:numPr>
        <w:spacing w:after="0" w:line="240" w:lineRule="auto"/>
        <w:ind w:left="284" w:right="0" w:hanging="284"/>
        <w:rPr>
          <w:rFonts w:ascii="Arial" w:eastAsia="Arial" w:hAnsi="Arial" w:cs="Arial"/>
          <w:bCs/>
          <w:color w:val="auto"/>
          <w:sz w:val="22"/>
          <w:lang w:eastAsia="en-US"/>
        </w:rPr>
      </w:pPr>
      <w:r>
        <w:rPr>
          <w:rFonts w:ascii="Arial" w:eastAsia="Times New Roman" w:hAnsi="Arial" w:cs="Arial"/>
          <w:sz w:val="22"/>
        </w:rPr>
        <w:t>Montaż regałów magazynowych produkcji ZMS Systemy Magazynowe wysokość słupa 4,5 m na posadce betonowej, których ilość i konfiguracja wynikają z rysunku nr 1.</w:t>
      </w:r>
    </w:p>
    <w:p w14:paraId="0C772CB1" w14:textId="4323CB08"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Times New Roman" w:hAnsi="Arial" w:cs="Arial"/>
          <w:sz w:val="22"/>
        </w:rPr>
        <w:t>Zamawiający jest w posiadaniu wszystkich potrzebnych ram i trawersów</w:t>
      </w:r>
      <w:r w:rsidR="0084537E">
        <w:rPr>
          <w:rFonts w:ascii="Arial" w:eastAsia="Times New Roman" w:hAnsi="Arial" w:cs="Arial"/>
          <w:sz w:val="22"/>
        </w:rPr>
        <w:t>:</w:t>
      </w:r>
    </w:p>
    <w:p w14:paraId="7FDC5139" w14:textId="77777777" w:rsidR="0084537E" w:rsidRDefault="0084537E" w:rsidP="0084537E">
      <w:pPr>
        <w:pStyle w:val="Akapitzlist"/>
        <w:spacing w:after="0" w:line="240" w:lineRule="auto"/>
        <w:ind w:left="284" w:right="0" w:firstLine="0"/>
        <w:rPr>
          <w:rFonts w:ascii="Arial" w:eastAsia="Times New Roman" w:hAnsi="Arial" w:cs="Arial"/>
          <w:sz w:val="22"/>
        </w:rPr>
      </w:pPr>
      <w:r>
        <w:rPr>
          <w:rFonts w:ascii="Arial" w:eastAsia="Times New Roman" w:hAnsi="Arial" w:cs="Arial"/>
          <w:sz w:val="22"/>
        </w:rPr>
        <w:t>- ram o wysokości 4,5m</w:t>
      </w:r>
    </w:p>
    <w:p w14:paraId="52FA4429" w14:textId="6C499503" w:rsidR="00943B44" w:rsidRDefault="0084537E" w:rsidP="0084537E">
      <w:pPr>
        <w:pStyle w:val="Akapitzlist"/>
        <w:spacing w:after="0"/>
        <w:ind w:left="284" w:right="0" w:firstLine="0"/>
        <w:rPr>
          <w:rFonts w:ascii="Arial" w:eastAsia="Times New Roman" w:hAnsi="Arial" w:cs="Arial"/>
          <w:sz w:val="22"/>
        </w:rPr>
      </w:pPr>
      <w:r>
        <w:rPr>
          <w:rFonts w:ascii="Arial" w:eastAsia="Times New Roman" w:hAnsi="Arial" w:cs="Arial"/>
          <w:sz w:val="22"/>
        </w:rPr>
        <w:t>- belek nośnych (trawersów) do gniazd L=1800 i L=2700</w:t>
      </w:r>
    </w:p>
    <w:p w14:paraId="5DE69856" w14:textId="77777777" w:rsidR="0084537E" w:rsidRDefault="0084537E" w:rsidP="0084537E">
      <w:pPr>
        <w:pStyle w:val="Akapitzlist"/>
        <w:spacing w:after="0"/>
        <w:ind w:left="284" w:right="0" w:firstLine="0"/>
        <w:rPr>
          <w:rFonts w:ascii="Arial" w:eastAsia="Arial" w:hAnsi="Arial" w:cs="Arial"/>
          <w:bCs/>
          <w:color w:val="auto"/>
          <w:sz w:val="22"/>
          <w:lang w:eastAsia="en-US"/>
        </w:rPr>
      </w:pPr>
    </w:p>
    <w:p w14:paraId="6615CC22" w14:textId="77777777" w:rsidR="00943B44" w:rsidRDefault="00943B44" w:rsidP="0058049D">
      <w:pPr>
        <w:pStyle w:val="Akapitzlist"/>
        <w:numPr>
          <w:ilvl w:val="4"/>
          <w:numId w:val="39"/>
        </w:numPr>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Dostawa niezbędnych elementów do montażu regałów paletowych:</w:t>
      </w:r>
    </w:p>
    <w:p w14:paraId="6D451C20"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śruby (kotwy)</w:t>
      </w:r>
    </w:p>
    <w:p w14:paraId="0F54E76C"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podkładki pod stopy słupów</w:t>
      </w:r>
    </w:p>
    <w:p w14:paraId="473ECE02"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odbojnice (zabezpieczenie słupów)</w:t>
      </w:r>
    </w:p>
    <w:p w14:paraId="4F721045"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łącza do systemu regałów double deep</w:t>
      </w:r>
    </w:p>
    <w:p w14:paraId="65E71655" w14:textId="77777777" w:rsidR="00943B44" w:rsidRDefault="00943B44" w:rsidP="00943B44">
      <w:pPr>
        <w:pStyle w:val="Akapitzlist"/>
        <w:spacing w:after="0" w:line="240" w:lineRule="auto"/>
        <w:ind w:left="284" w:right="0" w:firstLine="0"/>
        <w:rPr>
          <w:lang w:eastAsia="en-US"/>
        </w:rPr>
      </w:pPr>
      <w:r>
        <w:rPr>
          <w:rFonts w:ascii="Arial" w:eastAsia="Arial" w:hAnsi="Arial" w:cs="Arial"/>
          <w:bCs/>
          <w:color w:val="auto"/>
          <w:sz w:val="22"/>
          <w:lang w:eastAsia="en-US"/>
        </w:rPr>
        <w:t>- siatki zabezpieczające nad przejazdami</w:t>
      </w:r>
    </w:p>
    <w:p w14:paraId="6D50B0F7"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p>
    <w:p w14:paraId="4BA1D7C2"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 xml:space="preserve">C. </w:t>
      </w:r>
      <w:r>
        <w:rPr>
          <w:rFonts w:ascii="Arial" w:eastAsia="Arial" w:hAnsi="Arial" w:cs="Arial"/>
          <w:bCs/>
          <w:color w:val="auto"/>
          <w:sz w:val="22"/>
          <w:lang w:eastAsia="en-US"/>
        </w:rPr>
        <w:tab/>
        <w:t>Wyposażenie regałów w tabliczki znamionowe i naklejki z oznaczeniem nośności półek i sekcji regałowych.</w:t>
      </w:r>
    </w:p>
    <w:p w14:paraId="1ADF1A33"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7BFCDF81"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D.</w:t>
      </w:r>
      <w:r>
        <w:rPr>
          <w:rFonts w:ascii="Arial" w:eastAsia="Arial" w:hAnsi="Arial" w:cs="Arial"/>
          <w:bCs/>
          <w:color w:val="auto"/>
          <w:sz w:val="22"/>
          <w:lang w:eastAsia="en-US"/>
        </w:rPr>
        <w:tab/>
        <w:t>Zaprojektowanie i wykonanie z żywicy epoksydowej linii segregacyjnych z</w:t>
      </w:r>
      <w:r>
        <w:rPr>
          <w:rFonts w:ascii="Arial" w:hAnsi="Arial" w:cs="Arial"/>
          <w:sz w:val="22"/>
        </w:rPr>
        <w:t xml:space="preserve">godnie z wytycznymi </w:t>
      </w:r>
    </w:p>
    <w:p w14:paraId="2F1754EC"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2D219B5B" w14:textId="77777777" w:rsidR="00943B44" w:rsidRDefault="00943B44" w:rsidP="00943B44">
      <w:pPr>
        <w:spacing w:before="120"/>
        <w:ind w:left="1240" w:hanging="1382"/>
        <w:rPr>
          <w:rFonts w:ascii="Arial" w:hAnsi="Arial" w:cs="Arial"/>
          <w:b/>
          <w:color w:val="auto"/>
          <w:sz w:val="22"/>
        </w:rPr>
      </w:pPr>
      <w:r>
        <w:rPr>
          <w:rFonts w:ascii="Arial" w:hAnsi="Arial" w:cs="Arial"/>
          <w:b/>
          <w:sz w:val="22"/>
        </w:rPr>
        <w:t>WYTYCZNE DO DOSTOSOWANIA POSADZEK W ZAKRESIE MALOWANIA LINII:</w:t>
      </w:r>
    </w:p>
    <w:p w14:paraId="7D51BFAE" w14:textId="77777777" w:rsidR="00943B44" w:rsidRDefault="00943B44" w:rsidP="00943B44">
      <w:pPr>
        <w:spacing w:before="120"/>
        <w:ind w:left="397"/>
        <w:rPr>
          <w:rFonts w:ascii="Arial" w:hAnsi="Arial" w:cs="Arial"/>
          <w:b/>
          <w:sz w:val="22"/>
        </w:rPr>
      </w:pPr>
      <w:r>
        <w:rPr>
          <w:rFonts w:ascii="Arial" w:hAnsi="Arial" w:cs="Arial"/>
          <w:b/>
          <w:sz w:val="22"/>
        </w:rPr>
        <w:t>Technologia wykonania:</w:t>
      </w:r>
    </w:p>
    <w:p w14:paraId="44337D4F" w14:textId="77777777" w:rsidR="00943B44" w:rsidRDefault="00943B44" w:rsidP="00943B44">
      <w:pPr>
        <w:ind w:left="397"/>
        <w:rPr>
          <w:rFonts w:ascii="Arial" w:hAnsi="Arial" w:cs="Arial"/>
          <w:sz w:val="22"/>
        </w:rPr>
      </w:pPr>
      <w:r>
        <w:rPr>
          <w:rFonts w:ascii="Arial" w:hAnsi="Arial" w:cs="Arial"/>
          <w:sz w:val="22"/>
        </w:rPr>
        <w:t>- zamalowanie istniejącego nieaktualnego oznakowania poziomego,</w:t>
      </w:r>
    </w:p>
    <w:p w14:paraId="065B065C" w14:textId="77777777" w:rsidR="00943B44" w:rsidRDefault="00943B44" w:rsidP="00943B44">
      <w:pPr>
        <w:ind w:left="567" w:hanging="141"/>
        <w:rPr>
          <w:rFonts w:ascii="Arial" w:hAnsi="Arial" w:cs="Arial"/>
          <w:sz w:val="22"/>
        </w:rPr>
      </w:pPr>
      <w:r>
        <w:rPr>
          <w:rFonts w:ascii="Arial" w:hAnsi="Arial" w:cs="Arial"/>
          <w:sz w:val="22"/>
        </w:rPr>
        <w:t>-</w:t>
      </w:r>
      <w:r>
        <w:rPr>
          <w:rFonts w:ascii="Arial" w:hAnsi="Arial" w:cs="Arial"/>
          <w:sz w:val="22"/>
        </w:rPr>
        <w:tab/>
        <w:t xml:space="preserve">wykonanie linii segregacyjnych wyznaczających drogi i pola składowe z żywicy epoksydowej.  </w:t>
      </w:r>
    </w:p>
    <w:p w14:paraId="6D0FB5E9" w14:textId="77777777" w:rsidR="00943B44" w:rsidRDefault="00943B44" w:rsidP="00943B44">
      <w:pPr>
        <w:ind w:left="397"/>
        <w:rPr>
          <w:rFonts w:ascii="Arial" w:hAnsi="Arial" w:cs="Arial"/>
          <w:sz w:val="22"/>
        </w:rPr>
      </w:pPr>
    </w:p>
    <w:p w14:paraId="0EC29838" w14:textId="77777777" w:rsidR="00943B44" w:rsidRDefault="00943B44" w:rsidP="00943B44">
      <w:pPr>
        <w:spacing w:after="120"/>
        <w:ind w:left="397"/>
        <w:rPr>
          <w:rFonts w:ascii="Arial" w:hAnsi="Arial" w:cs="Arial"/>
          <w:b/>
          <w:sz w:val="22"/>
        </w:rPr>
      </w:pPr>
      <w:r>
        <w:rPr>
          <w:rFonts w:ascii="Arial" w:hAnsi="Arial" w:cs="Arial"/>
          <w:b/>
          <w:sz w:val="22"/>
        </w:rPr>
        <w:t>Parametry materiałów:</w:t>
      </w:r>
    </w:p>
    <w:p w14:paraId="5A565776" w14:textId="77777777" w:rsidR="00943B44" w:rsidRDefault="00943B44" w:rsidP="00943B44">
      <w:pPr>
        <w:ind w:left="360" w:hanging="360"/>
        <w:rPr>
          <w:rFonts w:ascii="Arial" w:hAnsi="Arial" w:cs="Arial"/>
          <w:b/>
          <w:sz w:val="22"/>
        </w:rPr>
      </w:pPr>
      <w:r>
        <w:rPr>
          <w:rFonts w:ascii="Arial" w:hAnsi="Arial" w:cs="Arial"/>
          <w:b/>
          <w:sz w:val="22"/>
        </w:rPr>
        <w:tab/>
        <w:t>żywica epoksydowa do malowania pasów o parametrach:</w:t>
      </w:r>
    </w:p>
    <w:p w14:paraId="3D662FC5" w14:textId="77777777" w:rsidR="00943B44" w:rsidRDefault="00943B44" w:rsidP="00943B44">
      <w:pPr>
        <w:ind w:left="360" w:hanging="360"/>
        <w:rPr>
          <w:rFonts w:ascii="Arial" w:hAnsi="Arial" w:cs="Arial"/>
          <w:sz w:val="22"/>
        </w:rPr>
      </w:pPr>
      <w:r>
        <w:rPr>
          <w:rFonts w:ascii="Arial" w:hAnsi="Arial" w:cs="Arial"/>
          <w:sz w:val="22"/>
        </w:rPr>
        <w:tab/>
        <w:t>- baza: żywica epoksydowa,</w:t>
      </w:r>
    </w:p>
    <w:p w14:paraId="1443739B" w14:textId="77777777" w:rsidR="00943B44" w:rsidRDefault="00943B44" w:rsidP="00943B44">
      <w:pPr>
        <w:ind w:left="360" w:hanging="360"/>
        <w:rPr>
          <w:rFonts w:ascii="Arial" w:hAnsi="Arial" w:cs="Arial"/>
          <w:sz w:val="22"/>
        </w:rPr>
      </w:pPr>
      <w:r>
        <w:rPr>
          <w:rFonts w:ascii="Arial" w:hAnsi="Arial" w:cs="Arial"/>
          <w:sz w:val="22"/>
        </w:rPr>
        <w:tab/>
        <w:t>- barwa: żółta (RAL 1003),</w:t>
      </w:r>
    </w:p>
    <w:p w14:paraId="7AB6CF61" w14:textId="77777777" w:rsidR="00943B44" w:rsidRDefault="00943B44" w:rsidP="00943B44">
      <w:pPr>
        <w:ind w:left="360" w:hanging="360"/>
        <w:rPr>
          <w:rFonts w:ascii="Arial" w:hAnsi="Arial" w:cs="Arial"/>
          <w:sz w:val="22"/>
        </w:rPr>
      </w:pPr>
      <w:r>
        <w:rPr>
          <w:rFonts w:ascii="Arial" w:hAnsi="Arial" w:cs="Arial"/>
          <w:sz w:val="22"/>
        </w:rPr>
        <w:tab/>
        <w:t>- konsystencja: płynna,</w:t>
      </w:r>
    </w:p>
    <w:p w14:paraId="523EC6C8" w14:textId="77777777" w:rsidR="00943B44" w:rsidRDefault="00943B44" w:rsidP="00943B44">
      <w:pPr>
        <w:ind w:left="360" w:hanging="360"/>
        <w:rPr>
          <w:rFonts w:ascii="Arial" w:hAnsi="Arial" w:cs="Arial"/>
          <w:sz w:val="22"/>
        </w:rPr>
      </w:pPr>
      <w:r>
        <w:rPr>
          <w:rFonts w:ascii="Arial" w:hAnsi="Arial" w:cs="Arial"/>
          <w:sz w:val="22"/>
        </w:rPr>
        <w:tab/>
        <w:t>- proporcja mieszania (wg zaleceń producenta),</w:t>
      </w:r>
    </w:p>
    <w:p w14:paraId="4D5CBAF3" w14:textId="77777777" w:rsidR="00943B44" w:rsidRDefault="00943B44" w:rsidP="00943B44">
      <w:pPr>
        <w:ind w:left="360" w:hanging="360"/>
        <w:rPr>
          <w:rFonts w:ascii="Arial" w:hAnsi="Arial" w:cs="Arial"/>
          <w:sz w:val="22"/>
        </w:rPr>
      </w:pPr>
      <w:r>
        <w:rPr>
          <w:rFonts w:ascii="Arial" w:hAnsi="Arial" w:cs="Arial"/>
          <w:sz w:val="22"/>
        </w:rPr>
        <w:tab/>
        <w:t>- czas obróbki w temp. + 20</w:t>
      </w:r>
      <w:r>
        <w:rPr>
          <w:rFonts w:ascii="Arial" w:hAnsi="Arial" w:cs="Arial"/>
          <w:sz w:val="22"/>
          <w:vertAlign w:val="superscript"/>
        </w:rPr>
        <w:t>O</w:t>
      </w:r>
      <w:r>
        <w:rPr>
          <w:rFonts w:ascii="Arial" w:hAnsi="Arial" w:cs="Arial"/>
          <w:sz w:val="22"/>
        </w:rPr>
        <w:t>C i opak. 6kg: ok. 40 min.,</w:t>
      </w:r>
    </w:p>
    <w:p w14:paraId="797CE360" w14:textId="77777777" w:rsidR="00943B44" w:rsidRDefault="00943B44" w:rsidP="00943B44">
      <w:pPr>
        <w:ind w:left="360" w:hanging="360"/>
        <w:rPr>
          <w:rFonts w:ascii="Arial" w:hAnsi="Arial" w:cs="Arial"/>
          <w:sz w:val="22"/>
        </w:rPr>
      </w:pPr>
      <w:r>
        <w:rPr>
          <w:rFonts w:ascii="Arial" w:hAnsi="Arial" w:cs="Arial"/>
          <w:sz w:val="22"/>
        </w:rPr>
        <w:tab/>
        <w:t>- wymagana liczba warstw: 1 – 2,</w:t>
      </w:r>
    </w:p>
    <w:p w14:paraId="472BD7AE" w14:textId="77777777" w:rsidR="00943B44" w:rsidRDefault="00943B44" w:rsidP="00943B44">
      <w:pPr>
        <w:ind w:left="360" w:hanging="360"/>
        <w:rPr>
          <w:rFonts w:ascii="Arial" w:hAnsi="Arial" w:cs="Arial"/>
          <w:sz w:val="22"/>
        </w:rPr>
      </w:pPr>
      <w:r>
        <w:rPr>
          <w:rFonts w:ascii="Arial" w:hAnsi="Arial" w:cs="Arial"/>
          <w:sz w:val="22"/>
        </w:rPr>
        <w:tab/>
        <w:t>- zużycie na warstwę: 300 – 500 g/m</w:t>
      </w:r>
      <w:r>
        <w:rPr>
          <w:rFonts w:ascii="Arial" w:hAnsi="Arial" w:cs="Arial"/>
          <w:sz w:val="22"/>
          <w:vertAlign w:val="superscript"/>
        </w:rPr>
        <w:t>2</w:t>
      </w:r>
      <w:r>
        <w:rPr>
          <w:rFonts w:ascii="Arial" w:hAnsi="Arial" w:cs="Arial"/>
          <w:sz w:val="22"/>
        </w:rPr>
        <w:t>,</w:t>
      </w:r>
    </w:p>
    <w:p w14:paraId="77FE0726" w14:textId="77777777" w:rsidR="00943B44" w:rsidRDefault="00943B44" w:rsidP="00943B44">
      <w:pPr>
        <w:ind w:left="360" w:hanging="360"/>
        <w:rPr>
          <w:rFonts w:ascii="Arial" w:hAnsi="Arial" w:cs="Arial"/>
          <w:sz w:val="22"/>
        </w:rPr>
      </w:pPr>
      <w:r>
        <w:rPr>
          <w:rFonts w:ascii="Arial" w:hAnsi="Arial" w:cs="Arial"/>
          <w:sz w:val="22"/>
        </w:rPr>
        <w:tab/>
        <w:t>- czas między nakładanie dwóch kolejnych warstw: nie więcej niż 10 godzin,</w:t>
      </w:r>
    </w:p>
    <w:p w14:paraId="67652DF2" w14:textId="77777777" w:rsidR="00943B44" w:rsidRDefault="00943B44" w:rsidP="00943B44">
      <w:pPr>
        <w:ind w:left="360" w:hanging="360"/>
        <w:rPr>
          <w:rFonts w:ascii="Arial" w:hAnsi="Arial" w:cs="Arial"/>
          <w:sz w:val="22"/>
        </w:rPr>
      </w:pPr>
      <w:r>
        <w:rPr>
          <w:rFonts w:ascii="Arial" w:hAnsi="Arial" w:cs="Arial"/>
          <w:sz w:val="22"/>
        </w:rPr>
        <w:tab/>
        <w:t>- (np. Eurolan FK 22)</w:t>
      </w:r>
    </w:p>
    <w:p w14:paraId="2FA0818B" w14:textId="77777777" w:rsidR="00943B44" w:rsidRPr="00211780" w:rsidRDefault="00943B44" w:rsidP="00943B44">
      <w:pPr>
        <w:ind w:left="360" w:hanging="360"/>
        <w:rPr>
          <w:rFonts w:ascii="Arial" w:hAnsi="Arial" w:cs="Arial"/>
          <w:sz w:val="22"/>
        </w:rPr>
      </w:pPr>
    </w:p>
    <w:p w14:paraId="3B96892A" w14:textId="77777777" w:rsidR="00943B44" w:rsidRDefault="00943B44" w:rsidP="00943B44">
      <w:pPr>
        <w:pStyle w:val="Tekstpodstawowywcity"/>
        <w:ind w:left="284"/>
        <w:rPr>
          <w:rFonts w:ascii="Arial" w:hAnsi="Arial" w:cs="Arial"/>
          <w:b/>
          <w:bCs/>
          <w:sz w:val="22"/>
        </w:rPr>
      </w:pPr>
      <w:r w:rsidRPr="009F7D00">
        <w:rPr>
          <w:rFonts w:ascii="Arial" w:hAnsi="Arial" w:cs="Arial"/>
          <w:b/>
          <w:bCs/>
          <w:sz w:val="22"/>
        </w:rPr>
        <w:t>Wymagane jest, aby zastosowana żywica epoksydowa, posiadała atest higieniczny wydany przez Państwowy Zakład Higieny lub dokument równoważny stosowany w krajach</w:t>
      </w:r>
      <w:r>
        <w:rPr>
          <w:rFonts w:ascii="Arial" w:hAnsi="Arial" w:cs="Arial"/>
          <w:b/>
          <w:bCs/>
        </w:rPr>
        <w:t xml:space="preserve"> Unii Europejskiej dopuszczający do stosowania w branży żywnościowej.</w:t>
      </w:r>
    </w:p>
    <w:p w14:paraId="69167291" w14:textId="77777777" w:rsidR="00943B44" w:rsidRDefault="00943B44" w:rsidP="00943B44">
      <w:pPr>
        <w:spacing w:after="0" w:line="240" w:lineRule="auto"/>
        <w:ind w:left="0" w:right="0" w:firstLine="0"/>
        <w:rPr>
          <w:rFonts w:ascii="Arial" w:eastAsia="Arial" w:hAnsi="Arial" w:cs="Arial"/>
          <w:bCs/>
          <w:color w:val="auto"/>
          <w:sz w:val="22"/>
          <w:lang w:eastAsia="en-US"/>
        </w:rPr>
      </w:pPr>
      <w:r>
        <w:rPr>
          <w:rFonts w:ascii="Arial" w:eastAsia="Arial" w:hAnsi="Arial" w:cs="Arial"/>
          <w:bCs/>
          <w:color w:val="auto"/>
          <w:sz w:val="22"/>
          <w:lang w:eastAsia="en-US"/>
        </w:rPr>
        <w:t xml:space="preserve">Przed złożeniem oferty Zamawiający zaleca wizję lokalną w Składnicy Rządowej Agencji Rezerw Strategicznych w Leśmierzu, Leśmierz 6, 95-035 Ozorków celem określenia ilości elementów, </w:t>
      </w:r>
      <w:r>
        <w:rPr>
          <w:rFonts w:ascii="Arial" w:eastAsia="Arial" w:hAnsi="Arial" w:cs="Arial"/>
          <w:bCs/>
          <w:color w:val="auto"/>
          <w:sz w:val="22"/>
          <w:lang w:eastAsia="en-US"/>
        </w:rPr>
        <w:lastRenderedPageBreak/>
        <w:t xml:space="preserve">które należy dostarczyć do wykonania przedmiotu zamówienia, oceny posadzki, na której zostaną posadowione regały oraz doprecyzowania rozmieszczenia linii segregacyjnych.  </w:t>
      </w:r>
    </w:p>
    <w:p w14:paraId="3DD34435" w14:textId="6B8B360C" w:rsidR="00211780" w:rsidRDefault="00211780">
      <w:pPr>
        <w:spacing w:after="160" w:line="259" w:lineRule="auto"/>
        <w:ind w:left="0" w:right="0" w:firstLine="0"/>
        <w:jc w:val="left"/>
        <w:rPr>
          <w:rFonts w:ascii="Arial" w:eastAsia="Times New Roman" w:hAnsi="Arial" w:cs="Arial"/>
          <w:b/>
          <w:color w:val="auto"/>
          <w:sz w:val="22"/>
        </w:rPr>
      </w:pPr>
      <w:r>
        <w:rPr>
          <w:rFonts w:ascii="Arial" w:eastAsia="Times New Roman" w:hAnsi="Arial" w:cs="Arial"/>
          <w:b/>
          <w:color w:val="auto"/>
          <w:sz w:val="22"/>
        </w:rPr>
        <w:br w:type="page"/>
      </w:r>
    </w:p>
    <w:p w14:paraId="040D729F" w14:textId="0DF7F902" w:rsidR="00943B44" w:rsidRPr="00CE125F" w:rsidRDefault="00943B44" w:rsidP="00943B44">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w:t>
      </w:r>
      <w:r>
        <w:rPr>
          <w:rFonts w:ascii="Arial" w:eastAsia="Arial" w:hAnsi="Arial" w:cs="Arial"/>
          <w:b/>
          <w:color w:val="auto"/>
          <w:sz w:val="22"/>
          <w:u w:val="single"/>
          <w:lang w:eastAsia="en-US"/>
        </w:rPr>
        <w:t>.2</w:t>
      </w:r>
      <w:r w:rsidRPr="00CE125F">
        <w:rPr>
          <w:rFonts w:ascii="Arial" w:eastAsia="Arial" w:hAnsi="Arial" w:cs="Arial"/>
          <w:b/>
          <w:color w:val="auto"/>
          <w:sz w:val="22"/>
          <w:u w:val="single"/>
          <w:lang w:eastAsia="en-US"/>
        </w:rPr>
        <w:t xml:space="preserve"> do SWZ</w:t>
      </w:r>
    </w:p>
    <w:p w14:paraId="6CEC8755" w14:textId="20926BDF" w:rsidR="00943B44" w:rsidRDefault="00943B44" w:rsidP="00943B44">
      <w:pPr>
        <w:spacing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Opis przedmiotu zamówienia</w:t>
      </w:r>
    </w:p>
    <w:p w14:paraId="4910BF2A" w14:textId="77777777" w:rsidR="00943B44" w:rsidRDefault="00943B44" w:rsidP="00943B44">
      <w:pPr>
        <w:spacing w:after="0" w:line="240" w:lineRule="auto"/>
        <w:ind w:left="0" w:right="0" w:firstLine="0"/>
        <w:jc w:val="center"/>
        <w:rPr>
          <w:rFonts w:ascii="Arial" w:eastAsia="Times New Roman" w:hAnsi="Arial" w:cs="Arial"/>
          <w:b/>
          <w:color w:val="auto"/>
          <w:sz w:val="22"/>
        </w:rPr>
      </w:pPr>
    </w:p>
    <w:p w14:paraId="22828EB1" w14:textId="77777777" w:rsidR="00943B44" w:rsidRDefault="00943B44" w:rsidP="00943B44">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2:</w:t>
      </w:r>
      <w:r>
        <w:rPr>
          <w:rFonts w:ascii="Arial" w:hAnsi="Arial" w:cs="Arial"/>
          <w:b/>
          <w:bCs/>
          <w:sz w:val="22"/>
        </w:rPr>
        <w:t xml:space="preserve"> </w:t>
      </w:r>
      <w:r>
        <w:rPr>
          <w:rFonts w:ascii="Arial" w:eastAsia="Times New Roman" w:hAnsi="Arial" w:cs="Arial"/>
          <w:b/>
          <w:sz w:val="22"/>
        </w:rPr>
        <w:t>Montaż regałów magazynowych średniego składowania w hali nr D3 budynku magazynowego D w Składnicy RARS w Kamienicy Królewskiej</w:t>
      </w:r>
    </w:p>
    <w:p w14:paraId="05A8ED61" w14:textId="77777777" w:rsidR="00943B44" w:rsidRDefault="00943B44" w:rsidP="00943B44">
      <w:pPr>
        <w:spacing w:after="0" w:line="240" w:lineRule="auto"/>
        <w:ind w:left="0" w:right="0" w:firstLine="0"/>
        <w:rPr>
          <w:rFonts w:ascii="Arial" w:eastAsia="Times New Roman" w:hAnsi="Arial" w:cs="Arial"/>
          <w:color w:val="auto"/>
          <w:sz w:val="22"/>
        </w:rPr>
      </w:pPr>
    </w:p>
    <w:p w14:paraId="3CA743E2" w14:textId="77777777" w:rsidR="00943B44" w:rsidRDefault="00943B44" w:rsidP="00943B44">
      <w:pPr>
        <w:spacing w:after="0" w:line="240" w:lineRule="auto"/>
        <w:ind w:left="0" w:right="0" w:firstLine="0"/>
        <w:rPr>
          <w:rFonts w:ascii="Arial" w:eastAsia="Arial" w:hAnsi="Arial" w:cs="Arial"/>
          <w:bCs/>
          <w:color w:val="auto"/>
          <w:sz w:val="22"/>
          <w:lang w:eastAsia="en-US"/>
        </w:rPr>
      </w:pPr>
      <w:r>
        <w:rPr>
          <w:rFonts w:ascii="Arial" w:eastAsia="Times New Roman" w:hAnsi="Arial" w:cs="Arial"/>
          <w:color w:val="auto"/>
          <w:sz w:val="22"/>
        </w:rPr>
        <w:t xml:space="preserve">Przedmiotem zamówienia jest niżej opisany zakres prac w hali nr D3 budynku magazynowego D: </w:t>
      </w:r>
    </w:p>
    <w:p w14:paraId="77E3FDEE" w14:textId="77777777" w:rsidR="00943B44" w:rsidRDefault="00943B44" w:rsidP="00943B44">
      <w:pPr>
        <w:spacing w:after="0" w:line="240" w:lineRule="auto"/>
        <w:ind w:left="0" w:right="0" w:firstLine="0"/>
        <w:rPr>
          <w:rFonts w:ascii="Arial" w:eastAsia="Arial" w:hAnsi="Arial" w:cs="Arial"/>
          <w:bCs/>
          <w:color w:val="auto"/>
          <w:sz w:val="22"/>
          <w:lang w:eastAsia="en-US"/>
        </w:rPr>
      </w:pPr>
    </w:p>
    <w:p w14:paraId="00918295" w14:textId="77777777" w:rsidR="00943B44" w:rsidRDefault="00943B44" w:rsidP="0058049D">
      <w:pPr>
        <w:pStyle w:val="Akapitzlist"/>
        <w:numPr>
          <w:ilvl w:val="0"/>
          <w:numId w:val="40"/>
        </w:numPr>
        <w:spacing w:after="0" w:line="240" w:lineRule="auto"/>
        <w:ind w:left="284" w:right="0" w:hanging="284"/>
        <w:rPr>
          <w:rFonts w:ascii="Arial" w:eastAsia="Arial" w:hAnsi="Arial" w:cs="Arial"/>
          <w:bCs/>
          <w:color w:val="auto"/>
          <w:sz w:val="22"/>
          <w:lang w:eastAsia="en-US"/>
        </w:rPr>
      </w:pPr>
      <w:r>
        <w:rPr>
          <w:rFonts w:ascii="Arial" w:eastAsia="Times New Roman" w:hAnsi="Arial" w:cs="Arial"/>
          <w:sz w:val="22"/>
        </w:rPr>
        <w:t>Montaż regałów magazynowych produkcji PROMAG S.A. wysokość słupa 4,5 m na posadce betonowej, których ilość i konfiguracja wynikają z rysunku nr 2.</w:t>
      </w:r>
    </w:p>
    <w:p w14:paraId="694B4FFD"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Times New Roman" w:hAnsi="Arial" w:cs="Arial"/>
          <w:sz w:val="22"/>
        </w:rPr>
        <w:t>Zamawiający jest w posiadaniu:</w:t>
      </w:r>
    </w:p>
    <w:p w14:paraId="09489028" w14:textId="77777777" w:rsidR="00943B44" w:rsidRDefault="00943B44" w:rsidP="00943B44">
      <w:pPr>
        <w:pStyle w:val="Akapitzlist"/>
        <w:spacing w:after="0" w:line="240" w:lineRule="auto"/>
        <w:ind w:left="284" w:right="0" w:firstLine="0"/>
        <w:rPr>
          <w:rFonts w:ascii="Arial" w:eastAsia="Times New Roman" w:hAnsi="Arial" w:cs="Arial"/>
          <w:sz w:val="22"/>
        </w:rPr>
      </w:pPr>
      <w:r>
        <w:rPr>
          <w:rFonts w:ascii="Arial" w:eastAsia="Times New Roman" w:hAnsi="Arial" w:cs="Arial"/>
          <w:sz w:val="22"/>
        </w:rPr>
        <w:t>- ram o wysokości 4,5m</w:t>
      </w:r>
    </w:p>
    <w:p w14:paraId="3FCEF50B" w14:textId="77777777" w:rsidR="00943B44" w:rsidRDefault="00943B44" w:rsidP="00943B44">
      <w:pPr>
        <w:pStyle w:val="Akapitzlist"/>
        <w:spacing w:after="0" w:line="240" w:lineRule="auto"/>
        <w:ind w:left="284" w:right="0" w:firstLine="0"/>
        <w:rPr>
          <w:rFonts w:ascii="Arial" w:eastAsia="Times New Roman" w:hAnsi="Arial" w:cs="Arial"/>
          <w:sz w:val="22"/>
        </w:rPr>
      </w:pPr>
      <w:r>
        <w:rPr>
          <w:rFonts w:ascii="Arial" w:eastAsia="Times New Roman" w:hAnsi="Arial" w:cs="Arial"/>
          <w:sz w:val="22"/>
        </w:rPr>
        <w:t>- belek nośnych (trawersów) do gniazd L=2700</w:t>
      </w:r>
    </w:p>
    <w:p w14:paraId="019B8EC7" w14:textId="77777777" w:rsidR="00943B44" w:rsidRDefault="00943B44" w:rsidP="00943B44">
      <w:pPr>
        <w:pStyle w:val="Akapitzlist"/>
        <w:spacing w:after="0"/>
        <w:ind w:left="284" w:right="0" w:firstLine="0"/>
        <w:rPr>
          <w:rFonts w:ascii="Arial" w:eastAsia="Arial" w:hAnsi="Arial" w:cs="Arial"/>
          <w:bCs/>
          <w:color w:val="auto"/>
          <w:sz w:val="22"/>
          <w:lang w:eastAsia="en-US"/>
        </w:rPr>
      </w:pPr>
    </w:p>
    <w:p w14:paraId="47C10B5C" w14:textId="77777777" w:rsidR="00943B44" w:rsidRDefault="00943B44" w:rsidP="0058049D">
      <w:pPr>
        <w:pStyle w:val="Akapitzlist"/>
        <w:numPr>
          <w:ilvl w:val="0"/>
          <w:numId w:val="40"/>
        </w:numPr>
        <w:spacing w:after="0" w:line="240" w:lineRule="auto"/>
        <w:ind w:left="284" w:right="0" w:hanging="284"/>
        <w:rPr>
          <w:rFonts w:ascii="Arial" w:eastAsia="Arial" w:hAnsi="Arial" w:cs="Arial"/>
          <w:bCs/>
          <w:color w:val="auto"/>
          <w:sz w:val="22"/>
          <w:lang w:eastAsia="en-US"/>
        </w:rPr>
      </w:pPr>
      <w:r>
        <w:rPr>
          <w:rFonts w:ascii="Arial" w:eastAsia="Times New Roman" w:hAnsi="Arial" w:cs="Arial"/>
          <w:sz w:val="22"/>
        </w:rPr>
        <w:t>Dostawa</w:t>
      </w:r>
      <w:r>
        <w:rPr>
          <w:rFonts w:ascii="Arial" w:eastAsia="Arial" w:hAnsi="Arial" w:cs="Arial"/>
          <w:bCs/>
          <w:color w:val="auto"/>
          <w:sz w:val="22"/>
          <w:lang w:eastAsia="en-US"/>
        </w:rPr>
        <w:t xml:space="preserve"> niezbędnych elementów do montażu regałów paletowych:</w:t>
      </w:r>
    </w:p>
    <w:p w14:paraId="53DDA290" w14:textId="77777777" w:rsidR="00943B44" w:rsidRDefault="00943B44" w:rsidP="00943B44">
      <w:pPr>
        <w:pStyle w:val="Akapitzlist"/>
        <w:spacing w:after="0"/>
        <w:ind w:left="426" w:right="0" w:hanging="142"/>
        <w:rPr>
          <w:rFonts w:ascii="Arial" w:eastAsia="Arial" w:hAnsi="Arial" w:cs="Arial"/>
          <w:bCs/>
          <w:color w:val="auto"/>
          <w:sz w:val="22"/>
          <w:lang w:eastAsia="en-US"/>
        </w:rPr>
      </w:pPr>
      <w:r>
        <w:rPr>
          <w:rFonts w:ascii="Arial" w:eastAsia="Arial" w:hAnsi="Arial" w:cs="Arial"/>
          <w:bCs/>
          <w:color w:val="auto"/>
          <w:sz w:val="22"/>
          <w:lang w:eastAsia="en-US"/>
        </w:rPr>
        <w:t xml:space="preserve">- trawersy do gniazd L=1800 w ilości potrzebnej do zaregałowania hali zgodnie z rysunkiem </w:t>
      </w:r>
      <w:r>
        <w:rPr>
          <w:rFonts w:ascii="Arial" w:eastAsia="Arial" w:hAnsi="Arial" w:cs="Arial"/>
          <w:bCs/>
          <w:color w:val="auto"/>
          <w:sz w:val="22"/>
          <w:lang w:eastAsia="en-US"/>
        </w:rPr>
        <w:br/>
        <w:t>nr 2 w kolorze RAL 2011, waga składowanej palety – 1000 kg</w:t>
      </w:r>
    </w:p>
    <w:p w14:paraId="78B240F5"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śruby (kotwy)</w:t>
      </w:r>
    </w:p>
    <w:p w14:paraId="6972DE41"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podkładki pod stopy słupów</w:t>
      </w:r>
    </w:p>
    <w:p w14:paraId="76C54923"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odbojnice (zabezpieczenie słupów)</w:t>
      </w:r>
    </w:p>
    <w:p w14:paraId="0993C8A4"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łącza do systemu regałów double deep</w:t>
      </w:r>
    </w:p>
    <w:p w14:paraId="0584F80D" w14:textId="77777777" w:rsidR="00943B44" w:rsidRDefault="00943B44" w:rsidP="00943B44">
      <w:pPr>
        <w:pStyle w:val="Akapitzlist"/>
        <w:spacing w:after="0" w:line="240" w:lineRule="auto"/>
        <w:ind w:left="284" w:right="0" w:firstLine="0"/>
        <w:rPr>
          <w:lang w:eastAsia="en-US"/>
        </w:rPr>
      </w:pPr>
      <w:r>
        <w:rPr>
          <w:rFonts w:ascii="Arial" w:eastAsia="Arial" w:hAnsi="Arial" w:cs="Arial"/>
          <w:bCs/>
          <w:color w:val="auto"/>
          <w:sz w:val="22"/>
          <w:lang w:eastAsia="en-US"/>
        </w:rPr>
        <w:t>- siatki zabezpieczające nad przejazdami</w:t>
      </w:r>
    </w:p>
    <w:p w14:paraId="592CAE3D"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222537BF"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 xml:space="preserve">C. </w:t>
      </w:r>
      <w:r>
        <w:rPr>
          <w:rFonts w:ascii="Arial" w:eastAsia="Arial" w:hAnsi="Arial" w:cs="Arial"/>
          <w:bCs/>
          <w:color w:val="auto"/>
          <w:sz w:val="22"/>
          <w:lang w:eastAsia="en-US"/>
        </w:rPr>
        <w:tab/>
        <w:t>Wyposażenie regałów w tabliczki znamionowe i naklejki z oznaczeniem nośności półek i sekcji regałowych.</w:t>
      </w:r>
    </w:p>
    <w:p w14:paraId="08D86F36"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722F0F67"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D.</w:t>
      </w:r>
      <w:r>
        <w:rPr>
          <w:rFonts w:ascii="Arial" w:eastAsia="Arial" w:hAnsi="Arial" w:cs="Arial"/>
          <w:bCs/>
          <w:color w:val="auto"/>
          <w:sz w:val="22"/>
          <w:lang w:eastAsia="en-US"/>
        </w:rPr>
        <w:tab/>
        <w:t>Zaprojektowanie i wykonanie z żywicy epoksydowej linii segregacyjnych z</w:t>
      </w:r>
      <w:r>
        <w:rPr>
          <w:rFonts w:ascii="Arial" w:hAnsi="Arial" w:cs="Arial"/>
          <w:sz w:val="22"/>
        </w:rPr>
        <w:t>godnie z wytycznymi:</w:t>
      </w:r>
    </w:p>
    <w:p w14:paraId="126EE9BE" w14:textId="77777777" w:rsidR="00943B44" w:rsidRDefault="00943B44" w:rsidP="00943B44">
      <w:pPr>
        <w:spacing w:after="0" w:line="240" w:lineRule="auto"/>
        <w:ind w:left="0" w:right="0" w:firstLine="0"/>
        <w:rPr>
          <w:rFonts w:ascii="Arial" w:eastAsia="Times New Roman" w:hAnsi="Arial" w:cs="Arial"/>
          <w:color w:val="auto"/>
          <w:sz w:val="22"/>
        </w:rPr>
      </w:pPr>
    </w:p>
    <w:p w14:paraId="4409D34C" w14:textId="77777777" w:rsidR="00943B44" w:rsidRDefault="00943B44" w:rsidP="00943B44">
      <w:pPr>
        <w:spacing w:before="120"/>
        <w:ind w:left="397" w:hanging="397"/>
        <w:rPr>
          <w:rFonts w:ascii="Arial" w:hAnsi="Arial" w:cs="Arial"/>
          <w:b/>
          <w:color w:val="auto"/>
          <w:sz w:val="22"/>
        </w:rPr>
      </w:pPr>
      <w:r>
        <w:rPr>
          <w:rFonts w:ascii="Arial" w:hAnsi="Arial" w:cs="Arial"/>
          <w:b/>
          <w:sz w:val="22"/>
        </w:rPr>
        <w:t>WYTYCZNE DO DOSTOSOWANIA POSADZEK W ZAKRESIE MALOWANIA LINII:</w:t>
      </w:r>
    </w:p>
    <w:p w14:paraId="47FBEA11" w14:textId="77777777" w:rsidR="00943B44" w:rsidRDefault="00943B44" w:rsidP="00943B44">
      <w:pPr>
        <w:spacing w:before="120"/>
        <w:ind w:left="397"/>
        <w:rPr>
          <w:rFonts w:ascii="Arial" w:hAnsi="Arial" w:cs="Arial"/>
          <w:b/>
          <w:sz w:val="22"/>
        </w:rPr>
      </w:pPr>
      <w:r>
        <w:rPr>
          <w:rFonts w:ascii="Arial" w:hAnsi="Arial" w:cs="Arial"/>
          <w:b/>
          <w:sz w:val="22"/>
        </w:rPr>
        <w:t>Technologia wykonania:</w:t>
      </w:r>
    </w:p>
    <w:p w14:paraId="264F77C0" w14:textId="77777777" w:rsidR="00943B44" w:rsidRDefault="00943B44" w:rsidP="00943B44">
      <w:pPr>
        <w:ind w:left="397"/>
        <w:rPr>
          <w:rFonts w:ascii="Arial" w:hAnsi="Arial" w:cs="Arial"/>
          <w:sz w:val="22"/>
        </w:rPr>
      </w:pPr>
      <w:r>
        <w:rPr>
          <w:rFonts w:ascii="Arial" w:hAnsi="Arial" w:cs="Arial"/>
          <w:sz w:val="22"/>
        </w:rPr>
        <w:t>- zamalowanie istniejącego nieaktualnego oznakowania poziomego,</w:t>
      </w:r>
    </w:p>
    <w:p w14:paraId="51B1D7F7" w14:textId="77777777" w:rsidR="00943B44" w:rsidRDefault="00943B44" w:rsidP="00943B44">
      <w:pPr>
        <w:ind w:left="567" w:hanging="141"/>
        <w:rPr>
          <w:rFonts w:ascii="Arial" w:hAnsi="Arial" w:cs="Arial"/>
          <w:sz w:val="22"/>
        </w:rPr>
      </w:pPr>
      <w:r>
        <w:rPr>
          <w:rFonts w:ascii="Arial" w:hAnsi="Arial" w:cs="Arial"/>
          <w:sz w:val="22"/>
        </w:rPr>
        <w:t>-</w:t>
      </w:r>
      <w:r>
        <w:rPr>
          <w:rFonts w:ascii="Arial" w:hAnsi="Arial" w:cs="Arial"/>
          <w:sz w:val="22"/>
        </w:rPr>
        <w:tab/>
        <w:t xml:space="preserve">wykonanie linii segregacyjnych wyznaczających drogi i pola składowe z żywicy epoksydowej.  </w:t>
      </w:r>
    </w:p>
    <w:p w14:paraId="2EB7090E" w14:textId="77777777" w:rsidR="00943B44" w:rsidRDefault="00943B44" w:rsidP="00943B44">
      <w:pPr>
        <w:ind w:left="397"/>
        <w:rPr>
          <w:rFonts w:ascii="Arial" w:hAnsi="Arial" w:cs="Arial"/>
          <w:sz w:val="22"/>
        </w:rPr>
      </w:pPr>
    </w:p>
    <w:p w14:paraId="3EE32E42" w14:textId="77777777" w:rsidR="00943B44" w:rsidRDefault="00943B44" w:rsidP="00943B44">
      <w:pPr>
        <w:spacing w:after="120"/>
        <w:ind w:left="397"/>
        <w:rPr>
          <w:rFonts w:ascii="Arial" w:hAnsi="Arial" w:cs="Arial"/>
          <w:b/>
          <w:sz w:val="22"/>
        </w:rPr>
      </w:pPr>
      <w:r>
        <w:rPr>
          <w:rFonts w:ascii="Arial" w:hAnsi="Arial" w:cs="Arial"/>
          <w:b/>
          <w:sz w:val="22"/>
        </w:rPr>
        <w:t>Parametry materiałów:</w:t>
      </w:r>
    </w:p>
    <w:p w14:paraId="2C728174" w14:textId="77777777" w:rsidR="00943B44" w:rsidRDefault="00943B44" w:rsidP="00943B44">
      <w:pPr>
        <w:ind w:left="360" w:hanging="360"/>
        <w:rPr>
          <w:rFonts w:ascii="Arial" w:hAnsi="Arial" w:cs="Arial"/>
          <w:b/>
          <w:sz w:val="22"/>
        </w:rPr>
      </w:pPr>
      <w:r>
        <w:rPr>
          <w:rFonts w:ascii="Arial" w:hAnsi="Arial" w:cs="Arial"/>
          <w:b/>
          <w:sz w:val="22"/>
        </w:rPr>
        <w:tab/>
        <w:t>żywica epoksydowa do malowania pasów o parametrach:</w:t>
      </w:r>
    </w:p>
    <w:p w14:paraId="3FDD1310" w14:textId="77777777" w:rsidR="00943B44" w:rsidRDefault="00943B44" w:rsidP="00943B44">
      <w:pPr>
        <w:ind w:left="360" w:hanging="360"/>
        <w:rPr>
          <w:rFonts w:ascii="Arial" w:hAnsi="Arial" w:cs="Arial"/>
          <w:sz w:val="22"/>
        </w:rPr>
      </w:pPr>
      <w:r>
        <w:rPr>
          <w:rFonts w:ascii="Arial" w:hAnsi="Arial" w:cs="Arial"/>
          <w:sz w:val="22"/>
        </w:rPr>
        <w:tab/>
        <w:t>- baza: żywica epoksydowa,</w:t>
      </w:r>
    </w:p>
    <w:p w14:paraId="1F311113" w14:textId="77777777" w:rsidR="00943B44" w:rsidRDefault="00943B44" w:rsidP="00943B44">
      <w:pPr>
        <w:ind w:left="360" w:hanging="360"/>
        <w:rPr>
          <w:rFonts w:ascii="Arial" w:hAnsi="Arial" w:cs="Arial"/>
          <w:sz w:val="22"/>
        </w:rPr>
      </w:pPr>
      <w:r>
        <w:rPr>
          <w:rFonts w:ascii="Arial" w:hAnsi="Arial" w:cs="Arial"/>
          <w:sz w:val="22"/>
        </w:rPr>
        <w:tab/>
        <w:t>- barwa: żółta (RAL 1003),</w:t>
      </w:r>
    </w:p>
    <w:p w14:paraId="3868CB96" w14:textId="77777777" w:rsidR="00943B44" w:rsidRDefault="00943B44" w:rsidP="00943B44">
      <w:pPr>
        <w:ind w:left="360" w:hanging="360"/>
        <w:rPr>
          <w:rFonts w:ascii="Arial" w:hAnsi="Arial" w:cs="Arial"/>
          <w:sz w:val="22"/>
        </w:rPr>
      </w:pPr>
      <w:r>
        <w:rPr>
          <w:rFonts w:ascii="Arial" w:hAnsi="Arial" w:cs="Arial"/>
          <w:sz w:val="22"/>
        </w:rPr>
        <w:tab/>
        <w:t>- konsystencja: płynna,</w:t>
      </w:r>
    </w:p>
    <w:p w14:paraId="2757107C" w14:textId="77777777" w:rsidR="00943B44" w:rsidRDefault="00943B44" w:rsidP="00943B44">
      <w:pPr>
        <w:ind w:left="360" w:hanging="360"/>
        <w:rPr>
          <w:rFonts w:ascii="Arial" w:hAnsi="Arial" w:cs="Arial"/>
          <w:sz w:val="22"/>
        </w:rPr>
      </w:pPr>
      <w:r>
        <w:rPr>
          <w:rFonts w:ascii="Arial" w:hAnsi="Arial" w:cs="Arial"/>
          <w:sz w:val="22"/>
        </w:rPr>
        <w:tab/>
        <w:t>- proporcja mieszania (wg zaleceń producenta),</w:t>
      </w:r>
    </w:p>
    <w:p w14:paraId="52203A77" w14:textId="77777777" w:rsidR="00943B44" w:rsidRDefault="00943B44" w:rsidP="00943B44">
      <w:pPr>
        <w:ind w:left="360" w:hanging="360"/>
        <w:rPr>
          <w:rFonts w:ascii="Arial" w:hAnsi="Arial" w:cs="Arial"/>
          <w:sz w:val="22"/>
        </w:rPr>
      </w:pPr>
      <w:r>
        <w:rPr>
          <w:rFonts w:ascii="Arial" w:hAnsi="Arial" w:cs="Arial"/>
          <w:sz w:val="22"/>
        </w:rPr>
        <w:tab/>
        <w:t>- czas obróbki w temp. + 20</w:t>
      </w:r>
      <w:r>
        <w:rPr>
          <w:rFonts w:ascii="Arial" w:hAnsi="Arial" w:cs="Arial"/>
          <w:sz w:val="22"/>
          <w:vertAlign w:val="superscript"/>
        </w:rPr>
        <w:t>O</w:t>
      </w:r>
      <w:r>
        <w:rPr>
          <w:rFonts w:ascii="Arial" w:hAnsi="Arial" w:cs="Arial"/>
          <w:sz w:val="22"/>
        </w:rPr>
        <w:t>C i opak. 6kg: ok. 40 min.,</w:t>
      </w:r>
    </w:p>
    <w:p w14:paraId="396FC3C5" w14:textId="77777777" w:rsidR="00943B44" w:rsidRDefault="00943B44" w:rsidP="00943B44">
      <w:pPr>
        <w:ind w:left="360" w:hanging="360"/>
        <w:rPr>
          <w:rFonts w:ascii="Arial" w:hAnsi="Arial" w:cs="Arial"/>
          <w:sz w:val="22"/>
        </w:rPr>
      </w:pPr>
      <w:r>
        <w:rPr>
          <w:rFonts w:ascii="Arial" w:hAnsi="Arial" w:cs="Arial"/>
          <w:sz w:val="22"/>
        </w:rPr>
        <w:tab/>
        <w:t>- wymagana liczba warstw: 1 – 2,</w:t>
      </w:r>
    </w:p>
    <w:p w14:paraId="0FB61C8F" w14:textId="77777777" w:rsidR="00943B44" w:rsidRDefault="00943B44" w:rsidP="00943B44">
      <w:pPr>
        <w:ind w:left="360" w:hanging="360"/>
        <w:rPr>
          <w:rFonts w:ascii="Arial" w:hAnsi="Arial" w:cs="Arial"/>
          <w:sz w:val="22"/>
        </w:rPr>
      </w:pPr>
      <w:r>
        <w:rPr>
          <w:rFonts w:ascii="Arial" w:hAnsi="Arial" w:cs="Arial"/>
          <w:sz w:val="22"/>
        </w:rPr>
        <w:tab/>
        <w:t>- zużycie na warstwę: 300 – 500 g/m</w:t>
      </w:r>
      <w:r>
        <w:rPr>
          <w:rFonts w:ascii="Arial" w:hAnsi="Arial" w:cs="Arial"/>
          <w:sz w:val="22"/>
          <w:vertAlign w:val="superscript"/>
        </w:rPr>
        <w:t>2</w:t>
      </w:r>
      <w:r>
        <w:rPr>
          <w:rFonts w:ascii="Arial" w:hAnsi="Arial" w:cs="Arial"/>
          <w:sz w:val="22"/>
        </w:rPr>
        <w:t>,</w:t>
      </w:r>
    </w:p>
    <w:p w14:paraId="58725212" w14:textId="77777777" w:rsidR="00943B44" w:rsidRDefault="00943B44" w:rsidP="00943B44">
      <w:pPr>
        <w:ind w:left="360" w:hanging="360"/>
        <w:rPr>
          <w:rFonts w:ascii="Arial" w:hAnsi="Arial" w:cs="Arial"/>
          <w:sz w:val="22"/>
        </w:rPr>
      </w:pPr>
      <w:r>
        <w:rPr>
          <w:rFonts w:ascii="Arial" w:hAnsi="Arial" w:cs="Arial"/>
          <w:sz w:val="22"/>
        </w:rPr>
        <w:tab/>
        <w:t>- czas między nakładanie dwóch kolejnych warstw: nie więcej niż 10 godzin,</w:t>
      </w:r>
    </w:p>
    <w:p w14:paraId="34C35841" w14:textId="77777777" w:rsidR="00943B44" w:rsidRDefault="00943B44" w:rsidP="00943B44">
      <w:pPr>
        <w:ind w:left="360" w:hanging="360"/>
        <w:rPr>
          <w:rFonts w:ascii="Arial" w:hAnsi="Arial" w:cs="Arial"/>
          <w:sz w:val="22"/>
        </w:rPr>
      </w:pPr>
      <w:r>
        <w:rPr>
          <w:rFonts w:ascii="Arial" w:hAnsi="Arial" w:cs="Arial"/>
          <w:sz w:val="22"/>
        </w:rPr>
        <w:tab/>
        <w:t>- (np. Eurolan FK 22)</w:t>
      </w:r>
    </w:p>
    <w:p w14:paraId="451D75AD" w14:textId="77777777" w:rsidR="00943B44" w:rsidRPr="00211780" w:rsidRDefault="00943B44" w:rsidP="00943B44">
      <w:pPr>
        <w:ind w:left="360" w:hanging="360"/>
        <w:rPr>
          <w:rFonts w:ascii="Arial" w:hAnsi="Arial" w:cs="Arial"/>
          <w:sz w:val="22"/>
        </w:rPr>
      </w:pPr>
    </w:p>
    <w:p w14:paraId="1638534E" w14:textId="77777777" w:rsidR="00943B44" w:rsidRPr="00211780" w:rsidRDefault="00943B44" w:rsidP="00943B44">
      <w:pPr>
        <w:pStyle w:val="Tekstpodstawowywcity"/>
        <w:ind w:left="284"/>
        <w:rPr>
          <w:rFonts w:ascii="Arial" w:hAnsi="Arial" w:cs="Arial"/>
          <w:b/>
          <w:bCs/>
          <w:sz w:val="22"/>
        </w:rPr>
      </w:pPr>
      <w:r w:rsidRPr="005A1B4D">
        <w:rPr>
          <w:rFonts w:ascii="Arial" w:hAnsi="Arial" w:cs="Arial"/>
          <w:b/>
          <w:bCs/>
          <w:sz w:val="22"/>
        </w:rPr>
        <w:t>Wymagane jest, aby zastosowana żywica epoksydowa, posiadała atest higieniczny wydany przez Państwowy Zakład Higieny lub dokument równoważny stosowany w krajach Unii Europejskiej dopuszczający do stosowania w branży żywnościowej.</w:t>
      </w:r>
    </w:p>
    <w:p w14:paraId="05E3E31E" w14:textId="77777777" w:rsidR="00943B44" w:rsidRPr="00211780" w:rsidRDefault="00943B44" w:rsidP="00943B44">
      <w:pPr>
        <w:spacing w:after="0" w:line="240" w:lineRule="auto"/>
        <w:ind w:left="0" w:right="0" w:firstLine="0"/>
        <w:rPr>
          <w:rFonts w:ascii="Arial" w:eastAsia="Times New Roman" w:hAnsi="Arial" w:cs="Arial"/>
          <w:color w:val="auto"/>
          <w:sz w:val="22"/>
        </w:rPr>
      </w:pPr>
    </w:p>
    <w:p w14:paraId="128CB178" w14:textId="77777777" w:rsidR="00943B44" w:rsidRDefault="00943B44" w:rsidP="00943B44">
      <w:pPr>
        <w:spacing w:after="0" w:line="240" w:lineRule="auto"/>
        <w:ind w:left="0" w:right="0" w:firstLine="0"/>
        <w:rPr>
          <w:rFonts w:ascii="Arial" w:eastAsia="Arial" w:hAnsi="Arial" w:cs="Arial"/>
          <w:bCs/>
          <w:color w:val="auto"/>
          <w:sz w:val="22"/>
          <w:lang w:eastAsia="en-US"/>
        </w:rPr>
      </w:pPr>
      <w:r>
        <w:rPr>
          <w:rFonts w:ascii="Arial" w:eastAsia="Arial" w:hAnsi="Arial" w:cs="Arial"/>
          <w:bCs/>
          <w:color w:val="auto"/>
          <w:sz w:val="22"/>
          <w:lang w:eastAsia="en-US"/>
        </w:rPr>
        <w:lastRenderedPageBreak/>
        <w:t xml:space="preserve">Przed złożeniem oferty Zamawiający zaleca wizję lokalną w Składnicy Rządowej Agencji Rezerw Strategicznych w Kamienicy Królewskiej, ul. Sosnowa 2, 83-342 Kamienica Królewska, celem określenia ilości elementów, które należy dostarczyć do wykonania przedmiotu zamówienia oraz doprecyzowania rozmieszczenia linii segregacyjnych.  </w:t>
      </w:r>
    </w:p>
    <w:p w14:paraId="3A810B95" w14:textId="77777777" w:rsidR="00943B44" w:rsidRDefault="00943B44" w:rsidP="00943B44">
      <w:pPr>
        <w:spacing w:after="160" w:line="256" w:lineRule="auto"/>
        <w:ind w:left="0" w:right="0" w:firstLine="0"/>
        <w:jc w:val="left"/>
        <w:rPr>
          <w:rFonts w:ascii="Arial" w:eastAsia="Times New Roman" w:hAnsi="Arial" w:cs="Arial"/>
          <w:b/>
          <w:color w:val="auto"/>
          <w:sz w:val="22"/>
        </w:rPr>
      </w:pPr>
      <w:r>
        <w:rPr>
          <w:rFonts w:ascii="Arial" w:eastAsia="Times New Roman" w:hAnsi="Arial" w:cs="Arial"/>
          <w:b/>
          <w:color w:val="auto"/>
          <w:sz w:val="22"/>
        </w:rPr>
        <w:br w:type="page"/>
      </w:r>
    </w:p>
    <w:p w14:paraId="339A0B98" w14:textId="6DA6494F" w:rsidR="00943B44" w:rsidRPr="00CE125F" w:rsidRDefault="00943B44" w:rsidP="00943B44">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w:t>
      </w:r>
      <w:r>
        <w:rPr>
          <w:rFonts w:ascii="Arial" w:eastAsia="Arial" w:hAnsi="Arial" w:cs="Arial"/>
          <w:b/>
          <w:color w:val="auto"/>
          <w:sz w:val="22"/>
          <w:u w:val="single"/>
          <w:lang w:eastAsia="en-US"/>
        </w:rPr>
        <w:t xml:space="preserve">.3 </w:t>
      </w:r>
      <w:r w:rsidRPr="00CE125F">
        <w:rPr>
          <w:rFonts w:ascii="Arial" w:eastAsia="Arial" w:hAnsi="Arial" w:cs="Arial"/>
          <w:b/>
          <w:color w:val="auto"/>
          <w:sz w:val="22"/>
          <w:u w:val="single"/>
          <w:lang w:eastAsia="en-US"/>
        </w:rPr>
        <w:t>do SWZ</w:t>
      </w:r>
    </w:p>
    <w:p w14:paraId="15916060" w14:textId="77777777" w:rsidR="00943B44" w:rsidRDefault="00943B44" w:rsidP="00943B44">
      <w:pPr>
        <w:spacing w:after="0" w:line="240" w:lineRule="auto"/>
        <w:ind w:left="0" w:right="0" w:firstLine="0"/>
        <w:jc w:val="right"/>
        <w:rPr>
          <w:rFonts w:ascii="Arial" w:eastAsia="Times New Roman" w:hAnsi="Arial" w:cs="Arial"/>
          <w:b/>
          <w:color w:val="auto"/>
          <w:sz w:val="22"/>
        </w:rPr>
      </w:pPr>
    </w:p>
    <w:p w14:paraId="052B11EE" w14:textId="77777777" w:rsidR="00943B44" w:rsidRDefault="00943B44" w:rsidP="00943B44">
      <w:pPr>
        <w:spacing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Opis przedmiotu zamówienia</w:t>
      </w:r>
    </w:p>
    <w:p w14:paraId="605B7CC6" w14:textId="77777777" w:rsidR="00943B44" w:rsidRDefault="00943B44" w:rsidP="00943B44">
      <w:pPr>
        <w:spacing w:after="0" w:line="240" w:lineRule="auto"/>
        <w:ind w:left="0" w:right="0" w:firstLine="0"/>
        <w:rPr>
          <w:rFonts w:ascii="Arial" w:eastAsia="Times New Roman" w:hAnsi="Arial" w:cs="Arial"/>
          <w:b/>
          <w:color w:val="auto"/>
          <w:sz w:val="22"/>
        </w:rPr>
      </w:pPr>
    </w:p>
    <w:p w14:paraId="30CEA34E" w14:textId="77777777" w:rsidR="00943B44" w:rsidRDefault="00943B44" w:rsidP="00943B44">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3:</w:t>
      </w:r>
      <w:r>
        <w:rPr>
          <w:rFonts w:ascii="Arial" w:hAnsi="Arial" w:cs="Arial"/>
          <w:b/>
          <w:bCs/>
          <w:sz w:val="22"/>
        </w:rPr>
        <w:t xml:space="preserve"> </w:t>
      </w:r>
      <w:r>
        <w:rPr>
          <w:rFonts w:ascii="Arial" w:eastAsia="Times New Roman" w:hAnsi="Arial" w:cs="Arial"/>
          <w:b/>
          <w:sz w:val="22"/>
        </w:rPr>
        <w:t xml:space="preserve">Montaż regałów magazynowych w hali nr 1 budynku magazynowego nr 4 </w:t>
      </w:r>
      <w:r>
        <w:rPr>
          <w:rFonts w:ascii="Arial" w:eastAsia="Times New Roman" w:hAnsi="Arial" w:cs="Arial"/>
          <w:b/>
          <w:sz w:val="22"/>
        </w:rPr>
        <w:br/>
        <w:t>w Składnicy RARS w Niemcach</w:t>
      </w:r>
    </w:p>
    <w:p w14:paraId="025BA5FB" w14:textId="77777777" w:rsidR="00943B44" w:rsidRDefault="00943B44" w:rsidP="00943B44">
      <w:pPr>
        <w:spacing w:after="0" w:line="240" w:lineRule="auto"/>
        <w:ind w:left="0" w:right="0" w:firstLine="0"/>
        <w:rPr>
          <w:rFonts w:ascii="Arial" w:eastAsia="Arial" w:hAnsi="Arial" w:cs="Arial"/>
          <w:b/>
          <w:color w:val="auto"/>
          <w:sz w:val="22"/>
          <w:lang w:eastAsia="en-US"/>
        </w:rPr>
      </w:pPr>
    </w:p>
    <w:p w14:paraId="10FB3BF8" w14:textId="77777777" w:rsidR="00943B44" w:rsidRDefault="00943B44" w:rsidP="00943B44">
      <w:pPr>
        <w:spacing w:after="0" w:line="240" w:lineRule="auto"/>
        <w:ind w:left="0" w:right="0" w:firstLine="0"/>
        <w:rPr>
          <w:rFonts w:ascii="Arial" w:eastAsia="Times New Roman" w:hAnsi="Arial" w:cs="Arial"/>
          <w:color w:val="auto"/>
          <w:sz w:val="22"/>
        </w:rPr>
      </w:pPr>
    </w:p>
    <w:p w14:paraId="11384BE7" w14:textId="77777777" w:rsidR="00943B44" w:rsidRDefault="00943B44" w:rsidP="00943B44">
      <w:pPr>
        <w:spacing w:after="0" w:line="240" w:lineRule="auto"/>
        <w:ind w:left="0" w:right="0" w:firstLine="0"/>
        <w:rPr>
          <w:rFonts w:ascii="Arial" w:eastAsia="Arial" w:hAnsi="Arial" w:cs="Arial"/>
          <w:bCs/>
          <w:color w:val="auto"/>
          <w:sz w:val="22"/>
          <w:lang w:eastAsia="en-US"/>
        </w:rPr>
      </w:pPr>
      <w:r>
        <w:rPr>
          <w:rFonts w:ascii="Arial" w:eastAsia="Times New Roman" w:hAnsi="Arial" w:cs="Arial"/>
          <w:color w:val="auto"/>
          <w:sz w:val="22"/>
        </w:rPr>
        <w:t xml:space="preserve">Przedmiotem zamówienia jest niżej opisany zakres prac w hali nr 1 budynku magazynowego </w:t>
      </w:r>
      <w:r>
        <w:rPr>
          <w:rFonts w:ascii="Arial" w:eastAsia="Times New Roman" w:hAnsi="Arial" w:cs="Arial"/>
          <w:color w:val="auto"/>
          <w:sz w:val="22"/>
        </w:rPr>
        <w:br/>
        <w:t xml:space="preserve">nr 4: </w:t>
      </w:r>
    </w:p>
    <w:p w14:paraId="37C486E1" w14:textId="77777777" w:rsidR="00943B44" w:rsidRDefault="00943B44" w:rsidP="00943B44">
      <w:pPr>
        <w:spacing w:after="0" w:line="240" w:lineRule="auto"/>
        <w:ind w:left="0" w:right="0" w:firstLine="0"/>
        <w:rPr>
          <w:rFonts w:ascii="Arial" w:eastAsia="Arial" w:hAnsi="Arial" w:cs="Arial"/>
          <w:bCs/>
          <w:color w:val="auto"/>
          <w:sz w:val="22"/>
          <w:lang w:eastAsia="en-US"/>
        </w:rPr>
      </w:pPr>
    </w:p>
    <w:p w14:paraId="097734CB" w14:textId="77777777" w:rsidR="00943B44" w:rsidRDefault="00943B44" w:rsidP="0058049D">
      <w:pPr>
        <w:pStyle w:val="Akapitzlist"/>
        <w:numPr>
          <w:ilvl w:val="0"/>
          <w:numId w:val="41"/>
        </w:numPr>
        <w:spacing w:after="0" w:line="240" w:lineRule="auto"/>
        <w:ind w:left="284" w:right="0" w:hanging="284"/>
        <w:rPr>
          <w:rFonts w:ascii="Arial" w:eastAsia="Arial" w:hAnsi="Arial" w:cs="Arial"/>
          <w:bCs/>
          <w:color w:val="auto"/>
          <w:sz w:val="22"/>
          <w:lang w:eastAsia="en-US"/>
        </w:rPr>
      </w:pPr>
      <w:r>
        <w:rPr>
          <w:rFonts w:ascii="Arial" w:eastAsia="Times New Roman" w:hAnsi="Arial" w:cs="Arial"/>
          <w:sz w:val="22"/>
        </w:rPr>
        <w:t xml:space="preserve">Montaż regałów magazynowych produkcji PROMAG S.A. na posadce betonowej wraz z ich docięciem na wymiar oraz zabezpieczeniem śladów cięcia zgodnie ze sztuką, których ilość </w:t>
      </w:r>
      <w:r>
        <w:rPr>
          <w:rFonts w:ascii="Arial" w:eastAsia="Times New Roman" w:hAnsi="Arial" w:cs="Arial"/>
          <w:sz w:val="22"/>
        </w:rPr>
        <w:br/>
        <w:t>i konfiguracja wynikają z rysunku nr 3.</w:t>
      </w:r>
    </w:p>
    <w:p w14:paraId="3D30F510"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Times New Roman" w:hAnsi="Arial" w:cs="Arial"/>
          <w:sz w:val="22"/>
        </w:rPr>
        <w:t>Zamawiający jest w posiadaniu:</w:t>
      </w:r>
    </w:p>
    <w:p w14:paraId="1A362BD3" w14:textId="77777777" w:rsidR="00943B44" w:rsidRDefault="00943B44" w:rsidP="00943B44">
      <w:pPr>
        <w:pStyle w:val="Akapitzlist"/>
        <w:spacing w:after="0" w:line="240" w:lineRule="auto"/>
        <w:ind w:left="284" w:right="0" w:firstLine="0"/>
        <w:rPr>
          <w:rFonts w:ascii="Arial" w:eastAsia="Times New Roman" w:hAnsi="Arial" w:cs="Arial"/>
          <w:sz w:val="22"/>
        </w:rPr>
      </w:pPr>
      <w:r>
        <w:rPr>
          <w:rFonts w:ascii="Arial" w:eastAsia="Times New Roman" w:hAnsi="Arial" w:cs="Arial"/>
          <w:sz w:val="22"/>
        </w:rPr>
        <w:t>- ram o wysokości 4,5m</w:t>
      </w:r>
    </w:p>
    <w:p w14:paraId="2B3BFC4B" w14:textId="77777777" w:rsidR="00943B44" w:rsidRDefault="00943B44" w:rsidP="00943B44">
      <w:pPr>
        <w:pStyle w:val="Akapitzlist"/>
        <w:spacing w:after="0" w:line="240" w:lineRule="auto"/>
        <w:ind w:left="284" w:right="0" w:firstLine="0"/>
        <w:rPr>
          <w:rFonts w:ascii="Arial" w:eastAsia="Times New Roman" w:hAnsi="Arial" w:cs="Arial"/>
          <w:sz w:val="22"/>
        </w:rPr>
      </w:pPr>
      <w:r>
        <w:rPr>
          <w:rFonts w:ascii="Arial" w:eastAsia="Times New Roman" w:hAnsi="Arial" w:cs="Arial"/>
          <w:sz w:val="22"/>
        </w:rPr>
        <w:t>- belek nośnych (trawersów) do gniazd L=2700</w:t>
      </w:r>
    </w:p>
    <w:p w14:paraId="374A9D64" w14:textId="77777777" w:rsidR="00943B44" w:rsidRDefault="00943B44" w:rsidP="00943B44">
      <w:pPr>
        <w:pStyle w:val="Akapitzlist"/>
        <w:spacing w:after="0"/>
        <w:ind w:left="284" w:right="0" w:firstLine="0"/>
        <w:rPr>
          <w:rFonts w:ascii="Arial" w:eastAsia="Arial" w:hAnsi="Arial" w:cs="Arial"/>
          <w:bCs/>
          <w:color w:val="auto"/>
          <w:sz w:val="22"/>
          <w:lang w:eastAsia="en-US"/>
        </w:rPr>
      </w:pPr>
    </w:p>
    <w:p w14:paraId="4484DE7E" w14:textId="77777777" w:rsidR="00943B44" w:rsidRDefault="00943B44" w:rsidP="0058049D">
      <w:pPr>
        <w:pStyle w:val="Akapitzlist"/>
        <w:numPr>
          <w:ilvl w:val="0"/>
          <w:numId w:val="41"/>
        </w:numPr>
        <w:spacing w:after="0" w:line="240" w:lineRule="auto"/>
        <w:ind w:left="284" w:right="0" w:hanging="284"/>
        <w:rPr>
          <w:rFonts w:ascii="Arial" w:eastAsia="Arial" w:hAnsi="Arial" w:cs="Arial"/>
          <w:bCs/>
          <w:color w:val="auto"/>
          <w:sz w:val="22"/>
          <w:lang w:eastAsia="en-US"/>
        </w:rPr>
      </w:pPr>
      <w:r>
        <w:rPr>
          <w:rFonts w:ascii="Arial" w:eastAsia="Times New Roman" w:hAnsi="Arial" w:cs="Arial"/>
          <w:sz w:val="22"/>
        </w:rPr>
        <w:t xml:space="preserve">Dostawa </w:t>
      </w:r>
      <w:r>
        <w:rPr>
          <w:rFonts w:ascii="Arial" w:eastAsia="Arial" w:hAnsi="Arial" w:cs="Arial"/>
          <w:bCs/>
          <w:color w:val="auto"/>
          <w:sz w:val="22"/>
          <w:lang w:eastAsia="en-US"/>
        </w:rPr>
        <w:t>niezbędnych elementów do montażu regałów paletowych:</w:t>
      </w:r>
    </w:p>
    <w:p w14:paraId="38586775" w14:textId="77777777" w:rsidR="00943B44" w:rsidRDefault="00943B44" w:rsidP="00943B44">
      <w:pPr>
        <w:pStyle w:val="Akapitzlist"/>
        <w:spacing w:after="0"/>
        <w:ind w:left="426" w:right="0" w:hanging="142"/>
        <w:rPr>
          <w:rFonts w:ascii="Arial" w:eastAsia="Arial" w:hAnsi="Arial" w:cs="Arial"/>
          <w:bCs/>
          <w:color w:val="auto"/>
          <w:sz w:val="22"/>
          <w:lang w:eastAsia="en-US"/>
        </w:rPr>
      </w:pPr>
      <w:r>
        <w:rPr>
          <w:rFonts w:ascii="Arial" w:eastAsia="Arial" w:hAnsi="Arial" w:cs="Arial"/>
          <w:bCs/>
          <w:color w:val="auto"/>
          <w:sz w:val="22"/>
          <w:lang w:eastAsia="en-US"/>
        </w:rPr>
        <w:t xml:space="preserve">- trawersy do gniazd L=1800 w ilości potrzebnej do zaregałowania hali zgodnie z rysunkiem </w:t>
      </w:r>
      <w:r>
        <w:rPr>
          <w:rFonts w:ascii="Arial" w:eastAsia="Arial" w:hAnsi="Arial" w:cs="Arial"/>
          <w:bCs/>
          <w:color w:val="auto"/>
          <w:sz w:val="22"/>
          <w:lang w:eastAsia="en-US"/>
        </w:rPr>
        <w:br/>
        <w:t>nr 3 w kolorze RAL 2011, waga składowanej palety – 1000 kg</w:t>
      </w:r>
    </w:p>
    <w:p w14:paraId="3285CB9F"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śruby (kotwy)</w:t>
      </w:r>
    </w:p>
    <w:p w14:paraId="51E15D9D"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podkładki pod stopy słupów</w:t>
      </w:r>
    </w:p>
    <w:p w14:paraId="4DD13B7B" w14:textId="77777777" w:rsidR="00943B44" w:rsidRDefault="00943B44" w:rsidP="00943B44">
      <w:pPr>
        <w:pStyle w:val="Akapitzlist"/>
        <w:spacing w:after="0" w:line="240" w:lineRule="auto"/>
        <w:ind w:left="284" w:right="0" w:firstLine="0"/>
        <w:rPr>
          <w:rFonts w:ascii="Arial" w:eastAsia="Arial" w:hAnsi="Arial" w:cs="Arial"/>
          <w:bCs/>
          <w:color w:val="auto"/>
          <w:sz w:val="22"/>
          <w:lang w:eastAsia="en-US"/>
        </w:rPr>
      </w:pPr>
      <w:r>
        <w:rPr>
          <w:rFonts w:ascii="Arial" w:eastAsia="Arial" w:hAnsi="Arial" w:cs="Arial"/>
          <w:bCs/>
          <w:color w:val="auto"/>
          <w:sz w:val="22"/>
          <w:lang w:eastAsia="en-US"/>
        </w:rPr>
        <w:t>- łącza do systemu regałów double deep</w:t>
      </w:r>
    </w:p>
    <w:p w14:paraId="6EE3C9A7" w14:textId="77777777" w:rsidR="00943B44" w:rsidRDefault="00943B44" w:rsidP="00943B44">
      <w:pPr>
        <w:pStyle w:val="Akapitzlist"/>
        <w:spacing w:after="0" w:line="240" w:lineRule="auto"/>
        <w:ind w:left="284" w:right="0" w:firstLine="0"/>
        <w:rPr>
          <w:lang w:eastAsia="en-US"/>
        </w:rPr>
      </w:pPr>
      <w:r>
        <w:rPr>
          <w:rFonts w:ascii="Arial" w:eastAsia="Arial" w:hAnsi="Arial" w:cs="Arial"/>
          <w:bCs/>
          <w:color w:val="auto"/>
          <w:sz w:val="22"/>
          <w:lang w:eastAsia="en-US"/>
        </w:rPr>
        <w:t>- odbojnice (zabezpieczenie słupów)</w:t>
      </w:r>
    </w:p>
    <w:p w14:paraId="33BC020E"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4EA7ACA0"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 xml:space="preserve">C. </w:t>
      </w:r>
      <w:r>
        <w:rPr>
          <w:rFonts w:ascii="Arial" w:eastAsia="Arial" w:hAnsi="Arial" w:cs="Arial"/>
          <w:bCs/>
          <w:color w:val="auto"/>
          <w:sz w:val="22"/>
          <w:lang w:eastAsia="en-US"/>
        </w:rPr>
        <w:tab/>
        <w:t>Wyposażenie regałów w tabliczki znamionowe i naklejki z oznaczeniem nośności półek i sekcji regałowych.</w:t>
      </w:r>
    </w:p>
    <w:p w14:paraId="1196524A" w14:textId="77777777" w:rsidR="00943B44" w:rsidRDefault="00943B44" w:rsidP="00943B44">
      <w:pPr>
        <w:pStyle w:val="Akapitzlist"/>
        <w:spacing w:after="0" w:line="240" w:lineRule="auto"/>
        <w:ind w:left="0" w:right="0" w:firstLine="0"/>
        <w:rPr>
          <w:rFonts w:ascii="Arial" w:eastAsia="Arial" w:hAnsi="Arial" w:cs="Arial"/>
          <w:bCs/>
          <w:color w:val="auto"/>
          <w:sz w:val="22"/>
          <w:lang w:eastAsia="en-US"/>
        </w:rPr>
      </w:pPr>
    </w:p>
    <w:p w14:paraId="4EDFA465" w14:textId="77777777" w:rsidR="00943B44" w:rsidRDefault="00943B44" w:rsidP="00943B44">
      <w:pPr>
        <w:pStyle w:val="Akapitzlist"/>
        <w:spacing w:after="0" w:line="240" w:lineRule="auto"/>
        <w:ind w:left="284" w:right="0" w:hanging="284"/>
        <w:rPr>
          <w:rFonts w:ascii="Arial" w:eastAsia="Arial" w:hAnsi="Arial" w:cs="Arial"/>
          <w:bCs/>
          <w:color w:val="auto"/>
          <w:sz w:val="22"/>
          <w:lang w:eastAsia="en-US"/>
        </w:rPr>
      </w:pPr>
      <w:r>
        <w:rPr>
          <w:rFonts w:ascii="Arial" w:eastAsia="Arial" w:hAnsi="Arial" w:cs="Arial"/>
          <w:bCs/>
          <w:color w:val="auto"/>
          <w:sz w:val="22"/>
          <w:lang w:eastAsia="en-US"/>
        </w:rPr>
        <w:t>D.</w:t>
      </w:r>
      <w:r>
        <w:rPr>
          <w:rFonts w:ascii="Arial" w:eastAsia="Arial" w:hAnsi="Arial" w:cs="Arial"/>
          <w:bCs/>
          <w:color w:val="auto"/>
          <w:sz w:val="22"/>
          <w:lang w:eastAsia="en-US"/>
        </w:rPr>
        <w:tab/>
        <w:t>Zaprojektowanie i wykonanie z żywicy epoksydowej linii segregacyjnych z</w:t>
      </w:r>
      <w:r>
        <w:rPr>
          <w:rFonts w:ascii="Arial" w:hAnsi="Arial" w:cs="Arial"/>
          <w:sz w:val="22"/>
        </w:rPr>
        <w:t>godnie z wytycznymi:</w:t>
      </w:r>
    </w:p>
    <w:p w14:paraId="74B2836A" w14:textId="77777777" w:rsidR="00943B44" w:rsidRDefault="00943B44" w:rsidP="00943B44">
      <w:pPr>
        <w:spacing w:after="0" w:line="240" w:lineRule="auto"/>
        <w:ind w:left="0" w:right="0" w:firstLine="0"/>
        <w:rPr>
          <w:rFonts w:ascii="Arial" w:eastAsia="Times New Roman" w:hAnsi="Arial" w:cs="Arial"/>
          <w:color w:val="auto"/>
          <w:sz w:val="22"/>
        </w:rPr>
      </w:pPr>
    </w:p>
    <w:p w14:paraId="7F6879B5" w14:textId="77777777" w:rsidR="00943B44" w:rsidRDefault="00943B44" w:rsidP="00943B44">
      <w:pPr>
        <w:spacing w:before="120"/>
        <w:ind w:left="397" w:hanging="397"/>
        <w:rPr>
          <w:rFonts w:ascii="Arial" w:hAnsi="Arial" w:cs="Arial"/>
          <w:b/>
          <w:color w:val="auto"/>
          <w:sz w:val="22"/>
        </w:rPr>
      </w:pPr>
      <w:r>
        <w:rPr>
          <w:rFonts w:ascii="Arial" w:hAnsi="Arial" w:cs="Arial"/>
          <w:b/>
          <w:sz w:val="22"/>
        </w:rPr>
        <w:t>WYTYCZNE DO DOSTOSOWANIA POSADZEK W ZAKRESIE MALOWANIA LINII:</w:t>
      </w:r>
    </w:p>
    <w:p w14:paraId="66120CDD" w14:textId="77777777" w:rsidR="00943B44" w:rsidRDefault="00943B44" w:rsidP="00943B44">
      <w:pPr>
        <w:spacing w:before="120"/>
        <w:ind w:left="397"/>
        <w:rPr>
          <w:rFonts w:ascii="Arial" w:hAnsi="Arial" w:cs="Arial"/>
          <w:b/>
          <w:sz w:val="22"/>
        </w:rPr>
      </w:pPr>
      <w:r>
        <w:rPr>
          <w:rFonts w:ascii="Arial" w:hAnsi="Arial" w:cs="Arial"/>
          <w:b/>
          <w:sz w:val="22"/>
        </w:rPr>
        <w:t>Technologia wykonania:</w:t>
      </w:r>
    </w:p>
    <w:p w14:paraId="5D845AB7" w14:textId="77777777" w:rsidR="00943B44" w:rsidRDefault="00943B44" w:rsidP="00943B44">
      <w:pPr>
        <w:ind w:left="397"/>
        <w:rPr>
          <w:rFonts w:ascii="Arial" w:hAnsi="Arial" w:cs="Arial"/>
          <w:sz w:val="22"/>
        </w:rPr>
      </w:pPr>
      <w:r>
        <w:rPr>
          <w:rFonts w:ascii="Arial" w:hAnsi="Arial" w:cs="Arial"/>
          <w:sz w:val="22"/>
        </w:rPr>
        <w:t>- zamalowanie istniejącego nieaktualnego oznakowania poziomego,</w:t>
      </w:r>
    </w:p>
    <w:p w14:paraId="399915EB" w14:textId="77777777" w:rsidR="00943B44" w:rsidRDefault="00943B44" w:rsidP="00943B44">
      <w:pPr>
        <w:ind w:left="567" w:hanging="141"/>
        <w:rPr>
          <w:rFonts w:ascii="Arial" w:hAnsi="Arial" w:cs="Arial"/>
          <w:sz w:val="22"/>
        </w:rPr>
      </w:pPr>
      <w:r>
        <w:rPr>
          <w:rFonts w:ascii="Arial" w:hAnsi="Arial" w:cs="Arial"/>
          <w:sz w:val="22"/>
        </w:rPr>
        <w:t>-</w:t>
      </w:r>
      <w:r>
        <w:rPr>
          <w:rFonts w:ascii="Arial" w:hAnsi="Arial" w:cs="Arial"/>
          <w:sz w:val="22"/>
        </w:rPr>
        <w:tab/>
        <w:t xml:space="preserve">wykonanie linii segregacyjnych wyznaczających drogi i pola składowe z żywicy epoksydowej.  </w:t>
      </w:r>
    </w:p>
    <w:p w14:paraId="40EAA061" w14:textId="77777777" w:rsidR="00943B44" w:rsidRDefault="00943B44" w:rsidP="00943B44">
      <w:pPr>
        <w:ind w:left="397"/>
        <w:rPr>
          <w:rFonts w:ascii="Arial" w:hAnsi="Arial" w:cs="Arial"/>
          <w:sz w:val="22"/>
        </w:rPr>
      </w:pPr>
    </w:p>
    <w:p w14:paraId="04177213" w14:textId="77777777" w:rsidR="00943B44" w:rsidRDefault="00943B44" w:rsidP="00943B44">
      <w:pPr>
        <w:spacing w:after="120"/>
        <w:ind w:left="397"/>
        <w:rPr>
          <w:rFonts w:ascii="Arial" w:hAnsi="Arial" w:cs="Arial"/>
          <w:b/>
          <w:sz w:val="22"/>
        </w:rPr>
      </w:pPr>
      <w:r>
        <w:rPr>
          <w:rFonts w:ascii="Arial" w:hAnsi="Arial" w:cs="Arial"/>
          <w:b/>
          <w:sz w:val="22"/>
        </w:rPr>
        <w:t>Parametry materiałów:</w:t>
      </w:r>
    </w:p>
    <w:p w14:paraId="127FE54C" w14:textId="77777777" w:rsidR="00943B44" w:rsidRDefault="00943B44" w:rsidP="00943B44">
      <w:pPr>
        <w:ind w:left="360" w:hanging="360"/>
        <w:rPr>
          <w:rFonts w:ascii="Arial" w:hAnsi="Arial" w:cs="Arial"/>
          <w:b/>
          <w:sz w:val="22"/>
        </w:rPr>
      </w:pPr>
      <w:r>
        <w:rPr>
          <w:rFonts w:ascii="Arial" w:hAnsi="Arial" w:cs="Arial"/>
          <w:b/>
          <w:sz w:val="22"/>
        </w:rPr>
        <w:tab/>
        <w:t>żywica epoksydowa do malowania pasów o parametrach:</w:t>
      </w:r>
    </w:p>
    <w:p w14:paraId="4F8C5665" w14:textId="77777777" w:rsidR="00943B44" w:rsidRDefault="00943B44" w:rsidP="00943B44">
      <w:pPr>
        <w:ind w:left="360" w:hanging="360"/>
        <w:rPr>
          <w:rFonts w:ascii="Arial" w:hAnsi="Arial" w:cs="Arial"/>
          <w:sz w:val="22"/>
        </w:rPr>
      </w:pPr>
      <w:r>
        <w:rPr>
          <w:rFonts w:ascii="Arial" w:hAnsi="Arial" w:cs="Arial"/>
          <w:sz w:val="22"/>
        </w:rPr>
        <w:tab/>
        <w:t>- baza: żywica epoksydowa,</w:t>
      </w:r>
    </w:p>
    <w:p w14:paraId="55DB4CF6" w14:textId="77777777" w:rsidR="00943B44" w:rsidRDefault="00943B44" w:rsidP="00943B44">
      <w:pPr>
        <w:ind w:left="360" w:hanging="360"/>
        <w:rPr>
          <w:rFonts w:ascii="Arial" w:hAnsi="Arial" w:cs="Arial"/>
          <w:sz w:val="22"/>
        </w:rPr>
      </w:pPr>
      <w:r>
        <w:rPr>
          <w:rFonts w:ascii="Arial" w:hAnsi="Arial" w:cs="Arial"/>
          <w:sz w:val="22"/>
        </w:rPr>
        <w:tab/>
        <w:t>- barwa: żółta (RAL 1003),</w:t>
      </w:r>
    </w:p>
    <w:p w14:paraId="59246543" w14:textId="77777777" w:rsidR="00943B44" w:rsidRDefault="00943B44" w:rsidP="00943B44">
      <w:pPr>
        <w:ind w:left="360" w:hanging="360"/>
        <w:rPr>
          <w:rFonts w:ascii="Arial" w:hAnsi="Arial" w:cs="Arial"/>
          <w:sz w:val="22"/>
        </w:rPr>
      </w:pPr>
      <w:r>
        <w:rPr>
          <w:rFonts w:ascii="Arial" w:hAnsi="Arial" w:cs="Arial"/>
          <w:sz w:val="22"/>
        </w:rPr>
        <w:tab/>
        <w:t>- konsystencja: płynna,</w:t>
      </w:r>
    </w:p>
    <w:p w14:paraId="644DAAC2" w14:textId="77777777" w:rsidR="00943B44" w:rsidRDefault="00943B44" w:rsidP="00943B44">
      <w:pPr>
        <w:ind w:left="360" w:hanging="360"/>
        <w:rPr>
          <w:rFonts w:ascii="Arial" w:hAnsi="Arial" w:cs="Arial"/>
          <w:sz w:val="22"/>
        </w:rPr>
      </w:pPr>
      <w:r>
        <w:rPr>
          <w:rFonts w:ascii="Arial" w:hAnsi="Arial" w:cs="Arial"/>
          <w:sz w:val="22"/>
        </w:rPr>
        <w:tab/>
        <w:t>- proporcja mieszania (wg zaleceń producenta),</w:t>
      </w:r>
    </w:p>
    <w:p w14:paraId="129CB224" w14:textId="77777777" w:rsidR="00943B44" w:rsidRDefault="00943B44" w:rsidP="00943B44">
      <w:pPr>
        <w:ind w:left="360" w:hanging="360"/>
        <w:rPr>
          <w:rFonts w:ascii="Arial" w:hAnsi="Arial" w:cs="Arial"/>
          <w:sz w:val="22"/>
        </w:rPr>
      </w:pPr>
      <w:r>
        <w:rPr>
          <w:rFonts w:ascii="Arial" w:hAnsi="Arial" w:cs="Arial"/>
          <w:sz w:val="22"/>
        </w:rPr>
        <w:tab/>
        <w:t>- czas obróbki w temp. + 20</w:t>
      </w:r>
      <w:r>
        <w:rPr>
          <w:rFonts w:ascii="Arial" w:hAnsi="Arial" w:cs="Arial"/>
          <w:sz w:val="22"/>
          <w:vertAlign w:val="superscript"/>
        </w:rPr>
        <w:t>O</w:t>
      </w:r>
      <w:r>
        <w:rPr>
          <w:rFonts w:ascii="Arial" w:hAnsi="Arial" w:cs="Arial"/>
          <w:sz w:val="22"/>
        </w:rPr>
        <w:t>C i opak. 6kg: ok. 40 min.,</w:t>
      </w:r>
    </w:p>
    <w:p w14:paraId="206AC481" w14:textId="77777777" w:rsidR="00943B44" w:rsidRDefault="00943B44" w:rsidP="00943B44">
      <w:pPr>
        <w:ind w:left="360" w:hanging="360"/>
        <w:rPr>
          <w:rFonts w:ascii="Arial" w:hAnsi="Arial" w:cs="Arial"/>
          <w:sz w:val="22"/>
        </w:rPr>
      </w:pPr>
      <w:r>
        <w:rPr>
          <w:rFonts w:ascii="Arial" w:hAnsi="Arial" w:cs="Arial"/>
          <w:sz w:val="22"/>
        </w:rPr>
        <w:tab/>
        <w:t>- wymagana liczba warstw: 1 – 2,</w:t>
      </w:r>
    </w:p>
    <w:p w14:paraId="3B014FE5" w14:textId="77777777" w:rsidR="00943B44" w:rsidRDefault="00943B44" w:rsidP="00943B44">
      <w:pPr>
        <w:ind w:left="360" w:hanging="360"/>
        <w:rPr>
          <w:rFonts w:ascii="Arial" w:hAnsi="Arial" w:cs="Arial"/>
          <w:sz w:val="22"/>
        </w:rPr>
      </w:pPr>
      <w:r>
        <w:rPr>
          <w:rFonts w:ascii="Arial" w:hAnsi="Arial" w:cs="Arial"/>
          <w:sz w:val="22"/>
        </w:rPr>
        <w:tab/>
        <w:t>- zużycie na warstwę: 300 – 500 g/m</w:t>
      </w:r>
      <w:r>
        <w:rPr>
          <w:rFonts w:ascii="Arial" w:hAnsi="Arial" w:cs="Arial"/>
          <w:sz w:val="22"/>
          <w:vertAlign w:val="superscript"/>
        </w:rPr>
        <w:t>2</w:t>
      </w:r>
      <w:r>
        <w:rPr>
          <w:rFonts w:ascii="Arial" w:hAnsi="Arial" w:cs="Arial"/>
          <w:sz w:val="22"/>
        </w:rPr>
        <w:t>,</w:t>
      </w:r>
    </w:p>
    <w:p w14:paraId="3C62E586" w14:textId="77777777" w:rsidR="00943B44" w:rsidRDefault="00943B44" w:rsidP="00943B44">
      <w:pPr>
        <w:ind w:left="360" w:hanging="360"/>
        <w:rPr>
          <w:rFonts w:ascii="Arial" w:hAnsi="Arial" w:cs="Arial"/>
          <w:sz w:val="22"/>
        </w:rPr>
      </w:pPr>
      <w:r>
        <w:rPr>
          <w:rFonts w:ascii="Arial" w:hAnsi="Arial" w:cs="Arial"/>
          <w:sz w:val="22"/>
        </w:rPr>
        <w:tab/>
        <w:t>- czas między nakładanie dwóch kolejnych warstw: nie więcej niż 10 godzin,</w:t>
      </w:r>
    </w:p>
    <w:p w14:paraId="390C1DA5" w14:textId="77777777" w:rsidR="00943B44" w:rsidRDefault="00943B44" w:rsidP="00943B44">
      <w:pPr>
        <w:ind w:left="360" w:hanging="360"/>
        <w:rPr>
          <w:rFonts w:ascii="Arial" w:hAnsi="Arial" w:cs="Arial"/>
          <w:sz w:val="22"/>
        </w:rPr>
      </w:pPr>
      <w:r>
        <w:rPr>
          <w:rFonts w:ascii="Arial" w:hAnsi="Arial" w:cs="Arial"/>
          <w:sz w:val="22"/>
        </w:rPr>
        <w:tab/>
        <w:t>- (np. Eurolan FK 22)</w:t>
      </w:r>
    </w:p>
    <w:p w14:paraId="20DA2639" w14:textId="77777777" w:rsidR="00943B44" w:rsidRPr="00211780" w:rsidRDefault="00943B44" w:rsidP="00943B44">
      <w:pPr>
        <w:ind w:left="360" w:hanging="360"/>
        <w:rPr>
          <w:rFonts w:ascii="Arial" w:hAnsi="Arial" w:cs="Arial"/>
          <w:sz w:val="22"/>
        </w:rPr>
      </w:pPr>
    </w:p>
    <w:p w14:paraId="6BF92608" w14:textId="77777777" w:rsidR="00943B44" w:rsidRPr="00211780" w:rsidRDefault="00943B44" w:rsidP="00943B44">
      <w:pPr>
        <w:pStyle w:val="Tekstpodstawowywcity"/>
        <w:ind w:left="284"/>
        <w:rPr>
          <w:rFonts w:ascii="Arial" w:hAnsi="Arial" w:cs="Arial"/>
          <w:b/>
          <w:bCs/>
          <w:sz w:val="22"/>
        </w:rPr>
      </w:pPr>
      <w:r w:rsidRPr="005A1B4D">
        <w:rPr>
          <w:rFonts w:ascii="Arial" w:hAnsi="Arial" w:cs="Arial"/>
          <w:b/>
          <w:bCs/>
          <w:sz w:val="22"/>
        </w:rPr>
        <w:t xml:space="preserve">Wymagane jest, aby zastosowana żywica epoksydowa, posiadała atest higieniczny wydany przez Państwowy Zakład Higieny lub dokument </w:t>
      </w:r>
      <w:r w:rsidRPr="005A1B4D">
        <w:rPr>
          <w:rFonts w:ascii="Arial" w:hAnsi="Arial" w:cs="Arial"/>
          <w:b/>
          <w:bCs/>
          <w:sz w:val="22"/>
        </w:rPr>
        <w:lastRenderedPageBreak/>
        <w:t>równoważny stosowany w krajach Unii Europejskiej dopuszczający do stosowania w branży żywnościowej.</w:t>
      </w:r>
    </w:p>
    <w:p w14:paraId="19538522" w14:textId="77777777" w:rsidR="00943B44" w:rsidRDefault="00943B44" w:rsidP="00943B44">
      <w:pPr>
        <w:spacing w:after="0" w:line="240" w:lineRule="auto"/>
        <w:ind w:left="0" w:right="0" w:firstLine="0"/>
        <w:rPr>
          <w:rFonts w:ascii="Arial" w:eastAsia="Times New Roman" w:hAnsi="Arial" w:cs="Arial"/>
          <w:color w:val="auto"/>
          <w:sz w:val="22"/>
        </w:rPr>
      </w:pPr>
    </w:p>
    <w:p w14:paraId="34272658" w14:textId="77777777" w:rsidR="00943B44" w:rsidRDefault="00943B44" w:rsidP="00943B44">
      <w:pPr>
        <w:spacing w:after="160" w:line="256" w:lineRule="auto"/>
        <w:ind w:left="0" w:right="0" w:firstLine="0"/>
        <w:rPr>
          <w:rFonts w:ascii="Arial" w:eastAsia="Times New Roman" w:hAnsi="Arial" w:cs="Arial"/>
          <w:b/>
          <w:color w:val="auto"/>
          <w:sz w:val="22"/>
        </w:rPr>
      </w:pPr>
      <w:r>
        <w:rPr>
          <w:rFonts w:ascii="Arial" w:eastAsia="Arial" w:hAnsi="Arial" w:cs="Arial"/>
          <w:bCs/>
          <w:color w:val="auto"/>
          <w:sz w:val="22"/>
          <w:lang w:eastAsia="en-US"/>
        </w:rPr>
        <w:t xml:space="preserve">Przed złożeniem oferty Zamawiający zaleca wizję lokalną w Składnicy Rządowej Agencji Rezerw Strategicznych w Niemcach, 21-025 Niemce celem określenia ilości elementów, które należy dostarczyć do wykonania przedmiotu zamówienia, oceny posadzki, na której zostaną posadowione regały oraz doprecyzowania rozmieszczenia linii segregacyjnych.  </w:t>
      </w:r>
      <w:r>
        <w:rPr>
          <w:rFonts w:ascii="Arial" w:eastAsia="Times New Roman" w:hAnsi="Arial" w:cs="Arial"/>
          <w:b/>
          <w:color w:val="auto"/>
          <w:sz w:val="22"/>
        </w:rPr>
        <w:br w:type="page"/>
      </w:r>
    </w:p>
    <w:p w14:paraId="5CF6D243" w14:textId="4765E484"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lastRenderedPageBreak/>
        <w:t xml:space="preserve">Załącznik nr 2.1 </w:t>
      </w:r>
    </w:p>
    <w:p w14:paraId="03ED3B72" w14:textId="77777777" w:rsidR="00943B44" w:rsidRDefault="00943B44" w:rsidP="00943B44">
      <w:pPr>
        <w:rPr>
          <w:rFonts w:ascii="Arial" w:hAnsi="Arial" w:cs="Arial"/>
          <w:sz w:val="22"/>
        </w:rPr>
      </w:pPr>
    </w:p>
    <w:p w14:paraId="3F0E357E"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1F26FBA4" w14:textId="77777777"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1:</w:t>
      </w:r>
      <w:r>
        <w:rPr>
          <w:rFonts w:ascii="Arial" w:hAnsi="Arial" w:cs="Arial"/>
          <w:b/>
          <w:bCs/>
          <w:sz w:val="22"/>
        </w:rPr>
        <w:t xml:space="preserve"> </w:t>
      </w:r>
      <w:r>
        <w:rPr>
          <w:rFonts w:ascii="Arial" w:eastAsia="Times New Roman" w:hAnsi="Arial" w:cs="Arial"/>
          <w:b/>
          <w:sz w:val="22"/>
        </w:rPr>
        <w:t>Montaż regałów magazynowych średniego składowania w hali nr 1 budynku magazynowego nr 1 w Składnicy RARS w Leśmierzu</w:t>
      </w:r>
    </w:p>
    <w:p w14:paraId="35908664" w14:textId="77777777" w:rsidR="00943B44" w:rsidRDefault="00943B44" w:rsidP="00943B44">
      <w:pPr>
        <w:ind w:left="0" w:right="-1"/>
        <w:jc w:val="center"/>
        <w:rPr>
          <w:rFonts w:ascii="Arial" w:hAnsi="Arial" w:cs="Arial"/>
          <w:b/>
          <w:sz w:val="22"/>
        </w:rPr>
      </w:pPr>
    </w:p>
    <w:p w14:paraId="04806C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DD1C00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2C0C615"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387BB8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D64819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3CBA84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85153BA" w14:textId="77777777" w:rsidR="00344344" w:rsidRPr="008353E2" w:rsidRDefault="00344344" w:rsidP="00344344">
      <w:pPr>
        <w:spacing w:after="0" w:line="360" w:lineRule="auto"/>
        <w:ind w:left="0" w:right="0" w:firstLine="0"/>
        <w:jc w:val="left"/>
        <w:rPr>
          <w:rFonts w:ascii="Arial" w:hAnsi="Arial" w:cs="Arial"/>
          <w:sz w:val="22"/>
        </w:rPr>
      </w:pPr>
      <w:bookmarkStart w:id="4" w:name="_Hlk83648129"/>
    </w:p>
    <w:p w14:paraId="0305CC2F"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6476EA1E" wp14:editId="41006707">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FEDB2" id="Prostokąt 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1076D0BD"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477D411F" wp14:editId="2B382A57">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59F4" id="Prostokąt 8"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8353E2">
        <w:rPr>
          <w:rFonts w:ascii="Arial" w:hAnsi="Arial" w:cs="Arial"/>
          <w:sz w:val="22"/>
        </w:rPr>
        <w:t xml:space="preserve"> mikroprzedsiębiorstwo</w:t>
      </w:r>
    </w:p>
    <w:p w14:paraId="393295D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24BD0A8C" wp14:editId="034A6685">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F566C" id="Prostokąt 9"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64AB25E8"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584B9EA2" wp14:editId="68118E09">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5304" id="Prostokąt 10"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14DA161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0482D04E" wp14:editId="297DFC6E">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EFE4" id="Prostokąt 11"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0D8E3DE9"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6149D55C" wp14:editId="688B1C9C">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8D8BB" id="Prostokąt 12"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4E9C70C" w14:textId="77777777" w:rsidR="00344344" w:rsidRPr="008353E2" w:rsidRDefault="00344344" w:rsidP="00344344">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3785E210"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63E5D53"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18F0701"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70C80A4" w14:textId="77777777" w:rsidR="00344344" w:rsidRPr="008353E2" w:rsidRDefault="00344344" w:rsidP="00344344">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5AFCDCD" w14:textId="77777777" w:rsidR="00344344" w:rsidRPr="008353E2" w:rsidRDefault="00344344" w:rsidP="00344344">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0703E83E" w14:textId="77777777" w:rsidR="00943B44" w:rsidRDefault="00943B44" w:rsidP="00943B44">
      <w:pPr>
        <w:spacing w:before="120" w:after="120" w:line="240" w:lineRule="auto"/>
        <w:ind w:left="0" w:right="0" w:firstLine="0"/>
        <w:outlineLvl w:val="0"/>
        <w:rPr>
          <w:rFonts w:ascii="Arial" w:hAnsi="Arial" w:cs="Arial"/>
          <w:sz w:val="22"/>
        </w:rPr>
      </w:pPr>
    </w:p>
    <w:bookmarkEnd w:id="4"/>
    <w:p w14:paraId="3BF13F55" w14:textId="7F514330"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przetargu nieograniczonego na </w:t>
      </w:r>
      <w:r w:rsidR="00211780">
        <w:rPr>
          <w:rFonts w:ascii="Arial" w:eastAsia="Times New Roman" w:hAnsi="Arial" w:cs="Arial"/>
          <w:b/>
          <w:sz w:val="22"/>
        </w:rPr>
        <w:t>m</w:t>
      </w:r>
      <w:r>
        <w:rPr>
          <w:rFonts w:ascii="Arial" w:eastAsia="Times New Roman" w:hAnsi="Arial" w:cs="Arial"/>
          <w:b/>
          <w:sz w:val="22"/>
        </w:rPr>
        <w:t xml:space="preserve">ontaż regałów magazynowych w Składnicy RARS w Leśmierzu, Kamienicy Królewskiej </w:t>
      </w:r>
      <w:r>
        <w:rPr>
          <w:rFonts w:ascii="Arial" w:eastAsia="Times New Roman" w:hAnsi="Arial" w:cs="Arial"/>
          <w:b/>
          <w:sz w:val="22"/>
        </w:rPr>
        <w:br/>
        <w:t xml:space="preserve">i Niemcach, </w:t>
      </w:r>
      <w:r>
        <w:rPr>
          <w:rFonts w:ascii="Arial" w:hAnsi="Arial" w:cs="Arial"/>
          <w:b/>
          <w:sz w:val="22"/>
        </w:rPr>
        <w:t>nr referencyjny: BZzp.</w:t>
      </w:r>
      <w:r w:rsidR="00F04872">
        <w:rPr>
          <w:rFonts w:ascii="Arial" w:hAnsi="Arial" w:cs="Arial"/>
          <w:b/>
          <w:sz w:val="22"/>
        </w:rPr>
        <w:t>261.</w:t>
      </w:r>
      <w:r w:rsidR="003349C6">
        <w:rPr>
          <w:rFonts w:ascii="Arial" w:hAnsi="Arial" w:cs="Arial"/>
          <w:b/>
          <w:sz w:val="22"/>
        </w:rPr>
        <w:t>66</w:t>
      </w:r>
      <w:r>
        <w:rPr>
          <w:rFonts w:ascii="Arial" w:hAnsi="Arial" w:cs="Arial"/>
          <w:b/>
          <w:sz w:val="22"/>
        </w:rPr>
        <w:t>.2021</w:t>
      </w:r>
    </w:p>
    <w:p w14:paraId="31176B2F" w14:textId="77777777" w:rsidR="00943B44" w:rsidRDefault="00943B44" w:rsidP="0058049D">
      <w:pPr>
        <w:pStyle w:val="Akapitzlist"/>
        <w:widowControl w:val="0"/>
        <w:numPr>
          <w:ilvl w:val="0"/>
          <w:numId w:val="42"/>
        </w:numPr>
        <w:autoSpaceDE w:val="0"/>
        <w:autoSpaceDN w:val="0"/>
        <w:spacing w:before="120" w:after="120" w:line="256" w:lineRule="auto"/>
        <w:ind w:left="567" w:right="0" w:hanging="425"/>
        <w:rPr>
          <w:rFonts w:ascii="Arial" w:eastAsia="Times New Roman" w:hAnsi="Arial" w:cs="Arial"/>
          <w:color w:val="auto"/>
          <w:sz w:val="22"/>
        </w:rPr>
      </w:pPr>
      <w:r>
        <w:rPr>
          <w:rFonts w:ascii="Arial" w:eastAsia="Times New Roman" w:hAnsi="Arial" w:cs="Arial"/>
          <w:b/>
          <w:color w:val="auto"/>
          <w:sz w:val="22"/>
        </w:rPr>
        <w:t>Oferujemy wykonanie przedmiotu zamówienia za cenę:</w:t>
      </w:r>
    </w:p>
    <w:p w14:paraId="6A77B29A" w14:textId="2293C941" w:rsidR="00943B44" w:rsidRDefault="00943B44" w:rsidP="00943B4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51"/>
        <w:gridCol w:w="1645"/>
        <w:gridCol w:w="1418"/>
        <w:gridCol w:w="1417"/>
        <w:gridCol w:w="1843"/>
      </w:tblGrid>
      <w:tr w:rsidR="00943B44" w14:paraId="60246C1D"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0D0BB78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Nazwa artykułu</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D94D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ilość</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3948054"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C108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Wartość netto </w:t>
            </w:r>
          </w:p>
          <w:p w14:paraId="20E1CD4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BE66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Stawka podatku VAT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136C5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Wartość brutto</w:t>
            </w:r>
          </w:p>
          <w:p w14:paraId="67310F4A"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r>
      <w:tr w:rsidR="00943B44" w14:paraId="4441AB6F"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70547364"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DBC1E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2</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3A9CCF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A410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4 = (2x3)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0CB2A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2DC094"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6 = 4+(4*5)</w:t>
            </w:r>
          </w:p>
        </w:tc>
      </w:tr>
      <w:tr w:rsidR="00943B44" w14:paraId="09168583"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65A879C"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7A112DAE" w14:textId="1A9C756B"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Montaż regałów </w:t>
            </w:r>
            <w:r w:rsidR="00211780">
              <w:rPr>
                <w:rFonts w:ascii="Arial" w:eastAsia="Times New Roman" w:hAnsi="Arial" w:cs="Arial"/>
                <w:color w:val="auto"/>
                <w:sz w:val="22"/>
                <w:lang w:eastAsia="en-US"/>
              </w:rPr>
              <w:t xml:space="preserve">magazynowych </w:t>
            </w:r>
            <w:r>
              <w:rPr>
                <w:rFonts w:ascii="Arial" w:eastAsia="Times New Roman" w:hAnsi="Arial" w:cs="Arial"/>
                <w:color w:val="auto"/>
                <w:sz w:val="22"/>
                <w:lang w:eastAsia="en-US"/>
              </w:rPr>
              <w:t xml:space="preserve">w Hali 1 </w:t>
            </w:r>
          </w:p>
          <w:p w14:paraId="00126D64" w14:textId="77777777" w:rsidR="00943B44" w:rsidRDefault="00943B44">
            <w:pPr>
              <w:spacing w:after="0" w:line="240" w:lineRule="auto"/>
              <w:ind w:left="0" w:right="0" w:firstLine="0"/>
              <w:rPr>
                <w:rFonts w:ascii="Arial" w:eastAsia="Times New Roman" w:hAnsi="Arial" w:cs="Arial"/>
                <w:color w:val="auto"/>
                <w:sz w:val="22"/>
                <w:vertAlign w:val="superscript"/>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DFB4E7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CFF4EA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A49F2" w14:textId="77777777" w:rsidR="00943B44" w:rsidRDefault="00943B44">
            <w:pPr>
              <w:spacing w:after="0" w:line="240" w:lineRule="auto"/>
              <w:ind w:left="0" w:right="0" w:firstLine="0"/>
              <w:jc w:val="center"/>
              <w:rPr>
                <w:rFonts w:ascii="Arial" w:eastAsia="Times New Roman" w:hAnsi="Arial" w:cs="Arial"/>
                <w:color w:val="auto"/>
                <w:sz w:val="22"/>
                <w:vertAlign w:val="superscript"/>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38F8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54D906"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r w:rsidR="00943B44" w14:paraId="61CD309D"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00CAD42"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415F9F6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Malowanie linii segregacyjnych</w:t>
            </w:r>
          </w:p>
          <w:p w14:paraId="0C7432BB"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 Hali 1</w:t>
            </w:r>
          </w:p>
          <w:p w14:paraId="60CAD565"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697D0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9ED45C3"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9A1EB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9E46B"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CB9B5" w14:textId="77777777" w:rsidR="00943B44" w:rsidRDefault="00943B44">
            <w:pPr>
              <w:spacing w:after="0" w:line="240" w:lineRule="auto"/>
              <w:ind w:left="0" w:right="0" w:firstLine="0"/>
              <w:jc w:val="center"/>
              <w:rPr>
                <w:rFonts w:ascii="Arial" w:eastAsia="Times New Roman" w:hAnsi="Arial" w:cs="Arial"/>
                <w:b/>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bl>
    <w:p w14:paraId="17CEEB67"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b/>
          <w:color w:val="auto"/>
          <w:sz w:val="22"/>
        </w:rPr>
      </w:pPr>
    </w:p>
    <w:p w14:paraId="78298543"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b/>
          <w:color w:val="auto"/>
          <w:sz w:val="22"/>
        </w:rPr>
        <w:t>Łącznie wartość brutto</w:t>
      </w:r>
      <w:r>
        <w:rPr>
          <w:rFonts w:ascii="Arial" w:eastAsia="Times New Roman" w:hAnsi="Arial" w:cs="Arial"/>
          <w:color w:val="auto"/>
          <w:sz w:val="22"/>
        </w:rPr>
        <w:t xml:space="preserve"> </w:t>
      </w:r>
      <w:r>
        <w:rPr>
          <w:rFonts w:ascii="Arial" w:eastAsia="Times New Roman" w:hAnsi="Arial" w:cs="Arial"/>
          <w:b/>
          <w:snapToGrid w:val="0"/>
          <w:color w:val="auto"/>
          <w:sz w:val="22"/>
        </w:rPr>
        <w:t>…………..………………………………</w:t>
      </w:r>
      <w:r>
        <w:rPr>
          <w:rFonts w:ascii="Arial" w:eastAsia="Times New Roman" w:hAnsi="Arial" w:cs="Arial"/>
          <w:b/>
          <w:snapToGrid w:val="0"/>
          <w:color w:val="auto"/>
          <w:sz w:val="22"/>
          <w:vertAlign w:val="superscript"/>
        </w:rPr>
        <w:t>1</w:t>
      </w:r>
      <w:r>
        <w:rPr>
          <w:rFonts w:ascii="Arial" w:eastAsia="Times New Roman" w:hAnsi="Arial" w:cs="Arial"/>
          <w:b/>
          <w:color w:val="auto"/>
          <w:sz w:val="22"/>
        </w:rPr>
        <w:t xml:space="preserve"> złotych</w:t>
      </w:r>
    </w:p>
    <w:p w14:paraId="6BEA5A0B"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color w:val="auto"/>
          <w:sz w:val="22"/>
        </w:rPr>
        <w:t>(słownie brutto złotych: ………………………………………………….……………...…….…</w:t>
      </w:r>
      <w:r>
        <w:rPr>
          <w:rFonts w:ascii="Arial" w:eastAsia="Times New Roman" w:hAnsi="Arial" w:cs="Arial"/>
          <w:color w:val="auto"/>
          <w:sz w:val="22"/>
          <w:vertAlign w:val="superscript"/>
        </w:rPr>
        <w:t>1</w:t>
      </w:r>
      <w:r>
        <w:rPr>
          <w:rFonts w:ascii="Arial" w:eastAsia="Times New Roman" w:hAnsi="Arial" w:cs="Arial"/>
          <w:color w:val="auto"/>
          <w:sz w:val="22"/>
        </w:rPr>
        <w:t>)</w:t>
      </w:r>
    </w:p>
    <w:p w14:paraId="2D29A306" w14:textId="1E4FBBAE" w:rsidR="00943B44" w:rsidRDefault="00943B44" w:rsidP="00943B44">
      <w:pPr>
        <w:spacing w:after="160" w:line="256" w:lineRule="auto"/>
        <w:ind w:left="0" w:right="0" w:firstLine="0"/>
        <w:jc w:val="left"/>
        <w:rPr>
          <w:rFonts w:ascii="Arial" w:eastAsia="Times New Roman" w:hAnsi="Arial" w:cs="Arial"/>
          <w:b/>
          <w:color w:val="auto"/>
          <w:sz w:val="22"/>
        </w:rPr>
      </w:pPr>
    </w:p>
    <w:p w14:paraId="315FDF0B" w14:textId="77777777" w:rsidR="00943B44" w:rsidRDefault="00943B44" w:rsidP="0058049D">
      <w:pPr>
        <w:pStyle w:val="Akapitzlist"/>
        <w:numPr>
          <w:ilvl w:val="0"/>
          <w:numId w:val="42"/>
        </w:numPr>
        <w:tabs>
          <w:tab w:val="num" w:pos="851"/>
        </w:tabs>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45FC75DF" w14:textId="75F96943" w:rsidR="00943B44" w:rsidRDefault="00943B44" w:rsidP="0058049D">
      <w:pPr>
        <w:widowControl w:val="0"/>
        <w:numPr>
          <w:ilvl w:val="0"/>
          <w:numId w:val="43"/>
        </w:numPr>
        <w:autoSpaceDE w:val="0"/>
        <w:autoSpaceDN w:val="0"/>
        <w:spacing w:before="120" w:after="120" w:line="256" w:lineRule="auto"/>
        <w:ind w:left="426" w:right="0" w:hanging="426"/>
        <w:rPr>
          <w:rFonts w:ascii="Arial" w:eastAsia="Times New Roman" w:hAnsi="Arial" w:cs="Arial"/>
          <w:color w:val="auto"/>
          <w:sz w:val="22"/>
        </w:rPr>
      </w:pPr>
      <w:r>
        <w:rPr>
          <w:rFonts w:ascii="Arial" w:hAnsi="Arial" w:cs="Arial"/>
          <w:sz w:val="22"/>
        </w:rPr>
        <w:t xml:space="preserve">przedmiot zamówienia zostanie zrealizowany do dnia </w:t>
      </w:r>
      <w:bookmarkStart w:id="5" w:name="_Hlk83391865"/>
      <w:r w:rsidR="008B6D2C" w:rsidRPr="005A1B4D">
        <w:rPr>
          <w:rFonts w:ascii="Arial" w:hAnsi="Arial" w:cs="Arial"/>
          <w:b/>
          <w:bCs/>
          <w:sz w:val="22"/>
        </w:rPr>
        <w:t>17.</w:t>
      </w:r>
      <w:r w:rsidR="00D93ED1" w:rsidRPr="005A1B4D">
        <w:rPr>
          <w:rFonts w:ascii="Arial" w:hAnsi="Arial" w:cs="Arial"/>
          <w:b/>
          <w:bCs/>
          <w:sz w:val="22"/>
        </w:rPr>
        <w:t>12</w:t>
      </w:r>
      <w:r w:rsidR="008B6D2C" w:rsidRPr="005A1B4D">
        <w:rPr>
          <w:rFonts w:ascii="Arial" w:hAnsi="Arial" w:cs="Arial"/>
          <w:b/>
          <w:bCs/>
          <w:sz w:val="22"/>
        </w:rPr>
        <w:t>.</w:t>
      </w:r>
      <w:r w:rsidRPr="005A1B4D">
        <w:rPr>
          <w:rFonts w:ascii="Arial" w:hAnsi="Arial" w:cs="Arial"/>
          <w:b/>
          <w:bCs/>
          <w:sz w:val="22"/>
        </w:rPr>
        <w:t xml:space="preserve">2021 </w:t>
      </w:r>
      <w:bookmarkEnd w:id="5"/>
      <w:r w:rsidRPr="005A1B4D">
        <w:rPr>
          <w:rFonts w:ascii="Arial" w:hAnsi="Arial" w:cs="Arial"/>
          <w:b/>
          <w:bCs/>
          <w:sz w:val="22"/>
        </w:rPr>
        <w:t>r.</w:t>
      </w:r>
    </w:p>
    <w:p w14:paraId="0142D3CB" w14:textId="4844A447" w:rsidR="00943B44" w:rsidRDefault="00943B44" w:rsidP="0058049D">
      <w:pPr>
        <w:widowControl w:val="0"/>
        <w:numPr>
          <w:ilvl w:val="0"/>
          <w:numId w:val="43"/>
        </w:numPr>
        <w:autoSpaceDE w:val="0"/>
        <w:autoSpaceDN w:val="0"/>
        <w:spacing w:before="120" w:after="120" w:line="256" w:lineRule="auto"/>
        <w:ind w:left="426" w:right="0" w:hanging="426"/>
        <w:rPr>
          <w:rFonts w:ascii="Arial" w:eastAsia="Times New Roman" w:hAnsi="Arial" w:cs="Arial"/>
          <w:color w:val="auto"/>
          <w:sz w:val="22"/>
        </w:rPr>
      </w:pPr>
      <w:r>
        <w:rPr>
          <w:rFonts w:ascii="Arial" w:hAnsi="Arial" w:cs="Arial"/>
          <w:sz w:val="22"/>
        </w:rPr>
        <w:t xml:space="preserve">okres gwarancji wynosi </w:t>
      </w:r>
      <w:r>
        <w:rPr>
          <w:rFonts w:ascii="Arial" w:hAnsi="Arial" w:cs="Arial"/>
          <w:b/>
          <w:bCs/>
          <w:sz w:val="22"/>
        </w:rPr>
        <w:t>24 miesi</w:t>
      </w:r>
      <w:r w:rsidR="00211780">
        <w:rPr>
          <w:rFonts w:ascii="Arial" w:hAnsi="Arial" w:cs="Arial"/>
          <w:b/>
          <w:bCs/>
          <w:sz w:val="22"/>
        </w:rPr>
        <w:t>ące</w:t>
      </w:r>
      <w:r>
        <w:rPr>
          <w:rFonts w:ascii="Arial" w:hAnsi="Arial" w:cs="Arial"/>
          <w:sz w:val="22"/>
        </w:rPr>
        <w:t>.</w:t>
      </w:r>
    </w:p>
    <w:p w14:paraId="7BC3B5CF" w14:textId="77777777" w:rsidR="00943B44" w:rsidRDefault="00943B44" w:rsidP="0058049D">
      <w:pPr>
        <w:pStyle w:val="Akapitzlist"/>
        <w:numPr>
          <w:ilvl w:val="0"/>
          <w:numId w:val="43"/>
        </w:numPr>
        <w:adjustRightInd w:val="0"/>
        <w:spacing w:before="120" w:after="120" w:line="244" w:lineRule="auto"/>
        <w:ind w:left="426" w:right="0" w:hanging="426"/>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1E22C6B4" w14:textId="77777777" w:rsidR="00943B44" w:rsidRDefault="00943B44" w:rsidP="0058049D">
      <w:pPr>
        <w:widowControl w:val="0"/>
        <w:numPr>
          <w:ilvl w:val="0"/>
          <w:numId w:val="43"/>
        </w:numPr>
        <w:autoSpaceDE w:val="0"/>
        <w:autoSpaceDN w:val="0"/>
        <w:spacing w:before="120" w:after="120" w:line="256"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 xml:space="preserve">postanowienia umowy zostały przez nas zaakceptowane i w przypadku wyboru naszej oferty zobowiązujemy się do zawarcia umowy na warunkach tam określonych </w:t>
      </w:r>
      <w:r>
        <w:rPr>
          <w:rFonts w:ascii="Arial" w:hAnsi="Arial" w:cs="Arial"/>
          <w:sz w:val="22"/>
        </w:rPr>
        <w:br/>
        <w:t>w miejscu i terminie wskazanym przez Zamawiającego</w:t>
      </w:r>
      <w:r>
        <w:rPr>
          <w:rFonts w:ascii="Arial" w:eastAsia="Times New Roman" w:hAnsi="Arial" w:cs="Arial"/>
          <w:color w:val="auto"/>
          <w:sz w:val="22"/>
        </w:rPr>
        <w:t>.</w:t>
      </w:r>
    </w:p>
    <w:p w14:paraId="372DBA30" w14:textId="650D4973" w:rsidR="00943B44" w:rsidRDefault="00943B44" w:rsidP="0058049D">
      <w:pPr>
        <w:widowControl w:val="0"/>
        <w:numPr>
          <w:ilvl w:val="0"/>
          <w:numId w:val="43"/>
        </w:numPr>
        <w:autoSpaceDE w:val="0"/>
        <w:autoSpaceDN w:val="0"/>
        <w:spacing w:before="120" w:after="120" w:line="256" w:lineRule="auto"/>
        <w:ind w:left="425" w:right="0" w:hanging="425"/>
        <w:rPr>
          <w:rFonts w:ascii="Arial" w:eastAsia="Times New Roman" w:hAnsi="Arial" w:cs="Arial"/>
          <w:color w:val="auto"/>
          <w:sz w:val="22"/>
        </w:rPr>
      </w:pPr>
      <w:r>
        <w:rPr>
          <w:rFonts w:ascii="Arial" w:eastAsia="Times New Roman" w:hAnsi="Arial" w:cs="Arial"/>
          <w:color w:val="auto"/>
          <w:sz w:val="22"/>
        </w:rPr>
        <w:t xml:space="preserve">termin płatności wynosi </w:t>
      </w:r>
      <w:bookmarkStart w:id="6" w:name="_Hlk83727843"/>
      <w:r w:rsidR="00327468">
        <w:rPr>
          <w:rFonts w:ascii="Arial" w:eastAsia="Times New Roman" w:hAnsi="Arial" w:cs="Arial"/>
          <w:color w:val="auto"/>
          <w:sz w:val="22"/>
        </w:rPr>
        <w:t>14</w:t>
      </w:r>
      <w:r w:rsidR="00095EA2">
        <w:rPr>
          <w:rFonts w:ascii="Arial" w:eastAsia="Times New Roman" w:hAnsi="Arial" w:cs="Arial"/>
          <w:color w:val="auto"/>
          <w:sz w:val="22"/>
        </w:rPr>
        <w:t xml:space="preserve"> </w:t>
      </w:r>
      <w:r>
        <w:rPr>
          <w:rFonts w:ascii="Arial" w:eastAsia="Times New Roman" w:hAnsi="Arial" w:cs="Arial"/>
          <w:color w:val="auto"/>
          <w:sz w:val="22"/>
        </w:rPr>
        <w:t>dni od otrzymania prawidłowo wystawionej faktury</w:t>
      </w:r>
      <w:r w:rsidR="00160141">
        <w:rPr>
          <w:rFonts w:ascii="Arial" w:eastAsia="Times New Roman" w:hAnsi="Arial" w:cs="Arial"/>
          <w:color w:val="auto"/>
          <w:sz w:val="22"/>
        </w:rPr>
        <w:t xml:space="preserve">, </w:t>
      </w:r>
      <w:r w:rsidR="00327468">
        <w:rPr>
          <w:rFonts w:ascii="Arial" w:eastAsia="Times New Roman" w:hAnsi="Arial" w:cs="Arial"/>
          <w:color w:val="auto"/>
          <w:sz w:val="22"/>
        </w:rPr>
        <w:t>jednak nie później niż do 31.12.2021</w:t>
      </w:r>
      <w:r w:rsidR="00211780">
        <w:rPr>
          <w:rFonts w:ascii="Arial" w:eastAsia="Times New Roman" w:hAnsi="Arial" w:cs="Arial"/>
          <w:color w:val="auto"/>
          <w:sz w:val="22"/>
        </w:rPr>
        <w:t xml:space="preserve"> r</w:t>
      </w:r>
      <w:r>
        <w:rPr>
          <w:rFonts w:ascii="Arial" w:eastAsia="Times New Roman" w:hAnsi="Arial" w:cs="Arial"/>
          <w:color w:val="auto"/>
          <w:sz w:val="22"/>
        </w:rPr>
        <w:t>.</w:t>
      </w:r>
      <w:bookmarkEnd w:id="6"/>
    </w:p>
    <w:p w14:paraId="4493F17A" w14:textId="77777777" w:rsidR="00943B44" w:rsidRDefault="00943B44" w:rsidP="0058049D">
      <w:pPr>
        <w:numPr>
          <w:ilvl w:val="0"/>
          <w:numId w:val="43"/>
        </w:numPr>
        <w:spacing w:after="120" w:line="244" w:lineRule="auto"/>
        <w:ind w:left="425" w:right="0" w:hanging="425"/>
        <w:rPr>
          <w:rFonts w:ascii="Arial" w:hAnsi="Arial" w:cs="Arial"/>
          <w:color w:val="auto"/>
          <w:sz w:val="22"/>
        </w:rPr>
      </w:pPr>
      <w:r>
        <w:rPr>
          <w:rFonts w:ascii="Arial" w:hAnsi="Arial" w:cs="Arial"/>
          <w:color w:val="auto"/>
          <w:sz w:val="22"/>
        </w:rPr>
        <w:t>uważamy się za związanych niniejszą ofertą do dnia wskazanego w SWZ.</w:t>
      </w:r>
    </w:p>
    <w:p w14:paraId="7AA3A6C4" w14:textId="77777777" w:rsidR="00943B44" w:rsidRDefault="00943B44" w:rsidP="0058049D">
      <w:pPr>
        <w:numPr>
          <w:ilvl w:val="0"/>
          <w:numId w:val="43"/>
        </w:numPr>
        <w:spacing w:line="244" w:lineRule="auto"/>
        <w:ind w:left="426" w:right="2" w:hanging="426"/>
        <w:rPr>
          <w:rFonts w:ascii="Arial" w:hAnsi="Arial" w:cs="Arial"/>
          <w:color w:val="auto"/>
          <w:sz w:val="22"/>
        </w:rPr>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7341980C" w14:textId="77777777" w:rsidR="00943B44" w:rsidRDefault="00943B44" w:rsidP="00943B44">
      <w:pPr>
        <w:spacing w:after="0" w:line="256" w:lineRule="auto"/>
        <w:ind w:left="0" w:right="0" w:firstLine="0"/>
        <w:jc w:val="left"/>
        <w:rPr>
          <w:rFonts w:ascii="Arial" w:hAnsi="Arial" w:cs="Arial"/>
          <w:sz w:val="22"/>
        </w:rPr>
      </w:pPr>
    </w:p>
    <w:p w14:paraId="3673057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5A55881" w14:textId="162F5D3D" w:rsidR="00943B44" w:rsidRDefault="00943B44" w:rsidP="008E4531">
      <w:pPr>
        <w:numPr>
          <w:ilvl w:val="0"/>
          <w:numId w:val="44"/>
        </w:numPr>
        <w:spacing w:line="244" w:lineRule="auto"/>
        <w:ind w:left="0" w:right="2"/>
        <w:rPr>
          <w:rFonts w:ascii="Arial" w:hAnsi="Arial" w:cs="Arial"/>
          <w:sz w:val="22"/>
        </w:rPr>
      </w:pPr>
      <w:bookmarkStart w:id="7" w:name="_Hlk83628503"/>
      <w:r>
        <w:rPr>
          <w:rFonts w:ascii="Arial" w:hAnsi="Arial" w:cs="Arial"/>
          <w:sz w:val="22"/>
        </w:rPr>
        <w:t xml:space="preserve">Osobą odpowiedzialną za realizację umowy ze strony Wykonawcy jest ……………………………. </w:t>
      </w:r>
      <w:bookmarkStart w:id="8" w:name="_Hlk83627794"/>
      <w:r>
        <w:rPr>
          <w:rFonts w:ascii="Arial" w:hAnsi="Arial" w:cs="Arial"/>
          <w:sz w:val="22"/>
        </w:rPr>
        <w:t xml:space="preserve">(imię, nazwisko), nr tel.: ……..……………… adres e-mail: ……………………………………………….. </w:t>
      </w:r>
      <w:bookmarkStart w:id="9" w:name="_Hlk83627851"/>
      <w:r>
        <w:rPr>
          <w:rFonts w:ascii="Arial" w:hAnsi="Arial" w:cs="Arial"/>
          <w:sz w:val="22"/>
          <w:vertAlign w:val="superscript"/>
        </w:rPr>
        <w:t>1)</w:t>
      </w:r>
      <w:r>
        <w:rPr>
          <w:rFonts w:ascii="Arial" w:hAnsi="Arial" w:cs="Arial"/>
          <w:sz w:val="22"/>
        </w:rPr>
        <w:t xml:space="preserve"> </w:t>
      </w:r>
      <w:bookmarkEnd w:id="8"/>
      <w:bookmarkEnd w:id="9"/>
    </w:p>
    <w:p w14:paraId="68282C63" w14:textId="4638E890" w:rsidR="009E4303" w:rsidRDefault="009E4303" w:rsidP="008E4531">
      <w:pPr>
        <w:numPr>
          <w:ilvl w:val="0"/>
          <w:numId w:val="44"/>
        </w:numPr>
        <w:spacing w:line="244" w:lineRule="auto"/>
        <w:ind w:left="0" w:right="2"/>
        <w:rPr>
          <w:rFonts w:ascii="Arial" w:hAnsi="Arial" w:cs="Arial"/>
          <w:sz w:val="22"/>
        </w:rPr>
      </w:pPr>
      <w:bookmarkStart w:id="10" w:name="_Hlk83628126"/>
      <w:r>
        <w:rPr>
          <w:rFonts w:ascii="Arial" w:hAnsi="Arial" w:cs="Arial"/>
          <w:sz w:val="22"/>
        </w:rPr>
        <w:t xml:space="preserve">Dane </w:t>
      </w:r>
      <w:bookmarkStart w:id="11" w:name="_Hlk83629039"/>
      <w:r>
        <w:rPr>
          <w:rFonts w:ascii="Arial" w:hAnsi="Arial" w:cs="Arial"/>
          <w:sz w:val="22"/>
        </w:rPr>
        <w:t>osób/osoby</w:t>
      </w:r>
      <w:r w:rsidR="00555174">
        <w:rPr>
          <w:rFonts w:ascii="Arial" w:hAnsi="Arial" w:cs="Arial"/>
          <w:sz w:val="22"/>
        </w:rPr>
        <w:t xml:space="preserve"> wskazanych do</w:t>
      </w:r>
      <w:r>
        <w:rPr>
          <w:rFonts w:ascii="Arial" w:hAnsi="Arial" w:cs="Arial"/>
          <w:sz w:val="22"/>
        </w:rPr>
        <w:t xml:space="preserve"> podpis</w:t>
      </w:r>
      <w:r w:rsidR="00555174">
        <w:rPr>
          <w:rFonts w:ascii="Arial" w:hAnsi="Arial" w:cs="Arial"/>
          <w:sz w:val="22"/>
        </w:rPr>
        <w:t>ania</w:t>
      </w:r>
      <w:r>
        <w:rPr>
          <w:rFonts w:ascii="Arial" w:hAnsi="Arial" w:cs="Arial"/>
          <w:sz w:val="22"/>
        </w:rPr>
        <w:t xml:space="preserve"> umow</w:t>
      </w:r>
      <w:r w:rsidR="00555174">
        <w:rPr>
          <w:rFonts w:ascii="Arial" w:hAnsi="Arial" w:cs="Arial"/>
          <w:sz w:val="22"/>
        </w:rPr>
        <w:t>y</w:t>
      </w:r>
      <w:r>
        <w:rPr>
          <w:rFonts w:ascii="Arial" w:hAnsi="Arial" w:cs="Arial"/>
          <w:sz w:val="22"/>
        </w:rPr>
        <w:t xml:space="preserve"> ze strony Wykonawcy</w:t>
      </w:r>
      <w:bookmarkEnd w:id="11"/>
    </w:p>
    <w:p w14:paraId="55BBFE2D" w14:textId="3FFA5D0B" w:rsidR="009E4303" w:rsidRDefault="009E4303" w:rsidP="008E4531">
      <w:pPr>
        <w:spacing w:line="244" w:lineRule="auto"/>
        <w:ind w:left="0" w:right="2" w:firstLine="0"/>
        <w:rPr>
          <w:rFonts w:ascii="Arial" w:hAnsi="Arial" w:cs="Arial"/>
          <w:sz w:val="22"/>
        </w:rPr>
      </w:pPr>
      <w:r>
        <w:rPr>
          <w:rFonts w:ascii="Arial" w:hAnsi="Arial" w:cs="Arial"/>
          <w:sz w:val="22"/>
        </w:rPr>
        <w:t xml:space="preserve"> ……………………………………………………</w:t>
      </w:r>
      <w:r w:rsidR="0052196B">
        <w:rPr>
          <w:rFonts w:ascii="Arial" w:hAnsi="Arial" w:cs="Arial"/>
          <w:sz w:val="22"/>
        </w:rPr>
        <w:t>………………………………...</w:t>
      </w:r>
      <w:r w:rsidRPr="009E4303">
        <w:rPr>
          <w:rFonts w:ascii="Arial" w:hAnsi="Arial" w:cs="Arial"/>
          <w:sz w:val="22"/>
        </w:rPr>
        <w:t xml:space="preserve">(imię, nazwisko), </w:t>
      </w:r>
    </w:p>
    <w:p w14:paraId="3218BCF6" w14:textId="683BB5D8" w:rsidR="009E4303" w:rsidRDefault="009E4303" w:rsidP="008E4531">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bookmarkEnd w:id="10"/>
    <w:p w14:paraId="6341487E" w14:textId="77777777" w:rsidR="00943B44" w:rsidRDefault="00943B44" w:rsidP="008E4531">
      <w:pPr>
        <w:numPr>
          <w:ilvl w:val="0"/>
          <w:numId w:val="44"/>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5A86FEE3" w14:textId="77777777" w:rsidR="00943B44" w:rsidRDefault="00943B44" w:rsidP="008E4531">
      <w:pPr>
        <w:spacing w:after="18" w:line="249" w:lineRule="auto"/>
        <w:ind w:left="0" w:right="2" w:hanging="1"/>
        <w:rPr>
          <w:rFonts w:ascii="Arial" w:hAnsi="Arial" w:cs="Arial"/>
          <w:sz w:val="22"/>
          <w:vertAlign w:val="superscript"/>
        </w:rPr>
      </w:pPr>
      <w:r>
        <w:rPr>
          <w:rFonts w:ascii="Arial" w:hAnsi="Arial" w:cs="Arial"/>
          <w:sz w:val="22"/>
        </w:rPr>
        <w:lastRenderedPageBreak/>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bookmarkEnd w:id="7"/>
    <w:p w14:paraId="07ED20A3" w14:textId="77777777" w:rsidR="00943B44" w:rsidRDefault="00943B44" w:rsidP="00943B44">
      <w:pPr>
        <w:spacing w:after="0" w:line="256" w:lineRule="auto"/>
        <w:ind w:left="0" w:right="0" w:firstLine="0"/>
        <w:jc w:val="left"/>
        <w:rPr>
          <w:rFonts w:ascii="Arial" w:hAnsi="Arial" w:cs="Arial"/>
          <w:sz w:val="22"/>
        </w:rPr>
      </w:pPr>
    </w:p>
    <w:p w14:paraId="2F09BC59"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238B5F7A"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34DA8730"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3E811B4C" w14:textId="77777777" w:rsidR="00943B44" w:rsidRDefault="00943B44" w:rsidP="00943B44">
      <w:pPr>
        <w:spacing w:after="7"/>
        <w:ind w:left="0" w:right="0" w:firstLine="0"/>
        <w:rPr>
          <w:rFonts w:ascii="Arial" w:hAnsi="Arial" w:cs="Arial"/>
          <w:sz w:val="22"/>
        </w:rPr>
      </w:pPr>
    </w:p>
    <w:p w14:paraId="7A010ACC"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15082C4C" w14:textId="77777777" w:rsidR="00943B44" w:rsidRDefault="00943B44" w:rsidP="00943B44">
      <w:pPr>
        <w:spacing w:after="0"/>
        <w:ind w:left="10" w:right="2"/>
        <w:rPr>
          <w:rFonts w:ascii="Arial" w:hAnsi="Arial" w:cs="Arial"/>
          <w:sz w:val="22"/>
        </w:rPr>
      </w:pPr>
    </w:p>
    <w:p w14:paraId="75982092" w14:textId="63AB6EB7" w:rsidR="00943B44" w:rsidRDefault="00943B44" w:rsidP="0058049D">
      <w:pPr>
        <w:numPr>
          <w:ilvl w:val="0"/>
          <w:numId w:val="45"/>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68266D62" w14:textId="77777777" w:rsidR="00943B44" w:rsidRDefault="00943B44" w:rsidP="0058049D">
      <w:pPr>
        <w:numPr>
          <w:ilvl w:val="0"/>
          <w:numId w:val="45"/>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8DFFDC" w14:textId="77777777" w:rsidR="00943B44" w:rsidRDefault="00943B44" w:rsidP="00943B44">
      <w:pPr>
        <w:spacing w:after="34" w:line="237" w:lineRule="auto"/>
        <w:ind w:left="0" w:right="0" w:firstLine="0"/>
        <w:rPr>
          <w:rFonts w:ascii="Arial" w:eastAsia="Segoe UI" w:hAnsi="Arial" w:cs="Arial"/>
          <w:b/>
          <w:i/>
          <w:color w:val="auto"/>
          <w:sz w:val="22"/>
        </w:rPr>
      </w:pPr>
    </w:p>
    <w:p w14:paraId="669D73EF" w14:textId="77777777" w:rsidR="00943B44" w:rsidRDefault="00943B44" w:rsidP="00943B44">
      <w:pPr>
        <w:spacing w:after="34" w:line="237" w:lineRule="auto"/>
        <w:ind w:left="0" w:right="0" w:firstLine="0"/>
        <w:rPr>
          <w:rFonts w:ascii="Arial" w:hAnsi="Arial" w:cs="Arial"/>
          <w:color w:val="auto"/>
          <w:sz w:val="22"/>
        </w:rPr>
      </w:pPr>
      <w:r>
        <w:rPr>
          <w:rFonts w:ascii="Arial" w:eastAsia="Segoe UI" w:hAnsi="Arial" w:cs="Arial"/>
          <w:b/>
          <w:i/>
          <w:color w:val="auto"/>
          <w:sz w:val="22"/>
        </w:rPr>
        <w:t>Dokument należy wypełnić i podpisać kwalifikowanym podpisem elektronicznym.</w:t>
      </w:r>
    </w:p>
    <w:p w14:paraId="41758FEF" w14:textId="77777777" w:rsidR="00943B44" w:rsidRDefault="00943B44" w:rsidP="00943B44">
      <w:pPr>
        <w:spacing w:after="27"/>
        <w:ind w:left="-5" w:right="0"/>
        <w:jc w:val="left"/>
        <w:rPr>
          <w:rFonts w:ascii="Arial" w:eastAsia="Segoe UI" w:hAnsi="Arial" w:cs="Arial"/>
          <w:b/>
          <w:i/>
          <w:color w:val="auto"/>
          <w:sz w:val="22"/>
        </w:rPr>
      </w:pPr>
      <w:r>
        <w:rPr>
          <w:rFonts w:ascii="Arial" w:eastAsia="Segoe UI" w:hAnsi="Arial" w:cs="Arial"/>
          <w:b/>
          <w:i/>
          <w:color w:val="auto"/>
          <w:sz w:val="22"/>
        </w:rPr>
        <w:t>Zamawiający zaleca zapisanie dokumentu w formacie PDF.</w:t>
      </w:r>
    </w:p>
    <w:p w14:paraId="561FA42E" w14:textId="77777777" w:rsidR="00943B44" w:rsidRDefault="00943B44" w:rsidP="00943B44">
      <w:pPr>
        <w:spacing w:after="0"/>
        <w:ind w:left="0" w:right="0" w:firstLine="0"/>
        <w:jc w:val="left"/>
        <w:rPr>
          <w:rFonts w:ascii="Arial" w:eastAsia="Segoe UI" w:hAnsi="Arial" w:cs="Arial"/>
          <w:b/>
          <w:i/>
          <w:color w:val="auto"/>
          <w:sz w:val="22"/>
        </w:rPr>
        <w:sectPr w:rsidR="00943B44">
          <w:pgSz w:w="11906" w:h="16838"/>
          <w:pgMar w:top="1046" w:right="1274" w:bottom="1155" w:left="1277" w:header="708" w:footer="291" w:gutter="0"/>
          <w:cols w:space="708"/>
        </w:sectPr>
      </w:pPr>
    </w:p>
    <w:p w14:paraId="16EA692E" w14:textId="523AAE0C"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lastRenderedPageBreak/>
        <w:t xml:space="preserve">Załącznik nr 2.2 </w:t>
      </w:r>
    </w:p>
    <w:p w14:paraId="39D1D5D7" w14:textId="77777777" w:rsidR="00943B44" w:rsidRDefault="00943B44" w:rsidP="00943B44">
      <w:pPr>
        <w:rPr>
          <w:rFonts w:ascii="Arial" w:hAnsi="Arial" w:cs="Arial"/>
          <w:sz w:val="22"/>
        </w:rPr>
      </w:pPr>
    </w:p>
    <w:p w14:paraId="42056190" w14:textId="77777777" w:rsidR="00943B44" w:rsidRDefault="00943B44" w:rsidP="00943B44">
      <w:pPr>
        <w:ind w:left="0" w:right="-1"/>
        <w:jc w:val="center"/>
        <w:rPr>
          <w:rFonts w:ascii="Arial" w:hAnsi="Arial" w:cs="Arial"/>
          <w:b/>
          <w:sz w:val="22"/>
        </w:rPr>
      </w:pPr>
    </w:p>
    <w:p w14:paraId="637C9D96"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3EB68040" w14:textId="77777777" w:rsidR="00943B44" w:rsidRDefault="00943B44" w:rsidP="00943B44">
      <w:pPr>
        <w:spacing w:after="0" w:line="240" w:lineRule="auto"/>
        <w:ind w:left="0" w:right="0" w:firstLine="0"/>
        <w:jc w:val="center"/>
        <w:rPr>
          <w:rFonts w:ascii="Arial" w:eastAsia="Times New Roman" w:hAnsi="Arial" w:cs="Arial"/>
          <w:b/>
          <w:sz w:val="22"/>
        </w:rPr>
      </w:pPr>
      <w:r>
        <w:rPr>
          <w:rFonts w:ascii="Arial" w:eastAsia="Arial" w:hAnsi="Arial" w:cs="Arial"/>
          <w:b/>
          <w:color w:val="auto"/>
          <w:sz w:val="22"/>
          <w:lang w:eastAsia="en-US"/>
        </w:rPr>
        <w:t>Zadanie nr 2:</w:t>
      </w:r>
      <w:r>
        <w:rPr>
          <w:rFonts w:ascii="Arial" w:hAnsi="Arial" w:cs="Arial"/>
          <w:b/>
          <w:bCs/>
          <w:sz w:val="22"/>
        </w:rPr>
        <w:t xml:space="preserve"> </w:t>
      </w:r>
      <w:r>
        <w:rPr>
          <w:rFonts w:ascii="Arial" w:eastAsia="Times New Roman" w:hAnsi="Arial" w:cs="Arial"/>
          <w:b/>
          <w:sz w:val="22"/>
        </w:rPr>
        <w:t>Montaż regałów magazynowych średniego składowania w hali nr D3 budynku magazynowego D w Składnicy RARS w Kamienicy Królewskiej</w:t>
      </w:r>
    </w:p>
    <w:p w14:paraId="7A62DB48" w14:textId="77777777" w:rsidR="00943B44" w:rsidRDefault="00943B44" w:rsidP="00943B44">
      <w:pPr>
        <w:spacing w:after="0" w:line="240" w:lineRule="auto"/>
        <w:ind w:left="0" w:right="0" w:firstLine="0"/>
        <w:jc w:val="center"/>
        <w:rPr>
          <w:rFonts w:ascii="Arial" w:eastAsia="Arial" w:hAnsi="Arial" w:cs="Arial"/>
          <w:b/>
          <w:color w:val="auto"/>
          <w:sz w:val="22"/>
          <w:lang w:eastAsia="en-US"/>
        </w:rPr>
      </w:pPr>
    </w:p>
    <w:p w14:paraId="3D8356A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2A074D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0AE9DEB"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15ECFD2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3FB80D7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2E981B3"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3068E3A"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6D8B119F"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6432" behindDoc="0" locked="0" layoutInCell="1" allowOverlap="1" wp14:anchorId="2A0E71DC" wp14:editId="0732C763">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2D954"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B2FF6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7456" behindDoc="0" locked="0" layoutInCell="1" allowOverlap="1" wp14:anchorId="4217D8DD" wp14:editId="27E75D18">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3D62"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4A180745"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8480" behindDoc="0" locked="0" layoutInCell="1" allowOverlap="1" wp14:anchorId="71EB2E25" wp14:editId="665625C5">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2FFAD"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16DBBE88"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9504" behindDoc="0" locked="0" layoutInCell="1" allowOverlap="1" wp14:anchorId="11F3D8CD" wp14:editId="52D0E8F8">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B1F4"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0729206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0528" behindDoc="0" locked="0" layoutInCell="1" allowOverlap="1" wp14:anchorId="33864A49" wp14:editId="41DCA457">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B406"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FCDD83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1552" behindDoc="0" locked="0" layoutInCell="1" allowOverlap="1" wp14:anchorId="489984EE" wp14:editId="448D8ACF">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62172"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6EC1E3B"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B508105"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A72708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353274F"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6817D3BE"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75231C4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5EFFC998" w14:textId="77777777" w:rsidR="00C67706" w:rsidRDefault="00C67706" w:rsidP="00C67706">
      <w:pPr>
        <w:spacing w:before="120" w:after="120" w:line="240" w:lineRule="auto"/>
        <w:ind w:left="0" w:right="0" w:firstLine="0"/>
        <w:outlineLvl w:val="0"/>
        <w:rPr>
          <w:rFonts w:ascii="Arial" w:hAnsi="Arial" w:cs="Arial"/>
          <w:sz w:val="22"/>
        </w:rPr>
      </w:pPr>
    </w:p>
    <w:p w14:paraId="23215FFC" w14:textId="15E5C049" w:rsidR="00943B44" w:rsidRDefault="00943B44" w:rsidP="00943B44">
      <w:pPr>
        <w:spacing w:after="0" w:line="360" w:lineRule="auto"/>
        <w:ind w:left="0" w:right="0" w:firstLine="0"/>
        <w:jc w:val="left"/>
        <w:rPr>
          <w:rFonts w:ascii="Arial" w:hAnsi="Arial" w:cs="Arial"/>
          <w:sz w:val="22"/>
        </w:rPr>
      </w:pPr>
    </w:p>
    <w:p w14:paraId="526C039D" w14:textId="49D1226D"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przetargu nieograniczonego na </w:t>
      </w:r>
      <w:r w:rsidR="00CF131E">
        <w:rPr>
          <w:rFonts w:ascii="Arial" w:eastAsia="Times New Roman" w:hAnsi="Arial" w:cs="Arial"/>
          <w:b/>
          <w:sz w:val="22"/>
        </w:rPr>
        <w:t>m</w:t>
      </w:r>
      <w:r>
        <w:rPr>
          <w:rFonts w:ascii="Arial" w:eastAsia="Times New Roman" w:hAnsi="Arial" w:cs="Arial"/>
          <w:b/>
          <w:sz w:val="22"/>
        </w:rPr>
        <w:t xml:space="preserve">ontaż regałów magazynowych w Składnicy RARS w Leśmierzu, Kamienicy Królewskiej </w:t>
      </w:r>
      <w:r>
        <w:rPr>
          <w:rFonts w:ascii="Arial" w:eastAsia="Times New Roman" w:hAnsi="Arial" w:cs="Arial"/>
          <w:b/>
          <w:sz w:val="22"/>
        </w:rPr>
        <w:br/>
        <w:t xml:space="preserve">i Niemcach </w:t>
      </w:r>
      <w:r>
        <w:rPr>
          <w:rFonts w:ascii="Arial" w:hAnsi="Arial" w:cs="Arial"/>
          <w:b/>
          <w:sz w:val="22"/>
        </w:rPr>
        <w:t>, nr referencyjny: BZzp.</w:t>
      </w:r>
      <w:r w:rsidR="00315CDC">
        <w:rPr>
          <w:rFonts w:ascii="Arial" w:hAnsi="Arial" w:cs="Arial"/>
          <w:b/>
          <w:sz w:val="22"/>
        </w:rPr>
        <w:t>261.</w:t>
      </w:r>
      <w:r w:rsidR="003349C6">
        <w:rPr>
          <w:rFonts w:ascii="Arial" w:hAnsi="Arial" w:cs="Arial"/>
          <w:b/>
          <w:sz w:val="22"/>
        </w:rPr>
        <w:t>66</w:t>
      </w:r>
      <w:r>
        <w:rPr>
          <w:rFonts w:ascii="Arial" w:hAnsi="Arial" w:cs="Arial"/>
          <w:b/>
          <w:sz w:val="22"/>
        </w:rPr>
        <w:t>.2021</w:t>
      </w:r>
    </w:p>
    <w:p w14:paraId="14D3794D" w14:textId="77777777" w:rsidR="00943B44" w:rsidRDefault="00943B44" w:rsidP="0058049D">
      <w:pPr>
        <w:pStyle w:val="Akapitzlist"/>
        <w:widowControl w:val="0"/>
        <w:numPr>
          <w:ilvl w:val="0"/>
          <w:numId w:val="46"/>
        </w:numPr>
        <w:autoSpaceDE w:val="0"/>
        <w:autoSpaceDN w:val="0"/>
        <w:spacing w:before="120" w:after="120" w:line="256" w:lineRule="auto"/>
        <w:ind w:left="567" w:right="0" w:hanging="567"/>
        <w:rPr>
          <w:rFonts w:ascii="Arial" w:eastAsia="Times New Roman" w:hAnsi="Arial" w:cs="Arial"/>
          <w:color w:val="auto"/>
          <w:sz w:val="22"/>
        </w:rPr>
      </w:pPr>
      <w:r>
        <w:rPr>
          <w:rFonts w:ascii="Arial" w:eastAsia="Times New Roman" w:hAnsi="Arial" w:cs="Arial"/>
          <w:b/>
          <w:color w:val="auto"/>
          <w:sz w:val="22"/>
        </w:rPr>
        <w:t>Oferujemy wykonanie przedmiotu zamówienia za cenę:</w:t>
      </w:r>
    </w:p>
    <w:p w14:paraId="0FE13B98" w14:textId="307313F3" w:rsidR="00943B44" w:rsidRDefault="00943B44" w:rsidP="00943B4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51"/>
        <w:gridCol w:w="1645"/>
        <w:gridCol w:w="1418"/>
        <w:gridCol w:w="1417"/>
        <w:gridCol w:w="1843"/>
      </w:tblGrid>
      <w:tr w:rsidR="00943B44" w14:paraId="3EE0A191"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4EB7E7A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Nazwa artykułu</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3F86D5"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ilość</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0244896"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01669B"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Wartość netto </w:t>
            </w:r>
          </w:p>
          <w:p w14:paraId="6FCA0E7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8DF7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Stawka podatku VAT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C2A18A"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Wartość brutto</w:t>
            </w:r>
          </w:p>
          <w:p w14:paraId="79BC10E2"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r>
      <w:tr w:rsidR="00943B44" w14:paraId="2320C73C"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4AA30E1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5F8C92"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2</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8A0BA8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2149E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4 = (2x3)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DE45C"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CE8068"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6 = 4+(4*5)</w:t>
            </w:r>
          </w:p>
        </w:tc>
      </w:tr>
      <w:tr w:rsidR="00943B44" w14:paraId="162D7BFA"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B881E24"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6FF920A5" w14:textId="40379693"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Montaż regałów </w:t>
            </w:r>
            <w:r w:rsidR="00211780">
              <w:rPr>
                <w:rFonts w:ascii="Arial" w:eastAsia="Times New Roman" w:hAnsi="Arial" w:cs="Arial"/>
                <w:color w:val="auto"/>
                <w:sz w:val="22"/>
                <w:lang w:eastAsia="en-US"/>
              </w:rPr>
              <w:t>magazynowych</w:t>
            </w:r>
            <w:r>
              <w:rPr>
                <w:rFonts w:ascii="Arial" w:eastAsia="Times New Roman" w:hAnsi="Arial" w:cs="Arial"/>
                <w:color w:val="auto"/>
                <w:sz w:val="22"/>
                <w:lang w:eastAsia="en-US"/>
              </w:rPr>
              <w:t xml:space="preserve"> w Hali D3 </w:t>
            </w:r>
          </w:p>
          <w:p w14:paraId="4366446A" w14:textId="77777777" w:rsidR="00943B44" w:rsidRDefault="00943B44">
            <w:pPr>
              <w:spacing w:after="0" w:line="240" w:lineRule="auto"/>
              <w:ind w:left="0" w:right="0" w:firstLine="0"/>
              <w:rPr>
                <w:rFonts w:ascii="Arial" w:eastAsia="Times New Roman" w:hAnsi="Arial" w:cs="Arial"/>
                <w:color w:val="auto"/>
                <w:sz w:val="22"/>
                <w:vertAlign w:val="superscript"/>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55B74B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0989080"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EC7569" w14:textId="77777777" w:rsidR="00943B44" w:rsidRDefault="00943B44">
            <w:pPr>
              <w:spacing w:after="0" w:line="240" w:lineRule="auto"/>
              <w:ind w:left="0" w:right="0" w:firstLine="0"/>
              <w:jc w:val="center"/>
              <w:rPr>
                <w:rFonts w:ascii="Arial" w:eastAsia="Times New Roman" w:hAnsi="Arial" w:cs="Arial"/>
                <w:color w:val="auto"/>
                <w:sz w:val="22"/>
                <w:vertAlign w:val="superscript"/>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61211A"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3FA1C3"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r w:rsidR="00943B44" w14:paraId="2044F297"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9F9D9E5"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3129093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Malowanie linii segregacyjnych</w:t>
            </w:r>
          </w:p>
          <w:p w14:paraId="0E5494A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 Hali D3</w:t>
            </w:r>
          </w:p>
          <w:p w14:paraId="5DD85BB5"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4304B2"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618079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E901E7"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FADC06"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D7BB9A" w14:textId="77777777" w:rsidR="00943B44" w:rsidRDefault="00943B44">
            <w:pPr>
              <w:spacing w:after="0" w:line="240" w:lineRule="auto"/>
              <w:ind w:left="0" w:right="0" w:firstLine="0"/>
              <w:jc w:val="center"/>
              <w:rPr>
                <w:rFonts w:ascii="Arial" w:eastAsia="Times New Roman" w:hAnsi="Arial" w:cs="Arial"/>
                <w:b/>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bl>
    <w:p w14:paraId="101B5710"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b/>
          <w:color w:val="auto"/>
          <w:sz w:val="22"/>
        </w:rPr>
      </w:pPr>
    </w:p>
    <w:p w14:paraId="03E7A9E1"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b/>
          <w:color w:val="auto"/>
          <w:sz w:val="22"/>
        </w:rPr>
        <w:t>Łącznie wartość brutto</w:t>
      </w:r>
      <w:r>
        <w:rPr>
          <w:rFonts w:ascii="Arial" w:eastAsia="Times New Roman" w:hAnsi="Arial" w:cs="Arial"/>
          <w:color w:val="auto"/>
          <w:sz w:val="22"/>
        </w:rPr>
        <w:t xml:space="preserve"> </w:t>
      </w:r>
      <w:r>
        <w:rPr>
          <w:rFonts w:ascii="Arial" w:eastAsia="Times New Roman" w:hAnsi="Arial" w:cs="Arial"/>
          <w:b/>
          <w:snapToGrid w:val="0"/>
          <w:color w:val="auto"/>
          <w:sz w:val="22"/>
        </w:rPr>
        <w:t>…………..………………………………</w:t>
      </w:r>
      <w:r>
        <w:rPr>
          <w:rFonts w:ascii="Arial" w:eastAsia="Times New Roman" w:hAnsi="Arial" w:cs="Arial"/>
          <w:b/>
          <w:snapToGrid w:val="0"/>
          <w:color w:val="auto"/>
          <w:sz w:val="22"/>
          <w:vertAlign w:val="superscript"/>
        </w:rPr>
        <w:t>1</w:t>
      </w:r>
      <w:r>
        <w:rPr>
          <w:rFonts w:ascii="Arial" w:eastAsia="Times New Roman" w:hAnsi="Arial" w:cs="Arial"/>
          <w:b/>
          <w:color w:val="auto"/>
          <w:sz w:val="22"/>
        </w:rPr>
        <w:t xml:space="preserve"> złotych</w:t>
      </w:r>
    </w:p>
    <w:p w14:paraId="696CBE87"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color w:val="auto"/>
          <w:sz w:val="22"/>
        </w:rPr>
        <w:t>(słownie brutto złotych: ………………………………………………….……………...…….…</w:t>
      </w:r>
      <w:r>
        <w:rPr>
          <w:rFonts w:ascii="Arial" w:eastAsia="Times New Roman" w:hAnsi="Arial" w:cs="Arial"/>
          <w:color w:val="auto"/>
          <w:sz w:val="22"/>
          <w:vertAlign w:val="superscript"/>
        </w:rPr>
        <w:t>1</w:t>
      </w:r>
      <w:r>
        <w:rPr>
          <w:rFonts w:ascii="Arial" w:eastAsia="Times New Roman" w:hAnsi="Arial" w:cs="Arial"/>
          <w:color w:val="auto"/>
          <w:sz w:val="22"/>
        </w:rPr>
        <w:t>)</w:t>
      </w:r>
    </w:p>
    <w:p w14:paraId="0EF354D3" w14:textId="432C5662" w:rsidR="00943B44" w:rsidRDefault="00943B44" w:rsidP="00943B44">
      <w:pPr>
        <w:spacing w:after="160" w:line="256" w:lineRule="auto"/>
        <w:ind w:left="0" w:right="0" w:firstLine="0"/>
        <w:jc w:val="left"/>
        <w:rPr>
          <w:rFonts w:ascii="Arial" w:eastAsia="Times New Roman" w:hAnsi="Arial" w:cs="Arial"/>
          <w:b/>
          <w:color w:val="auto"/>
          <w:sz w:val="22"/>
        </w:rPr>
      </w:pPr>
    </w:p>
    <w:p w14:paraId="2809E185" w14:textId="77777777" w:rsidR="00943B44" w:rsidRDefault="00943B44" w:rsidP="0058049D">
      <w:pPr>
        <w:pStyle w:val="Akapitzlist"/>
        <w:numPr>
          <w:ilvl w:val="0"/>
          <w:numId w:val="46"/>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1E1D6E01" w14:textId="37111E27" w:rsidR="00943B44" w:rsidRDefault="00943B44" w:rsidP="00531793">
      <w:pPr>
        <w:pStyle w:val="Akapitzlist"/>
        <w:widowControl w:val="0"/>
        <w:numPr>
          <w:ilvl w:val="0"/>
          <w:numId w:val="47"/>
        </w:numPr>
        <w:autoSpaceDE w:val="0"/>
        <w:autoSpaceDN w:val="0"/>
        <w:spacing w:before="120" w:after="120" w:line="276" w:lineRule="auto"/>
        <w:ind w:left="426" w:right="0" w:hanging="357"/>
        <w:rPr>
          <w:rFonts w:ascii="Arial" w:eastAsia="Times New Roman" w:hAnsi="Arial" w:cs="Arial"/>
          <w:color w:val="auto"/>
          <w:sz w:val="22"/>
        </w:rPr>
      </w:pPr>
      <w:r>
        <w:rPr>
          <w:rFonts w:ascii="Arial" w:hAnsi="Arial" w:cs="Arial"/>
          <w:sz w:val="22"/>
        </w:rPr>
        <w:t xml:space="preserve">przedmiot zamówienia zostanie zrealizowany do dnia </w:t>
      </w:r>
      <w:r w:rsidR="008B6D2C" w:rsidRPr="005A1B4D">
        <w:rPr>
          <w:rFonts w:ascii="Arial" w:hAnsi="Arial" w:cs="Arial"/>
          <w:b/>
          <w:bCs/>
          <w:sz w:val="22"/>
        </w:rPr>
        <w:t>17.</w:t>
      </w:r>
      <w:r w:rsidR="00D93ED1" w:rsidRPr="005A1B4D">
        <w:rPr>
          <w:rFonts w:ascii="Arial" w:hAnsi="Arial" w:cs="Arial"/>
          <w:b/>
          <w:bCs/>
          <w:sz w:val="22"/>
        </w:rPr>
        <w:t>12</w:t>
      </w:r>
      <w:r w:rsidR="008B6D2C" w:rsidRPr="005A1B4D">
        <w:rPr>
          <w:rFonts w:ascii="Arial" w:hAnsi="Arial" w:cs="Arial"/>
          <w:b/>
          <w:bCs/>
          <w:sz w:val="22"/>
        </w:rPr>
        <w:t>.2021</w:t>
      </w:r>
      <w:r w:rsidR="00CF131E">
        <w:rPr>
          <w:rFonts w:ascii="Arial" w:hAnsi="Arial" w:cs="Arial"/>
          <w:b/>
          <w:bCs/>
          <w:sz w:val="22"/>
        </w:rPr>
        <w:t xml:space="preserve"> </w:t>
      </w:r>
      <w:r w:rsidRPr="005A1B4D">
        <w:rPr>
          <w:rFonts w:ascii="Arial" w:hAnsi="Arial" w:cs="Arial"/>
          <w:b/>
          <w:bCs/>
          <w:sz w:val="22"/>
        </w:rPr>
        <w:t>r.</w:t>
      </w:r>
    </w:p>
    <w:p w14:paraId="6A11E92A" w14:textId="17FA3CB4" w:rsidR="00943B44" w:rsidRDefault="00943B44" w:rsidP="00531793">
      <w:pPr>
        <w:pStyle w:val="Akapitzlist"/>
        <w:widowControl w:val="0"/>
        <w:numPr>
          <w:ilvl w:val="0"/>
          <w:numId w:val="47"/>
        </w:numPr>
        <w:autoSpaceDE w:val="0"/>
        <w:autoSpaceDN w:val="0"/>
        <w:spacing w:before="120" w:after="120" w:line="276" w:lineRule="auto"/>
        <w:ind w:left="426" w:right="0" w:hanging="357"/>
        <w:rPr>
          <w:rFonts w:ascii="Arial" w:eastAsia="Times New Roman" w:hAnsi="Arial" w:cs="Arial"/>
          <w:color w:val="auto"/>
          <w:sz w:val="22"/>
        </w:rPr>
      </w:pPr>
      <w:r>
        <w:rPr>
          <w:rFonts w:ascii="Arial" w:hAnsi="Arial" w:cs="Arial"/>
          <w:sz w:val="22"/>
        </w:rPr>
        <w:t xml:space="preserve">okres gwarancji wynosi </w:t>
      </w:r>
      <w:r>
        <w:rPr>
          <w:rFonts w:ascii="Arial" w:hAnsi="Arial" w:cs="Arial"/>
          <w:b/>
          <w:bCs/>
          <w:sz w:val="22"/>
        </w:rPr>
        <w:t>24 miesi</w:t>
      </w:r>
      <w:r w:rsidR="00211780">
        <w:rPr>
          <w:rFonts w:ascii="Arial" w:hAnsi="Arial" w:cs="Arial"/>
          <w:b/>
          <w:bCs/>
          <w:sz w:val="22"/>
        </w:rPr>
        <w:t>ące</w:t>
      </w:r>
      <w:r>
        <w:rPr>
          <w:rFonts w:ascii="Arial" w:hAnsi="Arial" w:cs="Arial"/>
          <w:sz w:val="22"/>
        </w:rPr>
        <w:t>.</w:t>
      </w:r>
    </w:p>
    <w:p w14:paraId="4C2AD111" w14:textId="77777777" w:rsidR="00943B44" w:rsidRDefault="00943B44" w:rsidP="00531793">
      <w:pPr>
        <w:pStyle w:val="Akapitzlist"/>
        <w:numPr>
          <w:ilvl w:val="0"/>
          <w:numId w:val="47"/>
        </w:numPr>
        <w:adjustRightInd w:val="0"/>
        <w:spacing w:before="120" w:after="120" w:line="276" w:lineRule="auto"/>
        <w:ind w:left="426" w:right="0" w:hanging="357"/>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21A346BB" w14:textId="77777777" w:rsidR="00943B44" w:rsidRDefault="00943B44" w:rsidP="00531793">
      <w:pPr>
        <w:pStyle w:val="Akapitzlist"/>
        <w:widowControl w:val="0"/>
        <w:numPr>
          <w:ilvl w:val="0"/>
          <w:numId w:val="47"/>
        </w:numPr>
        <w:autoSpaceDE w:val="0"/>
        <w:autoSpaceDN w:val="0"/>
        <w:spacing w:before="120" w:after="120" w:line="276" w:lineRule="auto"/>
        <w:ind w:left="426" w:right="0" w:hanging="357"/>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postanowienia umowy zostały przez nas zaakceptowane i w przypadku wyboru naszej oferty zobowiązujemy się do zawarcia umowy na warunkach tam określonych w miejscu i terminie wskazanym przez Zamawiającego</w:t>
      </w:r>
      <w:r>
        <w:rPr>
          <w:rFonts w:ascii="Arial" w:eastAsia="Times New Roman" w:hAnsi="Arial" w:cs="Arial"/>
          <w:color w:val="auto"/>
          <w:sz w:val="22"/>
        </w:rPr>
        <w:t>.</w:t>
      </w:r>
    </w:p>
    <w:p w14:paraId="0FDD2756" w14:textId="3BB8AEA7" w:rsidR="00943B44" w:rsidRDefault="00943B44" w:rsidP="00531793">
      <w:pPr>
        <w:pStyle w:val="Akapitzlist"/>
        <w:widowControl w:val="0"/>
        <w:numPr>
          <w:ilvl w:val="0"/>
          <w:numId w:val="47"/>
        </w:numPr>
        <w:autoSpaceDE w:val="0"/>
        <w:autoSpaceDN w:val="0"/>
        <w:spacing w:before="120" w:after="120" w:line="276" w:lineRule="auto"/>
        <w:ind w:left="426" w:right="0" w:hanging="357"/>
        <w:rPr>
          <w:rFonts w:ascii="Arial" w:eastAsia="Times New Roman" w:hAnsi="Arial" w:cs="Arial"/>
          <w:color w:val="auto"/>
          <w:sz w:val="22"/>
        </w:rPr>
      </w:pPr>
      <w:r>
        <w:rPr>
          <w:rFonts w:ascii="Arial" w:eastAsia="Times New Roman" w:hAnsi="Arial" w:cs="Arial"/>
          <w:color w:val="auto"/>
          <w:sz w:val="22"/>
        </w:rPr>
        <w:t xml:space="preserve">termin płatności wynosi </w:t>
      </w:r>
      <w:r w:rsidR="0051312D">
        <w:rPr>
          <w:rFonts w:ascii="Arial" w:eastAsia="Times New Roman" w:hAnsi="Arial" w:cs="Arial"/>
          <w:color w:val="auto"/>
          <w:sz w:val="22"/>
        </w:rPr>
        <w:t>14 dni od otrzymania prawidłowo wystawionej faktury, jednak nie później niż do 31.12.2021</w:t>
      </w:r>
      <w:r w:rsidR="00CF131E">
        <w:rPr>
          <w:rFonts w:ascii="Arial" w:eastAsia="Times New Roman" w:hAnsi="Arial" w:cs="Arial"/>
          <w:color w:val="auto"/>
          <w:sz w:val="22"/>
        </w:rPr>
        <w:t xml:space="preserve"> r</w:t>
      </w:r>
      <w:r w:rsidR="0051312D">
        <w:rPr>
          <w:rFonts w:ascii="Arial" w:eastAsia="Times New Roman" w:hAnsi="Arial" w:cs="Arial"/>
          <w:color w:val="auto"/>
          <w:sz w:val="22"/>
        </w:rPr>
        <w:t>.</w:t>
      </w:r>
    </w:p>
    <w:p w14:paraId="16A1996D" w14:textId="77777777" w:rsidR="00943B44" w:rsidRDefault="00943B44" w:rsidP="00531793">
      <w:pPr>
        <w:pStyle w:val="Akapitzlist"/>
        <w:numPr>
          <w:ilvl w:val="0"/>
          <w:numId w:val="47"/>
        </w:numPr>
        <w:spacing w:after="120" w:line="276" w:lineRule="auto"/>
        <w:ind w:left="426" w:right="0" w:hanging="357"/>
        <w:rPr>
          <w:rFonts w:ascii="Arial" w:hAnsi="Arial" w:cs="Arial"/>
          <w:color w:val="auto"/>
          <w:sz w:val="22"/>
        </w:rPr>
      </w:pPr>
      <w:r>
        <w:rPr>
          <w:rFonts w:ascii="Arial" w:hAnsi="Arial" w:cs="Arial"/>
          <w:color w:val="auto"/>
          <w:sz w:val="22"/>
        </w:rPr>
        <w:t>uważamy się za związanych niniejszą ofertą do dnia wskazanego w SWZ.</w:t>
      </w:r>
    </w:p>
    <w:p w14:paraId="20024A4F" w14:textId="562435FF" w:rsidR="00943B44" w:rsidRPr="00531793" w:rsidRDefault="00943B44" w:rsidP="00531793">
      <w:pPr>
        <w:pStyle w:val="Akapitzlist"/>
        <w:numPr>
          <w:ilvl w:val="0"/>
          <w:numId w:val="47"/>
        </w:numPr>
        <w:spacing w:before="80" w:after="120" w:line="276" w:lineRule="auto"/>
        <w:ind w:left="426" w:right="0" w:hanging="357"/>
        <w:rPr>
          <w:rFonts w:ascii="Arial" w:hAnsi="Arial" w:cs="Arial"/>
          <w:sz w:val="22"/>
        </w:rPr>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12E9715A"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199C575C" w14:textId="77777777" w:rsidR="0052196B" w:rsidRDefault="0052196B" w:rsidP="0052196B">
      <w:pPr>
        <w:numPr>
          <w:ilvl w:val="0"/>
          <w:numId w:val="79"/>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1DD013A1" w14:textId="59EA8B37" w:rsidR="0052196B" w:rsidRDefault="0052196B" w:rsidP="0052196B">
      <w:pPr>
        <w:numPr>
          <w:ilvl w:val="0"/>
          <w:numId w:val="79"/>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528DCB99"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4C88AB2" w14:textId="77777777"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3C7D8789" w14:textId="77777777" w:rsidR="0052196B" w:rsidRDefault="0052196B" w:rsidP="0052196B">
      <w:pPr>
        <w:numPr>
          <w:ilvl w:val="0"/>
          <w:numId w:val="79"/>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36C56770"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10BF211" w14:textId="1DFF354F" w:rsidR="0052196B" w:rsidRDefault="0052196B" w:rsidP="0052196B">
      <w:pPr>
        <w:spacing w:line="244" w:lineRule="auto"/>
        <w:ind w:left="0" w:right="2" w:firstLine="0"/>
        <w:rPr>
          <w:rFonts w:ascii="Arial" w:hAnsi="Arial" w:cs="Arial"/>
          <w:b/>
          <w:bCs/>
          <w:sz w:val="22"/>
          <w:vertAlign w:val="superscript"/>
        </w:rPr>
      </w:pPr>
    </w:p>
    <w:p w14:paraId="62ACD9EF" w14:textId="77777777" w:rsidR="0052196B" w:rsidRDefault="0052196B" w:rsidP="0052196B">
      <w:pPr>
        <w:spacing w:line="244" w:lineRule="auto"/>
        <w:ind w:left="0" w:right="2" w:firstLine="0"/>
        <w:rPr>
          <w:rFonts w:ascii="Arial" w:hAnsi="Arial" w:cs="Arial"/>
          <w:b/>
          <w:bCs/>
          <w:sz w:val="22"/>
          <w:vertAlign w:val="superscript"/>
        </w:rPr>
      </w:pPr>
    </w:p>
    <w:p w14:paraId="34EE7591"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B210F72"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7E5A6519"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6CE5645E" w14:textId="77777777" w:rsidR="00943B44" w:rsidRDefault="00943B44" w:rsidP="00943B44">
      <w:pPr>
        <w:spacing w:after="7"/>
        <w:ind w:left="0" w:right="0" w:firstLine="0"/>
        <w:rPr>
          <w:rFonts w:ascii="Arial" w:hAnsi="Arial" w:cs="Arial"/>
          <w:sz w:val="22"/>
        </w:rPr>
      </w:pPr>
    </w:p>
    <w:p w14:paraId="374866C1"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F9AD6A6" w14:textId="77777777" w:rsidR="00943B44" w:rsidRDefault="00943B44" w:rsidP="00943B44">
      <w:pPr>
        <w:spacing w:after="0"/>
        <w:ind w:left="10" w:right="2"/>
        <w:rPr>
          <w:rFonts w:ascii="Arial" w:hAnsi="Arial" w:cs="Arial"/>
          <w:sz w:val="22"/>
        </w:rPr>
      </w:pPr>
    </w:p>
    <w:p w14:paraId="222984A9" w14:textId="77777777" w:rsidR="00943B44" w:rsidRDefault="00943B44" w:rsidP="0058049D">
      <w:pPr>
        <w:numPr>
          <w:ilvl w:val="0"/>
          <w:numId w:val="49"/>
        </w:numPr>
        <w:spacing w:after="0" w:line="244" w:lineRule="auto"/>
        <w:ind w:left="284" w:right="48" w:hanging="192"/>
        <w:rPr>
          <w:rFonts w:ascii="Arial" w:hAnsi="Arial" w:cs="Arial"/>
          <w:sz w:val="22"/>
        </w:rPr>
      </w:pPr>
      <w:r>
        <w:rPr>
          <w:rFonts w:ascii="Arial" w:hAnsi="Arial" w:cs="Arial"/>
          <w:sz w:val="22"/>
        </w:rPr>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DD2FFAB" w14:textId="77777777" w:rsidR="00943B44" w:rsidRDefault="00943B44" w:rsidP="0058049D">
      <w:pPr>
        <w:numPr>
          <w:ilvl w:val="0"/>
          <w:numId w:val="49"/>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A70669" w14:textId="77777777" w:rsidR="00943B44" w:rsidRDefault="00943B44" w:rsidP="00943B44">
      <w:pPr>
        <w:spacing w:after="0" w:line="256" w:lineRule="auto"/>
        <w:ind w:left="0" w:right="0" w:firstLine="0"/>
        <w:jc w:val="left"/>
        <w:rPr>
          <w:rFonts w:ascii="Arial" w:hAnsi="Arial" w:cs="Arial"/>
          <w:color w:val="auto"/>
          <w:sz w:val="22"/>
        </w:rPr>
      </w:pPr>
    </w:p>
    <w:p w14:paraId="2CADA1F8" w14:textId="77777777" w:rsidR="00943B44" w:rsidRDefault="00943B44" w:rsidP="00943B44">
      <w:pPr>
        <w:spacing w:after="34" w:line="237" w:lineRule="auto"/>
        <w:ind w:left="0" w:right="0" w:firstLine="0"/>
        <w:rPr>
          <w:rFonts w:ascii="Arial" w:eastAsia="Segoe UI" w:hAnsi="Arial" w:cs="Arial"/>
          <w:b/>
          <w:i/>
          <w:color w:val="auto"/>
          <w:sz w:val="22"/>
        </w:rPr>
      </w:pPr>
    </w:p>
    <w:p w14:paraId="1C2B66EF" w14:textId="77777777" w:rsidR="00943B44" w:rsidRDefault="00943B44" w:rsidP="00943B44">
      <w:pPr>
        <w:spacing w:after="34" w:line="237" w:lineRule="auto"/>
        <w:ind w:left="0" w:right="0" w:firstLine="0"/>
        <w:rPr>
          <w:rFonts w:ascii="Arial" w:eastAsia="Segoe UI" w:hAnsi="Arial" w:cs="Arial"/>
          <w:b/>
          <w:i/>
          <w:color w:val="auto"/>
          <w:sz w:val="22"/>
        </w:rPr>
      </w:pPr>
    </w:p>
    <w:p w14:paraId="4818AF5F" w14:textId="77777777" w:rsidR="00943B44" w:rsidRDefault="00943B44" w:rsidP="00943B44">
      <w:pPr>
        <w:spacing w:after="34" w:line="237" w:lineRule="auto"/>
        <w:ind w:left="0" w:right="0" w:firstLine="0"/>
        <w:rPr>
          <w:rFonts w:ascii="Arial" w:hAnsi="Arial" w:cs="Arial"/>
          <w:color w:val="auto"/>
          <w:sz w:val="22"/>
        </w:rPr>
      </w:pPr>
      <w:r>
        <w:rPr>
          <w:rFonts w:ascii="Arial" w:eastAsia="Segoe UI" w:hAnsi="Arial" w:cs="Arial"/>
          <w:b/>
          <w:i/>
          <w:color w:val="auto"/>
          <w:sz w:val="22"/>
        </w:rPr>
        <w:t>Dokument należy wypełnić i podpisać kwalifikowanym podpisem elektronicznym.</w:t>
      </w:r>
    </w:p>
    <w:p w14:paraId="760CB377" w14:textId="77777777" w:rsidR="00943B44" w:rsidRDefault="00943B44" w:rsidP="00943B44">
      <w:pPr>
        <w:spacing w:after="27"/>
        <w:ind w:left="-5" w:right="0"/>
        <w:jc w:val="left"/>
        <w:rPr>
          <w:rFonts w:ascii="Arial" w:eastAsia="Segoe UI" w:hAnsi="Arial" w:cs="Arial"/>
          <w:b/>
          <w:i/>
          <w:color w:val="auto"/>
          <w:sz w:val="22"/>
        </w:rPr>
      </w:pPr>
      <w:r>
        <w:rPr>
          <w:rFonts w:ascii="Arial" w:eastAsia="Segoe UI" w:hAnsi="Arial" w:cs="Arial"/>
          <w:b/>
          <w:i/>
          <w:color w:val="auto"/>
          <w:sz w:val="22"/>
        </w:rPr>
        <w:t>Zamawiający zaleca zapisanie dokumentu w formacie PDF.</w:t>
      </w:r>
    </w:p>
    <w:p w14:paraId="604DC1E8" w14:textId="77777777" w:rsidR="00943B44" w:rsidRDefault="00943B44" w:rsidP="00943B44">
      <w:pPr>
        <w:spacing w:after="0"/>
        <w:ind w:left="0" w:right="0" w:firstLine="0"/>
        <w:jc w:val="left"/>
        <w:rPr>
          <w:rFonts w:ascii="Arial" w:eastAsia="Segoe UI" w:hAnsi="Arial" w:cs="Arial"/>
          <w:b/>
          <w:i/>
          <w:color w:val="auto"/>
          <w:sz w:val="22"/>
        </w:rPr>
        <w:sectPr w:rsidR="00943B44">
          <w:pgSz w:w="11906" w:h="16838"/>
          <w:pgMar w:top="1046" w:right="1274" w:bottom="1155" w:left="1277" w:header="708" w:footer="291" w:gutter="0"/>
          <w:cols w:space="708"/>
        </w:sectPr>
      </w:pPr>
    </w:p>
    <w:p w14:paraId="2214CDDB" w14:textId="77777777" w:rsidR="00943B44" w:rsidRDefault="00943B44" w:rsidP="00943B44">
      <w:pPr>
        <w:spacing w:after="27"/>
        <w:ind w:left="-5" w:right="0"/>
        <w:jc w:val="left"/>
        <w:rPr>
          <w:rFonts w:ascii="Arial" w:hAnsi="Arial" w:cs="Arial"/>
          <w:color w:val="auto"/>
          <w:sz w:val="22"/>
        </w:rPr>
      </w:pPr>
    </w:p>
    <w:p w14:paraId="132A059B" w14:textId="6E7E0FC6"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t xml:space="preserve">Załącznik nr 2.3 </w:t>
      </w:r>
    </w:p>
    <w:p w14:paraId="4E25C3E1" w14:textId="77777777" w:rsidR="00943B44" w:rsidRDefault="00943B44" w:rsidP="00943B44">
      <w:pPr>
        <w:rPr>
          <w:rFonts w:ascii="Arial" w:hAnsi="Arial" w:cs="Arial"/>
          <w:sz w:val="22"/>
        </w:rPr>
      </w:pPr>
    </w:p>
    <w:p w14:paraId="19D86DE6" w14:textId="77777777" w:rsidR="00943B44" w:rsidRDefault="00943B44" w:rsidP="00943B44">
      <w:pPr>
        <w:ind w:left="0" w:right="-1"/>
        <w:jc w:val="center"/>
        <w:rPr>
          <w:rFonts w:ascii="Arial" w:hAnsi="Arial" w:cs="Arial"/>
          <w:b/>
          <w:sz w:val="22"/>
        </w:rPr>
      </w:pPr>
    </w:p>
    <w:p w14:paraId="1EFCDE42"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65E74B50" w14:textId="77777777"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3:</w:t>
      </w:r>
      <w:r>
        <w:rPr>
          <w:rFonts w:ascii="Arial" w:hAnsi="Arial" w:cs="Arial"/>
          <w:b/>
          <w:bCs/>
          <w:sz w:val="22"/>
        </w:rPr>
        <w:t xml:space="preserve"> </w:t>
      </w:r>
      <w:r>
        <w:rPr>
          <w:rFonts w:ascii="Arial" w:eastAsia="Times New Roman" w:hAnsi="Arial" w:cs="Arial"/>
          <w:b/>
          <w:sz w:val="22"/>
        </w:rPr>
        <w:t xml:space="preserve">Montaż regałów magazynowych w hali nr 1 budynku magazynowego nr 4 </w:t>
      </w:r>
      <w:r>
        <w:rPr>
          <w:rFonts w:ascii="Arial" w:eastAsia="Times New Roman" w:hAnsi="Arial" w:cs="Arial"/>
          <w:b/>
          <w:sz w:val="22"/>
        </w:rPr>
        <w:br/>
        <w:t>w Składnicy RARS w Niemcach</w:t>
      </w:r>
    </w:p>
    <w:p w14:paraId="754124E2" w14:textId="77777777" w:rsidR="00943B44" w:rsidRDefault="00943B44" w:rsidP="00943B44">
      <w:pPr>
        <w:spacing w:after="4" w:line="360" w:lineRule="auto"/>
        <w:ind w:left="0" w:right="0"/>
        <w:jc w:val="left"/>
        <w:rPr>
          <w:rFonts w:ascii="Arial" w:hAnsi="Arial" w:cs="Arial"/>
          <w:sz w:val="22"/>
        </w:rPr>
      </w:pPr>
    </w:p>
    <w:p w14:paraId="5F30F6B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4760486"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E988967"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6CDC370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5737855E"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8045D2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5051F30"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508A4C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3600" behindDoc="0" locked="0" layoutInCell="1" allowOverlap="1" wp14:anchorId="46456CEA" wp14:editId="707025B8">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9774"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64AD6E2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4624" behindDoc="0" locked="0" layoutInCell="1" allowOverlap="1" wp14:anchorId="19640672" wp14:editId="2D580DF8">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4E3EF"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mikroprzedsiębiorstwo</w:t>
      </w:r>
    </w:p>
    <w:p w14:paraId="6C68BDEA"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5648" behindDoc="0" locked="0" layoutInCell="1" allowOverlap="1" wp14:anchorId="261CB2AB" wp14:editId="35FF2037">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0819D"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094AA6BC"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6672" behindDoc="0" locked="0" layoutInCell="1" allowOverlap="1" wp14:anchorId="1783AC82" wp14:editId="317DB87E">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C95CC"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0FEB1CF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7696" behindDoc="0" locked="0" layoutInCell="1" allowOverlap="1" wp14:anchorId="3F1B7544" wp14:editId="1B6E9416">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7192"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9C3F392"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8720" behindDoc="0" locked="0" layoutInCell="1" allowOverlap="1" wp14:anchorId="7C33D66C" wp14:editId="6BB5E38B">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1372A"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7D6403D3"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00F3A30D"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1DC2E4B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58CC3244"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CB1497C"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85CF61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2A54E369" w14:textId="42C355F2"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przetargu nieograniczonego na </w:t>
      </w:r>
      <w:bookmarkStart w:id="12" w:name="_Hlk83624027"/>
      <w:r w:rsidR="00CF131E">
        <w:rPr>
          <w:rFonts w:ascii="Arial" w:eastAsia="Times New Roman" w:hAnsi="Arial" w:cs="Arial"/>
          <w:b/>
          <w:sz w:val="22"/>
        </w:rPr>
        <w:t>m</w:t>
      </w:r>
      <w:r>
        <w:rPr>
          <w:rFonts w:ascii="Arial" w:eastAsia="Times New Roman" w:hAnsi="Arial" w:cs="Arial"/>
          <w:b/>
          <w:sz w:val="22"/>
        </w:rPr>
        <w:t xml:space="preserve">ontaż regałów magazynowych w Składnicy RARS w Leśmierzu, Kamienicy Królewskiej </w:t>
      </w:r>
      <w:r>
        <w:rPr>
          <w:rFonts w:ascii="Arial" w:eastAsia="Times New Roman" w:hAnsi="Arial" w:cs="Arial"/>
          <w:b/>
          <w:sz w:val="22"/>
        </w:rPr>
        <w:br/>
        <w:t xml:space="preserve">i Niemcach </w:t>
      </w:r>
      <w:r>
        <w:rPr>
          <w:rFonts w:ascii="Arial" w:hAnsi="Arial" w:cs="Arial"/>
          <w:b/>
          <w:sz w:val="22"/>
        </w:rPr>
        <w:t>, nr referencyjny: BZzp</w:t>
      </w:r>
      <w:r w:rsidR="003349C6">
        <w:rPr>
          <w:rFonts w:ascii="Arial" w:hAnsi="Arial" w:cs="Arial"/>
          <w:b/>
          <w:sz w:val="22"/>
        </w:rPr>
        <w:t>.261.66.</w:t>
      </w:r>
      <w:r>
        <w:rPr>
          <w:rFonts w:ascii="Arial" w:hAnsi="Arial" w:cs="Arial"/>
          <w:b/>
          <w:sz w:val="22"/>
        </w:rPr>
        <w:t>2021</w:t>
      </w:r>
      <w:bookmarkEnd w:id="12"/>
    </w:p>
    <w:p w14:paraId="15A4F4C9" w14:textId="77777777" w:rsidR="00943B44" w:rsidRDefault="00943B44" w:rsidP="00943B44">
      <w:pPr>
        <w:spacing w:before="120" w:after="120" w:line="240" w:lineRule="auto"/>
        <w:ind w:left="0" w:right="0" w:firstLine="0"/>
        <w:outlineLvl w:val="0"/>
        <w:rPr>
          <w:rFonts w:eastAsia="Times New Roman" w:cs="Arial"/>
          <w:color w:val="auto"/>
          <w:sz w:val="22"/>
        </w:rPr>
      </w:pPr>
    </w:p>
    <w:p w14:paraId="744F7AFD" w14:textId="77777777" w:rsidR="00943B44" w:rsidRDefault="00943B44" w:rsidP="0058049D">
      <w:pPr>
        <w:pStyle w:val="Akapitzlist"/>
        <w:widowControl w:val="0"/>
        <w:numPr>
          <w:ilvl w:val="0"/>
          <w:numId w:val="50"/>
        </w:numPr>
        <w:autoSpaceDE w:val="0"/>
        <w:autoSpaceDN w:val="0"/>
        <w:spacing w:before="120" w:after="120" w:line="256" w:lineRule="auto"/>
        <w:ind w:left="567" w:right="0" w:hanging="567"/>
        <w:rPr>
          <w:rFonts w:ascii="Arial" w:eastAsia="Times New Roman" w:hAnsi="Arial" w:cs="Arial"/>
          <w:color w:val="auto"/>
          <w:sz w:val="22"/>
        </w:rPr>
      </w:pPr>
      <w:r>
        <w:rPr>
          <w:rFonts w:ascii="Arial" w:eastAsia="Times New Roman" w:hAnsi="Arial" w:cs="Arial"/>
          <w:b/>
          <w:color w:val="auto"/>
          <w:sz w:val="22"/>
        </w:rPr>
        <w:t>Oferujemy wykonanie przedmiotu zamówienia za cenę:</w:t>
      </w:r>
    </w:p>
    <w:p w14:paraId="282E300D" w14:textId="75F792F0" w:rsidR="00943B44" w:rsidRDefault="00943B44" w:rsidP="00943B4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51"/>
        <w:gridCol w:w="1645"/>
        <w:gridCol w:w="1418"/>
        <w:gridCol w:w="1417"/>
        <w:gridCol w:w="1843"/>
      </w:tblGrid>
      <w:tr w:rsidR="00943B44" w14:paraId="03E019E5"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0EF62B2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Nazwa artykułu</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E34FF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ilość</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F80734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43B5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Wartość netto </w:t>
            </w:r>
          </w:p>
          <w:p w14:paraId="41F682A7"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F2406"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Stawka podatku VAT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15CE79"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Wartość brutto</w:t>
            </w:r>
          </w:p>
          <w:p w14:paraId="629EDF0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[zł]</w:t>
            </w:r>
          </w:p>
        </w:tc>
      </w:tr>
      <w:tr w:rsidR="00943B44" w14:paraId="7117B7F0" w14:textId="77777777" w:rsidTr="00943B44">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14:paraId="474E18B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16287A"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2</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F1B928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D2414E"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4 = (2x3)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202083"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8BE687"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6 = 4+(4*5)</w:t>
            </w:r>
          </w:p>
        </w:tc>
      </w:tr>
      <w:tr w:rsidR="00943B44" w14:paraId="45DAEE9D"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5F853D2"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12B46CD8" w14:textId="35CD0151"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 xml:space="preserve">Montaż regałów </w:t>
            </w:r>
            <w:r w:rsidR="00CF131E">
              <w:rPr>
                <w:rFonts w:ascii="Arial" w:eastAsia="Times New Roman" w:hAnsi="Arial" w:cs="Arial"/>
                <w:color w:val="auto"/>
                <w:sz w:val="22"/>
                <w:lang w:eastAsia="en-US"/>
              </w:rPr>
              <w:t>magazynowych</w:t>
            </w:r>
            <w:r>
              <w:rPr>
                <w:rFonts w:ascii="Arial" w:eastAsia="Times New Roman" w:hAnsi="Arial" w:cs="Arial"/>
                <w:color w:val="auto"/>
                <w:sz w:val="22"/>
                <w:lang w:eastAsia="en-US"/>
              </w:rPr>
              <w:t xml:space="preserve"> w Hali 1 </w:t>
            </w:r>
          </w:p>
          <w:p w14:paraId="2EC04DDF" w14:textId="77777777" w:rsidR="00943B44" w:rsidRDefault="00943B44">
            <w:pPr>
              <w:spacing w:after="0" w:line="240" w:lineRule="auto"/>
              <w:ind w:left="0" w:right="0" w:firstLine="0"/>
              <w:rPr>
                <w:rFonts w:ascii="Arial" w:eastAsia="Times New Roman" w:hAnsi="Arial" w:cs="Arial"/>
                <w:color w:val="auto"/>
                <w:sz w:val="22"/>
                <w:vertAlign w:val="superscript"/>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2782EB8"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7A4FFFD"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D8121" w14:textId="77777777" w:rsidR="00943B44" w:rsidRDefault="00943B44">
            <w:pPr>
              <w:spacing w:after="0" w:line="240" w:lineRule="auto"/>
              <w:ind w:left="0" w:right="0" w:firstLine="0"/>
              <w:jc w:val="center"/>
              <w:rPr>
                <w:rFonts w:ascii="Arial" w:eastAsia="Times New Roman" w:hAnsi="Arial" w:cs="Arial"/>
                <w:color w:val="auto"/>
                <w:sz w:val="22"/>
                <w:vertAlign w:val="superscript"/>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F77FA"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BA7303"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r w:rsidR="00943B44" w14:paraId="5F406CD9" w14:textId="77777777" w:rsidTr="00943B44">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B00E389"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p w14:paraId="6C260231"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Malowanie linii segregacyjnych</w:t>
            </w:r>
          </w:p>
          <w:p w14:paraId="092F02B9"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 Hali 1</w:t>
            </w:r>
          </w:p>
          <w:p w14:paraId="6B881C7D" w14:textId="77777777" w:rsidR="00943B44" w:rsidRDefault="00943B44">
            <w:pPr>
              <w:spacing w:after="0" w:line="240" w:lineRule="auto"/>
              <w:ind w:left="0" w:right="0" w:firstLine="0"/>
              <w:jc w:val="center"/>
              <w:rPr>
                <w:rFonts w:ascii="Arial" w:eastAsia="Times New Roman" w:hAnsi="Arial" w:cs="Arial"/>
                <w:color w:val="auto"/>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FB9EAD5"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1 usł.</w:t>
            </w:r>
          </w:p>
        </w:tc>
        <w:tc>
          <w:tcPr>
            <w:tcW w:w="1645" w:type="dxa"/>
            <w:tcBorders>
              <w:top w:val="single" w:sz="4" w:space="0" w:color="auto"/>
              <w:left w:val="single" w:sz="4" w:space="0" w:color="auto"/>
              <w:bottom w:val="single" w:sz="4" w:space="0" w:color="auto"/>
              <w:right w:val="single" w:sz="4" w:space="0" w:color="auto"/>
            </w:tcBorders>
            <w:vAlign w:val="center"/>
            <w:hideMark/>
          </w:tcPr>
          <w:p w14:paraId="7A72DE4B"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C6D92F"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86B652" w14:textId="77777777" w:rsidR="00943B44" w:rsidRDefault="00943B44">
            <w:pPr>
              <w:spacing w:after="0" w:line="240" w:lineRule="auto"/>
              <w:ind w:left="0" w:right="0" w:firstLine="0"/>
              <w:jc w:val="center"/>
              <w:rPr>
                <w:rFonts w:ascii="Arial" w:eastAsia="Times New Roman" w:hAnsi="Arial" w:cs="Arial"/>
                <w:color w:val="auto"/>
                <w:sz w:val="22"/>
                <w:lang w:eastAsia="en-US"/>
              </w:rPr>
            </w:pPr>
            <w:r>
              <w:rPr>
                <w:rFonts w:ascii="Arial" w:eastAsia="Times New Roman" w:hAnsi="Arial" w:cs="Arial"/>
                <w:color w:val="auto"/>
                <w:sz w:val="22"/>
                <w:lang w:eastAsia="en-US"/>
              </w:rPr>
              <w:t>……………</w:t>
            </w:r>
            <w:r>
              <w:rPr>
                <w:rFonts w:ascii="Arial" w:eastAsia="Times New Roman" w:hAnsi="Arial" w:cs="Arial"/>
                <w:color w:val="auto"/>
                <w:sz w:val="22"/>
                <w:vertAlign w:val="superscript"/>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0D1DE3" w14:textId="77777777" w:rsidR="00943B44" w:rsidRDefault="00943B44">
            <w:pPr>
              <w:spacing w:after="0" w:line="240" w:lineRule="auto"/>
              <w:ind w:left="0" w:right="0" w:firstLine="0"/>
              <w:jc w:val="center"/>
              <w:rPr>
                <w:rFonts w:ascii="Arial" w:eastAsia="Times New Roman" w:hAnsi="Arial" w:cs="Arial"/>
                <w:b/>
                <w:color w:val="auto"/>
                <w:sz w:val="22"/>
                <w:lang w:eastAsia="en-US"/>
              </w:rPr>
            </w:pPr>
            <w:r>
              <w:rPr>
                <w:rFonts w:ascii="Arial" w:eastAsia="Times New Roman" w:hAnsi="Arial" w:cs="Arial"/>
                <w:b/>
                <w:color w:val="auto"/>
                <w:sz w:val="22"/>
                <w:lang w:eastAsia="en-US"/>
              </w:rPr>
              <w:t>………………</w:t>
            </w:r>
            <w:r>
              <w:rPr>
                <w:rFonts w:ascii="Arial" w:eastAsia="Times New Roman" w:hAnsi="Arial" w:cs="Arial"/>
                <w:color w:val="auto"/>
                <w:sz w:val="22"/>
                <w:vertAlign w:val="superscript"/>
                <w:lang w:eastAsia="en-US"/>
              </w:rPr>
              <w:t>1</w:t>
            </w:r>
          </w:p>
        </w:tc>
      </w:tr>
    </w:tbl>
    <w:p w14:paraId="459CA370"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b/>
          <w:color w:val="auto"/>
          <w:sz w:val="22"/>
        </w:rPr>
      </w:pPr>
    </w:p>
    <w:p w14:paraId="2536DB07"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b/>
          <w:color w:val="auto"/>
          <w:sz w:val="22"/>
        </w:rPr>
        <w:t>Łącznie wartość brutto</w:t>
      </w:r>
      <w:r>
        <w:rPr>
          <w:rFonts w:ascii="Arial" w:eastAsia="Times New Roman" w:hAnsi="Arial" w:cs="Arial"/>
          <w:color w:val="auto"/>
          <w:sz w:val="22"/>
        </w:rPr>
        <w:t xml:space="preserve"> </w:t>
      </w:r>
      <w:r>
        <w:rPr>
          <w:rFonts w:ascii="Arial" w:eastAsia="Times New Roman" w:hAnsi="Arial" w:cs="Arial"/>
          <w:b/>
          <w:snapToGrid w:val="0"/>
          <w:color w:val="auto"/>
          <w:sz w:val="22"/>
        </w:rPr>
        <w:t>…………..………………………………</w:t>
      </w:r>
      <w:r>
        <w:rPr>
          <w:rFonts w:ascii="Arial" w:eastAsia="Times New Roman" w:hAnsi="Arial" w:cs="Arial"/>
          <w:b/>
          <w:snapToGrid w:val="0"/>
          <w:color w:val="auto"/>
          <w:sz w:val="22"/>
          <w:vertAlign w:val="superscript"/>
        </w:rPr>
        <w:t>1</w:t>
      </w:r>
      <w:r>
        <w:rPr>
          <w:rFonts w:ascii="Arial" w:eastAsia="Times New Roman" w:hAnsi="Arial" w:cs="Arial"/>
          <w:b/>
          <w:color w:val="auto"/>
          <w:sz w:val="22"/>
        </w:rPr>
        <w:t xml:space="preserve"> złotych</w:t>
      </w:r>
    </w:p>
    <w:p w14:paraId="447D5F21" w14:textId="77777777" w:rsidR="00943B44" w:rsidRDefault="00943B44" w:rsidP="00943B44">
      <w:pPr>
        <w:widowControl w:val="0"/>
        <w:autoSpaceDE w:val="0"/>
        <w:autoSpaceDN w:val="0"/>
        <w:spacing w:after="0" w:line="360" w:lineRule="auto"/>
        <w:ind w:left="357" w:right="0" w:firstLine="0"/>
        <w:rPr>
          <w:rFonts w:ascii="Arial" w:eastAsia="Times New Roman" w:hAnsi="Arial" w:cs="Arial"/>
          <w:color w:val="auto"/>
          <w:sz w:val="22"/>
        </w:rPr>
      </w:pPr>
      <w:r>
        <w:rPr>
          <w:rFonts w:ascii="Arial" w:eastAsia="Times New Roman" w:hAnsi="Arial" w:cs="Arial"/>
          <w:color w:val="auto"/>
          <w:sz w:val="22"/>
        </w:rPr>
        <w:t>(słownie brutto złotych: ………………………………………………….……………...…….…</w:t>
      </w:r>
      <w:r>
        <w:rPr>
          <w:rFonts w:ascii="Arial" w:eastAsia="Times New Roman" w:hAnsi="Arial" w:cs="Arial"/>
          <w:color w:val="auto"/>
          <w:sz w:val="22"/>
          <w:vertAlign w:val="superscript"/>
        </w:rPr>
        <w:t>1</w:t>
      </w:r>
      <w:r>
        <w:rPr>
          <w:rFonts w:ascii="Arial" w:eastAsia="Times New Roman" w:hAnsi="Arial" w:cs="Arial"/>
          <w:color w:val="auto"/>
          <w:sz w:val="22"/>
        </w:rPr>
        <w:t>)</w:t>
      </w:r>
    </w:p>
    <w:p w14:paraId="18B748B0" w14:textId="77777777" w:rsidR="00943B44" w:rsidRDefault="00943B44" w:rsidP="00943B44">
      <w:pPr>
        <w:tabs>
          <w:tab w:val="num" w:pos="426"/>
        </w:tabs>
        <w:spacing w:before="80" w:after="0" w:line="240" w:lineRule="auto"/>
        <w:ind w:left="567" w:right="0" w:firstLine="0"/>
        <w:rPr>
          <w:rFonts w:ascii="Arial" w:eastAsia="Times New Roman" w:hAnsi="Arial" w:cs="Arial"/>
          <w:color w:val="auto"/>
          <w:sz w:val="22"/>
        </w:rPr>
      </w:pPr>
    </w:p>
    <w:p w14:paraId="4A6C374B" w14:textId="77777777" w:rsidR="00943B44" w:rsidRDefault="00943B44" w:rsidP="0058049D">
      <w:pPr>
        <w:pStyle w:val="Akapitzlist"/>
        <w:numPr>
          <w:ilvl w:val="0"/>
          <w:numId w:val="50"/>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34920A4B" w14:textId="6AB0CE50" w:rsidR="00943B44" w:rsidRDefault="00943B44" w:rsidP="00531793">
      <w:pPr>
        <w:pStyle w:val="Akapitzlist"/>
        <w:widowControl w:val="0"/>
        <w:numPr>
          <w:ilvl w:val="0"/>
          <w:numId w:val="51"/>
        </w:numPr>
        <w:autoSpaceDE w:val="0"/>
        <w:autoSpaceDN w:val="0"/>
        <w:spacing w:before="120" w:after="120" w:line="276" w:lineRule="auto"/>
        <w:ind w:left="426" w:right="0"/>
        <w:rPr>
          <w:rFonts w:ascii="Arial" w:eastAsia="Times New Roman" w:hAnsi="Arial" w:cs="Arial"/>
          <w:color w:val="auto"/>
          <w:sz w:val="22"/>
        </w:rPr>
      </w:pPr>
      <w:r>
        <w:rPr>
          <w:rFonts w:ascii="Arial" w:hAnsi="Arial" w:cs="Arial"/>
          <w:sz w:val="22"/>
        </w:rPr>
        <w:t xml:space="preserve">przedmiot zamówienia zostanie zrealizowany do dnia </w:t>
      </w:r>
      <w:r w:rsidR="008B6D2C" w:rsidRPr="005A1B4D">
        <w:rPr>
          <w:rFonts w:ascii="Arial" w:hAnsi="Arial" w:cs="Arial"/>
          <w:b/>
          <w:bCs/>
          <w:sz w:val="22"/>
        </w:rPr>
        <w:t>17.</w:t>
      </w:r>
      <w:r w:rsidR="00D93ED1" w:rsidRPr="005A1B4D">
        <w:rPr>
          <w:rFonts w:ascii="Arial" w:hAnsi="Arial" w:cs="Arial"/>
          <w:b/>
          <w:bCs/>
          <w:sz w:val="22"/>
        </w:rPr>
        <w:t>12</w:t>
      </w:r>
      <w:r w:rsidR="008B6D2C" w:rsidRPr="005A1B4D">
        <w:rPr>
          <w:rFonts w:ascii="Arial" w:hAnsi="Arial" w:cs="Arial"/>
          <w:b/>
          <w:bCs/>
          <w:sz w:val="22"/>
        </w:rPr>
        <w:t xml:space="preserve">.2021 </w:t>
      </w:r>
      <w:r w:rsidRPr="005A1B4D">
        <w:rPr>
          <w:rFonts w:ascii="Arial" w:hAnsi="Arial" w:cs="Arial"/>
          <w:b/>
          <w:bCs/>
          <w:sz w:val="22"/>
        </w:rPr>
        <w:t>r.</w:t>
      </w:r>
    </w:p>
    <w:p w14:paraId="61A1B51D" w14:textId="258271D6" w:rsidR="00943B44" w:rsidRDefault="00943B44" w:rsidP="00531793">
      <w:pPr>
        <w:pStyle w:val="Akapitzlist"/>
        <w:widowControl w:val="0"/>
        <w:numPr>
          <w:ilvl w:val="0"/>
          <w:numId w:val="51"/>
        </w:numPr>
        <w:autoSpaceDE w:val="0"/>
        <w:autoSpaceDN w:val="0"/>
        <w:spacing w:before="120" w:after="120" w:line="276" w:lineRule="auto"/>
        <w:ind w:left="426" w:right="0" w:hanging="357"/>
        <w:rPr>
          <w:rFonts w:ascii="Arial" w:eastAsia="Times New Roman" w:hAnsi="Arial" w:cs="Arial"/>
          <w:color w:val="auto"/>
          <w:sz w:val="22"/>
        </w:rPr>
      </w:pPr>
      <w:r>
        <w:rPr>
          <w:rFonts w:ascii="Arial" w:hAnsi="Arial" w:cs="Arial"/>
          <w:sz w:val="22"/>
        </w:rPr>
        <w:t xml:space="preserve">okres gwarancji wynosi </w:t>
      </w:r>
      <w:r>
        <w:rPr>
          <w:rFonts w:ascii="Arial" w:hAnsi="Arial" w:cs="Arial"/>
          <w:b/>
          <w:bCs/>
          <w:sz w:val="22"/>
        </w:rPr>
        <w:t>24 miesi</w:t>
      </w:r>
      <w:r w:rsidR="00CF131E">
        <w:rPr>
          <w:rFonts w:ascii="Arial" w:hAnsi="Arial" w:cs="Arial"/>
          <w:b/>
          <w:bCs/>
          <w:sz w:val="22"/>
        </w:rPr>
        <w:t>ące</w:t>
      </w:r>
      <w:r>
        <w:rPr>
          <w:rFonts w:ascii="Arial" w:hAnsi="Arial" w:cs="Arial"/>
          <w:sz w:val="22"/>
        </w:rPr>
        <w:t>.</w:t>
      </w:r>
    </w:p>
    <w:p w14:paraId="13ADF985" w14:textId="77777777" w:rsidR="00943B44" w:rsidRDefault="00943B44" w:rsidP="00531793">
      <w:pPr>
        <w:pStyle w:val="Akapitzlist"/>
        <w:numPr>
          <w:ilvl w:val="0"/>
          <w:numId w:val="51"/>
        </w:numPr>
        <w:adjustRightInd w:val="0"/>
        <w:spacing w:before="120" w:after="120" w:line="276" w:lineRule="auto"/>
        <w:ind w:left="426" w:right="0" w:hanging="357"/>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144A30F2" w14:textId="77777777" w:rsidR="00943B44" w:rsidRDefault="00943B44" w:rsidP="00531793">
      <w:pPr>
        <w:pStyle w:val="Akapitzlist"/>
        <w:widowControl w:val="0"/>
        <w:numPr>
          <w:ilvl w:val="0"/>
          <w:numId w:val="51"/>
        </w:numPr>
        <w:autoSpaceDE w:val="0"/>
        <w:autoSpaceDN w:val="0"/>
        <w:spacing w:before="120" w:after="120" w:line="276" w:lineRule="auto"/>
        <w:ind w:left="426" w:right="0" w:hanging="357"/>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 xml:space="preserve">postanowienia umowy zostały przez nas zaakceptowane i w przypadku wyboru naszej oferty zobowiązujemy się do zawarcia umowy na warunkach tam określonych </w:t>
      </w:r>
      <w:r>
        <w:rPr>
          <w:rFonts w:ascii="Arial" w:hAnsi="Arial" w:cs="Arial"/>
          <w:sz w:val="22"/>
        </w:rPr>
        <w:br/>
        <w:t>w miejscu i terminie wskazanym przez Zamawiającego</w:t>
      </w:r>
      <w:r>
        <w:rPr>
          <w:rFonts w:ascii="Arial" w:eastAsia="Times New Roman" w:hAnsi="Arial" w:cs="Arial"/>
          <w:color w:val="auto"/>
          <w:sz w:val="22"/>
        </w:rPr>
        <w:t>.</w:t>
      </w:r>
    </w:p>
    <w:p w14:paraId="7D446E48" w14:textId="5AD422FE" w:rsidR="00943B44" w:rsidRDefault="00943B44" w:rsidP="00531793">
      <w:pPr>
        <w:pStyle w:val="Akapitzlist"/>
        <w:widowControl w:val="0"/>
        <w:numPr>
          <w:ilvl w:val="0"/>
          <w:numId w:val="51"/>
        </w:numPr>
        <w:autoSpaceDE w:val="0"/>
        <w:autoSpaceDN w:val="0"/>
        <w:spacing w:before="120" w:after="120" w:line="276" w:lineRule="auto"/>
        <w:ind w:left="426" w:right="0" w:hanging="357"/>
        <w:rPr>
          <w:rFonts w:ascii="Arial" w:eastAsia="Times New Roman" w:hAnsi="Arial" w:cs="Arial"/>
          <w:color w:val="auto"/>
          <w:sz w:val="22"/>
        </w:rPr>
      </w:pPr>
      <w:r>
        <w:rPr>
          <w:rFonts w:ascii="Arial" w:eastAsia="Times New Roman" w:hAnsi="Arial" w:cs="Arial"/>
          <w:color w:val="auto"/>
          <w:sz w:val="22"/>
        </w:rPr>
        <w:t xml:space="preserve">termin płatności wynosi </w:t>
      </w:r>
      <w:r w:rsidR="0051312D">
        <w:rPr>
          <w:rFonts w:ascii="Arial" w:eastAsia="Times New Roman" w:hAnsi="Arial" w:cs="Arial"/>
          <w:color w:val="auto"/>
          <w:sz w:val="22"/>
        </w:rPr>
        <w:t>14 dni od otrzymania prawidłowo wystawionej faktury, jednak nie później niż do 31.12.2021</w:t>
      </w:r>
      <w:r w:rsidR="00CF131E">
        <w:rPr>
          <w:rFonts w:ascii="Arial" w:eastAsia="Times New Roman" w:hAnsi="Arial" w:cs="Arial"/>
          <w:color w:val="auto"/>
          <w:sz w:val="22"/>
        </w:rPr>
        <w:t xml:space="preserve"> r</w:t>
      </w:r>
      <w:r>
        <w:rPr>
          <w:rFonts w:ascii="Arial" w:eastAsia="Times New Roman" w:hAnsi="Arial" w:cs="Arial"/>
          <w:color w:val="auto"/>
          <w:sz w:val="22"/>
        </w:rPr>
        <w:t>.</w:t>
      </w:r>
    </w:p>
    <w:p w14:paraId="69C89C7A" w14:textId="77777777" w:rsidR="00943B44" w:rsidRDefault="00943B44" w:rsidP="00531793">
      <w:pPr>
        <w:pStyle w:val="Akapitzlist"/>
        <w:numPr>
          <w:ilvl w:val="0"/>
          <w:numId w:val="51"/>
        </w:numPr>
        <w:spacing w:after="120" w:line="276" w:lineRule="auto"/>
        <w:ind w:left="426" w:right="0" w:hanging="357"/>
        <w:rPr>
          <w:rFonts w:ascii="Arial" w:hAnsi="Arial" w:cs="Arial"/>
          <w:color w:val="auto"/>
          <w:sz w:val="22"/>
        </w:rPr>
      </w:pPr>
      <w:r>
        <w:rPr>
          <w:rFonts w:ascii="Arial" w:hAnsi="Arial" w:cs="Arial"/>
          <w:color w:val="auto"/>
          <w:sz w:val="22"/>
        </w:rPr>
        <w:t>uważamy się za związanych niniejszą ofertą do dnia wskazanego w SWZ.</w:t>
      </w:r>
    </w:p>
    <w:p w14:paraId="46EDC861" w14:textId="7E1C38B5" w:rsidR="00943B44" w:rsidRDefault="00943B44" w:rsidP="00531793">
      <w:pPr>
        <w:pStyle w:val="Akapitzlist"/>
        <w:numPr>
          <w:ilvl w:val="0"/>
          <w:numId w:val="51"/>
        </w:numPr>
        <w:spacing w:before="80" w:after="120" w:line="276" w:lineRule="auto"/>
        <w:ind w:left="426" w:right="0" w:hanging="357"/>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2B2D1DF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3DC4CA7" w14:textId="77777777" w:rsidR="0052196B" w:rsidRDefault="0052196B" w:rsidP="0052196B">
      <w:pPr>
        <w:numPr>
          <w:ilvl w:val="0"/>
          <w:numId w:val="81"/>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6575AA23" w14:textId="18056B9A" w:rsidR="0052196B" w:rsidRDefault="0052196B" w:rsidP="0052196B">
      <w:pPr>
        <w:numPr>
          <w:ilvl w:val="0"/>
          <w:numId w:val="81"/>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6E0CEA23"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007F305D" w14:textId="259DC0EF"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2A6F05C7" w14:textId="77777777" w:rsidR="0052196B" w:rsidRDefault="0052196B" w:rsidP="0052196B">
      <w:pPr>
        <w:numPr>
          <w:ilvl w:val="0"/>
          <w:numId w:val="81"/>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003D5A4C"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lastRenderedPageBreak/>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26646E2"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8BA2CD6"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5956D453"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731C5209" w14:textId="77777777" w:rsidR="00943B44" w:rsidRDefault="00943B44" w:rsidP="00943B44">
      <w:pPr>
        <w:spacing w:after="7"/>
        <w:ind w:left="0" w:right="0" w:firstLine="0"/>
        <w:rPr>
          <w:rFonts w:ascii="Arial" w:hAnsi="Arial" w:cs="Arial"/>
          <w:sz w:val="22"/>
        </w:rPr>
      </w:pPr>
    </w:p>
    <w:p w14:paraId="208413F7"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05FEA567" w14:textId="77777777" w:rsidR="00943B44" w:rsidRDefault="00943B44" w:rsidP="00943B44">
      <w:pPr>
        <w:spacing w:after="0"/>
        <w:ind w:left="10" w:right="2"/>
        <w:rPr>
          <w:rFonts w:ascii="Arial" w:hAnsi="Arial" w:cs="Arial"/>
          <w:sz w:val="22"/>
        </w:rPr>
      </w:pPr>
    </w:p>
    <w:p w14:paraId="151C1C83" w14:textId="77777777" w:rsidR="00943B44" w:rsidRDefault="00943B44" w:rsidP="0058049D">
      <w:pPr>
        <w:numPr>
          <w:ilvl w:val="0"/>
          <w:numId w:val="53"/>
        </w:numPr>
        <w:spacing w:after="0" w:line="244" w:lineRule="auto"/>
        <w:ind w:left="284" w:right="48" w:hanging="192"/>
        <w:rPr>
          <w:rFonts w:ascii="Arial" w:hAnsi="Arial" w:cs="Arial"/>
          <w:sz w:val="22"/>
        </w:rPr>
      </w:pPr>
      <w:r>
        <w:rPr>
          <w:rFonts w:ascii="Arial" w:hAnsi="Arial" w:cs="Arial"/>
          <w:sz w:val="22"/>
        </w:rPr>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727E9AFD" w14:textId="77777777" w:rsidR="00943B44" w:rsidRDefault="00943B44" w:rsidP="0058049D">
      <w:pPr>
        <w:numPr>
          <w:ilvl w:val="0"/>
          <w:numId w:val="53"/>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0CCE19" w14:textId="77777777" w:rsidR="00943B44" w:rsidRDefault="00943B44" w:rsidP="00943B44">
      <w:pPr>
        <w:spacing w:after="34" w:line="237" w:lineRule="auto"/>
        <w:ind w:left="0" w:right="0" w:firstLine="0"/>
        <w:rPr>
          <w:rFonts w:ascii="Arial" w:eastAsia="Segoe UI" w:hAnsi="Arial" w:cs="Arial"/>
          <w:b/>
          <w:i/>
          <w:color w:val="auto"/>
          <w:sz w:val="22"/>
        </w:rPr>
      </w:pPr>
    </w:p>
    <w:p w14:paraId="4C4B8E64" w14:textId="77777777" w:rsidR="00943B44" w:rsidRDefault="00943B44" w:rsidP="00943B44">
      <w:pPr>
        <w:spacing w:after="34" w:line="237" w:lineRule="auto"/>
        <w:ind w:left="0" w:right="0" w:firstLine="0"/>
        <w:rPr>
          <w:rFonts w:ascii="Arial" w:hAnsi="Arial" w:cs="Arial"/>
          <w:color w:val="auto"/>
          <w:sz w:val="22"/>
        </w:rPr>
      </w:pPr>
      <w:r>
        <w:rPr>
          <w:rFonts w:ascii="Arial" w:eastAsia="Segoe UI" w:hAnsi="Arial" w:cs="Arial"/>
          <w:b/>
          <w:i/>
          <w:color w:val="auto"/>
          <w:sz w:val="22"/>
        </w:rPr>
        <w:t>Dokument należy wypełnić i podpisać kwalifikowanym podpisem elektronicznym.</w:t>
      </w:r>
    </w:p>
    <w:p w14:paraId="41334DD7" w14:textId="3B96BF18" w:rsidR="00F55033" w:rsidRPr="00F55033" w:rsidRDefault="00943B44" w:rsidP="00F55033">
      <w:pPr>
        <w:ind w:left="0"/>
        <w:rPr>
          <w:rFonts w:ascii="Arial" w:hAnsi="Arial" w:cs="Arial"/>
          <w:i/>
          <w:iCs/>
          <w:sz w:val="22"/>
        </w:rPr>
        <w:sectPr w:rsidR="00F55033" w:rsidRPr="00F55033" w:rsidSect="000512C8">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r>
        <w:rPr>
          <w:rFonts w:ascii="Arial" w:eastAsia="Segoe UI" w:hAnsi="Arial" w:cs="Arial"/>
          <w:b/>
          <w:bCs/>
          <w:i/>
          <w:color w:val="auto"/>
          <w:sz w:val="22"/>
        </w:rPr>
        <w:t>Zamawiający zaleca zapisanie dokumentu w formacie PD</w:t>
      </w:r>
      <w:r w:rsidR="00F55033">
        <w:rPr>
          <w:rFonts w:ascii="Arial" w:eastAsia="Segoe UI" w:hAnsi="Arial" w:cs="Arial"/>
          <w:b/>
          <w:bCs/>
          <w:i/>
          <w:color w:val="auto"/>
          <w:sz w:val="22"/>
        </w:rPr>
        <w:t>F.</w:t>
      </w:r>
    </w:p>
    <w:p w14:paraId="3641F93B" w14:textId="5242F5EE" w:rsidR="00464C1C" w:rsidRPr="001D6857" w:rsidRDefault="00464C1C">
      <w:pPr>
        <w:spacing w:after="160" w:line="259" w:lineRule="auto"/>
        <w:ind w:left="0" w:right="0" w:firstLine="0"/>
        <w:jc w:val="left"/>
        <w:rPr>
          <w:rFonts w:ascii="Arial" w:hAnsi="Arial" w:cs="Arial"/>
          <w:color w:val="auto"/>
          <w:sz w:val="22"/>
        </w:rPr>
      </w:pP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1855E301"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CF131E">
        <w:rPr>
          <w:rFonts w:ascii="Arial" w:eastAsia="Times New Roman" w:hAnsi="Arial" w:cs="Arial"/>
          <w:b/>
          <w:sz w:val="22"/>
        </w:rPr>
        <w:t>m</w:t>
      </w:r>
      <w:r w:rsidR="00315CDC">
        <w:rPr>
          <w:rFonts w:ascii="Arial" w:eastAsia="Times New Roman" w:hAnsi="Arial" w:cs="Arial"/>
          <w:b/>
          <w:sz w:val="22"/>
        </w:rPr>
        <w:t xml:space="preserve">ontaż regałów magazynowych w Składnicy RARS w Leśmierzu, Kamienicy Królewskiej </w:t>
      </w:r>
      <w:r w:rsidR="00315CDC">
        <w:rPr>
          <w:rFonts w:ascii="Arial" w:eastAsia="Times New Roman" w:hAnsi="Arial" w:cs="Arial"/>
          <w:b/>
          <w:sz w:val="22"/>
        </w:rPr>
        <w:br/>
        <w:t>i Niemcach</w:t>
      </w:r>
      <w:r w:rsidR="00315CDC">
        <w:rPr>
          <w:rFonts w:ascii="Arial" w:hAnsi="Arial" w:cs="Arial"/>
          <w:b/>
          <w:sz w:val="22"/>
        </w:rPr>
        <w:t>, nr referencyjny: BZzp.261.66.2021</w:t>
      </w:r>
      <w:r w:rsidR="00CF131E">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60CB8618" w14:textId="77777777" w:rsidR="002C7118" w:rsidRPr="001D6857" w:rsidRDefault="002C7118">
      <w:pPr>
        <w:spacing w:after="0" w:line="259" w:lineRule="auto"/>
        <w:ind w:left="0" w:right="0" w:firstLine="0"/>
        <w:jc w:val="left"/>
        <w:rPr>
          <w:rFonts w:ascii="Arial" w:hAnsi="Arial" w:cs="Arial"/>
          <w:sz w:val="22"/>
        </w:rPr>
      </w:pPr>
    </w:p>
    <w:p w14:paraId="3876DA7F" w14:textId="77777777" w:rsidR="00F975DA" w:rsidRPr="001D6857" w:rsidRDefault="00F975DA" w:rsidP="001D0674">
      <w:pPr>
        <w:spacing w:after="27" w:line="248" w:lineRule="auto"/>
        <w:ind w:left="-5" w:right="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3864E41D"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7C265DDC"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3843BE">
        <w:rPr>
          <w:rFonts w:ascii="Arial" w:hAnsi="Arial" w:cs="Arial"/>
          <w:b/>
          <w:sz w:val="22"/>
        </w:rPr>
        <w:t>montaż regałów magazynowych w Składnicach Rządowej Agencji Rezerw Strategicznych w Leśmierzu, Kamienicy Królewskiej i Niemcach</w:t>
      </w:r>
      <w:r w:rsidR="00335826" w:rsidRPr="001D6857">
        <w:rPr>
          <w:rFonts w:ascii="Arial" w:hAnsi="Arial" w:cs="Arial"/>
          <w:b/>
          <w:sz w:val="22"/>
        </w:rPr>
        <w:t>, nr referencyjny BZzp.261</w:t>
      </w:r>
      <w:r w:rsidR="00AA097C">
        <w:rPr>
          <w:rFonts w:ascii="Arial" w:hAnsi="Arial" w:cs="Arial"/>
          <w:b/>
          <w:sz w:val="22"/>
        </w:rPr>
        <w:t>.</w:t>
      </w:r>
      <w:r w:rsidR="003843BE">
        <w:rPr>
          <w:rFonts w:ascii="Arial" w:hAnsi="Arial" w:cs="Arial"/>
          <w:b/>
          <w:sz w:val="22"/>
        </w:rPr>
        <w:t>66</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21</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 xml:space="preserve">polegam na zasobach następującego/ych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943B44">
      <w:pPr>
        <w:numPr>
          <w:ilvl w:val="0"/>
          <w:numId w:val="13"/>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943B44">
      <w:pPr>
        <w:numPr>
          <w:ilvl w:val="0"/>
          <w:numId w:val="13"/>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21E29496" w14:textId="77777777" w:rsidR="00936792" w:rsidRPr="005F4A3D" w:rsidRDefault="0017207F" w:rsidP="00936792">
      <w:pPr>
        <w:spacing w:after="160" w:line="259" w:lineRule="auto"/>
        <w:ind w:left="0" w:right="0" w:firstLine="0"/>
        <w:jc w:val="right"/>
        <w:rPr>
          <w:rFonts w:ascii="Arial" w:hAnsi="Arial" w:cs="Arial"/>
          <w:b/>
          <w:sz w:val="22"/>
        </w:rPr>
      </w:pPr>
      <w:r w:rsidRPr="001D6857">
        <w:rPr>
          <w:rFonts w:ascii="Arial" w:hAnsi="Arial" w:cs="Arial"/>
          <w:sz w:val="22"/>
        </w:rPr>
        <w:br w:type="page"/>
      </w:r>
      <w:r w:rsidR="00936792" w:rsidRPr="005F4A3D">
        <w:rPr>
          <w:rFonts w:ascii="Arial" w:hAnsi="Arial" w:cs="Arial"/>
          <w:b/>
          <w:sz w:val="22"/>
        </w:rPr>
        <w:lastRenderedPageBreak/>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562CB9AE"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3843BE">
        <w:rPr>
          <w:rFonts w:ascii="Arial" w:hAnsi="Arial" w:cs="Arial"/>
          <w:b/>
          <w:sz w:val="22"/>
        </w:rPr>
        <w:t>montaż regałów magazynowych w Składnicach Rządowej Agencji Rezerw Strategicznych w Leśmierzu, Kamienicy Królewskiej i Niemcach</w:t>
      </w:r>
      <w:r w:rsidR="003843BE" w:rsidRPr="00936792">
        <w:rPr>
          <w:rFonts w:ascii="Arial" w:hAnsi="Arial" w:cs="Arial"/>
          <w:b/>
          <w:sz w:val="22"/>
        </w:rPr>
        <w:t xml:space="preserve"> </w:t>
      </w:r>
      <w:r w:rsidRPr="00936792">
        <w:rPr>
          <w:rFonts w:ascii="Arial" w:hAnsi="Arial" w:cs="Arial"/>
          <w:b/>
          <w:sz w:val="22"/>
        </w:rPr>
        <w:t>– znak sprawy: BZzp.261.</w:t>
      </w:r>
      <w:r w:rsidR="003843BE">
        <w:rPr>
          <w:rFonts w:ascii="Arial" w:hAnsi="Arial" w:cs="Arial"/>
          <w:b/>
          <w:sz w:val="22"/>
        </w:rPr>
        <w:t>66</w:t>
      </w:r>
      <w:r w:rsidRPr="00936792">
        <w:rPr>
          <w:rFonts w:ascii="Arial" w:hAnsi="Arial" w:cs="Arial"/>
          <w:b/>
          <w:sz w:val="22"/>
        </w:rPr>
        <w:t>.2021</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58049D">
      <w:pPr>
        <w:numPr>
          <w:ilvl w:val="0"/>
          <w:numId w:val="37"/>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58049D">
      <w:pPr>
        <w:numPr>
          <w:ilvl w:val="0"/>
          <w:numId w:val="37"/>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445FEB43" w14:textId="77777777" w:rsidR="00936792" w:rsidRPr="009A519C" w:rsidRDefault="00936792" w:rsidP="00936792">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2ED1432E" w14:textId="77777777" w:rsidR="00936792" w:rsidRPr="00BF4BB6" w:rsidRDefault="00936792" w:rsidP="00936792">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A96FF58" w14:textId="77777777" w:rsidR="00A27987" w:rsidRDefault="00A27987">
      <w:pPr>
        <w:spacing w:after="160" w:line="259" w:lineRule="auto"/>
        <w:ind w:left="0" w:right="0" w:firstLine="0"/>
        <w:jc w:val="left"/>
        <w:rPr>
          <w:rFonts w:ascii="Arial" w:hAnsi="Arial" w:cs="Arial"/>
          <w:sz w:val="22"/>
        </w:rPr>
      </w:pPr>
      <w:r>
        <w:rPr>
          <w:rFonts w:ascii="Arial" w:hAnsi="Arial" w:cs="Arial"/>
          <w:sz w:val="22"/>
        </w:rPr>
        <w:br w:type="page"/>
      </w:r>
    </w:p>
    <w:p w14:paraId="3A89EA57" w14:textId="49D48047" w:rsidR="00F073F0" w:rsidRPr="001D6857" w:rsidRDefault="00424808" w:rsidP="004010D0">
      <w:pPr>
        <w:spacing w:after="160" w:line="259" w:lineRule="auto"/>
        <w:ind w:left="0" w:right="0" w:firstLine="0"/>
        <w:jc w:val="right"/>
        <w:rPr>
          <w:rFonts w:ascii="Arial" w:hAnsi="Arial" w:cs="Arial"/>
          <w:b/>
          <w:sz w:val="22"/>
        </w:rPr>
      </w:pPr>
      <w:r>
        <w:rPr>
          <w:rFonts w:ascii="Arial" w:hAnsi="Arial" w:cs="Arial"/>
          <w:b/>
          <w:sz w:val="22"/>
        </w:rPr>
        <w:lastRenderedPageBreak/>
        <w:t xml:space="preserve">Załącznik nr </w:t>
      </w:r>
      <w:r w:rsidR="00A27987">
        <w:rPr>
          <w:rFonts w:ascii="Arial" w:hAnsi="Arial" w:cs="Arial"/>
          <w:b/>
          <w:sz w:val="22"/>
        </w:rPr>
        <w:t>6</w:t>
      </w:r>
      <w:r w:rsidR="00721248" w:rsidRPr="001D6857">
        <w:rPr>
          <w:rFonts w:ascii="Arial" w:hAnsi="Arial" w:cs="Arial"/>
          <w:b/>
          <w:sz w:val="22"/>
        </w:rPr>
        <w:t xml:space="preserve"> do SWZ</w:t>
      </w:r>
    </w:p>
    <w:p w14:paraId="03122E71"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6B8C5334"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0160EDE7" w14:textId="77777777" w:rsidR="00F073F0" w:rsidRPr="001D6857" w:rsidRDefault="00F073F0" w:rsidP="00F073F0">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E9372A2"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79A1A823" w14:textId="77777777" w:rsidR="00F073F0" w:rsidRPr="001D6857" w:rsidRDefault="00F073F0" w:rsidP="00F073F0">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C32B0" w14:textId="77777777" w:rsidR="00F073F0" w:rsidRPr="001D6857" w:rsidRDefault="00F073F0" w:rsidP="00F073F0">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3F15A09"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6D17EBC6" w14:textId="77777777" w:rsidR="00F073F0" w:rsidRPr="001D6857" w:rsidRDefault="00F073F0" w:rsidP="00F073F0">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D0955" w14:textId="77777777" w:rsidR="00F073F0" w:rsidRPr="001D6857" w:rsidRDefault="00F073F0" w:rsidP="00F073F0">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45ADB1D6" w14:textId="6510F77C" w:rsidR="00335826" w:rsidRPr="001D6857" w:rsidRDefault="00F073F0" w:rsidP="00335826">
      <w:pPr>
        <w:spacing w:after="160" w:line="259" w:lineRule="auto"/>
        <w:ind w:left="0" w:right="0" w:firstLine="0"/>
        <w:jc w:val="center"/>
        <w:rPr>
          <w:rFonts w:ascii="Arial" w:hAnsi="Arial" w:cs="Arial"/>
          <w:b/>
          <w:sz w:val="22"/>
          <w:u w:val="single"/>
        </w:rPr>
      </w:pPr>
      <w:r w:rsidRPr="001D6857">
        <w:rPr>
          <w:rFonts w:ascii="Arial" w:hAnsi="Arial" w:cs="Arial"/>
          <w:b/>
          <w:sz w:val="22"/>
          <w:u w:val="single"/>
        </w:rPr>
        <w:t xml:space="preserve">WYKAZ </w:t>
      </w:r>
      <w:r w:rsidR="003843BE">
        <w:rPr>
          <w:rFonts w:ascii="Arial" w:hAnsi="Arial" w:cs="Arial"/>
          <w:b/>
          <w:sz w:val="22"/>
          <w:u w:val="single"/>
        </w:rPr>
        <w:t>USŁUG</w:t>
      </w:r>
      <w:r w:rsidR="00335826" w:rsidRPr="001D6857">
        <w:rPr>
          <w:rFonts w:ascii="Arial" w:hAnsi="Arial" w:cs="Arial"/>
          <w:b/>
          <w:sz w:val="22"/>
          <w:u w:val="single"/>
        </w:rPr>
        <w:br/>
      </w:r>
    </w:p>
    <w:p w14:paraId="27B962E7" w14:textId="4F920CAF" w:rsidR="00335826"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3843BE">
        <w:rPr>
          <w:rFonts w:ascii="Arial" w:hAnsi="Arial" w:cs="Arial"/>
          <w:b/>
          <w:sz w:val="22"/>
        </w:rPr>
        <w:t>montaż regałów magazynowych w Składnicach Rządowej Agencji Rezerw Strategicznych w Leśmierzu, Kamienicy Królewskiej i Niemcach</w:t>
      </w:r>
      <w:r w:rsidRPr="001D6857">
        <w:rPr>
          <w:rFonts w:ascii="Arial" w:hAnsi="Arial" w:cs="Arial"/>
          <w:b/>
          <w:sz w:val="22"/>
        </w:rPr>
        <w:t>, nr referencyjny BZzp.261</w:t>
      </w:r>
      <w:r w:rsidR="00AA097C">
        <w:rPr>
          <w:rFonts w:ascii="Arial" w:hAnsi="Arial" w:cs="Arial"/>
          <w:b/>
          <w:sz w:val="22"/>
        </w:rPr>
        <w:t>.</w:t>
      </w:r>
      <w:r w:rsidR="003843BE">
        <w:rPr>
          <w:rFonts w:ascii="Arial" w:hAnsi="Arial" w:cs="Arial"/>
          <w:b/>
          <w:sz w:val="22"/>
        </w:rPr>
        <w:t>66</w:t>
      </w:r>
      <w:r w:rsidR="005378CE">
        <w:rPr>
          <w:rFonts w:ascii="Arial" w:hAnsi="Arial" w:cs="Arial"/>
          <w:b/>
          <w:sz w:val="22"/>
        </w:rPr>
        <w:t>.</w:t>
      </w:r>
      <w:r w:rsidR="00033C51" w:rsidRPr="001D6857">
        <w:rPr>
          <w:rFonts w:ascii="Arial" w:hAnsi="Arial" w:cs="Arial"/>
          <w:b/>
          <w:sz w:val="22"/>
        </w:rPr>
        <w:t>20</w:t>
      </w:r>
      <w:r w:rsidRPr="001D6857">
        <w:rPr>
          <w:rFonts w:ascii="Arial" w:hAnsi="Arial" w:cs="Arial"/>
          <w:b/>
          <w:sz w:val="22"/>
        </w:rPr>
        <w:t>21</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264FBE32" w14:textId="49070028" w:rsidR="003E69D8" w:rsidRPr="00531793" w:rsidRDefault="003E69D8" w:rsidP="003E69D8">
      <w:pPr>
        <w:spacing w:after="160" w:line="259" w:lineRule="auto"/>
        <w:ind w:left="0" w:right="0" w:firstLine="0"/>
        <w:jc w:val="center"/>
        <w:rPr>
          <w:rFonts w:ascii="Arial" w:hAnsi="Arial" w:cs="Arial"/>
          <w:b/>
          <w:i/>
          <w:sz w:val="22"/>
        </w:rPr>
      </w:pPr>
    </w:p>
    <w:p w14:paraId="2FA247CE" w14:textId="1BB88239" w:rsidR="0055308F" w:rsidRPr="00531793" w:rsidRDefault="0055308F" w:rsidP="00531793">
      <w:pPr>
        <w:spacing w:after="0" w:line="240" w:lineRule="auto"/>
        <w:ind w:left="0" w:right="0" w:firstLine="0"/>
        <w:jc w:val="left"/>
        <w:rPr>
          <w:rFonts w:ascii="Arial" w:hAnsi="Arial" w:cs="Arial"/>
          <w:sz w:val="22"/>
          <w:u w:val="single"/>
        </w:rPr>
      </w:pPr>
      <w:r w:rsidRPr="00531793">
        <w:rPr>
          <w:rFonts w:ascii="Arial" w:hAnsi="Arial" w:cs="Arial"/>
          <w:i/>
          <w:sz w:val="22"/>
        </w:rPr>
        <w:t>W zakresie zadania 1 – 3</w:t>
      </w:r>
      <w:r w:rsidRPr="00531793">
        <w:rPr>
          <w:rFonts w:ascii="Arial" w:hAnsi="Arial" w:cs="Arial"/>
          <w:sz w:val="22"/>
          <w:u w:val="single"/>
        </w:rPr>
        <w:t xml:space="preserve"> </w:t>
      </w:r>
    </w:p>
    <w:p w14:paraId="4435BBA3" w14:textId="77651244" w:rsidR="008C4AEA" w:rsidRDefault="008C4AEA" w:rsidP="005A1B4D">
      <w:pPr>
        <w:spacing w:after="0" w:line="240" w:lineRule="auto"/>
        <w:ind w:left="0" w:right="0" w:firstLine="0"/>
        <w:rPr>
          <w:rFonts w:ascii="Arial" w:hAnsi="Arial" w:cs="Arial"/>
          <w:i/>
          <w:sz w:val="22"/>
        </w:rPr>
      </w:pPr>
      <w:r w:rsidRPr="008C4AEA">
        <w:rPr>
          <w:rFonts w:ascii="Arial" w:hAnsi="Arial" w:cs="Arial"/>
          <w:i/>
          <w:sz w:val="22"/>
          <w:u w:val="single"/>
        </w:rPr>
        <w:t>należy wskazać</w:t>
      </w:r>
      <w:r w:rsidR="00DD2F46">
        <w:rPr>
          <w:rFonts w:ascii="Arial" w:hAnsi="Arial" w:cs="Arial"/>
          <w:i/>
          <w:sz w:val="22"/>
        </w:rPr>
        <w:t xml:space="preserve"> </w:t>
      </w:r>
      <w:r w:rsidRPr="008C4AEA">
        <w:rPr>
          <w:rFonts w:ascii="Arial" w:hAnsi="Arial" w:cs="Arial"/>
          <w:b/>
          <w:i/>
          <w:sz w:val="22"/>
        </w:rPr>
        <w:t xml:space="preserve">co najmniej </w:t>
      </w:r>
      <w:r w:rsidR="00DD2F46">
        <w:rPr>
          <w:rFonts w:ascii="Arial" w:hAnsi="Arial" w:cs="Arial"/>
          <w:b/>
          <w:i/>
          <w:sz w:val="22"/>
        </w:rPr>
        <w:t>2</w:t>
      </w:r>
      <w:r w:rsidR="003349C6">
        <w:rPr>
          <w:rFonts w:ascii="Arial" w:hAnsi="Arial" w:cs="Arial"/>
          <w:b/>
          <w:i/>
          <w:sz w:val="22"/>
        </w:rPr>
        <w:t xml:space="preserve"> usługi polegające na </w:t>
      </w:r>
      <w:r w:rsidR="0058049D">
        <w:rPr>
          <w:rFonts w:ascii="Arial" w:hAnsi="Arial" w:cs="Arial"/>
          <w:b/>
          <w:i/>
          <w:sz w:val="22"/>
        </w:rPr>
        <w:t>prac</w:t>
      </w:r>
      <w:r w:rsidR="003349C6">
        <w:rPr>
          <w:rFonts w:ascii="Arial" w:hAnsi="Arial" w:cs="Arial"/>
          <w:b/>
          <w:i/>
          <w:sz w:val="22"/>
        </w:rPr>
        <w:t>ach</w:t>
      </w:r>
      <w:r w:rsidR="0058049D">
        <w:rPr>
          <w:rFonts w:ascii="Arial" w:hAnsi="Arial" w:cs="Arial"/>
          <w:b/>
          <w:i/>
          <w:sz w:val="22"/>
        </w:rPr>
        <w:t xml:space="preserve"> montażowych</w:t>
      </w:r>
      <w:r w:rsidR="00DD2F46">
        <w:rPr>
          <w:rFonts w:ascii="Arial" w:hAnsi="Arial" w:cs="Arial"/>
          <w:b/>
          <w:i/>
          <w:sz w:val="22"/>
        </w:rPr>
        <w:t xml:space="preserve"> regałów magazynowych w Składnicach RARS </w:t>
      </w:r>
      <w:r w:rsidRPr="008C4AEA">
        <w:rPr>
          <w:rFonts w:ascii="Arial" w:hAnsi="Arial" w:cs="Arial"/>
          <w:b/>
          <w:i/>
          <w:sz w:val="22"/>
        </w:rPr>
        <w:t xml:space="preserve">o wartości nie mniejszej niż </w:t>
      </w:r>
      <w:r w:rsidR="00DD2F46">
        <w:rPr>
          <w:rFonts w:ascii="Arial" w:hAnsi="Arial" w:cs="Arial"/>
          <w:b/>
          <w:i/>
          <w:sz w:val="22"/>
        </w:rPr>
        <w:t>1</w:t>
      </w:r>
      <w:r w:rsidRPr="008C4AEA">
        <w:rPr>
          <w:rFonts w:ascii="Arial" w:hAnsi="Arial" w:cs="Arial"/>
          <w:b/>
          <w:i/>
          <w:sz w:val="22"/>
        </w:rPr>
        <w:t>00 000,00 zł</w:t>
      </w:r>
      <w:r w:rsidRPr="008C4AEA">
        <w:rPr>
          <w:rFonts w:ascii="Arial" w:hAnsi="Arial" w:cs="Arial"/>
          <w:i/>
          <w:sz w:val="22"/>
        </w:rPr>
        <w:t xml:space="preserve"> (słownie: </w:t>
      </w:r>
      <w:r w:rsidR="0058049D">
        <w:rPr>
          <w:rFonts w:ascii="Arial" w:hAnsi="Arial" w:cs="Arial"/>
          <w:i/>
          <w:sz w:val="22"/>
        </w:rPr>
        <w:t>sto</w:t>
      </w:r>
      <w:r w:rsidRPr="008C4AEA">
        <w:rPr>
          <w:rFonts w:ascii="Arial" w:hAnsi="Arial" w:cs="Arial"/>
          <w:i/>
          <w:sz w:val="22"/>
        </w:rPr>
        <w:t xml:space="preserve"> tysięcy złotych) brutto każda, wykonaną w okresie ostatnich </w:t>
      </w:r>
      <w:r w:rsidR="00DD2F46">
        <w:rPr>
          <w:rFonts w:ascii="Arial" w:hAnsi="Arial" w:cs="Arial"/>
          <w:i/>
          <w:sz w:val="22"/>
        </w:rPr>
        <w:t>5</w:t>
      </w:r>
      <w:r w:rsidRPr="008C4AEA">
        <w:rPr>
          <w:rFonts w:ascii="Arial" w:hAnsi="Arial" w:cs="Arial"/>
          <w:i/>
          <w:sz w:val="22"/>
        </w:rPr>
        <w:t xml:space="preserve"> lat przed upływem terminu składania ofert, a jeżeli okres prowadzenia działalności jest krótszy – w tym okresie, wraz z podaniem ich wartości, przedmiotu, dat wykonania i podmiotów, na rzecz których dostawy zostały wykonane)</w:t>
      </w:r>
    </w:p>
    <w:p w14:paraId="48431AB2" w14:textId="77777777" w:rsidR="0055308F" w:rsidRPr="008C4AEA" w:rsidRDefault="0055308F" w:rsidP="00531793">
      <w:pPr>
        <w:spacing w:after="0" w:line="240" w:lineRule="auto"/>
        <w:ind w:left="0" w:right="0" w:firstLine="0"/>
        <w:jc w:val="left"/>
        <w:rPr>
          <w:rFonts w:ascii="Arial" w:hAnsi="Arial" w:cs="Arial"/>
          <w:i/>
          <w:sz w:val="22"/>
          <w:u w:val="single"/>
        </w:rPr>
      </w:pPr>
    </w:p>
    <w:tbl>
      <w:tblPr>
        <w:tblStyle w:val="Tabela-Siatka"/>
        <w:tblW w:w="0" w:type="auto"/>
        <w:tblLook w:val="04A0" w:firstRow="1" w:lastRow="0" w:firstColumn="1" w:lastColumn="0" w:noHBand="0" w:noVBand="1"/>
      </w:tblPr>
      <w:tblGrid>
        <w:gridCol w:w="495"/>
        <w:gridCol w:w="1484"/>
        <w:gridCol w:w="2636"/>
        <w:gridCol w:w="1528"/>
        <w:gridCol w:w="2851"/>
      </w:tblGrid>
      <w:tr w:rsidR="0036307E" w:rsidRPr="001D6857" w14:paraId="2565D2B9" w14:textId="77777777" w:rsidTr="0036307E">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7AE1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br w:type="page"/>
              <w:t>Lp.</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4F787C" w14:textId="4BA99071"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Przedmiot </w:t>
            </w:r>
            <w:r w:rsidR="003843BE">
              <w:rPr>
                <w:rFonts w:ascii="Arial" w:eastAsia="Times New Roman" w:hAnsi="Arial" w:cs="Arial"/>
                <w:color w:val="auto"/>
                <w:szCs w:val="20"/>
              </w:rPr>
              <w:t>usługi</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E00BF" w14:textId="583C7BDF" w:rsidR="0036307E" w:rsidRPr="00BA5F48" w:rsidRDefault="0036307E" w:rsidP="004972F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Nazwa i adres </w:t>
            </w:r>
            <w:r>
              <w:rPr>
                <w:rFonts w:ascii="Arial" w:eastAsia="Times New Roman" w:hAnsi="Arial" w:cs="Arial"/>
                <w:color w:val="auto"/>
                <w:szCs w:val="20"/>
              </w:rPr>
              <w:t xml:space="preserve">podmiotu, na rzecz którego </w:t>
            </w:r>
            <w:r w:rsidR="00DD2F46">
              <w:rPr>
                <w:rFonts w:ascii="Arial" w:eastAsia="Times New Roman" w:hAnsi="Arial" w:cs="Arial"/>
                <w:color w:val="auto"/>
                <w:szCs w:val="20"/>
              </w:rPr>
              <w:t>usługa</w:t>
            </w:r>
            <w:r>
              <w:rPr>
                <w:rFonts w:ascii="Arial" w:eastAsia="Times New Roman" w:hAnsi="Arial" w:cs="Arial"/>
                <w:color w:val="auto"/>
                <w:szCs w:val="20"/>
              </w:rPr>
              <w:t xml:space="preserve"> została wykonana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F4EBD" w14:textId="5ABE6928"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Wartość </w:t>
            </w:r>
            <w:r w:rsidR="00DD2F46">
              <w:rPr>
                <w:rFonts w:ascii="Arial" w:eastAsia="Times New Roman" w:hAnsi="Arial" w:cs="Arial"/>
                <w:color w:val="auto"/>
                <w:szCs w:val="20"/>
              </w:rPr>
              <w:t>usługi</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A11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Data wykonania od……do…..</w:t>
            </w:r>
          </w:p>
        </w:tc>
      </w:tr>
      <w:tr w:rsidR="0036307E" w:rsidRPr="001D6857" w14:paraId="447311F5" w14:textId="77777777" w:rsidTr="0036307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1B7E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272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2</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3CD87"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08844"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F85278"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5</w:t>
            </w:r>
          </w:p>
        </w:tc>
      </w:tr>
      <w:tr w:rsidR="0036307E" w:rsidRPr="001D6857" w14:paraId="0A6D459B"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0D84B947"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tcPr>
          <w:p w14:paraId="37C48C7F"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0A4EA45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603DDBA"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D5DD18E"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r w:rsidR="0036307E" w:rsidRPr="001D6857" w14:paraId="07FED423"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1D140B86"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2</w:t>
            </w:r>
          </w:p>
        </w:tc>
        <w:tc>
          <w:tcPr>
            <w:tcW w:w="1484" w:type="dxa"/>
            <w:tcBorders>
              <w:top w:val="single" w:sz="4" w:space="0" w:color="auto"/>
              <w:left w:val="single" w:sz="4" w:space="0" w:color="auto"/>
              <w:bottom w:val="single" w:sz="4" w:space="0" w:color="auto"/>
              <w:right w:val="single" w:sz="4" w:space="0" w:color="auto"/>
            </w:tcBorders>
          </w:tcPr>
          <w:p w14:paraId="250AE0B5"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2D5B4F1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2F68000"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65993486"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bl>
    <w:p w14:paraId="746BF3BF" w14:textId="0C2E35C0" w:rsidR="003C5440" w:rsidRPr="00B31BCF" w:rsidRDefault="003C5440" w:rsidP="003C5440">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Do wykazu należy dołączyć dowody określające, czy </w:t>
      </w:r>
      <w:r w:rsidR="00DD2F46">
        <w:rPr>
          <w:rFonts w:ascii="Arial" w:eastAsia="Calibri" w:hAnsi="Arial" w:cs="Arial"/>
          <w:color w:val="auto"/>
          <w:szCs w:val="20"/>
          <w:lang w:eastAsia="en-US"/>
        </w:rPr>
        <w:t>usługi</w:t>
      </w:r>
      <w:r w:rsidRPr="00B31BCF">
        <w:rPr>
          <w:rFonts w:ascii="Arial" w:eastAsia="Calibri" w:hAnsi="Arial" w:cs="Arial"/>
          <w:color w:val="auto"/>
          <w:szCs w:val="20"/>
          <w:lang w:eastAsia="en-US"/>
        </w:rPr>
        <w:t xml:space="preserve"> te zostały wykonane należycie. Dowodami są referencje bądź inne dokumenty sporządzone przez podmiot, na rzecz którego dostawy zostały wykonane, a jeżeli wykonawca z przyczyn niezależnych od niego nie jest w stanie uzyskać tych dokumentów – oświadczenie wykonawcy. </w:t>
      </w:r>
    </w:p>
    <w:p w14:paraId="6C72D9EC" w14:textId="29171FD5" w:rsidR="003C5440" w:rsidRPr="00B31BCF" w:rsidRDefault="003C5440" w:rsidP="003C5440">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Jeżeli wykonawca powołuje się na doświadczenie w realizacji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xml:space="preserve">, wykonywanych wspólnie z innymi wykonawcami, wykaz dotyczy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w których wykonaniu wykonawc</w:t>
      </w:r>
      <w:r w:rsidR="008C4AEA">
        <w:rPr>
          <w:rFonts w:ascii="Arial" w:eastAsia="Calibri" w:hAnsi="Arial" w:cs="Arial"/>
          <w:color w:val="auto"/>
          <w:szCs w:val="20"/>
          <w:lang w:eastAsia="en-US"/>
        </w:rPr>
        <w:t>a ten bezpośrednio uczestniczył.</w:t>
      </w:r>
    </w:p>
    <w:p w14:paraId="100F201A" w14:textId="77777777" w:rsidR="00335826" w:rsidRPr="001D6857" w:rsidRDefault="00335826" w:rsidP="00DD2F46">
      <w:pPr>
        <w:spacing w:after="27" w:line="248" w:lineRule="auto"/>
        <w:ind w:left="0" w:right="0" w:firstLine="0"/>
        <w:rPr>
          <w:rFonts w:ascii="Arial" w:eastAsia="Segoe UI" w:hAnsi="Arial" w:cs="Arial"/>
          <w:b/>
          <w:i/>
          <w:color w:val="auto"/>
          <w:sz w:val="22"/>
        </w:rPr>
      </w:pPr>
    </w:p>
    <w:p w14:paraId="732E3EE1"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lub podpisem zaufanym lub podpisem osobistym.</w:t>
      </w:r>
    </w:p>
    <w:p w14:paraId="502F39E5"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2A5AB49E" w14:textId="77777777" w:rsidR="00B72222" w:rsidRDefault="003E69D8" w:rsidP="00B72222">
      <w:pPr>
        <w:spacing w:after="160" w:line="259" w:lineRule="auto"/>
        <w:ind w:left="6381" w:right="0" w:firstLine="709"/>
        <w:jc w:val="center"/>
        <w:rPr>
          <w:rFonts w:ascii="Arial" w:hAnsi="Arial" w:cs="Arial"/>
          <w:b/>
          <w:sz w:val="22"/>
          <w:u w:val="single"/>
        </w:rPr>
      </w:pPr>
      <w:r w:rsidRPr="001D6857">
        <w:rPr>
          <w:rFonts w:ascii="Arial" w:hAnsi="Arial" w:cs="Arial"/>
          <w:b/>
          <w:sz w:val="22"/>
          <w:u w:val="single"/>
        </w:rPr>
        <w:br w:type="page"/>
      </w:r>
      <w:r w:rsidR="00424808">
        <w:rPr>
          <w:rFonts w:ascii="Arial" w:hAnsi="Arial" w:cs="Arial"/>
          <w:b/>
          <w:sz w:val="22"/>
          <w:u w:val="single"/>
        </w:rPr>
        <w:lastRenderedPageBreak/>
        <w:t xml:space="preserve">Załącznik nr </w:t>
      </w:r>
      <w:r w:rsidR="00CD6BAA">
        <w:rPr>
          <w:rFonts w:ascii="Arial" w:hAnsi="Arial" w:cs="Arial"/>
          <w:b/>
          <w:sz w:val="22"/>
          <w:u w:val="single"/>
        </w:rPr>
        <w:t>7</w:t>
      </w:r>
      <w:r w:rsidR="00F073F0" w:rsidRPr="001D6857">
        <w:rPr>
          <w:rFonts w:ascii="Arial" w:hAnsi="Arial" w:cs="Arial"/>
          <w:b/>
          <w:sz w:val="22"/>
          <w:u w:val="single"/>
        </w:rPr>
        <w:t xml:space="preserve"> do SWZ</w:t>
      </w:r>
      <w:r w:rsidR="00BA25BF">
        <w:rPr>
          <w:rFonts w:ascii="Arial" w:hAnsi="Arial" w:cs="Arial"/>
          <w:b/>
          <w:sz w:val="22"/>
          <w:u w:val="single"/>
        </w:rPr>
        <w:br/>
      </w:r>
      <w:bookmarkStart w:id="13" w:name="mip51082808"/>
      <w:bookmarkStart w:id="14" w:name="mip51082809"/>
      <w:bookmarkEnd w:id="13"/>
      <w:bookmarkEnd w:id="14"/>
    </w:p>
    <w:p w14:paraId="380AB1C7" w14:textId="01F4E0A4" w:rsidR="00B72222" w:rsidRPr="00B72222" w:rsidRDefault="00B72222" w:rsidP="00B72222">
      <w:pPr>
        <w:spacing w:after="160" w:line="259" w:lineRule="auto"/>
        <w:ind w:left="0" w:right="0" w:firstLine="0"/>
        <w:jc w:val="center"/>
        <w:rPr>
          <w:rFonts w:ascii="Arial" w:hAnsi="Arial" w:cs="Arial"/>
          <w:sz w:val="22"/>
        </w:rPr>
      </w:pPr>
      <w:r w:rsidRPr="007610F3">
        <w:rPr>
          <w:rFonts w:ascii="Arial" w:eastAsia="Times New Roman" w:hAnsi="Arial" w:cs="Arial"/>
          <w:b/>
          <w:color w:val="auto"/>
          <w:sz w:val="22"/>
        </w:rPr>
        <w:t>UMOWA N</w:t>
      </w:r>
      <w:r>
        <w:rPr>
          <w:rFonts w:ascii="Arial" w:eastAsia="Times New Roman" w:hAnsi="Arial" w:cs="Arial"/>
          <w:b/>
          <w:color w:val="auto"/>
          <w:sz w:val="22"/>
        </w:rPr>
        <w:t>r</w:t>
      </w:r>
      <w:r w:rsidRPr="007610F3">
        <w:rPr>
          <w:rFonts w:ascii="Arial" w:eastAsia="Times New Roman" w:hAnsi="Arial" w:cs="Arial"/>
          <w:b/>
          <w:color w:val="auto"/>
          <w:sz w:val="22"/>
        </w:rPr>
        <w:t xml:space="preserve"> </w:t>
      </w:r>
      <w:r w:rsidRPr="00D86FE5">
        <w:rPr>
          <w:rFonts w:ascii="Arial" w:eastAsia="Times New Roman" w:hAnsi="Arial" w:cs="Arial"/>
          <w:bCs/>
          <w:color w:val="auto"/>
          <w:sz w:val="22"/>
        </w:rPr>
        <w:t>……………………</w:t>
      </w:r>
    </w:p>
    <w:p w14:paraId="0D52EFEB" w14:textId="77777777" w:rsidR="00B72222" w:rsidRPr="007610F3" w:rsidRDefault="00B72222" w:rsidP="00B72222">
      <w:pPr>
        <w:spacing w:before="360" w:after="0" w:line="276"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W dniu ................ 2021 r. pomiędzy</w:t>
      </w:r>
      <w:r>
        <w:rPr>
          <w:rFonts w:ascii="Arial" w:eastAsia="Times New Roman" w:hAnsi="Arial" w:cs="Arial"/>
          <w:color w:val="auto"/>
          <w:sz w:val="22"/>
        </w:rPr>
        <w:t xml:space="preserve"> </w:t>
      </w:r>
      <w:r w:rsidRPr="007610F3">
        <w:rPr>
          <w:rFonts w:ascii="Arial" w:eastAsia="Times New Roman" w:hAnsi="Arial" w:cs="Arial"/>
          <w:color w:val="auto"/>
          <w:sz w:val="22"/>
        </w:rPr>
        <w:t>Rządową Agencją Rezerw Strategicznych, ul. Grzybowska 45, 00-844 Warszawa, działającą na podstawie ustawy z dnia 17 grudnia 2020 r. o rezerwach strategicznych (Dz. U. z 202</w:t>
      </w:r>
      <w:r>
        <w:rPr>
          <w:rFonts w:ascii="Arial" w:eastAsia="Times New Roman" w:hAnsi="Arial" w:cs="Arial"/>
          <w:color w:val="auto"/>
          <w:sz w:val="22"/>
        </w:rPr>
        <w:t>1.255</w:t>
      </w:r>
      <w:r w:rsidRPr="007610F3">
        <w:rPr>
          <w:rFonts w:ascii="Arial" w:eastAsia="Times New Roman" w:hAnsi="Arial" w:cs="Arial"/>
          <w:color w:val="auto"/>
          <w:sz w:val="22"/>
        </w:rPr>
        <w:t>), NIP 526-00-02-004, REGON 012199305, którą reprezentuje:</w:t>
      </w:r>
    </w:p>
    <w:p w14:paraId="41CACEEE" w14:textId="77777777" w:rsidR="00B72222" w:rsidRPr="007610F3" w:rsidRDefault="00B72222" w:rsidP="00B72222">
      <w:pPr>
        <w:spacing w:before="120" w:after="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w:t>
      </w:r>
    </w:p>
    <w:p w14:paraId="1C716205" w14:textId="77777777" w:rsidR="00B72222" w:rsidRPr="007610F3" w:rsidRDefault="00B72222" w:rsidP="00B72222">
      <w:pPr>
        <w:spacing w:before="120" w:after="12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zwaną w dalszej części umowy „Zamawiającym”</w:t>
      </w:r>
    </w:p>
    <w:p w14:paraId="44CA2053" w14:textId="77777777" w:rsidR="00B72222" w:rsidRPr="007610F3" w:rsidRDefault="00B72222" w:rsidP="00B72222">
      <w:pPr>
        <w:spacing w:after="12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a</w:t>
      </w:r>
    </w:p>
    <w:p w14:paraId="1946E712" w14:textId="77777777" w:rsidR="00B72222" w:rsidRPr="007610F3" w:rsidRDefault="00B72222" w:rsidP="00B72222">
      <w:pPr>
        <w:tabs>
          <w:tab w:val="left" w:pos="5529"/>
          <w:tab w:val="left" w:pos="7230"/>
        </w:tabs>
        <w:spacing w:after="0" w:line="276" w:lineRule="auto"/>
        <w:ind w:left="0" w:right="0" w:firstLine="0"/>
        <w:rPr>
          <w:rFonts w:ascii="Arial" w:eastAsia="Times New Roman" w:hAnsi="Arial" w:cs="Arial"/>
          <w:color w:val="auto"/>
          <w:sz w:val="22"/>
        </w:rPr>
      </w:pPr>
      <w:r>
        <w:rPr>
          <w:rFonts w:ascii="Arial" w:eastAsia="Times New Roman" w:hAnsi="Arial" w:cs="Arial"/>
          <w:color w:val="auto"/>
          <w:sz w:val="22"/>
        </w:rPr>
        <w:t>firmą</w:t>
      </w:r>
      <w:r w:rsidRPr="007610F3">
        <w:rPr>
          <w:rFonts w:ascii="Arial" w:eastAsia="Times New Roman" w:hAnsi="Arial" w:cs="Arial"/>
          <w:color w:val="auto"/>
          <w:sz w:val="22"/>
        </w:rPr>
        <w:t xml:space="preserve"> ……………………… NIP ……………………… Regon ……………… wpisaną do Rejestru Przedsiębiorców Krajowego Rejestru Sądowego pod KRS ………………prowadzonego przez Sąd Rejonowy dla ………………………… Wydział Krajowego Rejestru Sądowego, reprezentowaną przez:</w:t>
      </w:r>
    </w:p>
    <w:p w14:paraId="501B6BFD" w14:textId="77777777" w:rsidR="00B72222" w:rsidRPr="007610F3" w:rsidRDefault="00B72222" w:rsidP="00B72222">
      <w:pPr>
        <w:spacing w:before="120" w:after="120" w:line="276"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w:t>
      </w:r>
    </w:p>
    <w:p w14:paraId="470AA991" w14:textId="77777777" w:rsidR="00B72222" w:rsidRPr="007610F3" w:rsidRDefault="00B72222" w:rsidP="00B72222">
      <w:pPr>
        <w:spacing w:after="0" w:line="276" w:lineRule="auto"/>
        <w:ind w:left="0" w:right="0" w:firstLine="0"/>
        <w:rPr>
          <w:rFonts w:ascii="Arial" w:eastAsia="Times New Roman" w:hAnsi="Arial" w:cs="Arial"/>
          <w:bCs/>
          <w:color w:val="auto"/>
          <w:sz w:val="22"/>
        </w:rPr>
      </w:pPr>
      <w:r w:rsidRPr="007610F3">
        <w:rPr>
          <w:rFonts w:ascii="Arial" w:eastAsia="Times New Roman" w:hAnsi="Arial" w:cs="Arial"/>
          <w:color w:val="auto"/>
          <w:sz w:val="22"/>
        </w:rPr>
        <w:t xml:space="preserve">zwaną dalej “Wykonawcą”, </w:t>
      </w:r>
      <w:r w:rsidRPr="007610F3">
        <w:rPr>
          <w:rFonts w:ascii="Arial" w:eastAsia="Calibri" w:hAnsi="Arial" w:cs="Arial"/>
          <w:color w:val="auto"/>
          <w:sz w:val="22"/>
          <w:lang w:eastAsia="en-US"/>
        </w:rPr>
        <w:t xml:space="preserve">łącznie dalej zwanymi </w:t>
      </w:r>
      <w:r w:rsidRPr="007610F3">
        <w:rPr>
          <w:rFonts w:ascii="Arial" w:eastAsia="Calibri" w:hAnsi="Arial" w:cs="Arial"/>
          <w:b/>
          <w:color w:val="auto"/>
          <w:sz w:val="22"/>
          <w:lang w:eastAsia="en-US"/>
        </w:rPr>
        <w:t>„Stronami”</w:t>
      </w:r>
      <w:r w:rsidRPr="007610F3">
        <w:rPr>
          <w:rFonts w:ascii="Arial" w:eastAsia="Calibri" w:hAnsi="Arial" w:cs="Arial"/>
          <w:color w:val="auto"/>
          <w:sz w:val="22"/>
          <w:lang w:eastAsia="en-US"/>
        </w:rPr>
        <w:t xml:space="preserve">, </w:t>
      </w:r>
      <w:r w:rsidRPr="007610F3">
        <w:rPr>
          <w:rFonts w:ascii="Arial" w:eastAsia="Times New Roman" w:hAnsi="Arial" w:cs="Arial"/>
          <w:color w:val="auto"/>
          <w:sz w:val="22"/>
        </w:rPr>
        <w:t>w rezultacie dokonania przez Zamawiającego wyboru oferty Wykonawcy w trybie podstawowym, zgodnie z art. 275</w:t>
      </w:r>
      <w:r>
        <w:rPr>
          <w:rFonts w:ascii="Arial" w:eastAsia="Times New Roman" w:hAnsi="Arial" w:cs="Arial"/>
          <w:color w:val="auto"/>
          <w:sz w:val="22"/>
        </w:rPr>
        <w:t xml:space="preserve"> pkt 1</w:t>
      </w:r>
      <w:r w:rsidRPr="007610F3">
        <w:rPr>
          <w:rFonts w:ascii="Arial" w:eastAsia="Times New Roman" w:hAnsi="Arial" w:cs="Arial"/>
          <w:color w:val="auto"/>
          <w:sz w:val="22"/>
        </w:rPr>
        <w:t xml:space="preserve"> ustawy z dnia 11 września 2019 r. Prawo zamówień publicznych </w:t>
      </w:r>
      <w:r w:rsidRPr="007610F3">
        <w:rPr>
          <w:rFonts w:ascii="Arial" w:eastAsia="Times New Roman" w:hAnsi="Arial" w:cs="Arial"/>
          <w:bCs/>
          <w:color w:val="auto"/>
          <w:sz w:val="22"/>
        </w:rPr>
        <w:t>(Dz.U.2021.1129)</w:t>
      </w:r>
      <w:r w:rsidRPr="007610F3">
        <w:rPr>
          <w:rFonts w:ascii="Arial" w:eastAsia="Times New Roman" w:hAnsi="Arial" w:cs="Arial"/>
          <w:color w:val="auto"/>
          <w:sz w:val="22"/>
        </w:rPr>
        <w:t>, zostaje zawarta umowa następującej treści:</w:t>
      </w:r>
    </w:p>
    <w:p w14:paraId="7F1805A6"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1</w:t>
      </w:r>
    </w:p>
    <w:p w14:paraId="579DB9AC" w14:textId="77777777" w:rsidR="00B72222" w:rsidRPr="00DD2F46" w:rsidRDefault="00B72222" w:rsidP="00B72222">
      <w:pPr>
        <w:spacing w:after="0" w:line="240" w:lineRule="auto"/>
        <w:ind w:left="0" w:right="0" w:firstLine="0"/>
        <w:rPr>
          <w:rFonts w:ascii="Arial" w:eastAsia="Times New Roman" w:hAnsi="Arial" w:cs="Arial"/>
          <w:color w:val="auto"/>
          <w:sz w:val="22"/>
        </w:rPr>
      </w:pPr>
      <w:r w:rsidRPr="00DD2F46">
        <w:rPr>
          <w:rFonts w:ascii="Arial" w:eastAsia="Times New Roman" w:hAnsi="Arial" w:cs="Arial"/>
          <w:color w:val="auto"/>
          <w:sz w:val="22"/>
        </w:rPr>
        <w:t xml:space="preserve">Zamawiający powierza, a Wykonawca przyjmuje do realizacji zadanie </w:t>
      </w:r>
      <w:r w:rsidRPr="00DD2F46">
        <w:rPr>
          <w:rFonts w:ascii="Arial" w:eastAsia="Times New Roman" w:hAnsi="Arial" w:cs="Arial"/>
          <w:b/>
          <w:bCs/>
          <w:color w:val="auto"/>
          <w:sz w:val="22"/>
        </w:rPr>
        <w:t>„</w:t>
      </w:r>
      <w:r w:rsidRPr="00DD2F46">
        <w:rPr>
          <w:rFonts w:ascii="Arial" w:eastAsia="Times New Roman" w:hAnsi="Arial" w:cs="Arial"/>
          <w:b/>
          <w:sz w:val="22"/>
        </w:rPr>
        <w:t>Montaż regałów magazynowych</w:t>
      </w:r>
      <w:r>
        <w:rPr>
          <w:rFonts w:ascii="Arial" w:eastAsia="Times New Roman" w:hAnsi="Arial" w:cs="Arial"/>
          <w:b/>
          <w:sz w:val="22"/>
        </w:rPr>
        <w:t xml:space="preserve"> </w:t>
      </w:r>
      <w:r w:rsidRPr="00DD2F46">
        <w:rPr>
          <w:rFonts w:ascii="Arial" w:eastAsia="Times New Roman" w:hAnsi="Arial" w:cs="Arial"/>
          <w:b/>
          <w:sz w:val="22"/>
        </w:rPr>
        <w:t xml:space="preserve">w hali nr …. budynku magazynowego nr … </w:t>
      </w:r>
      <w:r w:rsidRPr="00DD2F46">
        <w:rPr>
          <w:rFonts w:ascii="Arial" w:eastAsia="Times New Roman" w:hAnsi="Arial" w:cs="Arial"/>
          <w:b/>
          <w:sz w:val="22"/>
        </w:rPr>
        <w:br/>
        <w:t>w Składnicy RARS w …………….”</w:t>
      </w:r>
      <w:r w:rsidRPr="00DD2F46" w:rsidDel="00D863EC">
        <w:rPr>
          <w:rFonts w:ascii="Arial" w:eastAsia="Times New Roman" w:hAnsi="Arial" w:cs="Arial"/>
          <w:b/>
          <w:color w:val="auto"/>
          <w:sz w:val="22"/>
        </w:rPr>
        <w:t xml:space="preserve"> </w:t>
      </w:r>
      <w:r w:rsidRPr="00DD2F46">
        <w:rPr>
          <w:rFonts w:ascii="Arial" w:eastAsia="Times New Roman" w:hAnsi="Arial" w:cs="Arial"/>
          <w:color w:val="auto"/>
          <w:sz w:val="22"/>
        </w:rPr>
        <w:t xml:space="preserve">zwaną dalej Składnicą, wraz z dostawą wszelkich materiałów niezbędnych do realizacji całego zamówienia, zgodnie z opisem przedmiotu zamówienia stanowiącym załącznik nr 1 do umowy oraz ze złożoną </w:t>
      </w:r>
      <w:bookmarkStart w:id="15" w:name="_Hlk75170417"/>
      <w:r w:rsidRPr="00DD2F46">
        <w:rPr>
          <w:rFonts w:ascii="Arial" w:eastAsia="Times New Roman" w:hAnsi="Arial" w:cs="Arial"/>
          <w:color w:val="auto"/>
          <w:sz w:val="22"/>
        </w:rPr>
        <w:t>ofertą stanowiącą załącznik nr 2 do umowy.</w:t>
      </w:r>
      <w:bookmarkEnd w:id="15"/>
    </w:p>
    <w:p w14:paraId="58E8EBCD"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2</w:t>
      </w:r>
    </w:p>
    <w:p w14:paraId="7AAAFC06"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Przedmiot umowy zostanie wykonany i zgłoszony przez Wykonawcę do odbioru końcowego w trybie przewidzianym w § 8 ust. 2 do 17.12.2021 roku.</w:t>
      </w:r>
    </w:p>
    <w:p w14:paraId="0C93693F"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hAnsi="Arial" w:cs="Arial"/>
          <w:color w:val="auto"/>
          <w:sz w:val="22"/>
        </w:rPr>
        <w:t>Wykonawca zobowiązany jest do montażu i przytwierdzenia regałów magazynowych zgodnie z projektem rozmieszczenia regałów magazynowych zawartym w załączniku nr 1 do umowy.</w:t>
      </w:r>
    </w:p>
    <w:p w14:paraId="0E393B21"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hAnsi="Arial" w:cs="Arial"/>
          <w:color w:val="auto"/>
          <w:sz w:val="22"/>
        </w:rPr>
        <w:t>Wykonawca zobowiązuje się do dostarczenia w ramach wynagrodzenia wskazanego w § 5 ust. 1 umowy elementów, których nie posiada Zamawiający, ale są niezbędne do prawidłowego zmontowania i użytkowania regałów paletowych magazynowych.</w:t>
      </w:r>
    </w:p>
    <w:p w14:paraId="449E1F07"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hAnsi="Arial" w:cs="Arial"/>
          <w:color w:val="auto"/>
          <w:sz w:val="22"/>
        </w:rPr>
        <w:t>Po zamontowaniu regałów paletowych Wykonawca na posadce hali magazynowej wyznaczy i namaluje linie segregacyjne umożliwiające bezpieczne poruszanie się po magazynie.</w:t>
      </w:r>
    </w:p>
    <w:p w14:paraId="011938AC"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Przy montażu przedmiotu umowy Wykonawca będzie stosować się do wskazań</w:t>
      </w:r>
      <w:r>
        <w:rPr>
          <w:rFonts w:ascii="Arial" w:eastAsia="Times New Roman" w:hAnsi="Arial" w:cs="Arial"/>
          <w:color w:val="auto"/>
          <w:sz w:val="22"/>
        </w:rPr>
        <w:t xml:space="preserve"> Zamawiającego</w:t>
      </w:r>
      <w:r w:rsidRPr="00DD2F46">
        <w:rPr>
          <w:rFonts w:ascii="Arial" w:eastAsia="Times New Roman" w:hAnsi="Arial" w:cs="Arial"/>
          <w:color w:val="auto"/>
          <w:sz w:val="22"/>
        </w:rPr>
        <w:t xml:space="preserve">.  </w:t>
      </w:r>
    </w:p>
    <w:p w14:paraId="3F9FCBE4"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Calibri" w:hAnsi="Arial" w:cs="Arial"/>
          <w:color w:val="auto"/>
          <w:sz w:val="22"/>
        </w:rPr>
        <w:t xml:space="preserve">Wykonawca zapewnia, że elementy, o których mowa w ust. 3 są jego własnością, nie mają do nich prawa osoby trzecie, nie są przedmiotem żadnego postępowania i zabezpieczenia, są fabrycznie nowe i wolne od wad fizycznych i prawnych. </w:t>
      </w:r>
    </w:p>
    <w:p w14:paraId="705DC683"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Calibri" w:hAnsi="Arial" w:cs="Arial"/>
          <w:color w:val="auto"/>
          <w:sz w:val="22"/>
        </w:rPr>
        <w:t>Wykonawca odpowiada za wady fizyczne i prawne ujawnione w dostarczonych elementach, o których mowa w ust. 4 i ponosi wszelkie zobowiązania wynikające z tego tytułu.</w:t>
      </w:r>
    </w:p>
    <w:p w14:paraId="58958F57"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Calibri" w:hAnsi="Arial" w:cs="Arial"/>
          <w:color w:val="auto"/>
          <w:sz w:val="22"/>
        </w:rPr>
        <w:t xml:space="preserve">Odbiór wykonania montażu przedmiotu umowy, o którym mowa w § 1, będzie potwierdzony protokołem odbioru, podpisanym w dwóch egzemplarzach przez przedstawicieli Zamawiającego i Wykonawcy wskazanych w § 4. </w:t>
      </w:r>
    </w:p>
    <w:p w14:paraId="7CA8F144"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Calibri" w:hAnsi="Arial" w:cs="Arial"/>
          <w:color w:val="auto"/>
          <w:sz w:val="22"/>
        </w:rPr>
        <w:lastRenderedPageBreak/>
        <w:t>Wykonawca zobowiązany jest do posiadania urządzeń i sprzętu umożliwiającego montaż regałów.</w:t>
      </w:r>
    </w:p>
    <w:p w14:paraId="783CB6C9"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 zakończenie wykonania przedmiotu umowy strony rozumieją datę podpisania protokołu końcowego, nie później jednak niż dzień </w:t>
      </w:r>
      <w:r>
        <w:rPr>
          <w:rFonts w:ascii="Arial" w:eastAsia="Times New Roman" w:hAnsi="Arial" w:cs="Arial"/>
          <w:color w:val="auto"/>
          <w:sz w:val="22"/>
        </w:rPr>
        <w:t>22.12.</w:t>
      </w:r>
      <w:r w:rsidRPr="00DD2F46">
        <w:rPr>
          <w:rFonts w:ascii="Arial" w:eastAsia="Times New Roman" w:hAnsi="Arial" w:cs="Arial"/>
          <w:color w:val="auto"/>
          <w:sz w:val="22"/>
        </w:rPr>
        <w:t>2021 roku.</w:t>
      </w:r>
    </w:p>
    <w:p w14:paraId="4C3D2B3D" w14:textId="77777777" w:rsidR="00B72222" w:rsidRPr="00DD2F46" w:rsidRDefault="00B72222" w:rsidP="00B72222">
      <w:pPr>
        <w:numPr>
          <w:ilvl w:val="0"/>
          <w:numId w:val="5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Wykonawca zobowiązuje się do:</w:t>
      </w:r>
    </w:p>
    <w:p w14:paraId="61B0A47E"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przestrzegania przez siebie i zatrudnione osoby przepisów BHP, przeciwpożarowych, ochrony środowiska i innych obowiązujących na terenie Składnicy;</w:t>
      </w:r>
    </w:p>
    <w:p w14:paraId="50A34DBD"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 xml:space="preserve">dostarczenia Zamawiającemu przed rozpoczęciem wykonywania robót, bez dodatkowego wezwania wszystkich wymaganych prawem deklaracji lub certyfikatów zgodności dla zastosowanych materiałów, pod rygorem niedopuszczenia do wykonywania robót </w:t>
      </w:r>
      <w:r w:rsidRPr="00DD2F46">
        <w:rPr>
          <w:rFonts w:ascii="Arial" w:eastAsia="Times New Roman" w:hAnsi="Arial" w:cs="Arial"/>
          <w:color w:val="auto"/>
          <w:sz w:val="22"/>
        </w:rPr>
        <w:br/>
        <w:t>z przyczyn leżących po stronie Wykonawcy oraz odmowy przez Zamawiającego odbioru wykonanych robót;</w:t>
      </w:r>
    </w:p>
    <w:p w14:paraId="23EA2EF1"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wykonania przedmiotu umowy z należytą starannością, zgodnie z obowiązującymi przepisami, normami technicznymi,</w:t>
      </w:r>
      <w:r>
        <w:rPr>
          <w:rFonts w:ascii="Arial" w:eastAsia="Times New Roman" w:hAnsi="Arial" w:cs="Arial"/>
          <w:color w:val="auto"/>
          <w:sz w:val="22"/>
        </w:rPr>
        <w:t xml:space="preserve"> </w:t>
      </w:r>
      <w:r w:rsidRPr="00DD2F46">
        <w:rPr>
          <w:rFonts w:ascii="Arial" w:eastAsia="Times New Roman" w:hAnsi="Arial" w:cs="Arial"/>
          <w:color w:val="auto"/>
          <w:sz w:val="22"/>
        </w:rPr>
        <w:t>wlanej, etyką zawodową oraz postanowieniami umowy;</w:t>
      </w:r>
    </w:p>
    <w:p w14:paraId="6A17A0E0" w14:textId="77777777" w:rsidR="00B72222" w:rsidRPr="00DD2F46" w:rsidRDefault="00B72222" w:rsidP="00B72222">
      <w:pPr>
        <w:numPr>
          <w:ilvl w:val="0"/>
          <w:numId w:val="73"/>
        </w:numPr>
        <w:spacing w:after="0" w:line="276" w:lineRule="auto"/>
        <w:ind w:left="709" w:right="0"/>
        <w:rPr>
          <w:rFonts w:ascii="Arial" w:eastAsia="Times New Roman" w:hAnsi="Arial" w:cs="Arial"/>
          <w:bCs/>
          <w:color w:val="auto"/>
          <w:sz w:val="22"/>
        </w:rPr>
      </w:pPr>
      <w:r w:rsidRPr="00DD2F46">
        <w:rPr>
          <w:rFonts w:ascii="Arial" w:eastAsia="Times New Roman" w:hAnsi="Arial" w:cs="Arial"/>
          <w:bCs/>
          <w:color w:val="auto"/>
          <w:sz w:val="22"/>
        </w:rPr>
        <w:t xml:space="preserve">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 </w:t>
      </w:r>
    </w:p>
    <w:p w14:paraId="27839C99"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oddania terenu robót w stanie nie pogorszonym oraz do wywiezienia z placu robót wszelkich odpadów i śmieci po swoich robotach i uporządkowania terenu;</w:t>
      </w:r>
    </w:p>
    <w:p w14:paraId="7F1B70A5"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utrzymywania terenu robót w stanie wolnym od przeszkód komunikacyjnych oraz do usuwania wszelkich zbędnych materiałów, odpadów i śmieci a także niepotrzebnych urządzeń prowizorycznych;</w:t>
      </w:r>
    </w:p>
    <w:p w14:paraId="5ABD6CB1" w14:textId="77777777" w:rsidR="00B72222" w:rsidRPr="00DD2F46" w:rsidRDefault="00B72222" w:rsidP="00B72222">
      <w:pPr>
        <w:numPr>
          <w:ilvl w:val="0"/>
          <w:numId w:val="73"/>
        </w:numPr>
        <w:autoSpaceDE w:val="0"/>
        <w:autoSpaceDN w:val="0"/>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w przypadku zniszczenia, uszkodzenia budynków lub innych obiektów w toku realizacji robót – do ich naprawienia i doprowadzenia do stanu poprzedniego;</w:t>
      </w:r>
    </w:p>
    <w:p w14:paraId="2FFF9ACB" w14:textId="77777777" w:rsidR="00B72222" w:rsidRPr="00DD2F46" w:rsidRDefault="00B72222" w:rsidP="00B72222">
      <w:pPr>
        <w:numPr>
          <w:ilvl w:val="0"/>
          <w:numId w:val="73"/>
        </w:numPr>
        <w:spacing w:after="0" w:line="276" w:lineRule="auto"/>
        <w:ind w:left="714" w:right="0" w:hanging="357"/>
        <w:rPr>
          <w:rFonts w:ascii="Arial" w:eastAsia="Times New Roman" w:hAnsi="Arial" w:cs="Arial"/>
          <w:color w:val="auto"/>
          <w:sz w:val="22"/>
        </w:rPr>
      </w:pPr>
      <w:r w:rsidRPr="00DD2F46">
        <w:rPr>
          <w:rFonts w:ascii="Arial" w:eastAsia="Times New Roman" w:hAnsi="Arial" w:cs="Arial"/>
          <w:color w:val="auto"/>
          <w:sz w:val="22"/>
        </w:rPr>
        <w:t xml:space="preserve">wykonania robót, które nie zostały wyszczególnione w opisie przedmiotu zamówienia, </w:t>
      </w:r>
      <w:r w:rsidRPr="00DD2F46">
        <w:rPr>
          <w:rFonts w:ascii="Arial" w:eastAsia="Times New Roman" w:hAnsi="Arial" w:cs="Arial"/>
          <w:color w:val="auto"/>
          <w:sz w:val="22"/>
        </w:rPr>
        <w:br/>
        <w:t xml:space="preserve">a są niezbędne do prawidłowej realizacji przedmiotu umowy. </w:t>
      </w:r>
    </w:p>
    <w:p w14:paraId="7BE22513" w14:textId="77777777" w:rsidR="00B72222" w:rsidRPr="00DD2F46" w:rsidRDefault="00B72222" w:rsidP="00B72222">
      <w:pPr>
        <w:spacing w:before="120"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13. Wykonawca ponosi pełną odpowiedzialność za szkody powstałe na terenie robót wynikające z jego własnych działań i zaniechań, jak również z działań i zaniechań jego pracowników oraz osób trzecich, którym realizację robót będących przedmiotem umowy powierza lub którymi przy jego realizacji się posługuje.</w:t>
      </w:r>
    </w:p>
    <w:p w14:paraId="2DB5471C" w14:textId="77777777" w:rsidR="00B72222" w:rsidRPr="00DD2F46" w:rsidRDefault="00B72222" w:rsidP="00B72222">
      <w:pPr>
        <w:spacing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14. Wykonawca oświadcza, że posiada środki, maszyny i urządzenia, jak również doświadczenie, kwalifikacje i uprawnienia niezbędne do wykonania przedmiotu umowy w sposób należyty, zgodnie z obowiązującymi przepisami prawa, normami i zasadami wiedzy technicznej.</w:t>
      </w:r>
    </w:p>
    <w:p w14:paraId="1E75C4BB" w14:textId="77777777" w:rsidR="00B72222" w:rsidRPr="00DD2F46" w:rsidRDefault="00B72222" w:rsidP="00B72222">
      <w:pPr>
        <w:spacing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 xml:space="preserve">15. Wykonawca oświadcza, że wszystkie użyte przy realizacji przedmiotu zamówienia materiały będą posiadały wszelkie wymagane prawem atesty i certyfikaty. </w:t>
      </w:r>
    </w:p>
    <w:p w14:paraId="2708FF52" w14:textId="77777777" w:rsidR="00B72222" w:rsidRPr="00DD2F46" w:rsidRDefault="00B72222" w:rsidP="00B72222">
      <w:pPr>
        <w:spacing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16. Wykonawca oświadcza, że zapoznał się z warunkami prawnymi i lokalizacyjno-technicznymi oraz terenem robót, jak również że uzyskał od Zamawiającego dokumenty i informacje niezbędne dla prawidłowej realizacji umowy.</w:t>
      </w:r>
    </w:p>
    <w:p w14:paraId="1F37A7E9" w14:textId="77777777" w:rsidR="00B72222" w:rsidRPr="00DD2F46" w:rsidRDefault="00B72222" w:rsidP="00B72222">
      <w:pPr>
        <w:spacing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17. Zamawiający zobowiązuje się zapewnić odpłatnie dostęp do źródła poboru wody i energii elektrycznej – liczniki poboru wody i energii elektrycznej zainstaluje Wykonawca na własny koszt.</w:t>
      </w:r>
    </w:p>
    <w:p w14:paraId="3531552F" w14:textId="77777777" w:rsidR="00B72222" w:rsidRPr="00DD2F46" w:rsidRDefault="00B72222" w:rsidP="00B72222">
      <w:pPr>
        <w:spacing w:after="120" w:line="276" w:lineRule="auto"/>
        <w:ind w:left="284" w:right="0" w:hanging="284"/>
        <w:rPr>
          <w:rFonts w:ascii="Arial" w:eastAsia="Times New Roman" w:hAnsi="Arial" w:cs="Arial"/>
          <w:color w:val="auto"/>
          <w:sz w:val="22"/>
        </w:rPr>
      </w:pPr>
      <w:r w:rsidRPr="00DD2F46">
        <w:rPr>
          <w:rFonts w:ascii="Arial" w:eastAsia="Times New Roman" w:hAnsi="Arial" w:cs="Arial"/>
          <w:color w:val="auto"/>
          <w:sz w:val="22"/>
        </w:rPr>
        <w:t>18. Za zużyte media Wykonawca rozliczy się z Zamawiającym w oparciu o rzeczywiste wskazania liczników w terminie 7 dni od otrzymania wystawionej i przekazanej przez Zamawiającego faktury.</w:t>
      </w:r>
    </w:p>
    <w:p w14:paraId="409DC71D"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lastRenderedPageBreak/>
        <w:t>§ 3</w:t>
      </w:r>
    </w:p>
    <w:p w14:paraId="7FEC719B" w14:textId="16EB2B1B" w:rsidR="00B72222" w:rsidRPr="00DD2F46" w:rsidRDefault="00B72222" w:rsidP="00B72222">
      <w:pPr>
        <w:numPr>
          <w:ilvl w:val="0"/>
          <w:numId w:val="55"/>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Miejsce wykonania montażu przedmiotu objętego niniejszą umową zostanie przekazane Wykonawcy, nie później niż dnia ………………… 2021 roku</w:t>
      </w:r>
      <w:r w:rsidR="0060132F">
        <w:rPr>
          <w:rFonts w:ascii="Arial" w:eastAsia="Times New Roman" w:hAnsi="Arial" w:cs="Arial"/>
          <w:color w:val="auto"/>
          <w:sz w:val="22"/>
        </w:rPr>
        <w:t>, w ciągu 7 dni od daty podpisania umowy.</w:t>
      </w:r>
    </w:p>
    <w:p w14:paraId="2CCF51DA" w14:textId="77777777" w:rsidR="00B72222" w:rsidRPr="00DD2F46" w:rsidRDefault="00B72222" w:rsidP="00B72222">
      <w:pPr>
        <w:numPr>
          <w:ilvl w:val="0"/>
          <w:numId w:val="55"/>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 przypadku opóźnienia w przekazaniu miejsca montażu z winy Zamawiającego, termin wykonania ulega odpowiednio wydłużeniu o czas opóźnienia.</w:t>
      </w:r>
    </w:p>
    <w:p w14:paraId="2883EC7E"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4</w:t>
      </w:r>
    </w:p>
    <w:p w14:paraId="68145E82" w14:textId="77777777" w:rsidR="00B72222" w:rsidRPr="00DD2F46" w:rsidRDefault="00B72222" w:rsidP="00B72222">
      <w:pPr>
        <w:numPr>
          <w:ilvl w:val="0"/>
          <w:numId w:val="5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Przedstawicielem Zamawiającego w odniesieniu do przedmiotu umowy oraz ich odbioru końcowego jest:</w:t>
      </w:r>
    </w:p>
    <w:p w14:paraId="707A9F07" w14:textId="77777777" w:rsidR="00B72222" w:rsidRPr="00DD2F46" w:rsidRDefault="00B72222" w:rsidP="00B72222">
      <w:pPr>
        <w:spacing w:after="120" w:line="240" w:lineRule="auto"/>
        <w:ind w:left="426" w:right="0" w:firstLine="0"/>
        <w:rPr>
          <w:rFonts w:ascii="Arial" w:eastAsia="Times New Roman" w:hAnsi="Arial" w:cs="Arial"/>
          <w:color w:val="auto"/>
          <w:sz w:val="22"/>
        </w:rPr>
      </w:pPr>
      <w:r w:rsidRPr="00DD2F46">
        <w:rPr>
          <w:rFonts w:ascii="Arial" w:eastAsia="Times New Roman" w:hAnsi="Arial" w:cs="Arial"/>
          <w:color w:val="auto"/>
          <w:sz w:val="22"/>
        </w:rPr>
        <w:t>Pan ………………………… - tel. …………………….., e-mail: ………………………</w:t>
      </w:r>
    </w:p>
    <w:p w14:paraId="2B33CEC6" w14:textId="77777777" w:rsidR="00B72222" w:rsidRPr="00DD2F46" w:rsidRDefault="00B72222" w:rsidP="00B72222">
      <w:pPr>
        <w:numPr>
          <w:ilvl w:val="0"/>
          <w:numId w:val="5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Przedstawicielem Wykonawcy odpowiedzialnym za realizację niniejszej umowy oraz odbiór końcowy jest:</w:t>
      </w:r>
    </w:p>
    <w:p w14:paraId="7D9045E3" w14:textId="77777777" w:rsidR="00B72222" w:rsidRPr="00DD2F46" w:rsidRDefault="00B72222" w:rsidP="00B72222">
      <w:pPr>
        <w:spacing w:after="120" w:line="240" w:lineRule="auto"/>
        <w:ind w:left="420" w:right="0" w:firstLine="0"/>
        <w:rPr>
          <w:rFonts w:ascii="Arial" w:eastAsia="Times New Roman" w:hAnsi="Arial" w:cs="Arial"/>
          <w:color w:val="auto"/>
          <w:sz w:val="22"/>
        </w:rPr>
      </w:pPr>
      <w:r w:rsidRPr="00DD2F46">
        <w:rPr>
          <w:rFonts w:ascii="Arial" w:eastAsia="Times New Roman" w:hAnsi="Arial" w:cs="Arial"/>
          <w:color w:val="auto"/>
          <w:sz w:val="22"/>
        </w:rPr>
        <w:t>Pan ………………………… - tel. ………………………, e-mail: …………………..…</w:t>
      </w:r>
    </w:p>
    <w:p w14:paraId="22D60C01" w14:textId="77777777" w:rsidR="00B72222" w:rsidRPr="00DD2F46" w:rsidRDefault="00B72222" w:rsidP="00B72222">
      <w:pPr>
        <w:numPr>
          <w:ilvl w:val="0"/>
          <w:numId w:val="5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089743A1" w14:textId="77777777" w:rsidR="00B72222" w:rsidRPr="00DD2F46" w:rsidRDefault="00B72222" w:rsidP="00B72222">
      <w:pPr>
        <w:numPr>
          <w:ilvl w:val="0"/>
          <w:numId w:val="5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 przypadku zmiany osoby wskazanej w ust. 2, Wykonawca obowiązany jest powiadomić pisemnie Zamawiającego w terminie 3 dni roboczych od zaistnienia zdarzenia.</w:t>
      </w:r>
    </w:p>
    <w:p w14:paraId="2E0A32FC" w14:textId="77777777" w:rsidR="00B72222" w:rsidRPr="00DD2F46" w:rsidRDefault="00B72222" w:rsidP="00B72222">
      <w:pPr>
        <w:numPr>
          <w:ilvl w:val="0"/>
          <w:numId w:val="5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Zmiany, o których mowa w ust. 3 i 4, nie wymagają aneksu do umowy.</w:t>
      </w:r>
    </w:p>
    <w:p w14:paraId="5852A990"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5</w:t>
      </w:r>
    </w:p>
    <w:p w14:paraId="763FE61B"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Wynagrodzenie za wykonanie przedmiotu umowy oraz przeniesienie praw autorskich majątkowych i zależnych do dokumentacji powykonawczej wynosi:</w:t>
      </w:r>
    </w:p>
    <w:p w14:paraId="0C6B9020" w14:textId="77777777" w:rsidR="00B72222" w:rsidRPr="00DD2F46" w:rsidRDefault="00B72222" w:rsidP="00B72222">
      <w:pPr>
        <w:spacing w:after="160" w:line="240" w:lineRule="auto"/>
        <w:ind w:left="284" w:right="0" w:firstLine="0"/>
        <w:rPr>
          <w:rFonts w:ascii="Arial" w:eastAsia="Calibri" w:hAnsi="Arial" w:cs="Arial"/>
          <w:color w:val="auto"/>
          <w:sz w:val="22"/>
          <w:lang w:eastAsia="en-US"/>
        </w:rPr>
      </w:pPr>
      <w:r w:rsidRPr="00DD2F46">
        <w:rPr>
          <w:rFonts w:ascii="Arial" w:eastAsia="Calibri" w:hAnsi="Arial" w:cs="Arial"/>
          <w:color w:val="auto"/>
          <w:sz w:val="22"/>
          <w:lang w:eastAsia="en-US"/>
        </w:rPr>
        <w:t>………… zł netto, powiększone o podatek VAT ………….. zł co stanowi kwotę brutto ……………. zł (słownie złotych: ……………………………………… 00/100).</w:t>
      </w:r>
    </w:p>
    <w:p w14:paraId="1584C7E9"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Calibri" w:hAnsi="Arial" w:cs="Arial"/>
          <w:color w:val="auto"/>
          <w:sz w:val="22"/>
        </w:rPr>
        <w:t>Wynagrodzenie, o którym mowa w ust. 1 obejmuje wszelkie koszty i wydatki Wykonawcy, poniesione z tytułu należytej i zgodnej z niniejszą umową oraz obowiązującymi przepisami prawa realizacji przedmiotu umowy i wyczerpuje wszelkie roszczenie wobec Zamawiającego.</w:t>
      </w:r>
    </w:p>
    <w:p w14:paraId="21F5F689"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Wynagrodzenie jest stałe i nie może ulec zmianie.</w:t>
      </w:r>
    </w:p>
    <w:p w14:paraId="73FFA4C8"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w:t>
      </w:r>
      <w:r w:rsidRPr="00DD2F46">
        <w:rPr>
          <w:rFonts w:ascii="Arial" w:eastAsia="Times New Roman" w:hAnsi="Arial" w:cs="Arial"/>
          <w:color w:val="auto"/>
          <w:sz w:val="22"/>
        </w:rPr>
        <w:br/>
        <w:t>o podatku od towarów i usług (Dz. U. z 2021  r. poz. 685, z późn. zm.) oraz rozporządzeniem Ministra Finansów z dnia 3 grudnia 2013 r. w sprawie wystawiania faktur (Dz. U. z 2013 r. poz. 1485), prawidłowo wystawionej i zgodnej z umową.</w:t>
      </w:r>
    </w:p>
    <w:p w14:paraId="316183A5"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Podstawą wystawienia faktury będzie podpisanie przez Strony bez uwag protokołu końcowego o którym mowa w § 8 ust. 5.</w:t>
      </w:r>
    </w:p>
    <w:p w14:paraId="05041581"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Wykonawca wystawi fakturę na Rządową Agencję Rezerw Strategicznych ul. Grzybowska 45, 00-844 Warszawa i prześle na adres: Rządowa Agencja Rezerw Strategicznych </w:t>
      </w:r>
      <w:r w:rsidRPr="00DD2F46">
        <w:rPr>
          <w:rFonts w:ascii="Arial" w:eastAsia="Times New Roman" w:hAnsi="Arial" w:cs="Arial"/>
          <w:color w:val="auto"/>
          <w:sz w:val="22"/>
        </w:rPr>
        <w:br/>
        <w:t>ul. Grzybowska 45, 00-844 Warszawa, lub w formie elektronicznej:</w:t>
      </w:r>
    </w:p>
    <w:p w14:paraId="08B9B10F" w14:textId="77777777" w:rsidR="00B72222" w:rsidRPr="00DD2F46" w:rsidRDefault="00B72222" w:rsidP="00B72222">
      <w:pPr>
        <w:spacing w:after="120" w:line="240" w:lineRule="auto"/>
        <w:ind w:left="709" w:right="0" w:hanging="283"/>
        <w:rPr>
          <w:rFonts w:ascii="Arial" w:eastAsia="Times New Roman" w:hAnsi="Arial" w:cs="Arial"/>
          <w:color w:val="auto"/>
          <w:sz w:val="22"/>
        </w:rPr>
      </w:pPr>
      <w:r w:rsidRPr="00DD2F46">
        <w:rPr>
          <w:rFonts w:ascii="Arial" w:eastAsia="Times New Roman" w:hAnsi="Arial" w:cs="Arial"/>
          <w:color w:val="auto"/>
          <w:sz w:val="22"/>
        </w:rPr>
        <w:t xml:space="preserve">- na adres poczty elektronicznej RARS ustalonej dla odbioru faktur elektronicznych; </w:t>
      </w:r>
      <w:hyperlink r:id="rId28" w:history="1">
        <w:r w:rsidRPr="00DD2F46">
          <w:rPr>
            <w:rFonts w:ascii="Arial" w:hAnsi="Arial" w:cs="Arial"/>
            <w:color w:val="auto"/>
            <w:sz w:val="22"/>
            <w:u w:val="single"/>
          </w:rPr>
          <w:t>efakturacent@</w:t>
        </w:r>
        <w:r w:rsidRPr="00DD2F46">
          <w:rPr>
            <w:rFonts w:ascii="Arial" w:eastAsia="Times New Roman" w:hAnsi="Arial" w:cs="Arial"/>
            <w:color w:val="auto"/>
            <w:sz w:val="22"/>
            <w:u w:val="single"/>
          </w:rPr>
          <w:t>rars</w:t>
        </w:r>
        <w:r w:rsidRPr="00DD2F46">
          <w:rPr>
            <w:rFonts w:ascii="Arial" w:hAnsi="Arial" w:cs="Arial"/>
            <w:color w:val="auto"/>
            <w:sz w:val="22"/>
            <w:u w:val="single"/>
          </w:rPr>
          <w:t>.gov.pl</w:t>
        </w:r>
      </w:hyperlink>
      <w:r w:rsidRPr="00DD2F46">
        <w:rPr>
          <w:rFonts w:ascii="Arial" w:eastAsia="Times New Roman" w:hAnsi="Arial" w:cs="Arial"/>
          <w:color w:val="auto"/>
          <w:sz w:val="22"/>
        </w:rPr>
        <w:t xml:space="preserve">  lub</w:t>
      </w:r>
    </w:p>
    <w:p w14:paraId="56CA52F5" w14:textId="77777777" w:rsidR="00B72222" w:rsidRPr="00DD2F46" w:rsidRDefault="00B72222" w:rsidP="00B72222">
      <w:pPr>
        <w:spacing w:after="120" w:line="240" w:lineRule="auto"/>
        <w:ind w:left="709" w:right="0" w:hanging="283"/>
        <w:rPr>
          <w:rFonts w:ascii="Arial" w:eastAsia="Times New Roman" w:hAnsi="Arial" w:cs="Arial"/>
          <w:color w:val="auto"/>
          <w:sz w:val="22"/>
        </w:rPr>
      </w:pPr>
      <w:r w:rsidRPr="00DD2F46">
        <w:rPr>
          <w:rFonts w:ascii="Arial" w:eastAsia="Times New Roman" w:hAnsi="Arial" w:cs="Arial"/>
          <w:color w:val="auto"/>
          <w:sz w:val="22"/>
        </w:rPr>
        <w:t xml:space="preserve">- przez platformę PEF zgodnie z art. 4 ust. 1 ustawy z dnia 9 listopada 2018 r. </w:t>
      </w:r>
      <w:r w:rsidRPr="00DD2F46">
        <w:rPr>
          <w:rFonts w:ascii="Arial" w:eastAsia="Times New Roman" w:hAnsi="Arial" w:cs="Arial"/>
          <w:color w:val="auto"/>
          <w:sz w:val="22"/>
        </w:rPr>
        <w:br/>
        <w:t>o elektronicznym fakturowaniu w zamówieniach publicznych, koncesjach na usługi oraz partnerstwie publiczno-prywatnym (Dz. U. z 2020 r. poz. 1666, wraz ze zm.).</w:t>
      </w:r>
    </w:p>
    <w:p w14:paraId="2ADD57EC" w14:textId="77777777" w:rsidR="00B72222" w:rsidRPr="00DD2F46" w:rsidRDefault="00B72222" w:rsidP="00B72222">
      <w:pPr>
        <w:numPr>
          <w:ilvl w:val="0"/>
          <w:numId w:val="59"/>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Zamawiający ma obowiązek zapłaty prawidłowo wystawionej i zgodnej z umową faktury </w:t>
      </w:r>
      <w:r w:rsidRPr="00DD2F46">
        <w:rPr>
          <w:rFonts w:ascii="Arial" w:eastAsia="Times New Roman" w:hAnsi="Arial" w:cs="Arial"/>
          <w:color w:val="auto"/>
          <w:sz w:val="22"/>
        </w:rPr>
        <w:br/>
        <w:t xml:space="preserve">w terminie </w:t>
      </w:r>
      <w:r>
        <w:rPr>
          <w:rFonts w:ascii="Arial" w:eastAsia="Times New Roman" w:hAnsi="Arial" w:cs="Arial"/>
          <w:color w:val="auto"/>
          <w:sz w:val="22"/>
        </w:rPr>
        <w:t>7</w:t>
      </w:r>
      <w:r w:rsidRPr="00DD2F46">
        <w:rPr>
          <w:rFonts w:ascii="Arial" w:eastAsia="Times New Roman" w:hAnsi="Arial" w:cs="Arial"/>
          <w:color w:val="auto"/>
          <w:sz w:val="22"/>
        </w:rPr>
        <w:t xml:space="preserve"> dni od daty jej otrzymania, jednak nie później niż do 31 grudnia 2021 r., </w:t>
      </w:r>
      <w:r w:rsidRPr="00DD2F46">
        <w:rPr>
          <w:rFonts w:ascii="Arial" w:eastAsia="Times New Roman" w:hAnsi="Arial" w:cs="Arial"/>
          <w:color w:val="auto"/>
          <w:sz w:val="22"/>
        </w:rPr>
        <w:br/>
        <w:t>w drodze przelewu bankowego z konta Zamawiającego na rachunek bankowy Wykonawcy nr konta: ………………………… .</w:t>
      </w:r>
    </w:p>
    <w:p w14:paraId="0882C730" w14:textId="77777777" w:rsidR="00B72222" w:rsidRPr="00DD2F46" w:rsidRDefault="00B72222" w:rsidP="00B72222">
      <w:pPr>
        <w:numPr>
          <w:ilvl w:val="0"/>
          <w:numId w:val="59"/>
        </w:numPr>
        <w:spacing w:after="120" w:line="240" w:lineRule="auto"/>
        <w:ind w:right="0"/>
        <w:rPr>
          <w:rFonts w:ascii="Arial" w:eastAsia="Calibri" w:hAnsi="Arial" w:cs="Arial"/>
          <w:color w:val="auto"/>
          <w:sz w:val="22"/>
          <w:lang w:eastAsia="en-US"/>
        </w:rPr>
      </w:pPr>
      <w:r w:rsidRPr="00DD2F46">
        <w:rPr>
          <w:rFonts w:ascii="Arial" w:eastAsia="Calibri" w:hAnsi="Arial" w:cs="Arial"/>
          <w:color w:val="auto"/>
          <w:sz w:val="22"/>
          <w:lang w:eastAsia="en-US"/>
        </w:rPr>
        <w:lastRenderedPageBreak/>
        <w:t xml:space="preserve">Płatności z tytułu niniejszej umowy będą dokonywane w formie podzielonej płatności, o której mowa w art. 108a ustawy z dnia 11 marca 2004 r. o podatku od towarów i usług (t.j. Dz.U. 2021.poz. 685, 694, 802, 1163, 1243). </w:t>
      </w:r>
    </w:p>
    <w:p w14:paraId="1C2036BC" w14:textId="77777777" w:rsidR="00B72222" w:rsidRPr="00DD2F46" w:rsidRDefault="00B72222" w:rsidP="00B72222">
      <w:pPr>
        <w:numPr>
          <w:ilvl w:val="0"/>
          <w:numId w:val="59"/>
        </w:numPr>
        <w:spacing w:after="120" w:line="240" w:lineRule="auto"/>
        <w:ind w:right="0"/>
        <w:rPr>
          <w:rFonts w:ascii="Arial" w:eastAsia="Calibri" w:hAnsi="Arial" w:cs="Arial"/>
          <w:color w:val="auto"/>
          <w:sz w:val="22"/>
          <w:lang w:eastAsia="en-US"/>
        </w:rPr>
      </w:pPr>
      <w:r w:rsidRPr="00DD2F46">
        <w:rPr>
          <w:rFonts w:ascii="Arial" w:eastAsia="Calibri" w:hAnsi="Arial" w:cs="Arial"/>
          <w:color w:val="auto"/>
          <w:sz w:val="22"/>
          <w:lang w:eastAsia="en-US"/>
        </w:rPr>
        <w:t xml:space="preserve">Wykonawca zastrzega sobie prawo dokonywania zmiany numeru rachunku bankowego, </w:t>
      </w:r>
      <w:r w:rsidRPr="00DD2F46">
        <w:rPr>
          <w:rFonts w:ascii="Arial" w:eastAsia="Calibri" w:hAnsi="Arial" w:cs="Arial"/>
          <w:color w:val="auto"/>
          <w:sz w:val="22"/>
          <w:lang w:eastAsia="en-US"/>
        </w:rPr>
        <w:br/>
        <w:t>o którym mowa w ust. 7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1AE089EA" w14:textId="77777777" w:rsidR="00B72222" w:rsidRPr="00DD2F46" w:rsidRDefault="00B72222" w:rsidP="00B72222">
      <w:pPr>
        <w:numPr>
          <w:ilvl w:val="0"/>
          <w:numId w:val="59"/>
        </w:numPr>
        <w:spacing w:after="120" w:line="240" w:lineRule="auto"/>
        <w:ind w:right="0"/>
        <w:rPr>
          <w:rFonts w:ascii="Arial" w:eastAsia="Calibri" w:hAnsi="Arial" w:cs="Arial"/>
          <w:color w:val="auto"/>
          <w:sz w:val="22"/>
          <w:lang w:eastAsia="en-US"/>
        </w:rPr>
      </w:pPr>
      <w:r w:rsidRPr="00DD2F46">
        <w:rPr>
          <w:rFonts w:ascii="Arial" w:eastAsia="Calibri" w:hAnsi="Arial" w:cs="Arial"/>
          <w:color w:val="auto"/>
          <w:sz w:val="22"/>
          <w:lang w:eastAsia="en-US"/>
        </w:rPr>
        <w:t>Zmiana numeru rachunku bankowego nie wymaga zmiany warunków umowy w formie pisemnego aneksu.</w:t>
      </w:r>
    </w:p>
    <w:p w14:paraId="331791A7" w14:textId="77777777" w:rsidR="00B72222" w:rsidRPr="00DD2F46" w:rsidRDefault="00B72222" w:rsidP="00B72222">
      <w:pPr>
        <w:numPr>
          <w:ilvl w:val="0"/>
          <w:numId w:val="59"/>
        </w:numPr>
        <w:spacing w:after="120" w:line="240" w:lineRule="auto"/>
        <w:ind w:right="0"/>
        <w:rPr>
          <w:rFonts w:ascii="Arial" w:eastAsia="Calibri" w:hAnsi="Arial" w:cs="Arial"/>
          <w:color w:val="auto"/>
          <w:sz w:val="22"/>
        </w:rPr>
      </w:pPr>
      <w:r w:rsidRPr="00DD2F46">
        <w:rPr>
          <w:rFonts w:ascii="Arial" w:eastAsia="Calibri" w:hAnsi="Arial" w:cs="Arial"/>
          <w:color w:val="auto"/>
          <w:sz w:val="22"/>
          <w:lang w:eastAsia="en-US"/>
        </w:rPr>
        <w:t xml:space="preserve">Za dzień </w:t>
      </w:r>
      <w:r w:rsidRPr="00DD2F46">
        <w:rPr>
          <w:rFonts w:ascii="Arial" w:eastAsia="Times New Roman" w:hAnsi="Arial" w:cs="Arial"/>
          <w:color w:val="auto"/>
          <w:sz w:val="22"/>
        </w:rPr>
        <w:t>zapłaty</w:t>
      </w:r>
      <w:r w:rsidRPr="00DD2F46">
        <w:rPr>
          <w:rFonts w:ascii="Arial" w:eastAsia="Calibri" w:hAnsi="Arial" w:cs="Arial"/>
          <w:color w:val="auto"/>
          <w:sz w:val="22"/>
          <w:lang w:eastAsia="en-US"/>
        </w:rPr>
        <w:t xml:space="preserve"> Strony uznają dzień obciążenia rachunku Zamawiającego.</w:t>
      </w:r>
    </w:p>
    <w:p w14:paraId="2A3B7DA0"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6</w:t>
      </w:r>
    </w:p>
    <w:p w14:paraId="474F2151" w14:textId="77777777" w:rsidR="00B72222" w:rsidRPr="00DD2F46" w:rsidRDefault="00B72222" w:rsidP="00B72222">
      <w:pPr>
        <w:numPr>
          <w:ilvl w:val="0"/>
          <w:numId w:val="60"/>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Przedmiot umowy Wykonawca wykona zgodnie z ofert</w:t>
      </w:r>
      <w:r w:rsidRPr="00DD2F46">
        <w:rPr>
          <w:rFonts w:ascii="Arial" w:eastAsia="TTE24B7B68t00" w:hAnsi="Arial" w:cs="Arial"/>
          <w:color w:val="auto"/>
          <w:sz w:val="22"/>
        </w:rPr>
        <w:t xml:space="preserve">ą </w:t>
      </w:r>
      <w:r w:rsidRPr="00DD2F46">
        <w:rPr>
          <w:rFonts w:ascii="Arial" w:eastAsia="Times New Roman" w:hAnsi="Arial" w:cs="Arial"/>
          <w:color w:val="auto"/>
          <w:sz w:val="22"/>
        </w:rPr>
        <w:t>przetargow</w:t>
      </w:r>
      <w:r w:rsidRPr="00DD2F46">
        <w:rPr>
          <w:rFonts w:ascii="Arial" w:eastAsia="TTE24B7B68t00" w:hAnsi="Arial" w:cs="Arial"/>
          <w:color w:val="auto"/>
          <w:sz w:val="22"/>
        </w:rPr>
        <w:t>ą:</w:t>
      </w:r>
    </w:p>
    <w:p w14:paraId="41BDF120" w14:textId="77777777" w:rsidR="00B72222" w:rsidRPr="00DD2F46" w:rsidRDefault="00B72222" w:rsidP="00B72222">
      <w:pPr>
        <w:numPr>
          <w:ilvl w:val="0"/>
          <w:numId w:val="61"/>
        </w:numPr>
        <w:tabs>
          <w:tab w:val="num" w:pos="851"/>
        </w:tabs>
        <w:spacing w:after="120" w:line="240" w:lineRule="auto"/>
        <w:ind w:left="851" w:right="0" w:hanging="425"/>
        <w:rPr>
          <w:rFonts w:ascii="Arial" w:eastAsia="Calibri" w:hAnsi="Arial" w:cs="Arial"/>
          <w:color w:val="auto"/>
          <w:sz w:val="22"/>
          <w:lang w:eastAsia="en-US"/>
        </w:rPr>
      </w:pPr>
      <w:r w:rsidRPr="00DD2F46">
        <w:rPr>
          <w:rFonts w:ascii="Arial" w:eastAsia="Calibri" w:hAnsi="Arial" w:cs="Arial"/>
          <w:color w:val="auto"/>
          <w:sz w:val="22"/>
          <w:lang w:eastAsia="en-US"/>
        </w:rPr>
        <w:t xml:space="preserve">bez </w:t>
      </w:r>
      <w:r w:rsidRPr="00DD2F46">
        <w:rPr>
          <w:rFonts w:ascii="Arial" w:eastAsia="Times New Roman" w:hAnsi="Arial" w:cs="Arial"/>
          <w:color w:val="auto"/>
          <w:sz w:val="22"/>
        </w:rPr>
        <w:t>udziału</w:t>
      </w:r>
      <w:r w:rsidRPr="00DD2F46">
        <w:rPr>
          <w:rFonts w:ascii="Arial" w:eastAsia="Calibri" w:hAnsi="Arial" w:cs="Arial"/>
          <w:color w:val="auto"/>
          <w:sz w:val="22"/>
          <w:lang w:eastAsia="en-US"/>
        </w:rPr>
        <w:t xml:space="preserve"> podwykonawców,</w:t>
      </w:r>
    </w:p>
    <w:p w14:paraId="2ED82427" w14:textId="77777777" w:rsidR="00B72222" w:rsidRPr="00DD2F46" w:rsidRDefault="00B72222" w:rsidP="00B72222">
      <w:pPr>
        <w:numPr>
          <w:ilvl w:val="0"/>
          <w:numId w:val="61"/>
        </w:numPr>
        <w:tabs>
          <w:tab w:val="num" w:pos="851"/>
        </w:tabs>
        <w:spacing w:after="120" w:line="240" w:lineRule="auto"/>
        <w:ind w:left="851" w:right="0" w:hanging="425"/>
        <w:rPr>
          <w:rFonts w:ascii="Arial" w:eastAsia="Calibri" w:hAnsi="Arial" w:cs="Arial"/>
          <w:color w:val="auto"/>
          <w:sz w:val="22"/>
          <w:lang w:eastAsia="en-US"/>
        </w:rPr>
      </w:pPr>
      <w:r w:rsidRPr="00DD2F46">
        <w:rPr>
          <w:rFonts w:ascii="Arial" w:eastAsia="Calibri" w:hAnsi="Arial" w:cs="Arial"/>
          <w:color w:val="auto"/>
          <w:sz w:val="22"/>
          <w:lang w:eastAsia="en-US"/>
        </w:rPr>
        <w:t>z udziałem podwykonawców, w nast</w:t>
      </w:r>
      <w:r w:rsidRPr="00DD2F46">
        <w:rPr>
          <w:rFonts w:ascii="Arial" w:eastAsia="TTE24B7B68t00" w:hAnsi="Arial" w:cs="Arial"/>
          <w:color w:val="auto"/>
          <w:sz w:val="22"/>
          <w:lang w:eastAsia="en-US"/>
        </w:rPr>
        <w:t>ę</w:t>
      </w:r>
      <w:r w:rsidRPr="00DD2F46">
        <w:rPr>
          <w:rFonts w:ascii="Arial" w:eastAsia="Calibri" w:hAnsi="Arial" w:cs="Arial"/>
          <w:color w:val="auto"/>
          <w:sz w:val="22"/>
          <w:lang w:eastAsia="en-US"/>
        </w:rPr>
        <w:t>puj</w:t>
      </w:r>
      <w:r w:rsidRPr="00DD2F46">
        <w:rPr>
          <w:rFonts w:ascii="Arial" w:eastAsia="TTE24B7B68t00" w:hAnsi="Arial" w:cs="Arial"/>
          <w:color w:val="auto"/>
          <w:sz w:val="22"/>
          <w:lang w:eastAsia="en-US"/>
        </w:rPr>
        <w:t>ą</w:t>
      </w:r>
      <w:r w:rsidRPr="00DD2F46">
        <w:rPr>
          <w:rFonts w:ascii="Arial" w:eastAsia="Calibri" w:hAnsi="Arial" w:cs="Arial"/>
          <w:color w:val="auto"/>
          <w:sz w:val="22"/>
          <w:lang w:eastAsia="en-US"/>
        </w:rPr>
        <w:t>cym zakresie:</w:t>
      </w:r>
    </w:p>
    <w:p w14:paraId="34EFC99B" w14:textId="77777777" w:rsidR="00B72222" w:rsidRPr="00DD2F46" w:rsidRDefault="00B72222" w:rsidP="00B72222">
      <w:pPr>
        <w:autoSpaceDE w:val="0"/>
        <w:autoSpaceDN w:val="0"/>
        <w:adjustRightInd w:val="0"/>
        <w:spacing w:after="160" w:line="240" w:lineRule="auto"/>
        <w:ind w:left="851" w:right="0" w:firstLine="0"/>
        <w:jc w:val="center"/>
        <w:rPr>
          <w:rFonts w:ascii="Arial" w:eastAsia="Times New Roman" w:hAnsi="Arial" w:cs="Arial"/>
          <w:color w:val="auto"/>
          <w:sz w:val="22"/>
        </w:rPr>
      </w:pPr>
      <w:r w:rsidRPr="00DD2F46">
        <w:rPr>
          <w:rFonts w:ascii="Arial" w:eastAsia="Calibri" w:hAnsi="Arial" w:cs="Arial"/>
          <w:color w:val="auto"/>
          <w:sz w:val="22"/>
          <w:lang w:eastAsia="en-US"/>
        </w:rPr>
        <w:t xml:space="preserve">……………………………………………………………………………................................. </w:t>
      </w:r>
      <w:r w:rsidRPr="00DD2F46">
        <w:rPr>
          <w:rFonts w:ascii="Arial" w:eastAsia="Calibri" w:hAnsi="Arial" w:cs="Arial"/>
          <w:color w:val="auto"/>
          <w:sz w:val="22"/>
          <w:vertAlign w:val="superscript"/>
          <w:lang w:eastAsia="en-US"/>
        </w:rPr>
        <w:t>(zakres, firmy albo imiona i nazwiska oraz dane kontaktowe podwykonawców i osób do kontaktu z nimi).</w:t>
      </w:r>
    </w:p>
    <w:p w14:paraId="6E160630" w14:textId="31F2630C" w:rsidR="00B72222" w:rsidRPr="00DD2F46" w:rsidRDefault="00B72222" w:rsidP="00B72222">
      <w:pPr>
        <w:numPr>
          <w:ilvl w:val="0"/>
          <w:numId w:val="60"/>
        </w:numPr>
        <w:spacing w:after="120" w:line="240" w:lineRule="auto"/>
        <w:ind w:right="0"/>
        <w:rPr>
          <w:rFonts w:ascii="Arial" w:eastAsia="Times New Roman" w:hAnsi="Arial" w:cs="Arial"/>
          <w:color w:val="auto"/>
          <w:sz w:val="22"/>
        </w:rPr>
      </w:pPr>
      <w:r w:rsidRPr="00DD2F46">
        <w:rPr>
          <w:rFonts w:ascii="Arial" w:hAnsi="Arial" w:cs="Arial"/>
          <w:color w:val="auto"/>
          <w:sz w:val="22"/>
        </w:rPr>
        <w:t xml:space="preserve">W przypadku, gdy powierzenie wykonania przedmiotu umowy nie było przewidziane przez Wykonawcę w ofercie, a taka potrzeba wyniknie w trakcie realizacji niniejszej umowy, Zamawiający dopuszcza możliwość powierzenia wykonania obowiązków wynikających </w:t>
      </w:r>
      <w:r w:rsidRPr="00DD2F46">
        <w:rPr>
          <w:rFonts w:ascii="Arial" w:hAnsi="Arial" w:cs="Arial"/>
          <w:color w:val="auto"/>
          <w:sz w:val="22"/>
        </w:rPr>
        <w:br/>
        <w:t xml:space="preserve">z niniejszej umowy Podwykonawcy po wcześniejszym poinformowaniu Zamawiającego oraz z dopełnieniem warunków wskazanych w niemniejszej Umowie. W przypadku, gdy powierzenie wykonania przedmiotu umowy było przewidziane przez Wykonawcę w ofercie, a w trakcie realizacji niniejszej umowy zajdzie potrzeba zmiany Podwykonawcy, Zamawiający dopuszcza możliwość powierzenia wykonania części umowy innemu Podwykonawcy, po wcześniejszym poinformowaniu Zamawiającego oraz z dopełnieniem warunków wskazanych w niemniejszej Umowie. </w:t>
      </w:r>
      <w:r w:rsidRPr="00DD2F46">
        <w:rPr>
          <w:rFonts w:ascii="Arial" w:hAnsi="Arial" w:cs="Arial"/>
          <w:i/>
          <w:iCs/>
          <w:color w:val="auto"/>
          <w:sz w:val="22"/>
        </w:rPr>
        <w:t>(zapis zostanie wprowadzony do umowy, o ile Wykonawca w Formularzu ofertowym oświadczył, że powierzy określony zakres zamówienia Podwykonawcy).</w:t>
      </w:r>
    </w:p>
    <w:p w14:paraId="5DF85932" w14:textId="77777777" w:rsidR="00B72222" w:rsidRPr="00DD2F46" w:rsidRDefault="00B72222" w:rsidP="00B72222">
      <w:pPr>
        <w:numPr>
          <w:ilvl w:val="0"/>
          <w:numId w:val="60"/>
        </w:numPr>
        <w:spacing w:after="120" w:line="240" w:lineRule="auto"/>
        <w:ind w:right="0"/>
        <w:rPr>
          <w:rFonts w:ascii="Arial" w:eastAsia="Times New Roman" w:hAnsi="Arial" w:cs="Arial"/>
          <w:color w:val="auto"/>
          <w:sz w:val="22"/>
        </w:rPr>
      </w:pPr>
      <w:r w:rsidRPr="00DD2F46">
        <w:rPr>
          <w:rFonts w:ascii="Arial" w:hAnsi="Arial" w:cs="Arial"/>
          <w:color w:val="auto"/>
          <w:sz w:val="22"/>
        </w:rPr>
        <w:t>Powierzenie podwykonawcom wykonania przedmiotu niniejszej umowy nie zmienia treści zobowiązań Wykonawcy wobec Zamawiającego za wykonanie tej części Umowy.</w:t>
      </w:r>
    </w:p>
    <w:p w14:paraId="1B82B373" w14:textId="77777777" w:rsidR="00B72222" w:rsidRPr="00DD2F46" w:rsidRDefault="00B72222" w:rsidP="00B72222">
      <w:pPr>
        <w:numPr>
          <w:ilvl w:val="0"/>
          <w:numId w:val="60"/>
        </w:numPr>
        <w:spacing w:after="120" w:line="240" w:lineRule="auto"/>
        <w:ind w:right="0"/>
        <w:rPr>
          <w:rFonts w:ascii="Arial" w:eastAsia="Times New Roman" w:hAnsi="Arial" w:cs="Arial"/>
          <w:color w:val="auto"/>
          <w:sz w:val="22"/>
        </w:rPr>
      </w:pPr>
      <w:r w:rsidRPr="00DD2F46">
        <w:rPr>
          <w:rFonts w:ascii="Arial" w:hAnsi="Arial" w:cs="Arial"/>
          <w:color w:val="auto"/>
          <w:sz w:val="22"/>
        </w:rPr>
        <w:t>Wykonawca jest odpowiedzialny za działania, zaniechania i uchybienia i zaniedbania każdego podwykonawcy i jego pracowników tak, jakby to były działania, zaniechania, uchybienia lub zaniedbania jego własnych pracowników.</w:t>
      </w:r>
    </w:p>
    <w:p w14:paraId="002B05EB" w14:textId="77777777" w:rsidR="00B72222" w:rsidRPr="00DD2F46" w:rsidRDefault="00B72222" w:rsidP="00B72222">
      <w:pPr>
        <w:numPr>
          <w:ilvl w:val="0"/>
          <w:numId w:val="60"/>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Wykonawca</w:t>
      </w:r>
      <w:r w:rsidRPr="00DD2F46">
        <w:rPr>
          <w:rFonts w:ascii="Arial" w:eastAsia="Calibri" w:hAnsi="Arial" w:cs="Arial"/>
          <w:color w:val="auto"/>
          <w:sz w:val="22"/>
          <w:lang w:eastAsia="en-US"/>
        </w:rPr>
        <w:t xml:space="preserve"> </w:t>
      </w:r>
      <w:r w:rsidRPr="00DD2F46">
        <w:rPr>
          <w:rFonts w:ascii="Arial" w:eastAsia="Times New Roman" w:hAnsi="Arial" w:cs="Arial"/>
          <w:color w:val="auto"/>
          <w:sz w:val="22"/>
        </w:rPr>
        <w:t>niezwłocznie</w:t>
      </w:r>
      <w:r w:rsidRPr="00DD2F46">
        <w:rPr>
          <w:rFonts w:ascii="Arial" w:eastAsia="Calibri" w:hAnsi="Arial" w:cs="Arial"/>
          <w:color w:val="auto"/>
          <w:sz w:val="22"/>
          <w:lang w:eastAsia="en-US"/>
        </w:rPr>
        <w:t xml:space="preserve"> zawiadamia Zamawiającego o wszelkich zmianach danych </w:t>
      </w:r>
      <w:r w:rsidRPr="00DD2F46">
        <w:rPr>
          <w:rFonts w:ascii="Arial" w:eastAsia="Calibri" w:hAnsi="Arial" w:cs="Arial"/>
          <w:color w:val="auto"/>
          <w:sz w:val="22"/>
          <w:lang w:eastAsia="en-US"/>
        </w:rPr>
        <w:br/>
        <w:t xml:space="preserve">w zakresie nazw albo imion i nazwisk oraz danych kontaktowych podwykonawców i osób do kontaktu z nimi, zaangażowanych w wykonanie przedmiotu umowy </w:t>
      </w:r>
      <w:r w:rsidRPr="00DD2F46">
        <w:rPr>
          <w:rFonts w:ascii="Arial" w:eastAsia="Times New Roman" w:hAnsi="Arial" w:cs="Arial"/>
          <w:color w:val="auto"/>
          <w:sz w:val="22"/>
        </w:rPr>
        <w:t xml:space="preserve">w trakcie realizacji zamówienia, a także przekazuje informacje na temat nowych podwykonawców, którym </w:t>
      </w:r>
      <w:r w:rsidRPr="00DD2F46">
        <w:rPr>
          <w:rFonts w:ascii="Arial" w:eastAsia="Times New Roman" w:hAnsi="Arial" w:cs="Arial"/>
          <w:color w:val="auto"/>
          <w:sz w:val="22"/>
        </w:rPr>
        <w:br/>
        <w:t>w późniejszym okresie zamierza powierzyć wykonanie części umowy.</w:t>
      </w:r>
    </w:p>
    <w:p w14:paraId="0D8EB242" w14:textId="77777777" w:rsidR="00B72222" w:rsidRPr="00DD2F46" w:rsidRDefault="00B72222" w:rsidP="00B72222">
      <w:pPr>
        <w:numPr>
          <w:ilvl w:val="0"/>
          <w:numId w:val="60"/>
        </w:numPr>
        <w:tabs>
          <w:tab w:val="num" w:pos="360"/>
        </w:tabs>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Zmiany, o których mowa w ust. 5, </w:t>
      </w:r>
      <w:r w:rsidRPr="00DD2F46">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w:t>
      </w:r>
    </w:p>
    <w:p w14:paraId="3659560F" w14:textId="77777777" w:rsidR="00B72222" w:rsidRPr="00DD2F46" w:rsidRDefault="00B72222" w:rsidP="00B72222">
      <w:pPr>
        <w:numPr>
          <w:ilvl w:val="0"/>
          <w:numId w:val="60"/>
        </w:numPr>
        <w:tabs>
          <w:tab w:val="num" w:pos="360"/>
        </w:tabs>
        <w:spacing w:after="120" w:line="240" w:lineRule="auto"/>
        <w:ind w:right="0"/>
        <w:rPr>
          <w:rFonts w:ascii="Arial" w:eastAsia="Calibri" w:hAnsi="Arial" w:cs="Arial"/>
          <w:color w:val="auto"/>
          <w:sz w:val="22"/>
          <w:lang w:eastAsia="en-US"/>
        </w:rPr>
      </w:pPr>
      <w:r w:rsidRPr="00DD2F46">
        <w:rPr>
          <w:rFonts w:ascii="Arial" w:eastAsia="Calibri" w:hAnsi="Arial" w:cs="Arial"/>
          <w:color w:val="auto"/>
          <w:sz w:val="22"/>
          <w:lang w:eastAsia="en-US"/>
        </w:rPr>
        <w:t>Zmiany, o których mowa w ust. 5, wymagają pisemnego zawiadomienia Zamawiającego przez Wykonawcę i zawarcia aneksu do umowy pod rygorem nieważności, jeżeli są wynikiem zmiany podwykonawcy, rezygnacji z podwykonawcy, z zastrzeżeniem ust. 8.</w:t>
      </w:r>
    </w:p>
    <w:p w14:paraId="1C475B9E" w14:textId="77777777" w:rsidR="00B72222" w:rsidRPr="00DD2F46" w:rsidRDefault="00B72222" w:rsidP="00B72222">
      <w:pPr>
        <w:numPr>
          <w:ilvl w:val="0"/>
          <w:numId w:val="60"/>
        </w:numPr>
        <w:tabs>
          <w:tab w:val="num" w:pos="360"/>
        </w:tabs>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Jeżeli </w:t>
      </w:r>
      <w:r w:rsidRPr="00DD2F46">
        <w:rPr>
          <w:rFonts w:ascii="Arial" w:eastAsia="Calibri" w:hAnsi="Arial" w:cs="Arial"/>
          <w:color w:val="auto"/>
          <w:sz w:val="22"/>
          <w:lang w:eastAsia="en-US"/>
        </w:rPr>
        <w:t>zmiana</w:t>
      </w:r>
      <w:r w:rsidRPr="00DD2F46">
        <w:rPr>
          <w:rFonts w:ascii="Arial" w:eastAsia="Times New Roman" w:hAnsi="Arial" w:cs="Arial"/>
          <w:color w:val="auto"/>
          <w:sz w:val="22"/>
        </w:rPr>
        <w:t xml:space="preserve"> albo rezygnacja z podwykonawcy dotyczy podmiotu, na którego zasoby Wykonawca powoływał się, na zasadach określonych w art. 118 ust. 1 ustawy z dnia </w:t>
      </w:r>
      <w:r w:rsidRPr="00DD2F46">
        <w:rPr>
          <w:rFonts w:ascii="Arial" w:eastAsia="Times New Roman" w:hAnsi="Arial" w:cs="Arial"/>
          <w:color w:val="auto"/>
          <w:sz w:val="22"/>
        </w:rPr>
        <w:br/>
        <w:t xml:space="preserve">11 września 2019 r. Prawo zamówień publicznych, w celu wykazania spełniania warunków udziału w postępowaniu lub kryteriów selekcji, Wykonawca jest obowiązany wykazać Zamawiającemu, że proponowany inny podwykonawca samodzielnie spełnia je w stopniu nie </w:t>
      </w:r>
      <w:r w:rsidRPr="00DD2F46">
        <w:rPr>
          <w:rFonts w:ascii="Arial" w:eastAsia="Times New Roman" w:hAnsi="Arial" w:cs="Arial"/>
          <w:color w:val="auto"/>
          <w:sz w:val="22"/>
        </w:rPr>
        <w:lastRenderedPageBreak/>
        <w:t>mniejszym niż podwykonawca, na którego zasoby wykonawca powoływał się w trakcie postępowania o udzielenie zamówienia.</w:t>
      </w:r>
    </w:p>
    <w:p w14:paraId="7892841A" w14:textId="77777777" w:rsidR="00B72222" w:rsidRPr="00DD2F46" w:rsidRDefault="00B72222" w:rsidP="00B72222">
      <w:pPr>
        <w:spacing w:after="160" w:line="259"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7</w:t>
      </w:r>
    </w:p>
    <w:p w14:paraId="27E2D321" w14:textId="77777777" w:rsidR="00B72222" w:rsidRPr="00DD2F46" w:rsidRDefault="00B72222" w:rsidP="00B72222">
      <w:pPr>
        <w:numPr>
          <w:ilvl w:val="0"/>
          <w:numId w:val="62"/>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Zamawiający może naliczyć Wykonawcy kary umowne:</w:t>
      </w:r>
    </w:p>
    <w:p w14:paraId="43CA723A" w14:textId="77777777" w:rsidR="00B72222" w:rsidRPr="00DD2F46" w:rsidRDefault="00B72222" w:rsidP="00B72222">
      <w:pPr>
        <w:numPr>
          <w:ilvl w:val="0"/>
          <w:numId w:val="63"/>
        </w:numPr>
        <w:tabs>
          <w:tab w:val="num" w:pos="851"/>
        </w:tabs>
        <w:spacing w:after="120" w:line="240" w:lineRule="auto"/>
        <w:ind w:left="851" w:right="0" w:hanging="284"/>
        <w:rPr>
          <w:rFonts w:ascii="Arial" w:eastAsia="Times New Roman" w:hAnsi="Arial" w:cs="Arial"/>
          <w:color w:val="auto"/>
          <w:sz w:val="22"/>
        </w:rPr>
      </w:pPr>
      <w:r w:rsidRPr="00DD2F46">
        <w:rPr>
          <w:rFonts w:ascii="Arial" w:eastAsia="Times New Roman" w:hAnsi="Arial" w:cs="Arial"/>
          <w:color w:val="auto"/>
          <w:sz w:val="22"/>
        </w:rPr>
        <w:t>za zwłokę w wykonaniu przedmiotu umowy - w wysokości 0,3 % wynagrodzenia umownego brutto, ustalonego w § 5 ust. 1, za każdy rozpoczęty dzień zwłoki;</w:t>
      </w:r>
    </w:p>
    <w:p w14:paraId="488D01B9" w14:textId="77777777" w:rsidR="00B72222" w:rsidRPr="00DD2F46" w:rsidRDefault="00B72222" w:rsidP="00B72222">
      <w:pPr>
        <w:numPr>
          <w:ilvl w:val="0"/>
          <w:numId w:val="63"/>
        </w:numPr>
        <w:tabs>
          <w:tab w:val="num" w:pos="851"/>
        </w:tabs>
        <w:spacing w:after="120" w:line="240" w:lineRule="auto"/>
        <w:ind w:left="851" w:right="0" w:hanging="284"/>
        <w:rPr>
          <w:rFonts w:ascii="Arial" w:eastAsia="Times New Roman" w:hAnsi="Arial" w:cs="Arial"/>
          <w:color w:val="auto"/>
          <w:sz w:val="22"/>
        </w:rPr>
      </w:pPr>
      <w:r w:rsidRPr="00DD2F46">
        <w:rPr>
          <w:rFonts w:ascii="Arial" w:eastAsia="Times New Roman" w:hAnsi="Arial" w:cs="Arial"/>
          <w:color w:val="auto"/>
          <w:sz w:val="22"/>
        </w:rPr>
        <w:t>za zwłokę w usunięciu wad stwierdzonych przy odbiorze, w okresie gwarancji lub rękojmi albo za zwłokę w wykonaniu przedmiotu umowy zgodnie z umową w terminie wyznaczonym przez Zamawiającego na podstawie § 8 ust. 4 pkt 2 lit. b - w wysokości 0,3 % wynagrodzenia umownego brutto ustalonego w § 5 ust. 1, za każdy rozpoczęty dzień zwłoki liczony od dnia wyznaczonego na usunięcie wad, albo od dnia wyznaczonego na wykonanie przedmiotu umowy zgodnie z umową;</w:t>
      </w:r>
    </w:p>
    <w:p w14:paraId="6487EA33" w14:textId="77777777" w:rsidR="00B72222" w:rsidRPr="00DD2F46" w:rsidRDefault="00B72222" w:rsidP="00B72222">
      <w:pPr>
        <w:numPr>
          <w:ilvl w:val="0"/>
          <w:numId w:val="63"/>
        </w:numPr>
        <w:tabs>
          <w:tab w:val="num" w:pos="851"/>
        </w:tabs>
        <w:spacing w:after="120" w:line="240" w:lineRule="auto"/>
        <w:ind w:left="851" w:right="0" w:hanging="284"/>
        <w:rPr>
          <w:rFonts w:ascii="Arial" w:eastAsia="Times New Roman" w:hAnsi="Arial" w:cs="Arial"/>
          <w:color w:val="auto"/>
          <w:sz w:val="22"/>
        </w:rPr>
      </w:pPr>
      <w:r w:rsidRPr="00DD2F46">
        <w:rPr>
          <w:rFonts w:ascii="Arial" w:eastAsia="Times New Roman" w:hAnsi="Arial" w:cs="Arial"/>
          <w:color w:val="auto"/>
          <w:sz w:val="22"/>
        </w:rPr>
        <w:t>za odstąpienie od umowy z przyczyn leżących po stronie Wykonawcy - w wysokości 5 % wynagrodzenia umownego brutto, ustalonego w § 5 ust. 1;</w:t>
      </w:r>
    </w:p>
    <w:p w14:paraId="4D30981E" w14:textId="77777777" w:rsidR="00B72222" w:rsidRPr="00DD2F46" w:rsidRDefault="00B72222" w:rsidP="00B72222">
      <w:pPr>
        <w:numPr>
          <w:ilvl w:val="0"/>
          <w:numId w:val="63"/>
        </w:numPr>
        <w:tabs>
          <w:tab w:val="num" w:pos="851"/>
        </w:tabs>
        <w:spacing w:after="120" w:line="240" w:lineRule="auto"/>
        <w:ind w:left="851" w:right="0" w:hanging="284"/>
        <w:rPr>
          <w:rFonts w:ascii="Arial" w:eastAsia="Times New Roman" w:hAnsi="Arial" w:cs="Arial"/>
          <w:color w:val="auto"/>
          <w:sz w:val="22"/>
        </w:rPr>
      </w:pPr>
      <w:r w:rsidRPr="00DD2F46">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5C489ED3" w14:textId="77777777" w:rsidR="00B72222" w:rsidRPr="00DD2F46" w:rsidRDefault="00B72222" w:rsidP="00B72222">
      <w:pPr>
        <w:numPr>
          <w:ilvl w:val="0"/>
          <w:numId w:val="63"/>
        </w:numPr>
        <w:tabs>
          <w:tab w:val="num" w:pos="851"/>
        </w:tabs>
        <w:spacing w:after="120" w:line="240" w:lineRule="auto"/>
        <w:ind w:left="851" w:right="0" w:hanging="284"/>
        <w:rPr>
          <w:rFonts w:ascii="Arial" w:eastAsia="Times New Roman" w:hAnsi="Arial" w:cs="Arial"/>
          <w:color w:val="auto"/>
          <w:sz w:val="22"/>
        </w:rPr>
      </w:pPr>
      <w:r w:rsidRPr="00DD2F46">
        <w:rPr>
          <w:rFonts w:ascii="Arial" w:eastAsia="Times New Roman" w:hAnsi="Arial" w:cs="Arial"/>
          <w:color w:val="auto"/>
          <w:sz w:val="22"/>
        </w:rPr>
        <w:t>za nieterminową zapłatę wynagrodzenia należnego podwykonawcom lub dalszym podwykonawcom – w wysokości 200 zł, za każdy rozpoczęty dzień zwłoki;</w:t>
      </w:r>
    </w:p>
    <w:p w14:paraId="6901DC04" w14:textId="77777777" w:rsidR="00B72222" w:rsidRPr="00DD2F46" w:rsidRDefault="00B72222" w:rsidP="00B72222">
      <w:pPr>
        <w:numPr>
          <w:ilvl w:val="0"/>
          <w:numId w:val="63"/>
        </w:numPr>
        <w:tabs>
          <w:tab w:val="num" w:pos="851"/>
        </w:tabs>
        <w:spacing w:after="120" w:line="240" w:lineRule="auto"/>
        <w:ind w:left="851" w:right="0" w:hanging="284"/>
        <w:rPr>
          <w:rFonts w:ascii="Arial" w:eastAsia="Calibri" w:hAnsi="Arial" w:cs="Arial"/>
          <w:color w:val="auto"/>
          <w:sz w:val="22"/>
        </w:rPr>
      </w:pPr>
      <w:r w:rsidRPr="00DD2F46">
        <w:rPr>
          <w:rFonts w:ascii="Arial" w:eastAsia="Calibri" w:hAnsi="Arial" w:cs="Arial"/>
          <w:color w:val="auto"/>
          <w:sz w:val="22"/>
        </w:rPr>
        <w:t xml:space="preserve">w razie braku pisemnego zawiadomienia Zamawiającego o zmianach, o których mowa w § 6 ust. 6 – w wysokości 0,2 % wynagrodzenia umownego brutto, ustalonego </w:t>
      </w:r>
      <w:r w:rsidRPr="00DD2F46">
        <w:rPr>
          <w:rFonts w:ascii="Arial" w:eastAsia="Calibri" w:hAnsi="Arial" w:cs="Arial"/>
          <w:color w:val="auto"/>
          <w:sz w:val="22"/>
        </w:rPr>
        <w:br/>
        <w:t>w § 5 ust. 1, za każdy rozpoczęty dzień zwłoki, liczony od 5 dnia roboczego następującego od dnia zmiany danych;</w:t>
      </w:r>
    </w:p>
    <w:p w14:paraId="07627DB8" w14:textId="77777777" w:rsidR="00B72222" w:rsidRPr="00DD2F46" w:rsidRDefault="00B72222" w:rsidP="00B72222">
      <w:pPr>
        <w:numPr>
          <w:ilvl w:val="0"/>
          <w:numId w:val="63"/>
        </w:numPr>
        <w:tabs>
          <w:tab w:val="num" w:pos="851"/>
        </w:tabs>
        <w:spacing w:after="120" w:line="240" w:lineRule="auto"/>
        <w:ind w:left="851" w:right="0" w:hanging="284"/>
        <w:rPr>
          <w:rFonts w:ascii="Arial" w:eastAsia="Calibri" w:hAnsi="Arial" w:cs="Arial"/>
          <w:color w:val="auto"/>
          <w:sz w:val="22"/>
        </w:rPr>
      </w:pPr>
      <w:r w:rsidRPr="00DD2F46">
        <w:rPr>
          <w:rFonts w:ascii="Arial" w:eastAsia="Calibri" w:hAnsi="Arial" w:cs="Arial"/>
          <w:color w:val="auto"/>
          <w:sz w:val="22"/>
        </w:rPr>
        <w:t xml:space="preserve">w razie braku pisemnego zawiadomienia Zamawiającego o zmianach, o których mowa w § 6 ust. 7 – w wysokości 0,5 % wynagrodzenia umownego brutto, ustalonego </w:t>
      </w:r>
      <w:r w:rsidRPr="00DD2F46">
        <w:rPr>
          <w:rFonts w:ascii="Arial" w:eastAsia="Calibri" w:hAnsi="Arial" w:cs="Arial"/>
          <w:color w:val="auto"/>
          <w:sz w:val="22"/>
        </w:rPr>
        <w:br/>
        <w:t>w § 5 ust. 1, za każdy rozpoczęty dzień zwłoki, liczony od 7 dnia roboczego poprzedzającego dzień powierzenia lub planowanego powierzenia wykonania części umowy.</w:t>
      </w:r>
    </w:p>
    <w:p w14:paraId="687D9D69" w14:textId="77777777" w:rsidR="00B72222" w:rsidRPr="00DD2F46" w:rsidRDefault="00B72222" w:rsidP="00B72222">
      <w:pPr>
        <w:numPr>
          <w:ilvl w:val="0"/>
          <w:numId w:val="62"/>
        </w:numPr>
        <w:spacing w:after="120" w:line="240" w:lineRule="auto"/>
        <w:ind w:left="419" w:right="0" w:hanging="357"/>
        <w:rPr>
          <w:rFonts w:ascii="Arial" w:eastAsia="Calibri" w:hAnsi="Arial" w:cs="Arial"/>
          <w:color w:val="auto"/>
          <w:sz w:val="22"/>
          <w:lang w:eastAsia="en-US"/>
        </w:rPr>
      </w:pPr>
      <w:r w:rsidRPr="00DD2F46">
        <w:rPr>
          <w:rFonts w:ascii="Arial" w:eastAsia="Calibri" w:hAnsi="Arial" w:cs="Arial"/>
          <w:color w:val="auto"/>
          <w:sz w:val="22"/>
          <w:lang w:eastAsia="en-US"/>
        </w:rPr>
        <w:t>Maksymalna wysokość kar umownych</w:t>
      </w:r>
      <w:r>
        <w:rPr>
          <w:rFonts w:ascii="Arial" w:eastAsia="Calibri" w:hAnsi="Arial" w:cs="Arial"/>
          <w:color w:val="auto"/>
          <w:sz w:val="22"/>
          <w:lang w:eastAsia="en-US"/>
        </w:rPr>
        <w:t xml:space="preserve"> wskazanych w umowie</w:t>
      </w:r>
      <w:r w:rsidRPr="00DD2F46">
        <w:rPr>
          <w:rFonts w:ascii="Arial" w:eastAsia="Calibri" w:hAnsi="Arial" w:cs="Arial"/>
          <w:color w:val="auto"/>
          <w:sz w:val="22"/>
          <w:lang w:eastAsia="en-US"/>
        </w:rPr>
        <w:t>, której może dochodzić Zamawiający nie może przekroczyć 20% maksymalnej wartości wynagrodzenia brutto za wykonanie przedmiotu umowy określonej w § 5 ust. 1.</w:t>
      </w:r>
    </w:p>
    <w:p w14:paraId="360CAD5F" w14:textId="77777777" w:rsidR="00B72222" w:rsidRPr="00DD2F46" w:rsidRDefault="00B72222" w:rsidP="00B72222">
      <w:pPr>
        <w:numPr>
          <w:ilvl w:val="0"/>
          <w:numId w:val="62"/>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Zamawiający zastrzega sobie prawo dochodzenia odszkodowania przewyższającego wysokość kar umownych określonych w umowie. Odstąpienie od Umowy w całości lub w części nie wyłącza prawa Zamawiającego do dochodzenia zapłaty kar umownych. </w:t>
      </w:r>
    </w:p>
    <w:p w14:paraId="1F63E264" w14:textId="77777777" w:rsidR="00B72222" w:rsidRPr="00DD2F46" w:rsidRDefault="00B72222" w:rsidP="00B72222">
      <w:pPr>
        <w:numPr>
          <w:ilvl w:val="0"/>
          <w:numId w:val="62"/>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Wykonawca wyraża nieodwołalnie zgodę na potrącenie ewentualnych kar umownych </w:t>
      </w:r>
      <w:r w:rsidRPr="00DD2F46">
        <w:rPr>
          <w:rFonts w:ascii="Arial" w:eastAsia="Times New Roman" w:hAnsi="Arial" w:cs="Arial"/>
          <w:color w:val="auto"/>
          <w:sz w:val="22"/>
        </w:rPr>
        <w:br/>
        <w:t>z wynagrodzenia za wykonanie umowy po uprzednim pisemnym zawiadomieniu.</w:t>
      </w:r>
    </w:p>
    <w:p w14:paraId="55F0D7BD" w14:textId="77777777" w:rsidR="00B72222" w:rsidRPr="00DD2F46" w:rsidRDefault="00B72222" w:rsidP="00B72222">
      <w:pPr>
        <w:numPr>
          <w:ilvl w:val="0"/>
          <w:numId w:val="62"/>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D2F46">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3915D75" w14:textId="77777777" w:rsidR="00B72222" w:rsidRPr="00DD2F46" w:rsidRDefault="00B72222" w:rsidP="00B72222">
      <w:pPr>
        <w:tabs>
          <w:tab w:val="left" w:pos="360"/>
        </w:tabs>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8</w:t>
      </w:r>
    </w:p>
    <w:p w14:paraId="4ABB0547"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Strony </w:t>
      </w:r>
      <w:r w:rsidRPr="00DD2F46">
        <w:rPr>
          <w:rFonts w:ascii="Arial" w:eastAsia="Calibri" w:hAnsi="Arial" w:cs="Arial"/>
          <w:color w:val="auto"/>
          <w:sz w:val="22"/>
          <w:lang w:eastAsia="en-US"/>
        </w:rPr>
        <w:t>postanawiają</w:t>
      </w:r>
      <w:r w:rsidRPr="00DD2F46">
        <w:rPr>
          <w:rFonts w:ascii="Arial" w:eastAsia="Times New Roman" w:hAnsi="Arial" w:cs="Arial"/>
          <w:color w:val="auto"/>
          <w:sz w:val="22"/>
        </w:rPr>
        <w:t>, że przedmiotem odbioru końcowego będzie zrealizowany w całości przedmiot umowy.</w:t>
      </w:r>
    </w:p>
    <w:p w14:paraId="03C66258"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Wykonawca złoży w Składnicy, o której mowa w § 1, w dniu roboczym w godzinach 8ºº - 14ºº, pisemne zgłoszenie potwierdzające wykonanie przedmiotu umowy i gotowości do odbioru końcowego. Warunkiem złożenia zgłoszenia zakończenia wykonania przedmiotu umowy przez Wykonawcę jest potwierdzenie na piśmie jego zakończenia będącego przedmiotem umowy </w:t>
      </w:r>
      <w:r w:rsidRPr="00DD2F46">
        <w:rPr>
          <w:rFonts w:ascii="Arial" w:eastAsia="Times New Roman" w:hAnsi="Arial" w:cs="Arial"/>
          <w:color w:val="auto"/>
          <w:sz w:val="22"/>
        </w:rPr>
        <w:lastRenderedPageBreak/>
        <w:t>przez osobę reprezentującą Wykonawcę, o której mowa w § 4 ust. 2, oraz Przedstawiciela Zamawiającego o którym mowa w § 4 ust. 1.</w:t>
      </w:r>
    </w:p>
    <w:p w14:paraId="6CB76C82"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Zamawiający przystąpi do odbioru końcowego w terminie do 3 dni roboczych od daty otrzymania zgłoszenia, o którym mowa w ust. 2 i o wyznaczonym terminie powiadomi Wykonawcę pisemnie lub za pomocą poczty elektronicznej na adres ………………………...</w:t>
      </w:r>
    </w:p>
    <w:p w14:paraId="53CAAD50"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Jeżeli w toku czynności odbioru końcowego wykonanego przedmiotu umowy zostaną stwierdzone wady, to Zamawiającemu przysługują następujące uprawnienia:</w:t>
      </w:r>
    </w:p>
    <w:p w14:paraId="2167BA18" w14:textId="77777777" w:rsidR="00B72222" w:rsidRPr="00DD2F46" w:rsidRDefault="00B72222" w:rsidP="00B72222">
      <w:pPr>
        <w:numPr>
          <w:ilvl w:val="0"/>
          <w:numId w:val="65"/>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 xml:space="preserve">jeżeli wady są możliwe do usunięcia – Zamawiający dokonuje odbioru końcowego </w:t>
      </w:r>
      <w:r w:rsidRPr="00DD2F46">
        <w:rPr>
          <w:rFonts w:ascii="Arial" w:eastAsia="Times New Roman" w:hAnsi="Arial" w:cs="Arial"/>
          <w:color w:val="auto"/>
          <w:sz w:val="22"/>
        </w:rPr>
        <w:br/>
        <w:t>i wyznacza Wykonawcy termin na usunięcie wad;</w:t>
      </w:r>
    </w:p>
    <w:p w14:paraId="235AF101" w14:textId="77777777" w:rsidR="00B72222" w:rsidRPr="00DD2F46" w:rsidRDefault="00B72222" w:rsidP="00B72222">
      <w:pPr>
        <w:numPr>
          <w:ilvl w:val="0"/>
          <w:numId w:val="65"/>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72DC755F" w14:textId="77777777" w:rsidR="00B72222" w:rsidRPr="00DD2F46" w:rsidRDefault="00B72222" w:rsidP="00B72222">
      <w:pPr>
        <w:numPr>
          <w:ilvl w:val="0"/>
          <w:numId w:val="56"/>
        </w:numPr>
        <w:tabs>
          <w:tab w:val="num" w:pos="1418"/>
        </w:tabs>
        <w:spacing w:before="120" w:after="0" w:line="240" w:lineRule="auto"/>
        <w:ind w:left="1418" w:right="0" w:hanging="567"/>
        <w:rPr>
          <w:rFonts w:ascii="Arial" w:eastAsia="Times New Roman" w:hAnsi="Arial" w:cs="Arial"/>
          <w:color w:val="auto"/>
          <w:sz w:val="22"/>
        </w:rPr>
      </w:pPr>
      <w:r w:rsidRPr="00DD2F46">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0E8FBEB1" w14:textId="77777777" w:rsidR="00B72222" w:rsidRPr="00DD2F46" w:rsidRDefault="00B72222" w:rsidP="00B72222">
      <w:pPr>
        <w:numPr>
          <w:ilvl w:val="0"/>
          <w:numId w:val="56"/>
        </w:numPr>
        <w:tabs>
          <w:tab w:val="num" w:pos="1418"/>
        </w:tabs>
        <w:spacing w:before="120" w:after="160" w:line="240" w:lineRule="auto"/>
        <w:ind w:left="1418" w:right="0" w:hanging="567"/>
        <w:rPr>
          <w:rFonts w:ascii="Arial" w:eastAsia="Times New Roman" w:hAnsi="Arial" w:cs="Arial"/>
          <w:color w:val="auto"/>
          <w:sz w:val="22"/>
        </w:rPr>
      </w:pPr>
      <w:r w:rsidRPr="00DD2F46">
        <w:rPr>
          <w:rFonts w:ascii="Arial" w:eastAsia="Times New Roman" w:hAnsi="Arial" w:cs="Arial"/>
          <w:color w:val="auto"/>
          <w:sz w:val="22"/>
        </w:rPr>
        <w:t xml:space="preserve">jeżeli wady uniemożliwiają użytkowanie przedmiotu odbioru zgodnie </w:t>
      </w:r>
      <w:r w:rsidRPr="00DD2F46">
        <w:rPr>
          <w:rFonts w:ascii="Arial" w:eastAsia="Times New Roman" w:hAnsi="Arial" w:cs="Arial"/>
          <w:color w:val="auto"/>
          <w:sz w:val="22"/>
        </w:rPr>
        <w:br/>
        <w:t>z przeznaczeniem, Zamawiający nie dokonuje odbioru końcowego i może zgodnie ze swoim wyborem odstąpić od umowy w terminie 60 dni od odbioru końcowego lub żądać wykonania przedmiotu umowy zgodnie z niniejszą umową, wyznaczając Wykonawcy termin na ich wykonanie.</w:t>
      </w:r>
    </w:p>
    <w:p w14:paraId="3B934579"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Strony postanawiają, że z czynności odbioru końcowego będzie spisany protokół zawierający co najmniej następujące informacje:</w:t>
      </w:r>
    </w:p>
    <w:p w14:paraId="1BDCFD23" w14:textId="77777777" w:rsidR="00B72222" w:rsidRPr="00DD2F46" w:rsidRDefault="00B72222" w:rsidP="00B72222">
      <w:pPr>
        <w:numPr>
          <w:ilvl w:val="0"/>
          <w:numId w:val="66"/>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datę i miejsce odbioru przedmiotu umowy;</w:t>
      </w:r>
    </w:p>
    <w:p w14:paraId="07E7FAD0" w14:textId="77777777" w:rsidR="00B72222" w:rsidRPr="00DD2F46" w:rsidRDefault="00B72222" w:rsidP="00B72222">
      <w:pPr>
        <w:numPr>
          <w:ilvl w:val="0"/>
          <w:numId w:val="66"/>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przedmiot odbioru;</w:t>
      </w:r>
    </w:p>
    <w:p w14:paraId="698DC1E5" w14:textId="77777777" w:rsidR="00B72222" w:rsidRPr="00DD2F46" w:rsidRDefault="00B72222" w:rsidP="00B72222">
      <w:pPr>
        <w:numPr>
          <w:ilvl w:val="0"/>
          <w:numId w:val="66"/>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 xml:space="preserve">ustalenia dokonane w toku odbioru, terminy na usunięcie stwierdzonych wad, </w:t>
      </w:r>
      <w:r w:rsidRPr="00DD2F46">
        <w:rPr>
          <w:rFonts w:ascii="Arial" w:eastAsia="Times New Roman" w:hAnsi="Arial" w:cs="Arial"/>
          <w:color w:val="auto"/>
          <w:sz w:val="22"/>
        </w:rPr>
        <w:br/>
        <w:t>w przypadku ich zaistnienia;</w:t>
      </w:r>
    </w:p>
    <w:p w14:paraId="7E546134" w14:textId="77777777" w:rsidR="00B72222" w:rsidRPr="00DD2F46" w:rsidRDefault="00B72222" w:rsidP="00B72222">
      <w:pPr>
        <w:numPr>
          <w:ilvl w:val="0"/>
          <w:numId w:val="66"/>
        </w:numPr>
        <w:tabs>
          <w:tab w:val="num" w:pos="851"/>
        </w:tabs>
        <w:spacing w:after="120" w:line="240" w:lineRule="auto"/>
        <w:ind w:left="851" w:right="0" w:hanging="425"/>
        <w:rPr>
          <w:rFonts w:ascii="Arial" w:eastAsia="Times New Roman" w:hAnsi="Arial" w:cs="Arial"/>
          <w:color w:val="auto"/>
          <w:sz w:val="22"/>
        </w:rPr>
      </w:pPr>
      <w:r w:rsidRPr="00DD2F46">
        <w:rPr>
          <w:rFonts w:ascii="Arial" w:eastAsia="Times New Roman" w:hAnsi="Arial" w:cs="Arial"/>
          <w:color w:val="auto"/>
          <w:sz w:val="22"/>
        </w:rPr>
        <w:t>podpisy stron, a w przypadku odmowy złożenia podpisu – informację o przyczynach odmowy.</w:t>
      </w:r>
    </w:p>
    <w:p w14:paraId="06220121"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Wykonawca zobowiązany jest do zawiadomienia Zamawiającego o usunięciu wad oraz żądania wyznaczenia terminu odbioru przedmiotu umowy uprzednio zakwestionowanego jako wadliwy. Zawiadomienie następuje w trybie ustalonym w ust. 2.</w:t>
      </w:r>
    </w:p>
    <w:p w14:paraId="6191FE91"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Zamawiający może podjąć decyzję o przerwaniu czynności odbioru końcowego, jeżeli </w:t>
      </w:r>
      <w:r w:rsidRPr="00DD2F46">
        <w:rPr>
          <w:rFonts w:ascii="Arial" w:eastAsia="Times New Roman" w:hAnsi="Arial" w:cs="Arial"/>
          <w:color w:val="auto"/>
          <w:sz w:val="22"/>
        </w:rPr>
        <w:br/>
        <w:t>w czasie tych czynności ujawniono istnienie takich wad, które uniemożliwiają użytkowanie przedmiotu umowy zgodnie z przeznaczeniem – aż do czasu usunięcia tych wad.</w:t>
      </w:r>
    </w:p>
    <w:p w14:paraId="38DFE7A1" w14:textId="77777777" w:rsidR="00B72222" w:rsidRPr="00DD2F46" w:rsidRDefault="00B72222" w:rsidP="00B72222">
      <w:pPr>
        <w:numPr>
          <w:ilvl w:val="0"/>
          <w:numId w:val="64"/>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Strony postanawiają, że odpowiedzialność Wykonawcy z tytułu gwarancji na całość przedmiotu zamówienia wynosi </w:t>
      </w:r>
      <w:r w:rsidRPr="00DD2F46">
        <w:rPr>
          <w:rFonts w:ascii="Arial" w:eastAsia="Times New Roman" w:hAnsi="Arial" w:cs="Arial"/>
          <w:b/>
          <w:color w:val="auto"/>
          <w:sz w:val="22"/>
        </w:rPr>
        <w:t>24 miesięcy</w:t>
      </w:r>
      <w:r w:rsidRPr="00DD2F46">
        <w:rPr>
          <w:rFonts w:ascii="Arial" w:eastAsia="Times New Roman" w:hAnsi="Arial" w:cs="Arial"/>
          <w:color w:val="auto"/>
          <w:sz w:val="22"/>
        </w:rPr>
        <w:t xml:space="preserve"> od dnia odbioru końcowego. Okres rękojmi jest równy okresowi gwarancji. Wykonawca zobowiązuję się do usuwania wszystkich wad jakie się ujawnią w okresie gwarancji lub rękojmi, w terminie 3 dniu roboczych od dnia powiadomienia Wykonawcy przez Zamawiającego o ich wystąpieniu.</w:t>
      </w:r>
    </w:p>
    <w:p w14:paraId="00C5D4FF" w14:textId="77777777" w:rsidR="00B72222" w:rsidRDefault="00B72222" w:rsidP="00B72222">
      <w:pPr>
        <w:spacing w:after="160" w:line="259"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9</w:t>
      </w:r>
    </w:p>
    <w:p w14:paraId="4088F561"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w:t>
      </w:r>
      <w:r>
        <w:rPr>
          <w:rFonts w:ascii="Arial" w:eastAsia="Calibri" w:hAnsi="Arial" w:cs="Arial"/>
          <w:color w:val="auto"/>
          <w:sz w:val="22"/>
          <w:lang w:eastAsia="en-US"/>
        </w:rPr>
        <w:t xml:space="preserve">nywane przez operatorów sprzętu służącego do montażu regałów, </w:t>
      </w:r>
      <w:r w:rsidRPr="00D83A49">
        <w:rPr>
          <w:rFonts w:ascii="Arial" w:eastAsia="Calibri" w:hAnsi="Arial" w:cs="Arial"/>
          <w:color w:val="auto"/>
          <w:sz w:val="22"/>
          <w:lang w:eastAsia="en-US"/>
        </w:rPr>
        <w:t xml:space="preserve">niezbędne do prawidłowej realizacji przedmiotu zamówienia, będą zatrudnione na podstawie </w:t>
      </w:r>
      <w:r>
        <w:rPr>
          <w:rFonts w:ascii="Arial" w:eastAsia="Calibri" w:hAnsi="Arial" w:cs="Arial"/>
          <w:color w:val="auto"/>
          <w:sz w:val="22"/>
          <w:lang w:eastAsia="en-US"/>
        </w:rPr>
        <w:t>stosunku pracy</w:t>
      </w:r>
      <w:r w:rsidRPr="00D83A49">
        <w:rPr>
          <w:rFonts w:ascii="Arial" w:eastAsia="Calibri" w:hAnsi="Arial" w:cs="Arial"/>
          <w:color w:val="auto"/>
          <w:sz w:val="22"/>
          <w:lang w:eastAsia="en-US"/>
        </w:rPr>
        <w:t>, przez cały okres realizacji umowy.</w:t>
      </w:r>
    </w:p>
    <w:p w14:paraId="613A73A9"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1A741581" w14:textId="77777777" w:rsidR="00B72222" w:rsidRPr="00D83A49" w:rsidRDefault="00B72222" w:rsidP="00B72222">
      <w:pPr>
        <w:numPr>
          <w:ilvl w:val="0"/>
          <w:numId w:val="8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lastRenderedPageBreak/>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7269BA0C" w14:textId="77777777" w:rsidR="00B72222" w:rsidRPr="00D83A49" w:rsidRDefault="00B72222" w:rsidP="00B72222">
      <w:pPr>
        <w:numPr>
          <w:ilvl w:val="0"/>
          <w:numId w:val="8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5D134370" w14:textId="77777777" w:rsidR="00B72222" w:rsidRPr="00D83A49" w:rsidRDefault="00B72222" w:rsidP="00B72222">
      <w:pPr>
        <w:numPr>
          <w:ilvl w:val="0"/>
          <w:numId w:val="8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470EFAE0"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4BB3F64" w14:textId="77777777" w:rsidR="00B72222" w:rsidRPr="00D83A49" w:rsidRDefault="00B72222" w:rsidP="00B72222">
      <w:pPr>
        <w:numPr>
          <w:ilvl w:val="0"/>
          <w:numId w:val="8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3E7B94E7" w14:textId="77777777" w:rsidR="00B72222" w:rsidRPr="00D83A49" w:rsidRDefault="00B72222" w:rsidP="00B72222">
      <w:pPr>
        <w:numPr>
          <w:ilvl w:val="0"/>
          <w:numId w:val="8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260C36E3" w14:textId="77777777" w:rsidR="00B72222" w:rsidRPr="00D83A49" w:rsidRDefault="00B72222" w:rsidP="00B72222">
      <w:pPr>
        <w:numPr>
          <w:ilvl w:val="0"/>
          <w:numId w:val="8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3DA27B8E" w14:textId="77777777" w:rsidR="00B72222" w:rsidRPr="00D83A49" w:rsidRDefault="00B72222" w:rsidP="00B72222">
      <w:pPr>
        <w:numPr>
          <w:ilvl w:val="0"/>
          <w:numId w:val="8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D6ACF4E" w14:textId="77777777" w:rsidR="00B72222" w:rsidRPr="00D83A49" w:rsidRDefault="00B72222" w:rsidP="00B72222">
      <w:pPr>
        <w:numPr>
          <w:ilvl w:val="0"/>
          <w:numId w:val="8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259F9936"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w:t>
      </w:r>
      <w:r>
        <w:rPr>
          <w:rFonts w:ascii="Arial" w:eastAsia="Calibri" w:hAnsi="Arial" w:cs="Arial"/>
          <w:color w:val="auto"/>
          <w:sz w:val="22"/>
          <w:lang w:eastAsia="en-US"/>
        </w:rPr>
        <w:t>3</w:t>
      </w:r>
      <w:r w:rsidRPr="00D83A49">
        <w:rPr>
          <w:rFonts w:ascii="Arial" w:eastAsia="Calibri" w:hAnsi="Arial" w:cs="Arial"/>
          <w:color w:val="auto"/>
          <w:sz w:val="22"/>
          <w:lang w:eastAsia="en-US"/>
        </w:rPr>
        <w:t>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6C57718"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1076C2B1" w14:textId="77777777" w:rsidR="00B72222" w:rsidRPr="00D83A49" w:rsidRDefault="00B72222" w:rsidP="00B72222">
      <w:pPr>
        <w:numPr>
          <w:ilvl w:val="0"/>
          <w:numId w:val="8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3717B43A" w14:textId="77777777" w:rsidR="00B72222" w:rsidRDefault="00B72222" w:rsidP="00B72222">
      <w:pPr>
        <w:spacing w:after="160" w:line="259" w:lineRule="auto"/>
        <w:ind w:left="0" w:right="0" w:firstLine="0"/>
        <w:rPr>
          <w:rFonts w:ascii="Arial" w:eastAsia="Times New Roman" w:hAnsi="Arial" w:cs="Arial"/>
          <w:b/>
          <w:color w:val="auto"/>
          <w:sz w:val="22"/>
        </w:rPr>
      </w:pPr>
      <w:r w:rsidRPr="00D83A49">
        <w:rPr>
          <w:rFonts w:ascii="Arial" w:eastAsia="Calibri" w:hAnsi="Arial" w:cs="Arial"/>
          <w:color w:val="auto"/>
          <w:sz w:val="22"/>
          <w:lang w:eastAsia="en-US"/>
        </w:rPr>
        <w:t xml:space="preserve">W przypadkach, w których ustanie stosunku pracy i zawarcie w to miejsce umowy cywilnoprawnej w zatrudnieniu nastąpiło z przyczyn nieleżących po stronie pracodawcy, Wykonawca nie jest </w:t>
      </w:r>
      <w:r w:rsidRPr="00D83A49">
        <w:rPr>
          <w:rFonts w:ascii="Arial" w:eastAsia="Calibri" w:hAnsi="Arial" w:cs="Arial"/>
          <w:color w:val="auto"/>
          <w:sz w:val="22"/>
          <w:lang w:eastAsia="en-US"/>
        </w:rPr>
        <w:lastRenderedPageBreak/>
        <w:t>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2369EA31" w14:textId="77777777" w:rsidR="00B72222" w:rsidRPr="00DD2F46" w:rsidRDefault="00B72222" w:rsidP="00B72222">
      <w:pPr>
        <w:spacing w:after="160" w:line="259"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xml:space="preserve">§ </w:t>
      </w:r>
      <w:r>
        <w:rPr>
          <w:rFonts w:ascii="Arial" w:eastAsia="Times New Roman" w:hAnsi="Arial" w:cs="Arial"/>
          <w:b/>
          <w:color w:val="auto"/>
          <w:sz w:val="22"/>
        </w:rPr>
        <w:t>10</w:t>
      </w:r>
    </w:p>
    <w:p w14:paraId="314A1A77" w14:textId="77777777" w:rsidR="00B72222" w:rsidRPr="00DD2F46" w:rsidRDefault="00B72222" w:rsidP="00B72222">
      <w:pPr>
        <w:numPr>
          <w:ilvl w:val="0"/>
          <w:numId w:val="69"/>
        </w:numPr>
        <w:autoSpaceDE w:val="0"/>
        <w:autoSpaceDN w:val="0"/>
        <w:spacing w:after="160" w:line="240" w:lineRule="auto"/>
        <w:ind w:left="426" w:right="0"/>
        <w:rPr>
          <w:rFonts w:ascii="Arial" w:eastAsia="Times New Roman" w:hAnsi="Arial" w:cs="Arial"/>
          <w:color w:val="auto"/>
          <w:sz w:val="22"/>
        </w:rPr>
      </w:pPr>
      <w:r w:rsidRPr="00DD2F46">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02E617B5" w14:textId="77777777" w:rsidR="00B72222" w:rsidRPr="00DD2F46" w:rsidRDefault="00B72222" w:rsidP="00B72222">
      <w:pPr>
        <w:numPr>
          <w:ilvl w:val="0"/>
          <w:numId w:val="69"/>
        </w:numPr>
        <w:autoSpaceDE w:val="0"/>
        <w:autoSpaceDN w:val="0"/>
        <w:spacing w:after="160" w:line="240" w:lineRule="auto"/>
        <w:ind w:left="426" w:right="0"/>
        <w:contextualSpacing/>
        <w:rPr>
          <w:rFonts w:ascii="Arial" w:eastAsia="Times New Roman" w:hAnsi="Arial" w:cs="Arial"/>
          <w:color w:val="auto"/>
          <w:sz w:val="22"/>
        </w:rPr>
      </w:pPr>
      <w:r w:rsidRPr="00DD2F46">
        <w:rPr>
          <w:rFonts w:ascii="Arial" w:eastAsia="Times New Roman" w:hAnsi="Arial" w:cs="Arial"/>
          <w:color w:val="auto"/>
          <w:sz w:val="22"/>
        </w:rPr>
        <w:t>Wykonawca, podczas wykonywania umowy, zobowiązuje się do przestrzegania zasad ochrony informacji obowiązujących u Zamawiającego oraz przestrzegania zasad dotyczących wstępu i wjazdu na teren RARS. Sposób zapoznania z ww. zasadami ustala się w trybie roboczym z osobą sprawującą nadzór nad realizacją umowy.</w:t>
      </w:r>
    </w:p>
    <w:p w14:paraId="50283160" w14:textId="77777777" w:rsidR="00B72222" w:rsidRPr="00DD2F46" w:rsidRDefault="00B72222" w:rsidP="00B72222">
      <w:pPr>
        <w:autoSpaceDE w:val="0"/>
        <w:autoSpaceDN w:val="0"/>
        <w:spacing w:after="160" w:line="240" w:lineRule="auto"/>
        <w:ind w:left="710" w:right="0" w:firstLine="0"/>
        <w:contextualSpacing/>
        <w:rPr>
          <w:rFonts w:ascii="Arial" w:eastAsia="Times New Roman" w:hAnsi="Arial" w:cs="Arial"/>
          <w:color w:val="auto"/>
          <w:sz w:val="22"/>
        </w:rPr>
      </w:pPr>
    </w:p>
    <w:p w14:paraId="30FB19AD" w14:textId="77777777" w:rsidR="00B72222" w:rsidRPr="00DD2F46" w:rsidRDefault="00B72222" w:rsidP="00B72222">
      <w:pPr>
        <w:autoSpaceDE w:val="0"/>
        <w:autoSpaceDN w:val="0"/>
        <w:spacing w:after="160" w:line="240" w:lineRule="auto"/>
        <w:ind w:left="0" w:right="0" w:firstLine="0"/>
        <w:contextualSpacing/>
        <w:jc w:val="center"/>
        <w:rPr>
          <w:rFonts w:ascii="Arial" w:eastAsia="Times New Roman" w:hAnsi="Arial" w:cs="Arial"/>
          <w:b/>
          <w:color w:val="auto"/>
          <w:sz w:val="22"/>
        </w:rPr>
      </w:pPr>
      <w:r w:rsidRPr="00DD2F46">
        <w:rPr>
          <w:rFonts w:ascii="Arial" w:eastAsia="Times New Roman" w:hAnsi="Arial" w:cs="Arial"/>
          <w:b/>
          <w:color w:val="auto"/>
          <w:sz w:val="22"/>
        </w:rPr>
        <w:t>§ 1</w:t>
      </w:r>
      <w:r>
        <w:rPr>
          <w:rFonts w:ascii="Arial" w:eastAsia="Times New Roman" w:hAnsi="Arial" w:cs="Arial"/>
          <w:b/>
          <w:color w:val="auto"/>
          <w:sz w:val="22"/>
        </w:rPr>
        <w:t>1</w:t>
      </w:r>
    </w:p>
    <w:p w14:paraId="2C14DE9C" w14:textId="77777777" w:rsidR="00B72222" w:rsidRPr="00DD2F46" w:rsidRDefault="00B72222" w:rsidP="00B72222">
      <w:pPr>
        <w:autoSpaceDE w:val="0"/>
        <w:autoSpaceDN w:val="0"/>
        <w:spacing w:after="160" w:line="240" w:lineRule="auto"/>
        <w:ind w:left="3542" w:right="0" w:firstLine="706"/>
        <w:contextualSpacing/>
        <w:rPr>
          <w:rFonts w:ascii="Arial" w:eastAsia="Times New Roman" w:hAnsi="Arial" w:cs="Arial"/>
          <w:b/>
          <w:color w:val="auto"/>
          <w:sz w:val="22"/>
        </w:rPr>
      </w:pPr>
    </w:p>
    <w:p w14:paraId="37ACDB91" w14:textId="77777777" w:rsidR="00B72222" w:rsidRPr="00DD2F46" w:rsidRDefault="00B72222" w:rsidP="00B72222">
      <w:pPr>
        <w:numPr>
          <w:ilvl w:val="0"/>
          <w:numId w:val="67"/>
        </w:numPr>
        <w:spacing w:before="120" w:after="120" w:line="240" w:lineRule="auto"/>
        <w:ind w:left="419" w:right="0" w:hanging="357"/>
        <w:rPr>
          <w:rFonts w:ascii="Arial" w:eastAsia="Times New Roman" w:hAnsi="Arial" w:cs="Arial"/>
          <w:color w:val="auto"/>
          <w:sz w:val="22"/>
        </w:rPr>
      </w:pPr>
      <w:r w:rsidRPr="00DD2F46">
        <w:rPr>
          <w:rFonts w:ascii="Arial" w:eastAsia="Calibri" w:hAnsi="Arial" w:cs="Arial"/>
          <w:color w:val="auto"/>
          <w:sz w:val="22"/>
        </w:rPr>
        <w:t>Zamawiający</w:t>
      </w:r>
      <w:r w:rsidRPr="00DD2F46">
        <w:rPr>
          <w:rFonts w:ascii="Arial" w:eastAsia="Times New Roman" w:hAnsi="Arial" w:cs="Arial"/>
          <w:color w:val="auto"/>
          <w:sz w:val="22"/>
        </w:rPr>
        <w:t xml:space="preserve"> może od umowy odstąpić w przypadku:</w:t>
      </w:r>
    </w:p>
    <w:p w14:paraId="7D701BCB" w14:textId="77777777" w:rsidR="00B72222" w:rsidRPr="00DD2F46" w:rsidRDefault="00B72222" w:rsidP="00B72222">
      <w:pPr>
        <w:numPr>
          <w:ilvl w:val="1"/>
          <w:numId w:val="57"/>
        </w:numPr>
        <w:tabs>
          <w:tab w:val="num" w:pos="709"/>
        </w:tabs>
        <w:spacing w:before="120" w:after="0" w:line="240" w:lineRule="auto"/>
        <w:ind w:left="709" w:right="0"/>
        <w:rPr>
          <w:rFonts w:ascii="Arial" w:eastAsia="Times New Roman" w:hAnsi="Arial" w:cs="Arial"/>
          <w:color w:val="auto"/>
          <w:sz w:val="22"/>
        </w:rPr>
      </w:pPr>
      <w:r w:rsidRPr="00DD2F46">
        <w:rPr>
          <w:rFonts w:ascii="Arial" w:eastAsia="Times New Roman" w:hAnsi="Arial" w:cs="Arial"/>
          <w:color w:val="auto"/>
          <w:sz w:val="22"/>
        </w:rPr>
        <w:t xml:space="preserve">zaistnienia istotnej zmiany okoliczności powodującej, że wykonanie umowy nie leży </w:t>
      </w:r>
      <w:r w:rsidRPr="00DD2F46">
        <w:rPr>
          <w:rFonts w:ascii="Arial" w:eastAsia="Times New Roman" w:hAnsi="Arial" w:cs="Arial"/>
          <w:color w:val="auto"/>
          <w:sz w:val="22"/>
        </w:rPr>
        <w:br/>
        <w:t>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50E73DF2" w14:textId="77777777" w:rsidR="00B72222" w:rsidRPr="00DD2F46" w:rsidRDefault="00B72222" w:rsidP="00B72222">
      <w:pPr>
        <w:numPr>
          <w:ilvl w:val="1"/>
          <w:numId w:val="57"/>
        </w:numPr>
        <w:tabs>
          <w:tab w:val="num" w:pos="709"/>
        </w:tabs>
        <w:spacing w:before="120" w:after="0" w:line="240" w:lineRule="auto"/>
        <w:ind w:left="709" w:right="0"/>
        <w:rPr>
          <w:rFonts w:ascii="Arial" w:eastAsia="Times New Roman" w:hAnsi="Arial" w:cs="Arial"/>
          <w:color w:val="auto"/>
          <w:sz w:val="22"/>
        </w:rPr>
      </w:pPr>
      <w:r w:rsidRPr="00DD2F46">
        <w:rPr>
          <w:rFonts w:ascii="Arial" w:eastAsia="Times New Roman" w:hAnsi="Arial" w:cs="Arial"/>
          <w:color w:val="auto"/>
          <w:sz w:val="22"/>
        </w:rPr>
        <w:t>niewykonania postanowień umowy w terminie określonym w § 2 ust. 1 od niezrealizowanej części umowy w terminie 30 dni od dnia powzięcia wiadomości o tej okoliczności;</w:t>
      </w:r>
    </w:p>
    <w:p w14:paraId="524048DA" w14:textId="3ACE9A5A" w:rsidR="00B72222" w:rsidRPr="00DD2F46" w:rsidRDefault="00B72222" w:rsidP="00B72222">
      <w:pPr>
        <w:numPr>
          <w:ilvl w:val="1"/>
          <w:numId w:val="57"/>
        </w:numPr>
        <w:tabs>
          <w:tab w:val="num" w:pos="709"/>
        </w:tabs>
        <w:spacing w:before="120" w:after="0" w:line="240" w:lineRule="auto"/>
        <w:ind w:left="709" w:right="0"/>
        <w:rPr>
          <w:rFonts w:ascii="Arial" w:eastAsia="Times New Roman" w:hAnsi="Arial" w:cs="Arial"/>
          <w:color w:val="auto"/>
          <w:sz w:val="22"/>
        </w:rPr>
      </w:pPr>
      <w:r w:rsidRPr="00DD2F46">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5 ust. 1, w terminie 30 od zaistnienia takiego wydarzenia lub każdej kolejnej konieczności bezpośredniej zapłaty podwykonawcy lub dalszemu podwykonawcy;</w:t>
      </w:r>
    </w:p>
    <w:p w14:paraId="0737A82B" w14:textId="77777777" w:rsidR="00B72222" w:rsidRPr="00DD2F46" w:rsidRDefault="00B72222" w:rsidP="00B72222">
      <w:pPr>
        <w:numPr>
          <w:ilvl w:val="1"/>
          <w:numId w:val="57"/>
        </w:numPr>
        <w:tabs>
          <w:tab w:val="num" w:pos="709"/>
        </w:tabs>
        <w:spacing w:before="120" w:after="120" w:line="240" w:lineRule="auto"/>
        <w:ind w:left="709" w:right="0"/>
        <w:rPr>
          <w:rFonts w:ascii="Arial" w:eastAsia="Calibri" w:hAnsi="Arial" w:cs="Arial"/>
          <w:color w:val="auto"/>
          <w:sz w:val="22"/>
        </w:rPr>
      </w:pPr>
      <w:r w:rsidRPr="00DD2F46">
        <w:rPr>
          <w:rFonts w:ascii="Arial" w:eastAsia="Times New Roman" w:hAnsi="Arial" w:cs="Arial"/>
          <w:color w:val="auto"/>
          <w:sz w:val="22"/>
        </w:rPr>
        <w:t>zmiany albo</w:t>
      </w:r>
      <w:r w:rsidRPr="00DD2F46">
        <w:rPr>
          <w:rFonts w:ascii="Arial" w:eastAsia="Calibri" w:hAnsi="Arial" w:cs="Arial"/>
          <w:color w:val="auto"/>
          <w:sz w:val="22"/>
        </w:rPr>
        <w:t xml:space="preserve"> rezygnacji z podwykonawcy dotyczącej podmiotu, na którego zasoby Wykonawca powoływał się, na zasadach określonych w art. 118 ust. 1 ustawy z dnia </w:t>
      </w:r>
      <w:r w:rsidRPr="00DD2F46">
        <w:rPr>
          <w:rFonts w:ascii="Arial" w:eastAsia="Calibri" w:hAnsi="Arial" w:cs="Arial"/>
          <w:color w:val="auto"/>
          <w:sz w:val="22"/>
        </w:rPr>
        <w:br/>
        <w:t xml:space="preserve">11 września 2019 r. Prawo zamówień publicznych, w celu wykazania spełniania warunków udziału w postępowaniu lub kryteriów selekcji i w braku </w:t>
      </w:r>
      <w:r w:rsidRPr="00DD2F46">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D2F46">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7D3B2C58" w14:textId="77777777" w:rsidR="00B72222" w:rsidRPr="005C4CA4" w:rsidRDefault="00B72222" w:rsidP="00B72222">
      <w:pPr>
        <w:numPr>
          <w:ilvl w:val="0"/>
          <w:numId w:val="67"/>
        </w:numPr>
        <w:spacing w:after="120" w:line="240" w:lineRule="auto"/>
        <w:ind w:left="419" w:right="0" w:hanging="357"/>
        <w:rPr>
          <w:rFonts w:ascii="Arial" w:eastAsia="Times New Roman" w:hAnsi="Arial" w:cs="Arial"/>
          <w:color w:val="auto"/>
          <w:sz w:val="22"/>
        </w:rPr>
      </w:pPr>
      <w:r w:rsidRPr="00DD2F46">
        <w:rPr>
          <w:rFonts w:ascii="Arial" w:eastAsia="Times New Roman" w:hAnsi="Arial" w:cs="Arial"/>
          <w:color w:val="auto"/>
          <w:sz w:val="22"/>
        </w:rPr>
        <w:t xml:space="preserve">W </w:t>
      </w:r>
      <w:r w:rsidRPr="00DD2F46">
        <w:rPr>
          <w:rFonts w:ascii="Arial" w:eastAsia="Calibri" w:hAnsi="Arial" w:cs="Arial"/>
          <w:color w:val="auto"/>
          <w:sz w:val="22"/>
        </w:rPr>
        <w:t>przypadku</w:t>
      </w:r>
      <w:r w:rsidRPr="00DD2F46">
        <w:rPr>
          <w:rFonts w:ascii="Arial" w:eastAsia="Times New Roman" w:hAnsi="Arial" w:cs="Arial"/>
          <w:color w:val="auto"/>
          <w:sz w:val="22"/>
        </w:rPr>
        <w:t xml:space="preserve"> odstąpienia od umowy przez Zamawiającego, Strony postanawiają, że odstąpienie wywołuje skutek na dzień, w którym oświadczenie woli Zamawiającego </w:t>
      </w:r>
      <w:r w:rsidRPr="00DD2F46">
        <w:rPr>
          <w:rFonts w:ascii="Arial" w:eastAsia="Times New Roman" w:hAnsi="Arial" w:cs="Arial"/>
          <w:color w:val="auto"/>
          <w:sz w:val="22"/>
        </w:rPr>
        <w:br/>
        <w:t>o odstąpieniu od umowy dotarło do Wykonawcy w taki sposób, że mógł się zapoznać z jego treścią.</w:t>
      </w:r>
    </w:p>
    <w:p w14:paraId="62212B0C" w14:textId="77777777" w:rsidR="00B72222" w:rsidRPr="00DD2F46" w:rsidRDefault="00B72222" w:rsidP="00B72222">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DD2F46">
        <w:rPr>
          <w:rFonts w:ascii="Arial" w:eastAsia="Lucida Sans Unicode" w:hAnsi="Arial" w:cs="Arial"/>
          <w:b/>
          <w:color w:val="auto"/>
          <w:spacing w:val="-2"/>
          <w:kern w:val="3"/>
          <w:sz w:val="22"/>
          <w:lang w:eastAsia="zh-CN" w:bidi="hi-IN"/>
        </w:rPr>
        <w:t>§ 1</w:t>
      </w:r>
      <w:r>
        <w:rPr>
          <w:rFonts w:ascii="Arial" w:eastAsia="Lucida Sans Unicode" w:hAnsi="Arial" w:cs="Arial"/>
          <w:b/>
          <w:color w:val="auto"/>
          <w:spacing w:val="-2"/>
          <w:kern w:val="3"/>
          <w:sz w:val="22"/>
          <w:lang w:eastAsia="zh-CN" w:bidi="hi-IN"/>
        </w:rPr>
        <w:t>2</w:t>
      </w:r>
    </w:p>
    <w:p w14:paraId="2D7D4799" w14:textId="77777777" w:rsidR="00B72222" w:rsidRPr="00DD2F46" w:rsidRDefault="00B72222" w:rsidP="00B72222">
      <w:pPr>
        <w:numPr>
          <w:ilvl w:val="0"/>
          <w:numId w:val="6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Niedopuszczalna jest, pod rygorem nieważności, istotna zmiana postanowień </w:t>
      </w:r>
      <w:r w:rsidRPr="00DD2F46">
        <w:rPr>
          <w:rFonts w:ascii="Arial" w:eastAsia="Calibri" w:hAnsi="Arial" w:cs="Arial"/>
          <w:color w:val="auto"/>
          <w:sz w:val="22"/>
          <w:lang w:eastAsia="en-US"/>
        </w:rPr>
        <w:t>niniejszej</w:t>
      </w:r>
      <w:r w:rsidRPr="00DD2F46">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3A308310" w14:textId="77777777" w:rsidR="00B72222" w:rsidRPr="00DD2F46" w:rsidRDefault="00B72222" w:rsidP="00B72222">
      <w:pPr>
        <w:numPr>
          <w:ilvl w:val="0"/>
          <w:numId w:val="68"/>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Wszelkie oświadczenia woli w związku z zawarciem lub wykonywaniem umowy, jej rozwiązaniem wymagają formy pisemnej i Strony zobowiązują się do ich doręczania za potwierdzeniem odbioru na następujące adresy:</w:t>
      </w:r>
    </w:p>
    <w:p w14:paraId="7220C56A" w14:textId="77777777" w:rsidR="00B72222" w:rsidRPr="00DD2F46" w:rsidRDefault="00B72222" w:rsidP="00B72222">
      <w:pPr>
        <w:numPr>
          <w:ilvl w:val="1"/>
          <w:numId w:val="70"/>
        </w:numPr>
        <w:spacing w:before="120" w:after="160" w:line="259" w:lineRule="auto"/>
        <w:ind w:right="0"/>
        <w:jc w:val="left"/>
        <w:rPr>
          <w:rFonts w:ascii="Arial" w:eastAsia="Times New Roman" w:hAnsi="Arial" w:cs="Arial"/>
          <w:color w:val="auto"/>
          <w:sz w:val="22"/>
        </w:rPr>
      </w:pPr>
      <w:r w:rsidRPr="00DD2F46">
        <w:rPr>
          <w:rFonts w:ascii="Arial" w:eastAsia="Times New Roman" w:hAnsi="Arial" w:cs="Arial"/>
          <w:color w:val="auto"/>
          <w:sz w:val="22"/>
        </w:rPr>
        <w:lastRenderedPageBreak/>
        <w:t>w przypadku ww. korespondencji pochodzącej od Wykonawcy, adresem właściwym dla doręczeń Zamawiającemu jest adres:</w:t>
      </w:r>
      <w:r w:rsidRPr="00DD2F46">
        <w:rPr>
          <w:rFonts w:ascii="Arial" w:eastAsia="Times New Roman" w:hAnsi="Arial" w:cs="Arial"/>
          <w:b/>
          <w:color w:val="auto"/>
          <w:sz w:val="22"/>
        </w:rPr>
        <w:t xml:space="preserve"> </w:t>
      </w:r>
      <w:r w:rsidRPr="00DD2F46">
        <w:rPr>
          <w:rFonts w:ascii="Arial" w:eastAsia="Times New Roman" w:hAnsi="Arial" w:cs="Arial"/>
          <w:bCs/>
          <w:color w:val="auto"/>
          <w:sz w:val="22"/>
        </w:rPr>
        <w:t xml:space="preserve">…………………… </w:t>
      </w:r>
      <w:r w:rsidRPr="00DD2F46">
        <w:rPr>
          <w:rFonts w:ascii="Arial" w:eastAsia="Times New Roman" w:hAnsi="Arial" w:cs="Arial"/>
          <w:color w:val="auto"/>
          <w:sz w:val="22"/>
        </w:rPr>
        <w:t>;</w:t>
      </w:r>
    </w:p>
    <w:p w14:paraId="6E427415" w14:textId="77777777" w:rsidR="00B72222" w:rsidRPr="00DD2F46" w:rsidRDefault="00B72222" w:rsidP="00B72222">
      <w:pPr>
        <w:numPr>
          <w:ilvl w:val="1"/>
          <w:numId w:val="70"/>
        </w:numPr>
        <w:spacing w:before="120" w:after="160" w:line="360" w:lineRule="auto"/>
        <w:ind w:right="0"/>
        <w:jc w:val="left"/>
        <w:rPr>
          <w:rFonts w:ascii="Arial" w:eastAsia="Times New Roman" w:hAnsi="Arial" w:cs="Arial"/>
          <w:color w:val="auto"/>
          <w:sz w:val="22"/>
        </w:rPr>
      </w:pPr>
      <w:r w:rsidRPr="00DD2F46">
        <w:rPr>
          <w:rFonts w:ascii="Arial" w:eastAsia="Times New Roman" w:hAnsi="Arial" w:cs="Arial"/>
          <w:color w:val="auto"/>
          <w:sz w:val="22"/>
        </w:rPr>
        <w:t>w przypadku ww. korespondencji pochodzącej od Zamawiającego, adresem właściwym dla doręczeń Wykonawcy jest adres: ……………………… ;</w:t>
      </w:r>
    </w:p>
    <w:p w14:paraId="066C3E25" w14:textId="77777777" w:rsidR="00B72222" w:rsidRPr="00134BFF" w:rsidRDefault="00B72222" w:rsidP="00B72222">
      <w:pPr>
        <w:numPr>
          <w:ilvl w:val="0"/>
          <w:numId w:val="68"/>
        </w:numPr>
        <w:spacing w:after="120" w:line="240" w:lineRule="auto"/>
        <w:ind w:right="0"/>
        <w:rPr>
          <w:rFonts w:ascii="Arial" w:eastAsia="Times New Roman" w:hAnsi="Arial" w:cs="Arial"/>
          <w:b/>
          <w:bCs/>
          <w:color w:val="auto"/>
          <w:sz w:val="22"/>
        </w:rPr>
      </w:pPr>
      <w:r w:rsidRPr="00DD2F46">
        <w:rPr>
          <w:rFonts w:ascii="Arial" w:eastAsia="Times New Roman" w:hAnsi="Arial" w:cs="Arial"/>
          <w:color w:val="auto"/>
          <w:sz w:val="22"/>
        </w:rPr>
        <w:t>Strony zobowiązują się do wzajemnego powiadamiania o każdej zmianie adresu, o którym mowa w ustępie poprzedzającym. W razie zaniedbania tego obowiązku pismo wysłane pod dotychczasowy adres uważa się za skutecznie doręczone.</w:t>
      </w:r>
      <w:bookmarkStart w:id="16" w:name="_Hlk80709744"/>
    </w:p>
    <w:p w14:paraId="0198D64E" w14:textId="77777777" w:rsidR="00B72222" w:rsidRPr="00DD2F46" w:rsidRDefault="00B72222" w:rsidP="00B72222">
      <w:pPr>
        <w:spacing w:before="120" w:after="240" w:line="240" w:lineRule="auto"/>
        <w:ind w:left="0" w:right="0" w:firstLine="0"/>
        <w:jc w:val="center"/>
        <w:rPr>
          <w:rFonts w:ascii="Arial" w:eastAsia="Times New Roman" w:hAnsi="Arial" w:cs="Arial"/>
          <w:b/>
          <w:bCs/>
          <w:color w:val="auto"/>
          <w:sz w:val="22"/>
        </w:rPr>
      </w:pPr>
      <w:r w:rsidRPr="00DD2F46">
        <w:rPr>
          <w:rFonts w:ascii="Arial" w:eastAsia="Times New Roman" w:hAnsi="Arial" w:cs="Arial"/>
          <w:b/>
          <w:bCs/>
          <w:color w:val="auto"/>
          <w:sz w:val="22"/>
        </w:rPr>
        <w:t>§</w:t>
      </w:r>
      <w:bookmarkEnd w:id="16"/>
      <w:r w:rsidRPr="00DD2F46">
        <w:rPr>
          <w:rFonts w:ascii="Arial" w:eastAsia="Times New Roman" w:hAnsi="Arial" w:cs="Arial"/>
          <w:b/>
          <w:bCs/>
          <w:color w:val="auto"/>
          <w:sz w:val="22"/>
        </w:rPr>
        <w:t xml:space="preserve"> 1</w:t>
      </w:r>
      <w:r>
        <w:rPr>
          <w:rFonts w:ascii="Arial" w:eastAsia="Times New Roman" w:hAnsi="Arial" w:cs="Arial"/>
          <w:b/>
          <w:bCs/>
          <w:color w:val="auto"/>
          <w:sz w:val="22"/>
        </w:rPr>
        <w:t>3</w:t>
      </w:r>
    </w:p>
    <w:p w14:paraId="5F621F0A" w14:textId="77777777" w:rsidR="00B72222" w:rsidRPr="00DD2F46" w:rsidRDefault="00B72222" w:rsidP="00B72222">
      <w:pPr>
        <w:numPr>
          <w:ilvl w:val="0"/>
          <w:numId w:val="72"/>
        </w:numPr>
        <w:spacing w:before="120" w:after="0" w:line="240" w:lineRule="auto"/>
        <w:ind w:right="0"/>
        <w:rPr>
          <w:rFonts w:ascii="Arial" w:eastAsia="Times New Roman" w:hAnsi="Arial" w:cs="Arial"/>
          <w:color w:val="auto"/>
          <w:sz w:val="22"/>
        </w:rPr>
      </w:pPr>
      <w:bookmarkStart w:id="17" w:name="_Hlk80692222"/>
      <w:r w:rsidRPr="00DD2F46">
        <w:rPr>
          <w:rFonts w:ascii="Arial" w:eastAsia="Times New Roman" w:hAnsi="Arial" w:cs="Arial"/>
          <w:color w:val="auto"/>
          <w:sz w:val="22"/>
        </w:rPr>
        <w:t xml:space="preserve">Wraz z podpisaniem protokołu odbioru, o którym mowa w § </w:t>
      </w:r>
      <w:r>
        <w:rPr>
          <w:rFonts w:ascii="Arial" w:eastAsia="Times New Roman" w:hAnsi="Arial" w:cs="Arial"/>
          <w:color w:val="auto"/>
          <w:sz w:val="22"/>
        </w:rPr>
        <w:t>8</w:t>
      </w:r>
      <w:r w:rsidRPr="00DD2F46">
        <w:rPr>
          <w:rFonts w:ascii="Arial" w:eastAsia="Times New Roman" w:hAnsi="Arial" w:cs="Arial"/>
          <w:color w:val="auto"/>
          <w:sz w:val="22"/>
        </w:rPr>
        <w:t xml:space="preserve"> ust. 5, Wykonawca, przekazuje inwentaryzację powykonawczą zawierającą co najmniej rzut pionowy posadzki </w:t>
      </w:r>
      <w:r w:rsidRPr="00DD2F46">
        <w:rPr>
          <w:rFonts w:ascii="Arial" w:eastAsia="Times New Roman" w:hAnsi="Arial" w:cs="Arial"/>
          <w:color w:val="auto"/>
          <w:sz w:val="22"/>
        </w:rPr>
        <w:br/>
        <w:t xml:space="preserve">z rozmieszeniem regałów i linii segregacyjnych oraz przenosi na Zamawiającego całość autorskich praw majątkowych do dokumentacji oraz autorskich praw zależnych do dokumentacji na zasadach określonych w ust. 2-5 poniżej, o której mowa w opisie przedmiotu zamówienia stanowiącym </w:t>
      </w:r>
      <w:r w:rsidRPr="00DD2F46">
        <w:rPr>
          <w:rFonts w:ascii="Arial" w:eastAsia="Times New Roman" w:hAnsi="Arial" w:cs="Arial"/>
          <w:b/>
          <w:bCs/>
          <w:i/>
          <w:iCs/>
          <w:color w:val="auto"/>
          <w:sz w:val="22"/>
        </w:rPr>
        <w:t>załącznik nr 1</w:t>
      </w:r>
      <w:r w:rsidRPr="00DD2F46">
        <w:rPr>
          <w:rFonts w:ascii="Arial" w:eastAsia="Times New Roman" w:hAnsi="Arial" w:cs="Arial"/>
          <w:color w:val="auto"/>
          <w:sz w:val="22"/>
        </w:rPr>
        <w:t xml:space="preserve"> do umowy oraz własność nośników, na której ją utrwalono, w ramach wynagrodzenia, o którym mowa w § 7 ust. 1. </w:t>
      </w:r>
    </w:p>
    <w:bookmarkEnd w:id="17"/>
    <w:p w14:paraId="524D9F05" w14:textId="77777777" w:rsidR="00B72222" w:rsidRPr="00DD2F46" w:rsidRDefault="00B72222" w:rsidP="00B72222">
      <w:pPr>
        <w:numPr>
          <w:ilvl w:val="0"/>
          <w:numId w:val="72"/>
        </w:numPr>
        <w:spacing w:before="120" w:after="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Wykonawca oświadcza, że Dokumentacja, w tym składające się na nią elementy, w szczególności projekty, rysunki i opisy, stanowiące utwory w rozumieniu ustawy z dnia </w:t>
      </w:r>
      <w:r w:rsidRPr="00DD2F46">
        <w:rPr>
          <w:rFonts w:ascii="Arial" w:eastAsia="Times New Roman" w:hAnsi="Arial" w:cs="Arial"/>
          <w:color w:val="auto"/>
          <w:sz w:val="22"/>
        </w:rPr>
        <w:br/>
        <w:t xml:space="preserve">4 lutego 1994 r. o prawie autorskim i prawach pokrewnych (Dz.U.2021.1062 t.j.) będą miały charakter oryginalny i indywidualny, a Wykonawcy przysługiwać będą wyłączne </w:t>
      </w:r>
      <w:r w:rsidRPr="00DD2F46">
        <w:rPr>
          <w:rFonts w:ascii="Arial" w:eastAsia="Times New Roman" w:hAnsi="Arial" w:cs="Arial"/>
          <w:color w:val="auto"/>
          <w:sz w:val="22"/>
        </w:rPr>
        <w:br/>
        <w:t>i nieograniczone prawa autorskie oraz prawo wyłącznego rozporządzania oraz nie będzie ono w żaden sposób ograniczone, w szczególności obciążone prawami lub roszczeniami osób trzecich.</w:t>
      </w:r>
    </w:p>
    <w:p w14:paraId="06DA66B3" w14:textId="77777777" w:rsidR="00B72222" w:rsidRPr="00DD2F46" w:rsidRDefault="00B72222" w:rsidP="00B72222">
      <w:pPr>
        <w:numPr>
          <w:ilvl w:val="0"/>
          <w:numId w:val="72"/>
        </w:numPr>
        <w:spacing w:before="120" w:after="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Zamawiający zawiadomi Wykonawcę o skierowaniu przeciwko Zamawiającemu jakichkolwiek roszczeń przez osoby trzecie, z tytułu naruszenia ich praw autorskich, w wyniku korzystania przez Zamawiającego z utworów w zakresie ustalonym umową. Wykonawca zobowiązany będzie do zaspokojenia wszelkich ewentualnych roszczeń odszkodowawczych zgłoszonych przez osoby trzecie z tego tytułu. </w:t>
      </w:r>
    </w:p>
    <w:p w14:paraId="03A29961" w14:textId="77777777" w:rsidR="00B72222" w:rsidRPr="00DD2F46" w:rsidRDefault="00B72222" w:rsidP="00B72222">
      <w:pPr>
        <w:numPr>
          <w:ilvl w:val="0"/>
          <w:numId w:val="72"/>
        </w:numPr>
        <w:spacing w:before="120" w:after="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Przeniesienie autorskich praw majątkowych oraz autorskich prawa zależnych następuje na zasadzie wyłączności, do całości Dokumentacji i bez ograniczenia co do terytorium, czasu </w:t>
      </w:r>
      <w:r w:rsidRPr="00DD2F46">
        <w:rPr>
          <w:rFonts w:ascii="Arial" w:eastAsia="Times New Roman" w:hAnsi="Arial" w:cs="Arial"/>
          <w:color w:val="auto"/>
          <w:sz w:val="22"/>
        </w:rPr>
        <w:br/>
        <w:t xml:space="preserve">i ilości egzemplarzy, na wszystkich, znanych w dniu wykonania polach eksploatacji, </w:t>
      </w:r>
      <w:r w:rsidRPr="00DD2F46">
        <w:rPr>
          <w:rFonts w:ascii="Arial" w:eastAsia="Times New Roman" w:hAnsi="Arial" w:cs="Arial"/>
          <w:color w:val="auto"/>
          <w:sz w:val="22"/>
        </w:rPr>
        <w:br/>
        <w:t>w szczególności do:</w:t>
      </w:r>
    </w:p>
    <w:p w14:paraId="0FE2C222" w14:textId="77777777" w:rsidR="00B72222" w:rsidRPr="00DD2F46" w:rsidRDefault="00B72222" w:rsidP="00B72222">
      <w:pPr>
        <w:numPr>
          <w:ilvl w:val="1"/>
          <w:numId w:val="71"/>
        </w:numPr>
        <w:tabs>
          <w:tab w:val="num" w:pos="720"/>
        </w:tabs>
        <w:spacing w:before="120"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 xml:space="preserve">utrwalania bez ograniczeń ilościowych na wszelkich znanych w dacie podpisania umowy nośnikach, w szczególności takich jak papier, nośnik elektroniczny, magnetyczny, optyczny, CD, CD-ROM, DVD, w ramach systemu on-line, dowolną techniką, </w:t>
      </w:r>
      <w:r w:rsidRPr="00DD2F46">
        <w:rPr>
          <w:rFonts w:ascii="Arial" w:eastAsia="Times New Roman" w:hAnsi="Arial" w:cs="Arial"/>
          <w:color w:val="auto"/>
          <w:sz w:val="22"/>
        </w:rPr>
        <w:br/>
        <w:t>w szczególności cyfrową, drukarską, elektroniczną, optyczną, reprograficzną, fotograficzną, poprzez zapis magnetyczny, zapis w pamięci komputerów, w tym spełniających funkcje serwerów, jak i w prywatnych i publicznych sieciach multimedialnych, w tym Internet i Intranet (w tym on-line) oraz wydruk komputerowy, a także łączących powyższe techniki;</w:t>
      </w:r>
    </w:p>
    <w:p w14:paraId="093E460E" w14:textId="77777777" w:rsidR="00B72222" w:rsidRPr="00DD2F46" w:rsidRDefault="00B72222" w:rsidP="00B72222">
      <w:pPr>
        <w:numPr>
          <w:ilvl w:val="1"/>
          <w:numId w:val="71"/>
        </w:numPr>
        <w:tabs>
          <w:tab w:val="num" w:pos="720"/>
        </w:tabs>
        <w:spacing w:before="120"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 xml:space="preserve">zwielokrotniania bez żadnych ograniczeń ilościowych, na wszelkich znanych w dacie podpisania umowy nośnikach, w szczególności takich jak papier, nośnik elektroniczny, magnetyczny, optyczny, CD, CD-ROM, DVD, w ramach systemu on-line we wszelkich znanych w dacie podpisania umowy technikach, w szczególności cyfrowej, drukarskiej, elektronicznej, optycznej, reprograficznej, fotograficznej, poprzez zapis magnetyczny, zapis w pamięci komputerów, w tym spełniających funkcje serwerów, jak i w prywatnych </w:t>
      </w:r>
      <w:r w:rsidRPr="00DD2F46">
        <w:rPr>
          <w:rFonts w:ascii="Arial" w:eastAsia="Times New Roman" w:hAnsi="Arial" w:cs="Arial"/>
          <w:color w:val="auto"/>
          <w:sz w:val="22"/>
        </w:rPr>
        <w:br/>
        <w:t>i publicznych sieciach multimedialnych, w tym Internet i Intranet (w tym on-line) oraz wydruk komputerowy, a także łączących powyższe techniki;</w:t>
      </w:r>
    </w:p>
    <w:p w14:paraId="3512474D" w14:textId="77777777" w:rsidR="00B72222" w:rsidRPr="00DD2F46" w:rsidRDefault="00B72222" w:rsidP="00B72222">
      <w:pPr>
        <w:numPr>
          <w:ilvl w:val="1"/>
          <w:numId w:val="71"/>
        </w:numPr>
        <w:tabs>
          <w:tab w:val="num" w:pos="720"/>
        </w:tabs>
        <w:spacing w:before="120" w:after="24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 xml:space="preserve">wprowadzania, bez ograniczeń ilościowych, do pamięci komputerów, w tym spełniających funkcje serwerów i do prywatnych i publicznych sieci multimedialnych, w tym Internet </w:t>
      </w:r>
      <w:r w:rsidRPr="00DD2F46">
        <w:rPr>
          <w:rFonts w:ascii="Arial" w:eastAsia="Times New Roman" w:hAnsi="Arial" w:cs="Arial"/>
          <w:color w:val="auto"/>
          <w:sz w:val="22"/>
        </w:rPr>
        <w:br/>
        <w:t>i Intranet, jak również przesyłania za pośrednictwem tych sieci, w tym on-line;</w:t>
      </w:r>
    </w:p>
    <w:p w14:paraId="19462200" w14:textId="77777777" w:rsidR="00B72222" w:rsidRPr="00DD2F46" w:rsidRDefault="00B72222" w:rsidP="00B72222">
      <w:pPr>
        <w:numPr>
          <w:ilvl w:val="1"/>
          <w:numId w:val="71"/>
        </w:numPr>
        <w:tabs>
          <w:tab w:val="num" w:pos="720"/>
        </w:tabs>
        <w:spacing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lastRenderedPageBreak/>
        <w:t>rozpowszechniania, w tym wprowadzania go do obrotu, użyczania lub najmu, bez ograniczeń ilościowych, odrębnie lub w ramach utworów zbiorowych, w szczególności poprzez wprowadzanie do obrotu oryginału lub egzemplarzy, na których Dokumentację lub jej fragmenty utrwalono zgodnie z pkt 1, w tym w szczególności w ramach:</w:t>
      </w:r>
    </w:p>
    <w:p w14:paraId="3293295A" w14:textId="77777777" w:rsidR="00B72222" w:rsidRPr="00DD2F46" w:rsidRDefault="00B72222" w:rsidP="00B72222">
      <w:pPr>
        <w:numPr>
          <w:ilvl w:val="2"/>
          <w:numId w:val="71"/>
        </w:numPr>
        <w:tabs>
          <w:tab w:val="num" w:pos="1080"/>
        </w:tabs>
        <w:spacing w:after="0" w:line="240" w:lineRule="auto"/>
        <w:ind w:left="1080" w:right="0"/>
        <w:rPr>
          <w:rFonts w:ascii="Arial" w:eastAsia="Times New Roman" w:hAnsi="Arial" w:cs="Arial"/>
          <w:color w:val="auto"/>
          <w:sz w:val="22"/>
        </w:rPr>
      </w:pPr>
      <w:r w:rsidRPr="00DD2F46">
        <w:rPr>
          <w:rFonts w:ascii="Arial" w:eastAsia="Times New Roman" w:hAnsi="Arial" w:cs="Arial"/>
          <w:color w:val="auto"/>
          <w:sz w:val="22"/>
        </w:rPr>
        <w:t xml:space="preserve">produktów elektronicznych na nośnikach, o których mowa w pkt 1, </w:t>
      </w:r>
    </w:p>
    <w:p w14:paraId="52A622E2" w14:textId="77777777" w:rsidR="00B72222" w:rsidRPr="00DD2F46" w:rsidRDefault="00B72222" w:rsidP="00B72222">
      <w:pPr>
        <w:numPr>
          <w:ilvl w:val="2"/>
          <w:numId w:val="71"/>
        </w:numPr>
        <w:tabs>
          <w:tab w:val="num" w:pos="1080"/>
        </w:tabs>
        <w:spacing w:after="0" w:line="240" w:lineRule="auto"/>
        <w:ind w:left="1080" w:right="0"/>
        <w:rPr>
          <w:rFonts w:ascii="Arial" w:eastAsia="Times New Roman" w:hAnsi="Arial" w:cs="Arial"/>
          <w:color w:val="auto"/>
          <w:sz w:val="22"/>
        </w:rPr>
      </w:pPr>
      <w:r w:rsidRPr="00DD2F46">
        <w:rPr>
          <w:rFonts w:ascii="Arial" w:eastAsia="Times New Roman" w:hAnsi="Arial" w:cs="Arial"/>
          <w:color w:val="auto"/>
          <w:sz w:val="22"/>
        </w:rPr>
        <w:t xml:space="preserve">w ramach publicznych i prywatnych sieci multimedialnych, w tym Intranet i Internet </w:t>
      </w:r>
      <w:r w:rsidRPr="00DD2F46">
        <w:rPr>
          <w:rFonts w:ascii="Arial" w:eastAsia="Times New Roman" w:hAnsi="Arial" w:cs="Arial"/>
          <w:color w:val="auto"/>
          <w:sz w:val="22"/>
        </w:rPr>
        <w:br/>
        <w:t>(w tym on-line),</w:t>
      </w:r>
    </w:p>
    <w:p w14:paraId="4A9512FD" w14:textId="77777777" w:rsidR="00B72222" w:rsidRPr="00DD2F46" w:rsidRDefault="00B72222" w:rsidP="00B72222">
      <w:pPr>
        <w:numPr>
          <w:ilvl w:val="2"/>
          <w:numId w:val="71"/>
        </w:numPr>
        <w:tabs>
          <w:tab w:val="num" w:pos="1080"/>
        </w:tabs>
        <w:spacing w:after="240" w:line="240" w:lineRule="auto"/>
        <w:ind w:left="1080" w:right="0"/>
        <w:rPr>
          <w:rFonts w:ascii="Arial" w:eastAsia="Times New Roman" w:hAnsi="Arial" w:cs="Arial"/>
          <w:color w:val="auto"/>
          <w:sz w:val="22"/>
        </w:rPr>
      </w:pPr>
      <w:r w:rsidRPr="00DD2F46">
        <w:rPr>
          <w:rFonts w:ascii="Arial" w:eastAsia="Times New Roman" w:hAnsi="Arial" w:cs="Arial"/>
          <w:color w:val="auto"/>
          <w:sz w:val="22"/>
        </w:rPr>
        <w:t>w postaci wydawnictw książkowych, elektronicznych, w szczególności w dziełach zbiorowych typu elektronicznych baz danych, drukiem, na nośnikach, o których mowa w pkt 1;</w:t>
      </w:r>
    </w:p>
    <w:p w14:paraId="54065A69" w14:textId="77777777" w:rsidR="00B72222" w:rsidRPr="00DD2F46" w:rsidRDefault="00B72222" w:rsidP="00B72222">
      <w:pPr>
        <w:numPr>
          <w:ilvl w:val="1"/>
          <w:numId w:val="71"/>
        </w:numPr>
        <w:tabs>
          <w:tab w:val="num" w:pos="720"/>
        </w:tabs>
        <w:spacing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 xml:space="preserve">odtwarzania i wystawiania w każdej postaci i formie, w tym także przesyłania za pośrednictwem publicznych i prywatnych sieci multimedialnych, w tym Internet i Intranet (w tym on-line), w szczególności publikowania na stronie internetowej www.rars.gov.pl oraz Biuletynu Informacji Publicznej Zamawiającego oraz publicznego udostępnienia </w:t>
      </w:r>
      <w:r w:rsidRPr="00DD2F46">
        <w:rPr>
          <w:rFonts w:ascii="Arial" w:eastAsia="Times New Roman" w:hAnsi="Arial" w:cs="Arial"/>
          <w:color w:val="auto"/>
          <w:sz w:val="22"/>
        </w:rPr>
        <w:br/>
        <w:t xml:space="preserve">w taki sposób, aby każdy mógł mieć do Dokumentacji dostęp w miejscu i w czasie przez siebie wybranym; </w:t>
      </w:r>
    </w:p>
    <w:p w14:paraId="12C75A92" w14:textId="77777777" w:rsidR="00B72222" w:rsidRPr="00DD2F46" w:rsidRDefault="00B72222" w:rsidP="00B72222">
      <w:pPr>
        <w:numPr>
          <w:ilvl w:val="1"/>
          <w:numId w:val="71"/>
        </w:numPr>
        <w:tabs>
          <w:tab w:val="num" w:pos="720"/>
        </w:tabs>
        <w:spacing w:before="120"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 xml:space="preserve">łączenia Dokumentacji w całości lub w części z innymi dokumentami i wykorzystywania </w:t>
      </w:r>
      <w:r w:rsidRPr="00DD2F46">
        <w:rPr>
          <w:rFonts w:ascii="Arial" w:eastAsia="Times New Roman" w:hAnsi="Arial" w:cs="Arial"/>
          <w:color w:val="auto"/>
          <w:sz w:val="22"/>
        </w:rPr>
        <w:br/>
        <w:t>w celach informacyjnych, najmu i użyczenia;</w:t>
      </w:r>
    </w:p>
    <w:p w14:paraId="04EA4026" w14:textId="77777777" w:rsidR="00B72222" w:rsidRPr="00DD2F46" w:rsidRDefault="00B72222" w:rsidP="00B72222">
      <w:pPr>
        <w:numPr>
          <w:ilvl w:val="1"/>
          <w:numId w:val="71"/>
        </w:numPr>
        <w:tabs>
          <w:tab w:val="num" w:pos="720"/>
        </w:tabs>
        <w:spacing w:before="120" w:after="0" w:line="240" w:lineRule="auto"/>
        <w:ind w:left="720" w:right="0"/>
        <w:rPr>
          <w:rFonts w:ascii="Arial" w:eastAsia="Times New Roman" w:hAnsi="Arial" w:cs="Arial"/>
          <w:color w:val="auto"/>
          <w:sz w:val="22"/>
        </w:rPr>
      </w:pPr>
      <w:r w:rsidRPr="00DD2F46">
        <w:rPr>
          <w:rFonts w:ascii="Arial" w:eastAsia="Times New Roman" w:hAnsi="Arial" w:cs="Arial"/>
          <w:color w:val="auto"/>
          <w:sz w:val="22"/>
        </w:rPr>
        <w:t>powoływania się i cytowania z podaniem źródła we własnych opiniach prawnych, stanowiskach, pismach procesowych i innych dokumentach.</w:t>
      </w:r>
    </w:p>
    <w:p w14:paraId="29ABB29F" w14:textId="2304441E" w:rsidR="00B72222" w:rsidRPr="00DD2F46" w:rsidRDefault="00B72222" w:rsidP="00B72222">
      <w:pPr>
        <w:spacing w:before="120" w:after="0" w:line="240" w:lineRule="auto"/>
        <w:ind w:left="426" w:right="0" w:hanging="426"/>
        <w:rPr>
          <w:rFonts w:ascii="Arial" w:eastAsia="Times New Roman" w:hAnsi="Arial" w:cs="Arial"/>
          <w:color w:val="auto"/>
          <w:sz w:val="22"/>
        </w:rPr>
      </w:pPr>
      <w:r w:rsidRPr="00DD2F46">
        <w:rPr>
          <w:rFonts w:ascii="Arial" w:eastAsia="Times New Roman" w:hAnsi="Arial" w:cs="Arial"/>
          <w:color w:val="auto"/>
          <w:sz w:val="22"/>
        </w:rPr>
        <w:t xml:space="preserve">5. </w:t>
      </w:r>
      <w:r w:rsidRPr="00DD2F46">
        <w:rPr>
          <w:rFonts w:ascii="Arial" w:eastAsia="Times New Roman" w:hAnsi="Arial" w:cs="Arial"/>
          <w:color w:val="auto"/>
          <w:sz w:val="22"/>
        </w:rPr>
        <w:tab/>
        <w:t xml:space="preserve">W zakresie pól eksploatacji wskazanych w ust. 4 powyżej z chwilą przeniesienia praw, o których mowa w ust. 1, Zamawiający uzyskuje prawo do wykonywania osobistych praw autorskich oraz autorskich praw zależnych do Dokumentacji oraz udzielania zgody na wykonywanie tych praw przez osoby trzecie, </w:t>
      </w:r>
    </w:p>
    <w:p w14:paraId="3AF035CF" w14:textId="77777777" w:rsidR="00B72222" w:rsidRPr="00DD2F46" w:rsidRDefault="00B72222" w:rsidP="00B72222">
      <w:pPr>
        <w:overflowPunct w:val="0"/>
        <w:autoSpaceDE w:val="0"/>
        <w:autoSpaceDN w:val="0"/>
        <w:spacing w:before="240" w:after="120" w:line="240" w:lineRule="auto"/>
        <w:ind w:left="0" w:right="0" w:firstLine="0"/>
        <w:contextualSpacing/>
        <w:jc w:val="center"/>
        <w:rPr>
          <w:rFonts w:ascii="Arial" w:eastAsia="Calibri" w:hAnsi="Arial" w:cs="Arial"/>
          <w:b/>
          <w:bCs/>
          <w:caps/>
          <w:color w:val="auto"/>
          <w:kern w:val="32"/>
          <w:sz w:val="22"/>
          <w:lang w:eastAsia="zh-CN"/>
        </w:rPr>
      </w:pPr>
      <w:r w:rsidRPr="00DD2F46">
        <w:rPr>
          <w:rFonts w:ascii="Arial" w:eastAsia="Calibri" w:hAnsi="Arial" w:cs="Arial"/>
          <w:b/>
          <w:color w:val="auto"/>
          <w:spacing w:val="-2"/>
          <w:sz w:val="22"/>
          <w:lang w:eastAsia="zh-CN"/>
        </w:rPr>
        <w:t>§ 1</w:t>
      </w:r>
      <w:r>
        <w:rPr>
          <w:rFonts w:ascii="Arial" w:eastAsia="Calibri" w:hAnsi="Arial" w:cs="Arial"/>
          <w:b/>
          <w:color w:val="auto"/>
          <w:spacing w:val="-2"/>
          <w:sz w:val="22"/>
          <w:lang w:eastAsia="zh-CN"/>
        </w:rPr>
        <w:t>4</w:t>
      </w:r>
    </w:p>
    <w:p w14:paraId="2C4D1AF2" w14:textId="77777777" w:rsidR="00B72222" w:rsidRPr="00DD2F46" w:rsidRDefault="00B72222" w:rsidP="00B72222">
      <w:pPr>
        <w:numPr>
          <w:ilvl w:val="0"/>
          <w:numId w:val="30"/>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 xml:space="preserve">Zamawiający dopuszcza możliwość zmiany umowy w zakresie </w:t>
      </w:r>
      <w:r w:rsidRPr="00DD2F46">
        <w:rPr>
          <w:rFonts w:ascii="Arial" w:eastAsia="Calibri" w:hAnsi="Arial" w:cs="Arial"/>
          <w:color w:val="auto"/>
          <w:sz w:val="22"/>
          <w:lang w:eastAsia="en-US"/>
        </w:rPr>
        <w:t xml:space="preserve">terminu wykonania umowy przez Wykonawcę w przypadku </w:t>
      </w:r>
      <w:r w:rsidRPr="00DD2F46">
        <w:rPr>
          <w:rFonts w:ascii="Arial" w:eastAsia="Times New Roman" w:hAnsi="Arial" w:cs="Arial"/>
          <w:color w:val="auto"/>
          <w:sz w:val="22"/>
        </w:rPr>
        <w:t xml:space="preserve">zaistnienia, po zawarciu umowy, przypadku siły wyższej, przez </w:t>
      </w:r>
      <w:r w:rsidRPr="00DD2F46">
        <w:rPr>
          <w:rFonts w:ascii="Arial" w:eastAsia="Calibri" w:hAnsi="Arial" w:cs="Arial"/>
          <w:color w:val="auto"/>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250F7A1A" w14:textId="77777777" w:rsidR="00B72222" w:rsidRPr="00DD2F46" w:rsidRDefault="00B72222" w:rsidP="00B72222">
      <w:pPr>
        <w:numPr>
          <w:ilvl w:val="0"/>
          <w:numId w:val="30"/>
        </w:numPr>
        <w:spacing w:after="160" w:line="259" w:lineRule="auto"/>
        <w:ind w:right="0"/>
        <w:rPr>
          <w:rFonts w:ascii="Arial" w:eastAsia="Calibri" w:hAnsi="Arial" w:cs="Arial"/>
          <w:color w:val="auto"/>
          <w:sz w:val="22"/>
        </w:rPr>
      </w:pPr>
      <w:r w:rsidRPr="00DD2F46">
        <w:rPr>
          <w:rFonts w:ascii="Arial" w:eastAsia="Calibri" w:hAnsi="Arial" w:cs="Arial"/>
          <w:color w:val="auto"/>
          <w:sz w:val="22"/>
        </w:rPr>
        <w:t xml:space="preserve">W sprawach nieuregulowanych niniejszą umową będą miały zastosowanie: ustawa z dnia </w:t>
      </w:r>
      <w:r w:rsidRPr="00DD2F46">
        <w:rPr>
          <w:rFonts w:ascii="Arial" w:eastAsia="Calibri" w:hAnsi="Arial" w:cs="Arial"/>
          <w:color w:val="auto"/>
          <w:sz w:val="22"/>
        </w:rPr>
        <w:br/>
      </w:r>
      <w:r w:rsidRPr="00DD2F46">
        <w:rPr>
          <w:rFonts w:ascii="Arial" w:eastAsia="Calibri" w:hAnsi="Arial" w:cs="Arial"/>
          <w:color w:val="auto"/>
          <w:sz w:val="22"/>
          <w:lang w:eastAsia="en-US"/>
        </w:rPr>
        <w:t xml:space="preserve">23 kwietnia 1964 r. </w:t>
      </w:r>
      <w:r w:rsidRPr="00DD2F46">
        <w:rPr>
          <w:rFonts w:ascii="Arial" w:eastAsia="Calibri" w:hAnsi="Arial" w:cs="Arial"/>
          <w:color w:val="auto"/>
          <w:sz w:val="22"/>
        </w:rPr>
        <w:t>Kodeks cywilny (Dz. U. z 2020 r. poz. 1740, z późn. zm.), ustawa z dnia 11 września 2019 r. Prawo zamówień publicznych wraz z przepisami wykonawczymi oraz ustawa z dnia 4 lutego 1994 r o prawie autorskim i prawach pokrewnych (Dz.U.2021.1062 ze zm.).</w:t>
      </w:r>
    </w:p>
    <w:p w14:paraId="5DCBF629" w14:textId="77777777" w:rsidR="00B72222" w:rsidRPr="00DD2F46" w:rsidRDefault="00B72222" w:rsidP="00B72222">
      <w:pPr>
        <w:numPr>
          <w:ilvl w:val="0"/>
          <w:numId w:val="30"/>
        </w:numPr>
        <w:spacing w:after="120" w:line="240" w:lineRule="auto"/>
        <w:ind w:right="0"/>
        <w:rPr>
          <w:rFonts w:ascii="Arial" w:eastAsia="Times New Roman" w:hAnsi="Arial" w:cs="Arial"/>
          <w:color w:val="auto"/>
          <w:sz w:val="22"/>
        </w:rPr>
      </w:pPr>
      <w:r w:rsidRPr="00DD2F46">
        <w:rPr>
          <w:rFonts w:ascii="Arial" w:eastAsia="Times New Roman" w:hAnsi="Arial" w:cs="Arial"/>
          <w:color w:val="auto"/>
          <w:sz w:val="22"/>
        </w:rPr>
        <w:t>Spory dotyczące niniejszej umowy będą rozstrzygane przez sąd właściwy dla siedziby Zamawiającego.</w:t>
      </w:r>
    </w:p>
    <w:p w14:paraId="74AF5E01" w14:textId="77777777" w:rsidR="00B72222" w:rsidRPr="00DD2F46" w:rsidRDefault="00B72222" w:rsidP="00B72222">
      <w:pPr>
        <w:spacing w:before="240" w:after="120" w:line="240" w:lineRule="auto"/>
        <w:ind w:left="0" w:right="0" w:firstLine="0"/>
        <w:jc w:val="center"/>
        <w:rPr>
          <w:rFonts w:ascii="Arial" w:eastAsia="Times New Roman" w:hAnsi="Arial" w:cs="Arial"/>
          <w:b/>
          <w:color w:val="auto"/>
          <w:sz w:val="22"/>
        </w:rPr>
      </w:pPr>
      <w:r w:rsidRPr="00DD2F46">
        <w:rPr>
          <w:rFonts w:ascii="Arial" w:eastAsia="Times New Roman" w:hAnsi="Arial" w:cs="Arial"/>
          <w:b/>
          <w:color w:val="auto"/>
          <w:sz w:val="22"/>
        </w:rPr>
        <w:t>§ 1</w:t>
      </w:r>
      <w:r>
        <w:rPr>
          <w:rFonts w:ascii="Arial" w:eastAsia="Times New Roman" w:hAnsi="Arial" w:cs="Arial"/>
          <w:b/>
          <w:color w:val="auto"/>
          <w:sz w:val="22"/>
        </w:rPr>
        <w:t>5</w:t>
      </w:r>
    </w:p>
    <w:p w14:paraId="06B647C6" w14:textId="77777777" w:rsidR="00B72222" w:rsidRPr="00DD2F46" w:rsidRDefault="00B72222" w:rsidP="00B72222">
      <w:pPr>
        <w:autoSpaceDE w:val="0"/>
        <w:autoSpaceDN w:val="0"/>
        <w:adjustRightInd w:val="0"/>
        <w:spacing w:after="120" w:line="240" w:lineRule="auto"/>
        <w:ind w:left="62" w:right="0" w:firstLine="0"/>
        <w:rPr>
          <w:rFonts w:ascii="Arial" w:eastAsia="Times New Roman" w:hAnsi="Arial" w:cs="Arial"/>
          <w:color w:val="auto"/>
          <w:sz w:val="22"/>
        </w:rPr>
      </w:pPr>
      <w:r w:rsidRPr="00DD2F46">
        <w:rPr>
          <w:rFonts w:ascii="Arial" w:eastAsia="Times New Roman" w:hAnsi="Arial" w:cs="Arial"/>
          <w:color w:val="auto"/>
          <w:sz w:val="22"/>
        </w:rPr>
        <w:t>Umowę sporządzono w dwóch jednobrzmiących egzemplarzach, po jednym egzemplarzu dla każdej ze Stron.</w:t>
      </w:r>
    </w:p>
    <w:p w14:paraId="19EC30B4" w14:textId="77777777" w:rsidR="00B72222" w:rsidRPr="00DD2F46" w:rsidRDefault="00B72222" w:rsidP="00B72222">
      <w:pPr>
        <w:spacing w:after="120" w:line="240" w:lineRule="auto"/>
        <w:ind w:left="0" w:right="0" w:firstLine="0"/>
        <w:rPr>
          <w:rFonts w:ascii="Arial" w:eastAsia="Times New Roman" w:hAnsi="Arial" w:cs="Arial"/>
          <w:color w:val="auto"/>
          <w:sz w:val="22"/>
        </w:rPr>
      </w:pPr>
    </w:p>
    <w:p w14:paraId="15151E98" w14:textId="77777777" w:rsidR="00B72222" w:rsidRPr="00DD2F46" w:rsidRDefault="00B72222" w:rsidP="00B72222">
      <w:pPr>
        <w:spacing w:after="120" w:line="240" w:lineRule="auto"/>
        <w:ind w:left="62" w:right="0" w:firstLine="0"/>
        <w:rPr>
          <w:rFonts w:ascii="Arial" w:eastAsia="Times New Roman" w:hAnsi="Arial" w:cs="Arial"/>
          <w:color w:val="auto"/>
          <w:sz w:val="22"/>
          <w:u w:val="single"/>
        </w:rPr>
      </w:pPr>
      <w:r w:rsidRPr="00DD2F46">
        <w:rPr>
          <w:rFonts w:ascii="Arial" w:eastAsia="Times New Roman" w:hAnsi="Arial" w:cs="Arial"/>
          <w:color w:val="auto"/>
          <w:sz w:val="22"/>
          <w:u w:val="single"/>
        </w:rPr>
        <w:t>Załączniki stanowiące integralną część umowy:</w:t>
      </w:r>
    </w:p>
    <w:p w14:paraId="66435F58" w14:textId="77777777" w:rsidR="00B72222" w:rsidRPr="00DD2F46" w:rsidRDefault="00B72222" w:rsidP="00B72222">
      <w:pPr>
        <w:numPr>
          <w:ilvl w:val="0"/>
          <w:numId w:val="29"/>
        </w:numPr>
        <w:spacing w:after="0" w:line="240" w:lineRule="auto"/>
        <w:ind w:left="426" w:right="0" w:hanging="284"/>
        <w:rPr>
          <w:rFonts w:ascii="Arial" w:eastAsia="Times New Roman" w:hAnsi="Arial" w:cs="Arial"/>
          <w:color w:val="auto"/>
          <w:sz w:val="22"/>
        </w:rPr>
      </w:pPr>
      <w:r w:rsidRPr="00DD2F46">
        <w:rPr>
          <w:rFonts w:ascii="Arial" w:eastAsia="Times New Roman" w:hAnsi="Arial" w:cs="Arial"/>
          <w:color w:val="auto"/>
          <w:sz w:val="22"/>
        </w:rPr>
        <w:t>Opis przedmiotu zamówienia – załącznik nr 1;</w:t>
      </w:r>
    </w:p>
    <w:p w14:paraId="41ADA0AA" w14:textId="77777777" w:rsidR="00B72222" w:rsidRPr="00DD2F46" w:rsidRDefault="00B72222" w:rsidP="00B72222">
      <w:pPr>
        <w:numPr>
          <w:ilvl w:val="0"/>
          <w:numId w:val="29"/>
        </w:numPr>
        <w:spacing w:after="0" w:line="240" w:lineRule="auto"/>
        <w:ind w:left="426" w:right="0" w:hanging="284"/>
        <w:rPr>
          <w:rFonts w:ascii="Arial" w:eastAsia="Times New Roman" w:hAnsi="Arial" w:cs="Arial"/>
          <w:color w:val="auto"/>
          <w:sz w:val="22"/>
        </w:rPr>
      </w:pPr>
      <w:r w:rsidRPr="00DD2F46">
        <w:rPr>
          <w:rFonts w:ascii="Arial" w:eastAsia="Times New Roman" w:hAnsi="Arial" w:cs="Arial"/>
          <w:color w:val="auto"/>
          <w:sz w:val="22"/>
        </w:rPr>
        <w:t>Oferta Wykonawcy – załącznik nr 2.</w:t>
      </w:r>
    </w:p>
    <w:p w14:paraId="3CF9709A" w14:textId="77777777" w:rsidR="00B72222" w:rsidRPr="007610F3" w:rsidRDefault="00B72222" w:rsidP="00B72222">
      <w:pPr>
        <w:spacing w:after="0" w:line="276" w:lineRule="auto"/>
        <w:ind w:left="0" w:right="0" w:firstLine="0"/>
        <w:rPr>
          <w:rFonts w:ascii="Arial" w:eastAsia="Times New Roman" w:hAnsi="Arial" w:cs="Arial"/>
          <w:color w:val="auto"/>
          <w:sz w:val="22"/>
        </w:rPr>
      </w:pPr>
    </w:p>
    <w:p w14:paraId="48618B6D" w14:textId="77777777" w:rsidR="00B72222" w:rsidRDefault="00B72222" w:rsidP="00B72222">
      <w:pPr>
        <w:spacing w:after="0" w:line="276" w:lineRule="auto"/>
        <w:ind w:left="142" w:right="0" w:firstLine="566"/>
        <w:rPr>
          <w:rFonts w:ascii="Arial" w:eastAsia="Calibri" w:hAnsi="Arial" w:cs="Arial"/>
          <w:b/>
          <w:sz w:val="22"/>
        </w:rPr>
      </w:pPr>
      <w:r w:rsidRPr="007610F3">
        <w:rPr>
          <w:rFonts w:ascii="Arial" w:eastAsia="Times New Roman" w:hAnsi="Arial" w:cs="Arial"/>
          <w:b/>
          <w:color w:val="auto"/>
          <w:sz w:val="22"/>
        </w:rPr>
        <w:t xml:space="preserve">ZAMAWIAJĄCY                            </w:t>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Pr>
          <w:rFonts w:ascii="Arial" w:eastAsia="Times New Roman" w:hAnsi="Arial" w:cs="Arial"/>
          <w:b/>
          <w:color w:val="auto"/>
          <w:sz w:val="22"/>
        </w:rPr>
        <w:tab/>
        <w:t>WYKONAWCA</w:t>
      </w:r>
    </w:p>
    <w:p w14:paraId="612EB960" w14:textId="77777777" w:rsidR="00B72222" w:rsidRDefault="00B72222" w:rsidP="00B72222"/>
    <w:p w14:paraId="229C3163" w14:textId="588A7D7A" w:rsidR="00B72222" w:rsidRDefault="00B72222" w:rsidP="00B72222">
      <w:pPr>
        <w:spacing w:after="160" w:line="259" w:lineRule="auto"/>
        <w:ind w:left="0" w:right="0" w:firstLine="0"/>
        <w:jc w:val="center"/>
        <w:rPr>
          <w:rFonts w:ascii="Arial" w:eastAsia="Calibri" w:hAnsi="Arial" w:cs="Arial"/>
          <w:b/>
          <w:sz w:val="22"/>
        </w:rPr>
      </w:pPr>
    </w:p>
    <w:p w14:paraId="11185CB3" w14:textId="4627BB50" w:rsidR="00073FB0" w:rsidRDefault="00073FB0" w:rsidP="00424808">
      <w:pPr>
        <w:spacing w:after="0" w:line="276" w:lineRule="auto"/>
        <w:ind w:left="142" w:right="0" w:firstLine="566"/>
        <w:rPr>
          <w:rFonts w:ascii="Arial" w:eastAsia="Calibri" w:hAnsi="Arial" w:cs="Arial"/>
          <w:b/>
          <w:sz w:val="22"/>
        </w:rPr>
      </w:pPr>
    </w:p>
    <w:sectPr w:rsidR="00073FB0">
      <w:headerReference w:type="default" r:id="rId29"/>
      <w:footerReference w:type="even" r:id="rId30"/>
      <w:footerReference w:type="default" r:id="rId31"/>
      <w:footerReference w:type="first" r:id="rId32"/>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58F4" w14:textId="77777777" w:rsidR="0084537E" w:rsidRDefault="0084537E">
      <w:pPr>
        <w:spacing w:after="0" w:line="240" w:lineRule="auto"/>
      </w:pPr>
      <w:r>
        <w:separator/>
      </w:r>
    </w:p>
  </w:endnote>
  <w:endnote w:type="continuationSeparator" w:id="0">
    <w:p w14:paraId="4547D426" w14:textId="77777777" w:rsidR="0084537E" w:rsidRDefault="0084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84537E" w:rsidRDefault="0084537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1747"/>
      <w:docPartObj>
        <w:docPartGallery w:val="Page Numbers (Bottom of Page)"/>
        <w:docPartUnique/>
      </w:docPartObj>
    </w:sdtPr>
    <w:sdtEndPr/>
    <w:sdtContent>
      <w:p w14:paraId="647E0075" w14:textId="692CA722" w:rsidR="0084537E" w:rsidRDefault="0084537E">
        <w:pPr>
          <w:pStyle w:val="Stopka"/>
          <w:jc w:val="right"/>
        </w:pPr>
        <w:r>
          <w:fldChar w:fldCharType="begin"/>
        </w:r>
        <w:r>
          <w:instrText>PAGE   \* MERGEFORMAT</w:instrText>
        </w:r>
        <w:r>
          <w:fldChar w:fldCharType="separate"/>
        </w:r>
        <w:r>
          <w:rPr>
            <w:noProof/>
          </w:rPr>
          <w:t>23</w:t>
        </w:r>
        <w:r>
          <w:fldChar w:fldCharType="end"/>
        </w:r>
      </w:p>
    </w:sdtContent>
  </w:sdt>
  <w:p w14:paraId="4E2E7F33" w14:textId="0D10FECC" w:rsidR="0084537E" w:rsidRPr="00A83A3B" w:rsidRDefault="0084537E">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84537E" w:rsidRDefault="0084537E">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84537E" w:rsidRDefault="0084537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2CD4B17E" w14:textId="77777777" w:rsidR="0084537E" w:rsidRDefault="008453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00177"/>
      <w:docPartObj>
        <w:docPartGallery w:val="Page Numbers (Bottom of Page)"/>
        <w:docPartUnique/>
      </w:docPartObj>
    </w:sdtPr>
    <w:sdtEndPr/>
    <w:sdtContent>
      <w:p w14:paraId="486F9081" w14:textId="6935B554" w:rsidR="0084537E" w:rsidRDefault="0084537E">
        <w:pPr>
          <w:pStyle w:val="Stopka"/>
          <w:jc w:val="right"/>
        </w:pPr>
        <w:r>
          <w:fldChar w:fldCharType="begin"/>
        </w:r>
        <w:r>
          <w:instrText>PAGE   \* MERGEFORMAT</w:instrText>
        </w:r>
        <w:r>
          <w:fldChar w:fldCharType="separate"/>
        </w:r>
        <w:r>
          <w:rPr>
            <w:noProof/>
          </w:rPr>
          <w:t>26</w:t>
        </w:r>
        <w:r>
          <w:fldChar w:fldCharType="end"/>
        </w:r>
      </w:p>
    </w:sdtContent>
  </w:sdt>
  <w:p w14:paraId="4C853498" w14:textId="6D8196BB" w:rsidR="0084537E" w:rsidRDefault="0084537E">
    <w:pPr>
      <w:spacing w:after="0" w:line="259" w:lineRule="auto"/>
      <w:ind w:left="0" w:right="55" w:firstLine="0"/>
      <w:jc w:val="right"/>
    </w:pPr>
  </w:p>
  <w:p w14:paraId="42AD87A9" w14:textId="77777777" w:rsidR="0084537E" w:rsidRDefault="008453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84537E" w:rsidRDefault="0084537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65097EB2" w14:textId="77777777" w:rsidR="0084537E" w:rsidRDefault="008453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A7" w14:textId="77777777" w:rsidR="0084537E" w:rsidRDefault="0084537E" w:rsidP="00424808">
    <w:pPr>
      <w:pStyle w:val="Nagwek"/>
    </w:pPr>
  </w:p>
  <w:p w14:paraId="058C594B" w14:textId="77777777" w:rsidR="0084537E" w:rsidRPr="0052071B" w:rsidRDefault="0084537E" w:rsidP="00424808">
    <w:pPr>
      <w:pStyle w:val="Stopka"/>
      <w:rPr>
        <w:rFonts w:ascii="Century Gothic" w:hAnsi="Century Gothic"/>
        <w:sz w:val="20"/>
        <w:szCs w:val="20"/>
      </w:rPr>
    </w:pPr>
  </w:p>
  <w:p w14:paraId="744A3BD4" w14:textId="77777777" w:rsidR="0084537E" w:rsidRPr="003B5F7F" w:rsidRDefault="0084537E"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84537E" w:rsidRPr="006B3EBB" w:rsidRDefault="0084537E" w:rsidP="00424808">
    <w:pPr>
      <w:pStyle w:val="Stopka"/>
      <w:rPr>
        <w:rFonts w:ascii="Century Gothic" w:hAnsi="Century Gothic"/>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43842986"/>
      <w:docPartObj>
        <w:docPartGallery w:val="Page Numbers (Bottom of Page)"/>
        <w:docPartUnique/>
      </w:docPartObj>
    </w:sdtPr>
    <w:sdtEndPr/>
    <w:sdtContent>
      <w:p w14:paraId="12408531" w14:textId="77777777" w:rsidR="0084537E" w:rsidRPr="004B2ED4" w:rsidRDefault="0084537E"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84537E" w:rsidRPr="004B2ED4" w:rsidRDefault="0084537E">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29</w:t>
            </w:r>
            <w:r w:rsidRPr="004B2ED4">
              <w:rPr>
                <w:rFonts w:ascii="Arial" w:hAnsi="Arial" w:cs="Arial"/>
              </w:rPr>
              <w:fldChar w:fldCharType="end"/>
            </w:r>
          </w:p>
        </w:sdtContent>
      </w:sdt>
      <w:p w14:paraId="1FEE7E08" w14:textId="77777777" w:rsidR="0084537E" w:rsidRPr="004B2ED4" w:rsidRDefault="00825054" w:rsidP="00424808">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88C" w14:textId="77777777" w:rsidR="0084537E" w:rsidRPr="000D163F" w:rsidRDefault="0084537E"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84537E" w:rsidRDefault="008453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89E4" w14:textId="77777777" w:rsidR="0084537E" w:rsidRDefault="0084537E">
      <w:pPr>
        <w:spacing w:after="0" w:line="240" w:lineRule="auto"/>
      </w:pPr>
      <w:r>
        <w:separator/>
      </w:r>
    </w:p>
  </w:footnote>
  <w:footnote w:type="continuationSeparator" w:id="0">
    <w:p w14:paraId="18E11236" w14:textId="77777777" w:rsidR="0084537E" w:rsidRDefault="0084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84537E" w:rsidRDefault="0084537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84537E" w:rsidRPr="00C91402" w:rsidRDefault="0084537E">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84537E" w:rsidRDefault="0084537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84537E" w:rsidRDefault="0084537E">
    <w:pPr>
      <w:spacing w:after="160" w:line="259" w:lineRule="auto"/>
      <w:ind w:left="0" w:right="0" w:firstLine="0"/>
      <w:jc w:val="left"/>
    </w:pPr>
  </w:p>
  <w:p w14:paraId="753999D8" w14:textId="77777777" w:rsidR="0084537E" w:rsidRDefault="008453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84537E" w:rsidRDefault="0084537E">
    <w:pPr>
      <w:spacing w:after="160" w:line="259" w:lineRule="auto"/>
      <w:ind w:left="0" w:right="0" w:firstLine="0"/>
      <w:jc w:val="left"/>
    </w:pPr>
  </w:p>
  <w:p w14:paraId="600825EE" w14:textId="77777777" w:rsidR="0084537E" w:rsidRDefault="0084537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84537E" w:rsidRDefault="0084537E">
    <w:pPr>
      <w:spacing w:after="160" w:line="259" w:lineRule="auto"/>
      <w:ind w:left="0" w:right="0" w:firstLine="0"/>
      <w:jc w:val="left"/>
    </w:pPr>
  </w:p>
  <w:p w14:paraId="67BA3467" w14:textId="77777777" w:rsidR="0084537E" w:rsidRDefault="008453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9694" w14:textId="77777777" w:rsidR="0084537E" w:rsidRDefault="0084537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205DB0"/>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4"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FB4E01"/>
    <w:multiLevelType w:val="hybridMultilevel"/>
    <w:tmpl w:val="736C599E"/>
    <w:lvl w:ilvl="0" w:tplc="04150011">
      <w:start w:val="1"/>
      <w:numFmt w:val="decimal"/>
      <w:lvlText w:val="%1)"/>
      <w:lvlJc w:val="left"/>
      <w:pPr>
        <w:ind w:left="720" w:hanging="360"/>
      </w:pPr>
    </w:lvl>
    <w:lvl w:ilvl="1" w:tplc="28522DE4">
      <w:start w:val="1"/>
      <w:numFmt w:val="decimal"/>
      <w:lvlText w:val="%2)"/>
      <w:lvlJc w:val="left"/>
      <w:pPr>
        <w:ind w:left="144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5A5206"/>
    <w:multiLevelType w:val="hybridMultilevel"/>
    <w:tmpl w:val="A1B2D07A"/>
    <w:lvl w:ilvl="0" w:tplc="98FCAB1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5E47E5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753970"/>
    <w:multiLevelType w:val="hybridMultilevel"/>
    <w:tmpl w:val="FC70DF4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A426BDB"/>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5"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4317DDE"/>
    <w:multiLevelType w:val="hybridMultilevel"/>
    <w:tmpl w:val="1070D956"/>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5">
      <w:start w:val="1"/>
      <w:numFmt w:val="upp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1"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6D259B"/>
    <w:multiLevelType w:val="hybridMultilevel"/>
    <w:tmpl w:val="B7944178"/>
    <w:lvl w:ilvl="0" w:tplc="52783428">
      <w:start w:val="1"/>
      <w:numFmt w:val="decimal"/>
      <w:lvlText w:val="%1."/>
      <w:lvlJc w:val="left"/>
      <w:pPr>
        <w:ind w:left="427" w:firstLine="0"/>
      </w:pPr>
      <w:rPr>
        <w:rFonts w:ascii="Arial" w:eastAsia="Century Gothic" w:hAnsi="Arial" w:cs="Arial" w:hint="default"/>
        <w:b w:val="0"/>
        <w:i w:val="0"/>
        <w:strike w:val="0"/>
        <w:dstrike w:val="0"/>
        <w:color w:val="000000"/>
        <w:sz w:val="22"/>
        <w:szCs w:val="22"/>
        <w:u w:val="none" w:color="000000"/>
        <w:effect w:val="none"/>
        <w:bdr w:val="none" w:sz="0" w:space="0" w:color="auto"/>
        <w:shd w:val="clear" w:color="auto" w:fill="auto"/>
        <w:vertAlign w:val="baseline"/>
      </w:rPr>
    </w:lvl>
    <w:lvl w:ilvl="1" w:tplc="6B2E5FA2">
      <w:start w:val="1"/>
      <w:numFmt w:val="lowerLetter"/>
      <w:lvlText w:val="%2"/>
      <w:lvlJc w:val="left"/>
      <w:pPr>
        <w:ind w:left="10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2" w:tplc="203AB656">
      <w:start w:val="1"/>
      <w:numFmt w:val="lowerRoman"/>
      <w:lvlText w:val="%3"/>
      <w:lvlJc w:val="left"/>
      <w:pPr>
        <w:ind w:left="18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tplc="9490DF80">
      <w:start w:val="1"/>
      <w:numFmt w:val="decimal"/>
      <w:lvlText w:val="%4"/>
      <w:lvlJc w:val="left"/>
      <w:pPr>
        <w:ind w:left="25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tplc="EAFA2F94">
      <w:start w:val="1"/>
      <w:numFmt w:val="lowerLetter"/>
      <w:lvlText w:val="%5"/>
      <w:lvlJc w:val="left"/>
      <w:pPr>
        <w:ind w:left="324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tplc="A752A444">
      <w:start w:val="1"/>
      <w:numFmt w:val="lowerRoman"/>
      <w:lvlText w:val="%6"/>
      <w:lvlJc w:val="left"/>
      <w:pPr>
        <w:ind w:left="396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tplc="6E9A7EEC">
      <w:start w:val="1"/>
      <w:numFmt w:val="decimal"/>
      <w:lvlText w:val="%7"/>
      <w:lvlJc w:val="left"/>
      <w:pPr>
        <w:ind w:left="46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tplc="CC960D82">
      <w:start w:val="1"/>
      <w:numFmt w:val="lowerLetter"/>
      <w:lvlText w:val="%8"/>
      <w:lvlJc w:val="left"/>
      <w:pPr>
        <w:ind w:left="54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tplc="8F6800C2">
      <w:start w:val="1"/>
      <w:numFmt w:val="lowerRoman"/>
      <w:lvlText w:val="%9"/>
      <w:lvlJc w:val="left"/>
      <w:pPr>
        <w:ind w:left="61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37" w15:restartNumberingAfterBreak="0">
    <w:nsid w:val="3DC3276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F904611"/>
    <w:multiLevelType w:val="hybridMultilevel"/>
    <w:tmpl w:val="2496D62C"/>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FF6063E"/>
    <w:multiLevelType w:val="hybridMultilevel"/>
    <w:tmpl w:val="29C0F98E"/>
    <w:lvl w:ilvl="0" w:tplc="52783428">
      <w:start w:val="1"/>
      <w:numFmt w:val="decimal"/>
      <w:lvlText w:val="%1."/>
      <w:lvlJc w:val="left"/>
      <w:pPr>
        <w:ind w:left="427" w:firstLine="0"/>
      </w:pPr>
      <w:rPr>
        <w:rFonts w:ascii="Arial" w:eastAsia="Century Gothic" w:hAnsi="Arial" w:cs="Arial" w:hint="default"/>
        <w:b w:val="0"/>
        <w:i w:val="0"/>
        <w:strike w:val="0"/>
        <w:dstrike w:val="0"/>
        <w:color w:val="000000"/>
        <w:sz w:val="22"/>
        <w:szCs w:val="22"/>
        <w:u w:val="none" w:color="000000"/>
        <w:effect w:val="none"/>
        <w:bdr w:val="none" w:sz="0" w:space="0" w:color="auto" w:frame="1"/>
        <w:vertAlign w:val="baseline"/>
      </w:rPr>
    </w:lvl>
    <w:lvl w:ilvl="1" w:tplc="6B2E5FA2">
      <w:start w:val="1"/>
      <w:numFmt w:val="lowerLetter"/>
      <w:lvlText w:val="%2"/>
      <w:lvlJc w:val="left"/>
      <w:pPr>
        <w:ind w:left="10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2" w:tplc="203AB656">
      <w:start w:val="1"/>
      <w:numFmt w:val="lowerRoman"/>
      <w:lvlText w:val="%3"/>
      <w:lvlJc w:val="left"/>
      <w:pPr>
        <w:ind w:left="18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tplc="9490DF80">
      <w:start w:val="1"/>
      <w:numFmt w:val="decimal"/>
      <w:lvlText w:val="%4"/>
      <w:lvlJc w:val="left"/>
      <w:pPr>
        <w:ind w:left="25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tplc="EAFA2F94">
      <w:start w:val="1"/>
      <w:numFmt w:val="lowerLetter"/>
      <w:lvlText w:val="%5"/>
      <w:lvlJc w:val="left"/>
      <w:pPr>
        <w:ind w:left="324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tplc="A752A444">
      <w:start w:val="1"/>
      <w:numFmt w:val="lowerRoman"/>
      <w:lvlText w:val="%6"/>
      <w:lvlJc w:val="left"/>
      <w:pPr>
        <w:ind w:left="396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tplc="6E9A7EEC">
      <w:start w:val="1"/>
      <w:numFmt w:val="decimal"/>
      <w:lvlText w:val="%7"/>
      <w:lvlJc w:val="left"/>
      <w:pPr>
        <w:ind w:left="46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tplc="CC960D82">
      <w:start w:val="1"/>
      <w:numFmt w:val="lowerLetter"/>
      <w:lvlText w:val="%8"/>
      <w:lvlJc w:val="left"/>
      <w:pPr>
        <w:ind w:left="54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tplc="8F6800C2">
      <w:start w:val="1"/>
      <w:numFmt w:val="lowerRoman"/>
      <w:lvlText w:val="%9"/>
      <w:lvlJc w:val="left"/>
      <w:pPr>
        <w:ind w:left="61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3"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7769D4"/>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45" w15:restartNumberingAfterBreak="0">
    <w:nsid w:val="49074542"/>
    <w:multiLevelType w:val="hybridMultilevel"/>
    <w:tmpl w:val="9CBC5CA0"/>
    <w:lvl w:ilvl="0" w:tplc="D8A843A4">
      <w:start w:val="1"/>
      <w:numFmt w:val="decimal"/>
      <w:lvlText w:val="%1)"/>
      <w:lvlJc w:val="left"/>
      <w:pPr>
        <w:tabs>
          <w:tab w:val="num" w:pos="720"/>
        </w:tabs>
        <w:ind w:left="720" w:hanging="360"/>
      </w:pPr>
      <w:rPr>
        <w:rFonts w:ascii="Arial" w:eastAsia="Times New Roman" w:hAnsi="Arial" w:cs="Arial" w:hint="default"/>
        <w:b w:val="0"/>
      </w:rPr>
    </w:lvl>
    <w:lvl w:ilvl="1" w:tplc="DCAC6B00">
      <w:start w:val="2"/>
      <w:numFmt w:val="decimal"/>
      <w:lvlText w:val="%2."/>
      <w:lvlJc w:val="left"/>
      <w:pPr>
        <w:tabs>
          <w:tab w:val="num" w:pos="1440"/>
        </w:tabs>
        <w:ind w:left="1440" w:hanging="360"/>
      </w:pPr>
      <w:rPr>
        <w:rFonts w:ascii="Arial" w:eastAsia="Times New Roman"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CBD25A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E1D736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14C1C64"/>
    <w:multiLevelType w:val="hybridMultilevel"/>
    <w:tmpl w:val="CA629B80"/>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1673281"/>
    <w:multiLevelType w:val="hybridMultilevel"/>
    <w:tmpl w:val="5F98B57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4BE36C8"/>
    <w:multiLevelType w:val="hybridMultilevel"/>
    <w:tmpl w:val="C186A618"/>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6" w15:restartNumberingAfterBreak="0">
    <w:nsid w:val="59C23C96"/>
    <w:multiLevelType w:val="hybridMultilevel"/>
    <w:tmpl w:val="1ECA8E18"/>
    <w:lvl w:ilvl="0" w:tplc="04150015">
      <w:start w:val="1"/>
      <w:numFmt w:val="upperLetter"/>
      <w:lvlText w:val="%1."/>
      <w:lvlJc w:val="left"/>
      <w:pPr>
        <w:ind w:left="5760" w:hanging="360"/>
      </w:pPr>
    </w:lvl>
    <w:lvl w:ilvl="1" w:tplc="04150019">
      <w:start w:val="1"/>
      <w:numFmt w:val="lowerLetter"/>
      <w:lvlText w:val="%2."/>
      <w:lvlJc w:val="left"/>
      <w:pPr>
        <w:ind w:left="6480" w:hanging="360"/>
      </w:pPr>
    </w:lvl>
    <w:lvl w:ilvl="2" w:tplc="0415001B">
      <w:start w:val="1"/>
      <w:numFmt w:val="lowerRoman"/>
      <w:lvlText w:val="%3."/>
      <w:lvlJc w:val="right"/>
      <w:pPr>
        <w:ind w:left="7200" w:hanging="180"/>
      </w:pPr>
    </w:lvl>
    <w:lvl w:ilvl="3" w:tplc="0415000F">
      <w:start w:val="1"/>
      <w:numFmt w:val="decimal"/>
      <w:lvlText w:val="%4."/>
      <w:lvlJc w:val="left"/>
      <w:pPr>
        <w:ind w:left="7920" w:hanging="360"/>
      </w:pPr>
    </w:lvl>
    <w:lvl w:ilvl="4" w:tplc="04150019">
      <w:start w:val="1"/>
      <w:numFmt w:val="lowerLetter"/>
      <w:lvlText w:val="%5."/>
      <w:lvlJc w:val="left"/>
      <w:pPr>
        <w:ind w:left="8640" w:hanging="360"/>
      </w:pPr>
    </w:lvl>
    <w:lvl w:ilvl="5" w:tplc="0415001B">
      <w:start w:val="1"/>
      <w:numFmt w:val="lowerRoman"/>
      <w:lvlText w:val="%6."/>
      <w:lvlJc w:val="right"/>
      <w:pPr>
        <w:ind w:left="9360" w:hanging="180"/>
      </w:pPr>
    </w:lvl>
    <w:lvl w:ilvl="6" w:tplc="0415000F">
      <w:start w:val="1"/>
      <w:numFmt w:val="decimal"/>
      <w:lvlText w:val="%7."/>
      <w:lvlJc w:val="left"/>
      <w:pPr>
        <w:ind w:left="10080" w:hanging="360"/>
      </w:pPr>
    </w:lvl>
    <w:lvl w:ilvl="7" w:tplc="04150019">
      <w:start w:val="1"/>
      <w:numFmt w:val="lowerLetter"/>
      <w:lvlText w:val="%8."/>
      <w:lvlJc w:val="left"/>
      <w:pPr>
        <w:ind w:left="10800" w:hanging="360"/>
      </w:pPr>
    </w:lvl>
    <w:lvl w:ilvl="8" w:tplc="0415001B">
      <w:start w:val="1"/>
      <w:numFmt w:val="lowerRoman"/>
      <w:lvlText w:val="%9."/>
      <w:lvlJc w:val="right"/>
      <w:pPr>
        <w:ind w:left="11520" w:hanging="180"/>
      </w:p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0F2344"/>
    <w:multiLevelType w:val="hybridMultilevel"/>
    <w:tmpl w:val="5F98B57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15251F5"/>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65" w15:restartNumberingAfterBreak="0">
    <w:nsid w:val="61FD00EF"/>
    <w:multiLevelType w:val="hybridMultilevel"/>
    <w:tmpl w:val="3A123760"/>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A060C4"/>
    <w:multiLevelType w:val="hybridMultilevel"/>
    <w:tmpl w:val="F8020ABE"/>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3B78EA"/>
    <w:multiLevelType w:val="hybridMultilevel"/>
    <w:tmpl w:val="8996E18E"/>
    <w:lvl w:ilvl="0" w:tplc="A31CD2AC">
      <w:start w:val="1"/>
      <w:numFmt w:val="upperLetter"/>
      <w:lvlText w:val="%1."/>
      <w:lvlJc w:val="left"/>
      <w:pPr>
        <w:ind w:left="644" w:hanging="360"/>
      </w:pPr>
      <w:rPr>
        <w:rFonts w:eastAsia="Times New Roman"/>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6D797913"/>
    <w:multiLevelType w:val="hybridMultilevel"/>
    <w:tmpl w:val="476C7BAC"/>
    <w:lvl w:ilvl="0" w:tplc="0415000F">
      <w:start w:val="1"/>
      <w:numFmt w:val="decimal"/>
      <w:lvlText w:val="%1."/>
      <w:lvlJc w:val="left"/>
      <w:pPr>
        <w:tabs>
          <w:tab w:val="num" w:pos="360"/>
        </w:tabs>
        <w:ind w:left="360" w:hanging="360"/>
      </w:pPr>
      <w:rPr>
        <w:rFonts w:hint="default"/>
      </w:rPr>
    </w:lvl>
    <w:lvl w:ilvl="1" w:tplc="994A1858">
      <w:start w:val="1"/>
      <w:numFmt w:val="decimal"/>
      <w:lvlText w:val="%2)"/>
      <w:lvlJc w:val="left"/>
      <w:pPr>
        <w:tabs>
          <w:tab w:val="num" w:pos="720"/>
        </w:tabs>
        <w:ind w:left="720" w:hanging="360"/>
      </w:pPr>
      <w:rPr>
        <w:rFonts w:hint="default"/>
      </w:rPr>
    </w:lvl>
    <w:lvl w:ilvl="2" w:tplc="F8CA113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7"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FE44C9"/>
    <w:multiLevelType w:val="hybridMultilevel"/>
    <w:tmpl w:val="4746B3DE"/>
    <w:lvl w:ilvl="0" w:tplc="BAB89B18">
      <w:start w:val="1"/>
      <w:numFmt w:val="decimal"/>
      <w:lvlText w:val="%1."/>
      <w:lvlJc w:val="left"/>
      <w:pPr>
        <w:tabs>
          <w:tab w:val="num" w:pos="1440"/>
        </w:tabs>
        <w:ind w:left="1440" w:hanging="360"/>
      </w:pPr>
      <w:rPr>
        <w:rFonts w:ascii="Arial" w:hAnsi="Arial" w:cs="Arial" w:hint="default"/>
      </w:rPr>
    </w:lvl>
    <w:lvl w:ilvl="1" w:tplc="E3EA4942">
      <w:start w:val="1"/>
      <w:numFmt w:val="decimal"/>
      <w:lvlText w:val="%2)"/>
      <w:lvlJc w:val="left"/>
      <w:pPr>
        <w:tabs>
          <w:tab w:val="num" w:pos="1440"/>
        </w:tabs>
        <w:ind w:left="1440" w:hanging="360"/>
      </w:pPr>
      <w:rPr>
        <w:rFonts w:cs="Times New Roman" w:hint="default"/>
      </w:rPr>
    </w:lvl>
    <w:lvl w:ilvl="2" w:tplc="8558017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FE67763"/>
    <w:multiLevelType w:val="hybridMultilevel"/>
    <w:tmpl w:val="B3206CAA"/>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0"/>
  </w:num>
  <w:num w:numId="3">
    <w:abstractNumId w:val="13"/>
  </w:num>
  <w:num w:numId="4">
    <w:abstractNumId w:val="20"/>
  </w:num>
  <w:num w:numId="5">
    <w:abstractNumId w:val="61"/>
  </w:num>
  <w:num w:numId="6">
    <w:abstractNumId w:val="4"/>
  </w:num>
  <w:num w:numId="7">
    <w:abstractNumId w:val="14"/>
  </w:num>
  <w:num w:numId="8">
    <w:abstractNumId w:val="26"/>
  </w:num>
  <w:num w:numId="9">
    <w:abstractNumId w:val="21"/>
  </w:num>
  <w:num w:numId="10">
    <w:abstractNumId w:val="40"/>
  </w:num>
  <w:num w:numId="11">
    <w:abstractNumId w:val="9"/>
  </w:num>
  <w:num w:numId="12">
    <w:abstractNumId w:val="60"/>
  </w:num>
  <w:num w:numId="13">
    <w:abstractNumId w:val="76"/>
  </w:num>
  <w:num w:numId="14">
    <w:abstractNumId w:val="29"/>
  </w:num>
  <w:num w:numId="15">
    <w:abstractNumId w:val="49"/>
  </w:num>
  <w:num w:numId="16">
    <w:abstractNumId w:val="62"/>
  </w:num>
  <w:num w:numId="17">
    <w:abstractNumId w:val="11"/>
  </w:num>
  <w:num w:numId="18">
    <w:abstractNumId w:val="19"/>
  </w:num>
  <w:num w:numId="19">
    <w:abstractNumId w:val="35"/>
  </w:num>
  <w:num w:numId="20">
    <w:abstractNumId w:val="27"/>
  </w:num>
  <w:num w:numId="21">
    <w:abstractNumId w:val="15"/>
  </w:num>
  <w:num w:numId="22">
    <w:abstractNumId w:val="55"/>
  </w:num>
  <w:num w:numId="23">
    <w:abstractNumId w:val="34"/>
  </w:num>
  <w:num w:numId="24">
    <w:abstractNumId w:val="81"/>
  </w:num>
  <w:num w:numId="25">
    <w:abstractNumId w:val="69"/>
  </w:num>
  <w:num w:numId="26">
    <w:abstractNumId w:val="63"/>
  </w:num>
  <w:num w:numId="27">
    <w:abstractNumId w:val="12"/>
  </w:num>
  <w:num w:numId="28">
    <w:abstractNumId w:val="71"/>
  </w:num>
  <w:num w:numId="29">
    <w:abstractNumId w:val="31"/>
  </w:num>
  <w:num w:numId="30">
    <w:abstractNumId w:val="65"/>
  </w:num>
  <w:num w:numId="31">
    <w:abstractNumId w:val="18"/>
  </w:num>
  <w:num w:numId="32">
    <w:abstractNumId w:val="22"/>
  </w:num>
  <w:num w:numId="33">
    <w:abstractNumId w:val="28"/>
  </w:num>
  <w:num w:numId="34">
    <w:abstractNumId w:val="1"/>
  </w:num>
  <w:num w:numId="35">
    <w:abstractNumId w:val="53"/>
  </w:num>
  <w:num w:numId="36">
    <w:abstractNumId w:val="23"/>
  </w:num>
  <w:num w:numId="37">
    <w:abstractNumId w:val="6"/>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75"/>
  </w:num>
  <w:num w:numId="56">
    <w:abstractNumId w:val="2"/>
  </w:num>
  <w:num w:numId="57">
    <w:abstractNumId w:val="52"/>
  </w:num>
  <w:num w:numId="58">
    <w:abstractNumId w:val="8"/>
  </w:num>
  <w:num w:numId="59">
    <w:abstractNumId w:val="58"/>
  </w:num>
  <w:num w:numId="60">
    <w:abstractNumId w:val="39"/>
  </w:num>
  <w:num w:numId="61">
    <w:abstractNumId w:val="74"/>
  </w:num>
  <w:num w:numId="62">
    <w:abstractNumId w:val="57"/>
  </w:num>
  <w:num w:numId="63">
    <w:abstractNumId w:val="43"/>
  </w:num>
  <w:num w:numId="64">
    <w:abstractNumId w:val="38"/>
  </w:num>
  <w:num w:numId="65">
    <w:abstractNumId w:val="10"/>
  </w:num>
  <w:num w:numId="66">
    <w:abstractNumId w:val="77"/>
  </w:num>
  <w:num w:numId="67">
    <w:abstractNumId w:val="0"/>
  </w:num>
  <w:num w:numId="68">
    <w:abstractNumId w:val="32"/>
  </w:num>
  <w:num w:numId="69">
    <w:abstractNumId w:val="7"/>
  </w:num>
  <w:num w:numId="70">
    <w:abstractNumId w:val="66"/>
  </w:num>
  <w:num w:numId="71">
    <w:abstractNumId w:val="79"/>
  </w:num>
  <w:num w:numId="72">
    <w:abstractNumId w:val="73"/>
  </w:num>
  <w:num w:numId="73">
    <w:abstractNumId w:val="45"/>
  </w:num>
  <w:num w:numId="74">
    <w:abstractNumId w:val="30"/>
  </w:num>
  <w:num w:numId="75">
    <w:abstractNumId w:val="36"/>
  </w:num>
  <w:num w:numId="76">
    <w:abstractNumId w:val="3"/>
  </w:num>
  <w:num w:numId="77">
    <w:abstractNumId w:val="82"/>
  </w:num>
  <w:num w:numId="78">
    <w:abstractNumId w:val="48"/>
  </w:num>
  <w:num w:numId="79">
    <w:abstractNumId w:val="16"/>
  </w:num>
  <w:num w:numId="80">
    <w:abstractNumId w:val="47"/>
  </w:num>
  <w:num w:numId="81">
    <w:abstractNumId w:val="37"/>
  </w:num>
  <w:num w:numId="82">
    <w:abstractNumId w:val="68"/>
  </w:num>
  <w:num w:numId="83">
    <w:abstractNumId w:val="72"/>
  </w:num>
  <w:num w:numId="84">
    <w:abstractNumId w:val="46"/>
  </w:num>
  <w:num w:numId="85">
    <w:abstractNumId w:val="25"/>
  </w:num>
  <w:num w:numId="8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07B4"/>
    <w:rsid w:val="00014E06"/>
    <w:rsid w:val="00033C51"/>
    <w:rsid w:val="00044423"/>
    <w:rsid w:val="0005103F"/>
    <w:rsid w:val="000512C8"/>
    <w:rsid w:val="00053369"/>
    <w:rsid w:val="00055144"/>
    <w:rsid w:val="0005526C"/>
    <w:rsid w:val="000552FA"/>
    <w:rsid w:val="00056D05"/>
    <w:rsid w:val="00070D01"/>
    <w:rsid w:val="00073FA5"/>
    <w:rsid w:val="00073FB0"/>
    <w:rsid w:val="0007478B"/>
    <w:rsid w:val="00074C5B"/>
    <w:rsid w:val="000818F1"/>
    <w:rsid w:val="000848C2"/>
    <w:rsid w:val="0008529E"/>
    <w:rsid w:val="000904E9"/>
    <w:rsid w:val="0009103E"/>
    <w:rsid w:val="000916C1"/>
    <w:rsid w:val="00091C1B"/>
    <w:rsid w:val="00095EA2"/>
    <w:rsid w:val="000A61E7"/>
    <w:rsid w:val="000A772A"/>
    <w:rsid w:val="000B2756"/>
    <w:rsid w:val="000B2CEF"/>
    <w:rsid w:val="000B3B46"/>
    <w:rsid w:val="000C1CE4"/>
    <w:rsid w:val="000C5256"/>
    <w:rsid w:val="000E3E7B"/>
    <w:rsid w:val="000F16FD"/>
    <w:rsid w:val="000F67DE"/>
    <w:rsid w:val="000F7F4D"/>
    <w:rsid w:val="00100936"/>
    <w:rsid w:val="001149C3"/>
    <w:rsid w:val="001215F6"/>
    <w:rsid w:val="00122150"/>
    <w:rsid w:val="00124519"/>
    <w:rsid w:val="00125328"/>
    <w:rsid w:val="00134BFF"/>
    <w:rsid w:val="00136E61"/>
    <w:rsid w:val="00142BC6"/>
    <w:rsid w:val="001431DE"/>
    <w:rsid w:val="001463A2"/>
    <w:rsid w:val="00146C90"/>
    <w:rsid w:val="001566BB"/>
    <w:rsid w:val="00156F8E"/>
    <w:rsid w:val="00160141"/>
    <w:rsid w:val="001613E1"/>
    <w:rsid w:val="00161EA9"/>
    <w:rsid w:val="00163F4F"/>
    <w:rsid w:val="0016586F"/>
    <w:rsid w:val="00171C4A"/>
    <w:rsid w:val="0017207F"/>
    <w:rsid w:val="001820B1"/>
    <w:rsid w:val="00182C98"/>
    <w:rsid w:val="00186677"/>
    <w:rsid w:val="0018737E"/>
    <w:rsid w:val="001873C1"/>
    <w:rsid w:val="0018772E"/>
    <w:rsid w:val="001952AC"/>
    <w:rsid w:val="00197519"/>
    <w:rsid w:val="00197B03"/>
    <w:rsid w:val="001A0D12"/>
    <w:rsid w:val="001A2000"/>
    <w:rsid w:val="001A6CD4"/>
    <w:rsid w:val="001A7DB7"/>
    <w:rsid w:val="001B5C4F"/>
    <w:rsid w:val="001C001A"/>
    <w:rsid w:val="001C5931"/>
    <w:rsid w:val="001C7120"/>
    <w:rsid w:val="001D018C"/>
    <w:rsid w:val="001D0674"/>
    <w:rsid w:val="001D0BF9"/>
    <w:rsid w:val="001D6857"/>
    <w:rsid w:val="001D773D"/>
    <w:rsid w:val="001E2C7E"/>
    <w:rsid w:val="001E4A95"/>
    <w:rsid w:val="001E6C10"/>
    <w:rsid w:val="001E7620"/>
    <w:rsid w:val="001F058D"/>
    <w:rsid w:val="001F4D1A"/>
    <w:rsid w:val="00200ACC"/>
    <w:rsid w:val="00201E75"/>
    <w:rsid w:val="002026C4"/>
    <w:rsid w:val="002052E0"/>
    <w:rsid w:val="00206412"/>
    <w:rsid w:val="00211780"/>
    <w:rsid w:val="002130C1"/>
    <w:rsid w:val="00215355"/>
    <w:rsid w:val="0021627E"/>
    <w:rsid w:val="00216B66"/>
    <w:rsid w:val="00222E59"/>
    <w:rsid w:val="002439B8"/>
    <w:rsid w:val="00244FB4"/>
    <w:rsid w:val="0024533C"/>
    <w:rsid w:val="00251362"/>
    <w:rsid w:val="00252EF9"/>
    <w:rsid w:val="00253384"/>
    <w:rsid w:val="00262838"/>
    <w:rsid w:val="00266796"/>
    <w:rsid w:val="002705EE"/>
    <w:rsid w:val="00270FD0"/>
    <w:rsid w:val="002731F3"/>
    <w:rsid w:val="0027339A"/>
    <w:rsid w:val="0027745F"/>
    <w:rsid w:val="00277E93"/>
    <w:rsid w:val="00282F8E"/>
    <w:rsid w:val="0029174C"/>
    <w:rsid w:val="00295DF1"/>
    <w:rsid w:val="002A0F47"/>
    <w:rsid w:val="002A4399"/>
    <w:rsid w:val="002B11A0"/>
    <w:rsid w:val="002B1D7E"/>
    <w:rsid w:val="002B499F"/>
    <w:rsid w:val="002B55AC"/>
    <w:rsid w:val="002C0F4E"/>
    <w:rsid w:val="002C1752"/>
    <w:rsid w:val="002C4EC3"/>
    <w:rsid w:val="002C5554"/>
    <w:rsid w:val="002C5EF4"/>
    <w:rsid w:val="002C65A3"/>
    <w:rsid w:val="002C7118"/>
    <w:rsid w:val="002C7DDF"/>
    <w:rsid w:val="002D0499"/>
    <w:rsid w:val="002E2460"/>
    <w:rsid w:val="002E53D8"/>
    <w:rsid w:val="002E6241"/>
    <w:rsid w:val="002E64EA"/>
    <w:rsid w:val="002F5C24"/>
    <w:rsid w:val="002F6CC9"/>
    <w:rsid w:val="003007A7"/>
    <w:rsid w:val="003046AE"/>
    <w:rsid w:val="0031156C"/>
    <w:rsid w:val="00313B84"/>
    <w:rsid w:val="00314700"/>
    <w:rsid w:val="00315CDC"/>
    <w:rsid w:val="0031675C"/>
    <w:rsid w:val="00316CDC"/>
    <w:rsid w:val="00326369"/>
    <w:rsid w:val="00326840"/>
    <w:rsid w:val="00327468"/>
    <w:rsid w:val="00330D95"/>
    <w:rsid w:val="003349C6"/>
    <w:rsid w:val="00335826"/>
    <w:rsid w:val="00342825"/>
    <w:rsid w:val="003434C4"/>
    <w:rsid w:val="00344344"/>
    <w:rsid w:val="00346050"/>
    <w:rsid w:val="0035215B"/>
    <w:rsid w:val="003615B5"/>
    <w:rsid w:val="0036307E"/>
    <w:rsid w:val="0036685B"/>
    <w:rsid w:val="003674E5"/>
    <w:rsid w:val="00371037"/>
    <w:rsid w:val="0037611A"/>
    <w:rsid w:val="00376311"/>
    <w:rsid w:val="0037714E"/>
    <w:rsid w:val="0038152F"/>
    <w:rsid w:val="00382F4C"/>
    <w:rsid w:val="0038437D"/>
    <w:rsid w:val="003843BE"/>
    <w:rsid w:val="003845EA"/>
    <w:rsid w:val="003866C5"/>
    <w:rsid w:val="00386E3F"/>
    <w:rsid w:val="003979D5"/>
    <w:rsid w:val="003A0D8E"/>
    <w:rsid w:val="003A4787"/>
    <w:rsid w:val="003A5072"/>
    <w:rsid w:val="003B4EC8"/>
    <w:rsid w:val="003B4F09"/>
    <w:rsid w:val="003C27A1"/>
    <w:rsid w:val="003C5440"/>
    <w:rsid w:val="003C5A03"/>
    <w:rsid w:val="003C5CFA"/>
    <w:rsid w:val="003C6F29"/>
    <w:rsid w:val="003D760F"/>
    <w:rsid w:val="003E016B"/>
    <w:rsid w:val="003E153A"/>
    <w:rsid w:val="003E4047"/>
    <w:rsid w:val="003E494A"/>
    <w:rsid w:val="003E69D8"/>
    <w:rsid w:val="003F1E1E"/>
    <w:rsid w:val="003F53CA"/>
    <w:rsid w:val="004006CD"/>
    <w:rsid w:val="004010D0"/>
    <w:rsid w:val="00401A4C"/>
    <w:rsid w:val="004066E1"/>
    <w:rsid w:val="004141EB"/>
    <w:rsid w:val="004215D4"/>
    <w:rsid w:val="00421A59"/>
    <w:rsid w:val="00421AB7"/>
    <w:rsid w:val="004228A2"/>
    <w:rsid w:val="00424808"/>
    <w:rsid w:val="00426893"/>
    <w:rsid w:val="004341DC"/>
    <w:rsid w:val="00445F4F"/>
    <w:rsid w:val="004500B0"/>
    <w:rsid w:val="004505F3"/>
    <w:rsid w:val="004573DA"/>
    <w:rsid w:val="00462A86"/>
    <w:rsid w:val="00463D17"/>
    <w:rsid w:val="00464C1C"/>
    <w:rsid w:val="00466612"/>
    <w:rsid w:val="00475463"/>
    <w:rsid w:val="00477EC2"/>
    <w:rsid w:val="00487DED"/>
    <w:rsid w:val="004915E9"/>
    <w:rsid w:val="00491A9C"/>
    <w:rsid w:val="00492713"/>
    <w:rsid w:val="00495492"/>
    <w:rsid w:val="004972FE"/>
    <w:rsid w:val="004A412A"/>
    <w:rsid w:val="004A7331"/>
    <w:rsid w:val="004B0F27"/>
    <w:rsid w:val="004B755E"/>
    <w:rsid w:val="004C771F"/>
    <w:rsid w:val="004D048F"/>
    <w:rsid w:val="004D04D3"/>
    <w:rsid w:val="004E6201"/>
    <w:rsid w:val="004F6A75"/>
    <w:rsid w:val="005045B7"/>
    <w:rsid w:val="00504607"/>
    <w:rsid w:val="005053B0"/>
    <w:rsid w:val="005063D0"/>
    <w:rsid w:val="00506DBB"/>
    <w:rsid w:val="005112AB"/>
    <w:rsid w:val="0051303B"/>
    <w:rsid w:val="0051312D"/>
    <w:rsid w:val="005140AD"/>
    <w:rsid w:val="00520B5A"/>
    <w:rsid w:val="0052196B"/>
    <w:rsid w:val="005227E4"/>
    <w:rsid w:val="0052656C"/>
    <w:rsid w:val="00526BA5"/>
    <w:rsid w:val="0053071E"/>
    <w:rsid w:val="00531793"/>
    <w:rsid w:val="005325A6"/>
    <w:rsid w:val="005329AF"/>
    <w:rsid w:val="005351D2"/>
    <w:rsid w:val="005370B3"/>
    <w:rsid w:val="005378CE"/>
    <w:rsid w:val="005403B7"/>
    <w:rsid w:val="00543400"/>
    <w:rsid w:val="00547119"/>
    <w:rsid w:val="00547AB7"/>
    <w:rsid w:val="0055308F"/>
    <w:rsid w:val="005537B4"/>
    <w:rsid w:val="00555174"/>
    <w:rsid w:val="0056004A"/>
    <w:rsid w:val="00560924"/>
    <w:rsid w:val="00560A08"/>
    <w:rsid w:val="00565766"/>
    <w:rsid w:val="0057187E"/>
    <w:rsid w:val="00571BF0"/>
    <w:rsid w:val="00575BD5"/>
    <w:rsid w:val="00576C77"/>
    <w:rsid w:val="00577121"/>
    <w:rsid w:val="0058049D"/>
    <w:rsid w:val="00584A11"/>
    <w:rsid w:val="0059294A"/>
    <w:rsid w:val="005A1B4D"/>
    <w:rsid w:val="005A1E76"/>
    <w:rsid w:val="005A4704"/>
    <w:rsid w:val="005B0045"/>
    <w:rsid w:val="005B0A94"/>
    <w:rsid w:val="005B644C"/>
    <w:rsid w:val="005C16BA"/>
    <w:rsid w:val="005C6D05"/>
    <w:rsid w:val="005D493C"/>
    <w:rsid w:val="005D5417"/>
    <w:rsid w:val="005D7BA1"/>
    <w:rsid w:val="005E20FB"/>
    <w:rsid w:val="005F0DD9"/>
    <w:rsid w:val="005F1D42"/>
    <w:rsid w:val="00600585"/>
    <w:rsid w:val="0060132F"/>
    <w:rsid w:val="00604C41"/>
    <w:rsid w:val="006053C6"/>
    <w:rsid w:val="0061743B"/>
    <w:rsid w:val="00631437"/>
    <w:rsid w:val="00631532"/>
    <w:rsid w:val="00631749"/>
    <w:rsid w:val="00632248"/>
    <w:rsid w:val="006328C0"/>
    <w:rsid w:val="00633D9D"/>
    <w:rsid w:val="006340C9"/>
    <w:rsid w:val="0064253A"/>
    <w:rsid w:val="0064389F"/>
    <w:rsid w:val="00647581"/>
    <w:rsid w:val="00661BED"/>
    <w:rsid w:val="006648FB"/>
    <w:rsid w:val="00671415"/>
    <w:rsid w:val="006732E4"/>
    <w:rsid w:val="00673504"/>
    <w:rsid w:val="0067549F"/>
    <w:rsid w:val="00675C83"/>
    <w:rsid w:val="00696E37"/>
    <w:rsid w:val="006A026C"/>
    <w:rsid w:val="006B3EBB"/>
    <w:rsid w:val="006B70D3"/>
    <w:rsid w:val="006C471B"/>
    <w:rsid w:val="006C475A"/>
    <w:rsid w:val="006E2992"/>
    <w:rsid w:val="006E3810"/>
    <w:rsid w:val="006E4171"/>
    <w:rsid w:val="006E699E"/>
    <w:rsid w:val="006F25C8"/>
    <w:rsid w:val="006F2F91"/>
    <w:rsid w:val="006F3488"/>
    <w:rsid w:val="006F3EBC"/>
    <w:rsid w:val="00717DA6"/>
    <w:rsid w:val="00720F61"/>
    <w:rsid w:val="00721248"/>
    <w:rsid w:val="0072493B"/>
    <w:rsid w:val="00725E11"/>
    <w:rsid w:val="0072682A"/>
    <w:rsid w:val="00727046"/>
    <w:rsid w:val="007276C3"/>
    <w:rsid w:val="0073049B"/>
    <w:rsid w:val="0073054D"/>
    <w:rsid w:val="00750194"/>
    <w:rsid w:val="007504FB"/>
    <w:rsid w:val="00754A22"/>
    <w:rsid w:val="00755B59"/>
    <w:rsid w:val="00756674"/>
    <w:rsid w:val="00757108"/>
    <w:rsid w:val="0075711D"/>
    <w:rsid w:val="00763736"/>
    <w:rsid w:val="0076772C"/>
    <w:rsid w:val="00771125"/>
    <w:rsid w:val="007836E3"/>
    <w:rsid w:val="00785644"/>
    <w:rsid w:val="00792F06"/>
    <w:rsid w:val="007937EA"/>
    <w:rsid w:val="00796BC7"/>
    <w:rsid w:val="007A016C"/>
    <w:rsid w:val="007B1592"/>
    <w:rsid w:val="007B16F4"/>
    <w:rsid w:val="007B4574"/>
    <w:rsid w:val="007B477C"/>
    <w:rsid w:val="007B56A7"/>
    <w:rsid w:val="007B6220"/>
    <w:rsid w:val="007B704C"/>
    <w:rsid w:val="007C2786"/>
    <w:rsid w:val="007C2F43"/>
    <w:rsid w:val="007C30AD"/>
    <w:rsid w:val="007C3352"/>
    <w:rsid w:val="007C54CC"/>
    <w:rsid w:val="007C6C14"/>
    <w:rsid w:val="007D5466"/>
    <w:rsid w:val="007D5AE8"/>
    <w:rsid w:val="007D701A"/>
    <w:rsid w:val="007E08FF"/>
    <w:rsid w:val="007E0C12"/>
    <w:rsid w:val="007E1572"/>
    <w:rsid w:val="007E3A65"/>
    <w:rsid w:val="00807570"/>
    <w:rsid w:val="00816DB7"/>
    <w:rsid w:val="00821A34"/>
    <w:rsid w:val="00821C73"/>
    <w:rsid w:val="00825054"/>
    <w:rsid w:val="008279B2"/>
    <w:rsid w:val="008316A1"/>
    <w:rsid w:val="008409B6"/>
    <w:rsid w:val="00842C70"/>
    <w:rsid w:val="00844349"/>
    <w:rsid w:val="0084537E"/>
    <w:rsid w:val="00852675"/>
    <w:rsid w:val="008554BD"/>
    <w:rsid w:val="00861A9C"/>
    <w:rsid w:val="00862187"/>
    <w:rsid w:val="008646D1"/>
    <w:rsid w:val="00872E47"/>
    <w:rsid w:val="00873DA6"/>
    <w:rsid w:val="00875BFD"/>
    <w:rsid w:val="008766D1"/>
    <w:rsid w:val="008819C1"/>
    <w:rsid w:val="00885B0B"/>
    <w:rsid w:val="00890E4C"/>
    <w:rsid w:val="008A17E9"/>
    <w:rsid w:val="008A55BC"/>
    <w:rsid w:val="008B210F"/>
    <w:rsid w:val="008B2610"/>
    <w:rsid w:val="008B3814"/>
    <w:rsid w:val="008B6CEB"/>
    <w:rsid w:val="008B6D2C"/>
    <w:rsid w:val="008B76D9"/>
    <w:rsid w:val="008C0A83"/>
    <w:rsid w:val="008C4AEA"/>
    <w:rsid w:val="008C569A"/>
    <w:rsid w:val="008D0DE7"/>
    <w:rsid w:val="008D2177"/>
    <w:rsid w:val="008D3382"/>
    <w:rsid w:val="008D3EC6"/>
    <w:rsid w:val="008D68A8"/>
    <w:rsid w:val="008D7B16"/>
    <w:rsid w:val="008E4531"/>
    <w:rsid w:val="008F19B7"/>
    <w:rsid w:val="008F3BD2"/>
    <w:rsid w:val="0090483B"/>
    <w:rsid w:val="00905DFB"/>
    <w:rsid w:val="0091207F"/>
    <w:rsid w:val="0091240C"/>
    <w:rsid w:val="00916713"/>
    <w:rsid w:val="00920ED9"/>
    <w:rsid w:val="00922333"/>
    <w:rsid w:val="00922D78"/>
    <w:rsid w:val="0092583E"/>
    <w:rsid w:val="00931726"/>
    <w:rsid w:val="00933C99"/>
    <w:rsid w:val="00934C0B"/>
    <w:rsid w:val="00936792"/>
    <w:rsid w:val="00937C27"/>
    <w:rsid w:val="00942299"/>
    <w:rsid w:val="00943B44"/>
    <w:rsid w:val="009449A4"/>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740A"/>
    <w:rsid w:val="009D2B61"/>
    <w:rsid w:val="009D533D"/>
    <w:rsid w:val="009D57D2"/>
    <w:rsid w:val="009D7B67"/>
    <w:rsid w:val="009E2BAD"/>
    <w:rsid w:val="009E3C77"/>
    <w:rsid w:val="009E4303"/>
    <w:rsid w:val="009E72F2"/>
    <w:rsid w:val="009E7445"/>
    <w:rsid w:val="009F2F6E"/>
    <w:rsid w:val="009F7D00"/>
    <w:rsid w:val="00A0106F"/>
    <w:rsid w:val="00A01EBA"/>
    <w:rsid w:val="00A100A6"/>
    <w:rsid w:val="00A16C62"/>
    <w:rsid w:val="00A21B7B"/>
    <w:rsid w:val="00A2669A"/>
    <w:rsid w:val="00A271A1"/>
    <w:rsid w:val="00A27584"/>
    <w:rsid w:val="00A27987"/>
    <w:rsid w:val="00A30184"/>
    <w:rsid w:val="00A30450"/>
    <w:rsid w:val="00A34C76"/>
    <w:rsid w:val="00A35D40"/>
    <w:rsid w:val="00A56144"/>
    <w:rsid w:val="00A56D4F"/>
    <w:rsid w:val="00A60A82"/>
    <w:rsid w:val="00A633F9"/>
    <w:rsid w:val="00A63C76"/>
    <w:rsid w:val="00A760FE"/>
    <w:rsid w:val="00A83A3B"/>
    <w:rsid w:val="00A86942"/>
    <w:rsid w:val="00A87E8A"/>
    <w:rsid w:val="00A919E4"/>
    <w:rsid w:val="00A9295B"/>
    <w:rsid w:val="00AA087B"/>
    <w:rsid w:val="00AA097C"/>
    <w:rsid w:val="00AA1005"/>
    <w:rsid w:val="00AA3C8E"/>
    <w:rsid w:val="00AB228C"/>
    <w:rsid w:val="00AC68B2"/>
    <w:rsid w:val="00AD287C"/>
    <w:rsid w:val="00AD4F93"/>
    <w:rsid w:val="00AD7E5A"/>
    <w:rsid w:val="00AF01A9"/>
    <w:rsid w:val="00AF0F9D"/>
    <w:rsid w:val="00AF44F5"/>
    <w:rsid w:val="00B05A3A"/>
    <w:rsid w:val="00B13009"/>
    <w:rsid w:val="00B15A65"/>
    <w:rsid w:val="00B15E8D"/>
    <w:rsid w:val="00B2129C"/>
    <w:rsid w:val="00B22ED3"/>
    <w:rsid w:val="00B25136"/>
    <w:rsid w:val="00B33801"/>
    <w:rsid w:val="00B36CB5"/>
    <w:rsid w:val="00B44F32"/>
    <w:rsid w:val="00B50B20"/>
    <w:rsid w:val="00B527D6"/>
    <w:rsid w:val="00B550F4"/>
    <w:rsid w:val="00B55D9F"/>
    <w:rsid w:val="00B6257D"/>
    <w:rsid w:val="00B628D9"/>
    <w:rsid w:val="00B64F8B"/>
    <w:rsid w:val="00B66C51"/>
    <w:rsid w:val="00B71CB9"/>
    <w:rsid w:val="00B72222"/>
    <w:rsid w:val="00B75854"/>
    <w:rsid w:val="00B77556"/>
    <w:rsid w:val="00B868EE"/>
    <w:rsid w:val="00B90059"/>
    <w:rsid w:val="00B92A5C"/>
    <w:rsid w:val="00B95115"/>
    <w:rsid w:val="00BA25BF"/>
    <w:rsid w:val="00BA5F48"/>
    <w:rsid w:val="00BA6334"/>
    <w:rsid w:val="00BB2921"/>
    <w:rsid w:val="00BB54BB"/>
    <w:rsid w:val="00BC25A1"/>
    <w:rsid w:val="00BC33F5"/>
    <w:rsid w:val="00BC4788"/>
    <w:rsid w:val="00BC69F9"/>
    <w:rsid w:val="00BD3131"/>
    <w:rsid w:val="00BE604D"/>
    <w:rsid w:val="00BF3BC6"/>
    <w:rsid w:val="00BF4BB6"/>
    <w:rsid w:val="00BF6074"/>
    <w:rsid w:val="00BF61AE"/>
    <w:rsid w:val="00BF769E"/>
    <w:rsid w:val="00C015C4"/>
    <w:rsid w:val="00C028BA"/>
    <w:rsid w:val="00C03326"/>
    <w:rsid w:val="00C065A5"/>
    <w:rsid w:val="00C136A5"/>
    <w:rsid w:val="00C14BEA"/>
    <w:rsid w:val="00C14F18"/>
    <w:rsid w:val="00C16CF8"/>
    <w:rsid w:val="00C21BC1"/>
    <w:rsid w:val="00C21F42"/>
    <w:rsid w:val="00C24253"/>
    <w:rsid w:val="00C2460E"/>
    <w:rsid w:val="00C26986"/>
    <w:rsid w:val="00C26FFB"/>
    <w:rsid w:val="00C34440"/>
    <w:rsid w:val="00C36D7D"/>
    <w:rsid w:val="00C42968"/>
    <w:rsid w:val="00C46A48"/>
    <w:rsid w:val="00C46D52"/>
    <w:rsid w:val="00C505D8"/>
    <w:rsid w:val="00C5279F"/>
    <w:rsid w:val="00C57014"/>
    <w:rsid w:val="00C6234B"/>
    <w:rsid w:val="00C630D9"/>
    <w:rsid w:val="00C64A40"/>
    <w:rsid w:val="00C66ABE"/>
    <w:rsid w:val="00C67706"/>
    <w:rsid w:val="00C815B3"/>
    <w:rsid w:val="00C865ED"/>
    <w:rsid w:val="00C87672"/>
    <w:rsid w:val="00C90C33"/>
    <w:rsid w:val="00C912BF"/>
    <w:rsid w:val="00C91402"/>
    <w:rsid w:val="00CA6E99"/>
    <w:rsid w:val="00CB6ABA"/>
    <w:rsid w:val="00CC3338"/>
    <w:rsid w:val="00CC35D1"/>
    <w:rsid w:val="00CC5D91"/>
    <w:rsid w:val="00CC6399"/>
    <w:rsid w:val="00CC7F10"/>
    <w:rsid w:val="00CD374B"/>
    <w:rsid w:val="00CD588F"/>
    <w:rsid w:val="00CD6BAA"/>
    <w:rsid w:val="00CE125F"/>
    <w:rsid w:val="00CE2200"/>
    <w:rsid w:val="00CF08A1"/>
    <w:rsid w:val="00CF131E"/>
    <w:rsid w:val="00CF196D"/>
    <w:rsid w:val="00CF5D48"/>
    <w:rsid w:val="00D01A30"/>
    <w:rsid w:val="00D021E9"/>
    <w:rsid w:val="00D04584"/>
    <w:rsid w:val="00D115C0"/>
    <w:rsid w:val="00D11B09"/>
    <w:rsid w:val="00D14873"/>
    <w:rsid w:val="00D16982"/>
    <w:rsid w:val="00D17F2E"/>
    <w:rsid w:val="00D23206"/>
    <w:rsid w:val="00D240C5"/>
    <w:rsid w:val="00D273E3"/>
    <w:rsid w:val="00D30E70"/>
    <w:rsid w:val="00D44039"/>
    <w:rsid w:val="00D52681"/>
    <w:rsid w:val="00D64795"/>
    <w:rsid w:val="00D710FE"/>
    <w:rsid w:val="00D77051"/>
    <w:rsid w:val="00D801F7"/>
    <w:rsid w:val="00D805A9"/>
    <w:rsid w:val="00D8423D"/>
    <w:rsid w:val="00D876BE"/>
    <w:rsid w:val="00D90074"/>
    <w:rsid w:val="00D90B93"/>
    <w:rsid w:val="00D93ED1"/>
    <w:rsid w:val="00D95F69"/>
    <w:rsid w:val="00D9633F"/>
    <w:rsid w:val="00DA0459"/>
    <w:rsid w:val="00DA0F62"/>
    <w:rsid w:val="00DA3A51"/>
    <w:rsid w:val="00DA525E"/>
    <w:rsid w:val="00DB0190"/>
    <w:rsid w:val="00DB02B3"/>
    <w:rsid w:val="00DB0499"/>
    <w:rsid w:val="00DC0BA3"/>
    <w:rsid w:val="00DC3478"/>
    <w:rsid w:val="00DC69EB"/>
    <w:rsid w:val="00DC6A07"/>
    <w:rsid w:val="00DC7282"/>
    <w:rsid w:val="00DD2F46"/>
    <w:rsid w:val="00DD440A"/>
    <w:rsid w:val="00DD4894"/>
    <w:rsid w:val="00DD57A0"/>
    <w:rsid w:val="00DD6758"/>
    <w:rsid w:val="00DE00BF"/>
    <w:rsid w:val="00DE019E"/>
    <w:rsid w:val="00DE3496"/>
    <w:rsid w:val="00DE40C6"/>
    <w:rsid w:val="00DE6B30"/>
    <w:rsid w:val="00DF2FCF"/>
    <w:rsid w:val="00DF6D97"/>
    <w:rsid w:val="00E03064"/>
    <w:rsid w:val="00E105D0"/>
    <w:rsid w:val="00E108B4"/>
    <w:rsid w:val="00E14581"/>
    <w:rsid w:val="00E14F6A"/>
    <w:rsid w:val="00E203D7"/>
    <w:rsid w:val="00E20876"/>
    <w:rsid w:val="00E2286E"/>
    <w:rsid w:val="00E26CC4"/>
    <w:rsid w:val="00E301E3"/>
    <w:rsid w:val="00E316F5"/>
    <w:rsid w:val="00E33D9C"/>
    <w:rsid w:val="00E35305"/>
    <w:rsid w:val="00E401DB"/>
    <w:rsid w:val="00E47D9F"/>
    <w:rsid w:val="00E63226"/>
    <w:rsid w:val="00E73272"/>
    <w:rsid w:val="00E73CDB"/>
    <w:rsid w:val="00E75F40"/>
    <w:rsid w:val="00E86360"/>
    <w:rsid w:val="00E87D4B"/>
    <w:rsid w:val="00E9094A"/>
    <w:rsid w:val="00EA1402"/>
    <w:rsid w:val="00EA1ED3"/>
    <w:rsid w:val="00EB2662"/>
    <w:rsid w:val="00EB48A3"/>
    <w:rsid w:val="00EC357A"/>
    <w:rsid w:val="00EC60BE"/>
    <w:rsid w:val="00ED5DFA"/>
    <w:rsid w:val="00EE1CCC"/>
    <w:rsid w:val="00EE376F"/>
    <w:rsid w:val="00EE50BC"/>
    <w:rsid w:val="00EE6670"/>
    <w:rsid w:val="00EF0071"/>
    <w:rsid w:val="00EF404E"/>
    <w:rsid w:val="00EF4866"/>
    <w:rsid w:val="00EF6C4F"/>
    <w:rsid w:val="00F00989"/>
    <w:rsid w:val="00F03739"/>
    <w:rsid w:val="00F04054"/>
    <w:rsid w:val="00F04872"/>
    <w:rsid w:val="00F06776"/>
    <w:rsid w:val="00F073F0"/>
    <w:rsid w:val="00F07BA0"/>
    <w:rsid w:val="00F12433"/>
    <w:rsid w:val="00F14209"/>
    <w:rsid w:val="00F20BEA"/>
    <w:rsid w:val="00F21383"/>
    <w:rsid w:val="00F25EF8"/>
    <w:rsid w:val="00F42313"/>
    <w:rsid w:val="00F42F8F"/>
    <w:rsid w:val="00F44B75"/>
    <w:rsid w:val="00F46AAD"/>
    <w:rsid w:val="00F55033"/>
    <w:rsid w:val="00F61B7D"/>
    <w:rsid w:val="00F732C0"/>
    <w:rsid w:val="00F73F46"/>
    <w:rsid w:val="00F75C12"/>
    <w:rsid w:val="00F81922"/>
    <w:rsid w:val="00F81936"/>
    <w:rsid w:val="00F92114"/>
    <w:rsid w:val="00F9534B"/>
    <w:rsid w:val="00F975DA"/>
    <w:rsid w:val="00F97F17"/>
    <w:rsid w:val="00FA61A8"/>
    <w:rsid w:val="00FA716D"/>
    <w:rsid w:val="00FB0267"/>
    <w:rsid w:val="00FB0C65"/>
    <w:rsid w:val="00FD152C"/>
    <w:rsid w:val="00FD2FF7"/>
    <w:rsid w:val="00FD5ADD"/>
    <w:rsid w:val="00FD799C"/>
    <w:rsid w:val="00FD7A1A"/>
    <w:rsid w:val="00FE156C"/>
    <w:rsid w:val="00FE3BAF"/>
    <w:rsid w:val="00FE5312"/>
    <w:rsid w:val="00FE6E41"/>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96B"/>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3"/>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2"/>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28"/>
      </w:numPr>
    </w:pPr>
  </w:style>
  <w:style w:type="numbering" w:customStyle="1" w:styleId="Zaimportowanystyl1">
    <w:name w:val="Zaimportowany styl 1"/>
    <w:rsid w:val="00424808"/>
    <w:pPr>
      <w:numPr>
        <w:numId w:val="31"/>
      </w:numPr>
    </w:pPr>
  </w:style>
  <w:style w:type="numbering" w:customStyle="1" w:styleId="Litery">
    <w:name w:val="Litery"/>
    <w:rsid w:val="00424808"/>
    <w:pPr>
      <w:numPr>
        <w:numId w:val="32"/>
      </w:numPr>
    </w:pPr>
  </w:style>
  <w:style w:type="numbering" w:customStyle="1" w:styleId="Zaimportowanystyl2">
    <w:name w:val="Zaimportowany styl 2"/>
    <w:rsid w:val="00424808"/>
    <w:pPr>
      <w:numPr>
        <w:numId w:val="33"/>
      </w:numPr>
    </w:pPr>
  </w:style>
  <w:style w:type="character" w:customStyle="1" w:styleId="BrakA">
    <w:name w:val="Brak A"/>
    <w:rsid w:val="00424808"/>
  </w:style>
  <w:style w:type="numbering" w:customStyle="1" w:styleId="Zaimportowanystyl4">
    <w:name w:val="Zaimportowany styl 4"/>
    <w:rsid w:val="00424808"/>
    <w:pPr>
      <w:numPr>
        <w:numId w:val="34"/>
      </w:numPr>
    </w:pPr>
  </w:style>
  <w:style w:type="numbering" w:customStyle="1" w:styleId="Zaimportowanystyl5">
    <w:name w:val="Zaimportowany styl 5"/>
    <w:rsid w:val="00424808"/>
    <w:pPr>
      <w:numPr>
        <w:numId w:val="35"/>
      </w:numPr>
    </w:pPr>
  </w:style>
  <w:style w:type="numbering" w:customStyle="1" w:styleId="Zaimportowanystyl6">
    <w:name w:val="Zaimportowany styl 6"/>
    <w:rsid w:val="00424808"/>
    <w:pPr>
      <w:numPr>
        <w:numId w:val="36"/>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beata.kurzawa@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C16-902C-46FA-9EC8-98F6A01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14226</Words>
  <Characters>85357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Kurzawa Beata</cp:lastModifiedBy>
  <cp:revision>2</cp:revision>
  <cp:lastPrinted>2021-09-16T10:17:00Z</cp:lastPrinted>
  <dcterms:created xsi:type="dcterms:W3CDTF">2021-09-29T12:54:00Z</dcterms:created>
  <dcterms:modified xsi:type="dcterms:W3CDTF">2021-09-29T12:54:00Z</dcterms:modified>
</cp:coreProperties>
</file>