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F07C0A" w:rsidRDefault="00F07C0A" w:rsidP="00F07C0A">
      <w:pPr>
        <w:autoSpaceDE w:val="0"/>
        <w:spacing w:after="0" w:line="240" w:lineRule="auto"/>
        <w:jc w:val="right"/>
        <w:rPr>
          <w:rFonts w:ascii="Arial" w:hAnsi="Arial" w:cs="Arial"/>
          <w:b/>
          <w:bCs/>
          <w:i/>
          <w:iCs/>
          <w:sz w:val="19"/>
          <w:szCs w:val="19"/>
          <w:lang w:eastAsia="pl-PL"/>
        </w:rPr>
      </w:pPr>
      <w:r w:rsidRPr="00993FA5">
        <w:rPr>
          <w:rFonts w:ascii="Arial" w:hAnsi="Arial" w:cs="Arial"/>
          <w:b/>
          <w:bCs/>
          <w:i/>
          <w:iCs/>
          <w:sz w:val="19"/>
          <w:szCs w:val="19"/>
          <w:lang w:eastAsia="pl-PL"/>
        </w:rPr>
        <w:t>Wzór umowy Załącznik nr 3</w:t>
      </w:r>
      <w:r>
        <w:rPr>
          <w:rFonts w:ascii="Arial" w:hAnsi="Arial" w:cs="Arial"/>
          <w:b/>
          <w:bCs/>
          <w:i/>
          <w:iCs/>
          <w:sz w:val="19"/>
          <w:szCs w:val="19"/>
          <w:lang w:eastAsia="pl-PL"/>
        </w:rPr>
        <w:t xml:space="preserve"> - modyfikacja</w:t>
      </w:r>
    </w:p>
    <w:p w:rsidR="00F07C0A" w:rsidRPr="00993FA5" w:rsidRDefault="00F07C0A" w:rsidP="00F07C0A">
      <w:pPr>
        <w:autoSpaceDE w:val="0"/>
        <w:spacing w:after="0" w:line="240" w:lineRule="auto"/>
        <w:jc w:val="right"/>
        <w:rPr>
          <w:rFonts w:ascii="Arial" w:hAnsi="Arial" w:cs="Arial"/>
          <w:b/>
          <w:bCs/>
          <w:i/>
          <w:iCs/>
          <w:sz w:val="19"/>
          <w:szCs w:val="19"/>
          <w:lang w:eastAsia="pl-PL"/>
        </w:rPr>
      </w:pPr>
    </w:p>
    <w:p w:rsidR="00F07C0A" w:rsidRDefault="00F07C0A" w:rsidP="00F07C0A">
      <w:pPr>
        <w:autoSpaceDE w:val="0"/>
        <w:spacing w:after="0" w:line="240" w:lineRule="auto"/>
        <w:jc w:val="right"/>
        <w:rPr>
          <w:rFonts w:ascii="Arial" w:hAnsi="Arial" w:cs="Arial"/>
          <w:sz w:val="19"/>
          <w:szCs w:val="19"/>
          <w:lang w:eastAsia="pl-PL"/>
        </w:rPr>
      </w:pPr>
    </w:p>
    <w:p w:rsidR="00F07C0A" w:rsidRPr="00993FA5" w:rsidRDefault="00F07C0A" w:rsidP="00F07C0A">
      <w:pPr>
        <w:spacing w:after="0" w:line="240" w:lineRule="auto"/>
        <w:jc w:val="center"/>
        <w:rPr>
          <w:rFonts w:ascii="Arial" w:hAnsi="Arial" w:cs="Arial"/>
          <w:b/>
          <w:bCs/>
          <w:sz w:val="19"/>
          <w:szCs w:val="19"/>
          <w:lang w:eastAsia="pl-PL"/>
        </w:rPr>
      </w:pPr>
      <w:r w:rsidRPr="00993FA5">
        <w:rPr>
          <w:rFonts w:ascii="Arial" w:hAnsi="Arial" w:cs="Arial"/>
          <w:b/>
          <w:bCs/>
          <w:smallCaps/>
          <w:sz w:val="19"/>
          <w:szCs w:val="19"/>
          <w:lang w:eastAsia="pl-PL"/>
        </w:rPr>
        <w:t>Umowa Nr</w:t>
      </w:r>
      <w:r w:rsidRPr="00993FA5">
        <w:rPr>
          <w:rFonts w:ascii="Arial" w:hAnsi="Arial" w:cs="Arial"/>
          <w:b/>
          <w:bCs/>
          <w:sz w:val="19"/>
          <w:szCs w:val="19"/>
          <w:lang w:eastAsia="pl-PL"/>
        </w:rPr>
        <w:t xml:space="preserve">   /20</w:t>
      </w:r>
      <w:r>
        <w:rPr>
          <w:rFonts w:ascii="Arial" w:hAnsi="Arial" w:cs="Arial"/>
          <w:b/>
          <w:bCs/>
          <w:sz w:val="19"/>
          <w:szCs w:val="19"/>
          <w:lang w:eastAsia="pl-PL"/>
        </w:rPr>
        <w:t>23</w:t>
      </w:r>
    </w:p>
    <w:p w:rsidR="00F07C0A" w:rsidRPr="00993FA5" w:rsidRDefault="00F07C0A" w:rsidP="00F07C0A">
      <w:pPr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</w:p>
    <w:p w:rsidR="00F07C0A" w:rsidRPr="00993FA5" w:rsidRDefault="00F07C0A" w:rsidP="00F07C0A">
      <w:pPr>
        <w:spacing w:after="0" w:line="240" w:lineRule="auto"/>
        <w:jc w:val="both"/>
        <w:rPr>
          <w:rFonts w:ascii="Arial" w:hAnsi="Arial" w:cs="Arial"/>
          <w:b/>
          <w:bCs/>
          <w:i/>
          <w:iCs/>
          <w:sz w:val="19"/>
          <w:szCs w:val="19"/>
          <w:lang w:eastAsia="pl-PL"/>
        </w:rPr>
      </w:pPr>
      <w:r w:rsidRPr="00993FA5">
        <w:rPr>
          <w:rFonts w:ascii="Arial" w:hAnsi="Arial" w:cs="Arial"/>
          <w:sz w:val="19"/>
          <w:szCs w:val="19"/>
          <w:lang w:eastAsia="pl-PL"/>
        </w:rPr>
        <w:t xml:space="preserve">zawarta w dniu </w:t>
      </w:r>
      <w:r w:rsidRPr="00993FA5">
        <w:rPr>
          <w:rFonts w:ascii="Arial" w:hAnsi="Arial" w:cs="Arial"/>
          <w:b/>
          <w:bCs/>
          <w:sz w:val="19"/>
          <w:szCs w:val="19"/>
          <w:lang w:eastAsia="pl-PL"/>
        </w:rPr>
        <w:t>............ 20</w:t>
      </w:r>
      <w:r>
        <w:rPr>
          <w:rFonts w:ascii="Arial" w:hAnsi="Arial" w:cs="Arial"/>
          <w:b/>
          <w:bCs/>
          <w:sz w:val="19"/>
          <w:szCs w:val="19"/>
          <w:lang w:eastAsia="pl-PL"/>
        </w:rPr>
        <w:t>23</w:t>
      </w:r>
      <w:r w:rsidRPr="00993FA5">
        <w:rPr>
          <w:rFonts w:ascii="Arial" w:hAnsi="Arial" w:cs="Arial"/>
          <w:sz w:val="19"/>
          <w:szCs w:val="19"/>
          <w:lang w:eastAsia="pl-PL"/>
        </w:rPr>
        <w:t xml:space="preserve"> roku w Tarnowie pomiędzy:</w:t>
      </w:r>
      <w:r w:rsidRPr="00993FA5">
        <w:rPr>
          <w:rFonts w:ascii="Arial" w:hAnsi="Arial" w:cs="Arial"/>
          <w:b/>
          <w:bCs/>
          <w:i/>
          <w:iCs/>
          <w:sz w:val="19"/>
          <w:szCs w:val="19"/>
          <w:lang w:eastAsia="pl-PL"/>
        </w:rPr>
        <w:t xml:space="preserve"> </w:t>
      </w:r>
    </w:p>
    <w:p w:rsidR="00F07C0A" w:rsidRPr="00993FA5" w:rsidRDefault="00F07C0A" w:rsidP="00F07C0A">
      <w:pPr>
        <w:spacing w:after="0" w:line="240" w:lineRule="auto"/>
        <w:jc w:val="both"/>
        <w:rPr>
          <w:rFonts w:ascii="Arial" w:hAnsi="Arial" w:cs="Arial"/>
          <w:b/>
          <w:bCs/>
          <w:i/>
          <w:iCs/>
          <w:sz w:val="19"/>
          <w:szCs w:val="19"/>
          <w:lang w:eastAsia="pl-PL"/>
        </w:rPr>
      </w:pPr>
    </w:p>
    <w:p w:rsidR="00F07C0A" w:rsidRPr="00993FA5" w:rsidRDefault="00F07C0A" w:rsidP="00F07C0A">
      <w:pPr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  <w:r w:rsidRPr="00993FA5">
        <w:rPr>
          <w:rFonts w:ascii="Arial" w:hAnsi="Arial" w:cs="Arial"/>
          <w:b/>
          <w:bCs/>
          <w:i/>
          <w:iCs/>
          <w:smallCaps/>
          <w:sz w:val="19"/>
          <w:szCs w:val="19"/>
          <w:lang w:eastAsia="pl-PL"/>
        </w:rPr>
        <w:t>Szpitalem Wojewódzkim im. Św. Łukasza SP ZOZ w Tarnowie</w:t>
      </w:r>
      <w:r w:rsidRPr="00993FA5">
        <w:rPr>
          <w:rFonts w:ascii="Arial" w:hAnsi="Arial" w:cs="Arial"/>
          <w:b/>
          <w:bCs/>
          <w:sz w:val="19"/>
          <w:szCs w:val="19"/>
          <w:lang w:eastAsia="pl-PL"/>
        </w:rPr>
        <w:t>, ul. Lwowska 178a, 33-100 Tarnów</w:t>
      </w:r>
      <w:r w:rsidRPr="00993FA5">
        <w:rPr>
          <w:rFonts w:ascii="Arial" w:hAnsi="Arial" w:cs="Arial"/>
          <w:sz w:val="19"/>
          <w:szCs w:val="19"/>
          <w:lang w:eastAsia="pl-PL"/>
        </w:rPr>
        <w:t>, wpisanym do Rejestru Podmiotów Prowadzących Działalność  Leczniczą  pod nr  000000005908 W-12 oraz  w Sądzie Rejonowym dla Krakowa – Śródmieścia XII Wydział Gospodarczy KRS pod nr  0000027124, NIP nr  873-27-13-732  , REGON nr 850052740   reprezentowanym przez:</w:t>
      </w:r>
    </w:p>
    <w:p w:rsidR="00F07C0A" w:rsidRPr="00993FA5" w:rsidRDefault="00F07C0A" w:rsidP="00F07C0A">
      <w:pPr>
        <w:spacing w:after="0" w:line="240" w:lineRule="auto"/>
        <w:ind w:hanging="360"/>
        <w:jc w:val="both"/>
        <w:rPr>
          <w:rFonts w:ascii="Arial" w:hAnsi="Arial" w:cs="Arial"/>
          <w:sz w:val="19"/>
          <w:szCs w:val="19"/>
          <w:lang w:eastAsia="pl-PL"/>
        </w:rPr>
      </w:pPr>
    </w:p>
    <w:p w:rsidR="00F07C0A" w:rsidRPr="00993FA5" w:rsidRDefault="00F07C0A" w:rsidP="00F07C0A">
      <w:pPr>
        <w:spacing w:after="0" w:line="240" w:lineRule="auto"/>
        <w:jc w:val="both"/>
        <w:rPr>
          <w:rFonts w:ascii="Arial" w:hAnsi="Arial" w:cs="Arial"/>
          <w:b/>
          <w:bCs/>
          <w:smallCaps/>
          <w:sz w:val="19"/>
          <w:szCs w:val="19"/>
          <w:lang w:eastAsia="pl-PL"/>
        </w:rPr>
      </w:pPr>
      <w:r w:rsidRPr="00993FA5">
        <w:rPr>
          <w:rFonts w:ascii="Arial" w:hAnsi="Arial" w:cs="Arial"/>
          <w:b/>
          <w:bCs/>
          <w:smallCaps/>
          <w:sz w:val="19"/>
          <w:szCs w:val="19"/>
          <w:lang w:eastAsia="pl-PL"/>
        </w:rPr>
        <w:t xml:space="preserve">Anna Czech </w:t>
      </w:r>
      <w:r w:rsidRPr="00993FA5">
        <w:rPr>
          <w:rFonts w:ascii="Arial" w:hAnsi="Arial" w:cs="Arial"/>
          <w:b/>
          <w:bCs/>
          <w:smallCaps/>
          <w:sz w:val="19"/>
          <w:szCs w:val="19"/>
          <w:lang w:eastAsia="pl-PL"/>
        </w:rPr>
        <w:tab/>
      </w:r>
      <w:r w:rsidRPr="00993FA5">
        <w:rPr>
          <w:rFonts w:ascii="Arial" w:hAnsi="Arial" w:cs="Arial"/>
          <w:b/>
          <w:bCs/>
          <w:smallCaps/>
          <w:sz w:val="19"/>
          <w:szCs w:val="19"/>
          <w:lang w:eastAsia="pl-PL"/>
        </w:rPr>
        <w:tab/>
        <w:t xml:space="preserve">- Dyrektor Szpitala </w:t>
      </w:r>
    </w:p>
    <w:p w:rsidR="00F07C0A" w:rsidRPr="00993FA5" w:rsidRDefault="00F07C0A" w:rsidP="00F07C0A">
      <w:pPr>
        <w:spacing w:after="0" w:line="240" w:lineRule="auto"/>
        <w:jc w:val="both"/>
        <w:rPr>
          <w:rFonts w:ascii="Arial" w:hAnsi="Arial" w:cs="Arial"/>
          <w:b/>
          <w:bCs/>
          <w:smallCaps/>
          <w:sz w:val="19"/>
          <w:szCs w:val="19"/>
          <w:lang w:eastAsia="pl-PL"/>
        </w:rPr>
      </w:pPr>
      <w:r w:rsidRPr="00993FA5">
        <w:rPr>
          <w:rFonts w:ascii="Arial" w:hAnsi="Arial" w:cs="Arial"/>
          <w:sz w:val="19"/>
          <w:szCs w:val="19"/>
          <w:lang w:eastAsia="pl-PL"/>
        </w:rPr>
        <w:t>zwanym w dalszej części umowy</w:t>
      </w:r>
      <w:r w:rsidRPr="00993FA5">
        <w:rPr>
          <w:rFonts w:ascii="Arial" w:hAnsi="Arial" w:cs="Arial"/>
          <w:b/>
          <w:bCs/>
          <w:smallCaps/>
          <w:sz w:val="19"/>
          <w:szCs w:val="19"/>
          <w:lang w:eastAsia="pl-PL"/>
        </w:rPr>
        <w:t xml:space="preserve"> „</w:t>
      </w:r>
      <w:r w:rsidRPr="00993FA5">
        <w:rPr>
          <w:rFonts w:ascii="Arial" w:hAnsi="Arial" w:cs="Arial"/>
          <w:b/>
          <w:bCs/>
          <w:i/>
          <w:iCs/>
          <w:smallCaps/>
          <w:sz w:val="19"/>
          <w:szCs w:val="19"/>
          <w:lang w:eastAsia="pl-PL"/>
        </w:rPr>
        <w:t>zamawiającym</w:t>
      </w:r>
      <w:r w:rsidRPr="00993FA5">
        <w:rPr>
          <w:rFonts w:ascii="Arial" w:hAnsi="Arial" w:cs="Arial"/>
          <w:b/>
          <w:bCs/>
          <w:smallCaps/>
          <w:sz w:val="19"/>
          <w:szCs w:val="19"/>
          <w:lang w:eastAsia="pl-PL"/>
        </w:rPr>
        <w:t xml:space="preserve">”, </w:t>
      </w:r>
    </w:p>
    <w:p w:rsidR="00F07C0A" w:rsidRPr="00993FA5" w:rsidRDefault="00F07C0A" w:rsidP="00F07C0A">
      <w:pPr>
        <w:suppressAutoHyphens/>
        <w:spacing w:after="0" w:line="240" w:lineRule="auto"/>
        <w:rPr>
          <w:rFonts w:ascii="Arial" w:hAnsi="Arial" w:cs="Arial"/>
          <w:sz w:val="19"/>
          <w:szCs w:val="19"/>
          <w:lang w:eastAsia="ar-SA"/>
        </w:rPr>
      </w:pPr>
    </w:p>
    <w:p w:rsidR="00F07C0A" w:rsidRPr="00993FA5" w:rsidRDefault="00F07C0A" w:rsidP="00F07C0A">
      <w:pPr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  <w:r w:rsidRPr="00993FA5">
        <w:rPr>
          <w:rFonts w:ascii="Arial" w:hAnsi="Arial" w:cs="Arial"/>
          <w:sz w:val="19"/>
          <w:szCs w:val="19"/>
          <w:lang w:eastAsia="pl-PL"/>
        </w:rPr>
        <w:t>a  ....................................................................................................... reprezentowaną  przez:</w:t>
      </w:r>
    </w:p>
    <w:p w:rsidR="00F07C0A" w:rsidRPr="00993FA5" w:rsidRDefault="00F07C0A" w:rsidP="00F07C0A">
      <w:pPr>
        <w:spacing w:after="0" w:line="240" w:lineRule="auto"/>
        <w:rPr>
          <w:rFonts w:ascii="Arial" w:hAnsi="Arial" w:cs="Arial"/>
          <w:sz w:val="19"/>
          <w:szCs w:val="19"/>
          <w:lang w:eastAsia="pl-PL"/>
        </w:rPr>
      </w:pPr>
    </w:p>
    <w:p w:rsidR="00F07C0A" w:rsidRPr="00993FA5" w:rsidRDefault="00F07C0A" w:rsidP="00F07C0A">
      <w:pPr>
        <w:numPr>
          <w:ilvl w:val="0"/>
          <w:numId w:val="2"/>
        </w:numPr>
        <w:tabs>
          <w:tab w:val="left" w:pos="0"/>
          <w:tab w:val="left" w:pos="283"/>
        </w:tabs>
        <w:spacing w:after="0" w:line="240" w:lineRule="auto"/>
        <w:rPr>
          <w:rFonts w:ascii="Arial" w:hAnsi="Arial" w:cs="Arial"/>
          <w:sz w:val="19"/>
          <w:szCs w:val="19"/>
          <w:lang w:eastAsia="pl-PL"/>
        </w:rPr>
      </w:pPr>
      <w:r w:rsidRPr="00993FA5">
        <w:rPr>
          <w:rFonts w:ascii="Arial" w:hAnsi="Arial" w:cs="Arial"/>
          <w:sz w:val="19"/>
          <w:szCs w:val="19"/>
          <w:lang w:eastAsia="pl-PL"/>
        </w:rPr>
        <w:t>.......................................................................................................................................................</w:t>
      </w:r>
    </w:p>
    <w:p w:rsidR="00F07C0A" w:rsidRPr="00993FA5" w:rsidRDefault="00F07C0A" w:rsidP="00F07C0A">
      <w:pPr>
        <w:numPr>
          <w:ilvl w:val="0"/>
          <w:numId w:val="2"/>
        </w:numPr>
        <w:tabs>
          <w:tab w:val="left" w:pos="0"/>
          <w:tab w:val="left" w:pos="283"/>
        </w:tabs>
        <w:spacing w:after="0" w:line="240" w:lineRule="auto"/>
        <w:rPr>
          <w:rFonts w:ascii="Arial" w:hAnsi="Arial" w:cs="Arial"/>
          <w:sz w:val="19"/>
          <w:szCs w:val="19"/>
          <w:lang w:eastAsia="pl-PL"/>
        </w:rPr>
      </w:pPr>
      <w:r w:rsidRPr="00993FA5">
        <w:rPr>
          <w:rFonts w:ascii="Arial" w:hAnsi="Arial" w:cs="Arial"/>
          <w:sz w:val="19"/>
          <w:szCs w:val="19"/>
          <w:lang w:eastAsia="pl-PL"/>
        </w:rPr>
        <w:t>.......................................................................................................................................................</w:t>
      </w:r>
    </w:p>
    <w:p w:rsidR="00F07C0A" w:rsidRPr="00993FA5" w:rsidRDefault="00F07C0A" w:rsidP="00F07C0A">
      <w:pPr>
        <w:spacing w:after="0" w:line="240" w:lineRule="auto"/>
        <w:rPr>
          <w:rFonts w:ascii="Arial" w:hAnsi="Arial" w:cs="Arial"/>
          <w:b/>
          <w:bCs/>
          <w:smallCaps/>
          <w:sz w:val="19"/>
          <w:szCs w:val="19"/>
          <w:lang w:eastAsia="pl-PL"/>
        </w:rPr>
      </w:pPr>
      <w:r w:rsidRPr="00993FA5">
        <w:rPr>
          <w:rFonts w:ascii="Arial" w:hAnsi="Arial" w:cs="Arial"/>
          <w:sz w:val="19"/>
          <w:szCs w:val="19"/>
          <w:lang w:eastAsia="pl-PL"/>
        </w:rPr>
        <w:t>zwana w dalszej części umowy</w:t>
      </w:r>
      <w:r w:rsidRPr="00993FA5">
        <w:rPr>
          <w:rFonts w:ascii="Arial" w:hAnsi="Arial" w:cs="Arial"/>
          <w:b/>
          <w:bCs/>
          <w:smallCaps/>
          <w:sz w:val="19"/>
          <w:szCs w:val="19"/>
          <w:lang w:eastAsia="pl-PL"/>
        </w:rPr>
        <w:t xml:space="preserve"> „</w:t>
      </w:r>
      <w:r w:rsidRPr="00993FA5">
        <w:rPr>
          <w:rFonts w:ascii="Arial" w:hAnsi="Arial" w:cs="Arial"/>
          <w:b/>
          <w:bCs/>
          <w:i/>
          <w:iCs/>
          <w:smallCaps/>
          <w:sz w:val="19"/>
          <w:szCs w:val="19"/>
          <w:lang w:eastAsia="pl-PL"/>
        </w:rPr>
        <w:t>wykonawcą</w:t>
      </w:r>
      <w:r w:rsidRPr="00993FA5">
        <w:rPr>
          <w:rFonts w:ascii="Arial" w:hAnsi="Arial" w:cs="Arial"/>
          <w:b/>
          <w:bCs/>
          <w:smallCaps/>
          <w:sz w:val="19"/>
          <w:szCs w:val="19"/>
          <w:lang w:eastAsia="pl-PL"/>
        </w:rPr>
        <w:t>”</w:t>
      </w:r>
    </w:p>
    <w:p w:rsidR="00F07C0A" w:rsidRPr="00993FA5" w:rsidRDefault="00F07C0A" w:rsidP="00F07C0A">
      <w:pPr>
        <w:autoSpaceDE w:val="0"/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</w:p>
    <w:p w:rsidR="00F07C0A" w:rsidRPr="00993FA5" w:rsidRDefault="00F07C0A" w:rsidP="00F07C0A">
      <w:pPr>
        <w:autoSpaceDE w:val="0"/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</w:p>
    <w:p w:rsidR="00F07C0A" w:rsidRPr="00993FA5" w:rsidRDefault="00F07C0A" w:rsidP="00F07C0A">
      <w:pPr>
        <w:autoSpaceDE w:val="0"/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  <w:r w:rsidRPr="00993FA5">
        <w:rPr>
          <w:rFonts w:ascii="Arial" w:hAnsi="Arial" w:cs="Arial"/>
          <w:sz w:val="19"/>
          <w:szCs w:val="19"/>
          <w:lang w:eastAsia="pl-PL"/>
        </w:rPr>
        <w:t>Umowa została zawarta w wyniku udzielenia zamówienia publicznego w trybie przetargu nieograniczonego o szacunkowej warto</w:t>
      </w:r>
      <w:r w:rsidRPr="00993FA5">
        <w:rPr>
          <w:rFonts w:ascii="Arial" w:eastAsia="TimesNewRoman" w:hAnsi="Arial" w:cs="Arial"/>
          <w:sz w:val="19"/>
          <w:szCs w:val="19"/>
          <w:lang w:eastAsia="pl-PL"/>
        </w:rPr>
        <w:t>ś</w:t>
      </w:r>
      <w:r w:rsidRPr="00993FA5">
        <w:rPr>
          <w:rFonts w:ascii="Arial" w:hAnsi="Arial" w:cs="Arial"/>
          <w:sz w:val="19"/>
          <w:szCs w:val="19"/>
          <w:lang w:eastAsia="pl-PL"/>
        </w:rPr>
        <w:t>ci zamówienia przekracza</w:t>
      </w:r>
      <w:r>
        <w:rPr>
          <w:rFonts w:ascii="Arial" w:hAnsi="Arial" w:cs="Arial"/>
          <w:sz w:val="19"/>
          <w:szCs w:val="19"/>
          <w:lang w:eastAsia="pl-PL"/>
        </w:rPr>
        <w:t>jącej</w:t>
      </w:r>
      <w:r w:rsidRPr="00993FA5">
        <w:rPr>
          <w:rFonts w:ascii="Arial" w:hAnsi="Arial" w:cs="Arial"/>
          <w:sz w:val="19"/>
          <w:szCs w:val="19"/>
          <w:lang w:eastAsia="pl-PL"/>
        </w:rPr>
        <w:t xml:space="preserve"> próg </w:t>
      </w:r>
      <w:r w:rsidRPr="00993FA5">
        <w:rPr>
          <w:rFonts w:ascii="Arial" w:hAnsi="Arial" w:cs="Arial"/>
          <w:b/>
          <w:bCs/>
          <w:color w:val="0000FF"/>
          <w:sz w:val="19"/>
          <w:szCs w:val="19"/>
          <w:lang w:eastAsia="pl-PL"/>
        </w:rPr>
        <w:t>2</w:t>
      </w:r>
      <w:r>
        <w:rPr>
          <w:rFonts w:ascii="Arial" w:hAnsi="Arial" w:cs="Arial"/>
          <w:b/>
          <w:bCs/>
          <w:color w:val="0000FF"/>
          <w:sz w:val="19"/>
          <w:szCs w:val="19"/>
          <w:lang w:eastAsia="pl-PL"/>
        </w:rPr>
        <w:t>15</w:t>
      </w:r>
      <w:r w:rsidRPr="00993FA5">
        <w:rPr>
          <w:rFonts w:ascii="Arial" w:hAnsi="Arial" w:cs="Arial"/>
          <w:b/>
          <w:bCs/>
          <w:color w:val="0000FF"/>
          <w:sz w:val="19"/>
          <w:szCs w:val="19"/>
          <w:lang w:eastAsia="pl-PL"/>
        </w:rPr>
        <w:t xml:space="preserve"> 000,00 EURO</w:t>
      </w:r>
      <w:r w:rsidRPr="00993FA5">
        <w:rPr>
          <w:rFonts w:ascii="Arial" w:hAnsi="Arial" w:cs="Arial"/>
          <w:sz w:val="19"/>
          <w:szCs w:val="19"/>
          <w:lang w:eastAsia="pl-PL"/>
        </w:rPr>
        <w:t xml:space="preserve"> – post</w:t>
      </w:r>
      <w:r w:rsidRPr="00993FA5">
        <w:rPr>
          <w:rFonts w:ascii="Arial" w:eastAsia="TimesNewRoman" w:hAnsi="Arial" w:cs="Arial"/>
          <w:sz w:val="19"/>
          <w:szCs w:val="19"/>
          <w:lang w:eastAsia="pl-PL"/>
        </w:rPr>
        <w:t>ę</w:t>
      </w:r>
      <w:r w:rsidRPr="00993FA5">
        <w:rPr>
          <w:rFonts w:ascii="Arial" w:hAnsi="Arial" w:cs="Arial"/>
          <w:sz w:val="19"/>
          <w:szCs w:val="19"/>
          <w:lang w:eastAsia="pl-PL"/>
        </w:rPr>
        <w:t xml:space="preserve">powanie nr </w:t>
      </w:r>
      <w:r>
        <w:rPr>
          <w:rFonts w:ascii="Arial" w:hAnsi="Arial" w:cs="Arial"/>
          <w:b/>
          <w:bCs/>
          <w:color w:val="0000FF"/>
          <w:sz w:val="19"/>
          <w:szCs w:val="19"/>
          <w:lang w:eastAsia="pl-PL"/>
        </w:rPr>
        <w:t>29/2023</w:t>
      </w:r>
      <w:r w:rsidRPr="00993FA5">
        <w:rPr>
          <w:rFonts w:ascii="Arial" w:hAnsi="Arial" w:cs="Arial"/>
          <w:sz w:val="19"/>
          <w:szCs w:val="19"/>
          <w:lang w:eastAsia="pl-PL"/>
        </w:rPr>
        <w:t xml:space="preserve"> o nast</w:t>
      </w:r>
      <w:r w:rsidRPr="00993FA5">
        <w:rPr>
          <w:rFonts w:ascii="Arial" w:eastAsia="TimesNewRoman" w:hAnsi="Arial" w:cs="Arial"/>
          <w:sz w:val="19"/>
          <w:szCs w:val="19"/>
          <w:lang w:eastAsia="pl-PL"/>
        </w:rPr>
        <w:t>ę</w:t>
      </w:r>
      <w:r w:rsidRPr="00993FA5">
        <w:rPr>
          <w:rFonts w:ascii="Arial" w:hAnsi="Arial" w:cs="Arial"/>
          <w:sz w:val="19"/>
          <w:szCs w:val="19"/>
          <w:lang w:eastAsia="pl-PL"/>
        </w:rPr>
        <w:t>puj</w:t>
      </w:r>
      <w:r w:rsidRPr="00993FA5">
        <w:rPr>
          <w:rFonts w:ascii="Arial" w:eastAsia="TimesNewRoman" w:hAnsi="Arial" w:cs="Arial"/>
          <w:sz w:val="19"/>
          <w:szCs w:val="19"/>
          <w:lang w:eastAsia="pl-PL"/>
        </w:rPr>
        <w:t>ą</w:t>
      </w:r>
      <w:r w:rsidRPr="00993FA5">
        <w:rPr>
          <w:rFonts w:ascii="Arial" w:hAnsi="Arial" w:cs="Arial"/>
          <w:sz w:val="19"/>
          <w:szCs w:val="19"/>
          <w:lang w:eastAsia="pl-PL"/>
        </w:rPr>
        <w:t>cej tre</w:t>
      </w:r>
      <w:r w:rsidRPr="00993FA5">
        <w:rPr>
          <w:rFonts w:ascii="Arial" w:eastAsia="TimesNewRoman" w:hAnsi="Arial" w:cs="Arial"/>
          <w:sz w:val="19"/>
          <w:szCs w:val="19"/>
          <w:lang w:eastAsia="pl-PL"/>
        </w:rPr>
        <w:t>ś</w:t>
      </w:r>
      <w:r w:rsidRPr="00993FA5">
        <w:rPr>
          <w:rFonts w:ascii="Arial" w:hAnsi="Arial" w:cs="Arial"/>
          <w:sz w:val="19"/>
          <w:szCs w:val="19"/>
          <w:lang w:eastAsia="pl-PL"/>
        </w:rPr>
        <w:t>ci:</w:t>
      </w:r>
    </w:p>
    <w:p w:rsidR="00F07C0A" w:rsidRPr="00993FA5" w:rsidRDefault="00F07C0A" w:rsidP="00F07C0A">
      <w:pPr>
        <w:autoSpaceDE w:val="0"/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</w:p>
    <w:p w:rsidR="00F07C0A" w:rsidRPr="00993FA5" w:rsidRDefault="00F07C0A" w:rsidP="00F07C0A">
      <w:pPr>
        <w:autoSpaceDE w:val="0"/>
        <w:spacing w:after="0" w:line="240" w:lineRule="auto"/>
        <w:jc w:val="center"/>
        <w:rPr>
          <w:rFonts w:ascii="Arial" w:hAnsi="Arial" w:cs="Arial"/>
          <w:b/>
          <w:bCs/>
          <w:sz w:val="19"/>
          <w:szCs w:val="19"/>
          <w:lang w:eastAsia="pl-PL"/>
        </w:rPr>
      </w:pPr>
      <w:r w:rsidRPr="00993FA5">
        <w:rPr>
          <w:rFonts w:ascii="Arial" w:hAnsi="Arial" w:cs="Arial"/>
          <w:b/>
          <w:bCs/>
          <w:sz w:val="19"/>
          <w:szCs w:val="19"/>
          <w:lang w:eastAsia="pl-PL"/>
        </w:rPr>
        <w:t>§ 1 - Przedmiot umowy</w:t>
      </w:r>
    </w:p>
    <w:p w:rsidR="00F07C0A" w:rsidRPr="00993FA5" w:rsidRDefault="00F07C0A" w:rsidP="00F07C0A">
      <w:pPr>
        <w:numPr>
          <w:ilvl w:val="0"/>
          <w:numId w:val="1"/>
        </w:numPr>
        <w:autoSpaceDE w:val="0"/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  <w:r w:rsidRPr="00993FA5">
        <w:rPr>
          <w:rFonts w:ascii="Arial" w:hAnsi="Arial" w:cs="Arial"/>
          <w:sz w:val="19"/>
          <w:szCs w:val="19"/>
          <w:lang w:eastAsia="pl-PL"/>
        </w:rPr>
        <w:t xml:space="preserve">Przedmiotem umowy jest </w:t>
      </w:r>
      <w:r w:rsidRPr="00993FA5">
        <w:rPr>
          <w:rFonts w:ascii="Arial" w:hAnsi="Arial" w:cs="Arial"/>
          <w:b/>
          <w:bCs/>
          <w:color w:val="0000FF"/>
          <w:sz w:val="19"/>
          <w:szCs w:val="19"/>
          <w:lang w:eastAsia="pl-PL"/>
        </w:rPr>
        <w:t>sukcesywna dostawa  ......................</w:t>
      </w:r>
      <w:r w:rsidRPr="00993FA5">
        <w:rPr>
          <w:rFonts w:ascii="Arial" w:hAnsi="Arial" w:cs="Arial"/>
          <w:b/>
          <w:bCs/>
          <w:sz w:val="19"/>
          <w:szCs w:val="19"/>
          <w:lang w:eastAsia="pl-PL"/>
        </w:rPr>
        <w:t xml:space="preserve">, </w:t>
      </w:r>
      <w:r w:rsidRPr="00993FA5">
        <w:rPr>
          <w:rFonts w:ascii="Arial" w:hAnsi="Arial" w:cs="Arial"/>
          <w:sz w:val="19"/>
          <w:szCs w:val="19"/>
          <w:lang w:eastAsia="pl-PL"/>
        </w:rPr>
        <w:t>zwanych dalej produktem, wymienionym w zał</w:t>
      </w:r>
      <w:r w:rsidRPr="00993FA5">
        <w:rPr>
          <w:rFonts w:ascii="Arial" w:eastAsia="TimesNewRoman" w:hAnsi="Arial" w:cs="Arial"/>
          <w:sz w:val="19"/>
          <w:szCs w:val="19"/>
          <w:lang w:eastAsia="pl-PL"/>
        </w:rPr>
        <w:t>ą</w:t>
      </w:r>
      <w:r w:rsidRPr="00993FA5">
        <w:rPr>
          <w:rFonts w:ascii="Arial" w:hAnsi="Arial" w:cs="Arial"/>
          <w:sz w:val="19"/>
          <w:szCs w:val="19"/>
          <w:lang w:eastAsia="pl-PL"/>
        </w:rPr>
        <w:t>czniku nr 1 i 1A do umowy, który zawiera specyfikacj</w:t>
      </w:r>
      <w:r w:rsidRPr="00993FA5">
        <w:rPr>
          <w:rFonts w:ascii="Arial" w:eastAsia="TimesNewRoman" w:hAnsi="Arial" w:cs="Arial"/>
          <w:sz w:val="19"/>
          <w:szCs w:val="19"/>
          <w:lang w:eastAsia="pl-PL"/>
        </w:rPr>
        <w:t xml:space="preserve">ę </w:t>
      </w:r>
      <w:r w:rsidRPr="00993FA5">
        <w:rPr>
          <w:rFonts w:ascii="Arial" w:hAnsi="Arial" w:cs="Arial"/>
          <w:sz w:val="19"/>
          <w:szCs w:val="19"/>
          <w:lang w:eastAsia="pl-PL"/>
        </w:rPr>
        <w:t>asortymentowo – ilo</w:t>
      </w:r>
      <w:r w:rsidRPr="00993FA5">
        <w:rPr>
          <w:rFonts w:ascii="Arial" w:eastAsia="TimesNewRoman" w:hAnsi="Arial" w:cs="Arial"/>
          <w:sz w:val="19"/>
          <w:szCs w:val="19"/>
          <w:lang w:eastAsia="pl-PL"/>
        </w:rPr>
        <w:t>ś</w:t>
      </w:r>
      <w:r w:rsidRPr="00993FA5">
        <w:rPr>
          <w:rFonts w:ascii="Arial" w:hAnsi="Arial" w:cs="Arial"/>
          <w:sz w:val="19"/>
          <w:szCs w:val="19"/>
          <w:lang w:eastAsia="pl-PL"/>
        </w:rPr>
        <w:t>ciowo – cenow</w:t>
      </w:r>
      <w:r w:rsidRPr="00993FA5">
        <w:rPr>
          <w:rFonts w:ascii="Arial" w:eastAsia="TimesNewRoman" w:hAnsi="Arial" w:cs="Arial"/>
          <w:sz w:val="19"/>
          <w:szCs w:val="19"/>
          <w:lang w:eastAsia="pl-PL"/>
        </w:rPr>
        <w:t>ą, Zakres nr …</w:t>
      </w:r>
      <w:r w:rsidRPr="00993FA5">
        <w:rPr>
          <w:rFonts w:ascii="Arial" w:hAnsi="Arial" w:cs="Arial"/>
          <w:sz w:val="19"/>
          <w:szCs w:val="19"/>
          <w:lang w:eastAsia="pl-PL"/>
        </w:rPr>
        <w:t>.</w:t>
      </w:r>
    </w:p>
    <w:p w:rsidR="00F07C0A" w:rsidRPr="00993FA5" w:rsidRDefault="00F07C0A" w:rsidP="00F07C0A">
      <w:pPr>
        <w:numPr>
          <w:ilvl w:val="0"/>
          <w:numId w:val="1"/>
        </w:numPr>
        <w:tabs>
          <w:tab w:val="left" w:pos="0"/>
        </w:tabs>
        <w:autoSpaceDE w:val="0"/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  <w:r w:rsidRPr="00993FA5">
        <w:rPr>
          <w:rFonts w:ascii="Arial" w:hAnsi="Arial" w:cs="Arial"/>
          <w:sz w:val="19"/>
          <w:szCs w:val="19"/>
          <w:lang w:eastAsia="pl-PL"/>
        </w:rPr>
        <w:t>Zło</w:t>
      </w:r>
      <w:r w:rsidRPr="00993FA5">
        <w:rPr>
          <w:rFonts w:ascii="Arial" w:eastAsia="TimesNewRoman" w:hAnsi="Arial" w:cs="Arial"/>
          <w:sz w:val="19"/>
          <w:szCs w:val="19"/>
          <w:lang w:eastAsia="pl-PL"/>
        </w:rPr>
        <w:t>ż</w:t>
      </w:r>
      <w:r w:rsidRPr="00993FA5">
        <w:rPr>
          <w:rFonts w:ascii="Arial" w:hAnsi="Arial" w:cs="Arial"/>
          <w:sz w:val="19"/>
          <w:szCs w:val="19"/>
          <w:lang w:eastAsia="pl-PL"/>
        </w:rPr>
        <w:t>enie przez Zamawiaj</w:t>
      </w:r>
      <w:r w:rsidRPr="00993FA5">
        <w:rPr>
          <w:rFonts w:ascii="Arial" w:eastAsia="TimesNewRoman" w:hAnsi="Arial" w:cs="Arial"/>
          <w:sz w:val="19"/>
          <w:szCs w:val="19"/>
          <w:lang w:eastAsia="pl-PL"/>
        </w:rPr>
        <w:t>ą</w:t>
      </w:r>
      <w:r w:rsidRPr="00993FA5">
        <w:rPr>
          <w:rFonts w:ascii="Arial" w:hAnsi="Arial" w:cs="Arial"/>
          <w:sz w:val="19"/>
          <w:szCs w:val="19"/>
          <w:lang w:eastAsia="pl-PL"/>
        </w:rPr>
        <w:t>cego zamówienia u Wykonawcy stanowi zobowi</w:t>
      </w:r>
      <w:r w:rsidRPr="00993FA5">
        <w:rPr>
          <w:rFonts w:ascii="Arial" w:eastAsia="TimesNewRoman" w:hAnsi="Arial" w:cs="Arial"/>
          <w:sz w:val="19"/>
          <w:szCs w:val="19"/>
          <w:lang w:eastAsia="pl-PL"/>
        </w:rPr>
        <w:t>ą</w:t>
      </w:r>
      <w:r w:rsidRPr="00993FA5">
        <w:rPr>
          <w:rFonts w:ascii="Arial" w:hAnsi="Arial" w:cs="Arial"/>
          <w:sz w:val="19"/>
          <w:szCs w:val="19"/>
          <w:lang w:eastAsia="pl-PL"/>
        </w:rPr>
        <w:t>zanie dla Wykonawcy do dostawy produktów na zasadach okre</w:t>
      </w:r>
      <w:r w:rsidRPr="00993FA5">
        <w:rPr>
          <w:rFonts w:ascii="Arial" w:eastAsia="TimesNewRoman" w:hAnsi="Arial" w:cs="Arial"/>
          <w:sz w:val="19"/>
          <w:szCs w:val="19"/>
          <w:lang w:eastAsia="pl-PL"/>
        </w:rPr>
        <w:t>ś</w:t>
      </w:r>
      <w:r w:rsidRPr="00993FA5">
        <w:rPr>
          <w:rFonts w:ascii="Arial" w:hAnsi="Arial" w:cs="Arial"/>
          <w:sz w:val="19"/>
          <w:szCs w:val="19"/>
          <w:lang w:eastAsia="pl-PL"/>
        </w:rPr>
        <w:t>lonych w zamówieniu i niniejszej umowie.</w:t>
      </w:r>
    </w:p>
    <w:p w:rsidR="00F07C0A" w:rsidRPr="00993FA5" w:rsidRDefault="00F07C0A" w:rsidP="00F07C0A">
      <w:pPr>
        <w:numPr>
          <w:ilvl w:val="0"/>
          <w:numId w:val="1"/>
        </w:numPr>
        <w:tabs>
          <w:tab w:val="left" w:pos="0"/>
        </w:tabs>
        <w:autoSpaceDE w:val="0"/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  <w:r w:rsidRPr="00993FA5">
        <w:rPr>
          <w:rFonts w:ascii="Arial" w:hAnsi="Arial" w:cs="Arial"/>
          <w:sz w:val="19"/>
          <w:szCs w:val="19"/>
          <w:lang w:eastAsia="pl-PL"/>
        </w:rPr>
        <w:t>Zamówienie b</w:t>
      </w:r>
      <w:r w:rsidRPr="00993FA5">
        <w:rPr>
          <w:rFonts w:ascii="Arial" w:eastAsia="TimesNewRoman" w:hAnsi="Arial" w:cs="Arial"/>
          <w:sz w:val="19"/>
          <w:szCs w:val="19"/>
          <w:lang w:eastAsia="pl-PL"/>
        </w:rPr>
        <w:t>ę</w:t>
      </w:r>
      <w:r w:rsidRPr="00993FA5">
        <w:rPr>
          <w:rFonts w:ascii="Arial" w:hAnsi="Arial" w:cs="Arial"/>
          <w:sz w:val="19"/>
          <w:szCs w:val="19"/>
          <w:lang w:eastAsia="pl-PL"/>
        </w:rPr>
        <w:t xml:space="preserve">dzie </w:t>
      </w:r>
      <w:r>
        <w:rPr>
          <w:rFonts w:ascii="Arial" w:hAnsi="Arial" w:cs="Arial"/>
          <w:sz w:val="19"/>
          <w:szCs w:val="19"/>
          <w:lang w:eastAsia="pl-PL"/>
        </w:rPr>
        <w:t xml:space="preserve">zawierało nazwę, </w:t>
      </w:r>
      <w:proofErr w:type="spellStart"/>
      <w:r>
        <w:rPr>
          <w:rFonts w:ascii="Arial" w:hAnsi="Arial" w:cs="Arial"/>
          <w:sz w:val="19"/>
          <w:szCs w:val="19"/>
          <w:lang w:eastAsia="pl-PL"/>
        </w:rPr>
        <w:t>jednostke</w:t>
      </w:r>
      <w:proofErr w:type="spellEnd"/>
      <w:r>
        <w:rPr>
          <w:rFonts w:ascii="Arial" w:hAnsi="Arial" w:cs="Arial"/>
          <w:sz w:val="19"/>
          <w:szCs w:val="19"/>
          <w:lang w:eastAsia="pl-PL"/>
        </w:rPr>
        <w:t xml:space="preserve"> miary,</w:t>
      </w:r>
      <w:r w:rsidRPr="00993FA5">
        <w:rPr>
          <w:rFonts w:ascii="Arial" w:hAnsi="Arial" w:cs="Arial"/>
          <w:sz w:val="19"/>
          <w:szCs w:val="19"/>
          <w:lang w:eastAsia="pl-PL"/>
        </w:rPr>
        <w:t xml:space="preserve"> ilo</w:t>
      </w:r>
      <w:r w:rsidRPr="00993FA5">
        <w:rPr>
          <w:rFonts w:ascii="Arial" w:eastAsia="TimesNewRoman" w:hAnsi="Arial" w:cs="Arial"/>
          <w:sz w:val="19"/>
          <w:szCs w:val="19"/>
          <w:lang w:eastAsia="pl-PL"/>
        </w:rPr>
        <w:t xml:space="preserve">ść </w:t>
      </w:r>
      <w:r w:rsidRPr="00993FA5">
        <w:rPr>
          <w:rFonts w:ascii="Arial" w:hAnsi="Arial" w:cs="Arial"/>
          <w:sz w:val="19"/>
          <w:szCs w:val="19"/>
          <w:lang w:eastAsia="pl-PL"/>
        </w:rPr>
        <w:t>produktów oraz termin dostawy.</w:t>
      </w:r>
    </w:p>
    <w:p w:rsidR="00F07C0A" w:rsidRPr="00D904AD" w:rsidRDefault="00F07C0A" w:rsidP="00F07C0A">
      <w:pPr>
        <w:numPr>
          <w:ilvl w:val="0"/>
          <w:numId w:val="1"/>
        </w:numPr>
        <w:tabs>
          <w:tab w:val="left" w:pos="0"/>
        </w:tabs>
        <w:autoSpaceDE w:val="0"/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  <w:r w:rsidRPr="003421C3">
        <w:rPr>
          <w:rFonts w:ascii="Arial" w:hAnsi="Arial" w:cs="Arial"/>
          <w:sz w:val="19"/>
          <w:szCs w:val="19"/>
          <w:lang w:eastAsia="pl-PL"/>
        </w:rPr>
        <w:t>Je</w:t>
      </w:r>
      <w:r w:rsidRPr="003421C3">
        <w:rPr>
          <w:rFonts w:ascii="Arial" w:eastAsia="TimesNewRoman" w:hAnsi="Arial" w:cs="Arial"/>
          <w:sz w:val="19"/>
          <w:szCs w:val="19"/>
          <w:lang w:eastAsia="pl-PL"/>
        </w:rPr>
        <w:t>ś</w:t>
      </w:r>
      <w:r w:rsidRPr="003421C3">
        <w:rPr>
          <w:rFonts w:ascii="Arial" w:hAnsi="Arial" w:cs="Arial"/>
          <w:sz w:val="19"/>
          <w:szCs w:val="19"/>
          <w:lang w:eastAsia="pl-PL"/>
        </w:rPr>
        <w:t xml:space="preserve">li zamówienie, o którym mowa w ust. 3 nie zawiera innego terminu </w:t>
      </w:r>
      <w:r>
        <w:rPr>
          <w:rFonts w:ascii="Arial" w:hAnsi="Arial" w:cs="Arial"/>
          <w:sz w:val="19"/>
          <w:szCs w:val="19"/>
          <w:lang w:eastAsia="pl-PL"/>
        </w:rPr>
        <w:t>,</w:t>
      </w:r>
      <w:r w:rsidRPr="003421C3">
        <w:rPr>
          <w:rFonts w:ascii="Arial" w:hAnsi="Arial" w:cs="Arial"/>
          <w:sz w:val="19"/>
          <w:szCs w:val="19"/>
          <w:lang w:eastAsia="pl-PL"/>
        </w:rPr>
        <w:t xml:space="preserve">termin realizacji zamówienia </w:t>
      </w:r>
      <w:r w:rsidRPr="003421C3">
        <w:rPr>
          <w:rFonts w:ascii="Arial" w:hAnsi="Arial" w:cs="Arial"/>
          <w:sz w:val="19"/>
          <w:szCs w:val="19"/>
          <w:u w:val="single"/>
          <w:lang w:eastAsia="pl-PL"/>
        </w:rPr>
        <w:t xml:space="preserve">w dni </w:t>
      </w:r>
      <w:r w:rsidRPr="00D904AD">
        <w:rPr>
          <w:rFonts w:ascii="Arial" w:hAnsi="Arial" w:cs="Arial"/>
          <w:sz w:val="19"/>
          <w:szCs w:val="19"/>
          <w:u w:val="single"/>
          <w:lang w:eastAsia="pl-PL"/>
        </w:rPr>
        <w:t>robocze okre</w:t>
      </w:r>
      <w:r w:rsidRPr="00D904AD">
        <w:rPr>
          <w:rFonts w:ascii="Arial" w:eastAsia="TimesNewRoman" w:hAnsi="Arial" w:cs="Arial"/>
          <w:sz w:val="19"/>
          <w:szCs w:val="19"/>
          <w:u w:val="single"/>
          <w:lang w:eastAsia="pl-PL"/>
        </w:rPr>
        <w:t>ś</w:t>
      </w:r>
      <w:r w:rsidRPr="00D904AD">
        <w:rPr>
          <w:rFonts w:ascii="Arial" w:hAnsi="Arial" w:cs="Arial"/>
          <w:sz w:val="19"/>
          <w:szCs w:val="19"/>
          <w:u w:val="single"/>
          <w:lang w:eastAsia="pl-PL"/>
        </w:rPr>
        <w:t>la</w:t>
      </w:r>
      <w:r w:rsidRPr="00D904AD">
        <w:rPr>
          <w:rFonts w:ascii="Arial" w:hAnsi="Arial" w:cs="Arial"/>
          <w:sz w:val="19"/>
          <w:szCs w:val="19"/>
          <w:lang w:eastAsia="pl-PL"/>
        </w:rPr>
        <w:t xml:space="preserve"> si</w:t>
      </w:r>
      <w:r w:rsidRPr="00D904AD">
        <w:rPr>
          <w:rFonts w:ascii="Arial" w:eastAsia="TimesNewRoman" w:hAnsi="Arial" w:cs="Arial"/>
          <w:sz w:val="19"/>
          <w:szCs w:val="19"/>
          <w:lang w:eastAsia="pl-PL"/>
        </w:rPr>
        <w:t>ę:</w:t>
      </w:r>
      <w:r w:rsidRPr="00D904AD">
        <w:rPr>
          <w:rFonts w:ascii="Arial" w:hAnsi="Arial" w:cs="Arial"/>
          <w:sz w:val="19"/>
          <w:szCs w:val="19"/>
          <w:lang w:eastAsia="pl-PL"/>
        </w:rPr>
        <w:t xml:space="preserve"> </w:t>
      </w:r>
    </w:p>
    <w:p w:rsidR="00F07C0A" w:rsidRPr="00D904AD" w:rsidRDefault="00F07C0A" w:rsidP="00F07C0A">
      <w:pPr>
        <w:pStyle w:val="Akapitzlist"/>
        <w:numPr>
          <w:ilvl w:val="0"/>
          <w:numId w:val="10"/>
        </w:numPr>
        <w:tabs>
          <w:tab w:val="left" w:pos="0"/>
        </w:tabs>
        <w:autoSpaceDE w:val="0"/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  <w:bookmarkStart w:id="0" w:name="_Hlk131077807"/>
      <w:r w:rsidRPr="00D904AD">
        <w:rPr>
          <w:rFonts w:ascii="Arial" w:hAnsi="Arial" w:cs="Arial"/>
          <w:sz w:val="19"/>
          <w:szCs w:val="19"/>
        </w:rPr>
        <w:t xml:space="preserve">na </w:t>
      </w:r>
      <w:r w:rsidRPr="00D904AD">
        <w:rPr>
          <w:rFonts w:ascii="Arial" w:hAnsi="Arial" w:cs="Arial"/>
          <w:b/>
          <w:bCs/>
          <w:sz w:val="19"/>
          <w:szCs w:val="19"/>
        </w:rPr>
        <w:t>24 godziny</w:t>
      </w:r>
      <w:r w:rsidRPr="00D904AD">
        <w:rPr>
          <w:rFonts w:ascii="Arial" w:hAnsi="Arial" w:cs="Arial"/>
          <w:sz w:val="19"/>
          <w:szCs w:val="19"/>
        </w:rPr>
        <w:t>, licz</w:t>
      </w:r>
      <w:r w:rsidRPr="00D904AD">
        <w:rPr>
          <w:rFonts w:ascii="Arial" w:eastAsia="TimesNewRoman" w:hAnsi="Arial" w:cs="Arial"/>
          <w:sz w:val="19"/>
          <w:szCs w:val="19"/>
        </w:rPr>
        <w:t>ą</w:t>
      </w:r>
      <w:r w:rsidRPr="00D904AD">
        <w:rPr>
          <w:rFonts w:ascii="Arial" w:hAnsi="Arial" w:cs="Arial"/>
          <w:sz w:val="19"/>
          <w:szCs w:val="19"/>
        </w:rPr>
        <w:t>c od daty zło</w:t>
      </w:r>
      <w:r w:rsidRPr="00D904AD">
        <w:rPr>
          <w:rFonts w:ascii="Arial" w:eastAsia="TimesNewRoman" w:hAnsi="Arial" w:cs="Arial"/>
          <w:sz w:val="19"/>
          <w:szCs w:val="19"/>
        </w:rPr>
        <w:t>ż</w:t>
      </w:r>
      <w:r w:rsidRPr="00D904AD">
        <w:rPr>
          <w:rFonts w:ascii="Arial" w:hAnsi="Arial" w:cs="Arial"/>
          <w:sz w:val="19"/>
          <w:szCs w:val="19"/>
        </w:rPr>
        <w:t>enia zamówienia u Wykonawcy – zapis dotyczy zakresów nr 1-141; 143-149</w:t>
      </w:r>
    </w:p>
    <w:bookmarkEnd w:id="0"/>
    <w:p w:rsidR="00F07C0A" w:rsidRPr="00D904AD" w:rsidRDefault="00F07C0A" w:rsidP="00F07C0A">
      <w:pPr>
        <w:pStyle w:val="Akapitzlist"/>
        <w:numPr>
          <w:ilvl w:val="0"/>
          <w:numId w:val="10"/>
        </w:numPr>
        <w:rPr>
          <w:rFonts w:ascii="Arial" w:hAnsi="Arial" w:cs="Arial"/>
          <w:sz w:val="19"/>
          <w:szCs w:val="19"/>
          <w:lang w:eastAsia="pl-PL"/>
        </w:rPr>
      </w:pPr>
      <w:r w:rsidRPr="00D904AD">
        <w:rPr>
          <w:rFonts w:ascii="Arial" w:hAnsi="Arial" w:cs="Arial"/>
          <w:sz w:val="19"/>
          <w:szCs w:val="19"/>
          <w:lang w:eastAsia="pl-PL"/>
        </w:rPr>
        <w:t>na 48 godzin, licząc od daty złożenia zamówienia u Wykonawcy – zapis dotyczy zakresu nr 142</w:t>
      </w:r>
    </w:p>
    <w:p w:rsidR="00F07C0A" w:rsidRPr="00D904AD" w:rsidRDefault="00F07C0A" w:rsidP="00F07C0A">
      <w:pPr>
        <w:ind w:left="340"/>
        <w:rPr>
          <w:rFonts w:ascii="Arial" w:hAnsi="Arial" w:cs="Arial"/>
          <w:sz w:val="19"/>
          <w:szCs w:val="19"/>
          <w:lang w:eastAsia="pl-PL"/>
        </w:rPr>
      </w:pPr>
      <w:r w:rsidRPr="00D904AD">
        <w:rPr>
          <w:rFonts w:ascii="Arial" w:hAnsi="Arial" w:cs="Arial"/>
          <w:sz w:val="19"/>
          <w:szCs w:val="19"/>
        </w:rPr>
        <w:t xml:space="preserve">-  w nagłych przypadkach (zamówienie na ratunek życia – </w:t>
      </w:r>
      <w:r w:rsidRPr="00D904AD">
        <w:rPr>
          <w:rFonts w:ascii="Arial" w:hAnsi="Arial" w:cs="Arial"/>
          <w:b/>
          <w:bCs/>
          <w:sz w:val="19"/>
          <w:szCs w:val="19"/>
        </w:rPr>
        <w:t>12 godzin</w:t>
      </w:r>
      <w:r w:rsidRPr="00D904AD">
        <w:rPr>
          <w:rFonts w:ascii="Arial" w:hAnsi="Arial" w:cs="Arial"/>
          <w:sz w:val="19"/>
          <w:szCs w:val="19"/>
        </w:rPr>
        <w:t xml:space="preserve">  - dotyczy wyłącznie leków podawanych w stanach zagrożenia życia. </w:t>
      </w:r>
      <w:r w:rsidRPr="00D904AD">
        <w:rPr>
          <w:rFonts w:ascii="Arial" w:hAnsi="Arial" w:cs="Arial"/>
          <w:sz w:val="19"/>
          <w:szCs w:val="19"/>
          <w:lang w:eastAsia="pl-PL"/>
        </w:rPr>
        <w:t>Jeżeli dostawa wypadnie w dniu wolnym od pracy (sobota) lub poza godzinami pracy Apteki Szpitala, dostawa nastąpi do miejsca wskazanego przez Kierownika Apteki Szpitala lub osobę przez Niego upoważnioną.</w:t>
      </w:r>
    </w:p>
    <w:p w:rsidR="00F07C0A" w:rsidRPr="00D904AD" w:rsidRDefault="00F07C0A" w:rsidP="00F07C0A">
      <w:pPr>
        <w:numPr>
          <w:ilvl w:val="0"/>
          <w:numId w:val="1"/>
        </w:numPr>
        <w:tabs>
          <w:tab w:val="left" w:pos="0"/>
        </w:tabs>
        <w:autoSpaceDE w:val="0"/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  <w:r w:rsidRPr="00D904AD">
        <w:rPr>
          <w:rFonts w:ascii="Arial" w:hAnsi="Arial" w:cs="Arial"/>
          <w:sz w:val="19"/>
          <w:szCs w:val="19"/>
          <w:lang w:eastAsia="pl-PL"/>
        </w:rPr>
        <w:t>Dostawy b</w:t>
      </w:r>
      <w:r w:rsidRPr="00D904AD">
        <w:rPr>
          <w:rFonts w:ascii="Arial" w:eastAsia="TimesNewRoman" w:hAnsi="Arial" w:cs="Arial"/>
          <w:sz w:val="19"/>
          <w:szCs w:val="19"/>
          <w:lang w:eastAsia="pl-PL"/>
        </w:rPr>
        <w:t>ę</w:t>
      </w:r>
      <w:r w:rsidRPr="00D904AD">
        <w:rPr>
          <w:rFonts w:ascii="Arial" w:hAnsi="Arial" w:cs="Arial"/>
          <w:sz w:val="19"/>
          <w:szCs w:val="19"/>
          <w:lang w:eastAsia="pl-PL"/>
        </w:rPr>
        <w:t>d</w:t>
      </w:r>
      <w:r w:rsidRPr="00D904AD">
        <w:rPr>
          <w:rFonts w:ascii="Arial" w:eastAsia="TimesNewRoman" w:hAnsi="Arial" w:cs="Arial"/>
          <w:sz w:val="19"/>
          <w:szCs w:val="19"/>
          <w:lang w:eastAsia="pl-PL"/>
        </w:rPr>
        <w:t xml:space="preserve">ą </w:t>
      </w:r>
      <w:r w:rsidRPr="00D904AD">
        <w:rPr>
          <w:rFonts w:ascii="Arial" w:hAnsi="Arial" w:cs="Arial"/>
          <w:sz w:val="19"/>
          <w:szCs w:val="19"/>
          <w:lang w:eastAsia="pl-PL"/>
        </w:rPr>
        <w:t xml:space="preserve">poprzedzone zamówieniem pisemnym lub w formie dokumentu </w:t>
      </w:r>
      <w:proofErr w:type="spellStart"/>
      <w:r w:rsidRPr="00D904AD">
        <w:rPr>
          <w:rFonts w:ascii="Arial" w:hAnsi="Arial" w:cs="Arial"/>
          <w:sz w:val="19"/>
          <w:szCs w:val="19"/>
          <w:lang w:eastAsia="pl-PL"/>
        </w:rPr>
        <w:t>elekronicznego</w:t>
      </w:r>
      <w:proofErr w:type="spellEnd"/>
      <w:r w:rsidRPr="00D904AD">
        <w:rPr>
          <w:rFonts w:ascii="Arial" w:hAnsi="Arial" w:cs="Arial"/>
          <w:sz w:val="19"/>
          <w:szCs w:val="19"/>
          <w:lang w:eastAsia="pl-PL"/>
        </w:rPr>
        <w:t xml:space="preserve"> Zamawiaj</w:t>
      </w:r>
      <w:r w:rsidRPr="00D904AD">
        <w:rPr>
          <w:rFonts w:ascii="Arial" w:eastAsia="TimesNewRoman" w:hAnsi="Arial" w:cs="Arial"/>
          <w:sz w:val="19"/>
          <w:szCs w:val="19"/>
          <w:lang w:eastAsia="pl-PL"/>
        </w:rPr>
        <w:t>ą</w:t>
      </w:r>
      <w:r w:rsidRPr="00D904AD">
        <w:rPr>
          <w:rFonts w:ascii="Arial" w:hAnsi="Arial" w:cs="Arial"/>
          <w:sz w:val="19"/>
          <w:szCs w:val="19"/>
          <w:lang w:eastAsia="pl-PL"/>
        </w:rPr>
        <w:t xml:space="preserve">cego – Kierownika Apteki. Lub osoby przez </w:t>
      </w:r>
      <w:proofErr w:type="spellStart"/>
      <w:r w:rsidRPr="00D904AD">
        <w:rPr>
          <w:rFonts w:ascii="Arial" w:hAnsi="Arial" w:cs="Arial"/>
          <w:sz w:val="19"/>
          <w:szCs w:val="19"/>
          <w:lang w:eastAsia="pl-PL"/>
        </w:rPr>
        <w:t>Niegoo</w:t>
      </w:r>
      <w:proofErr w:type="spellEnd"/>
      <w:r w:rsidRPr="00D904AD">
        <w:rPr>
          <w:rFonts w:ascii="Arial" w:hAnsi="Arial" w:cs="Arial"/>
          <w:sz w:val="19"/>
          <w:szCs w:val="19"/>
          <w:lang w:eastAsia="pl-PL"/>
        </w:rPr>
        <w:t xml:space="preserve"> upoważnione.</w:t>
      </w:r>
    </w:p>
    <w:p w:rsidR="00F07C0A" w:rsidRPr="00D904AD" w:rsidRDefault="00F07C0A" w:rsidP="00F07C0A">
      <w:pPr>
        <w:numPr>
          <w:ilvl w:val="0"/>
          <w:numId w:val="1"/>
        </w:numPr>
        <w:tabs>
          <w:tab w:val="left" w:pos="0"/>
        </w:tabs>
        <w:autoSpaceDE w:val="0"/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  <w:r w:rsidRPr="00D904AD">
        <w:rPr>
          <w:rFonts w:ascii="Arial" w:hAnsi="Arial" w:cs="Arial"/>
          <w:sz w:val="19"/>
          <w:szCs w:val="19"/>
          <w:lang w:eastAsia="pl-PL"/>
        </w:rPr>
        <w:t>Produkt dostarczony będzie do Zamawiającego zgodnie z warunkami okręconymi w Rozporządzeniu Ministra Zdrowia z dnia 26 lipca 2002r. w sprawie Procedur Dobrej Praktyki Dystrybucyjnej (Dz.U. z 2002 Nr 144 poz. 1216)- odpowiednia temperatura udokumentowana wskaźnikiem temperatury.</w:t>
      </w:r>
    </w:p>
    <w:p w:rsidR="00F07C0A" w:rsidRPr="00D904AD" w:rsidRDefault="00F07C0A" w:rsidP="00F07C0A">
      <w:pPr>
        <w:numPr>
          <w:ilvl w:val="0"/>
          <w:numId w:val="1"/>
        </w:numPr>
        <w:tabs>
          <w:tab w:val="left" w:pos="0"/>
        </w:tabs>
        <w:autoSpaceDE w:val="0"/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  <w:r w:rsidRPr="00D904AD">
        <w:rPr>
          <w:rFonts w:ascii="Arial" w:hAnsi="Arial" w:cs="Arial"/>
          <w:sz w:val="19"/>
          <w:szCs w:val="19"/>
          <w:lang w:eastAsia="pl-PL"/>
        </w:rPr>
        <w:t xml:space="preserve">Wykonawca dostarczy charakterystyki produktów leczniczych, stanowiących przedmiot zamówienia, na żądanie Zamawiającego w terminie 3 dni od dnia zgłoszenia zapotrzebowania na ww. dokumenty. </w:t>
      </w:r>
    </w:p>
    <w:p w:rsidR="00F07C0A" w:rsidRPr="00440CC1" w:rsidRDefault="00F07C0A" w:rsidP="00F07C0A">
      <w:pPr>
        <w:autoSpaceDE w:val="0"/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</w:p>
    <w:p w:rsidR="00F07C0A" w:rsidRDefault="00F07C0A" w:rsidP="00F07C0A">
      <w:pPr>
        <w:autoSpaceDE w:val="0"/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</w:p>
    <w:p w:rsidR="00F07C0A" w:rsidRDefault="00F07C0A" w:rsidP="00F07C0A">
      <w:pPr>
        <w:autoSpaceDE w:val="0"/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</w:p>
    <w:p w:rsidR="00F07C0A" w:rsidRPr="00963F87" w:rsidRDefault="00F07C0A" w:rsidP="00F07C0A">
      <w:pPr>
        <w:autoSpaceDE w:val="0"/>
        <w:spacing w:after="0" w:line="240" w:lineRule="auto"/>
        <w:jc w:val="center"/>
        <w:rPr>
          <w:rFonts w:ascii="Arial" w:hAnsi="Arial" w:cs="Arial"/>
          <w:b/>
          <w:bCs/>
          <w:sz w:val="19"/>
          <w:szCs w:val="19"/>
          <w:lang w:eastAsia="pl-PL"/>
        </w:rPr>
      </w:pPr>
      <w:r w:rsidRPr="00963F87">
        <w:rPr>
          <w:rFonts w:ascii="Arial" w:hAnsi="Arial" w:cs="Arial"/>
          <w:b/>
          <w:bCs/>
          <w:sz w:val="19"/>
          <w:szCs w:val="19"/>
          <w:lang w:eastAsia="pl-PL"/>
        </w:rPr>
        <w:t>§</w:t>
      </w:r>
      <w:r w:rsidRPr="00963F87">
        <w:rPr>
          <w:rFonts w:ascii="Arial" w:hAnsi="Arial" w:cs="Arial"/>
          <w:sz w:val="19"/>
          <w:szCs w:val="19"/>
          <w:lang w:eastAsia="pl-PL"/>
        </w:rPr>
        <w:t xml:space="preserve"> </w:t>
      </w:r>
      <w:r w:rsidRPr="00963F87">
        <w:rPr>
          <w:rFonts w:ascii="Arial" w:hAnsi="Arial" w:cs="Arial"/>
          <w:b/>
          <w:bCs/>
          <w:sz w:val="19"/>
          <w:szCs w:val="19"/>
          <w:lang w:eastAsia="pl-PL"/>
        </w:rPr>
        <w:t>2 - Cena i warunki dostawy</w:t>
      </w:r>
    </w:p>
    <w:p w:rsidR="00F07C0A" w:rsidRPr="00963F87" w:rsidRDefault="00F07C0A" w:rsidP="00F07C0A">
      <w:pPr>
        <w:numPr>
          <w:ilvl w:val="0"/>
          <w:numId w:val="3"/>
        </w:numPr>
        <w:spacing w:after="0" w:line="240" w:lineRule="auto"/>
        <w:jc w:val="both"/>
        <w:rPr>
          <w:rFonts w:ascii="Arial" w:eastAsia="TimesNewRoman" w:hAnsi="Arial" w:cs="Arial"/>
          <w:sz w:val="19"/>
          <w:szCs w:val="19"/>
          <w:lang w:eastAsia="pl-PL"/>
        </w:rPr>
      </w:pPr>
      <w:r w:rsidRPr="00963F87">
        <w:rPr>
          <w:rFonts w:ascii="Arial" w:hAnsi="Arial" w:cs="Arial"/>
          <w:sz w:val="19"/>
          <w:szCs w:val="19"/>
          <w:lang w:eastAsia="pl-PL"/>
        </w:rPr>
        <w:t>Cena zgodna z formularzem cenowym, stanowiącym integralną część niniejszej umowy załącznik nr 1, nie stanowi zobowi</w:t>
      </w:r>
      <w:r w:rsidRPr="00963F87">
        <w:rPr>
          <w:rFonts w:ascii="Arial" w:eastAsia="TimesNewRoman" w:hAnsi="Arial" w:cs="Arial"/>
          <w:sz w:val="19"/>
          <w:szCs w:val="19"/>
          <w:lang w:eastAsia="pl-PL"/>
        </w:rPr>
        <w:t>ą</w:t>
      </w:r>
      <w:r w:rsidRPr="00963F87">
        <w:rPr>
          <w:rFonts w:ascii="Arial" w:hAnsi="Arial" w:cs="Arial"/>
          <w:sz w:val="19"/>
          <w:szCs w:val="19"/>
          <w:lang w:eastAsia="pl-PL"/>
        </w:rPr>
        <w:t>zania dla Zamawiaj</w:t>
      </w:r>
      <w:r w:rsidRPr="00963F87">
        <w:rPr>
          <w:rFonts w:ascii="Arial" w:eastAsia="TimesNewRoman" w:hAnsi="Arial" w:cs="Arial"/>
          <w:sz w:val="19"/>
          <w:szCs w:val="19"/>
          <w:lang w:eastAsia="pl-PL"/>
        </w:rPr>
        <w:t>ą</w:t>
      </w:r>
      <w:r w:rsidRPr="00963F87">
        <w:rPr>
          <w:rFonts w:ascii="Arial" w:hAnsi="Arial" w:cs="Arial"/>
          <w:sz w:val="19"/>
          <w:szCs w:val="19"/>
          <w:lang w:eastAsia="pl-PL"/>
        </w:rPr>
        <w:t>cego do realizacji umowy do tej warto</w:t>
      </w:r>
      <w:r w:rsidRPr="00963F87">
        <w:rPr>
          <w:rFonts w:ascii="Arial" w:eastAsia="TimesNewRoman" w:hAnsi="Arial" w:cs="Arial"/>
          <w:sz w:val="19"/>
          <w:szCs w:val="19"/>
          <w:lang w:eastAsia="pl-PL"/>
        </w:rPr>
        <w:t>ś</w:t>
      </w:r>
      <w:r w:rsidRPr="00963F87">
        <w:rPr>
          <w:rFonts w:ascii="Arial" w:hAnsi="Arial" w:cs="Arial"/>
          <w:sz w:val="19"/>
          <w:szCs w:val="19"/>
          <w:lang w:eastAsia="pl-PL"/>
        </w:rPr>
        <w:t>ci, ani podstawy dochodzenia roszcze</w:t>
      </w:r>
      <w:r w:rsidRPr="00963F87">
        <w:rPr>
          <w:rFonts w:ascii="Arial" w:eastAsia="TimesNewRoman" w:hAnsi="Arial" w:cs="Arial"/>
          <w:sz w:val="19"/>
          <w:szCs w:val="19"/>
          <w:lang w:eastAsia="pl-PL"/>
        </w:rPr>
        <w:t xml:space="preserve">ń </w:t>
      </w:r>
      <w:r w:rsidRPr="00963F87">
        <w:rPr>
          <w:rFonts w:ascii="Arial" w:hAnsi="Arial" w:cs="Arial"/>
          <w:sz w:val="19"/>
          <w:szCs w:val="19"/>
          <w:lang w:eastAsia="pl-PL"/>
        </w:rPr>
        <w:t>odszkodowawczych przez Wykonawc</w:t>
      </w:r>
      <w:r w:rsidRPr="00963F87">
        <w:rPr>
          <w:rFonts w:ascii="Arial" w:eastAsia="TimesNewRoman" w:hAnsi="Arial" w:cs="Arial"/>
          <w:sz w:val="19"/>
          <w:szCs w:val="19"/>
          <w:lang w:eastAsia="pl-PL"/>
        </w:rPr>
        <w:t>ę</w:t>
      </w:r>
      <w:r w:rsidRPr="00963F87">
        <w:rPr>
          <w:rFonts w:ascii="Arial" w:hAnsi="Arial" w:cs="Arial"/>
          <w:sz w:val="19"/>
          <w:szCs w:val="19"/>
          <w:lang w:eastAsia="pl-PL"/>
        </w:rPr>
        <w:t xml:space="preserve"> w przypadku faktycznego zmniejszenia zamówie</w:t>
      </w:r>
      <w:r w:rsidRPr="00963F87">
        <w:rPr>
          <w:rFonts w:ascii="Arial" w:eastAsia="TimesNewRoman" w:hAnsi="Arial" w:cs="Arial"/>
          <w:sz w:val="19"/>
          <w:szCs w:val="19"/>
          <w:lang w:eastAsia="pl-PL"/>
        </w:rPr>
        <w:t>ń.</w:t>
      </w:r>
    </w:p>
    <w:p w:rsidR="00F07C0A" w:rsidRPr="00993FA5" w:rsidRDefault="00F07C0A" w:rsidP="00F07C0A">
      <w:pPr>
        <w:numPr>
          <w:ilvl w:val="0"/>
          <w:numId w:val="3"/>
        </w:numPr>
        <w:tabs>
          <w:tab w:val="left" w:pos="0"/>
        </w:tabs>
        <w:autoSpaceDE w:val="0"/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  <w:r w:rsidRPr="00993FA5">
        <w:rPr>
          <w:rFonts w:ascii="Arial" w:hAnsi="Arial" w:cs="Arial"/>
          <w:sz w:val="19"/>
          <w:szCs w:val="19"/>
          <w:lang w:eastAsia="pl-PL"/>
        </w:rPr>
        <w:t>Podane w zał</w:t>
      </w:r>
      <w:r w:rsidRPr="00993FA5">
        <w:rPr>
          <w:rFonts w:ascii="Arial" w:eastAsia="TimesNewRoman" w:hAnsi="Arial" w:cs="Arial"/>
          <w:sz w:val="19"/>
          <w:szCs w:val="19"/>
          <w:lang w:eastAsia="pl-PL"/>
        </w:rPr>
        <w:t>ą</w:t>
      </w:r>
      <w:r w:rsidRPr="00993FA5">
        <w:rPr>
          <w:rFonts w:ascii="Arial" w:hAnsi="Arial" w:cs="Arial"/>
          <w:sz w:val="19"/>
          <w:szCs w:val="19"/>
          <w:lang w:eastAsia="pl-PL"/>
        </w:rPr>
        <w:t>czniku nr 1A ceny zawieraj</w:t>
      </w:r>
      <w:r w:rsidRPr="00993FA5">
        <w:rPr>
          <w:rFonts w:ascii="Arial" w:eastAsia="TimesNewRoman" w:hAnsi="Arial" w:cs="Arial"/>
          <w:sz w:val="19"/>
          <w:szCs w:val="19"/>
          <w:lang w:eastAsia="pl-PL"/>
        </w:rPr>
        <w:t xml:space="preserve">ą </w:t>
      </w:r>
      <w:r w:rsidRPr="00993FA5">
        <w:rPr>
          <w:rFonts w:ascii="Arial" w:hAnsi="Arial" w:cs="Arial"/>
          <w:sz w:val="19"/>
          <w:szCs w:val="19"/>
          <w:lang w:eastAsia="pl-PL"/>
        </w:rPr>
        <w:t>podatek vat, cło (o ile wyst</w:t>
      </w:r>
      <w:r w:rsidRPr="00993FA5">
        <w:rPr>
          <w:rFonts w:ascii="Arial" w:eastAsia="TimesNewRoman" w:hAnsi="Arial" w:cs="Arial"/>
          <w:sz w:val="19"/>
          <w:szCs w:val="19"/>
          <w:lang w:eastAsia="pl-PL"/>
        </w:rPr>
        <w:t>ę</w:t>
      </w:r>
      <w:r w:rsidRPr="00993FA5">
        <w:rPr>
          <w:rFonts w:ascii="Arial" w:hAnsi="Arial" w:cs="Arial"/>
          <w:sz w:val="19"/>
          <w:szCs w:val="19"/>
          <w:lang w:eastAsia="pl-PL"/>
        </w:rPr>
        <w:t>puje), ubezpieczenie, transport i rozładunek w siedzibie Zamawiaj</w:t>
      </w:r>
      <w:r w:rsidRPr="00993FA5">
        <w:rPr>
          <w:rFonts w:ascii="Arial" w:eastAsia="TimesNewRoman" w:hAnsi="Arial" w:cs="Arial"/>
          <w:sz w:val="19"/>
          <w:szCs w:val="19"/>
          <w:lang w:eastAsia="pl-PL"/>
        </w:rPr>
        <w:t>ą</w:t>
      </w:r>
      <w:r w:rsidRPr="00993FA5">
        <w:rPr>
          <w:rFonts w:ascii="Arial" w:hAnsi="Arial" w:cs="Arial"/>
          <w:sz w:val="19"/>
          <w:szCs w:val="19"/>
          <w:lang w:eastAsia="pl-PL"/>
        </w:rPr>
        <w:t>cego – Apteka Szpitalna w godzinach 7</w:t>
      </w:r>
      <w:r w:rsidRPr="00993FA5">
        <w:rPr>
          <w:rFonts w:ascii="Arial" w:hAnsi="Arial" w:cs="Arial"/>
          <w:sz w:val="19"/>
          <w:szCs w:val="19"/>
          <w:u w:val="single"/>
          <w:vertAlign w:val="superscript"/>
          <w:lang w:eastAsia="pl-PL"/>
        </w:rPr>
        <w:t>00</w:t>
      </w:r>
      <w:r w:rsidRPr="00993FA5">
        <w:rPr>
          <w:rFonts w:ascii="Arial" w:hAnsi="Arial" w:cs="Arial"/>
          <w:sz w:val="19"/>
          <w:szCs w:val="19"/>
          <w:u w:val="single"/>
          <w:lang w:eastAsia="pl-PL"/>
        </w:rPr>
        <w:t xml:space="preserve"> – 1</w:t>
      </w:r>
      <w:r>
        <w:rPr>
          <w:rFonts w:ascii="Arial" w:hAnsi="Arial" w:cs="Arial"/>
          <w:sz w:val="19"/>
          <w:szCs w:val="19"/>
          <w:u w:val="single"/>
          <w:lang w:eastAsia="pl-PL"/>
        </w:rPr>
        <w:t>2</w:t>
      </w:r>
      <w:r w:rsidRPr="00993FA5">
        <w:rPr>
          <w:rFonts w:ascii="Arial" w:hAnsi="Arial" w:cs="Arial"/>
          <w:sz w:val="19"/>
          <w:szCs w:val="19"/>
          <w:u w:val="single"/>
          <w:vertAlign w:val="superscript"/>
          <w:lang w:eastAsia="pl-PL"/>
        </w:rPr>
        <w:t>00</w:t>
      </w:r>
      <w:r w:rsidRPr="00993FA5">
        <w:rPr>
          <w:rFonts w:ascii="Arial" w:hAnsi="Arial" w:cs="Arial"/>
          <w:sz w:val="19"/>
          <w:szCs w:val="19"/>
          <w:lang w:eastAsia="pl-PL"/>
        </w:rPr>
        <w:t>.</w:t>
      </w:r>
    </w:p>
    <w:p w:rsidR="00F07C0A" w:rsidRPr="00133E2D" w:rsidRDefault="00F07C0A" w:rsidP="00F07C0A">
      <w:pPr>
        <w:numPr>
          <w:ilvl w:val="0"/>
          <w:numId w:val="3"/>
        </w:numPr>
        <w:tabs>
          <w:tab w:val="left" w:pos="0"/>
          <w:tab w:val="num" w:pos="851"/>
        </w:tabs>
        <w:autoSpaceDE w:val="0"/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  <w:r w:rsidRPr="00993FA5">
        <w:rPr>
          <w:rFonts w:ascii="Arial" w:hAnsi="Arial" w:cs="Arial"/>
          <w:sz w:val="19"/>
          <w:szCs w:val="19"/>
          <w:lang w:eastAsia="pl-PL"/>
        </w:rPr>
        <w:t>Dostawa wraz z wyładunkiem odbywa</w:t>
      </w:r>
      <w:r w:rsidRPr="00993FA5">
        <w:rPr>
          <w:rFonts w:ascii="Arial" w:eastAsia="TimesNewRoman" w:hAnsi="Arial" w:cs="Arial"/>
          <w:sz w:val="19"/>
          <w:szCs w:val="19"/>
          <w:lang w:eastAsia="pl-PL"/>
        </w:rPr>
        <w:t xml:space="preserve">ć </w:t>
      </w:r>
      <w:r w:rsidRPr="00993FA5">
        <w:rPr>
          <w:rFonts w:ascii="Arial" w:hAnsi="Arial" w:cs="Arial"/>
          <w:sz w:val="19"/>
          <w:szCs w:val="19"/>
          <w:lang w:eastAsia="pl-PL"/>
        </w:rPr>
        <w:t>si</w:t>
      </w:r>
      <w:r w:rsidRPr="00993FA5">
        <w:rPr>
          <w:rFonts w:ascii="Arial" w:eastAsia="TimesNewRoman" w:hAnsi="Arial" w:cs="Arial"/>
          <w:sz w:val="19"/>
          <w:szCs w:val="19"/>
          <w:lang w:eastAsia="pl-PL"/>
        </w:rPr>
        <w:t xml:space="preserve">ę </w:t>
      </w:r>
      <w:r w:rsidRPr="00993FA5">
        <w:rPr>
          <w:rFonts w:ascii="Arial" w:hAnsi="Arial" w:cs="Arial"/>
          <w:sz w:val="19"/>
          <w:szCs w:val="19"/>
          <w:lang w:eastAsia="pl-PL"/>
        </w:rPr>
        <w:t>b</w:t>
      </w:r>
      <w:r w:rsidRPr="00993FA5">
        <w:rPr>
          <w:rFonts w:ascii="Arial" w:eastAsia="TimesNewRoman" w:hAnsi="Arial" w:cs="Arial"/>
          <w:sz w:val="19"/>
          <w:szCs w:val="19"/>
          <w:lang w:eastAsia="pl-PL"/>
        </w:rPr>
        <w:t>ę</w:t>
      </w:r>
      <w:r w:rsidRPr="00993FA5">
        <w:rPr>
          <w:rFonts w:ascii="Arial" w:hAnsi="Arial" w:cs="Arial"/>
          <w:sz w:val="19"/>
          <w:szCs w:val="19"/>
          <w:lang w:eastAsia="pl-PL"/>
        </w:rPr>
        <w:t>d</w:t>
      </w:r>
      <w:r w:rsidRPr="00993FA5">
        <w:rPr>
          <w:rFonts w:ascii="Arial" w:eastAsia="TimesNewRoman" w:hAnsi="Arial" w:cs="Arial"/>
          <w:sz w:val="19"/>
          <w:szCs w:val="19"/>
          <w:lang w:eastAsia="pl-PL"/>
        </w:rPr>
        <w:t xml:space="preserve">ą </w:t>
      </w:r>
      <w:r w:rsidRPr="00993FA5">
        <w:rPr>
          <w:rFonts w:ascii="Arial" w:hAnsi="Arial" w:cs="Arial"/>
          <w:sz w:val="19"/>
          <w:szCs w:val="19"/>
          <w:lang w:eastAsia="pl-PL"/>
        </w:rPr>
        <w:t>do siedziby Zamawiaj</w:t>
      </w:r>
      <w:r w:rsidRPr="00993FA5">
        <w:rPr>
          <w:rFonts w:ascii="Arial" w:eastAsia="TimesNewRoman" w:hAnsi="Arial" w:cs="Arial"/>
          <w:sz w:val="19"/>
          <w:szCs w:val="19"/>
          <w:lang w:eastAsia="pl-PL"/>
        </w:rPr>
        <w:t>ą</w:t>
      </w:r>
      <w:r w:rsidRPr="00993FA5">
        <w:rPr>
          <w:rFonts w:ascii="Arial" w:hAnsi="Arial" w:cs="Arial"/>
          <w:sz w:val="19"/>
          <w:szCs w:val="19"/>
          <w:lang w:eastAsia="pl-PL"/>
        </w:rPr>
        <w:t xml:space="preserve">cego w miejscu przez niego wskazanym na koszt i ryzyko Wykonawcy. </w:t>
      </w:r>
      <w:r w:rsidRPr="00133E2D">
        <w:rPr>
          <w:rFonts w:ascii="Arial" w:hAnsi="Arial" w:cs="Arial"/>
          <w:sz w:val="19"/>
          <w:szCs w:val="19"/>
        </w:rPr>
        <w:t xml:space="preserve"> </w:t>
      </w:r>
    </w:p>
    <w:p w:rsidR="00F07C0A" w:rsidRPr="00993FA5" w:rsidRDefault="00F07C0A" w:rsidP="00F07C0A">
      <w:pPr>
        <w:numPr>
          <w:ilvl w:val="0"/>
          <w:numId w:val="3"/>
        </w:numPr>
        <w:tabs>
          <w:tab w:val="left" w:pos="0"/>
          <w:tab w:val="num" w:pos="851"/>
        </w:tabs>
        <w:autoSpaceDE w:val="0"/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  <w:r w:rsidRPr="00993FA5">
        <w:rPr>
          <w:rFonts w:ascii="Arial" w:hAnsi="Arial" w:cs="Arial"/>
          <w:sz w:val="19"/>
          <w:szCs w:val="19"/>
          <w:lang w:eastAsia="pl-PL"/>
        </w:rPr>
        <w:t>Cena pomniejszona o podatek VAT obowi</w:t>
      </w:r>
      <w:r w:rsidRPr="00993FA5">
        <w:rPr>
          <w:rFonts w:ascii="Arial" w:eastAsia="TimesNewRoman" w:hAnsi="Arial" w:cs="Arial"/>
          <w:sz w:val="19"/>
          <w:szCs w:val="19"/>
          <w:lang w:eastAsia="pl-PL"/>
        </w:rPr>
        <w:t>ą</w:t>
      </w:r>
      <w:r w:rsidRPr="00993FA5">
        <w:rPr>
          <w:rFonts w:ascii="Arial" w:hAnsi="Arial" w:cs="Arial"/>
          <w:sz w:val="19"/>
          <w:szCs w:val="19"/>
          <w:lang w:eastAsia="pl-PL"/>
        </w:rPr>
        <w:t xml:space="preserve">zuje przez okres trwania umowy. </w:t>
      </w:r>
    </w:p>
    <w:p w:rsidR="00F07C0A" w:rsidRPr="00440CC1" w:rsidRDefault="00F07C0A" w:rsidP="00F07C0A">
      <w:pPr>
        <w:numPr>
          <w:ilvl w:val="0"/>
          <w:numId w:val="3"/>
        </w:numPr>
        <w:tabs>
          <w:tab w:val="left" w:pos="0"/>
        </w:tabs>
        <w:autoSpaceDE w:val="0"/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  <w:r w:rsidRPr="00440CC1">
        <w:rPr>
          <w:rFonts w:ascii="Arial" w:hAnsi="Arial" w:cs="Arial"/>
          <w:sz w:val="19"/>
          <w:szCs w:val="19"/>
          <w:lang w:eastAsia="pl-PL"/>
        </w:rPr>
        <w:lastRenderedPageBreak/>
        <w:t xml:space="preserve">Zamawiający zastrzega sobie prawo do zakupu produktów w ilości mniejszej niż określona w załączniku nr 1A do umowy. </w:t>
      </w:r>
      <w:r w:rsidRPr="00440CC1">
        <w:rPr>
          <w:rFonts w:ascii="Arial" w:eastAsia="TimesNewRoman" w:hAnsi="Arial" w:cs="Arial"/>
          <w:sz w:val="19"/>
          <w:szCs w:val="19"/>
          <w:lang w:eastAsia="pl-PL"/>
        </w:rPr>
        <w:t>Zamawiający przewiduje realizację umowy w wysokości nie niższej niż 60% całkowitej wartości umowy.</w:t>
      </w:r>
    </w:p>
    <w:p w:rsidR="00F07C0A" w:rsidRPr="00440CC1" w:rsidRDefault="00F07C0A" w:rsidP="00F07C0A">
      <w:pPr>
        <w:numPr>
          <w:ilvl w:val="0"/>
          <w:numId w:val="3"/>
        </w:numPr>
        <w:tabs>
          <w:tab w:val="left" w:pos="0"/>
        </w:tabs>
        <w:autoSpaceDE w:val="0"/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  <w:r w:rsidRPr="00440CC1">
        <w:rPr>
          <w:rFonts w:ascii="Arial" w:hAnsi="Arial" w:cs="Arial"/>
          <w:sz w:val="19"/>
          <w:szCs w:val="19"/>
          <w:lang w:eastAsia="pl-PL"/>
        </w:rPr>
        <w:t xml:space="preserve">W przypadku zmniejszenia zamówienia zgodnie z ust. 4, Wykonawcy nie przysługują wobec Zamawiającego jakiekolwiek roszczenia z tego tytułu. </w:t>
      </w:r>
    </w:p>
    <w:p w:rsidR="00F07C0A" w:rsidRPr="00440CC1" w:rsidRDefault="00F07C0A" w:rsidP="00F07C0A">
      <w:pPr>
        <w:numPr>
          <w:ilvl w:val="0"/>
          <w:numId w:val="3"/>
        </w:numPr>
        <w:tabs>
          <w:tab w:val="left" w:pos="0"/>
        </w:tabs>
        <w:autoSpaceDE w:val="0"/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  <w:r w:rsidRPr="00440CC1">
        <w:rPr>
          <w:rFonts w:ascii="Arial" w:hAnsi="Arial" w:cs="Arial"/>
          <w:sz w:val="19"/>
          <w:szCs w:val="19"/>
          <w:lang w:eastAsia="pl-PL"/>
        </w:rPr>
        <w:t>Dopuszcza si</w:t>
      </w:r>
      <w:r w:rsidRPr="00440CC1">
        <w:rPr>
          <w:rFonts w:ascii="Arial" w:eastAsia="TimesNewRoman" w:hAnsi="Arial" w:cs="Arial"/>
          <w:sz w:val="19"/>
          <w:szCs w:val="19"/>
          <w:lang w:eastAsia="pl-PL"/>
        </w:rPr>
        <w:t xml:space="preserve">ę </w:t>
      </w:r>
      <w:r w:rsidRPr="00440CC1">
        <w:rPr>
          <w:rFonts w:ascii="Arial" w:hAnsi="Arial" w:cs="Arial"/>
          <w:sz w:val="19"/>
          <w:szCs w:val="19"/>
          <w:lang w:eastAsia="pl-PL"/>
        </w:rPr>
        <w:t>mo</w:t>
      </w:r>
      <w:r w:rsidRPr="00440CC1">
        <w:rPr>
          <w:rFonts w:ascii="Arial" w:eastAsia="TimesNewRoman" w:hAnsi="Arial" w:cs="Arial"/>
          <w:sz w:val="19"/>
          <w:szCs w:val="19"/>
          <w:lang w:eastAsia="pl-PL"/>
        </w:rPr>
        <w:t>ż</w:t>
      </w:r>
      <w:r w:rsidRPr="00440CC1">
        <w:rPr>
          <w:rFonts w:ascii="Arial" w:hAnsi="Arial" w:cs="Arial"/>
          <w:sz w:val="19"/>
          <w:szCs w:val="19"/>
          <w:lang w:eastAsia="pl-PL"/>
        </w:rPr>
        <w:t>liwo</w:t>
      </w:r>
      <w:r w:rsidRPr="00440CC1">
        <w:rPr>
          <w:rFonts w:ascii="Arial" w:eastAsia="TimesNewRoman" w:hAnsi="Arial" w:cs="Arial"/>
          <w:sz w:val="19"/>
          <w:szCs w:val="19"/>
          <w:lang w:eastAsia="pl-PL"/>
        </w:rPr>
        <w:t xml:space="preserve">ść </w:t>
      </w:r>
      <w:r w:rsidRPr="00440CC1">
        <w:rPr>
          <w:rFonts w:ascii="Arial" w:hAnsi="Arial" w:cs="Arial"/>
          <w:sz w:val="19"/>
          <w:szCs w:val="19"/>
          <w:lang w:eastAsia="pl-PL"/>
        </w:rPr>
        <w:t>dostarczenia produktów po cenie ni</w:t>
      </w:r>
      <w:r w:rsidRPr="00440CC1">
        <w:rPr>
          <w:rFonts w:ascii="Arial" w:eastAsia="TimesNewRoman" w:hAnsi="Arial" w:cs="Arial"/>
          <w:sz w:val="19"/>
          <w:szCs w:val="19"/>
          <w:lang w:eastAsia="pl-PL"/>
        </w:rPr>
        <w:t>ż</w:t>
      </w:r>
      <w:r w:rsidRPr="00440CC1">
        <w:rPr>
          <w:rFonts w:ascii="Arial" w:hAnsi="Arial" w:cs="Arial"/>
          <w:sz w:val="19"/>
          <w:szCs w:val="19"/>
          <w:lang w:eastAsia="pl-PL"/>
        </w:rPr>
        <w:t>szej od wskazanej w umowie.</w:t>
      </w:r>
    </w:p>
    <w:p w:rsidR="00F07C0A" w:rsidRPr="00440CC1" w:rsidRDefault="00F07C0A" w:rsidP="00F07C0A">
      <w:pPr>
        <w:numPr>
          <w:ilvl w:val="0"/>
          <w:numId w:val="3"/>
        </w:numPr>
        <w:tabs>
          <w:tab w:val="left" w:pos="0"/>
        </w:tabs>
        <w:autoSpaceDE w:val="0"/>
        <w:spacing w:after="0" w:line="240" w:lineRule="auto"/>
        <w:jc w:val="both"/>
        <w:rPr>
          <w:rFonts w:ascii="Arial" w:eastAsia="TimesNewRoman" w:hAnsi="Arial" w:cs="Arial"/>
          <w:sz w:val="19"/>
          <w:szCs w:val="19"/>
          <w:lang w:eastAsia="pl-PL"/>
        </w:rPr>
      </w:pPr>
      <w:r w:rsidRPr="00440CC1">
        <w:rPr>
          <w:rFonts w:ascii="Arial" w:eastAsia="TimesNewRoman" w:hAnsi="Arial" w:cs="Arial"/>
          <w:sz w:val="19"/>
          <w:szCs w:val="19"/>
          <w:lang w:eastAsia="pl-PL"/>
        </w:rPr>
        <w:t>W przypadki prowadzenia promocji w stosunku do innych odbiorców leków objętych umową, Wykonawca zobowiązany jest objąć promocją produkty z przedmiotowej umowy.</w:t>
      </w:r>
    </w:p>
    <w:p w:rsidR="00F07C0A" w:rsidRPr="00D904AD" w:rsidRDefault="00F07C0A" w:rsidP="00F07C0A">
      <w:pPr>
        <w:numPr>
          <w:ilvl w:val="0"/>
          <w:numId w:val="3"/>
        </w:numPr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  <w:r w:rsidRPr="00D904AD">
        <w:rPr>
          <w:rFonts w:ascii="Arial" w:hAnsi="Arial" w:cs="Arial"/>
          <w:sz w:val="19"/>
          <w:szCs w:val="19"/>
          <w:lang w:eastAsia="pl-PL"/>
        </w:rPr>
        <w:t>W przypadku ukazania się obwieszczenia Ministra Zdrowia w sprawie wykazu leków, środków specjalnego przeznaczenia żywieniowego oraz wyrobów medycznych, w którym kwota refundacji  jest  niższa w stosunku do ceny leku określonej niniejszą umową, Strony zgodnie postanawiają dokonać obniżenia ceny leku co najmniej do wysokości refundacji w drodze aneksu do umowy z zachowaniem formy pisemnej przewidzianej w § 8 ust. 1 umowy.</w:t>
      </w:r>
    </w:p>
    <w:p w:rsidR="00F07C0A" w:rsidRPr="00D904AD" w:rsidRDefault="00F07C0A" w:rsidP="00F07C0A">
      <w:pPr>
        <w:numPr>
          <w:ilvl w:val="0"/>
          <w:numId w:val="3"/>
        </w:numPr>
        <w:tabs>
          <w:tab w:val="left" w:pos="0"/>
        </w:tabs>
        <w:autoSpaceDE w:val="0"/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  <w:r w:rsidRPr="00D904AD">
        <w:rPr>
          <w:rFonts w:ascii="Arial" w:hAnsi="Arial" w:cs="Arial"/>
          <w:sz w:val="19"/>
          <w:szCs w:val="19"/>
          <w:lang w:eastAsia="pl-PL"/>
        </w:rPr>
        <w:t>Cena jednostkowa leku znajdującego się na liście leków refundowanych nie może być wyższa niż wynika to z zapisu art. 9 ust 2 ustawy z dnia 12.05.2011 r. o refundacji leków, środków spożywczych specjalnego przeznaczenia żywieniowego oraz wyrobów medycznych.</w:t>
      </w:r>
    </w:p>
    <w:p w:rsidR="00F07C0A" w:rsidRPr="00440CC1" w:rsidRDefault="00F07C0A" w:rsidP="00F07C0A">
      <w:pPr>
        <w:autoSpaceDE w:val="0"/>
        <w:spacing w:after="0" w:line="240" w:lineRule="auto"/>
        <w:rPr>
          <w:rFonts w:ascii="Arial" w:hAnsi="Arial" w:cs="Arial"/>
          <w:sz w:val="19"/>
          <w:szCs w:val="19"/>
          <w:lang w:eastAsia="pl-PL"/>
        </w:rPr>
      </w:pPr>
    </w:p>
    <w:p w:rsidR="00F07C0A" w:rsidRPr="00440CC1" w:rsidRDefault="00F07C0A" w:rsidP="00F07C0A">
      <w:pPr>
        <w:autoSpaceDE w:val="0"/>
        <w:spacing w:after="0" w:line="240" w:lineRule="auto"/>
        <w:jc w:val="center"/>
        <w:rPr>
          <w:rFonts w:ascii="Arial" w:hAnsi="Arial" w:cs="Arial"/>
          <w:sz w:val="19"/>
          <w:szCs w:val="19"/>
          <w:lang w:eastAsia="pl-PL"/>
        </w:rPr>
      </w:pPr>
    </w:p>
    <w:p w:rsidR="00F07C0A" w:rsidRPr="00440CC1" w:rsidRDefault="00F07C0A" w:rsidP="00F07C0A">
      <w:pPr>
        <w:autoSpaceDE w:val="0"/>
        <w:spacing w:after="0" w:line="240" w:lineRule="auto"/>
        <w:jc w:val="center"/>
        <w:rPr>
          <w:rFonts w:ascii="Arial" w:hAnsi="Arial" w:cs="Arial"/>
          <w:b/>
          <w:bCs/>
          <w:sz w:val="19"/>
          <w:szCs w:val="19"/>
          <w:lang w:eastAsia="pl-PL"/>
        </w:rPr>
      </w:pPr>
      <w:r w:rsidRPr="00440CC1">
        <w:rPr>
          <w:rFonts w:ascii="Arial" w:hAnsi="Arial" w:cs="Arial"/>
          <w:b/>
          <w:bCs/>
          <w:sz w:val="19"/>
          <w:szCs w:val="19"/>
          <w:lang w:eastAsia="pl-PL"/>
        </w:rPr>
        <w:t>§ 3 - Odbiór i warunki płatno</w:t>
      </w:r>
      <w:r w:rsidRPr="00440CC1">
        <w:rPr>
          <w:rFonts w:ascii="Arial" w:eastAsia="TimesNewRoman" w:hAnsi="Arial" w:cs="Arial"/>
          <w:sz w:val="19"/>
          <w:szCs w:val="19"/>
          <w:lang w:eastAsia="pl-PL"/>
        </w:rPr>
        <w:t>ś</w:t>
      </w:r>
      <w:r w:rsidRPr="00440CC1">
        <w:rPr>
          <w:rFonts w:ascii="Arial" w:hAnsi="Arial" w:cs="Arial"/>
          <w:b/>
          <w:bCs/>
          <w:sz w:val="19"/>
          <w:szCs w:val="19"/>
          <w:lang w:eastAsia="pl-PL"/>
        </w:rPr>
        <w:t>ci</w:t>
      </w:r>
    </w:p>
    <w:p w:rsidR="00F07C0A" w:rsidRPr="00440CC1" w:rsidRDefault="00F07C0A" w:rsidP="00F07C0A">
      <w:pPr>
        <w:numPr>
          <w:ilvl w:val="0"/>
          <w:numId w:val="5"/>
        </w:numPr>
        <w:autoSpaceDE w:val="0"/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  <w:r w:rsidRPr="00440CC1">
        <w:rPr>
          <w:rFonts w:ascii="Arial" w:hAnsi="Arial" w:cs="Arial"/>
          <w:sz w:val="19"/>
          <w:szCs w:val="19"/>
          <w:lang w:eastAsia="pl-PL"/>
        </w:rPr>
        <w:t>Zamawiający podczas odbioru produktów leczniczych sprawdzi dostawę pod względem ilościowym i jakościowym oraz zgodności z załączonymi dokumentami.  Sprawdzenie będzie obejmować wyłącznie przeliczenie ilości opakowań zbiorczych i ustalenie  ich stanu.</w:t>
      </w:r>
    </w:p>
    <w:p w:rsidR="00F07C0A" w:rsidRPr="00440CC1" w:rsidRDefault="00F07C0A" w:rsidP="00F07C0A">
      <w:pPr>
        <w:numPr>
          <w:ilvl w:val="0"/>
          <w:numId w:val="5"/>
        </w:numPr>
        <w:autoSpaceDE w:val="0"/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  <w:r w:rsidRPr="00440CC1">
        <w:rPr>
          <w:rFonts w:ascii="Arial" w:hAnsi="Arial" w:cs="Arial"/>
          <w:sz w:val="19"/>
          <w:szCs w:val="19"/>
          <w:lang w:eastAsia="pl-PL"/>
        </w:rPr>
        <w:t>Braki ilo</w:t>
      </w:r>
      <w:r w:rsidRPr="00440CC1">
        <w:rPr>
          <w:rFonts w:ascii="Arial" w:eastAsia="TimesNewRoman" w:hAnsi="Arial" w:cs="Arial"/>
          <w:sz w:val="19"/>
          <w:szCs w:val="19"/>
          <w:lang w:eastAsia="pl-PL"/>
        </w:rPr>
        <w:t>ś</w:t>
      </w:r>
      <w:r w:rsidRPr="00440CC1">
        <w:rPr>
          <w:rFonts w:ascii="Arial" w:hAnsi="Arial" w:cs="Arial"/>
          <w:sz w:val="19"/>
          <w:szCs w:val="19"/>
          <w:lang w:eastAsia="pl-PL"/>
        </w:rPr>
        <w:t>ciowe Zamawiaj</w:t>
      </w:r>
      <w:r w:rsidRPr="00440CC1">
        <w:rPr>
          <w:rFonts w:ascii="Arial" w:eastAsia="TimesNewRoman" w:hAnsi="Arial" w:cs="Arial"/>
          <w:sz w:val="19"/>
          <w:szCs w:val="19"/>
          <w:lang w:eastAsia="pl-PL"/>
        </w:rPr>
        <w:t>ą</w:t>
      </w:r>
      <w:r w:rsidRPr="00440CC1">
        <w:rPr>
          <w:rFonts w:ascii="Arial" w:hAnsi="Arial" w:cs="Arial"/>
          <w:sz w:val="19"/>
          <w:szCs w:val="19"/>
          <w:lang w:eastAsia="pl-PL"/>
        </w:rPr>
        <w:t>cy może zgłasza</w:t>
      </w:r>
      <w:r w:rsidRPr="00440CC1">
        <w:rPr>
          <w:rFonts w:ascii="Arial" w:eastAsia="TimesNewRoman" w:hAnsi="Arial" w:cs="Arial"/>
          <w:sz w:val="19"/>
          <w:szCs w:val="19"/>
          <w:lang w:eastAsia="pl-PL"/>
        </w:rPr>
        <w:t xml:space="preserve">ć </w:t>
      </w:r>
      <w:r w:rsidRPr="00440CC1">
        <w:rPr>
          <w:rFonts w:ascii="Arial" w:hAnsi="Arial" w:cs="Arial"/>
          <w:sz w:val="19"/>
          <w:szCs w:val="19"/>
          <w:lang w:eastAsia="pl-PL"/>
        </w:rPr>
        <w:t xml:space="preserve">do 7 dni roboczych od daty dostawy. Wykonawca zobowiązany jest uzupełnić brakującą ilość w terminie do 3 dni od dnia otrzymania zgłoszenia. </w:t>
      </w:r>
    </w:p>
    <w:p w:rsidR="00F07C0A" w:rsidRPr="00440CC1" w:rsidRDefault="00F07C0A" w:rsidP="00F07C0A">
      <w:pPr>
        <w:numPr>
          <w:ilvl w:val="0"/>
          <w:numId w:val="5"/>
        </w:numPr>
        <w:autoSpaceDE w:val="0"/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  <w:r w:rsidRPr="00440CC1">
        <w:rPr>
          <w:rFonts w:ascii="Arial" w:hAnsi="Arial" w:cs="Arial"/>
          <w:sz w:val="19"/>
          <w:szCs w:val="19"/>
          <w:lang w:eastAsia="pl-PL"/>
        </w:rPr>
        <w:t>W razie dostawy produktu wadliwego Wykonawca zobowi</w:t>
      </w:r>
      <w:r w:rsidRPr="00440CC1">
        <w:rPr>
          <w:rFonts w:ascii="Arial" w:eastAsia="TimesNewRoman" w:hAnsi="Arial" w:cs="Arial"/>
          <w:sz w:val="19"/>
          <w:szCs w:val="19"/>
          <w:lang w:eastAsia="pl-PL"/>
        </w:rPr>
        <w:t>ą</w:t>
      </w:r>
      <w:r w:rsidRPr="00440CC1">
        <w:rPr>
          <w:rFonts w:ascii="Arial" w:hAnsi="Arial" w:cs="Arial"/>
          <w:sz w:val="19"/>
          <w:szCs w:val="19"/>
          <w:lang w:eastAsia="pl-PL"/>
        </w:rPr>
        <w:t>zany jest wymieni</w:t>
      </w:r>
      <w:r w:rsidRPr="00440CC1">
        <w:rPr>
          <w:rFonts w:ascii="Arial" w:eastAsia="TimesNewRoman" w:hAnsi="Arial" w:cs="Arial"/>
          <w:sz w:val="19"/>
          <w:szCs w:val="19"/>
          <w:lang w:eastAsia="pl-PL"/>
        </w:rPr>
        <w:t xml:space="preserve">ć </w:t>
      </w:r>
      <w:r w:rsidRPr="00440CC1">
        <w:rPr>
          <w:rFonts w:ascii="Arial" w:hAnsi="Arial" w:cs="Arial"/>
          <w:sz w:val="19"/>
          <w:szCs w:val="19"/>
          <w:lang w:eastAsia="pl-PL"/>
        </w:rPr>
        <w:t>go na wolny od wad niezwłocznie, jednak</w:t>
      </w:r>
      <w:r w:rsidRPr="00440CC1">
        <w:rPr>
          <w:rFonts w:ascii="Arial" w:eastAsia="TimesNewRoman" w:hAnsi="Arial" w:cs="Arial"/>
          <w:sz w:val="19"/>
          <w:szCs w:val="19"/>
          <w:lang w:eastAsia="pl-PL"/>
        </w:rPr>
        <w:t>ż</w:t>
      </w:r>
      <w:r w:rsidRPr="00440CC1">
        <w:rPr>
          <w:rFonts w:ascii="Arial" w:hAnsi="Arial" w:cs="Arial"/>
          <w:sz w:val="19"/>
          <w:szCs w:val="19"/>
          <w:lang w:eastAsia="pl-PL"/>
        </w:rPr>
        <w:t>e nie pó</w:t>
      </w:r>
      <w:r w:rsidRPr="00440CC1">
        <w:rPr>
          <w:rFonts w:ascii="Arial" w:eastAsia="TimesNewRoman" w:hAnsi="Arial" w:cs="Arial"/>
          <w:sz w:val="19"/>
          <w:szCs w:val="19"/>
          <w:lang w:eastAsia="pl-PL"/>
        </w:rPr>
        <w:t>ź</w:t>
      </w:r>
      <w:r w:rsidRPr="00440CC1">
        <w:rPr>
          <w:rFonts w:ascii="Arial" w:hAnsi="Arial" w:cs="Arial"/>
          <w:sz w:val="19"/>
          <w:szCs w:val="19"/>
          <w:lang w:eastAsia="pl-PL"/>
        </w:rPr>
        <w:t>niej niż</w:t>
      </w:r>
      <w:r w:rsidRPr="00440CC1">
        <w:rPr>
          <w:rFonts w:ascii="Arial" w:eastAsia="TimesNewRoman" w:hAnsi="Arial" w:cs="Arial"/>
          <w:sz w:val="19"/>
          <w:szCs w:val="19"/>
          <w:lang w:eastAsia="pl-PL"/>
        </w:rPr>
        <w:t xml:space="preserve"> </w:t>
      </w:r>
      <w:r w:rsidRPr="00440CC1">
        <w:rPr>
          <w:rFonts w:ascii="Arial" w:hAnsi="Arial" w:cs="Arial"/>
          <w:sz w:val="19"/>
          <w:szCs w:val="19"/>
          <w:lang w:eastAsia="pl-PL"/>
        </w:rPr>
        <w:t xml:space="preserve">do </w:t>
      </w:r>
      <w:r w:rsidRPr="00440CC1">
        <w:rPr>
          <w:rFonts w:ascii="Arial" w:hAnsi="Arial" w:cs="Arial"/>
          <w:b/>
          <w:bCs/>
          <w:sz w:val="19"/>
          <w:szCs w:val="19"/>
          <w:lang w:eastAsia="pl-PL"/>
        </w:rPr>
        <w:t>14 dni roboczych</w:t>
      </w:r>
      <w:r w:rsidRPr="00440CC1">
        <w:rPr>
          <w:rFonts w:ascii="Arial" w:hAnsi="Arial" w:cs="Arial"/>
          <w:sz w:val="19"/>
          <w:szCs w:val="19"/>
          <w:lang w:eastAsia="pl-PL"/>
        </w:rPr>
        <w:t>, licz</w:t>
      </w:r>
      <w:r w:rsidRPr="00440CC1">
        <w:rPr>
          <w:rFonts w:ascii="Arial" w:eastAsia="TimesNewRoman" w:hAnsi="Arial" w:cs="Arial"/>
          <w:sz w:val="19"/>
          <w:szCs w:val="19"/>
          <w:lang w:eastAsia="pl-PL"/>
        </w:rPr>
        <w:t>ą</w:t>
      </w:r>
      <w:r w:rsidRPr="00440CC1">
        <w:rPr>
          <w:rFonts w:ascii="Arial" w:hAnsi="Arial" w:cs="Arial"/>
          <w:sz w:val="19"/>
          <w:szCs w:val="19"/>
          <w:lang w:eastAsia="pl-PL"/>
        </w:rPr>
        <w:t>c od daty zło</w:t>
      </w:r>
      <w:r w:rsidRPr="00440CC1">
        <w:rPr>
          <w:rFonts w:ascii="Arial" w:eastAsia="TimesNewRoman" w:hAnsi="Arial" w:cs="Arial"/>
          <w:sz w:val="19"/>
          <w:szCs w:val="19"/>
          <w:lang w:eastAsia="pl-PL"/>
        </w:rPr>
        <w:t>ż</w:t>
      </w:r>
      <w:r w:rsidRPr="00440CC1">
        <w:rPr>
          <w:rFonts w:ascii="Arial" w:hAnsi="Arial" w:cs="Arial"/>
          <w:sz w:val="19"/>
          <w:szCs w:val="19"/>
          <w:lang w:eastAsia="pl-PL"/>
        </w:rPr>
        <w:t>enia reklamacji.</w:t>
      </w:r>
    </w:p>
    <w:p w:rsidR="00F07C0A" w:rsidRPr="00D904AD" w:rsidRDefault="00F07C0A" w:rsidP="00F07C0A">
      <w:pPr>
        <w:numPr>
          <w:ilvl w:val="0"/>
          <w:numId w:val="5"/>
        </w:numPr>
        <w:autoSpaceDE w:val="0"/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  <w:r w:rsidRPr="00440CC1">
        <w:rPr>
          <w:rFonts w:ascii="Arial" w:hAnsi="Arial" w:cs="Arial"/>
          <w:sz w:val="19"/>
          <w:szCs w:val="19"/>
          <w:lang w:eastAsia="pl-PL"/>
        </w:rPr>
        <w:t xml:space="preserve">Wykonawca zobowiązuje się dostarczyć Szpitalowi  fakturę wraz z dostawą, a także w formie elektronicznej (poczta elektroniczna: </w:t>
      </w:r>
      <w:hyperlink r:id="rId5" w:history="1">
        <w:r w:rsidRPr="00440CC1">
          <w:rPr>
            <w:rFonts w:ascii="Arial" w:hAnsi="Arial" w:cs="Arial"/>
            <w:b/>
            <w:bCs/>
            <w:sz w:val="19"/>
            <w:szCs w:val="19"/>
            <w:u w:val="single"/>
            <w:lang w:eastAsia="pl-PL"/>
          </w:rPr>
          <w:t>aptksiegowosc@lukasz.med.pl</w:t>
        </w:r>
      </w:hyperlink>
      <w:r w:rsidRPr="00440CC1">
        <w:rPr>
          <w:rFonts w:ascii="Arial" w:hAnsi="Arial" w:cs="Arial"/>
          <w:sz w:val="19"/>
          <w:szCs w:val="19"/>
          <w:lang w:eastAsia="pl-PL"/>
        </w:rPr>
        <w:t xml:space="preserve">) w standardzie "DATAFARM" lub "MALICKI specyfikację do faktury zawierającą następujące dane: logo kontrahenta, nazwę odbiorcy, nr faktury, NIP </w:t>
      </w:r>
      <w:r w:rsidRPr="00D904AD">
        <w:rPr>
          <w:rFonts w:ascii="Arial" w:hAnsi="Arial" w:cs="Arial"/>
          <w:sz w:val="19"/>
          <w:szCs w:val="19"/>
          <w:lang w:eastAsia="pl-PL"/>
        </w:rPr>
        <w:t>dostawcy, NIP odbiorcy, nazwę towaru, ilość sprzedaną, ilość sztuk w opakowaniu, cenę netto, % VAT,  serię,  datę ważności, nr zamówienia i data zamówienia. Zamawiający dopuszcza w zakresie nr 142 dostarczenie wyrobu wraz z listem przewozowym oraz dosłanie wersji papierowej i elektronicznej faktury w terminie do 3 dni roboczych.</w:t>
      </w:r>
    </w:p>
    <w:p w:rsidR="00F07C0A" w:rsidRPr="00440CC1" w:rsidRDefault="00F07C0A" w:rsidP="00F07C0A">
      <w:pPr>
        <w:pStyle w:val="Akapitzlist"/>
        <w:numPr>
          <w:ilvl w:val="0"/>
          <w:numId w:val="5"/>
        </w:numPr>
        <w:autoSpaceDE w:val="0"/>
        <w:spacing w:after="0" w:line="240" w:lineRule="auto"/>
        <w:jc w:val="both"/>
        <w:rPr>
          <w:rFonts w:ascii="Arial" w:hAnsi="Arial" w:cs="Arial"/>
          <w:b/>
          <w:sz w:val="19"/>
          <w:szCs w:val="19"/>
          <w:u w:val="single"/>
          <w:lang w:eastAsia="pl-PL"/>
        </w:rPr>
      </w:pPr>
      <w:r w:rsidRPr="00D904AD">
        <w:rPr>
          <w:rFonts w:ascii="Arial" w:hAnsi="Arial" w:cs="Arial"/>
          <w:sz w:val="19"/>
          <w:szCs w:val="19"/>
          <w:lang w:eastAsia="pl-PL"/>
        </w:rPr>
        <w:t xml:space="preserve">Strony postanawiają, że rozliczenie za dostarczony towar odbędzie </w:t>
      </w:r>
      <w:r w:rsidRPr="00440CC1">
        <w:rPr>
          <w:rFonts w:ascii="Arial" w:hAnsi="Arial" w:cs="Arial"/>
          <w:sz w:val="19"/>
          <w:szCs w:val="19"/>
          <w:lang w:eastAsia="pl-PL"/>
        </w:rPr>
        <w:t>się na podstawie faktury określającej ilość dostarczonego towaru.</w:t>
      </w:r>
    </w:p>
    <w:p w:rsidR="00F07C0A" w:rsidRPr="00440CC1" w:rsidRDefault="00F07C0A" w:rsidP="00F07C0A">
      <w:pPr>
        <w:numPr>
          <w:ilvl w:val="0"/>
          <w:numId w:val="5"/>
        </w:numPr>
        <w:autoSpaceDE w:val="0"/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  <w:r w:rsidRPr="00440CC1">
        <w:rPr>
          <w:rFonts w:ascii="Arial" w:hAnsi="Arial" w:cs="Arial"/>
          <w:sz w:val="19"/>
          <w:szCs w:val="19"/>
          <w:lang w:eastAsia="pl-PL"/>
        </w:rPr>
        <w:t>Zapłata nale</w:t>
      </w:r>
      <w:r w:rsidRPr="00440CC1">
        <w:rPr>
          <w:rFonts w:ascii="Arial" w:eastAsia="TimesNewRoman" w:hAnsi="Arial" w:cs="Arial"/>
          <w:sz w:val="19"/>
          <w:szCs w:val="19"/>
          <w:lang w:eastAsia="pl-PL"/>
        </w:rPr>
        <w:t>ż</w:t>
      </w:r>
      <w:r w:rsidRPr="00440CC1">
        <w:rPr>
          <w:rFonts w:ascii="Arial" w:hAnsi="Arial" w:cs="Arial"/>
          <w:sz w:val="19"/>
          <w:szCs w:val="19"/>
          <w:lang w:eastAsia="pl-PL"/>
        </w:rPr>
        <w:t>no</w:t>
      </w:r>
      <w:r w:rsidRPr="00440CC1">
        <w:rPr>
          <w:rFonts w:ascii="Arial" w:eastAsia="TimesNewRoman" w:hAnsi="Arial" w:cs="Arial"/>
          <w:sz w:val="19"/>
          <w:szCs w:val="19"/>
          <w:lang w:eastAsia="pl-PL"/>
        </w:rPr>
        <w:t>ś</w:t>
      </w:r>
      <w:r w:rsidRPr="00440CC1">
        <w:rPr>
          <w:rFonts w:ascii="Arial" w:hAnsi="Arial" w:cs="Arial"/>
          <w:sz w:val="19"/>
          <w:szCs w:val="19"/>
          <w:lang w:eastAsia="pl-PL"/>
        </w:rPr>
        <w:t>ci nast</w:t>
      </w:r>
      <w:r w:rsidRPr="00440CC1">
        <w:rPr>
          <w:rFonts w:ascii="Arial" w:eastAsia="TimesNewRoman" w:hAnsi="Arial" w:cs="Arial"/>
          <w:sz w:val="19"/>
          <w:szCs w:val="19"/>
          <w:lang w:eastAsia="pl-PL"/>
        </w:rPr>
        <w:t>ą</w:t>
      </w:r>
      <w:r w:rsidRPr="00440CC1">
        <w:rPr>
          <w:rFonts w:ascii="Arial" w:hAnsi="Arial" w:cs="Arial"/>
          <w:sz w:val="19"/>
          <w:szCs w:val="19"/>
          <w:lang w:eastAsia="pl-PL"/>
        </w:rPr>
        <w:t xml:space="preserve">pi w formie polecenia przelewu w terminie do </w:t>
      </w:r>
      <w:r w:rsidRPr="00440CC1">
        <w:rPr>
          <w:rFonts w:ascii="Arial" w:hAnsi="Arial" w:cs="Arial"/>
          <w:b/>
          <w:bCs/>
          <w:sz w:val="19"/>
          <w:szCs w:val="19"/>
          <w:lang w:eastAsia="pl-PL"/>
        </w:rPr>
        <w:t>30 dni</w:t>
      </w:r>
      <w:r w:rsidRPr="00440CC1">
        <w:rPr>
          <w:rFonts w:ascii="Arial" w:hAnsi="Arial" w:cs="Arial"/>
          <w:sz w:val="19"/>
          <w:szCs w:val="19"/>
          <w:lang w:eastAsia="pl-PL"/>
        </w:rPr>
        <w:t xml:space="preserve"> od daty wystawienia faktury, sporządzonej prawidłowo pod wzgl</w:t>
      </w:r>
      <w:r w:rsidRPr="00440CC1">
        <w:rPr>
          <w:rFonts w:ascii="Arial" w:eastAsia="TimesNewRoman" w:hAnsi="Arial" w:cs="Arial"/>
          <w:sz w:val="19"/>
          <w:szCs w:val="19"/>
          <w:lang w:eastAsia="pl-PL"/>
        </w:rPr>
        <w:t>ę</w:t>
      </w:r>
      <w:r w:rsidRPr="00440CC1">
        <w:rPr>
          <w:rFonts w:ascii="Arial" w:hAnsi="Arial" w:cs="Arial"/>
          <w:sz w:val="19"/>
          <w:szCs w:val="19"/>
          <w:lang w:eastAsia="pl-PL"/>
        </w:rPr>
        <w:t>dem formalnym i merytorycznym, a w szczególno</w:t>
      </w:r>
      <w:r w:rsidRPr="00440CC1">
        <w:rPr>
          <w:rFonts w:ascii="Arial" w:eastAsia="TimesNewRoman" w:hAnsi="Arial" w:cs="Arial"/>
          <w:sz w:val="19"/>
          <w:szCs w:val="19"/>
          <w:lang w:eastAsia="pl-PL"/>
        </w:rPr>
        <w:t>ś</w:t>
      </w:r>
      <w:r w:rsidRPr="00440CC1">
        <w:rPr>
          <w:rFonts w:ascii="Arial" w:hAnsi="Arial" w:cs="Arial"/>
          <w:sz w:val="19"/>
          <w:szCs w:val="19"/>
          <w:lang w:eastAsia="pl-PL"/>
        </w:rPr>
        <w:t>ci w zakresie cen jednostkowych okre</w:t>
      </w:r>
      <w:r w:rsidRPr="00440CC1">
        <w:rPr>
          <w:rFonts w:ascii="Arial" w:eastAsia="TimesNewRoman" w:hAnsi="Arial" w:cs="Arial"/>
          <w:sz w:val="19"/>
          <w:szCs w:val="19"/>
          <w:lang w:eastAsia="pl-PL"/>
        </w:rPr>
        <w:t>ś</w:t>
      </w:r>
      <w:r w:rsidRPr="00440CC1">
        <w:rPr>
          <w:rFonts w:ascii="Arial" w:hAnsi="Arial" w:cs="Arial"/>
          <w:sz w:val="19"/>
          <w:szCs w:val="19"/>
          <w:lang w:eastAsia="pl-PL"/>
        </w:rPr>
        <w:t>lonych w zał</w:t>
      </w:r>
      <w:r w:rsidRPr="00440CC1">
        <w:rPr>
          <w:rFonts w:ascii="Arial" w:eastAsia="TimesNewRoman" w:hAnsi="Arial" w:cs="Arial"/>
          <w:sz w:val="19"/>
          <w:szCs w:val="19"/>
          <w:lang w:eastAsia="pl-PL"/>
        </w:rPr>
        <w:t>ą</w:t>
      </w:r>
      <w:r w:rsidRPr="00440CC1">
        <w:rPr>
          <w:rFonts w:ascii="Arial" w:hAnsi="Arial" w:cs="Arial"/>
          <w:sz w:val="19"/>
          <w:szCs w:val="19"/>
          <w:lang w:eastAsia="pl-PL"/>
        </w:rPr>
        <w:t xml:space="preserve">czniku nr 1A, </w:t>
      </w:r>
      <w:r w:rsidRPr="00440CC1">
        <w:rPr>
          <w:rFonts w:ascii="Arial" w:hAnsi="Arial" w:cs="Arial"/>
          <w:kern w:val="3"/>
          <w:sz w:val="19"/>
          <w:szCs w:val="19"/>
          <w:lang w:eastAsia="zh-CN"/>
        </w:rPr>
        <w:t xml:space="preserve">pod warunkiem, że pomiędzy datą doręczenia a datą płatności faktury zachowany będzie termin nie krótszy niż </w:t>
      </w:r>
      <w:r w:rsidRPr="00440CC1">
        <w:rPr>
          <w:rFonts w:ascii="Arial" w:hAnsi="Arial" w:cs="Arial"/>
          <w:b/>
          <w:bCs/>
          <w:kern w:val="3"/>
          <w:sz w:val="19"/>
          <w:szCs w:val="19"/>
          <w:lang w:eastAsia="zh-CN"/>
        </w:rPr>
        <w:t>14 dni</w:t>
      </w:r>
      <w:r w:rsidRPr="00440CC1">
        <w:rPr>
          <w:rFonts w:ascii="Arial" w:hAnsi="Arial" w:cs="Arial"/>
          <w:kern w:val="3"/>
          <w:sz w:val="19"/>
          <w:szCs w:val="19"/>
          <w:lang w:eastAsia="zh-CN"/>
        </w:rPr>
        <w:t>.</w:t>
      </w:r>
    </w:p>
    <w:p w:rsidR="00F07C0A" w:rsidRPr="00440CC1" w:rsidRDefault="00F07C0A" w:rsidP="00F07C0A">
      <w:pPr>
        <w:numPr>
          <w:ilvl w:val="0"/>
          <w:numId w:val="5"/>
        </w:numPr>
        <w:autoSpaceDE w:val="0"/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  <w:r w:rsidRPr="00440CC1">
        <w:rPr>
          <w:rFonts w:ascii="Arial" w:hAnsi="Arial" w:cs="Arial"/>
          <w:sz w:val="19"/>
          <w:szCs w:val="19"/>
          <w:lang w:eastAsia="hi-IN" w:bidi="hi-IN"/>
        </w:rPr>
        <w:t>Za dzień zapłaty uznaje się dzień obciążenia rachunku Zamawiającego.</w:t>
      </w:r>
    </w:p>
    <w:p w:rsidR="00F07C0A" w:rsidRPr="00440CC1" w:rsidRDefault="00F07C0A" w:rsidP="00F07C0A">
      <w:pPr>
        <w:numPr>
          <w:ilvl w:val="0"/>
          <w:numId w:val="5"/>
        </w:numPr>
        <w:autoSpaceDE w:val="0"/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  <w:r w:rsidRPr="00440CC1">
        <w:rPr>
          <w:rFonts w:ascii="Arial" w:hAnsi="Arial" w:cs="Arial"/>
          <w:sz w:val="19"/>
          <w:szCs w:val="19"/>
          <w:lang w:eastAsia="pl-PL"/>
        </w:rPr>
        <w:t>Na Wykonawcy ciąży odpowiedzialność z tytułu uszkodzenia lub utraty przedmiotu umowy aż do chwili potwierdzenia odbioru przez Zamawiającego.</w:t>
      </w:r>
    </w:p>
    <w:p w:rsidR="00F07C0A" w:rsidRPr="00440CC1" w:rsidRDefault="00F07C0A" w:rsidP="00F07C0A">
      <w:pPr>
        <w:autoSpaceDE w:val="0"/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</w:p>
    <w:p w:rsidR="00F07C0A" w:rsidRPr="00440CC1" w:rsidRDefault="00F07C0A" w:rsidP="00F07C0A">
      <w:pPr>
        <w:autoSpaceDE w:val="0"/>
        <w:spacing w:after="0" w:line="240" w:lineRule="auto"/>
        <w:jc w:val="center"/>
        <w:rPr>
          <w:rFonts w:ascii="Arial" w:hAnsi="Arial" w:cs="Arial"/>
          <w:b/>
          <w:bCs/>
          <w:sz w:val="19"/>
          <w:szCs w:val="19"/>
          <w:lang w:eastAsia="pl-PL"/>
        </w:rPr>
      </w:pPr>
      <w:r w:rsidRPr="00440CC1">
        <w:rPr>
          <w:rFonts w:ascii="Arial" w:hAnsi="Arial" w:cs="Arial"/>
          <w:b/>
          <w:bCs/>
          <w:sz w:val="19"/>
          <w:szCs w:val="19"/>
          <w:lang w:eastAsia="pl-PL"/>
        </w:rPr>
        <w:t>§ 4 – Odpowiedzialno</w:t>
      </w:r>
      <w:r w:rsidRPr="00440CC1">
        <w:rPr>
          <w:rFonts w:ascii="Arial" w:eastAsia="TimesNewRoman" w:hAnsi="Arial" w:cs="Arial"/>
          <w:b/>
          <w:bCs/>
          <w:sz w:val="19"/>
          <w:szCs w:val="19"/>
          <w:lang w:eastAsia="pl-PL"/>
        </w:rPr>
        <w:t>ść</w:t>
      </w:r>
    </w:p>
    <w:p w:rsidR="00F07C0A" w:rsidRPr="00440CC1" w:rsidRDefault="00F07C0A" w:rsidP="00F07C0A">
      <w:pPr>
        <w:numPr>
          <w:ilvl w:val="1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  <w:r w:rsidRPr="00440CC1">
        <w:rPr>
          <w:rFonts w:ascii="Arial" w:hAnsi="Arial" w:cs="Arial"/>
          <w:sz w:val="19"/>
          <w:szCs w:val="19"/>
          <w:lang w:eastAsia="pl-PL"/>
        </w:rPr>
        <w:t>W razie nieterminowej realizacji przez Wykonawcę zamówienia, Zamawiający naliczy karę umowną w wysokości 0,5% wartości brutto części niezrealizowanego zamówienia, którego zwłoka dotyczy, za każdy dzień zwłoki.</w:t>
      </w:r>
    </w:p>
    <w:p w:rsidR="00F07C0A" w:rsidRPr="00440CC1" w:rsidRDefault="00F07C0A" w:rsidP="00F07C0A">
      <w:pPr>
        <w:numPr>
          <w:ilvl w:val="1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sz w:val="19"/>
          <w:szCs w:val="19"/>
          <w:lang w:eastAsia="pl-PL"/>
        </w:rPr>
      </w:pPr>
      <w:r w:rsidRPr="00440CC1">
        <w:rPr>
          <w:rFonts w:ascii="Arial" w:hAnsi="Arial" w:cs="Arial"/>
          <w:sz w:val="19"/>
          <w:szCs w:val="19"/>
          <w:lang w:eastAsia="pl-PL"/>
        </w:rPr>
        <w:t xml:space="preserve">Zamawiający zastrzega sobie prawo odstąpienia od umowy w następujących przypadkach: </w:t>
      </w:r>
    </w:p>
    <w:p w:rsidR="00F07C0A" w:rsidRPr="00440CC1" w:rsidRDefault="00F07C0A" w:rsidP="00F07C0A">
      <w:pPr>
        <w:numPr>
          <w:ilvl w:val="2"/>
          <w:numId w:val="6"/>
        </w:numPr>
        <w:tabs>
          <w:tab w:val="num" w:pos="1276"/>
        </w:tabs>
        <w:autoSpaceDE w:val="0"/>
        <w:autoSpaceDN w:val="0"/>
        <w:adjustRightInd w:val="0"/>
        <w:spacing w:after="0" w:line="240" w:lineRule="auto"/>
        <w:ind w:left="1276" w:hanging="425"/>
        <w:jc w:val="both"/>
        <w:rPr>
          <w:rFonts w:ascii="Arial" w:hAnsi="Arial" w:cs="Arial"/>
          <w:sz w:val="19"/>
          <w:szCs w:val="19"/>
          <w:lang w:eastAsia="pl-PL"/>
        </w:rPr>
      </w:pPr>
      <w:r w:rsidRPr="00440CC1">
        <w:rPr>
          <w:rFonts w:ascii="Arial" w:hAnsi="Arial" w:cs="Arial"/>
          <w:sz w:val="19"/>
          <w:szCs w:val="19"/>
          <w:lang w:eastAsia="pl-PL"/>
        </w:rPr>
        <w:t>w razie niewykonania zamówienia  lub nieterminowej realizacji zamówienia,</w:t>
      </w:r>
    </w:p>
    <w:p w:rsidR="00F07C0A" w:rsidRPr="00440CC1" w:rsidRDefault="00F07C0A" w:rsidP="00F07C0A">
      <w:pPr>
        <w:numPr>
          <w:ilvl w:val="2"/>
          <w:numId w:val="6"/>
        </w:numPr>
        <w:tabs>
          <w:tab w:val="num" w:pos="1276"/>
        </w:tabs>
        <w:autoSpaceDE w:val="0"/>
        <w:autoSpaceDN w:val="0"/>
        <w:adjustRightInd w:val="0"/>
        <w:spacing w:after="0" w:line="240" w:lineRule="auto"/>
        <w:ind w:left="1276" w:hanging="425"/>
        <w:jc w:val="both"/>
        <w:rPr>
          <w:rFonts w:ascii="Verdana" w:hAnsi="Verdana" w:cs="Verdana"/>
          <w:sz w:val="19"/>
          <w:szCs w:val="19"/>
          <w:lang w:eastAsia="pl-PL"/>
        </w:rPr>
      </w:pPr>
      <w:r w:rsidRPr="00440CC1">
        <w:rPr>
          <w:rFonts w:ascii="Arial" w:hAnsi="Arial" w:cs="Arial"/>
          <w:sz w:val="19"/>
          <w:szCs w:val="19"/>
          <w:lang w:eastAsia="pl-PL"/>
        </w:rPr>
        <w:t>w razie nienależytego wykonania zamówienia, w tym w szczególności dostarczenia produktu po upływie terminu jego ważności</w:t>
      </w:r>
      <w:r w:rsidRPr="00440CC1">
        <w:rPr>
          <w:rFonts w:ascii="Arial" w:hAnsi="Arial" w:cs="Arial"/>
          <w:sz w:val="19"/>
          <w:szCs w:val="19"/>
          <w:u w:val="single"/>
          <w:lang w:eastAsia="pl-PL"/>
        </w:rPr>
        <w:t xml:space="preserve"> </w:t>
      </w:r>
      <w:r w:rsidRPr="00440CC1">
        <w:rPr>
          <w:rFonts w:ascii="Arial" w:hAnsi="Arial" w:cs="Arial"/>
          <w:sz w:val="19"/>
          <w:szCs w:val="19"/>
          <w:lang w:eastAsia="pl-PL"/>
        </w:rPr>
        <w:t>lub z terminem krótszym niż umówiony, dostarczenia zbyt małej ilości produktów, dostarczenia produktów o jakości niezgodnej z umową.</w:t>
      </w:r>
      <w:r w:rsidRPr="00440CC1">
        <w:rPr>
          <w:rFonts w:ascii="Verdana" w:hAnsi="Verdana" w:cs="Verdana"/>
          <w:sz w:val="19"/>
          <w:szCs w:val="19"/>
          <w:lang w:eastAsia="pl-PL"/>
        </w:rPr>
        <w:t xml:space="preserve"> </w:t>
      </w:r>
    </w:p>
    <w:p w:rsidR="00F07C0A" w:rsidRPr="00440CC1" w:rsidRDefault="00F07C0A" w:rsidP="00F07C0A">
      <w:pPr>
        <w:numPr>
          <w:ilvl w:val="1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sz w:val="19"/>
          <w:szCs w:val="19"/>
          <w:lang w:eastAsia="pl-PL"/>
        </w:rPr>
      </w:pPr>
      <w:r w:rsidRPr="00440CC1">
        <w:rPr>
          <w:rFonts w:ascii="Arial" w:hAnsi="Arial" w:cs="Arial"/>
          <w:sz w:val="19"/>
          <w:szCs w:val="19"/>
          <w:lang w:eastAsia="pl-PL"/>
        </w:rPr>
        <w:t xml:space="preserve">Prawo odstąpienia od umowy ogranicza się, według wyboru Zamawiającego, do części umowy objętej określonym zamówieniem, albo, do całej reszty niespełnionego do czasu odstąpienia od umowy świadczenia. </w:t>
      </w:r>
    </w:p>
    <w:p w:rsidR="00F07C0A" w:rsidRPr="00440CC1" w:rsidRDefault="00F07C0A" w:rsidP="00F07C0A">
      <w:pPr>
        <w:numPr>
          <w:ilvl w:val="1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sz w:val="19"/>
          <w:szCs w:val="19"/>
          <w:lang w:eastAsia="pl-PL"/>
        </w:rPr>
      </w:pPr>
      <w:r w:rsidRPr="00440CC1">
        <w:rPr>
          <w:rFonts w:ascii="Arial" w:hAnsi="Arial" w:cs="Arial"/>
          <w:sz w:val="19"/>
          <w:szCs w:val="19"/>
          <w:lang w:eastAsia="pl-PL"/>
        </w:rPr>
        <w:t xml:space="preserve">Przy pierwszym stwierdzeniu nienależytego wykonania umowy Zamawiający może wykonać prawo odstąpienia po bezskutecznym upływie wyznaczonego terminu do należytego wykonania umowy. </w:t>
      </w:r>
    </w:p>
    <w:p w:rsidR="00F07C0A" w:rsidRPr="00440CC1" w:rsidRDefault="00F07C0A" w:rsidP="00F07C0A">
      <w:pPr>
        <w:numPr>
          <w:ilvl w:val="1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  <w:r w:rsidRPr="00440CC1">
        <w:rPr>
          <w:rFonts w:ascii="Arial" w:hAnsi="Arial" w:cs="Arial"/>
          <w:sz w:val="19"/>
          <w:szCs w:val="19"/>
          <w:lang w:eastAsia="pl-PL"/>
        </w:rPr>
        <w:t xml:space="preserve">W przypadku wykonania prawa odstąpienia z przyczyn opisanych w </w:t>
      </w:r>
      <w:r w:rsidRPr="00440CC1">
        <w:rPr>
          <w:rFonts w:ascii="Arial" w:hAnsi="Arial" w:cs="Arial"/>
          <w:b/>
          <w:bCs/>
          <w:sz w:val="19"/>
          <w:szCs w:val="19"/>
          <w:lang w:eastAsia="pl-PL"/>
        </w:rPr>
        <w:t>ust. 2</w:t>
      </w:r>
      <w:r w:rsidRPr="00440CC1">
        <w:rPr>
          <w:rFonts w:ascii="Arial" w:hAnsi="Arial" w:cs="Arial"/>
          <w:sz w:val="19"/>
          <w:szCs w:val="19"/>
          <w:lang w:eastAsia="pl-PL"/>
        </w:rPr>
        <w:t xml:space="preserve"> Zamawiający naliczy karę umowną w wysokości 10 % wartości brutto niezrealizowanej części zamówienia.</w:t>
      </w:r>
    </w:p>
    <w:p w:rsidR="00F07C0A" w:rsidRPr="00440CC1" w:rsidRDefault="00F07C0A" w:rsidP="00F07C0A">
      <w:pPr>
        <w:numPr>
          <w:ilvl w:val="1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  <w:r w:rsidRPr="00440CC1">
        <w:rPr>
          <w:rFonts w:ascii="Arial" w:hAnsi="Arial" w:cs="Arial"/>
          <w:sz w:val="19"/>
          <w:szCs w:val="19"/>
          <w:lang w:eastAsia="pl-PL"/>
        </w:rPr>
        <w:t xml:space="preserve">W razie nieterminowej realizacji przez Wykonawcę obowiązku, o którym mowa w </w:t>
      </w:r>
      <w:r w:rsidRPr="00440CC1">
        <w:rPr>
          <w:rFonts w:ascii="Arial" w:hAnsi="Arial" w:cs="Arial"/>
          <w:b/>
          <w:bCs/>
          <w:sz w:val="19"/>
          <w:szCs w:val="19"/>
          <w:lang w:eastAsia="pl-PL"/>
        </w:rPr>
        <w:t>§ 3 ust. 3</w:t>
      </w:r>
      <w:r w:rsidRPr="00440CC1">
        <w:rPr>
          <w:rFonts w:ascii="Arial" w:hAnsi="Arial" w:cs="Arial"/>
          <w:sz w:val="19"/>
          <w:szCs w:val="19"/>
          <w:lang w:eastAsia="pl-PL"/>
        </w:rPr>
        <w:t xml:space="preserve"> umowy, Zamawiający naliczy karę umowną w wysokości 1% wartości brutto zamówienia, w ramach, którego dostarczono wadliwe produkty, za każdy dzień zwłoki.</w:t>
      </w:r>
    </w:p>
    <w:p w:rsidR="00F07C0A" w:rsidRPr="00440CC1" w:rsidRDefault="00F07C0A" w:rsidP="00F07C0A">
      <w:pPr>
        <w:numPr>
          <w:ilvl w:val="1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Verdana"/>
          <w:b/>
          <w:bCs/>
          <w:sz w:val="19"/>
          <w:szCs w:val="19"/>
          <w:lang w:eastAsia="pl-PL"/>
        </w:rPr>
      </w:pPr>
      <w:r w:rsidRPr="00440CC1">
        <w:rPr>
          <w:rFonts w:ascii="Arial" w:hAnsi="Arial" w:cs="Arial"/>
          <w:sz w:val="19"/>
          <w:szCs w:val="19"/>
          <w:lang w:eastAsia="pl-PL"/>
        </w:rPr>
        <w:t>Strony dopuszczają możliwość dochodzenia odszkodowania przewyższającego zastrzeżone kary umowne, na zasadach ogólnych.</w:t>
      </w:r>
    </w:p>
    <w:p w:rsidR="00F07C0A" w:rsidRPr="00440CC1" w:rsidRDefault="00F07C0A" w:rsidP="00F07C0A">
      <w:pPr>
        <w:numPr>
          <w:ilvl w:val="1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sz w:val="19"/>
          <w:szCs w:val="19"/>
          <w:lang w:eastAsia="pl-PL"/>
        </w:rPr>
      </w:pPr>
      <w:r w:rsidRPr="00440CC1">
        <w:rPr>
          <w:rFonts w:ascii="Arial" w:hAnsi="Arial" w:cs="Arial"/>
          <w:sz w:val="19"/>
          <w:szCs w:val="19"/>
          <w:lang w:eastAsia="pl-PL"/>
        </w:rPr>
        <w:lastRenderedPageBreak/>
        <w:t>Naliczenie przez Zamawiającego kary umownej następuje poprzez sporządzenie noty księgowej wraz z pisemnym uzasadnieniem. Wykonawca zobowiązany jest w wyznaczonym terminie od daty otrzymania ww. dokumentów do zapłaty naliczonej kary umownej. Brak zapłaty w powyższym terminie uprawnia Zamawiającego do potrącenia kary umownej z wynagrodzenia Wykonawcy lub innych jego wierzytelności przysługujących Wykonawcy w stosunku do Zamawiającego.</w:t>
      </w:r>
    </w:p>
    <w:p w:rsidR="00F07C0A" w:rsidRPr="00440CC1" w:rsidRDefault="00F07C0A" w:rsidP="00F07C0A">
      <w:pPr>
        <w:numPr>
          <w:ilvl w:val="1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sz w:val="19"/>
          <w:szCs w:val="19"/>
          <w:lang w:eastAsia="pl-PL"/>
        </w:rPr>
      </w:pPr>
      <w:r w:rsidRPr="00440CC1">
        <w:rPr>
          <w:rFonts w:ascii="Arial" w:hAnsi="Arial" w:cs="Arial"/>
          <w:sz w:val="19"/>
          <w:szCs w:val="19"/>
          <w:lang w:eastAsia="pl-PL"/>
        </w:rPr>
        <w:t>Naliczenie przez Zamawiającego bądź zapłata przez Wykonawcę kary umownej nie zwalnia go z zobowiązań wynikających z niniejszej umowy.</w:t>
      </w:r>
    </w:p>
    <w:p w:rsidR="00F07C0A" w:rsidRPr="00440CC1" w:rsidRDefault="00F07C0A" w:rsidP="00F07C0A">
      <w:pPr>
        <w:numPr>
          <w:ilvl w:val="1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sz w:val="19"/>
          <w:szCs w:val="19"/>
          <w:lang w:eastAsia="pl-PL"/>
        </w:rPr>
      </w:pPr>
      <w:r w:rsidRPr="00440CC1">
        <w:rPr>
          <w:rFonts w:ascii="Arial" w:hAnsi="Arial" w:cs="Arial"/>
          <w:sz w:val="19"/>
          <w:szCs w:val="19"/>
          <w:lang w:eastAsia="pl-PL"/>
        </w:rPr>
        <w:t>Łączna maksymalna wysokość kar umownych, którą Zamawiający może naliczyć Wykonawcy nie przekroczy 10 % wartości brutto umowy.</w:t>
      </w:r>
    </w:p>
    <w:p w:rsidR="00F07C0A" w:rsidRPr="00440CC1" w:rsidRDefault="00F07C0A" w:rsidP="00F07C0A">
      <w:pPr>
        <w:autoSpaceDE w:val="0"/>
        <w:spacing w:after="0" w:line="240" w:lineRule="auto"/>
        <w:jc w:val="center"/>
        <w:rPr>
          <w:rFonts w:ascii="Arial" w:hAnsi="Arial" w:cs="Arial"/>
          <w:b/>
          <w:bCs/>
          <w:sz w:val="19"/>
          <w:szCs w:val="19"/>
          <w:lang w:eastAsia="pl-PL"/>
        </w:rPr>
      </w:pPr>
    </w:p>
    <w:p w:rsidR="00F07C0A" w:rsidRPr="00993FA5" w:rsidRDefault="00F07C0A" w:rsidP="00F07C0A">
      <w:pPr>
        <w:autoSpaceDE w:val="0"/>
        <w:spacing w:after="0" w:line="240" w:lineRule="auto"/>
        <w:jc w:val="center"/>
        <w:rPr>
          <w:rFonts w:ascii="Arial" w:hAnsi="Arial" w:cs="Arial"/>
          <w:b/>
          <w:bCs/>
          <w:sz w:val="19"/>
          <w:szCs w:val="19"/>
          <w:lang w:eastAsia="pl-PL"/>
        </w:rPr>
      </w:pPr>
      <w:r w:rsidRPr="00993FA5">
        <w:rPr>
          <w:rFonts w:ascii="Arial" w:hAnsi="Arial" w:cs="Arial"/>
          <w:b/>
          <w:bCs/>
          <w:sz w:val="19"/>
          <w:szCs w:val="19"/>
          <w:lang w:eastAsia="pl-PL"/>
        </w:rPr>
        <w:t>§5 - Okres obowi</w:t>
      </w:r>
      <w:r w:rsidRPr="00993FA5">
        <w:rPr>
          <w:rFonts w:ascii="Arial" w:eastAsia="TimesNewRoman" w:hAnsi="Arial" w:cs="Arial"/>
          <w:sz w:val="19"/>
          <w:szCs w:val="19"/>
          <w:lang w:eastAsia="pl-PL"/>
        </w:rPr>
        <w:t>ą</w:t>
      </w:r>
      <w:r w:rsidRPr="00993FA5">
        <w:rPr>
          <w:rFonts w:ascii="Arial" w:hAnsi="Arial" w:cs="Arial"/>
          <w:b/>
          <w:bCs/>
          <w:sz w:val="19"/>
          <w:szCs w:val="19"/>
          <w:lang w:eastAsia="pl-PL"/>
        </w:rPr>
        <w:t>zywania umowy.</w:t>
      </w:r>
    </w:p>
    <w:p w:rsidR="00F07C0A" w:rsidRDefault="00F07C0A" w:rsidP="00F07C0A">
      <w:pPr>
        <w:autoSpaceDE w:val="0"/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  <w:r w:rsidRPr="00993FA5">
        <w:rPr>
          <w:rFonts w:ascii="Arial" w:hAnsi="Arial" w:cs="Arial"/>
          <w:sz w:val="19"/>
          <w:szCs w:val="19"/>
          <w:lang w:eastAsia="pl-PL"/>
        </w:rPr>
        <w:t xml:space="preserve">Umowa została zawarta na okres </w:t>
      </w:r>
      <w:r>
        <w:rPr>
          <w:rFonts w:ascii="Arial" w:hAnsi="Arial" w:cs="Arial"/>
          <w:b/>
          <w:bCs/>
          <w:color w:val="0000FF"/>
          <w:sz w:val="19"/>
          <w:szCs w:val="19"/>
          <w:lang w:eastAsia="pl-PL"/>
        </w:rPr>
        <w:t>24</w:t>
      </w:r>
      <w:r w:rsidRPr="00993FA5">
        <w:rPr>
          <w:rFonts w:ascii="Arial" w:hAnsi="Arial" w:cs="Arial"/>
          <w:b/>
          <w:bCs/>
          <w:color w:val="0000FF"/>
          <w:sz w:val="19"/>
          <w:szCs w:val="19"/>
          <w:lang w:eastAsia="pl-PL"/>
        </w:rPr>
        <w:t xml:space="preserve"> miesięcy, </w:t>
      </w:r>
      <w:r w:rsidRPr="00993FA5">
        <w:rPr>
          <w:rFonts w:ascii="Arial" w:hAnsi="Arial" w:cs="Arial"/>
          <w:sz w:val="19"/>
          <w:szCs w:val="19"/>
          <w:lang w:eastAsia="pl-PL"/>
        </w:rPr>
        <w:t>pocz</w:t>
      </w:r>
      <w:r w:rsidRPr="00993FA5">
        <w:rPr>
          <w:rFonts w:ascii="Arial" w:eastAsia="TimesNewRoman" w:hAnsi="Arial" w:cs="Arial"/>
          <w:sz w:val="19"/>
          <w:szCs w:val="19"/>
          <w:lang w:eastAsia="pl-PL"/>
        </w:rPr>
        <w:t>ą</w:t>
      </w:r>
      <w:r w:rsidRPr="00993FA5">
        <w:rPr>
          <w:rFonts w:ascii="Arial" w:hAnsi="Arial" w:cs="Arial"/>
          <w:sz w:val="19"/>
          <w:szCs w:val="19"/>
          <w:lang w:eastAsia="pl-PL"/>
        </w:rPr>
        <w:t>wszy od dnia ....... 20</w:t>
      </w:r>
      <w:r>
        <w:rPr>
          <w:rFonts w:ascii="Arial" w:hAnsi="Arial" w:cs="Arial"/>
          <w:sz w:val="19"/>
          <w:szCs w:val="19"/>
          <w:lang w:eastAsia="pl-PL"/>
        </w:rPr>
        <w:t>23</w:t>
      </w:r>
      <w:r w:rsidRPr="00993FA5">
        <w:rPr>
          <w:rFonts w:ascii="Arial" w:hAnsi="Arial" w:cs="Arial"/>
          <w:sz w:val="19"/>
          <w:szCs w:val="19"/>
          <w:lang w:eastAsia="pl-PL"/>
        </w:rPr>
        <w:t xml:space="preserve"> roku</w:t>
      </w:r>
      <w:r>
        <w:rPr>
          <w:rFonts w:ascii="Arial" w:hAnsi="Arial" w:cs="Arial"/>
          <w:sz w:val="19"/>
          <w:szCs w:val="19"/>
          <w:lang w:eastAsia="pl-PL"/>
        </w:rPr>
        <w:t xml:space="preserve"> do dnia……2025 roku.</w:t>
      </w:r>
    </w:p>
    <w:p w:rsidR="00F07C0A" w:rsidRDefault="00F07C0A" w:rsidP="00F07C0A">
      <w:pPr>
        <w:autoSpaceDE w:val="0"/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</w:p>
    <w:p w:rsidR="00F07C0A" w:rsidRDefault="00F07C0A" w:rsidP="00F07C0A">
      <w:pPr>
        <w:autoSpaceDE w:val="0"/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</w:p>
    <w:p w:rsidR="00F07C0A" w:rsidRPr="00B85AAC" w:rsidRDefault="00F07C0A" w:rsidP="00F07C0A">
      <w:pPr>
        <w:tabs>
          <w:tab w:val="left" w:pos="340"/>
        </w:tabs>
        <w:autoSpaceDE w:val="0"/>
        <w:jc w:val="center"/>
        <w:rPr>
          <w:rFonts w:ascii="Arial" w:hAnsi="Arial" w:cs="Arial"/>
          <w:color w:val="111111"/>
          <w:sz w:val="19"/>
          <w:szCs w:val="19"/>
        </w:rPr>
      </w:pPr>
      <w:r w:rsidRPr="00B85AAC">
        <w:rPr>
          <w:rFonts w:ascii="Arial" w:hAnsi="Arial" w:cs="Arial"/>
          <w:b/>
          <w:bCs/>
          <w:sz w:val="19"/>
          <w:szCs w:val="19"/>
        </w:rPr>
        <w:t xml:space="preserve">§ </w:t>
      </w:r>
      <w:r>
        <w:rPr>
          <w:rFonts w:ascii="Arial" w:hAnsi="Arial" w:cs="Arial"/>
          <w:b/>
          <w:bCs/>
          <w:sz w:val="19"/>
          <w:szCs w:val="19"/>
        </w:rPr>
        <w:t>6</w:t>
      </w:r>
      <w:r w:rsidRPr="00B85AAC">
        <w:rPr>
          <w:rFonts w:ascii="Arial" w:hAnsi="Arial" w:cs="Arial"/>
          <w:b/>
          <w:sz w:val="19"/>
          <w:szCs w:val="19"/>
        </w:rPr>
        <w:t xml:space="preserve"> – Zmiana wynagrodzenia</w:t>
      </w:r>
    </w:p>
    <w:p w:rsidR="00F07C0A" w:rsidRPr="00B85AAC" w:rsidRDefault="00F07C0A" w:rsidP="00F07C0A">
      <w:pPr>
        <w:numPr>
          <w:ilvl w:val="0"/>
          <w:numId w:val="11"/>
        </w:numPr>
        <w:suppressAutoHyphens/>
        <w:autoSpaceDE w:val="0"/>
        <w:spacing w:after="0" w:line="276" w:lineRule="auto"/>
        <w:jc w:val="both"/>
        <w:rPr>
          <w:rFonts w:ascii="Arial" w:eastAsia="Arial" w:hAnsi="Arial" w:cs="Arial"/>
          <w:kern w:val="2"/>
          <w:sz w:val="19"/>
          <w:szCs w:val="19"/>
          <w:lang w:eastAsia="zh-CN"/>
        </w:rPr>
      </w:pPr>
      <w:r w:rsidRPr="00B85AAC">
        <w:rPr>
          <w:rFonts w:ascii="Arial" w:eastAsia="Arial" w:hAnsi="Arial" w:cs="Arial"/>
          <w:sz w:val="19"/>
          <w:szCs w:val="19"/>
        </w:rPr>
        <w:t xml:space="preserve">Strony zobowiązują się, iż każdorazowo dokonają (w formie pisemnego aneksu) zmiany wynagrodzenia należnego Wykonawcy na mocy umowy, w przypadku wystąpienia jednej ze zmian przepisów wskazanych w art. 436 ust. 4b) ustawy z dnia 11 września 2019 r. Prawo zamówień publicznych, tj. zmiany: </w:t>
      </w:r>
    </w:p>
    <w:p w:rsidR="00F07C0A" w:rsidRPr="00B85AAC" w:rsidRDefault="00F07C0A" w:rsidP="00F07C0A">
      <w:pPr>
        <w:pStyle w:val="Akapitzlist"/>
        <w:autoSpaceDE w:val="0"/>
        <w:ind w:left="0"/>
        <w:jc w:val="both"/>
        <w:rPr>
          <w:rFonts w:ascii="Arial" w:hAnsi="Arial" w:cs="Arial"/>
          <w:sz w:val="19"/>
          <w:szCs w:val="19"/>
        </w:rPr>
      </w:pPr>
      <w:r w:rsidRPr="00B85AAC">
        <w:rPr>
          <w:rFonts w:ascii="Arial" w:hAnsi="Arial" w:cs="Arial"/>
          <w:sz w:val="19"/>
          <w:szCs w:val="19"/>
        </w:rPr>
        <w:t>a) stawki podatku od towarów i usług oraz podatku akcyzowego,</w:t>
      </w:r>
    </w:p>
    <w:p w:rsidR="00F07C0A" w:rsidRPr="00B85AAC" w:rsidRDefault="00F07C0A" w:rsidP="00F07C0A">
      <w:pPr>
        <w:pStyle w:val="Akapitzlist"/>
        <w:autoSpaceDE w:val="0"/>
        <w:ind w:left="0"/>
        <w:jc w:val="both"/>
        <w:rPr>
          <w:rFonts w:ascii="Arial" w:hAnsi="Arial" w:cs="Arial"/>
          <w:sz w:val="19"/>
          <w:szCs w:val="19"/>
        </w:rPr>
      </w:pPr>
      <w:r w:rsidRPr="00B85AAC">
        <w:rPr>
          <w:rFonts w:ascii="Arial" w:hAnsi="Arial" w:cs="Arial"/>
          <w:sz w:val="19"/>
          <w:szCs w:val="19"/>
        </w:rPr>
        <w:t xml:space="preserve">b) wysokości minimalnego wynagrodzenia za pracę albo wysokości minimalnej stawki godzinowej, ustalonych na podstawie ustawy z dnia 10 października 2002 r. o minimalnym wynagrodzeniu za pracę, </w:t>
      </w:r>
    </w:p>
    <w:p w:rsidR="00F07C0A" w:rsidRPr="00B85AAC" w:rsidRDefault="00F07C0A" w:rsidP="00F07C0A">
      <w:pPr>
        <w:pStyle w:val="Akapitzlist"/>
        <w:autoSpaceDE w:val="0"/>
        <w:ind w:left="0"/>
        <w:jc w:val="both"/>
        <w:rPr>
          <w:rFonts w:ascii="Arial" w:hAnsi="Arial" w:cs="Arial"/>
          <w:sz w:val="19"/>
          <w:szCs w:val="19"/>
        </w:rPr>
      </w:pPr>
      <w:r w:rsidRPr="00B85AAC">
        <w:rPr>
          <w:rFonts w:ascii="Arial" w:hAnsi="Arial" w:cs="Arial"/>
          <w:sz w:val="19"/>
          <w:szCs w:val="19"/>
        </w:rPr>
        <w:t xml:space="preserve">c) zasad podlegania ubezpieczeniom społecznym lub ubezpieczeniu zdrowotnemu lub wysokości stawki składki na ubezpieczenia społeczne lub ubezpieczenie zdrowotne, </w:t>
      </w:r>
    </w:p>
    <w:p w:rsidR="00F07C0A" w:rsidRPr="00B85AAC" w:rsidRDefault="00F07C0A" w:rsidP="00F07C0A">
      <w:pPr>
        <w:pStyle w:val="Akapitzlist"/>
        <w:autoSpaceDE w:val="0"/>
        <w:ind w:left="0"/>
        <w:jc w:val="both"/>
        <w:rPr>
          <w:rFonts w:ascii="Arial" w:hAnsi="Arial" w:cs="Arial"/>
          <w:sz w:val="19"/>
          <w:szCs w:val="19"/>
        </w:rPr>
      </w:pPr>
      <w:r w:rsidRPr="00B85AAC">
        <w:rPr>
          <w:rFonts w:ascii="Arial" w:hAnsi="Arial" w:cs="Arial"/>
          <w:sz w:val="19"/>
          <w:szCs w:val="19"/>
        </w:rPr>
        <w:t>d) zasad gromadzenia i wysokości wpłat do pracowniczych planów kapitałowych, o których mowa w ustawie z dnia 4 października 2018 r. o pracowniczych planach kapitałowych  (Dz. U. poz. 2215 oraz z 2019 r. poz. 1074 i 1572).</w:t>
      </w:r>
    </w:p>
    <w:p w:rsidR="00F07C0A" w:rsidRPr="00B85AAC" w:rsidRDefault="00F07C0A" w:rsidP="00F07C0A">
      <w:pPr>
        <w:pStyle w:val="Akapitzlist"/>
        <w:autoSpaceDE w:val="0"/>
        <w:ind w:left="0"/>
        <w:jc w:val="both"/>
        <w:rPr>
          <w:rFonts w:ascii="Arial" w:hAnsi="Arial" w:cs="Arial"/>
          <w:sz w:val="19"/>
          <w:szCs w:val="19"/>
        </w:rPr>
      </w:pPr>
      <w:r w:rsidRPr="00B85AAC">
        <w:rPr>
          <w:rFonts w:ascii="Arial" w:hAnsi="Arial" w:cs="Arial"/>
          <w:sz w:val="19"/>
          <w:szCs w:val="19"/>
        </w:rPr>
        <w:t xml:space="preserve">2. W wypadku zmiany, o której mowa w pkt. 1 lit. a) powyżej, wartość netto wynagrodzenia Wykonawcy (tj. bez podatku od towarów i usług) nie zmieni się, a określona w aneksie wartość brutto wynagrodzenia zostanie wyliczona z uwzględnieniem stawki podatku od towarów i usług, wynikającej ze zmienionych przepisów. </w:t>
      </w:r>
    </w:p>
    <w:p w:rsidR="00F07C0A" w:rsidRDefault="00F07C0A" w:rsidP="00F07C0A">
      <w:pPr>
        <w:pStyle w:val="Akapitzlist"/>
        <w:autoSpaceDE w:val="0"/>
        <w:ind w:left="0"/>
        <w:jc w:val="both"/>
        <w:rPr>
          <w:rFonts w:ascii="Arial" w:hAnsi="Arial" w:cs="Arial"/>
          <w:sz w:val="19"/>
          <w:szCs w:val="19"/>
        </w:rPr>
      </w:pPr>
      <w:r w:rsidRPr="00B85AAC">
        <w:rPr>
          <w:rFonts w:ascii="Arial" w:hAnsi="Arial" w:cs="Arial"/>
          <w:sz w:val="19"/>
          <w:szCs w:val="19"/>
        </w:rPr>
        <w:t xml:space="preserve">3. W przypadku zmiany, o której mowa w pkt. 1 lit. b), c) lub d) powyżej, wynagrodzenie Wykonawcy zostanie podwyższone o wartość, o jaką wzrosną całkowite koszty wykonania umowy ponoszone przez Wykonawcę, wynikającą ze zmian wynagrodzeń, ubezpieczenia społecznego lub ubezpieczenia zdrowotnego osób fizycznych bezpośrednio wykonujących czynności na rzecz Zamawiającego zgodnie z postanowieniami umowy, z uwzględnieniem wszystkich obciążeń publicznoprawnych związanych z wynagrodzeniami osób zatrudnionych na terenie Polski przy wykonaniu Umowy, o ile te zmiany będą miały wpływ na koszty wykonania zamówienia, z wyłączeniem ubezpieczenia wypadkowego. </w:t>
      </w:r>
    </w:p>
    <w:p w:rsidR="00F07C0A" w:rsidRPr="00B85AAC" w:rsidRDefault="00F07C0A" w:rsidP="00F07C0A">
      <w:pPr>
        <w:pStyle w:val="Akapitzlist"/>
        <w:autoSpaceDE w:val="0"/>
        <w:ind w:left="0"/>
        <w:jc w:val="both"/>
        <w:rPr>
          <w:rFonts w:ascii="Arial" w:hAnsi="Arial" w:cs="Arial"/>
          <w:sz w:val="19"/>
          <w:szCs w:val="19"/>
        </w:rPr>
      </w:pPr>
      <w:r w:rsidRPr="00B85AAC">
        <w:rPr>
          <w:rFonts w:ascii="Arial" w:hAnsi="Arial" w:cs="Arial"/>
          <w:sz w:val="19"/>
          <w:szCs w:val="19"/>
        </w:rPr>
        <w:br/>
        <w:t xml:space="preserve">4. W przypadkach, o których mowa w pkt. 1 lit. b), c) lub d), przed zawarciem aneksu, o którym mowa w pkt. 1, Wykonawca winien złożyć Zamawiającemu pisemne oświadczenie o wysokości dodatkowych koszów wynikających z wprowadzenia zmian, o których mowa w pkt. 1 lit b), c) lub d). Do oświadczenia Wykonawca winien dołączyć księgowe dokumenty źródłowe, w zakresie niezbędnym do oceny zasadności zmiany Umowy wraz z projektem Aneksu. Zamawiający w materiale dowodowym będzie żądał od Wykonawcy przedłożenia dokumentów poświadczających zaistniałą okoliczność. Badanie dokumentów źródłowych nie będzie trwać dłużej niż 7 dni. </w:t>
      </w:r>
    </w:p>
    <w:p w:rsidR="00F07C0A" w:rsidRPr="00B85AAC" w:rsidRDefault="00F07C0A" w:rsidP="00F07C0A">
      <w:pPr>
        <w:pStyle w:val="Akapitzlist"/>
        <w:autoSpaceDE w:val="0"/>
        <w:ind w:left="0"/>
        <w:jc w:val="both"/>
        <w:rPr>
          <w:rFonts w:ascii="Arial" w:hAnsi="Arial" w:cs="Arial"/>
          <w:sz w:val="19"/>
          <w:szCs w:val="19"/>
        </w:rPr>
      </w:pPr>
      <w:r w:rsidRPr="00B85AAC">
        <w:rPr>
          <w:rFonts w:ascii="Arial" w:hAnsi="Arial" w:cs="Arial"/>
          <w:sz w:val="19"/>
          <w:szCs w:val="19"/>
        </w:rPr>
        <w:t>5. Aneks, o którym mowa w pkt. 1, zostanie zawarty przez Strony w terminie 14 dni od daty złożenia Zamawiającemu powyższego oświadczenia i dokumentów źródłowych przez Wykonawcę, przed wejściem w życie zmian, o których mowa w pkt. 1 lit. b), c) lub d).</w:t>
      </w:r>
    </w:p>
    <w:p w:rsidR="00F07C0A" w:rsidRDefault="00F07C0A" w:rsidP="00F07C0A">
      <w:pPr>
        <w:autoSpaceDE w:val="0"/>
        <w:spacing w:after="0" w:line="240" w:lineRule="auto"/>
        <w:jc w:val="both"/>
        <w:rPr>
          <w:rFonts w:ascii="Arial" w:hAnsi="Arial" w:cs="Arial"/>
          <w:b/>
          <w:bCs/>
          <w:color w:val="0000FF"/>
          <w:sz w:val="19"/>
          <w:szCs w:val="19"/>
          <w:lang w:eastAsia="pl-PL"/>
        </w:rPr>
      </w:pPr>
    </w:p>
    <w:p w:rsidR="00F07C0A" w:rsidRDefault="00F07C0A" w:rsidP="00F07C0A">
      <w:pPr>
        <w:autoSpaceDE w:val="0"/>
        <w:spacing w:after="0" w:line="240" w:lineRule="auto"/>
        <w:jc w:val="both"/>
        <w:rPr>
          <w:rFonts w:ascii="Arial" w:hAnsi="Arial" w:cs="Arial"/>
          <w:b/>
          <w:bCs/>
          <w:color w:val="0000FF"/>
          <w:sz w:val="19"/>
          <w:szCs w:val="19"/>
          <w:lang w:eastAsia="pl-PL"/>
        </w:rPr>
      </w:pPr>
    </w:p>
    <w:p w:rsidR="00F07C0A" w:rsidRDefault="00F07C0A" w:rsidP="00F07C0A">
      <w:pPr>
        <w:autoSpaceDE w:val="0"/>
        <w:spacing w:after="0" w:line="240" w:lineRule="auto"/>
        <w:jc w:val="both"/>
        <w:rPr>
          <w:rFonts w:ascii="Arial" w:hAnsi="Arial" w:cs="Arial"/>
          <w:b/>
          <w:bCs/>
          <w:color w:val="0000FF"/>
          <w:sz w:val="19"/>
          <w:szCs w:val="19"/>
          <w:lang w:eastAsia="pl-PL"/>
        </w:rPr>
      </w:pPr>
    </w:p>
    <w:p w:rsidR="00F07C0A" w:rsidRDefault="00F07C0A" w:rsidP="00F07C0A">
      <w:pPr>
        <w:autoSpaceDE w:val="0"/>
        <w:spacing w:after="0" w:line="240" w:lineRule="auto"/>
        <w:jc w:val="both"/>
        <w:rPr>
          <w:rFonts w:ascii="Arial" w:hAnsi="Arial" w:cs="Arial"/>
          <w:b/>
          <w:bCs/>
          <w:color w:val="0000FF"/>
          <w:sz w:val="19"/>
          <w:szCs w:val="19"/>
          <w:lang w:eastAsia="pl-PL"/>
        </w:rPr>
      </w:pPr>
    </w:p>
    <w:p w:rsidR="00F07C0A" w:rsidRPr="00B85AAC" w:rsidRDefault="00F07C0A" w:rsidP="00F07C0A">
      <w:pPr>
        <w:autoSpaceDE w:val="0"/>
        <w:spacing w:after="0" w:line="240" w:lineRule="auto"/>
        <w:jc w:val="both"/>
        <w:rPr>
          <w:rFonts w:ascii="Arial" w:hAnsi="Arial" w:cs="Arial"/>
          <w:b/>
          <w:bCs/>
          <w:color w:val="0000FF"/>
          <w:sz w:val="19"/>
          <w:szCs w:val="19"/>
          <w:lang w:eastAsia="pl-PL"/>
        </w:rPr>
      </w:pPr>
    </w:p>
    <w:p w:rsidR="00F07C0A" w:rsidRDefault="00F07C0A" w:rsidP="00F07C0A">
      <w:pPr>
        <w:autoSpaceDE w:val="0"/>
        <w:jc w:val="both"/>
        <w:rPr>
          <w:rFonts w:ascii="Arial" w:hAnsi="Arial" w:cs="Arial"/>
          <w:sz w:val="20"/>
          <w:szCs w:val="20"/>
        </w:rPr>
      </w:pPr>
    </w:p>
    <w:p w:rsidR="00F07C0A" w:rsidRPr="00947272" w:rsidRDefault="00F07C0A" w:rsidP="00F07C0A">
      <w:pPr>
        <w:autoSpaceDE w:val="0"/>
        <w:jc w:val="center"/>
        <w:rPr>
          <w:rFonts w:ascii="Arial" w:hAnsi="Arial" w:cs="Arial"/>
          <w:sz w:val="20"/>
          <w:szCs w:val="20"/>
        </w:rPr>
      </w:pPr>
      <w:r w:rsidRPr="00947272">
        <w:rPr>
          <w:rFonts w:ascii="Arial" w:hAnsi="Arial" w:cs="Arial"/>
          <w:b/>
          <w:bCs/>
          <w:sz w:val="20"/>
          <w:szCs w:val="20"/>
          <w:lang w:eastAsia="ar-SA"/>
        </w:rPr>
        <w:lastRenderedPageBreak/>
        <w:t xml:space="preserve">§ </w:t>
      </w:r>
      <w:r>
        <w:rPr>
          <w:rFonts w:ascii="Arial" w:hAnsi="Arial" w:cs="Arial"/>
          <w:b/>
          <w:bCs/>
          <w:sz w:val="20"/>
          <w:szCs w:val="20"/>
          <w:lang w:eastAsia="ar-SA"/>
        </w:rPr>
        <w:t>7 – waloryzacja wynagrodzenia</w:t>
      </w:r>
    </w:p>
    <w:p w:rsidR="00F07C0A" w:rsidRDefault="00F07C0A" w:rsidP="00F07C0A">
      <w:pPr>
        <w:numPr>
          <w:ilvl w:val="1"/>
          <w:numId w:val="12"/>
        </w:numPr>
        <w:autoSpaceDE w:val="0"/>
        <w:spacing w:line="256" w:lineRule="auto"/>
        <w:ind w:left="426" w:hanging="426"/>
        <w:jc w:val="both"/>
        <w:rPr>
          <w:rFonts w:ascii="Arial" w:hAnsi="Arial" w:cs="Arial"/>
          <w:sz w:val="19"/>
          <w:szCs w:val="19"/>
          <w:lang w:eastAsia="zh-CN"/>
        </w:rPr>
      </w:pPr>
      <w:r>
        <w:rPr>
          <w:rFonts w:ascii="Arial" w:hAnsi="Arial" w:cs="Arial"/>
          <w:sz w:val="19"/>
          <w:szCs w:val="19"/>
          <w:lang w:eastAsia="zh-CN"/>
        </w:rPr>
        <w:t>Zamawiający dopuszcza waloryzację wynagrodzenia należnego wykonawcy, w przypadku zmiany ceny materiałów lub kosztów związanych z realizacją zamówienia na poniższych zasadach.</w:t>
      </w:r>
    </w:p>
    <w:p w:rsidR="00F07C0A" w:rsidRDefault="00F07C0A" w:rsidP="00F07C0A">
      <w:pPr>
        <w:numPr>
          <w:ilvl w:val="1"/>
          <w:numId w:val="12"/>
        </w:numPr>
        <w:autoSpaceDE w:val="0"/>
        <w:spacing w:line="256" w:lineRule="auto"/>
        <w:ind w:left="426" w:hanging="426"/>
        <w:jc w:val="both"/>
        <w:rPr>
          <w:rFonts w:ascii="Arial" w:hAnsi="Arial" w:cs="Arial"/>
          <w:sz w:val="19"/>
          <w:szCs w:val="19"/>
          <w:lang w:eastAsia="zh-CN"/>
        </w:rPr>
      </w:pPr>
      <w:r>
        <w:rPr>
          <w:rFonts w:ascii="Arial" w:hAnsi="Arial" w:cs="Arial"/>
          <w:sz w:val="19"/>
          <w:szCs w:val="19"/>
          <w:lang w:eastAsia="zh-CN"/>
        </w:rPr>
        <w:t>Poziom zmiany ceny materiałów lub kosztów, o których mowa w ust. 1, uprawniający strony umowy do żądania zmiany wynagrodzenia wynosi</w:t>
      </w:r>
      <w:r w:rsidRPr="0097414A">
        <w:rPr>
          <w:rFonts w:ascii="Arial" w:hAnsi="Arial" w:cs="Arial"/>
          <w:b/>
          <w:bCs/>
          <w:sz w:val="19"/>
          <w:szCs w:val="19"/>
          <w:lang w:eastAsia="zh-CN"/>
        </w:rPr>
        <w:t xml:space="preserve"> </w:t>
      </w:r>
      <w:r w:rsidR="0097414A" w:rsidRPr="0097414A">
        <w:rPr>
          <w:rFonts w:ascii="Arial" w:hAnsi="Arial" w:cs="Arial"/>
          <w:b/>
          <w:bCs/>
          <w:sz w:val="19"/>
          <w:szCs w:val="19"/>
          <w:lang w:eastAsia="zh-CN"/>
        </w:rPr>
        <w:t>5</w:t>
      </w:r>
      <w:r w:rsidRPr="0097414A">
        <w:rPr>
          <w:rFonts w:ascii="Arial" w:hAnsi="Arial" w:cs="Arial"/>
          <w:b/>
          <w:bCs/>
          <w:sz w:val="19"/>
          <w:szCs w:val="19"/>
          <w:lang w:eastAsia="zh-CN"/>
        </w:rPr>
        <w:t>%</w:t>
      </w:r>
      <w:r>
        <w:rPr>
          <w:rFonts w:ascii="Arial" w:hAnsi="Arial" w:cs="Arial"/>
          <w:sz w:val="19"/>
          <w:szCs w:val="19"/>
          <w:lang w:eastAsia="zh-CN"/>
        </w:rPr>
        <w:t xml:space="preserve"> i mierzony jest półrocznym wskaźnikiem cen towarów i usług konsumpcyjnych ogółem ogłaszanym w komunikacie Prezesa Głównego Urzędu Statystycznego.</w:t>
      </w:r>
    </w:p>
    <w:p w:rsidR="00F07C0A" w:rsidRDefault="00F07C0A" w:rsidP="00F07C0A">
      <w:pPr>
        <w:numPr>
          <w:ilvl w:val="1"/>
          <w:numId w:val="12"/>
        </w:numPr>
        <w:autoSpaceDE w:val="0"/>
        <w:spacing w:line="256" w:lineRule="auto"/>
        <w:ind w:left="426" w:hanging="426"/>
        <w:jc w:val="both"/>
        <w:rPr>
          <w:rFonts w:ascii="Arial" w:hAnsi="Arial" w:cs="Arial"/>
          <w:sz w:val="19"/>
          <w:szCs w:val="19"/>
          <w:lang w:eastAsia="zh-CN"/>
        </w:rPr>
      </w:pPr>
      <w:r>
        <w:rPr>
          <w:rFonts w:ascii="Arial" w:hAnsi="Arial" w:cs="Arial"/>
          <w:sz w:val="19"/>
          <w:szCs w:val="19"/>
          <w:lang w:eastAsia="zh-CN"/>
        </w:rPr>
        <w:t>Pierwsza waloryzacja może być procedowana na wniosek strony złożony najwcześniej po okresie 6 miesięcy od dnia otwarcia ofert a jeżeli w terminie tym nie wystąpi przekroczenie poziomu zmiany ceny o którym mowa w ust.2  to waloryzacja, może być dokonana w 1-szym półroczu w którym ogłoszony zostanie wskaźnik potwierdzający zmianę poziomu cen o 10% w porównaniu do stanu z półrocza w którym nastąpiło otwarcie ofert.</w:t>
      </w:r>
    </w:p>
    <w:p w:rsidR="00F07C0A" w:rsidRDefault="00F07C0A" w:rsidP="00F07C0A">
      <w:pPr>
        <w:numPr>
          <w:ilvl w:val="1"/>
          <w:numId w:val="12"/>
        </w:numPr>
        <w:autoSpaceDE w:val="0"/>
        <w:spacing w:line="256" w:lineRule="auto"/>
        <w:ind w:left="426" w:hanging="426"/>
        <w:jc w:val="both"/>
        <w:rPr>
          <w:rFonts w:ascii="Arial" w:hAnsi="Arial" w:cs="Arial"/>
          <w:sz w:val="19"/>
          <w:szCs w:val="19"/>
          <w:lang w:eastAsia="zh-CN"/>
        </w:rPr>
      </w:pPr>
      <w:r>
        <w:rPr>
          <w:rFonts w:ascii="Arial" w:hAnsi="Arial" w:cs="Arial"/>
          <w:sz w:val="19"/>
          <w:szCs w:val="19"/>
          <w:lang w:eastAsia="zh-CN"/>
        </w:rPr>
        <w:t>Zmiana ceny następować będzie poprzez przemnożenie wartości brutto dostaw pozostałych do wykonania w zakresie, którego dotyczy wniosek, przez półroczny wskaźnik cen towarów i usług konsumpcyjnych ogółem ogłoszony w komunikacie Prezesa Głównego Urzędu Statystycznego.</w:t>
      </w:r>
    </w:p>
    <w:p w:rsidR="00F07C0A" w:rsidRDefault="00F07C0A" w:rsidP="00F07C0A">
      <w:pPr>
        <w:numPr>
          <w:ilvl w:val="1"/>
          <w:numId w:val="12"/>
        </w:numPr>
        <w:autoSpaceDE w:val="0"/>
        <w:spacing w:line="256" w:lineRule="auto"/>
        <w:ind w:left="426" w:hanging="426"/>
        <w:jc w:val="both"/>
        <w:rPr>
          <w:rFonts w:ascii="Arial" w:hAnsi="Arial" w:cs="Arial"/>
          <w:sz w:val="19"/>
          <w:szCs w:val="19"/>
          <w:lang w:eastAsia="zh-CN"/>
        </w:rPr>
      </w:pPr>
      <w:r>
        <w:rPr>
          <w:rFonts w:ascii="Arial" w:hAnsi="Arial" w:cs="Arial"/>
          <w:sz w:val="19"/>
          <w:szCs w:val="19"/>
          <w:lang w:eastAsia="zh-CN"/>
        </w:rPr>
        <w:t xml:space="preserve">Maksymalną wartość zmiany wynagrodzenia, jaką dopuszcza zamawiający w efekcie zastosowania postanowień o zasadach wprowadzania zmian wysokości wynagrodzenia w przypadku zmiany ceny materiałów lub kosztów związanych z realizacją zamówienia ustala się na 30% wartości brutto wynagrodzenia wykonawcy określonego w ofercie wykonawcy za wykonanie umowy. </w:t>
      </w:r>
    </w:p>
    <w:p w:rsidR="00F07C0A" w:rsidRDefault="00F07C0A" w:rsidP="00F07C0A">
      <w:pPr>
        <w:numPr>
          <w:ilvl w:val="1"/>
          <w:numId w:val="12"/>
        </w:numPr>
        <w:autoSpaceDE w:val="0"/>
        <w:spacing w:line="256" w:lineRule="auto"/>
        <w:ind w:left="426" w:hanging="426"/>
        <w:jc w:val="both"/>
        <w:rPr>
          <w:rFonts w:ascii="Arial" w:hAnsi="Arial" w:cs="Arial"/>
          <w:sz w:val="19"/>
          <w:szCs w:val="19"/>
          <w:lang w:eastAsia="zh-CN"/>
        </w:rPr>
      </w:pPr>
      <w:r>
        <w:rPr>
          <w:rFonts w:ascii="Arial" w:hAnsi="Arial" w:cs="Arial"/>
          <w:sz w:val="19"/>
          <w:szCs w:val="19"/>
          <w:lang w:eastAsia="zh-CN"/>
        </w:rPr>
        <w:t>Wykonawca, którego wynagrodzenie zostało zmienione w trybie określonym w niniejszym paragrafie zobowiązany jest w terminie do 30 dni od zawarcia aneksu dotyczącego zmiany wynagrodzenia do dokonania zmiany wynagrodzenia przysługującego podwykonawcy, z którym zawarł umowę, w zakresie odpowiadającym zmianom cen materiałów lub kosztów dotyczących zobowiązania podwykonawcy, jeżeli łącznie spełnione są następujące warunki:</w:t>
      </w:r>
    </w:p>
    <w:p w:rsidR="00F07C0A" w:rsidRDefault="00F07C0A" w:rsidP="00F07C0A">
      <w:pPr>
        <w:numPr>
          <w:ilvl w:val="1"/>
          <w:numId w:val="13"/>
        </w:numPr>
        <w:autoSpaceDE w:val="0"/>
        <w:spacing w:line="256" w:lineRule="auto"/>
        <w:jc w:val="both"/>
        <w:rPr>
          <w:rFonts w:ascii="Arial" w:hAnsi="Arial" w:cs="Arial"/>
          <w:sz w:val="19"/>
          <w:szCs w:val="19"/>
          <w:lang w:eastAsia="zh-CN"/>
        </w:rPr>
      </w:pPr>
      <w:r>
        <w:rPr>
          <w:rFonts w:ascii="Arial" w:hAnsi="Arial" w:cs="Arial"/>
          <w:sz w:val="19"/>
          <w:szCs w:val="19"/>
          <w:lang w:eastAsia="zh-CN"/>
        </w:rPr>
        <w:t>przedmiotem umowy są dostawy;</w:t>
      </w:r>
    </w:p>
    <w:p w:rsidR="00F07C0A" w:rsidRPr="001754BB" w:rsidRDefault="00F07C0A" w:rsidP="00F07C0A">
      <w:pPr>
        <w:numPr>
          <w:ilvl w:val="1"/>
          <w:numId w:val="13"/>
        </w:numPr>
        <w:autoSpaceDE w:val="0"/>
        <w:spacing w:line="256" w:lineRule="auto"/>
        <w:jc w:val="both"/>
        <w:rPr>
          <w:rFonts w:ascii="Arial" w:hAnsi="Arial" w:cs="Arial"/>
          <w:sz w:val="19"/>
          <w:szCs w:val="19"/>
          <w:lang w:eastAsia="zh-CN"/>
        </w:rPr>
      </w:pPr>
      <w:r>
        <w:rPr>
          <w:rFonts w:ascii="Arial" w:hAnsi="Arial" w:cs="Arial"/>
          <w:sz w:val="19"/>
          <w:szCs w:val="19"/>
          <w:lang w:eastAsia="zh-CN"/>
        </w:rPr>
        <w:t xml:space="preserve">okres obowiązywania umowy przekracza 6 miesięcy. </w:t>
      </w:r>
    </w:p>
    <w:p w:rsidR="00F07C0A" w:rsidRDefault="00F07C0A" w:rsidP="00F07C0A">
      <w:pPr>
        <w:autoSpaceDE w:val="0"/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</w:p>
    <w:p w:rsidR="00F07C0A" w:rsidRPr="00993FA5" w:rsidRDefault="00F07C0A" w:rsidP="00F07C0A">
      <w:pPr>
        <w:autoSpaceDE w:val="0"/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</w:p>
    <w:p w:rsidR="00F07C0A" w:rsidRPr="00993FA5" w:rsidRDefault="00F07C0A" w:rsidP="00F07C0A">
      <w:pPr>
        <w:autoSpaceDE w:val="0"/>
        <w:spacing w:after="0" w:line="240" w:lineRule="auto"/>
        <w:jc w:val="center"/>
        <w:rPr>
          <w:rFonts w:ascii="Arial" w:hAnsi="Arial" w:cs="Arial"/>
          <w:b/>
          <w:bCs/>
          <w:sz w:val="19"/>
          <w:szCs w:val="19"/>
          <w:lang w:eastAsia="pl-PL"/>
        </w:rPr>
      </w:pPr>
      <w:r w:rsidRPr="009607BE">
        <w:rPr>
          <w:rFonts w:ascii="Arial" w:hAnsi="Arial" w:cs="Arial"/>
          <w:b/>
          <w:bCs/>
          <w:sz w:val="19"/>
          <w:szCs w:val="19"/>
          <w:lang w:eastAsia="pl-PL"/>
        </w:rPr>
        <w:t>§</w:t>
      </w:r>
      <w:r w:rsidRPr="00993FA5">
        <w:rPr>
          <w:rFonts w:ascii="Arial" w:hAnsi="Arial" w:cs="Arial"/>
          <w:sz w:val="19"/>
          <w:szCs w:val="19"/>
          <w:lang w:eastAsia="pl-PL"/>
        </w:rPr>
        <w:t xml:space="preserve"> </w:t>
      </w:r>
      <w:r>
        <w:rPr>
          <w:rFonts w:ascii="Arial" w:hAnsi="Arial" w:cs="Arial"/>
          <w:b/>
          <w:bCs/>
          <w:sz w:val="19"/>
          <w:szCs w:val="19"/>
          <w:lang w:eastAsia="pl-PL"/>
        </w:rPr>
        <w:t>8</w:t>
      </w:r>
      <w:r w:rsidRPr="00993FA5">
        <w:rPr>
          <w:rFonts w:ascii="Arial" w:hAnsi="Arial" w:cs="Arial"/>
          <w:b/>
          <w:bCs/>
          <w:sz w:val="19"/>
          <w:szCs w:val="19"/>
          <w:lang w:eastAsia="pl-PL"/>
        </w:rPr>
        <w:t xml:space="preserve"> - Inne postanowienia</w:t>
      </w:r>
    </w:p>
    <w:p w:rsidR="00F07C0A" w:rsidRPr="00440CC1" w:rsidRDefault="00F07C0A" w:rsidP="00F07C0A">
      <w:pPr>
        <w:numPr>
          <w:ilvl w:val="0"/>
          <w:numId w:val="4"/>
        </w:numPr>
        <w:autoSpaceDE w:val="0"/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  <w:r w:rsidRPr="00993FA5">
        <w:rPr>
          <w:rFonts w:ascii="Arial" w:hAnsi="Arial" w:cs="Arial"/>
          <w:sz w:val="19"/>
          <w:szCs w:val="19"/>
          <w:lang w:eastAsia="pl-PL"/>
        </w:rPr>
        <w:t>Wykonawca o</w:t>
      </w:r>
      <w:r w:rsidRPr="00993FA5">
        <w:rPr>
          <w:rFonts w:ascii="Arial" w:eastAsia="TimesNewRoman" w:hAnsi="Arial" w:cs="Arial"/>
          <w:sz w:val="19"/>
          <w:szCs w:val="19"/>
          <w:lang w:eastAsia="pl-PL"/>
        </w:rPr>
        <w:t>ś</w:t>
      </w:r>
      <w:r w:rsidRPr="00993FA5">
        <w:rPr>
          <w:rFonts w:ascii="Arial" w:hAnsi="Arial" w:cs="Arial"/>
          <w:sz w:val="19"/>
          <w:szCs w:val="19"/>
          <w:lang w:eastAsia="pl-PL"/>
        </w:rPr>
        <w:t xml:space="preserve">wiadcza, </w:t>
      </w:r>
      <w:r w:rsidRPr="00993FA5">
        <w:rPr>
          <w:rFonts w:ascii="Arial" w:eastAsia="TimesNewRoman" w:hAnsi="Arial" w:cs="Arial"/>
          <w:sz w:val="19"/>
          <w:szCs w:val="19"/>
          <w:lang w:eastAsia="pl-PL"/>
        </w:rPr>
        <w:t>ż</w:t>
      </w:r>
      <w:r w:rsidRPr="00993FA5">
        <w:rPr>
          <w:rFonts w:ascii="Arial" w:hAnsi="Arial" w:cs="Arial"/>
          <w:sz w:val="19"/>
          <w:szCs w:val="19"/>
          <w:lang w:eastAsia="pl-PL"/>
        </w:rPr>
        <w:t>e produkty, o których mowa w § 1 posiadaj</w:t>
      </w:r>
      <w:r w:rsidRPr="00993FA5">
        <w:rPr>
          <w:rFonts w:ascii="Arial" w:eastAsia="TimesNewRoman" w:hAnsi="Arial" w:cs="Arial"/>
          <w:sz w:val="19"/>
          <w:szCs w:val="19"/>
          <w:lang w:eastAsia="pl-PL"/>
        </w:rPr>
        <w:t>ą ś</w:t>
      </w:r>
      <w:r w:rsidRPr="00993FA5">
        <w:rPr>
          <w:rFonts w:ascii="Arial" w:hAnsi="Arial" w:cs="Arial"/>
          <w:sz w:val="19"/>
          <w:szCs w:val="19"/>
          <w:lang w:eastAsia="pl-PL"/>
        </w:rPr>
        <w:t xml:space="preserve">wiadectwo dopuszczenia do </w:t>
      </w:r>
      <w:r w:rsidRPr="00440CC1">
        <w:rPr>
          <w:rFonts w:ascii="Arial" w:hAnsi="Arial" w:cs="Arial"/>
          <w:sz w:val="19"/>
          <w:szCs w:val="19"/>
          <w:lang w:eastAsia="pl-PL"/>
        </w:rPr>
        <w:t>obrotu, jak równie</w:t>
      </w:r>
      <w:r w:rsidRPr="00440CC1">
        <w:rPr>
          <w:rFonts w:ascii="Arial" w:eastAsia="TimesNewRoman" w:hAnsi="Arial" w:cs="Arial"/>
          <w:sz w:val="19"/>
          <w:szCs w:val="19"/>
          <w:lang w:eastAsia="pl-PL"/>
        </w:rPr>
        <w:t xml:space="preserve">ż </w:t>
      </w:r>
      <w:r w:rsidRPr="00440CC1">
        <w:rPr>
          <w:rFonts w:ascii="Arial" w:hAnsi="Arial" w:cs="Arial"/>
          <w:sz w:val="19"/>
          <w:szCs w:val="19"/>
          <w:lang w:eastAsia="pl-PL"/>
        </w:rPr>
        <w:t>inne zezwolenia na dopuszczenie do użytku i stosowania zgodne z obowi</w:t>
      </w:r>
      <w:r w:rsidRPr="00440CC1">
        <w:rPr>
          <w:rFonts w:ascii="Arial" w:eastAsia="TimesNewRoman" w:hAnsi="Arial" w:cs="Arial"/>
          <w:sz w:val="19"/>
          <w:szCs w:val="19"/>
          <w:lang w:eastAsia="pl-PL"/>
        </w:rPr>
        <w:t>ą</w:t>
      </w:r>
      <w:r w:rsidRPr="00440CC1">
        <w:rPr>
          <w:rFonts w:ascii="Arial" w:hAnsi="Arial" w:cs="Arial"/>
          <w:sz w:val="19"/>
          <w:szCs w:val="19"/>
          <w:lang w:eastAsia="pl-PL"/>
        </w:rPr>
        <w:t>zuj</w:t>
      </w:r>
      <w:r w:rsidRPr="00440CC1">
        <w:rPr>
          <w:rFonts w:ascii="Arial" w:eastAsia="TimesNewRoman" w:hAnsi="Arial" w:cs="Arial"/>
          <w:sz w:val="19"/>
          <w:szCs w:val="19"/>
          <w:lang w:eastAsia="pl-PL"/>
        </w:rPr>
        <w:t>ą</w:t>
      </w:r>
      <w:r w:rsidRPr="00440CC1">
        <w:rPr>
          <w:rFonts w:ascii="Arial" w:hAnsi="Arial" w:cs="Arial"/>
          <w:sz w:val="19"/>
          <w:szCs w:val="19"/>
          <w:lang w:eastAsia="pl-PL"/>
        </w:rPr>
        <w:t>cymi przepisami.</w:t>
      </w:r>
    </w:p>
    <w:p w:rsidR="00F07C0A" w:rsidRPr="00440CC1" w:rsidRDefault="00F07C0A" w:rsidP="00F07C0A">
      <w:pPr>
        <w:numPr>
          <w:ilvl w:val="0"/>
          <w:numId w:val="4"/>
        </w:numPr>
        <w:autoSpaceDE w:val="0"/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  <w:r w:rsidRPr="00440CC1">
        <w:rPr>
          <w:rFonts w:ascii="Arial" w:hAnsi="Arial" w:cs="Arial"/>
          <w:sz w:val="19"/>
          <w:szCs w:val="19"/>
          <w:lang w:eastAsia="pl-PL"/>
        </w:rPr>
        <w:t>Dostarczany produkt b</w:t>
      </w:r>
      <w:r w:rsidRPr="00440CC1">
        <w:rPr>
          <w:rFonts w:ascii="Arial" w:eastAsia="TimesNewRoman" w:hAnsi="Arial" w:cs="Arial"/>
          <w:sz w:val="19"/>
          <w:szCs w:val="19"/>
          <w:lang w:eastAsia="pl-PL"/>
        </w:rPr>
        <w:t>ę</w:t>
      </w:r>
      <w:r w:rsidRPr="00440CC1">
        <w:rPr>
          <w:rFonts w:ascii="Arial" w:hAnsi="Arial" w:cs="Arial"/>
          <w:sz w:val="19"/>
          <w:szCs w:val="19"/>
          <w:lang w:eastAsia="pl-PL"/>
        </w:rPr>
        <w:t>dzie posiadał wymagany termin wa</w:t>
      </w:r>
      <w:r w:rsidRPr="00440CC1">
        <w:rPr>
          <w:rFonts w:ascii="Arial" w:eastAsia="TimesNewRoman" w:hAnsi="Arial" w:cs="Arial"/>
          <w:sz w:val="19"/>
          <w:szCs w:val="19"/>
          <w:lang w:eastAsia="pl-PL"/>
        </w:rPr>
        <w:t>ż</w:t>
      </w:r>
      <w:r w:rsidRPr="00440CC1">
        <w:rPr>
          <w:rFonts w:ascii="Arial" w:hAnsi="Arial" w:cs="Arial"/>
          <w:sz w:val="19"/>
          <w:szCs w:val="19"/>
          <w:lang w:eastAsia="pl-PL"/>
        </w:rPr>
        <w:t>no</w:t>
      </w:r>
      <w:r w:rsidRPr="00440CC1">
        <w:rPr>
          <w:rFonts w:ascii="Arial" w:eastAsia="TimesNewRoman" w:hAnsi="Arial" w:cs="Arial"/>
          <w:sz w:val="19"/>
          <w:szCs w:val="19"/>
          <w:lang w:eastAsia="pl-PL"/>
        </w:rPr>
        <w:t>ś</w:t>
      </w:r>
      <w:r w:rsidRPr="00440CC1">
        <w:rPr>
          <w:rFonts w:ascii="Arial" w:hAnsi="Arial" w:cs="Arial"/>
          <w:sz w:val="19"/>
          <w:szCs w:val="19"/>
          <w:lang w:eastAsia="pl-PL"/>
        </w:rPr>
        <w:t>ci do stosowania, co najmniej 6 miesi</w:t>
      </w:r>
      <w:r w:rsidRPr="00440CC1">
        <w:rPr>
          <w:rFonts w:ascii="Arial" w:eastAsia="TimesNewRoman" w:hAnsi="Arial" w:cs="Arial"/>
          <w:sz w:val="19"/>
          <w:szCs w:val="19"/>
          <w:lang w:eastAsia="pl-PL"/>
        </w:rPr>
        <w:t>ę</w:t>
      </w:r>
      <w:r w:rsidRPr="00440CC1">
        <w:rPr>
          <w:rFonts w:ascii="Arial" w:hAnsi="Arial" w:cs="Arial"/>
          <w:sz w:val="19"/>
          <w:szCs w:val="19"/>
          <w:lang w:eastAsia="pl-PL"/>
        </w:rPr>
        <w:t>czny.</w:t>
      </w:r>
    </w:p>
    <w:p w:rsidR="00F07C0A" w:rsidRPr="00993FA5" w:rsidRDefault="00F07C0A" w:rsidP="00F07C0A">
      <w:pPr>
        <w:numPr>
          <w:ilvl w:val="0"/>
          <w:numId w:val="4"/>
        </w:numPr>
        <w:autoSpaceDE w:val="0"/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  <w:r w:rsidRPr="00B94918">
        <w:rPr>
          <w:rFonts w:ascii="Arial" w:hAnsi="Arial" w:cs="Arial"/>
          <w:sz w:val="19"/>
          <w:szCs w:val="19"/>
          <w:lang w:eastAsia="pl-PL"/>
        </w:rPr>
        <w:t>Wykonawca nie mo</w:t>
      </w:r>
      <w:r w:rsidRPr="00B94918">
        <w:rPr>
          <w:rFonts w:ascii="Arial" w:eastAsia="TimesNewRoman" w:hAnsi="Arial" w:cs="Arial"/>
          <w:sz w:val="19"/>
          <w:szCs w:val="19"/>
          <w:lang w:eastAsia="pl-PL"/>
        </w:rPr>
        <w:t>że</w:t>
      </w:r>
      <w:r w:rsidRPr="00B94918">
        <w:rPr>
          <w:rFonts w:ascii="Arial" w:hAnsi="Arial" w:cs="Arial"/>
          <w:sz w:val="19"/>
          <w:szCs w:val="19"/>
          <w:lang w:eastAsia="pl-PL"/>
        </w:rPr>
        <w:t xml:space="preserve"> dokonać </w:t>
      </w:r>
      <w:r w:rsidRPr="00993FA5">
        <w:rPr>
          <w:rFonts w:ascii="Arial" w:hAnsi="Arial" w:cs="Arial"/>
          <w:sz w:val="19"/>
          <w:szCs w:val="19"/>
          <w:lang w:eastAsia="pl-PL"/>
        </w:rPr>
        <w:t>cesji wierzytelno</w:t>
      </w:r>
      <w:r w:rsidRPr="00993FA5">
        <w:rPr>
          <w:rFonts w:ascii="Arial" w:eastAsia="TimesNewRoman" w:hAnsi="Arial" w:cs="Arial"/>
          <w:sz w:val="19"/>
          <w:szCs w:val="19"/>
          <w:lang w:eastAsia="pl-PL"/>
        </w:rPr>
        <w:t>ś</w:t>
      </w:r>
      <w:r w:rsidRPr="00993FA5">
        <w:rPr>
          <w:rFonts w:ascii="Arial" w:hAnsi="Arial" w:cs="Arial"/>
          <w:sz w:val="19"/>
          <w:szCs w:val="19"/>
          <w:lang w:eastAsia="pl-PL"/>
        </w:rPr>
        <w:t>ci wynikaj</w:t>
      </w:r>
      <w:r w:rsidRPr="00993FA5">
        <w:rPr>
          <w:rFonts w:ascii="Arial" w:eastAsia="TimesNewRoman" w:hAnsi="Arial" w:cs="Arial"/>
          <w:sz w:val="19"/>
          <w:szCs w:val="19"/>
          <w:lang w:eastAsia="pl-PL"/>
        </w:rPr>
        <w:t>ą</w:t>
      </w:r>
      <w:r w:rsidRPr="00993FA5">
        <w:rPr>
          <w:rFonts w:ascii="Arial" w:hAnsi="Arial" w:cs="Arial"/>
          <w:sz w:val="19"/>
          <w:szCs w:val="19"/>
          <w:lang w:eastAsia="pl-PL"/>
        </w:rPr>
        <w:t>cych z umowy bez zgody Zamawiaj</w:t>
      </w:r>
      <w:r w:rsidRPr="00993FA5">
        <w:rPr>
          <w:rFonts w:ascii="Arial" w:eastAsia="TimesNewRoman" w:hAnsi="Arial" w:cs="Arial"/>
          <w:sz w:val="19"/>
          <w:szCs w:val="19"/>
          <w:lang w:eastAsia="pl-PL"/>
        </w:rPr>
        <w:t>ą</w:t>
      </w:r>
      <w:r w:rsidRPr="00993FA5">
        <w:rPr>
          <w:rFonts w:ascii="Arial" w:hAnsi="Arial" w:cs="Arial"/>
          <w:sz w:val="19"/>
          <w:szCs w:val="19"/>
          <w:lang w:eastAsia="pl-PL"/>
        </w:rPr>
        <w:t>cego, pod rygorem niewa</w:t>
      </w:r>
      <w:r w:rsidRPr="00993FA5">
        <w:rPr>
          <w:rFonts w:ascii="Arial" w:eastAsia="TimesNewRoman" w:hAnsi="Arial" w:cs="Arial"/>
          <w:sz w:val="19"/>
          <w:szCs w:val="19"/>
          <w:lang w:eastAsia="pl-PL"/>
        </w:rPr>
        <w:t>ż</w:t>
      </w:r>
      <w:r w:rsidRPr="00993FA5">
        <w:rPr>
          <w:rFonts w:ascii="Arial" w:hAnsi="Arial" w:cs="Arial"/>
          <w:sz w:val="19"/>
          <w:szCs w:val="19"/>
          <w:lang w:eastAsia="pl-PL"/>
        </w:rPr>
        <w:t>no</w:t>
      </w:r>
      <w:r w:rsidRPr="00993FA5">
        <w:rPr>
          <w:rFonts w:ascii="Arial" w:eastAsia="TimesNewRoman" w:hAnsi="Arial" w:cs="Arial"/>
          <w:sz w:val="19"/>
          <w:szCs w:val="19"/>
          <w:lang w:eastAsia="pl-PL"/>
        </w:rPr>
        <w:t>ś</w:t>
      </w:r>
      <w:r w:rsidRPr="00993FA5">
        <w:rPr>
          <w:rFonts w:ascii="Arial" w:hAnsi="Arial" w:cs="Arial"/>
          <w:sz w:val="19"/>
          <w:szCs w:val="19"/>
          <w:lang w:eastAsia="pl-PL"/>
        </w:rPr>
        <w:t>ci, wyra</w:t>
      </w:r>
      <w:r w:rsidRPr="00993FA5">
        <w:rPr>
          <w:rFonts w:ascii="Arial" w:eastAsia="TimesNewRoman" w:hAnsi="Arial" w:cs="Arial"/>
          <w:sz w:val="19"/>
          <w:szCs w:val="19"/>
          <w:lang w:eastAsia="pl-PL"/>
        </w:rPr>
        <w:t>ż</w:t>
      </w:r>
      <w:r w:rsidRPr="00993FA5">
        <w:rPr>
          <w:rFonts w:ascii="Arial" w:hAnsi="Arial" w:cs="Arial"/>
          <w:sz w:val="19"/>
          <w:szCs w:val="19"/>
          <w:lang w:eastAsia="pl-PL"/>
        </w:rPr>
        <w:t>onej w formie pisemnej.</w:t>
      </w:r>
    </w:p>
    <w:p w:rsidR="00F07C0A" w:rsidRPr="00993FA5" w:rsidRDefault="00F07C0A" w:rsidP="00F07C0A">
      <w:pPr>
        <w:numPr>
          <w:ilvl w:val="0"/>
          <w:numId w:val="4"/>
        </w:numPr>
        <w:autoSpaceDE w:val="0"/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  <w:r w:rsidRPr="00993FA5">
        <w:rPr>
          <w:rFonts w:ascii="Arial" w:hAnsi="Arial" w:cs="Arial"/>
          <w:sz w:val="19"/>
          <w:szCs w:val="19"/>
          <w:lang w:eastAsia="pl-PL"/>
        </w:rPr>
        <w:t xml:space="preserve">Strony zobowiązują się wobec siebie, że zarówno podczas obowiązywania niniejszej umowy, jak i po jej rozwiązaniu zachowają w tajemnicy i będą traktowały jako poufne wszelkie informacji techniczne, handlowe i inne informacje, know-how oraz dane, informacje, ujawnione im bezpośrednio lub pośrednio przez drugą stronę dla celów niniejszej umowy oraz że będą wykorzystywały te informacje wyłączenie dla celów niniejszej umowy i zapewnią zachowanie ich w tajemnicy przez swoich pracowników oraz inne osoby, za pomocą, których wykonują zobowiązania wynikające z niniejszej umowy. </w:t>
      </w:r>
    </w:p>
    <w:p w:rsidR="00F07C0A" w:rsidRDefault="00F07C0A" w:rsidP="00F07C0A">
      <w:pPr>
        <w:numPr>
          <w:ilvl w:val="0"/>
          <w:numId w:val="4"/>
        </w:numPr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  <w:r w:rsidRPr="00993FA5">
        <w:rPr>
          <w:rFonts w:ascii="Arial" w:hAnsi="Arial" w:cs="Arial"/>
          <w:sz w:val="19"/>
          <w:szCs w:val="19"/>
          <w:lang w:eastAsia="pl-PL"/>
        </w:rPr>
        <w:t>W przypadku gdy Wykonawca powierzy podwykonawcy wykonanie zamówienia odpowiada za działania, uchybienia lub zaniedbania podwykonawców tak jak za własne działania, uchybienia lub zaniedbania.</w:t>
      </w:r>
    </w:p>
    <w:p w:rsidR="00F07C0A" w:rsidRPr="00313244" w:rsidRDefault="00F07C0A" w:rsidP="00F07C0A">
      <w:pPr>
        <w:numPr>
          <w:ilvl w:val="0"/>
          <w:numId w:val="4"/>
        </w:numPr>
        <w:suppressAutoHyphens/>
        <w:spacing w:after="0" w:line="276" w:lineRule="auto"/>
        <w:jc w:val="both"/>
        <w:rPr>
          <w:rFonts w:ascii="Arial" w:hAnsi="Arial" w:cs="Arial"/>
          <w:sz w:val="19"/>
          <w:szCs w:val="19"/>
          <w:lang w:eastAsia="zh-CN"/>
        </w:rPr>
      </w:pPr>
      <w:r w:rsidRPr="00313244">
        <w:rPr>
          <w:rFonts w:ascii="Arial" w:hAnsi="Arial" w:cs="Arial"/>
          <w:color w:val="000000"/>
          <w:sz w:val="19"/>
          <w:szCs w:val="19"/>
        </w:rPr>
        <w:t xml:space="preserve">Wykonawca zobowiązuje się do przestrzegania przepisów Rozporządzenia Parlamentu Europejskiego i Rady (UE) 2016/679 z dnia 27 kwietnia 2016 roku w sprawie ochrony osób fizycznych w związku z przetwarzaniem danych osobowych i w sprawie swobodnego przepływu takich danych oraz uchylenia dyrektywy 95/46/WE (zwanego dalej RODO) oraz Ustawy  z dnia 10 maja 2018 r. o ochronie danych osobowych (tj. Dz. U. z 2018 r. poz. 1000 z </w:t>
      </w:r>
      <w:proofErr w:type="spellStart"/>
      <w:r w:rsidRPr="00313244">
        <w:rPr>
          <w:rFonts w:ascii="Arial" w:hAnsi="Arial" w:cs="Arial"/>
          <w:color w:val="000000"/>
          <w:sz w:val="19"/>
          <w:szCs w:val="19"/>
        </w:rPr>
        <w:t>pzm</w:t>
      </w:r>
      <w:proofErr w:type="spellEnd"/>
      <w:r w:rsidRPr="00313244">
        <w:rPr>
          <w:rFonts w:ascii="Arial" w:hAnsi="Arial" w:cs="Arial"/>
          <w:color w:val="000000"/>
          <w:sz w:val="19"/>
          <w:szCs w:val="19"/>
        </w:rPr>
        <w:t>.) (zwana dalej Ustawą).</w:t>
      </w:r>
    </w:p>
    <w:p w:rsidR="00F07C0A" w:rsidRDefault="00F07C0A" w:rsidP="00F07C0A">
      <w:pPr>
        <w:numPr>
          <w:ilvl w:val="0"/>
          <w:numId w:val="4"/>
        </w:numPr>
        <w:suppressAutoHyphens/>
        <w:spacing w:after="0" w:line="276" w:lineRule="auto"/>
        <w:jc w:val="both"/>
        <w:rPr>
          <w:rFonts w:ascii="Arial" w:hAnsi="Arial" w:cs="Arial"/>
          <w:sz w:val="19"/>
          <w:szCs w:val="19"/>
          <w:lang w:eastAsia="zh-CN"/>
        </w:rPr>
      </w:pPr>
      <w:r w:rsidRPr="00313244">
        <w:rPr>
          <w:rFonts w:ascii="Arial" w:hAnsi="Arial" w:cs="Arial"/>
          <w:sz w:val="19"/>
          <w:szCs w:val="19"/>
        </w:rPr>
        <w:t>Wykonawca oraz osoby świadczące usługi w imieniu Wykonawcy zobowiązują się do bezwzględnego zachowania w poufności wszelkich informacji uzyskanych w związku z wykonywaniem umowy, także po zakończeniu jej realizacji.</w:t>
      </w:r>
    </w:p>
    <w:p w:rsidR="00F07C0A" w:rsidRPr="005D2DDE" w:rsidRDefault="00F07C0A" w:rsidP="00F07C0A">
      <w:pPr>
        <w:numPr>
          <w:ilvl w:val="0"/>
          <w:numId w:val="4"/>
        </w:numPr>
        <w:autoSpaceDE w:val="0"/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  <w:r>
        <w:rPr>
          <w:rFonts w:ascii="Arial" w:hAnsi="Arial" w:cs="Arial"/>
          <w:sz w:val="19"/>
          <w:szCs w:val="19"/>
          <w:lang w:eastAsia="pl-PL"/>
        </w:rPr>
        <w:t>Wykonawca oświadcza</w:t>
      </w:r>
      <w:r w:rsidRPr="00993FA5">
        <w:rPr>
          <w:rFonts w:ascii="Arial" w:hAnsi="Arial" w:cs="Arial"/>
          <w:sz w:val="19"/>
          <w:szCs w:val="19"/>
          <w:lang w:eastAsia="pl-PL"/>
        </w:rPr>
        <w:t>, że jeżeli nastąpią jakiekolwiek znaczące zmiany sytuacji przedstawionej w naszych dokumentach załączonych do oferty natychmiast pisemnie poinformujemy o nich Zamawiającego (np. zmiana siedzimy, zmiana numeru konta itp.)</w:t>
      </w:r>
    </w:p>
    <w:p w:rsidR="00F07C0A" w:rsidRPr="00993FA5" w:rsidRDefault="00F07C0A" w:rsidP="00F07C0A">
      <w:pPr>
        <w:autoSpaceDE w:val="0"/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</w:p>
    <w:p w:rsidR="00F07C0A" w:rsidRPr="00B85AAC" w:rsidRDefault="00F07C0A" w:rsidP="00F07C0A">
      <w:pPr>
        <w:spacing w:after="120"/>
        <w:jc w:val="center"/>
        <w:rPr>
          <w:rFonts w:ascii="Arial" w:hAnsi="Arial"/>
          <w:b/>
          <w:bCs/>
          <w:sz w:val="20"/>
          <w:szCs w:val="20"/>
        </w:rPr>
      </w:pPr>
      <w:r>
        <w:rPr>
          <w:rFonts w:ascii="Arial" w:hAnsi="Arial"/>
          <w:b/>
          <w:bCs/>
          <w:sz w:val="20"/>
          <w:szCs w:val="20"/>
        </w:rPr>
        <w:t>§ 9 - ZMIANA POSTANOWIEŃ UMOWY</w:t>
      </w:r>
    </w:p>
    <w:p w:rsidR="00F07C0A" w:rsidRPr="004B2FFD" w:rsidRDefault="00F07C0A" w:rsidP="00F07C0A">
      <w:pPr>
        <w:pStyle w:val="Akapitzlist1"/>
        <w:numPr>
          <w:ilvl w:val="1"/>
          <w:numId w:val="9"/>
        </w:numPr>
        <w:spacing w:after="120"/>
        <w:jc w:val="both"/>
        <w:rPr>
          <w:rFonts w:ascii="Arial" w:hAnsi="Arial"/>
          <w:color w:val="000000"/>
          <w:sz w:val="20"/>
          <w:szCs w:val="20"/>
        </w:rPr>
      </w:pPr>
      <w:r w:rsidRPr="004B2FFD">
        <w:rPr>
          <w:rFonts w:ascii="Arial" w:hAnsi="Arial" w:cs="Arial"/>
          <w:sz w:val="19"/>
          <w:szCs w:val="19"/>
          <w:lang w:eastAsia="pl-PL"/>
        </w:rPr>
        <w:t xml:space="preserve">Zamawiający, zgodnie z art. </w:t>
      </w:r>
      <w:r>
        <w:rPr>
          <w:rFonts w:ascii="Arial" w:hAnsi="Arial" w:cs="Arial"/>
          <w:sz w:val="19"/>
          <w:szCs w:val="19"/>
          <w:lang w:eastAsia="pl-PL"/>
        </w:rPr>
        <w:t>455</w:t>
      </w:r>
      <w:r w:rsidRPr="004B2FFD">
        <w:rPr>
          <w:rFonts w:ascii="Arial" w:hAnsi="Arial" w:cs="Arial"/>
          <w:sz w:val="19"/>
          <w:szCs w:val="19"/>
          <w:lang w:eastAsia="pl-PL"/>
        </w:rPr>
        <w:t xml:space="preserve"> ustawy Prawo Zamówień Publicznych przewiduje możliwość dokonania z</w:t>
      </w:r>
      <w:r>
        <w:rPr>
          <w:rFonts w:ascii="Arial" w:hAnsi="Arial" w:cs="Arial"/>
          <w:sz w:val="19"/>
          <w:szCs w:val="19"/>
          <w:lang w:eastAsia="pl-PL"/>
        </w:rPr>
        <w:t xml:space="preserve">mian </w:t>
      </w:r>
      <w:r w:rsidRPr="004B2FFD">
        <w:rPr>
          <w:rFonts w:ascii="Arial" w:hAnsi="Arial" w:cs="Arial"/>
          <w:sz w:val="19"/>
          <w:szCs w:val="19"/>
          <w:lang w:eastAsia="pl-PL"/>
        </w:rPr>
        <w:t>postanowień niniejszej umowy w stosunku do treści oferty</w:t>
      </w:r>
      <w:r>
        <w:rPr>
          <w:rFonts w:ascii="Arial" w:hAnsi="Arial" w:cs="Arial"/>
          <w:sz w:val="19"/>
          <w:szCs w:val="19"/>
          <w:lang w:eastAsia="pl-PL"/>
        </w:rPr>
        <w:t xml:space="preserve"> z zastrzeżeniem  </w:t>
      </w:r>
      <w:r>
        <w:rPr>
          <w:rFonts w:ascii="Arial" w:hAnsi="Arial"/>
          <w:b/>
          <w:bCs/>
          <w:sz w:val="20"/>
          <w:szCs w:val="20"/>
        </w:rPr>
        <w:t>§ 6</w:t>
      </w:r>
      <w:r w:rsidRPr="004B2FFD">
        <w:rPr>
          <w:rFonts w:ascii="Arial" w:hAnsi="Arial" w:cs="Arial"/>
          <w:sz w:val="19"/>
          <w:szCs w:val="19"/>
          <w:lang w:eastAsia="pl-PL"/>
        </w:rPr>
        <w:t>, na podstawie której dokonano wyboru Wykonawcy w następującym zakresie:</w:t>
      </w:r>
    </w:p>
    <w:p w:rsidR="00F07C0A" w:rsidRPr="00993FA5" w:rsidRDefault="00F07C0A" w:rsidP="00F07C0A">
      <w:pPr>
        <w:numPr>
          <w:ilvl w:val="0"/>
          <w:numId w:val="8"/>
        </w:numPr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  <w:r w:rsidRPr="00993FA5">
        <w:rPr>
          <w:rFonts w:ascii="Arial" w:hAnsi="Arial" w:cs="Arial"/>
          <w:sz w:val="19"/>
          <w:szCs w:val="19"/>
          <w:lang w:eastAsia="pl-PL"/>
        </w:rPr>
        <w:t xml:space="preserve">nazwy i producenta oferowanego towaru pod warunkiem zachowania tej samej postaci, dawki i drogi podania w zakresie tej samej substancji czynnej w przypadku braku dostępności danego towaru, </w:t>
      </w:r>
    </w:p>
    <w:p w:rsidR="00F07C0A" w:rsidRPr="00993FA5" w:rsidRDefault="00F07C0A" w:rsidP="00F07C0A">
      <w:pPr>
        <w:numPr>
          <w:ilvl w:val="0"/>
          <w:numId w:val="8"/>
        </w:numPr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  <w:r w:rsidRPr="00993FA5">
        <w:rPr>
          <w:rFonts w:ascii="Arial" w:hAnsi="Arial" w:cs="Arial"/>
          <w:sz w:val="19"/>
          <w:szCs w:val="19"/>
          <w:lang w:eastAsia="pl-PL"/>
        </w:rPr>
        <w:t>wielkości (zastąpienie dotychczasowej wielkości nową bądź wprowadzenie dodatkowej wielkości opakowania) lub rodzaju opakowania, w przypadkach, których nie można było przewidzieć w chwili zawierania umowy,</w:t>
      </w:r>
    </w:p>
    <w:p w:rsidR="00F07C0A" w:rsidRPr="00993FA5" w:rsidRDefault="00F07C0A" w:rsidP="00F07C0A">
      <w:pPr>
        <w:numPr>
          <w:ilvl w:val="0"/>
          <w:numId w:val="8"/>
        </w:numPr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  <w:r w:rsidRPr="00993FA5">
        <w:rPr>
          <w:rFonts w:ascii="Arial" w:hAnsi="Arial" w:cs="Arial"/>
          <w:sz w:val="19"/>
          <w:szCs w:val="19"/>
          <w:lang w:eastAsia="pl-PL"/>
        </w:rPr>
        <w:t xml:space="preserve">obniżenia wynagrodzenia, o którym mowa w § 2 ust. 1, w przypadkach, których nie można było przewidzieć w chwili zawierania umowy, a także w przypadku obniżenia stawki podatku od towarów i usług, </w:t>
      </w:r>
    </w:p>
    <w:p w:rsidR="00F07C0A" w:rsidRPr="00993FA5" w:rsidRDefault="00F07C0A" w:rsidP="00F07C0A">
      <w:pPr>
        <w:numPr>
          <w:ilvl w:val="0"/>
          <w:numId w:val="8"/>
        </w:numPr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  <w:r w:rsidRPr="00993FA5">
        <w:rPr>
          <w:rFonts w:ascii="Arial" w:hAnsi="Arial" w:cs="Arial"/>
          <w:sz w:val="19"/>
          <w:szCs w:val="19"/>
          <w:lang w:eastAsia="pl-PL"/>
        </w:rPr>
        <w:t>Zmiany stawki podatku od towarów i usług,</w:t>
      </w:r>
    </w:p>
    <w:p w:rsidR="00D87B0B" w:rsidRDefault="00F07C0A" w:rsidP="00D87B0B">
      <w:pPr>
        <w:numPr>
          <w:ilvl w:val="0"/>
          <w:numId w:val="8"/>
        </w:numPr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  <w:r w:rsidRPr="00993FA5">
        <w:rPr>
          <w:rFonts w:ascii="Arial" w:hAnsi="Arial" w:cs="Arial"/>
          <w:sz w:val="19"/>
          <w:szCs w:val="19"/>
          <w:lang w:eastAsia="pl-PL"/>
        </w:rPr>
        <w:t xml:space="preserve">obniżenia cen jednostkowych określonych w załączniku nr 1A, w przypadkach, których nie można było przewidzieć w chwili zawierania umowy, </w:t>
      </w:r>
    </w:p>
    <w:p w:rsidR="00F07C0A" w:rsidRPr="00D87B0B" w:rsidRDefault="00F07C0A" w:rsidP="00D87B0B">
      <w:pPr>
        <w:numPr>
          <w:ilvl w:val="0"/>
          <w:numId w:val="8"/>
        </w:numPr>
        <w:spacing w:after="0" w:line="240" w:lineRule="auto"/>
        <w:jc w:val="both"/>
        <w:rPr>
          <w:rFonts w:ascii="Arial" w:hAnsi="Arial" w:cs="Arial"/>
          <w:b/>
          <w:bCs/>
          <w:sz w:val="19"/>
          <w:szCs w:val="19"/>
          <w:lang w:eastAsia="pl-PL"/>
        </w:rPr>
      </w:pPr>
      <w:r w:rsidRPr="00D87B0B">
        <w:rPr>
          <w:rFonts w:ascii="Arial" w:hAnsi="Arial" w:cs="Arial"/>
          <w:sz w:val="19"/>
          <w:szCs w:val="19"/>
          <w:lang w:eastAsia="pl-PL"/>
        </w:rPr>
        <w:t>dawki oferowanego preparatu wynikającej z potrzeby indywidualnego dostosowania do terapii lub w przypadku braku dostępności danego towaru przy zachowaniu ceny jednostkowej</w:t>
      </w:r>
      <w:r w:rsidR="00D87B0B" w:rsidRPr="00D87B0B">
        <w:rPr>
          <w:rFonts w:ascii="Arial" w:hAnsi="Arial" w:cs="Arial"/>
          <w:sz w:val="19"/>
          <w:szCs w:val="19"/>
          <w:lang w:eastAsia="pl-PL"/>
        </w:rPr>
        <w:t xml:space="preserve">, </w:t>
      </w:r>
      <w:r w:rsidR="00D87B0B" w:rsidRPr="00D87B0B">
        <w:rPr>
          <w:rFonts w:ascii="Arial" w:hAnsi="Arial" w:cs="Arial"/>
          <w:b/>
          <w:bCs/>
          <w:sz w:val="19"/>
          <w:szCs w:val="19"/>
          <w:lang w:eastAsia="pl-PL"/>
        </w:rPr>
        <w:t xml:space="preserve">przy czym </w:t>
      </w:r>
      <w:r w:rsidR="00D87B0B" w:rsidRPr="00D87B0B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sprzedaż innej niż zaoferowana dawki oferowanego preparatu może być dokonana za zgodą obu stron umowy, wyrażoną na piśmie</w:t>
      </w:r>
      <w:r w:rsidR="00D87B0B" w:rsidRPr="00D87B0B">
        <w:rPr>
          <w:rFonts w:ascii="Arial" w:hAnsi="Arial" w:cs="Arial"/>
          <w:b/>
          <w:bCs/>
          <w:sz w:val="19"/>
          <w:szCs w:val="19"/>
          <w:lang w:eastAsia="pl-PL"/>
        </w:rPr>
        <w:t xml:space="preserve"> </w:t>
      </w:r>
    </w:p>
    <w:p w:rsidR="00F07C0A" w:rsidRPr="00213BF9" w:rsidRDefault="00F07C0A" w:rsidP="00F07C0A">
      <w:pPr>
        <w:pStyle w:val="Justysia"/>
        <w:numPr>
          <w:ilvl w:val="0"/>
          <w:numId w:val="8"/>
        </w:numPr>
        <w:spacing w:line="240" w:lineRule="auto"/>
        <w:rPr>
          <w:sz w:val="19"/>
          <w:szCs w:val="19"/>
        </w:rPr>
      </w:pPr>
      <w:r w:rsidRPr="00213BF9">
        <w:rPr>
          <w:color w:val="000000"/>
          <w:sz w:val="20"/>
          <w:szCs w:val="20"/>
        </w:rPr>
        <w:t>zmiany podmiotów, na których zasobach Wykonawca opierał się wykazując spełnianie warunków udziału w postępowaniu. Dopuszcza się zmianę tych podmiotów na etapie realizacji zamówienia pod warunkiem, że nowy podmiot wykaże spełnianie warunków.</w:t>
      </w:r>
    </w:p>
    <w:p w:rsidR="00F07C0A" w:rsidRDefault="00F07C0A" w:rsidP="00F07C0A">
      <w:pPr>
        <w:pStyle w:val="Akapitzlist"/>
        <w:widowControl w:val="0"/>
        <w:numPr>
          <w:ilvl w:val="0"/>
          <w:numId w:val="8"/>
        </w:numPr>
        <w:tabs>
          <w:tab w:val="left" w:pos="1434"/>
        </w:tabs>
        <w:suppressAutoHyphens/>
        <w:spacing w:after="0" w:line="240" w:lineRule="auto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zastąpienia wykonawcy, któremu zamawiający udzielił zamówienia, nowym wykonawcą:</w:t>
      </w:r>
    </w:p>
    <w:p w:rsidR="00F07C0A" w:rsidRDefault="00F07C0A" w:rsidP="00F07C0A">
      <w:pPr>
        <w:spacing w:after="0"/>
        <w:ind w:left="714"/>
        <w:jc w:val="both"/>
        <w:rPr>
          <w:rFonts w:ascii="Arial" w:eastAsia="Times New Roman" w:hAnsi="Arial" w:cs="Arial"/>
          <w:color w:val="000000"/>
          <w:sz w:val="20"/>
          <w:szCs w:val="20"/>
        </w:rPr>
      </w:pPr>
      <w:r>
        <w:rPr>
          <w:rFonts w:ascii="Arial" w:eastAsia="Times New Roman" w:hAnsi="Arial" w:cs="Arial"/>
          <w:color w:val="000000"/>
          <w:sz w:val="20"/>
          <w:szCs w:val="20"/>
        </w:rPr>
        <w:t>aa) w wyniku połączenia, podziału, przekształcenia, upadłości, restrukturyzacji lub nabycia dotychczasowego wykonawcy lub jego przedsiębiorstwa, o ile nowy wykonawca spełnia warunki udziału w postępowaniu, nie zachodzą wobec niego podstawy wykluczenia oraz nie pociąga to za sobą innych istotnych zmian umowy,</w:t>
      </w:r>
    </w:p>
    <w:p w:rsidR="00F07C0A" w:rsidRPr="003421C3" w:rsidRDefault="00F07C0A" w:rsidP="00F07C0A">
      <w:pPr>
        <w:spacing w:after="0"/>
        <w:ind w:left="714"/>
        <w:jc w:val="both"/>
        <w:rPr>
          <w:rFonts w:ascii="Arial" w:eastAsia="Times New Roman" w:hAnsi="Arial"/>
          <w:color w:val="000000"/>
          <w:sz w:val="20"/>
          <w:szCs w:val="20"/>
        </w:rPr>
      </w:pPr>
      <w:proofErr w:type="spellStart"/>
      <w:r>
        <w:rPr>
          <w:rFonts w:ascii="Arial" w:eastAsia="Times New Roman" w:hAnsi="Arial" w:cs="Arial"/>
          <w:color w:val="000000"/>
          <w:sz w:val="20"/>
          <w:szCs w:val="20"/>
        </w:rPr>
        <w:t>bb</w:t>
      </w:r>
      <w:proofErr w:type="spellEnd"/>
      <w:r>
        <w:rPr>
          <w:rFonts w:ascii="Arial" w:eastAsia="Times New Roman" w:hAnsi="Arial" w:cs="Arial"/>
          <w:color w:val="000000"/>
          <w:sz w:val="20"/>
          <w:szCs w:val="20"/>
        </w:rPr>
        <w:t>) w wyniku przejęcia przez zamawiającego zobowiązań wykonawcy względem jego podwykonawców;</w:t>
      </w:r>
    </w:p>
    <w:p w:rsidR="00F07C0A" w:rsidRPr="00F20523" w:rsidRDefault="00F07C0A" w:rsidP="00F07C0A">
      <w:pPr>
        <w:numPr>
          <w:ilvl w:val="0"/>
          <w:numId w:val="8"/>
        </w:numPr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  <w:r w:rsidRPr="00993FA5">
        <w:rPr>
          <w:rFonts w:ascii="Arial" w:hAnsi="Arial" w:cs="Arial"/>
          <w:sz w:val="19"/>
          <w:szCs w:val="19"/>
          <w:lang w:eastAsia="pl-PL"/>
        </w:rPr>
        <w:t xml:space="preserve">podwykonawstwa, o którym mowa w § </w:t>
      </w:r>
      <w:r>
        <w:rPr>
          <w:rFonts w:ascii="Arial" w:hAnsi="Arial" w:cs="Arial"/>
          <w:sz w:val="19"/>
          <w:szCs w:val="19"/>
          <w:lang w:eastAsia="pl-PL"/>
        </w:rPr>
        <w:t>6</w:t>
      </w:r>
      <w:r w:rsidRPr="00993FA5">
        <w:rPr>
          <w:rFonts w:ascii="Arial" w:hAnsi="Arial" w:cs="Arial"/>
          <w:sz w:val="19"/>
          <w:szCs w:val="19"/>
          <w:lang w:eastAsia="pl-PL"/>
        </w:rPr>
        <w:t xml:space="preserve"> umowy ust. 5, w przypadkach, których nie można było </w:t>
      </w:r>
      <w:r w:rsidRPr="00F20523">
        <w:rPr>
          <w:rFonts w:ascii="Arial" w:hAnsi="Arial" w:cs="Arial"/>
          <w:sz w:val="19"/>
          <w:szCs w:val="19"/>
          <w:lang w:eastAsia="pl-PL"/>
        </w:rPr>
        <w:t>przewidzieć w chwili zawierania umowy,</w:t>
      </w:r>
    </w:p>
    <w:p w:rsidR="00F07C0A" w:rsidRPr="00440CC1" w:rsidRDefault="00F07C0A" w:rsidP="00F07C0A">
      <w:pPr>
        <w:numPr>
          <w:ilvl w:val="0"/>
          <w:numId w:val="8"/>
        </w:numPr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  <w:r w:rsidRPr="00F20523">
        <w:rPr>
          <w:rFonts w:ascii="Arial" w:hAnsi="Arial" w:cs="Arial"/>
          <w:sz w:val="19"/>
          <w:szCs w:val="19"/>
        </w:rPr>
        <w:t xml:space="preserve">Zmiany terminu wykonania w przypadku niewykorzystania przez Zamawiającego pełnej wartości </w:t>
      </w:r>
      <w:r w:rsidRPr="00440CC1">
        <w:rPr>
          <w:rFonts w:ascii="Arial" w:hAnsi="Arial" w:cs="Arial"/>
          <w:sz w:val="19"/>
          <w:szCs w:val="19"/>
        </w:rPr>
        <w:t xml:space="preserve">zamówienia na okres nie dłuższy </w:t>
      </w:r>
      <w:r w:rsidRPr="00440CC1">
        <w:rPr>
          <w:rFonts w:ascii="Arial" w:hAnsi="Arial" w:cs="Arial"/>
          <w:b/>
          <w:sz w:val="19"/>
          <w:szCs w:val="19"/>
        </w:rPr>
        <w:t>niż  3 miesiące</w:t>
      </w:r>
      <w:r w:rsidRPr="00440CC1">
        <w:rPr>
          <w:rFonts w:ascii="Arial" w:hAnsi="Arial" w:cs="Arial"/>
          <w:sz w:val="19"/>
          <w:szCs w:val="19"/>
        </w:rPr>
        <w:t>;</w:t>
      </w:r>
    </w:p>
    <w:p w:rsidR="00F07C0A" w:rsidRPr="00440CC1" w:rsidRDefault="00F07C0A" w:rsidP="00F07C0A">
      <w:pPr>
        <w:numPr>
          <w:ilvl w:val="0"/>
          <w:numId w:val="8"/>
        </w:numPr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  <w:r w:rsidRPr="00440CC1">
        <w:rPr>
          <w:rFonts w:ascii="Arial" w:hAnsi="Arial" w:cs="Arial"/>
          <w:sz w:val="19"/>
          <w:szCs w:val="19"/>
          <w:lang w:eastAsia="pl-PL"/>
        </w:rPr>
        <w:t>w przypadku zastrzeżonym w punkcie 3.16 SWZ.</w:t>
      </w:r>
    </w:p>
    <w:p w:rsidR="00F07C0A" w:rsidRDefault="00F07C0A" w:rsidP="00F07C0A">
      <w:pPr>
        <w:spacing w:after="0" w:line="240" w:lineRule="auto"/>
        <w:ind w:left="714"/>
        <w:jc w:val="both"/>
        <w:rPr>
          <w:rFonts w:ascii="Arial" w:hAnsi="Arial" w:cs="Arial"/>
          <w:sz w:val="19"/>
          <w:szCs w:val="19"/>
          <w:lang w:eastAsia="pl-PL"/>
        </w:rPr>
      </w:pPr>
    </w:p>
    <w:p w:rsidR="00F07C0A" w:rsidRDefault="00F07C0A" w:rsidP="00F07C0A">
      <w:pPr>
        <w:autoSpaceDE w:val="0"/>
        <w:spacing w:after="0" w:line="240" w:lineRule="auto"/>
        <w:jc w:val="center"/>
        <w:rPr>
          <w:rFonts w:ascii="Arial" w:hAnsi="Arial" w:cs="Arial"/>
          <w:b/>
          <w:bCs/>
          <w:sz w:val="19"/>
          <w:szCs w:val="19"/>
          <w:lang w:eastAsia="pl-PL"/>
        </w:rPr>
      </w:pPr>
      <w:r w:rsidRPr="00993FA5">
        <w:rPr>
          <w:rFonts w:ascii="Arial" w:hAnsi="Arial" w:cs="Arial"/>
          <w:sz w:val="19"/>
          <w:szCs w:val="19"/>
          <w:lang w:eastAsia="pl-PL"/>
        </w:rPr>
        <w:t xml:space="preserve">§ </w:t>
      </w:r>
      <w:r>
        <w:rPr>
          <w:rFonts w:ascii="Arial" w:hAnsi="Arial" w:cs="Arial"/>
          <w:b/>
          <w:bCs/>
          <w:sz w:val="19"/>
          <w:szCs w:val="19"/>
          <w:lang w:eastAsia="pl-PL"/>
        </w:rPr>
        <w:t>8</w:t>
      </w:r>
      <w:r w:rsidRPr="00993FA5">
        <w:rPr>
          <w:rFonts w:ascii="Arial" w:hAnsi="Arial" w:cs="Arial"/>
          <w:b/>
          <w:bCs/>
          <w:sz w:val="19"/>
          <w:szCs w:val="19"/>
          <w:lang w:eastAsia="pl-PL"/>
        </w:rPr>
        <w:t>- Postanowienia ko</w:t>
      </w:r>
      <w:r w:rsidRPr="00993FA5">
        <w:rPr>
          <w:rFonts w:ascii="Arial" w:eastAsia="TimesNewRoman" w:hAnsi="Arial" w:cs="Arial"/>
          <w:sz w:val="19"/>
          <w:szCs w:val="19"/>
          <w:lang w:eastAsia="pl-PL"/>
        </w:rPr>
        <w:t>ń</w:t>
      </w:r>
      <w:r w:rsidRPr="00993FA5">
        <w:rPr>
          <w:rFonts w:ascii="Arial" w:hAnsi="Arial" w:cs="Arial"/>
          <w:b/>
          <w:bCs/>
          <w:sz w:val="19"/>
          <w:szCs w:val="19"/>
          <w:lang w:eastAsia="pl-PL"/>
        </w:rPr>
        <w:t>cowe</w:t>
      </w:r>
    </w:p>
    <w:p w:rsidR="00F07C0A" w:rsidRPr="00D40CC1" w:rsidRDefault="00F07C0A" w:rsidP="00F07C0A">
      <w:pPr>
        <w:autoSpaceDE w:val="0"/>
        <w:spacing w:after="0" w:line="240" w:lineRule="auto"/>
        <w:jc w:val="center"/>
        <w:rPr>
          <w:rFonts w:ascii="Arial" w:hAnsi="Arial" w:cs="Arial"/>
          <w:b/>
          <w:bCs/>
          <w:sz w:val="19"/>
          <w:szCs w:val="19"/>
          <w:lang w:eastAsia="pl-PL"/>
        </w:rPr>
      </w:pPr>
    </w:p>
    <w:p w:rsidR="00F07C0A" w:rsidRPr="00993FA5" w:rsidRDefault="00F07C0A" w:rsidP="00F07C0A">
      <w:pPr>
        <w:numPr>
          <w:ilvl w:val="0"/>
          <w:numId w:val="7"/>
        </w:numPr>
        <w:tabs>
          <w:tab w:val="left" w:pos="0"/>
        </w:tabs>
        <w:autoSpaceDE w:val="0"/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  <w:r w:rsidRPr="00993FA5">
        <w:rPr>
          <w:rFonts w:ascii="Arial" w:hAnsi="Arial" w:cs="Arial"/>
          <w:b/>
          <w:bCs/>
          <w:sz w:val="19"/>
          <w:szCs w:val="19"/>
          <w:lang w:eastAsia="pl-PL"/>
        </w:rPr>
        <w:t>Zał</w:t>
      </w:r>
      <w:r w:rsidRPr="00993FA5">
        <w:rPr>
          <w:rFonts w:ascii="Arial" w:eastAsia="TimesNewRoman" w:hAnsi="Arial" w:cs="Arial"/>
          <w:b/>
          <w:bCs/>
          <w:sz w:val="19"/>
          <w:szCs w:val="19"/>
          <w:lang w:eastAsia="pl-PL"/>
        </w:rPr>
        <w:t>ą</w:t>
      </w:r>
      <w:r w:rsidRPr="00993FA5">
        <w:rPr>
          <w:rFonts w:ascii="Arial" w:hAnsi="Arial" w:cs="Arial"/>
          <w:b/>
          <w:bCs/>
          <w:sz w:val="19"/>
          <w:szCs w:val="19"/>
          <w:lang w:eastAsia="pl-PL"/>
        </w:rPr>
        <w:t>cznik Nr 1 i 1A stanowi integraln</w:t>
      </w:r>
      <w:r w:rsidRPr="00993FA5">
        <w:rPr>
          <w:rFonts w:ascii="Arial" w:eastAsia="TimesNewRoman" w:hAnsi="Arial" w:cs="Arial"/>
          <w:b/>
          <w:bCs/>
          <w:sz w:val="19"/>
          <w:szCs w:val="19"/>
          <w:lang w:eastAsia="pl-PL"/>
        </w:rPr>
        <w:t xml:space="preserve">ą </w:t>
      </w:r>
      <w:r w:rsidRPr="00993FA5">
        <w:rPr>
          <w:rFonts w:ascii="Arial" w:hAnsi="Arial" w:cs="Arial"/>
          <w:b/>
          <w:bCs/>
          <w:sz w:val="19"/>
          <w:szCs w:val="19"/>
          <w:lang w:eastAsia="pl-PL"/>
        </w:rPr>
        <w:t>cz</w:t>
      </w:r>
      <w:r w:rsidRPr="00993FA5">
        <w:rPr>
          <w:rFonts w:ascii="Arial" w:eastAsia="TimesNewRoman" w:hAnsi="Arial" w:cs="Arial"/>
          <w:b/>
          <w:bCs/>
          <w:sz w:val="19"/>
          <w:szCs w:val="19"/>
          <w:lang w:eastAsia="pl-PL"/>
        </w:rPr>
        <w:t xml:space="preserve">ęść </w:t>
      </w:r>
      <w:r w:rsidRPr="00993FA5">
        <w:rPr>
          <w:rFonts w:ascii="Arial" w:hAnsi="Arial" w:cs="Arial"/>
          <w:b/>
          <w:bCs/>
          <w:sz w:val="19"/>
          <w:szCs w:val="19"/>
          <w:lang w:eastAsia="pl-PL"/>
        </w:rPr>
        <w:t>umowy.</w:t>
      </w:r>
    </w:p>
    <w:p w:rsidR="00F07C0A" w:rsidRPr="00993FA5" w:rsidRDefault="00F07C0A" w:rsidP="00F07C0A">
      <w:pPr>
        <w:numPr>
          <w:ilvl w:val="0"/>
          <w:numId w:val="7"/>
        </w:numPr>
        <w:tabs>
          <w:tab w:val="left" w:pos="0"/>
        </w:tabs>
        <w:autoSpaceDE w:val="0"/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  <w:r w:rsidRPr="00993FA5">
        <w:rPr>
          <w:rFonts w:ascii="Arial" w:hAnsi="Arial" w:cs="Arial"/>
          <w:sz w:val="19"/>
          <w:szCs w:val="19"/>
          <w:lang w:eastAsia="pl-PL"/>
        </w:rPr>
        <w:t>Ewentualne spory rozstrzyga</w:t>
      </w:r>
      <w:r w:rsidRPr="00993FA5">
        <w:rPr>
          <w:rFonts w:ascii="Arial" w:eastAsia="TimesNewRoman" w:hAnsi="Arial" w:cs="Arial"/>
          <w:sz w:val="19"/>
          <w:szCs w:val="19"/>
          <w:lang w:eastAsia="pl-PL"/>
        </w:rPr>
        <w:t xml:space="preserve">ć </w:t>
      </w:r>
      <w:r w:rsidRPr="00993FA5">
        <w:rPr>
          <w:rFonts w:ascii="Arial" w:hAnsi="Arial" w:cs="Arial"/>
          <w:sz w:val="19"/>
          <w:szCs w:val="19"/>
          <w:lang w:eastAsia="pl-PL"/>
        </w:rPr>
        <w:t>b</w:t>
      </w:r>
      <w:r w:rsidRPr="00993FA5">
        <w:rPr>
          <w:rFonts w:ascii="Arial" w:eastAsia="TimesNewRoman" w:hAnsi="Arial" w:cs="Arial"/>
          <w:sz w:val="19"/>
          <w:szCs w:val="19"/>
          <w:lang w:eastAsia="pl-PL"/>
        </w:rPr>
        <w:t>ę</w:t>
      </w:r>
      <w:r w:rsidRPr="00993FA5">
        <w:rPr>
          <w:rFonts w:ascii="Arial" w:hAnsi="Arial" w:cs="Arial"/>
          <w:sz w:val="19"/>
          <w:szCs w:val="19"/>
          <w:lang w:eastAsia="pl-PL"/>
        </w:rPr>
        <w:t>dzie s</w:t>
      </w:r>
      <w:r w:rsidRPr="00993FA5">
        <w:rPr>
          <w:rFonts w:ascii="Arial" w:eastAsia="TimesNewRoman" w:hAnsi="Arial" w:cs="Arial"/>
          <w:sz w:val="19"/>
          <w:szCs w:val="19"/>
          <w:lang w:eastAsia="pl-PL"/>
        </w:rPr>
        <w:t>ą</w:t>
      </w:r>
      <w:r w:rsidRPr="00993FA5">
        <w:rPr>
          <w:rFonts w:ascii="Arial" w:hAnsi="Arial" w:cs="Arial"/>
          <w:sz w:val="19"/>
          <w:szCs w:val="19"/>
          <w:lang w:eastAsia="pl-PL"/>
        </w:rPr>
        <w:t>d wła</w:t>
      </w:r>
      <w:r w:rsidRPr="00993FA5">
        <w:rPr>
          <w:rFonts w:ascii="Arial" w:eastAsia="TimesNewRoman" w:hAnsi="Arial" w:cs="Arial"/>
          <w:sz w:val="19"/>
          <w:szCs w:val="19"/>
          <w:lang w:eastAsia="pl-PL"/>
        </w:rPr>
        <w:t>ś</w:t>
      </w:r>
      <w:r w:rsidRPr="00993FA5">
        <w:rPr>
          <w:rFonts w:ascii="Arial" w:hAnsi="Arial" w:cs="Arial"/>
          <w:sz w:val="19"/>
          <w:szCs w:val="19"/>
          <w:lang w:eastAsia="pl-PL"/>
        </w:rPr>
        <w:t>ciwy miejscowo ze wzgl</w:t>
      </w:r>
      <w:r w:rsidRPr="00993FA5">
        <w:rPr>
          <w:rFonts w:ascii="Arial" w:eastAsia="TimesNewRoman" w:hAnsi="Arial" w:cs="Arial"/>
          <w:sz w:val="19"/>
          <w:szCs w:val="19"/>
          <w:lang w:eastAsia="pl-PL"/>
        </w:rPr>
        <w:t>ę</w:t>
      </w:r>
      <w:r w:rsidRPr="00993FA5">
        <w:rPr>
          <w:rFonts w:ascii="Arial" w:hAnsi="Arial" w:cs="Arial"/>
          <w:sz w:val="19"/>
          <w:szCs w:val="19"/>
          <w:lang w:eastAsia="pl-PL"/>
        </w:rPr>
        <w:t>du na siedzib</w:t>
      </w:r>
      <w:r w:rsidRPr="00993FA5">
        <w:rPr>
          <w:rFonts w:ascii="Arial" w:eastAsia="TimesNewRoman" w:hAnsi="Arial" w:cs="Arial"/>
          <w:sz w:val="19"/>
          <w:szCs w:val="19"/>
          <w:lang w:eastAsia="pl-PL"/>
        </w:rPr>
        <w:t xml:space="preserve">ę </w:t>
      </w:r>
      <w:r w:rsidRPr="00993FA5">
        <w:rPr>
          <w:rFonts w:ascii="Arial" w:hAnsi="Arial" w:cs="Arial"/>
          <w:sz w:val="19"/>
          <w:szCs w:val="19"/>
          <w:lang w:eastAsia="pl-PL"/>
        </w:rPr>
        <w:t>Zamawiaj</w:t>
      </w:r>
      <w:r w:rsidRPr="00993FA5">
        <w:rPr>
          <w:rFonts w:ascii="Arial" w:eastAsia="TimesNewRoman" w:hAnsi="Arial" w:cs="Arial"/>
          <w:sz w:val="19"/>
          <w:szCs w:val="19"/>
          <w:lang w:eastAsia="pl-PL"/>
        </w:rPr>
        <w:t>ą</w:t>
      </w:r>
      <w:r w:rsidRPr="00993FA5">
        <w:rPr>
          <w:rFonts w:ascii="Arial" w:hAnsi="Arial" w:cs="Arial"/>
          <w:sz w:val="19"/>
          <w:szCs w:val="19"/>
          <w:lang w:eastAsia="pl-PL"/>
        </w:rPr>
        <w:t>cego.</w:t>
      </w:r>
    </w:p>
    <w:p w:rsidR="00F07C0A" w:rsidRPr="00993FA5" w:rsidRDefault="00F07C0A" w:rsidP="00F07C0A">
      <w:pPr>
        <w:numPr>
          <w:ilvl w:val="0"/>
          <w:numId w:val="7"/>
        </w:numPr>
        <w:tabs>
          <w:tab w:val="left" w:pos="0"/>
        </w:tabs>
        <w:autoSpaceDE w:val="0"/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  <w:r w:rsidRPr="00993FA5">
        <w:rPr>
          <w:rFonts w:ascii="Arial" w:hAnsi="Arial" w:cs="Arial"/>
          <w:sz w:val="19"/>
          <w:szCs w:val="19"/>
          <w:lang w:eastAsia="pl-PL"/>
        </w:rPr>
        <w:t>Umow</w:t>
      </w:r>
      <w:r w:rsidRPr="00993FA5">
        <w:rPr>
          <w:rFonts w:ascii="Arial" w:eastAsia="TimesNewRoman" w:hAnsi="Arial" w:cs="Arial"/>
          <w:sz w:val="19"/>
          <w:szCs w:val="19"/>
          <w:lang w:eastAsia="pl-PL"/>
        </w:rPr>
        <w:t xml:space="preserve">ę </w:t>
      </w:r>
      <w:r w:rsidRPr="00993FA5">
        <w:rPr>
          <w:rFonts w:ascii="Arial" w:hAnsi="Arial" w:cs="Arial"/>
          <w:sz w:val="19"/>
          <w:szCs w:val="19"/>
          <w:lang w:eastAsia="pl-PL"/>
        </w:rPr>
        <w:t>sporz</w:t>
      </w:r>
      <w:r w:rsidRPr="00993FA5">
        <w:rPr>
          <w:rFonts w:ascii="Arial" w:eastAsia="TimesNewRoman" w:hAnsi="Arial" w:cs="Arial"/>
          <w:sz w:val="19"/>
          <w:szCs w:val="19"/>
          <w:lang w:eastAsia="pl-PL"/>
        </w:rPr>
        <w:t>ą</w:t>
      </w:r>
      <w:r w:rsidRPr="00993FA5">
        <w:rPr>
          <w:rFonts w:ascii="Arial" w:hAnsi="Arial" w:cs="Arial"/>
          <w:sz w:val="19"/>
          <w:szCs w:val="19"/>
          <w:lang w:eastAsia="pl-PL"/>
        </w:rPr>
        <w:t>dzono w dwóch jednobrzmi</w:t>
      </w:r>
      <w:r w:rsidRPr="00993FA5">
        <w:rPr>
          <w:rFonts w:ascii="Arial" w:eastAsia="TimesNewRoman" w:hAnsi="Arial" w:cs="Arial"/>
          <w:sz w:val="19"/>
          <w:szCs w:val="19"/>
          <w:lang w:eastAsia="pl-PL"/>
        </w:rPr>
        <w:t>ą</w:t>
      </w:r>
      <w:r w:rsidRPr="00993FA5">
        <w:rPr>
          <w:rFonts w:ascii="Arial" w:hAnsi="Arial" w:cs="Arial"/>
          <w:sz w:val="19"/>
          <w:szCs w:val="19"/>
          <w:lang w:eastAsia="pl-PL"/>
        </w:rPr>
        <w:t>cych egzemplarzach po jednym dla ka</w:t>
      </w:r>
      <w:r w:rsidRPr="00993FA5">
        <w:rPr>
          <w:rFonts w:ascii="Arial" w:eastAsia="TimesNewRoman" w:hAnsi="Arial" w:cs="Arial"/>
          <w:sz w:val="19"/>
          <w:szCs w:val="19"/>
          <w:lang w:eastAsia="pl-PL"/>
        </w:rPr>
        <w:t>ż</w:t>
      </w:r>
      <w:r w:rsidRPr="00993FA5">
        <w:rPr>
          <w:rFonts w:ascii="Arial" w:hAnsi="Arial" w:cs="Arial"/>
          <w:sz w:val="19"/>
          <w:szCs w:val="19"/>
          <w:lang w:eastAsia="pl-PL"/>
        </w:rPr>
        <w:t>dej ze stron.</w:t>
      </w:r>
    </w:p>
    <w:p w:rsidR="00F07C0A" w:rsidRPr="00993FA5" w:rsidRDefault="00F07C0A" w:rsidP="00F07C0A">
      <w:pPr>
        <w:autoSpaceDE w:val="0"/>
        <w:spacing w:after="0" w:line="240" w:lineRule="auto"/>
        <w:jc w:val="both"/>
        <w:rPr>
          <w:rFonts w:ascii="Arial" w:hAnsi="Arial" w:cs="Arial"/>
          <w:b/>
          <w:bCs/>
          <w:sz w:val="19"/>
          <w:szCs w:val="19"/>
          <w:lang w:eastAsia="pl-PL"/>
        </w:rPr>
      </w:pPr>
    </w:p>
    <w:p w:rsidR="00F07C0A" w:rsidRPr="00993FA5" w:rsidRDefault="00F07C0A" w:rsidP="00F07C0A">
      <w:pPr>
        <w:autoSpaceDE w:val="0"/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  <w:r w:rsidRPr="00993FA5">
        <w:rPr>
          <w:rFonts w:ascii="Arial" w:hAnsi="Arial" w:cs="Arial"/>
          <w:sz w:val="19"/>
          <w:szCs w:val="19"/>
          <w:lang w:eastAsia="pl-PL"/>
        </w:rPr>
        <w:t>Zał</w:t>
      </w:r>
      <w:r w:rsidRPr="00993FA5">
        <w:rPr>
          <w:rFonts w:ascii="Arial" w:eastAsia="TimesNewRoman" w:hAnsi="Arial" w:cs="Arial"/>
          <w:sz w:val="19"/>
          <w:szCs w:val="19"/>
          <w:lang w:eastAsia="pl-PL"/>
        </w:rPr>
        <w:t>ą</w:t>
      </w:r>
      <w:r w:rsidRPr="00993FA5">
        <w:rPr>
          <w:rFonts w:ascii="Arial" w:hAnsi="Arial" w:cs="Arial"/>
          <w:sz w:val="19"/>
          <w:szCs w:val="19"/>
          <w:lang w:eastAsia="pl-PL"/>
        </w:rPr>
        <w:t xml:space="preserve">cznik Nr 1: </w:t>
      </w:r>
      <w:r w:rsidRPr="00993FA5">
        <w:rPr>
          <w:rFonts w:ascii="Arial" w:hAnsi="Arial" w:cs="Arial"/>
          <w:sz w:val="19"/>
          <w:szCs w:val="19"/>
          <w:lang w:eastAsia="pl-PL"/>
        </w:rPr>
        <w:tab/>
        <w:t xml:space="preserve">Formularz oferty </w:t>
      </w:r>
    </w:p>
    <w:p w:rsidR="00F07C0A" w:rsidRDefault="00F07C0A" w:rsidP="00F07C0A">
      <w:pPr>
        <w:autoSpaceDE w:val="0"/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  <w:r w:rsidRPr="00993FA5">
        <w:rPr>
          <w:rFonts w:ascii="Arial" w:hAnsi="Arial" w:cs="Arial"/>
          <w:sz w:val="19"/>
          <w:szCs w:val="19"/>
          <w:lang w:eastAsia="pl-PL"/>
        </w:rPr>
        <w:t xml:space="preserve">Załącznik Nr 1A: Kalkulacja cen oferowanych </w:t>
      </w:r>
    </w:p>
    <w:p w:rsidR="00F07C0A" w:rsidRDefault="00F07C0A" w:rsidP="00F07C0A">
      <w:pPr>
        <w:autoSpaceDE w:val="0"/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</w:p>
    <w:p w:rsidR="00F07C0A" w:rsidRDefault="00F07C0A" w:rsidP="00F07C0A">
      <w:pPr>
        <w:autoSpaceDE w:val="0"/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</w:p>
    <w:p w:rsidR="00F07C0A" w:rsidRDefault="00F07C0A" w:rsidP="00F07C0A">
      <w:pPr>
        <w:autoSpaceDE w:val="0"/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</w:p>
    <w:p w:rsidR="00F07C0A" w:rsidRDefault="00F07C0A" w:rsidP="00F07C0A">
      <w:pPr>
        <w:autoSpaceDE w:val="0"/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</w:p>
    <w:p w:rsidR="00F07C0A" w:rsidRPr="00993FA5" w:rsidRDefault="00F07C0A" w:rsidP="00F07C0A">
      <w:pPr>
        <w:autoSpaceDE w:val="0"/>
        <w:spacing w:after="0" w:line="240" w:lineRule="auto"/>
        <w:jc w:val="both"/>
        <w:rPr>
          <w:rFonts w:ascii="Arial" w:hAnsi="Arial" w:cs="Arial"/>
          <w:sz w:val="19"/>
          <w:szCs w:val="19"/>
          <w:lang w:eastAsia="pl-PL"/>
        </w:rPr>
      </w:pPr>
    </w:p>
    <w:p w:rsidR="00F07C0A" w:rsidRDefault="00F07C0A" w:rsidP="00F07C0A">
      <w:pPr>
        <w:autoSpaceDE w:val="0"/>
        <w:spacing w:after="0" w:line="240" w:lineRule="auto"/>
        <w:jc w:val="both"/>
        <w:rPr>
          <w:rFonts w:ascii="Arial" w:hAnsi="Arial" w:cs="Arial"/>
          <w:b/>
          <w:bCs/>
          <w:sz w:val="19"/>
          <w:szCs w:val="19"/>
          <w:lang w:eastAsia="pl-PL"/>
        </w:rPr>
      </w:pPr>
    </w:p>
    <w:p w:rsidR="00F07C0A" w:rsidRPr="00993FA5" w:rsidRDefault="00F07C0A" w:rsidP="00F07C0A">
      <w:pPr>
        <w:autoSpaceDE w:val="0"/>
        <w:spacing w:after="0" w:line="240" w:lineRule="auto"/>
        <w:jc w:val="both"/>
        <w:rPr>
          <w:rFonts w:ascii="Arial" w:hAnsi="Arial" w:cs="Arial"/>
          <w:b/>
          <w:bCs/>
          <w:sz w:val="19"/>
          <w:szCs w:val="19"/>
          <w:lang w:eastAsia="pl-PL"/>
        </w:rPr>
      </w:pPr>
    </w:p>
    <w:p w:rsidR="00F07C0A" w:rsidRPr="00993FA5" w:rsidRDefault="00F07C0A" w:rsidP="00F07C0A">
      <w:pPr>
        <w:autoSpaceDE w:val="0"/>
        <w:spacing w:after="0" w:line="240" w:lineRule="auto"/>
        <w:jc w:val="both"/>
        <w:rPr>
          <w:rFonts w:ascii="Arial" w:hAnsi="Arial" w:cs="Arial"/>
          <w:b/>
          <w:bCs/>
          <w:sz w:val="19"/>
          <w:szCs w:val="19"/>
          <w:lang w:eastAsia="pl-PL"/>
        </w:rPr>
      </w:pPr>
      <w:r w:rsidRPr="00993FA5">
        <w:rPr>
          <w:rFonts w:ascii="Arial" w:hAnsi="Arial" w:cs="Arial"/>
          <w:b/>
          <w:bCs/>
          <w:sz w:val="19"/>
          <w:szCs w:val="19"/>
          <w:lang w:eastAsia="pl-PL"/>
        </w:rPr>
        <w:tab/>
        <w:t xml:space="preserve">Wykonawca </w:t>
      </w:r>
      <w:r w:rsidRPr="00993FA5">
        <w:rPr>
          <w:rFonts w:ascii="Arial" w:hAnsi="Arial" w:cs="Arial"/>
          <w:b/>
          <w:bCs/>
          <w:sz w:val="19"/>
          <w:szCs w:val="19"/>
          <w:lang w:eastAsia="pl-PL"/>
        </w:rPr>
        <w:tab/>
      </w:r>
      <w:r w:rsidRPr="00993FA5">
        <w:rPr>
          <w:rFonts w:ascii="Arial" w:hAnsi="Arial" w:cs="Arial"/>
          <w:b/>
          <w:bCs/>
          <w:sz w:val="19"/>
          <w:szCs w:val="19"/>
          <w:lang w:eastAsia="pl-PL"/>
        </w:rPr>
        <w:tab/>
      </w:r>
      <w:r w:rsidRPr="00993FA5">
        <w:rPr>
          <w:rFonts w:ascii="Arial" w:hAnsi="Arial" w:cs="Arial"/>
          <w:b/>
          <w:bCs/>
          <w:sz w:val="19"/>
          <w:szCs w:val="19"/>
          <w:lang w:eastAsia="pl-PL"/>
        </w:rPr>
        <w:tab/>
      </w:r>
      <w:r w:rsidRPr="00993FA5">
        <w:rPr>
          <w:rFonts w:ascii="Arial" w:hAnsi="Arial" w:cs="Arial"/>
          <w:b/>
          <w:bCs/>
          <w:sz w:val="19"/>
          <w:szCs w:val="19"/>
          <w:lang w:eastAsia="pl-PL"/>
        </w:rPr>
        <w:tab/>
      </w:r>
      <w:r w:rsidRPr="00993FA5">
        <w:rPr>
          <w:rFonts w:ascii="Arial" w:hAnsi="Arial" w:cs="Arial"/>
          <w:b/>
          <w:bCs/>
          <w:sz w:val="19"/>
          <w:szCs w:val="19"/>
          <w:lang w:eastAsia="pl-PL"/>
        </w:rPr>
        <w:tab/>
      </w:r>
      <w:r w:rsidRPr="00993FA5">
        <w:rPr>
          <w:rFonts w:ascii="Arial" w:hAnsi="Arial" w:cs="Arial"/>
          <w:b/>
          <w:bCs/>
          <w:sz w:val="19"/>
          <w:szCs w:val="19"/>
          <w:lang w:eastAsia="pl-PL"/>
        </w:rPr>
        <w:tab/>
      </w:r>
      <w:r w:rsidRPr="00993FA5">
        <w:rPr>
          <w:rFonts w:ascii="Arial" w:hAnsi="Arial" w:cs="Arial"/>
          <w:b/>
          <w:bCs/>
          <w:sz w:val="19"/>
          <w:szCs w:val="19"/>
          <w:lang w:eastAsia="pl-PL"/>
        </w:rPr>
        <w:tab/>
        <w:t xml:space="preserve">        Zamawiaj</w:t>
      </w:r>
      <w:r w:rsidRPr="00993FA5">
        <w:rPr>
          <w:rFonts w:ascii="Arial" w:eastAsia="TimesNewRoman" w:hAnsi="Arial" w:cs="Arial"/>
          <w:sz w:val="19"/>
          <w:szCs w:val="19"/>
          <w:lang w:eastAsia="pl-PL"/>
        </w:rPr>
        <w:t>ą</w:t>
      </w:r>
      <w:r w:rsidRPr="00993FA5">
        <w:rPr>
          <w:rFonts w:ascii="Arial" w:hAnsi="Arial" w:cs="Arial"/>
          <w:b/>
          <w:bCs/>
          <w:sz w:val="19"/>
          <w:szCs w:val="19"/>
          <w:lang w:eastAsia="pl-PL"/>
        </w:rPr>
        <w:t>cy</w:t>
      </w:r>
    </w:p>
    <w:p w:rsidR="00F07C0A" w:rsidRDefault="00F07C0A" w:rsidP="00F07C0A">
      <w:pPr>
        <w:autoSpaceDE w:val="0"/>
        <w:spacing w:after="0" w:line="240" w:lineRule="auto"/>
        <w:jc w:val="both"/>
        <w:rPr>
          <w:rFonts w:ascii="Arial" w:hAnsi="Arial" w:cs="Arial"/>
          <w:b/>
          <w:bCs/>
          <w:sz w:val="19"/>
          <w:szCs w:val="19"/>
          <w:lang w:eastAsia="pl-PL"/>
        </w:rPr>
      </w:pPr>
    </w:p>
    <w:p w:rsidR="00F07C0A" w:rsidRPr="00993FA5" w:rsidRDefault="00F07C0A" w:rsidP="00F07C0A">
      <w:pPr>
        <w:autoSpaceDE w:val="0"/>
        <w:spacing w:after="0" w:line="240" w:lineRule="auto"/>
        <w:jc w:val="both"/>
        <w:rPr>
          <w:rFonts w:ascii="Arial" w:hAnsi="Arial" w:cs="Arial"/>
          <w:b/>
          <w:bCs/>
          <w:sz w:val="19"/>
          <w:szCs w:val="19"/>
          <w:lang w:eastAsia="pl-PL"/>
        </w:rPr>
      </w:pPr>
    </w:p>
    <w:p w:rsidR="00F07C0A" w:rsidRPr="00993FA5" w:rsidRDefault="00F07C0A" w:rsidP="00F07C0A">
      <w:pPr>
        <w:spacing w:after="0" w:line="240" w:lineRule="auto"/>
        <w:jc w:val="both"/>
        <w:rPr>
          <w:rFonts w:ascii="Arial" w:hAnsi="Arial" w:cs="Arial"/>
          <w:sz w:val="14"/>
          <w:szCs w:val="14"/>
          <w:lang w:eastAsia="pl-PL"/>
        </w:rPr>
      </w:pPr>
      <w:r w:rsidRPr="00993FA5">
        <w:rPr>
          <w:rFonts w:ascii="Arial" w:hAnsi="Arial" w:cs="Arial"/>
          <w:sz w:val="14"/>
          <w:szCs w:val="14"/>
          <w:lang w:eastAsia="pl-PL"/>
        </w:rPr>
        <w:t>…………………………...............………..</w:t>
      </w:r>
      <w:r w:rsidRPr="00993FA5">
        <w:rPr>
          <w:rFonts w:ascii="Arial" w:hAnsi="Arial" w:cs="Arial"/>
          <w:sz w:val="14"/>
          <w:szCs w:val="14"/>
          <w:lang w:eastAsia="pl-PL"/>
        </w:rPr>
        <w:tab/>
      </w:r>
      <w:r w:rsidRPr="00993FA5">
        <w:rPr>
          <w:rFonts w:ascii="Arial" w:hAnsi="Arial" w:cs="Arial"/>
          <w:sz w:val="14"/>
          <w:szCs w:val="14"/>
          <w:lang w:eastAsia="pl-PL"/>
        </w:rPr>
        <w:tab/>
      </w:r>
      <w:r w:rsidRPr="00993FA5">
        <w:rPr>
          <w:rFonts w:ascii="Arial" w:hAnsi="Arial" w:cs="Arial"/>
          <w:sz w:val="14"/>
          <w:szCs w:val="14"/>
          <w:lang w:eastAsia="pl-PL"/>
        </w:rPr>
        <w:tab/>
      </w:r>
      <w:r w:rsidRPr="00993FA5">
        <w:rPr>
          <w:rFonts w:ascii="Arial" w:hAnsi="Arial" w:cs="Arial"/>
          <w:sz w:val="14"/>
          <w:szCs w:val="14"/>
          <w:lang w:eastAsia="pl-PL"/>
        </w:rPr>
        <w:tab/>
      </w:r>
      <w:r w:rsidRPr="00993FA5">
        <w:rPr>
          <w:rFonts w:ascii="Arial" w:hAnsi="Arial" w:cs="Arial"/>
          <w:sz w:val="14"/>
          <w:szCs w:val="14"/>
          <w:lang w:eastAsia="pl-PL"/>
        </w:rPr>
        <w:tab/>
        <w:t xml:space="preserve">              ……………..................………………………..</w:t>
      </w:r>
    </w:p>
    <w:p w:rsidR="00F07C0A" w:rsidRDefault="00F07C0A"/>
    <w:sectPr w:rsidR="00F07C0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angal">
    <w:panose1 w:val="020B0502040204020203"/>
    <w:charset w:val="00"/>
    <w:family w:val="roman"/>
    <w:pitch w:val="variable"/>
    <w:sig w:usb0="00008003" w:usb1="00000000" w:usb2="00000000" w:usb3="00000000" w:csb0="00000001" w:csb1="00000000"/>
  </w:font>
  <w:font w:name="TimesNewRoman">
    <w:altName w:val="MS Mincho"/>
    <w:charset w:val="80"/>
    <w:family w:val="auto"/>
    <w:pitch w:val="default"/>
    <w:sig w:usb0="00000000" w:usb1="08070000" w:usb2="00000010" w:usb3="00000000" w:csb0="0002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3"/>
    <w:multiLevelType w:val="singleLevel"/>
    <w:tmpl w:val="00000003"/>
    <w:lvl w:ilvl="0">
      <w:start w:val="1"/>
      <w:numFmt w:val="decimal"/>
      <w:lvlText w:val="%1."/>
      <w:lvlJc w:val="left"/>
      <w:pPr>
        <w:tabs>
          <w:tab w:val="num" w:pos="340"/>
        </w:tabs>
      </w:pPr>
      <w:rPr>
        <w:rFonts w:ascii="Times New Roman" w:hAnsi="Times New Roman" w:cs="Times New Roman"/>
        <w:b/>
        <w:bCs/>
        <w:i w:val="0"/>
        <w:iCs w:val="0"/>
        <w:position w:val="0"/>
        <w:sz w:val="18"/>
        <w:szCs w:val="18"/>
        <w:vertAlign w:val="baseline"/>
      </w:rPr>
    </w:lvl>
  </w:abstractNum>
  <w:abstractNum w:abstractNumId="1" w15:restartNumberingAfterBreak="0">
    <w:nsid w:val="00000013"/>
    <w:multiLevelType w:val="singleLevel"/>
    <w:tmpl w:val="D520D8DC"/>
    <w:name w:val="WW8Num19"/>
    <w:lvl w:ilvl="0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ascii="Arial" w:hAnsi="Arial" w:cs="Arial" w:hint="default"/>
        <w:b/>
        <w:bCs/>
        <w:i w:val="0"/>
        <w:iCs w:val="0"/>
        <w:sz w:val="19"/>
        <w:szCs w:val="19"/>
      </w:rPr>
    </w:lvl>
  </w:abstractNum>
  <w:abstractNum w:abstractNumId="2" w15:restartNumberingAfterBreak="0">
    <w:nsid w:val="00000020"/>
    <w:multiLevelType w:val="multilevel"/>
    <w:tmpl w:val="E932DF70"/>
    <w:name w:val="WW8Num44"/>
    <w:lvl w:ilvl="0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ascii="Arial" w:hAnsi="Arial" w:cs="Arial" w:hint="default"/>
        <w:b/>
        <w:bCs/>
        <w:i w:val="0"/>
        <w:iCs w:val="0"/>
        <w:color w:val="auto"/>
        <w:position w:val="0"/>
        <w:sz w:val="19"/>
        <w:szCs w:val="19"/>
        <w:vertAlign w:val="baseline"/>
      </w:rPr>
    </w:lvl>
    <w:lvl w:ilvl="1">
      <w:start w:val="1"/>
      <w:numFmt w:val="lowerLetter"/>
      <w:lvlText w:val="%2."/>
      <w:lvlJc w:val="left"/>
      <w:pPr>
        <w:tabs>
          <w:tab w:val="num" w:pos="927"/>
        </w:tabs>
        <w:ind w:left="907" w:hanging="340"/>
      </w:pPr>
      <w:rPr>
        <w:rFonts w:ascii="Arial" w:hAnsi="Arial" w:cs="Arial" w:hint="default"/>
        <w:b/>
        <w:bCs/>
        <w:i w:val="0"/>
        <w:iCs w:val="0"/>
        <w:position w:val="0"/>
        <w:sz w:val="24"/>
        <w:szCs w:val="24"/>
        <w:vertAlign w:val="baseline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000002B"/>
    <w:multiLevelType w:val="singleLevel"/>
    <w:tmpl w:val="0000002B"/>
    <w:name w:val="WW8Num59"/>
    <w:lvl w:ilvl="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Arial" w:hAnsi="Arial" w:cs="Arial"/>
        <w:b/>
        <w:bCs/>
        <w:i w:val="0"/>
        <w:iCs w:val="0"/>
        <w:sz w:val="19"/>
        <w:szCs w:val="19"/>
      </w:rPr>
    </w:lvl>
  </w:abstractNum>
  <w:abstractNum w:abstractNumId="4" w15:restartNumberingAfterBreak="0">
    <w:nsid w:val="0083518B"/>
    <w:multiLevelType w:val="hybridMultilevel"/>
    <w:tmpl w:val="3BD49FA8"/>
    <w:name w:val="WW8Num1222"/>
    <w:lvl w:ilvl="0" w:tplc="FFFFFFFF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Arial" w:hAnsi="Arial" w:cs="Arial" w:hint="default"/>
        <w:b/>
        <w:bCs/>
        <w:i w:val="0"/>
        <w:iCs w:val="0"/>
        <w:sz w:val="18"/>
        <w:szCs w:val="18"/>
      </w:rPr>
    </w:lvl>
    <w:lvl w:ilvl="1" w:tplc="50C036A2">
      <w:start w:val="1"/>
      <w:numFmt w:val="decimal"/>
      <w:lvlText w:val="%2."/>
      <w:lvlJc w:val="left"/>
      <w:pPr>
        <w:tabs>
          <w:tab w:val="num" w:pos="360"/>
        </w:tabs>
        <w:ind w:left="340" w:hanging="340"/>
      </w:pPr>
      <w:rPr>
        <w:rFonts w:ascii="Arial" w:hAnsi="Arial" w:cs="Arial" w:hint="default"/>
        <w:b/>
        <w:bCs/>
        <w:i w:val="0"/>
        <w:iCs w:val="0"/>
        <w:sz w:val="19"/>
        <w:szCs w:val="19"/>
      </w:rPr>
    </w:lvl>
    <w:lvl w:ilvl="2" w:tplc="6CB84A4C">
      <w:start w:val="1"/>
      <w:numFmt w:val="lowerLetter"/>
      <w:lvlText w:val="%3)"/>
      <w:lvlJc w:val="left"/>
      <w:pPr>
        <w:tabs>
          <w:tab w:val="num" w:pos="2340"/>
        </w:tabs>
        <w:ind w:left="2320" w:hanging="340"/>
      </w:pPr>
      <w:rPr>
        <w:rFonts w:ascii="Arial" w:hAnsi="Arial" w:cs="Arial" w:hint="default"/>
        <w:b/>
        <w:bCs/>
        <w:i w:val="0"/>
        <w:iCs w:val="0"/>
        <w:sz w:val="19"/>
        <w:szCs w:val="19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812206E"/>
    <w:multiLevelType w:val="hybridMultilevel"/>
    <w:tmpl w:val="6AC68B18"/>
    <w:lvl w:ilvl="0" w:tplc="41F01BEA">
      <w:start w:val="1"/>
      <w:numFmt w:val="lowerLetter"/>
      <w:lvlText w:val="%1)"/>
      <w:lvlJc w:val="left"/>
      <w:pPr>
        <w:ind w:left="7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20" w:hanging="360"/>
      </w:pPr>
    </w:lvl>
    <w:lvl w:ilvl="2" w:tplc="0415001B" w:tentative="1">
      <w:start w:val="1"/>
      <w:numFmt w:val="lowerRoman"/>
      <w:lvlText w:val="%3."/>
      <w:lvlJc w:val="right"/>
      <w:pPr>
        <w:ind w:left="2140" w:hanging="180"/>
      </w:pPr>
    </w:lvl>
    <w:lvl w:ilvl="3" w:tplc="0415000F" w:tentative="1">
      <w:start w:val="1"/>
      <w:numFmt w:val="decimal"/>
      <w:lvlText w:val="%4."/>
      <w:lvlJc w:val="left"/>
      <w:pPr>
        <w:ind w:left="2860" w:hanging="360"/>
      </w:pPr>
    </w:lvl>
    <w:lvl w:ilvl="4" w:tplc="04150019" w:tentative="1">
      <w:start w:val="1"/>
      <w:numFmt w:val="lowerLetter"/>
      <w:lvlText w:val="%5."/>
      <w:lvlJc w:val="left"/>
      <w:pPr>
        <w:ind w:left="3580" w:hanging="360"/>
      </w:pPr>
    </w:lvl>
    <w:lvl w:ilvl="5" w:tplc="0415001B" w:tentative="1">
      <w:start w:val="1"/>
      <w:numFmt w:val="lowerRoman"/>
      <w:lvlText w:val="%6."/>
      <w:lvlJc w:val="right"/>
      <w:pPr>
        <w:ind w:left="4300" w:hanging="180"/>
      </w:pPr>
    </w:lvl>
    <w:lvl w:ilvl="6" w:tplc="0415000F" w:tentative="1">
      <w:start w:val="1"/>
      <w:numFmt w:val="decimal"/>
      <w:lvlText w:val="%7."/>
      <w:lvlJc w:val="left"/>
      <w:pPr>
        <w:ind w:left="5020" w:hanging="360"/>
      </w:pPr>
    </w:lvl>
    <w:lvl w:ilvl="7" w:tplc="04150019" w:tentative="1">
      <w:start w:val="1"/>
      <w:numFmt w:val="lowerLetter"/>
      <w:lvlText w:val="%8."/>
      <w:lvlJc w:val="left"/>
      <w:pPr>
        <w:ind w:left="5740" w:hanging="360"/>
      </w:pPr>
    </w:lvl>
    <w:lvl w:ilvl="8" w:tplc="0415001B" w:tentative="1">
      <w:start w:val="1"/>
      <w:numFmt w:val="lowerRoman"/>
      <w:lvlText w:val="%9."/>
      <w:lvlJc w:val="right"/>
      <w:pPr>
        <w:ind w:left="6460" w:hanging="180"/>
      </w:pPr>
    </w:lvl>
  </w:abstractNum>
  <w:abstractNum w:abstractNumId="6" w15:restartNumberingAfterBreak="0">
    <w:nsid w:val="1F0E0BC5"/>
    <w:multiLevelType w:val="hybridMultilevel"/>
    <w:tmpl w:val="65C01338"/>
    <w:name w:val="WW8Num122"/>
    <w:lvl w:ilvl="0" w:tplc="98380314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Arial" w:hAnsi="Arial" w:cs="Arial" w:hint="default"/>
        <w:b/>
        <w:bCs/>
        <w:i w:val="0"/>
        <w:iCs w:val="0"/>
        <w:color w:val="auto"/>
        <w:sz w:val="18"/>
        <w:szCs w:val="18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6983DA5"/>
    <w:multiLevelType w:val="hybridMultilevel"/>
    <w:tmpl w:val="2F4CCB70"/>
    <w:lvl w:ilvl="0" w:tplc="04150017">
      <w:start w:val="1"/>
      <w:numFmt w:val="lowerLetter"/>
      <w:lvlText w:val="%1)"/>
      <w:lvlJc w:val="left"/>
      <w:pPr>
        <w:tabs>
          <w:tab w:val="num" w:pos="714"/>
        </w:tabs>
        <w:ind w:left="714" w:hanging="357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797"/>
        </w:tabs>
        <w:ind w:left="179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517"/>
        </w:tabs>
        <w:ind w:left="2517" w:hanging="180"/>
      </w:pPr>
    </w:lvl>
    <w:lvl w:ilvl="3" w:tplc="0415000F">
      <w:start w:val="1"/>
      <w:numFmt w:val="decimal"/>
      <w:lvlText w:val="%4."/>
      <w:lvlJc w:val="left"/>
      <w:pPr>
        <w:tabs>
          <w:tab w:val="num" w:pos="3237"/>
        </w:tabs>
        <w:ind w:left="3237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957"/>
        </w:tabs>
        <w:ind w:left="3957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77"/>
        </w:tabs>
        <w:ind w:left="4677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97"/>
        </w:tabs>
        <w:ind w:left="5397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117"/>
        </w:tabs>
        <w:ind w:left="6117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837"/>
        </w:tabs>
        <w:ind w:left="6837" w:hanging="180"/>
      </w:pPr>
    </w:lvl>
  </w:abstractNum>
  <w:abstractNum w:abstractNumId="8" w15:restartNumberingAfterBreak="0">
    <w:nsid w:val="3D0F2F80"/>
    <w:multiLevelType w:val="multilevel"/>
    <w:tmpl w:val="0F50EF64"/>
    <w:lvl w:ilvl="0">
      <w:start w:val="1"/>
      <w:numFmt w:val="decimal"/>
      <w:lvlText w:val="%1."/>
      <w:lvlJc w:val="left"/>
      <w:pPr>
        <w:tabs>
          <w:tab w:val="num" w:pos="0"/>
        </w:tabs>
        <w:ind w:left="1428" w:hanging="360"/>
      </w:pPr>
    </w:lvl>
    <w:lvl w:ilvl="1">
      <w:start w:val="1"/>
      <w:numFmt w:val="decimal"/>
      <w:lvlText w:val="%2."/>
      <w:lvlJc w:val="left"/>
      <w:pPr>
        <w:tabs>
          <w:tab w:val="num" w:pos="0"/>
        </w:tabs>
        <w:ind w:left="2148" w:hanging="360"/>
      </w:pPr>
      <w:rPr>
        <w:rFonts w:ascii="Arial" w:hAnsi="Arial" w:cs="Arial" w:hint="default"/>
        <w:sz w:val="20"/>
        <w:szCs w:val="20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68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588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08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28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48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68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188" w:hanging="180"/>
      </w:pPr>
    </w:lvl>
  </w:abstractNum>
  <w:abstractNum w:abstractNumId="9" w15:restartNumberingAfterBreak="0">
    <w:nsid w:val="467414AA"/>
    <w:multiLevelType w:val="multilevel"/>
    <w:tmpl w:val="E77ACA00"/>
    <w:lvl w:ilvl="0">
      <w:start w:val="1"/>
      <w:numFmt w:val="decimal"/>
      <w:lvlText w:val="%1."/>
      <w:lvlJc w:val="left"/>
      <w:pPr>
        <w:tabs>
          <w:tab w:val="num" w:pos="0"/>
        </w:tabs>
        <w:ind w:left="1428" w:hanging="360"/>
      </w:pPr>
    </w:lvl>
    <w:lvl w:ilvl="1">
      <w:start w:val="1"/>
      <w:numFmt w:val="decimal"/>
      <w:lvlText w:val="%2)"/>
      <w:lvlJc w:val="left"/>
      <w:pPr>
        <w:tabs>
          <w:tab w:val="num" w:pos="-1362"/>
        </w:tabs>
        <w:ind w:left="786" w:hanging="360"/>
      </w:pPr>
      <w:rPr>
        <w:sz w:val="22"/>
        <w:szCs w:val="22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68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588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08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28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48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68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188" w:hanging="180"/>
      </w:pPr>
    </w:lvl>
  </w:abstractNum>
  <w:abstractNum w:abstractNumId="10" w15:restartNumberingAfterBreak="0">
    <w:nsid w:val="498366A3"/>
    <w:multiLevelType w:val="multilevel"/>
    <w:tmpl w:val="1914723A"/>
    <w:lvl w:ilvl="0">
      <w:start w:val="2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cs="Arial"/>
        <w:b/>
        <w:bCs/>
        <w:i w:val="0"/>
        <w:iCs w:val="0"/>
        <w:sz w:val="19"/>
        <w:szCs w:val="19"/>
      </w:rPr>
    </w:lvl>
    <w:lvl w:ilvl="1">
      <w:start w:val="1"/>
      <w:numFmt w:val="decimal"/>
      <w:lvlText w:val="%2."/>
      <w:lvlJc w:val="left"/>
      <w:pPr>
        <w:tabs>
          <w:tab w:val="num" w:pos="340"/>
        </w:tabs>
        <w:ind w:left="340" w:hanging="340"/>
      </w:pPr>
      <w:rPr>
        <w:rFonts w:ascii="Arial" w:hAnsi="Arial" w:cs="Arial" w:hint="default"/>
        <w:b/>
        <w:bCs/>
        <w:i w:val="0"/>
        <w:iCs w:val="0"/>
        <w:sz w:val="19"/>
        <w:szCs w:val="19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0" w:firstLine="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0" w:firstLine="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0" w:firstLine="0"/>
      </w:pPr>
      <w:rPr>
        <w:rFonts w:ascii="Courier New" w:hAnsi="Courier New" w:cs="Times New Roman" w:hint="default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0" w:firstLine="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0" w:firstLine="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0" w:firstLine="0"/>
      </w:pPr>
      <w:rPr>
        <w:rFonts w:ascii="Courier New" w:hAnsi="Courier New" w:cs="Times New Roman" w:hint="default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0" w:firstLine="0"/>
      </w:pPr>
      <w:rPr>
        <w:rFonts w:ascii="Wingdings" w:hAnsi="Wingdings" w:cs="Wingdings" w:hint="default"/>
      </w:rPr>
    </w:lvl>
  </w:abstractNum>
  <w:abstractNum w:abstractNumId="11" w15:restartNumberingAfterBreak="0">
    <w:nsid w:val="55020496"/>
    <w:multiLevelType w:val="multilevel"/>
    <w:tmpl w:val="746E024E"/>
    <w:lvl w:ilvl="0">
      <w:start w:val="1"/>
      <w:numFmt w:val="decimal"/>
      <w:lvlText w:val="%1."/>
      <w:lvlJc w:val="left"/>
      <w:pPr>
        <w:tabs>
          <w:tab w:val="num" w:pos="340"/>
        </w:tabs>
        <w:ind w:left="0" w:firstLine="0"/>
      </w:pPr>
      <w:rPr>
        <w:rFonts w:ascii="Times New Roman" w:hAnsi="Times New Roman" w:cs="Times New Roman"/>
        <w:b w:val="0"/>
        <w:bCs/>
        <w:i w:val="0"/>
        <w:iCs w:val="0"/>
        <w:position w:val="0"/>
        <w:sz w:val="24"/>
        <w:szCs w:val="24"/>
        <w:vertAlign w:val="baseline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sz w:val="22"/>
        <w:szCs w:val="22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Wingdings" w:hAnsi="Wingdings" w:cs="Wingdings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2" w15:restartNumberingAfterBreak="0">
    <w:nsid w:val="6E07407F"/>
    <w:multiLevelType w:val="hybridMultilevel"/>
    <w:tmpl w:val="268C0CE4"/>
    <w:lvl w:ilvl="0" w:tplc="0BDA2496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2103405404">
    <w:abstractNumId w:val="1"/>
  </w:num>
  <w:num w:numId="2" w16cid:durableId="10685531">
    <w:abstractNumId w:val="0"/>
  </w:num>
  <w:num w:numId="3" w16cid:durableId="788398143">
    <w:abstractNumId w:val="2"/>
  </w:num>
  <w:num w:numId="4" w16cid:durableId="824861716">
    <w:abstractNumId w:val="3"/>
  </w:num>
  <w:num w:numId="5" w16cid:durableId="585459067">
    <w:abstractNumId w:val="6"/>
  </w:num>
  <w:num w:numId="6" w16cid:durableId="1788349580">
    <w:abstractNumId w:val="4"/>
  </w:num>
  <w:num w:numId="7" w16cid:durableId="24985328">
    <w:abstractNumId w:val="12"/>
  </w:num>
  <w:num w:numId="8" w16cid:durableId="1099831488">
    <w:abstractNumId w:val="7"/>
  </w:num>
  <w:num w:numId="9" w16cid:durableId="679628151">
    <w:abstractNumId w:val="10"/>
    <w:lvlOverride w:ilvl="0">
      <w:startOverride w:val="2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10" w16cid:durableId="383523083">
    <w:abstractNumId w:val="5"/>
  </w:num>
  <w:num w:numId="11" w16cid:durableId="166323940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85677285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30180740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7C0A"/>
    <w:rsid w:val="0097414A"/>
    <w:rsid w:val="00D87B0B"/>
    <w:rsid w:val="00F07C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10A0D8"/>
  <w15:chartTrackingRefBased/>
  <w15:docId w15:val="{F31E02C7-AA50-4329-997C-48E7B268A5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07C0A"/>
    <w:rPr>
      <w:rFonts w:ascii="Calibri" w:eastAsia="Calibri" w:hAnsi="Calibri" w:cs="Calibri"/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CW_Lista,normalny tekst"/>
    <w:basedOn w:val="Normalny"/>
    <w:link w:val="AkapitzlistZnak"/>
    <w:uiPriority w:val="34"/>
    <w:qFormat/>
    <w:rsid w:val="00F07C0A"/>
    <w:pPr>
      <w:ind w:left="720"/>
    </w:pPr>
  </w:style>
  <w:style w:type="paragraph" w:customStyle="1" w:styleId="Justysia">
    <w:name w:val="Justysia"/>
    <w:basedOn w:val="Normalny"/>
    <w:uiPriority w:val="99"/>
    <w:rsid w:val="00F07C0A"/>
    <w:pPr>
      <w:spacing w:after="0" w:line="360" w:lineRule="auto"/>
      <w:jc w:val="both"/>
    </w:pPr>
    <w:rPr>
      <w:rFonts w:ascii="Arial" w:hAnsi="Arial" w:cs="Arial"/>
      <w:sz w:val="24"/>
      <w:szCs w:val="24"/>
      <w:lang w:eastAsia="pl-PL"/>
    </w:rPr>
  </w:style>
  <w:style w:type="paragraph" w:customStyle="1" w:styleId="Akapitzlist1">
    <w:name w:val="Akapit z listą1"/>
    <w:basedOn w:val="Normalny"/>
    <w:rsid w:val="00F07C0A"/>
    <w:pPr>
      <w:widowControl w:val="0"/>
      <w:suppressAutoHyphens/>
      <w:spacing w:after="200" w:line="276" w:lineRule="auto"/>
      <w:ind w:left="720"/>
    </w:pPr>
    <w:rPr>
      <w:rFonts w:cs="Mangal"/>
      <w:kern w:val="1"/>
      <w:lang w:eastAsia="hi-IN" w:bidi="hi-IN"/>
    </w:rPr>
  </w:style>
  <w:style w:type="character" w:customStyle="1" w:styleId="AkapitzlistZnak">
    <w:name w:val="Akapit z listą Znak"/>
    <w:aliases w:val="CW_Lista Znak,normalny tekst Znak"/>
    <w:link w:val="Akapitzlist"/>
    <w:uiPriority w:val="34"/>
    <w:qFormat/>
    <w:rsid w:val="00F07C0A"/>
    <w:rPr>
      <w:rFonts w:ascii="Calibri" w:eastAsia="Calibri" w:hAnsi="Calibri" w:cs="Calibri"/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aptksiegowosc@lukasz.med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5</Pages>
  <Words>2757</Words>
  <Characters>16547</Characters>
  <Application>Microsoft Office Word</Application>
  <DocSecurity>0</DocSecurity>
  <Lines>137</Lines>
  <Paragraphs>38</Paragraphs>
  <ScaleCrop>false</ScaleCrop>
  <Company/>
  <LinksUpToDate>false</LinksUpToDate>
  <CharactersWithSpaces>19266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Nowicka</dc:creator>
  <cp:keywords/>
  <dc:description/>
  <cp:lastModifiedBy>Anna Nowicka</cp:lastModifiedBy>
  <cp:revision>3</cp:revision>
  <dcterms:created xsi:type="dcterms:W3CDTF">2023-05-10T08:15:00Z</dcterms:created>
  <dcterms:modified xsi:type="dcterms:W3CDTF">2023-05-10T08:21:00Z</dcterms:modified>
</cp:coreProperties>
</file>