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Pr="003D2339" w:rsidRDefault="002F7B91">
      <w:pPr>
        <w:rPr>
          <w:rFonts w:ascii="Arial" w:hAnsi="Arial"/>
          <w:sz w:val="10"/>
          <w:szCs w:val="10"/>
        </w:rPr>
      </w:pPr>
    </w:p>
    <w:p w14:paraId="245E4BD3" w14:textId="7E2C4CC8" w:rsidR="002F7B91" w:rsidRDefault="00952BFB">
      <w:pPr>
        <w:rPr>
          <w:rFonts w:ascii="Arial" w:hAnsi="Arial"/>
          <w:sz w:val="20"/>
          <w:szCs w:val="20"/>
        </w:rPr>
      </w:pPr>
      <w:r>
        <w:rPr>
          <w:rFonts w:ascii="Arial" w:hAnsi="Arial"/>
          <w:sz w:val="20"/>
          <w:szCs w:val="20"/>
        </w:rPr>
        <w:t>zawarta w dniu ………….202</w:t>
      </w:r>
      <w:r w:rsidR="003D2339">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60A37542"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3D2339">
        <w:rPr>
          <w:rFonts w:ascii="Arial" w:hAnsi="Arial"/>
          <w:b/>
          <w:sz w:val="20"/>
          <w:szCs w:val="20"/>
        </w:rPr>
        <w:t>25</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3D2339">
        <w:rPr>
          <w:rFonts w:ascii="Arial" w:eastAsia="Times New Roman" w:hAnsi="Arial"/>
          <w:b/>
          <w:bCs/>
          <w:color w:val="000000" w:themeColor="text1"/>
          <w:sz w:val="20"/>
          <w:szCs w:val="20"/>
          <w:lang w:eastAsia="hi-IN" w:bidi="ar-SA"/>
        </w:rPr>
        <w:t>bronchofiberoskopu w walizce</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5FCB20C6"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B15A92">
        <w:rPr>
          <w:rFonts w:ascii="Arial" w:eastAsia="Times New Roman" w:hAnsi="Arial"/>
          <w:color w:val="000000" w:themeColor="text1"/>
          <w:sz w:val="20"/>
          <w:szCs w:val="20"/>
          <w:lang w:eastAsia="hi-IN" w:bidi="ar-SA"/>
        </w:rPr>
        <w:t xml:space="preserve">bronchofiberoskopu w walizce </w:t>
      </w:r>
      <w:r w:rsidR="00542272">
        <w:rPr>
          <w:rFonts w:ascii="Arial" w:eastAsia="Times New Roman" w:hAnsi="Arial"/>
          <w:color w:val="000000" w:themeColor="text1"/>
          <w:sz w:val="20"/>
          <w:szCs w:val="20"/>
          <w:lang w:eastAsia="hi-IN" w:bidi="ar-SA"/>
        </w:rPr>
        <w:t>zwan</w:t>
      </w:r>
      <w:r w:rsidR="00B15A92">
        <w:rPr>
          <w:rFonts w:ascii="Arial" w:eastAsia="Times New Roman" w:hAnsi="Arial"/>
          <w:color w:val="000000" w:themeColor="text1"/>
          <w:sz w:val="20"/>
          <w:szCs w:val="20"/>
          <w:lang w:eastAsia="hi-IN" w:bidi="ar-SA"/>
        </w:rPr>
        <w:t>ego</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dotacji z Umowy dotacji lub ograniczeniem jej wielkości.  </w:t>
      </w:r>
    </w:p>
    <w:p w14:paraId="18C3A79D" w14:textId="77777777" w:rsidR="002F7B91" w:rsidRDefault="00952BFB">
      <w:pPr>
        <w:jc w:val="center"/>
        <w:rPr>
          <w:rFonts w:ascii="Arial" w:hAnsi="Arial"/>
          <w:b/>
          <w:sz w:val="20"/>
          <w:szCs w:val="20"/>
        </w:rPr>
      </w:pPr>
      <w:r>
        <w:rPr>
          <w:rFonts w:ascii="Arial" w:hAnsi="Arial"/>
          <w:b/>
          <w:sz w:val="20"/>
          <w:szCs w:val="20"/>
        </w:rPr>
        <w:lastRenderedPageBreak/>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77777777"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Grzegorzem Kwiecień lub osobą przez niego wyznaczoną – Dział Aparatury Medycznej, </w:t>
      </w:r>
      <w:r>
        <w:rPr>
          <w:rFonts w:ascii="Arial" w:hAnsi="Arial"/>
          <w:sz w:val="20"/>
          <w:szCs w:val="20"/>
        </w:rPr>
        <w:br/>
        <w:t xml:space="preserve">tel. </w:t>
      </w:r>
      <w:r>
        <w:rPr>
          <w:rFonts w:ascii="Arial" w:hAnsi="Arial"/>
          <w:color w:val="000000"/>
          <w:sz w:val="20"/>
          <w:szCs w:val="20"/>
          <w:lang w:eastAsia="pl-PL"/>
        </w:rPr>
        <w:t>32 67 40 360</w:t>
      </w:r>
      <w:r>
        <w:rPr>
          <w:rFonts w:ascii="Arial" w:hAnsi="Arial"/>
          <w:sz w:val="20"/>
          <w:szCs w:val="20"/>
        </w:rPr>
        <w:t>;</w:t>
      </w:r>
    </w:p>
    <w:p w14:paraId="45A847B9" w14:textId="77777777"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p>
    <w:p w14:paraId="63D465D6" w14:textId="6D8CAE18"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do umowy</w:t>
      </w:r>
      <w:r w:rsidR="00823070">
        <w:rPr>
          <w:rFonts w:ascii="Arial" w:hAnsi="Arial" w:cs="Arial"/>
          <w:sz w:val="20"/>
          <w:szCs w:val="20"/>
        </w:rPr>
        <w:t xml:space="preserve"> powierzenia przetwarzania danych osobowych</w:t>
      </w:r>
      <w:r>
        <w:rPr>
          <w:rFonts w:ascii="Arial" w:hAnsi="Arial" w:cs="Arial"/>
          <w:sz w:val="20"/>
          <w:szCs w:val="20"/>
        </w:rPr>
        <w:t>;</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71DD64F1"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Dostarczenie przedmiotu dostawy Zamawiającemu i jego uruchomienie zostanie potwierdzone w protokole odbioru sporządzonym według wzoru stanowiącego załącznik nr 3 do umowy. Potwierdzeniem należytej realizacji dostawy będzie podpisanie takiego protokołu przez obie Strony bez uwag i zastrzeżeń.</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rsidP="00823070">
      <w:pPr>
        <w:tabs>
          <w:tab w:val="left" w:pos="567"/>
        </w:tabs>
        <w:spacing w:after="240"/>
        <w:contextualSpacing/>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lastRenderedPageBreak/>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lastRenderedPageBreak/>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1C0F1F7A"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lastRenderedPageBreak/>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2A2FDC4F" w14:textId="77777777" w:rsidR="00B15A92" w:rsidRDefault="00B15A92" w:rsidP="00A35E9D">
      <w:pPr>
        <w:rPr>
          <w:rFonts w:ascii="Arial" w:hAnsi="Arial"/>
          <w:sz w:val="20"/>
          <w:szCs w:val="20"/>
        </w:rPr>
      </w:pPr>
    </w:p>
    <w:p w14:paraId="34B23D65" w14:textId="77777777" w:rsidR="00B15A92" w:rsidRDefault="00B15A92" w:rsidP="00A35E9D">
      <w:pPr>
        <w:rPr>
          <w:rFonts w:ascii="Arial" w:hAnsi="Arial"/>
          <w:sz w:val="20"/>
          <w:szCs w:val="20"/>
        </w:rPr>
      </w:pPr>
    </w:p>
    <w:p w14:paraId="135E7EB9" w14:textId="77777777" w:rsidR="00B15A92" w:rsidRDefault="00B15A92"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521B4774"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lastRenderedPageBreak/>
        <w:t>DZP/PN/</w:t>
      </w:r>
      <w:r w:rsidR="003D2339">
        <w:rPr>
          <w:rFonts w:ascii="Arial" w:eastAsia="Times New Roman" w:hAnsi="Arial"/>
          <w:b/>
          <w:bCs/>
          <w:color w:val="000000"/>
          <w:sz w:val="18"/>
          <w:szCs w:val="18"/>
          <w:lang w:eastAsia="pl-PL"/>
        </w:rPr>
        <w:t>25</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6C085499"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B15A92">
        <w:rPr>
          <w:rFonts w:ascii="Arial" w:hAnsi="Arial"/>
          <w:b/>
          <w:sz w:val="20"/>
        </w:rPr>
        <w:t>25</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2339"/>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5EC6"/>
    <w:rsid w:val="007C5D44"/>
    <w:rsid w:val="007D6F0E"/>
    <w:rsid w:val="007F676A"/>
    <w:rsid w:val="008140EB"/>
    <w:rsid w:val="0081423D"/>
    <w:rsid w:val="00823070"/>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15A92"/>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3194</Words>
  <Characters>19169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14</cp:revision>
  <cp:lastPrinted>2024-03-14T08:03:00Z</cp:lastPrinted>
  <dcterms:created xsi:type="dcterms:W3CDTF">2023-07-14T12:52:00Z</dcterms:created>
  <dcterms:modified xsi:type="dcterms:W3CDTF">2024-03-14T08:06:00Z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