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7D6F" w14:textId="77777777" w:rsidR="006A7A69" w:rsidRDefault="006A7A69">
      <w:pPr>
        <w:spacing w:line="276" w:lineRule="auto"/>
        <w:jc w:val="both"/>
      </w:pPr>
    </w:p>
    <w:p w14:paraId="167E93CF" w14:textId="77777777" w:rsidR="006A7A69" w:rsidRDefault="006A7A69" w:rsidP="006A7A69">
      <w:pPr>
        <w:tabs>
          <w:tab w:val="left" w:pos="6300"/>
        </w:tabs>
        <w:spacing w:line="276" w:lineRule="auto"/>
      </w:pPr>
      <w:r>
        <w:t xml:space="preserve">                                                                                                                               Załącznik nr 5 do SWZ</w:t>
      </w:r>
    </w:p>
    <w:p w14:paraId="10F92D3D" w14:textId="77777777" w:rsidR="006A7A69" w:rsidRDefault="006A7A69" w:rsidP="006A7A69">
      <w:pPr>
        <w:tabs>
          <w:tab w:val="left" w:pos="6300"/>
        </w:tabs>
        <w:spacing w:line="276" w:lineRule="auto"/>
      </w:pPr>
      <w:r>
        <w:tab/>
        <w:t>Znak sprawy: DZP.271.33.2023</w:t>
      </w:r>
    </w:p>
    <w:p w14:paraId="42494A1D" w14:textId="77777777" w:rsidR="006A7A69" w:rsidRDefault="006A7A69" w:rsidP="006A7A69">
      <w:pPr>
        <w:tabs>
          <w:tab w:val="left" w:pos="2400"/>
        </w:tabs>
        <w:spacing w:line="276" w:lineRule="auto"/>
      </w:pPr>
      <w:r>
        <w:t>Dane Wykonawcy:</w:t>
      </w:r>
    </w:p>
    <w:p w14:paraId="10AD02EB" w14:textId="77777777" w:rsidR="006A7A69" w:rsidRDefault="006A7A69" w:rsidP="006A7A69">
      <w:pPr>
        <w:tabs>
          <w:tab w:val="left" w:pos="2400"/>
        </w:tabs>
        <w:spacing w:line="276" w:lineRule="auto"/>
      </w:pPr>
    </w:p>
    <w:p w14:paraId="5855B6AE" w14:textId="77777777" w:rsidR="006A7A69" w:rsidRDefault="006A7A69" w:rsidP="006A7A69">
      <w:pPr>
        <w:tabs>
          <w:tab w:val="left" w:pos="2400"/>
        </w:tabs>
        <w:spacing w:line="276" w:lineRule="auto"/>
      </w:pPr>
    </w:p>
    <w:p w14:paraId="31DB15F3" w14:textId="673F18F4" w:rsidR="006A7A69" w:rsidRDefault="006A7A69" w:rsidP="006A7A69">
      <w:pPr>
        <w:tabs>
          <w:tab w:val="left" w:pos="2400"/>
        </w:tabs>
        <w:spacing w:line="276" w:lineRule="auto"/>
      </w:pPr>
      <w:r>
        <w:t>…………………………………………………………………..</w:t>
      </w:r>
    </w:p>
    <w:p w14:paraId="601ECE32" w14:textId="77777777" w:rsidR="006A7A69" w:rsidRDefault="006A7A69" w:rsidP="006A7A69">
      <w:pPr>
        <w:tabs>
          <w:tab w:val="left" w:pos="2400"/>
        </w:tabs>
        <w:spacing w:line="276" w:lineRule="auto"/>
      </w:pPr>
    </w:p>
    <w:p w14:paraId="6F17E617" w14:textId="18D9502C" w:rsidR="00811614" w:rsidRDefault="006A7A69" w:rsidP="006A7A69">
      <w:pPr>
        <w:pStyle w:val="Nagwek11"/>
        <w:numPr>
          <w:ilvl w:val="0"/>
          <w:numId w:val="0"/>
        </w:numPr>
        <w:spacing w:line="276" w:lineRule="auto"/>
        <w:jc w:val="both"/>
      </w:pPr>
      <w:r>
        <w:t xml:space="preserve">1  </w:t>
      </w:r>
      <w:r w:rsidR="00D06972">
        <w:t>Zakres robót</w:t>
      </w:r>
    </w:p>
    <w:p w14:paraId="02E30090" w14:textId="77777777" w:rsidR="00811614" w:rsidRPr="006A7A69" w:rsidRDefault="00D06972">
      <w:pPr>
        <w:pStyle w:val="Nagwek21"/>
        <w:spacing w:line="276" w:lineRule="auto"/>
        <w:jc w:val="both"/>
        <w:rPr>
          <w:rFonts w:asciiTheme="minorHAnsi" w:hAnsiTheme="minorHAnsi" w:cstheme="minorHAnsi"/>
        </w:rPr>
      </w:pPr>
      <w:r w:rsidRPr="006A7A69">
        <w:rPr>
          <w:rFonts w:asciiTheme="minorHAnsi" w:hAnsiTheme="minorHAnsi" w:cstheme="minorHAnsi"/>
        </w:rPr>
        <w:t>Kod i nazwa kodu CPV</w:t>
      </w:r>
    </w:p>
    <w:p w14:paraId="47AD90EA" w14:textId="444AA099" w:rsidR="006A7A69" w:rsidRPr="006A7A69" w:rsidRDefault="006A7A69" w:rsidP="006A7A69">
      <w:pPr>
        <w:pStyle w:val="Nagwek11"/>
        <w:numPr>
          <w:ilvl w:val="0"/>
          <w:numId w:val="0"/>
        </w:numPr>
        <w:ind w:left="432"/>
        <w:rPr>
          <w:rFonts w:asciiTheme="minorHAnsi" w:eastAsia="Times New Roman" w:hAnsiTheme="minorHAnsi" w:cstheme="minorHAnsi"/>
          <w:b w:val="0"/>
          <w:bCs w:val="0"/>
          <w:strike/>
          <w:sz w:val="24"/>
          <w:szCs w:val="24"/>
        </w:rPr>
      </w:pPr>
      <w:bookmarkStart w:id="0" w:name="_Hlk144197751"/>
      <w:r w:rsidRPr="006A7A69">
        <w:rPr>
          <w:rFonts w:asciiTheme="minorHAnsi" w:eastAsia="Times New Roman" w:hAnsiTheme="minorHAnsi" w:cstheme="minorHAnsi"/>
          <w:b w:val="0"/>
          <w:bCs w:val="0"/>
          <w:sz w:val="24"/>
          <w:szCs w:val="24"/>
          <w:lang w:eastAsia="pl-PL"/>
        </w:rPr>
        <w:t>48710000-8</w:t>
      </w:r>
      <w:r>
        <w:rPr>
          <w:rFonts w:asciiTheme="minorHAnsi" w:eastAsia="Times New Roman" w:hAnsiTheme="minorHAnsi" w:cstheme="minorHAnsi"/>
          <w:b w:val="0"/>
          <w:bCs w:val="0"/>
          <w:sz w:val="24"/>
          <w:szCs w:val="24"/>
          <w:lang w:eastAsia="pl-PL"/>
        </w:rPr>
        <w:t xml:space="preserve"> </w:t>
      </w:r>
      <w:r w:rsidRPr="006A7A69">
        <w:rPr>
          <w:rFonts w:asciiTheme="minorHAnsi" w:eastAsia="Times New Roman" w:hAnsiTheme="minorHAnsi" w:cstheme="minorHAnsi"/>
          <w:b w:val="0"/>
          <w:bCs w:val="0"/>
          <w:sz w:val="24"/>
          <w:szCs w:val="24"/>
          <w:lang w:eastAsia="pl-PL"/>
        </w:rPr>
        <w:t xml:space="preserve"> Pakiety oprogramowania do kopii zapasowych i odzyskiwania</w:t>
      </w:r>
    </w:p>
    <w:p w14:paraId="689D4449" w14:textId="7DFFF667" w:rsidR="006A7A69" w:rsidRPr="006A7A69" w:rsidRDefault="006A7A69" w:rsidP="006A7A69">
      <w:pPr>
        <w:pStyle w:val="Nagwek11"/>
        <w:numPr>
          <w:ilvl w:val="0"/>
          <w:numId w:val="0"/>
        </w:numPr>
        <w:ind w:left="432"/>
        <w:rPr>
          <w:rFonts w:asciiTheme="minorHAnsi" w:eastAsia="Times New Roman" w:hAnsiTheme="minorHAnsi" w:cstheme="minorHAnsi"/>
          <w:b w:val="0"/>
          <w:bCs w:val="0"/>
          <w:sz w:val="24"/>
          <w:szCs w:val="24"/>
        </w:rPr>
      </w:pPr>
      <w:r w:rsidRPr="006A7A69">
        <w:rPr>
          <w:rFonts w:asciiTheme="minorHAnsi" w:eastAsia="Times New Roman" w:hAnsiTheme="minorHAnsi" w:cstheme="minorHAnsi"/>
          <w:b w:val="0"/>
          <w:bCs w:val="0"/>
          <w:sz w:val="24"/>
          <w:szCs w:val="24"/>
        </w:rPr>
        <w:t>45314300 –</w:t>
      </w:r>
      <w:r>
        <w:rPr>
          <w:rFonts w:asciiTheme="minorHAnsi" w:eastAsia="Times New Roman" w:hAnsiTheme="minorHAnsi" w:cstheme="minorHAnsi"/>
          <w:b w:val="0"/>
          <w:bCs w:val="0"/>
          <w:sz w:val="24"/>
          <w:szCs w:val="24"/>
        </w:rPr>
        <w:t xml:space="preserve"> </w:t>
      </w:r>
      <w:r w:rsidRPr="006A7A69">
        <w:rPr>
          <w:rFonts w:asciiTheme="minorHAnsi" w:eastAsia="Times New Roman" w:hAnsiTheme="minorHAnsi" w:cstheme="minorHAnsi"/>
          <w:b w:val="0"/>
          <w:bCs w:val="0"/>
          <w:sz w:val="24"/>
          <w:szCs w:val="24"/>
        </w:rPr>
        <w:t xml:space="preserve"> Instalowanie infrastruktury okablowania </w:t>
      </w:r>
    </w:p>
    <w:p w14:paraId="74519835" w14:textId="5F9CD20A" w:rsidR="006A7A69" w:rsidRPr="006A7A69" w:rsidRDefault="006A7A69" w:rsidP="006A7A69">
      <w:pPr>
        <w:pStyle w:val="Nagwek11"/>
        <w:numPr>
          <w:ilvl w:val="0"/>
          <w:numId w:val="0"/>
        </w:numPr>
        <w:ind w:left="432"/>
        <w:rPr>
          <w:rFonts w:asciiTheme="minorHAnsi" w:eastAsia="Times New Roman" w:hAnsiTheme="minorHAnsi" w:cstheme="minorHAnsi"/>
          <w:b w:val="0"/>
          <w:bCs w:val="0"/>
          <w:strike/>
          <w:sz w:val="24"/>
          <w:szCs w:val="24"/>
        </w:rPr>
      </w:pPr>
      <w:r w:rsidRPr="006A7A69">
        <w:rPr>
          <w:rFonts w:asciiTheme="minorHAnsi" w:eastAsia="Times New Roman" w:hAnsiTheme="minorHAnsi" w:cstheme="minorHAnsi"/>
          <w:b w:val="0"/>
          <w:bCs w:val="0"/>
          <w:sz w:val="24"/>
          <w:szCs w:val="24"/>
          <w:lang w:eastAsia="pl-PL"/>
        </w:rPr>
        <w:t xml:space="preserve">30233141- </w:t>
      </w:r>
      <w:r>
        <w:rPr>
          <w:rFonts w:asciiTheme="minorHAnsi" w:eastAsia="Times New Roman" w:hAnsiTheme="minorHAnsi" w:cstheme="minorHAnsi"/>
          <w:b w:val="0"/>
          <w:bCs w:val="0"/>
          <w:sz w:val="24"/>
          <w:szCs w:val="24"/>
          <w:lang w:eastAsia="pl-PL"/>
        </w:rPr>
        <w:t xml:space="preserve"> </w:t>
      </w:r>
      <w:r w:rsidRPr="006A7A69">
        <w:rPr>
          <w:rFonts w:asciiTheme="minorHAnsi" w:eastAsia="Times New Roman" w:hAnsiTheme="minorHAnsi" w:cstheme="minorHAnsi"/>
          <w:b w:val="0"/>
          <w:bCs w:val="0"/>
          <w:sz w:val="24"/>
          <w:szCs w:val="24"/>
          <w:lang w:eastAsia="pl-PL"/>
        </w:rPr>
        <w:t xml:space="preserve"> macierz niezależnych dysków (RAID)</w:t>
      </w:r>
    </w:p>
    <w:bookmarkEnd w:id="0"/>
    <w:p w14:paraId="672D7006" w14:textId="77777777" w:rsidR="00811614" w:rsidRDefault="00D06972">
      <w:pPr>
        <w:pStyle w:val="Nagwek21"/>
        <w:spacing w:line="276" w:lineRule="auto"/>
        <w:jc w:val="both"/>
      </w:pPr>
      <w:r>
        <w:t>Zakres rzeczowy przedmiotu zamówienia</w:t>
      </w:r>
    </w:p>
    <w:p w14:paraId="552F7749" w14:textId="77777777" w:rsidR="00811614" w:rsidRDefault="00D06972">
      <w:pPr>
        <w:spacing w:line="276" w:lineRule="auto"/>
        <w:jc w:val="both"/>
      </w:pPr>
      <w:r>
        <w:t>Zadanie dotyczy "Rozbudowy systemu kopii zapasowych systemów informatycznych Szpitala " obejmujących :</w:t>
      </w:r>
    </w:p>
    <w:p w14:paraId="190014F2" w14:textId="1E877739" w:rsidR="00811614" w:rsidRDefault="00D06972">
      <w:pPr>
        <w:pStyle w:val="Akapitzlist"/>
        <w:numPr>
          <w:ilvl w:val="0"/>
          <w:numId w:val="2"/>
        </w:numPr>
        <w:spacing w:line="276" w:lineRule="auto"/>
        <w:jc w:val="both"/>
      </w:pPr>
      <w:r>
        <w:t>Dostawę macierzy  dyskowych typu WORM z wyposażeniem</w:t>
      </w:r>
      <w:r w:rsidR="00113F1C">
        <w:t>,</w:t>
      </w:r>
      <w:r>
        <w:t xml:space="preserve"> </w:t>
      </w:r>
    </w:p>
    <w:p w14:paraId="33305132" w14:textId="57EACF08" w:rsidR="00811614" w:rsidRPr="00BB06BE" w:rsidRDefault="00D06972" w:rsidP="00BB06BE">
      <w:pPr>
        <w:pStyle w:val="Akapitzlist"/>
        <w:numPr>
          <w:ilvl w:val="0"/>
          <w:numId w:val="2"/>
        </w:numPr>
        <w:spacing w:line="276" w:lineRule="auto"/>
        <w:jc w:val="both"/>
      </w:pPr>
      <w:r>
        <w:t>Zaprojektowanie, montaż, konfiguracja systemu archiwizacji kopii zapasowych na dostarczonych macierzach przez osobę posiadającą kompetencje z zakresu realizacji kopii zapasowych</w:t>
      </w:r>
      <w:r w:rsidR="00FA77C3">
        <w:t>,</w:t>
      </w:r>
    </w:p>
    <w:p w14:paraId="5FA7B75D" w14:textId="66155326" w:rsidR="00811614" w:rsidRDefault="00D06972">
      <w:pPr>
        <w:pStyle w:val="Akapitzlist"/>
        <w:numPr>
          <w:ilvl w:val="0"/>
          <w:numId w:val="2"/>
        </w:numPr>
        <w:spacing w:line="276" w:lineRule="auto"/>
        <w:jc w:val="both"/>
      </w:pPr>
      <w:r>
        <w:t>Wdrożenie, rekonfiguracja środowiska – system backupu (</w:t>
      </w:r>
      <w:proofErr w:type="spellStart"/>
      <w:r>
        <w:t>Bareos</w:t>
      </w:r>
      <w:proofErr w:type="spellEnd"/>
      <w:r>
        <w:t>), monitorowania infrastruktury (</w:t>
      </w:r>
      <w:proofErr w:type="spellStart"/>
      <w:r>
        <w:t>Zabbix</w:t>
      </w:r>
      <w:proofErr w:type="spellEnd"/>
      <w:r>
        <w:t>)</w:t>
      </w:r>
      <w:r w:rsidR="00FA77C3">
        <w:t>.</w:t>
      </w:r>
    </w:p>
    <w:p w14:paraId="40326093" w14:textId="050D949E" w:rsidR="00811614" w:rsidRDefault="00811614">
      <w:pPr>
        <w:spacing w:line="276" w:lineRule="auto"/>
        <w:jc w:val="both"/>
      </w:pPr>
      <w:r>
        <w:t>Zamawiający wymaga przed przystąpieniem do realizacji usług, dostarczenia projektu wykonawczego zawierającego</w:t>
      </w:r>
      <w:r w:rsidR="00D06972">
        <w:t xml:space="preserve"> konfiguracje</w:t>
      </w:r>
      <w:r>
        <w:t xml:space="preserve"> oprogramowania do wykonywania kopii bezpieczeństwa działającego u Zamawiającego uwzględniając w projekcie nowe zasoby dyskowe. Dokumentacja projektowa musi uwzględniać wytyczne OPZ oraz być zaakceptowana przez Zamawiającego.</w:t>
      </w:r>
    </w:p>
    <w:p w14:paraId="67AFAF8E" w14:textId="77777777" w:rsidR="00811614" w:rsidRDefault="00D06972">
      <w:pPr>
        <w:spacing w:line="276" w:lineRule="auto"/>
        <w:jc w:val="both"/>
      </w:pPr>
      <w:r>
        <w:t>Na etapie przygotowania dokumentacji projektowej należy dokonać weryfikacji istniejących instalacji teletechnicznych i dokonać szerokiej konsultacji z Zamawiającym. Przeprowadzone konsultacje powinny dotyczyć uzgodnień technicznych w zakresie:</w:t>
      </w:r>
    </w:p>
    <w:p w14:paraId="59EED7B7" w14:textId="77777777" w:rsidR="00811614" w:rsidRDefault="00D06972">
      <w:pPr>
        <w:pStyle w:val="Akapitzlist"/>
        <w:numPr>
          <w:ilvl w:val="0"/>
          <w:numId w:val="14"/>
        </w:numPr>
        <w:spacing w:line="276" w:lineRule="auto"/>
        <w:jc w:val="both"/>
      </w:pPr>
      <w:r>
        <w:t xml:space="preserve">ostatecznego miejsca lokalizacji dostarczonych urządzeń, </w:t>
      </w:r>
    </w:p>
    <w:p w14:paraId="3AD66E5C" w14:textId="4306D6D9" w:rsidR="00811614" w:rsidRDefault="00D06972">
      <w:pPr>
        <w:pStyle w:val="Akapitzlist"/>
        <w:numPr>
          <w:ilvl w:val="0"/>
          <w:numId w:val="14"/>
        </w:numPr>
        <w:spacing w:line="276" w:lineRule="auto"/>
        <w:jc w:val="both"/>
      </w:pPr>
      <w:r>
        <w:t xml:space="preserve">sposobu podłączenia do istniejącej infrastruktury w szczególności konfiguracji </w:t>
      </w:r>
      <w:proofErr w:type="spellStart"/>
      <w:r>
        <w:t>zoningu</w:t>
      </w:r>
      <w:proofErr w:type="spellEnd"/>
      <w:r>
        <w:t xml:space="preserve">, rekonfiguracji macierzy (HDS, IBM, </w:t>
      </w:r>
      <w:proofErr w:type="spellStart"/>
      <w:r>
        <w:t>Huawei</w:t>
      </w:r>
      <w:proofErr w:type="spellEnd"/>
      <w:r>
        <w:t xml:space="preserve">, </w:t>
      </w:r>
      <w:proofErr w:type="spellStart"/>
      <w:r>
        <w:t>Qnap</w:t>
      </w:r>
      <w:proofErr w:type="spellEnd"/>
      <w:r>
        <w:t xml:space="preserve">, </w:t>
      </w:r>
      <w:proofErr w:type="spellStart"/>
      <w:r>
        <w:t>xFusion</w:t>
      </w:r>
      <w:proofErr w:type="spellEnd"/>
      <w:r>
        <w:t>) serwerów, scenariuszy testowych oraz harmonogramu zadań</w:t>
      </w:r>
      <w:r w:rsidR="00FA77C3">
        <w:t>,</w:t>
      </w:r>
    </w:p>
    <w:p w14:paraId="4F5481F5" w14:textId="283AA975" w:rsidR="00811614" w:rsidRDefault="00D06972">
      <w:pPr>
        <w:pStyle w:val="Akapitzlist"/>
        <w:numPr>
          <w:ilvl w:val="0"/>
          <w:numId w:val="14"/>
        </w:numPr>
        <w:spacing w:line="276" w:lineRule="auto"/>
        <w:jc w:val="both"/>
      </w:pPr>
      <w:r>
        <w:lastRenderedPageBreak/>
        <w:t>rekonfiguracji oprogramowania w zakresie zarządzania systemem backupu uwzględniająca miejsce montażu urządzeń, w szczególności wykonywaniem kopi</w:t>
      </w:r>
      <w:r w:rsidR="00FA77C3">
        <w:t>i</w:t>
      </w:r>
      <w:r>
        <w:t xml:space="preserve"> bezpieczeństwa, replikacją danych pomiędzy Głównym Centrum Przetwarzania Danych (GCPD) oraz Zapasowym Centrum Przetwarzania Danych (ZCPD)</w:t>
      </w:r>
      <w:r w:rsidR="007A1594">
        <w:t>,</w:t>
      </w:r>
    </w:p>
    <w:p w14:paraId="780A793B" w14:textId="77777777" w:rsidR="00811614" w:rsidRDefault="00D06972">
      <w:pPr>
        <w:pStyle w:val="Akapitzlist"/>
        <w:numPr>
          <w:ilvl w:val="0"/>
          <w:numId w:val="14"/>
        </w:numPr>
        <w:spacing w:line="276" w:lineRule="auto"/>
        <w:jc w:val="both"/>
      </w:pPr>
      <w:r>
        <w:t xml:space="preserve">Monitorowanie urządzeń w systemie </w:t>
      </w:r>
      <w:proofErr w:type="spellStart"/>
      <w:r>
        <w:t>Zabbix</w:t>
      </w:r>
      <w:proofErr w:type="spellEnd"/>
      <w:r>
        <w:t xml:space="preserve">. </w:t>
      </w:r>
    </w:p>
    <w:p w14:paraId="44D9B57C" w14:textId="089E3145" w:rsidR="00811614" w:rsidRDefault="00D06972">
      <w:pPr>
        <w:spacing w:line="276" w:lineRule="auto"/>
        <w:jc w:val="both"/>
      </w:pPr>
      <w:r>
        <w:t xml:space="preserve">Przed przystąpieniem do realizacji Zamawiający zaleca zapoznanie się </w:t>
      </w:r>
      <w:r w:rsidR="00FA77C3">
        <w:t xml:space="preserve">z </w:t>
      </w:r>
      <w:r>
        <w:t xml:space="preserve">serwerowniami GCPD oraz ZCPD, sposobem komunikacji między serwerowniami, budową infrastruktury IT, wirtualizacji, sposobem komunikacji z poszczególnymi elementami, w celu poprawnego i spełniającego wymagania Zamawiającego działania dostarczonych urządzeń z istniejącymi systemami IT. </w:t>
      </w:r>
    </w:p>
    <w:p w14:paraId="6F1422FF" w14:textId="77777777" w:rsidR="00811614" w:rsidRDefault="00D06972">
      <w:pPr>
        <w:spacing w:line="276" w:lineRule="auto"/>
        <w:jc w:val="both"/>
      </w:pPr>
      <w:r>
        <w:t xml:space="preserve">W związku z koniecznością komunikacji i wymiany danych pomiędzy zasobami serwerowymi i macierzami wymagane jest dostarczenie w ramach zamówienia 2 szt. przełączników </w:t>
      </w:r>
      <w:proofErr w:type="spellStart"/>
      <w:r>
        <w:t>Fiber</w:t>
      </w:r>
      <w:proofErr w:type="spellEnd"/>
      <w:r>
        <w:t xml:space="preserve"> Channel. Przełączniki te pozwolą na komunikacje w warstwie fizycznej urządzeń odpowiedzialnych za archiwizacje kopii bezpieczeństwa. Wyposażenie Zapasowego Centrum Przetwarzania Danych w przełączniki FC umożliwi utworzenie odseparowanego od Głównego Centrum Przetwarzania Danych środowiska kluczowej infrastruktury służącej do magazynowania kopii bezpieczeństwa. Wymagan</w:t>
      </w:r>
      <w:r w:rsidR="00811614" w:rsidRPr="00811614">
        <w:t>y jest montaż konfiguracja oraz serwis  dostarczanych urządzeń  wraz z  rekonfiguracją posiadanych przełączników FC .</w:t>
      </w:r>
    </w:p>
    <w:p w14:paraId="728F7F61" w14:textId="77777777" w:rsidR="00811614" w:rsidRDefault="00811614">
      <w:pPr>
        <w:spacing w:line="276" w:lineRule="auto"/>
        <w:jc w:val="both"/>
      </w:pPr>
      <w:r w:rsidRPr="00811614">
        <w:t xml:space="preserve"> </w:t>
      </w:r>
      <w:r w:rsidR="00D06972">
        <w:t xml:space="preserve">Ze względu na dostarczaną jak i posiadaną infrastrukturę przełączniki </w:t>
      </w:r>
      <w:proofErr w:type="spellStart"/>
      <w:r w:rsidR="00D06972">
        <w:t>Fiber</w:t>
      </w:r>
      <w:proofErr w:type="spellEnd"/>
      <w:r w:rsidR="00D06972">
        <w:t xml:space="preserve"> Channel muszą spełniać min. :</w:t>
      </w:r>
    </w:p>
    <w:p w14:paraId="06169810" w14:textId="77777777" w:rsidR="00811614" w:rsidRDefault="00D06972" w:rsidP="00811614">
      <w:pPr>
        <w:pStyle w:val="Bezodstpw"/>
        <w:numPr>
          <w:ilvl w:val="0"/>
          <w:numId w:val="29"/>
        </w:numPr>
        <w:spacing w:line="276" w:lineRule="auto"/>
        <w:jc w:val="both"/>
        <w:rPr>
          <w:rFonts w:eastAsia="Times New Roman"/>
          <w:lang w:eastAsia="pl-PL"/>
        </w:rPr>
      </w:pPr>
      <w:r>
        <w:rPr>
          <w:rFonts w:eastAsia="Times New Roman"/>
          <w:lang w:eastAsia="pl-PL"/>
        </w:rPr>
        <w:t>24 porty SFP z obsługą przepustowości 16Gbit/s, 8Gbit/s i 4Gbit/s z automatycznym wyborem przepustowości (auto-</w:t>
      </w:r>
      <w:proofErr w:type="spellStart"/>
      <w:r>
        <w:rPr>
          <w:rFonts w:eastAsia="Times New Roman"/>
          <w:lang w:eastAsia="pl-PL"/>
        </w:rPr>
        <w:t>sensing</w:t>
      </w:r>
      <w:proofErr w:type="spellEnd"/>
      <w:r>
        <w:rPr>
          <w:rFonts w:eastAsia="Times New Roman"/>
          <w:lang w:eastAsia="pl-PL"/>
        </w:rPr>
        <w:t xml:space="preserve">) i obsługa trybu </w:t>
      </w:r>
      <w:proofErr w:type="spellStart"/>
      <w:r>
        <w:rPr>
          <w:rFonts w:eastAsia="Times New Roman"/>
          <w:lang w:eastAsia="pl-PL"/>
        </w:rPr>
        <w:t>full</w:t>
      </w:r>
      <w:proofErr w:type="spellEnd"/>
      <w:r>
        <w:rPr>
          <w:rFonts w:eastAsia="Times New Roman"/>
          <w:lang w:eastAsia="pl-PL"/>
        </w:rPr>
        <w:t xml:space="preserve">-duplex. </w:t>
      </w:r>
    </w:p>
    <w:p w14:paraId="2BD45FFA" w14:textId="77777777" w:rsidR="00811614" w:rsidRDefault="00D06972" w:rsidP="00811614">
      <w:pPr>
        <w:pStyle w:val="Bezodstpw"/>
        <w:numPr>
          <w:ilvl w:val="0"/>
          <w:numId w:val="29"/>
        </w:numPr>
        <w:spacing w:line="276" w:lineRule="auto"/>
        <w:jc w:val="both"/>
        <w:rPr>
          <w:rFonts w:eastAsia="Times New Roman"/>
          <w:lang w:val="en-GB" w:eastAsia="pl-PL"/>
        </w:rPr>
      </w:pPr>
      <w:r>
        <w:rPr>
          <w:rFonts w:eastAsia="Times New Roman"/>
          <w:lang w:eastAsia="pl-PL"/>
        </w:rPr>
        <w:t xml:space="preserve">Każdy przełącznik ma mieć co najmniej 24 aktywne porty z zainstalowanymi modułami optycznymi 24 szt. </w:t>
      </w:r>
      <w:r>
        <w:rPr>
          <w:rFonts w:eastAsia="Times New Roman"/>
          <w:lang w:val="en-GB" w:eastAsia="pl-PL"/>
        </w:rPr>
        <w:t xml:space="preserve">SFP 16Gbit/s, Short Wave Length (SWL), </w:t>
      </w:r>
      <w:proofErr w:type="spellStart"/>
      <w:r>
        <w:rPr>
          <w:rFonts w:eastAsia="Times New Roman"/>
          <w:lang w:val="en-GB" w:eastAsia="pl-PL"/>
        </w:rPr>
        <w:t>Multi Mode</w:t>
      </w:r>
      <w:proofErr w:type="spellEnd"/>
      <w:r>
        <w:rPr>
          <w:rFonts w:eastAsia="Times New Roman"/>
          <w:lang w:val="en-GB" w:eastAsia="pl-PL"/>
        </w:rPr>
        <w:t xml:space="preserve"> Fibre (MMF). </w:t>
      </w:r>
    </w:p>
    <w:p w14:paraId="0D72BC36" w14:textId="77777777" w:rsidR="00811614" w:rsidRDefault="00D06972" w:rsidP="00811614">
      <w:pPr>
        <w:pStyle w:val="Bezodstpw"/>
        <w:numPr>
          <w:ilvl w:val="0"/>
          <w:numId w:val="29"/>
        </w:numPr>
        <w:spacing w:line="276" w:lineRule="auto"/>
        <w:jc w:val="both"/>
        <w:rPr>
          <w:rFonts w:eastAsia="Times New Roman"/>
          <w:lang w:eastAsia="pl-PL"/>
        </w:rPr>
      </w:pPr>
      <w:r>
        <w:rPr>
          <w:rFonts w:eastAsia="Times New Roman"/>
          <w:lang w:eastAsia="pl-PL"/>
        </w:rPr>
        <w:t>Przełączniki mają wspierać obsługę funkcji POD (</w:t>
      </w:r>
      <w:proofErr w:type="spellStart"/>
      <w:r>
        <w:rPr>
          <w:rFonts w:eastAsia="Times New Roman"/>
          <w:lang w:eastAsia="pl-PL"/>
        </w:rPr>
        <w:t>Ports</w:t>
      </w:r>
      <w:proofErr w:type="spellEnd"/>
      <w:r>
        <w:rPr>
          <w:rFonts w:eastAsia="Times New Roman"/>
          <w:lang w:eastAsia="pl-PL"/>
        </w:rPr>
        <w:t xml:space="preserve"> on </w:t>
      </w:r>
      <w:proofErr w:type="spellStart"/>
      <w:r>
        <w:rPr>
          <w:rFonts w:eastAsia="Times New Roman"/>
          <w:lang w:eastAsia="pl-PL"/>
        </w:rPr>
        <w:t>Demand</w:t>
      </w:r>
      <w:proofErr w:type="spellEnd"/>
      <w:r>
        <w:rPr>
          <w:rFonts w:eastAsia="Times New Roman"/>
          <w:lang w:eastAsia="pl-PL"/>
        </w:rPr>
        <w:t>) polegającą na automatycznym przydzieleniu licencji używanym portom FC.</w:t>
      </w:r>
    </w:p>
    <w:p w14:paraId="05AB148D" w14:textId="77777777" w:rsidR="00811614" w:rsidRDefault="00D06972" w:rsidP="00811614">
      <w:pPr>
        <w:pStyle w:val="Bezodstpw"/>
        <w:numPr>
          <w:ilvl w:val="0"/>
          <w:numId w:val="29"/>
        </w:numPr>
        <w:spacing w:line="276" w:lineRule="auto"/>
        <w:jc w:val="both"/>
        <w:rPr>
          <w:rFonts w:eastAsia="Times New Roman"/>
          <w:lang w:eastAsia="pl-PL"/>
        </w:rPr>
      </w:pPr>
      <w:proofErr w:type="spellStart"/>
      <w:r>
        <w:rPr>
          <w:rFonts w:eastAsia="Times New Roman"/>
          <w:lang w:eastAsia="pl-PL"/>
        </w:rPr>
        <w:t>Firmware</w:t>
      </w:r>
      <w:proofErr w:type="spellEnd"/>
      <w:r>
        <w:rPr>
          <w:rFonts w:eastAsia="Times New Roman"/>
          <w:lang w:eastAsia="pl-PL"/>
        </w:rPr>
        <w:t xml:space="preserve"> przełączników ma mieć możliwość aktualizacji</w:t>
      </w:r>
    </w:p>
    <w:p w14:paraId="0F4009CA" w14:textId="77777777" w:rsidR="00811614" w:rsidRDefault="00D06972" w:rsidP="00811614">
      <w:pPr>
        <w:pStyle w:val="Bezodstpw"/>
        <w:numPr>
          <w:ilvl w:val="0"/>
          <w:numId w:val="29"/>
        </w:numPr>
        <w:spacing w:line="276" w:lineRule="auto"/>
        <w:jc w:val="both"/>
        <w:rPr>
          <w:rFonts w:eastAsia="Times New Roman"/>
          <w:lang w:eastAsia="pl-PL"/>
        </w:rPr>
      </w:pPr>
      <w:r>
        <w:rPr>
          <w:rFonts w:eastAsia="Times New Roman"/>
          <w:lang w:eastAsia="pl-PL"/>
        </w:rPr>
        <w:t>Przełączniki mają być wyposażone w kontrolki sygnalizujące aktywne i podłączone porty na panelu przednim urządzenia.</w:t>
      </w:r>
    </w:p>
    <w:p w14:paraId="26C45670" w14:textId="77777777" w:rsidR="00811614" w:rsidRDefault="00D06972" w:rsidP="00811614">
      <w:pPr>
        <w:pStyle w:val="Bezodstpw"/>
        <w:numPr>
          <w:ilvl w:val="0"/>
          <w:numId w:val="29"/>
        </w:numPr>
        <w:spacing w:line="276" w:lineRule="auto"/>
        <w:jc w:val="both"/>
        <w:rPr>
          <w:rFonts w:eastAsia="Times New Roman"/>
          <w:lang w:eastAsia="pl-PL"/>
        </w:rPr>
      </w:pPr>
      <w:r>
        <w:rPr>
          <w:rFonts w:eastAsia="Times New Roman"/>
          <w:lang w:eastAsia="pl-PL"/>
        </w:rPr>
        <w:t xml:space="preserve">Przełączniki mają mieć możliwość zarządzania zdalnego za pośrednictwem karty sieciowej z portem RJ 45 poprzez sieć Ethernet </w:t>
      </w:r>
    </w:p>
    <w:p w14:paraId="5534C82D" w14:textId="77777777" w:rsidR="00811614" w:rsidRDefault="00D06972" w:rsidP="00811614">
      <w:pPr>
        <w:pStyle w:val="Bezodstpw"/>
        <w:numPr>
          <w:ilvl w:val="0"/>
          <w:numId w:val="29"/>
        </w:numPr>
        <w:spacing w:line="276" w:lineRule="auto"/>
        <w:jc w:val="both"/>
        <w:rPr>
          <w:rFonts w:eastAsia="Times New Roman"/>
          <w:lang w:eastAsia="pl-PL"/>
        </w:rPr>
      </w:pPr>
      <w:r>
        <w:rPr>
          <w:rFonts w:eastAsia="Times New Roman"/>
          <w:lang w:eastAsia="pl-PL"/>
        </w:rPr>
        <w:t>Przełączniki mają mieć możliwość zarządzania za pośrednictwem interfejsu RS232 (dopuszczalne zastosowanie portu RJ45).</w:t>
      </w:r>
    </w:p>
    <w:p w14:paraId="64F036BE" w14:textId="77777777" w:rsidR="00811614" w:rsidRDefault="00D06972" w:rsidP="00811614">
      <w:pPr>
        <w:pStyle w:val="Bezodstpw"/>
        <w:numPr>
          <w:ilvl w:val="0"/>
          <w:numId w:val="29"/>
        </w:numPr>
        <w:spacing w:line="276" w:lineRule="auto"/>
        <w:jc w:val="both"/>
        <w:rPr>
          <w:rFonts w:eastAsia="Times New Roman"/>
          <w:lang w:eastAsia="pl-PL"/>
        </w:rPr>
      </w:pPr>
      <w:r>
        <w:rPr>
          <w:rFonts w:eastAsia="Times New Roman"/>
          <w:lang w:eastAsia="pl-PL"/>
        </w:rPr>
        <w:t>Zarządzanie zdalne ma być możliwe za pośrednictwem przeglądarki WWW (SSL) oraz w trybie tekstowym (SSH).</w:t>
      </w:r>
    </w:p>
    <w:p w14:paraId="6E711367" w14:textId="77777777" w:rsidR="00811614" w:rsidRDefault="00D06972">
      <w:pPr>
        <w:pStyle w:val="Bezodstpw"/>
        <w:numPr>
          <w:ilvl w:val="0"/>
          <w:numId w:val="29"/>
        </w:numPr>
        <w:spacing w:line="276" w:lineRule="auto"/>
        <w:jc w:val="both"/>
        <w:rPr>
          <w:rFonts w:eastAsia="Times New Roman"/>
          <w:lang w:eastAsia="pl-PL"/>
        </w:rPr>
      </w:pPr>
      <w:r>
        <w:rPr>
          <w:rFonts w:eastAsia="Times New Roman"/>
          <w:lang w:eastAsia="pl-PL"/>
        </w:rPr>
        <w:t>Przełączniki mają obsługiwać protokół SNMP v.3.</w:t>
      </w:r>
    </w:p>
    <w:p w14:paraId="03024458" w14:textId="77777777" w:rsidR="00811614" w:rsidRDefault="00D06972" w:rsidP="00811614">
      <w:pPr>
        <w:numPr>
          <w:ilvl w:val="0"/>
          <w:numId w:val="30"/>
        </w:numPr>
        <w:spacing w:after="0" w:line="276" w:lineRule="auto"/>
        <w:jc w:val="both"/>
        <w:rPr>
          <w:rFonts w:ascii="Calibri" w:hAnsi="Calibri"/>
        </w:rPr>
      </w:pPr>
      <w:r>
        <w:t xml:space="preserve">gwarancja nie krótsza niż 5 lata w trybie </w:t>
      </w:r>
      <w:proofErr w:type="spellStart"/>
      <w:r>
        <w:t>onsite</w:t>
      </w:r>
      <w:proofErr w:type="spellEnd"/>
      <w:r>
        <w:t xml:space="preserve"> z gwarantowanym skutecznym zakończeniem naprawy przełącznika najpóźniej w następnym dniu roboczym od zgłoszenia usterki.</w:t>
      </w:r>
    </w:p>
    <w:p w14:paraId="09048311" w14:textId="77777777" w:rsidR="00811614" w:rsidRDefault="00D06972" w:rsidP="00811614">
      <w:pPr>
        <w:pStyle w:val="Akapitzlist"/>
        <w:numPr>
          <w:ilvl w:val="0"/>
          <w:numId w:val="30"/>
        </w:numPr>
        <w:spacing w:after="0" w:line="276" w:lineRule="auto"/>
        <w:contextualSpacing w:val="0"/>
        <w:jc w:val="both"/>
        <w:rPr>
          <w:rFonts w:ascii="Calibri" w:hAnsi="Calibri"/>
        </w:rPr>
      </w:pPr>
      <w:r>
        <w:rPr>
          <w:szCs w:val="22"/>
        </w:rPr>
        <w:t>Gwarancja ma być realizowana przez producenta sprzętu lub autoryzowanego partnera serwisowego</w:t>
      </w:r>
    </w:p>
    <w:p w14:paraId="0D24E545" w14:textId="77777777" w:rsidR="00811614" w:rsidRDefault="00D06972">
      <w:pPr>
        <w:pStyle w:val="Bezodstpw"/>
        <w:numPr>
          <w:ilvl w:val="0"/>
          <w:numId w:val="30"/>
        </w:numPr>
        <w:spacing w:line="276" w:lineRule="auto"/>
        <w:jc w:val="both"/>
        <w:rPr>
          <w:rFonts w:eastAsia="Times New Roman"/>
          <w:lang w:eastAsia="pl-PL"/>
        </w:rPr>
      </w:pPr>
      <w:r>
        <w:t xml:space="preserve">Musi być możliwość zgłaszania usterek przez 24h przez 7 dni w tygodniu poprzez linie telefoniczna oraz dedykowany do obsługi system </w:t>
      </w:r>
      <w:proofErr w:type="spellStart"/>
      <w:r>
        <w:t>HelpDesk</w:t>
      </w:r>
      <w:proofErr w:type="spellEnd"/>
      <w:r>
        <w:t xml:space="preserve"> Oferenta.</w:t>
      </w:r>
    </w:p>
    <w:p w14:paraId="5B7C341D" w14:textId="77777777" w:rsidR="00811614" w:rsidRDefault="00D06972" w:rsidP="00811614">
      <w:pPr>
        <w:pStyle w:val="Bezodstpw"/>
        <w:numPr>
          <w:ilvl w:val="0"/>
          <w:numId w:val="30"/>
        </w:numPr>
        <w:spacing w:line="276" w:lineRule="auto"/>
        <w:jc w:val="both"/>
        <w:rPr>
          <w:rFonts w:eastAsia="Times New Roman"/>
          <w:lang w:eastAsia="pl-PL"/>
        </w:rPr>
      </w:pPr>
      <w:r>
        <w:t>Przełączniki FC muszą  posiadać  obsadzone wszystkie gniazda wraz z okablowaniem</w:t>
      </w:r>
      <w:r>
        <w:rPr>
          <w:rFonts w:eastAsia="Times New Roman"/>
          <w:lang w:eastAsia="pl-PL"/>
        </w:rPr>
        <w:t xml:space="preserve"> dostosowanym do aktualnego rozmieszczenia urządzeń w szafach serwerowych</w:t>
      </w:r>
    </w:p>
    <w:p w14:paraId="46E825FD" w14:textId="77777777" w:rsidR="00811614" w:rsidRDefault="00811614">
      <w:pPr>
        <w:pStyle w:val="Bezodstpw"/>
        <w:spacing w:line="276" w:lineRule="auto"/>
        <w:jc w:val="both"/>
      </w:pPr>
    </w:p>
    <w:p w14:paraId="53062B9B" w14:textId="77777777" w:rsidR="00811614" w:rsidRDefault="00D06972" w:rsidP="00811614">
      <w:pPr>
        <w:pStyle w:val="Bezodstpw"/>
        <w:spacing w:line="276" w:lineRule="auto"/>
        <w:jc w:val="both"/>
        <w:rPr>
          <w:rFonts w:eastAsia="Times New Roman"/>
          <w:lang w:eastAsia="pl-PL"/>
        </w:rPr>
      </w:pPr>
      <w:r>
        <w:t>W zakresie niezbędnym do wykonania projektu wykonawczego Zamawiający zapewni dostęp do pomieszczeń, infrastruktury technicznej i wyposażenie które będą konieczne do wykonania dokumentacji.</w:t>
      </w:r>
    </w:p>
    <w:p w14:paraId="2EC3CB33" w14:textId="77777777" w:rsidR="00811614" w:rsidRDefault="00D06972">
      <w:pPr>
        <w:spacing w:line="276" w:lineRule="auto"/>
        <w:jc w:val="both"/>
      </w:pPr>
      <w:r>
        <w:lastRenderedPageBreak/>
        <w:t>W trakcie wizji lokalnych Wykonawca na własny koszt dokona inwentaryzacji przekazanych kserokopii projektów i dokumentów oraz poprawnej wersji użyje do celów projektowych.</w:t>
      </w:r>
    </w:p>
    <w:p w14:paraId="285740F7" w14:textId="77777777" w:rsidR="00811614" w:rsidRDefault="00D06972">
      <w:pPr>
        <w:spacing w:line="276" w:lineRule="auto"/>
        <w:jc w:val="both"/>
      </w:pPr>
      <w:r>
        <w:t>Wszystkie stosowane materiały i urządzenia muszą być fabrycznie nowe i dobrej jakości, a także muszą dokładnie odpowiadać warunkom niezbędnym do prawidłowego wykonania powierzonych prac oraz do poprawnego funkcjonowania całej instalacji. Stosowane materiały i urządzenia muszą posiadać wymagane deklaracje zgodności lub certyfikaty dopuszczające do stosowania ich w placówkach ochrony zdrowia i serwerowniach.</w:t>
      </w:r>
    </w:p>
    <w:p w14:paraId="36640A9D" w14:textId="77777777" w:rsidR="00811614" w:rsidRDefault="00D06972">
      <w:pPr>
        <w:spacing w:line="276" w:lineRule="auto"/>
        <w:jc w:val="both"/>
      </w:pPr>
      <w:r>
        <w:t>Wszelkie uszkodzenia infrastruktury ogólnej w obiekcie przez Wykonawcę podczas prowadzenia prac instalacyjnych obciążają jego samego i muszą być usunięte w ramach nieodpłatnego usunięcia szkód w terminie niezwłocznym po ich wykonaniu.</w:t>
      </w:r>
    </w:p>
    <w:p w14:paraId="36F7FC6E" w14:textId="77777777" w:rsidR="00811614" w:rsidRDefault="00D06972">
      <w:pPr>
        <w:spacing w:line="276" w:lineRule="auto"/>
        <w:jc w:val="both"/>
      </w:pPr>
      <w:r>
        <w:t>Zamawiający wymaga, aby odpady powstałe w wyniku realizowanych prac instalacyjnych, narzędzia i inne przedmioty były każdorazowo uprzątnięte z ciągów komunikacyjnych i z biur do godz. 7:00 rano tak aby umożliwiały bezpieczne wykonywanie pracy.</w:t>
      </w:r>
    </w:p>
    <w:p w14:paraId="629BE82B" w14:textId="77777777" w:rsidR="00811614" w:rsidRDefault="00D06972">
      <w:pPr>
        <w:spacing w:after="0" w:line="276" w:lineRule="auto"/>
        <w:jc w:val="both"/>
      </w:pPr>
      <w:r>
        <w:t>Wykonawca zobowiązany jest do pozostawienia pomieszczeń, w których będą wykonywane prace w stanie takim, jaki zastał przed przystąpieniem do prac.</w:t>
      </w:r>
    </w:p>
    <w:p w14:paraId="12269C28" w14:textId="77777777" w:rsidR="00811614" w:rsidRDefault="00D06972">
      <w:pPr>
        <w:pStyle w:val="Nagwek21"/>
        <w:spacing w:line="276" w:lineRule="auto"/>
        <w:ind w:left="578" w:hanging="578"/>
        <w:jc w:val="both"/>
      </w:pPr>
      <w:r>
        <w:t>Szczególne uwarunkowania związane z wykonaniem zamówienia</w:t>
      </w:r>
    </w:p>
    <w:p w14:paraId="6E415889" w14:textId="77777777" w:rsidR="00811614" w:rsidRDefault="00D06972">
      <w:pPr>
        <w:spacing w:line="276" w:lineRule="auto"/>
        <w:jc w:val="both"/>
        <w:rPr>
          <w:color w:val="C00000"/>
        </w:rPr>
      </w:pPr>
      <w:r>
        <w:t>Na terenie, gdzie będą wykonywane prace instalacyjno-montażowe znajduje się funkcjonująca instytucja lecznicza, która będzie użytkowana w trakcie realizacji Zamówienia</w:t>
      </w:r>
      <w:r>
        <w:rPr>
          <w:i/>
          <w:iCs/>
        </w:rPr>
        <w:t>.</w:t>
      </w:r>
    </w:p>
    <w:p w14:paraId="5BEE6DD6" w14:textId="77777777" w:rsidR="00811614" w:rsidRDefault="00D06972">
      <w:pPr>
        <w:spacing w:line="276" w:lineRule="auto"/>
        <w:jc w:val="both"/>
      </w:pPr>
      <w:r>
        <w:t>Prowadzenie prac w trakcie pracy szpitala jest dozwolone w taki sposób, który będzie zakłócał jego funkcjonowania w jak najmniejszym zakresie i będzie prowadzić do dyskomfortu pracy pracowników oraz pacjentów Szpitala w jak najmniejszym zakresie. Prace w tym okresie będą mogły być prowadzone po przekazaniu zasad wykonywania prac i zgody wydanej przez upoważnioną osobę ze strony Zamawiającego.</w:t>
      </w:r>
    </w:p>
    <w:p w14:paraId="64F8A480" w14:textId="77777777" w:rsidR="00811614" w:rsidRDefault="00D06972">
      <w:pPr>
        <w:spacing w:line="276" w:lineRule="auto"/>
        <w:jc w:val="both"/>
      </w:pPr>
      <w:r>
        <w:t>Wstęp, zasady poruszania i wykonywania prac w budynkach Szpitala przez pracowników Wykonawcy będzie możliwy po przekazaniu zasad wykonywania prac w tym okresie i zgody wydanej przez upoważnioną osobę ze strony Zamawiającego.</w:t>
      </w:r>
    </w:p>
    <w:p w14:paraId="31CBA2B6" w14:textId="08E1937F" w:rsidR="00811614" w:rsidRDefault="00D06972">
      <w:pPr>
        <w:spacing w:line="276" w:lineRule="auto"/>
        <w:jc w:val="both"/>
      </w:pPr>
      <w:r>
        <w:t xml:space="preserve">Miejsca jak i urządzenia, w których Wykonawca będzie wykonywał prace, będą musiały być skutecznie zabezpieczone przed zabrudzeniem, zapyleniem, uszkodzeniem oraz zniszczeniem. Koszty związane </w:t>
      </w:r>
      <w:r w:rsidR="00E928B0">
        <w:t xml:space="preserve">z </w:t>
      </w:r>
      <w:r>
        <w:t>potencjalnymi stratami w tym zakresie Wykonawca ponosi we własnym zakresie i jednocześnie zobowiązuje się, że stan Szpitala i zainstalowanych urządzeń nie będzie gorszy niż przed rozpoczęciem prac.</w:t>
      </w:r>
    </w:p>
    <w:p w14:paraId="6C2DDC48" w14:textId="77777777" w:rsidR="00811614" w:rsidRDefault="00D06972">
      <w:pPr>
        <w:spacing w:line="276" w:lineRule="auto"/>
        <w:jc w:val="both"/>
      </w:pPr>
      <w:r>
        <w:t>Wykonawca będzie przestrzegał wszystkich związanych z wykonywanymi pracami przepisów BHP.</w:t>
      </w:r>
    </w:p>
    <w:p w14:paraId="3668B0E4" w14:textId="75C3DEC0" w:rsidR="00811614" w:rsidRDefault="00E928B0">
      <w:pPr>
        <w:spacing w:line="276" w:lineRule="auto"/>
        <w:jc w:val="both"/>
      </w:pPr>
      <w:r>
        <w:t>Niezbędne informacje, które</w:t>
      </w:r>
      <w:r w:rsidR="00D06972">
        <w:t xml:space="preserve"> muszą znaleźć się w dokumentacji projektowej:</w:t>
      </w:r>
    </w:p>
    <w:p w14:paraId="6956E2AF" w14:textId="77777777" w:rsidR="00811614" w:rsidRDefault="00D06972">
      <w:pPr>
        <w:pStyle w:val="Akapitzlist"/>
        <w:numPr>
          <w:ilvl w:val="0"/>
          <w:numId w:val="3"/>
        </w:numPr>
        <w:spacing w:after="0" w:line="276" w:lineRule="auto"/>
        <w:jc w:val="both"/>
      </w:pPr>
      <w:r>
        <w:t>sposób, miejsce montażu w szafach serwerowych dostarczonych urządzeń,</w:t>
      </w:r>
    </w:p>
    <w:p w14:paraId="454334D5" w14:textId="77777777" w:rsidR="00811614" w:rsidRDefault="00D06972">
      <w:pPr>
        <w:pStyle w:val="Akapitzlist"/>
        <w:numPr>
          <w:ilvl w:val="0"/>
          <w:numId w:val="3"/>
        </w:numPr>
        <w:spacing w:after="0" w:line="276" w:lineRule="auto"/>
        <w:jc w:val="both"/>
      </w:pPr>
      <w:r>
        <w:t xml:space="preserve">połączenie istniejącej infrastruktury GCPD i ZCPD z nowymi urządzeniami, </w:t>
      </w:r>
    </w:p>
    <w:p w14:paraId="3E4EA060" w14:textId="77777777" w:rsidR="00811614" w:rsidRPr="00BB06BE" w:rsidRDefault="00D06972" w:rsidP="00BB06BE">
      <w:pPr>
        <w:pStyle w:val="Akapitzlist"/>
        <w:numPr>
          <w:ilvl w:val="0"/>
          <w:numId w:val="3"/>
        </w:numPr>
        <w:spacing w:after="0" w:line="276" w:lineRule="auto"/>
        <w:jc w:val="both"/>
      </w:pPr>
      <w:r>
        <w:t xml:space="preserve">zaprojektowaniu </w:t>
      </w:r>
      <w:proofErr w:type="spellStart"/>
      <w:r>
        <w:t>zoningu</w:t>
      </w:r>
      <w:proofErr w:type="spellEnd"/>
      <w:r>
        <w:t xml:space="preserve"> dla istniejącej infrastruktury uwzględniając nowe urządzenia,</w:t>
      </w:r>
    </w:p>
    <w:p w14:paraId="696B6A46" w14:textId="77777777" w:rsidR="00811614" w:rsidRDefault="00D06972">
      <w:pPr>
        <w:pStyle w:val="Akapitzlist"/>
        <w:numPr>
          <w:ilvl w:val="0"/>
          <w:numId w:val="3"/>
        </w:numPr>
        <w:spacing w:after="0" w:line="276" w:lineRule="auto"/>
        <w:jc w:val="both"/>
      </w:pPr>
      <w:r>
        <w:t xml:space="preserve">konfiguracji, rekonfiguracji macierzy dyskowych zamawiającego (HDS, IBM, </w:t>
      </w:r>
      <w:proofErr w:type="spellStart"/>
      <w:r>
        <w:t>Huawei</w:t>
      </w:r>
      <w:proofErr w:type="spellEnd"/>
      <w:r>
        <w:t xml:space="preserve">, </w:t>
      </w:r>
      <w:proofErr w:type="spellStart"/>
      <w:r>
        <w:t>Qnap</w:t>
      </w:r>
      <w:proofErr w:type="spellEnd"/>
      <w:r>
        <w:t xml:space="preserve">, </w:t>
      </w:r>
      <w:proofErr w:type="spellStart"/>
      <w:r>
        <w:t>xFusion</w:t>
      </w:r>
      <w:proofErr w:type="spellEnd"/>
      <w:r>
        <w:t>) oraz podłączonych serwerów za pomocą sieci SAN ewentualnie LAN,</w:t>
      </w:r>
    </w:p>
    <w:p w14:paraId="58D8F2BE" w14:textId="77777777" w:rsidR="00811614" w:rsidRDefault="00D06972">
      <w:pPr>
        <w:pStyle w:val="Akapitzlist"/>
        <w:numPr>
          <w:ilvl w:val="0"/>
          <w:numId w:val="3"/>
        </w:numPr>
        <w:spacing w:after="0" w:line="276" w:lineRule="auto"/>
        <w:jc w:val="both"/>
      </w:pPr>
      <w:r>
        <w:t>scenariusze testowe zainstalowanych urządzeń pokrywające cały zakres projektu technicznego,</w:t>
      </w:r>
    </w:p>
    <w:p w14:paraId="15E551C5" w14:textId="77777777" w:rsidR="00811614" w:rsidRDefault="00D06972">
      <w:pPr>
        <w:pStyle w:val="Akapitzlist"/>
        <w:numPr>
          <w:ilvl w:val="0"/>
          <w:numId w:val="3"/>
        </w:numPr>
        <w:spacing w:after="0" w:line="276" w:lineRule="auto"/>
        <w:jc w:val="both"/>
      </w:pPr>
      <w:r>
        <w:t xml:space="preserve">projekt rekonfiguracji systemu backupu działającego u Zamawiającego aby wykorzystać optymalnie dostarczone rozwiązania, </w:t>
      </w:r>
    </w:p>
    <w:p w14:paraId="197EB7E1" w14:textId="77777777" w:rsidR="00811614" w:rsidRDefault="00D06972">
      <w:pPr>
        <w:pStyle w:val="Akapitzlist"/>
        <w:numPr>
          <w:ilvl w:val="0"/>
          <w:numId w:val="3"/>
        </w:numPr>
        <w:spacing w:after="0" w:line="276" w:lineRule="auto"/>
        <w:jc w:val="both"/>
      </w:pPr>
      <w:r>
        <w:lastRenderedPageBreak/>
        <w:t>scenariusze testowe pokrywające cały zakres projektu technicznego w zakresie wdrożonego sprzętu i oprogramowania.</w:t>
      </w:r>
    </w:p>
    <w:p w14:paraId="2D60E6E4" w14:textId="77777777" w:rsidR="00811614" w:rsidRDefault="00811614">
      <w:pPr>
        <w:spacing w:after="0" w:line="276" w:lineRule="auto"/>
        <w:ind w:left="360"/>
        <w:jc w:val="both"/>
      </w:pPr>
    </w:p>
    <w:p w14:paraId="79867C7C" w14:textId="77777777" w:rsidR="00811614" w:rsidRDefault="00D06972">
      <w:pPr>
        <w:pStyle w:val="Nagwek11"/>
        <w:spacing w:line="276" w:lineRule="auto"/>
        <w:ind w:left="0" w:firstLine="0"/>
        <w:jc w:val="both"/>
      </w:pPr>
      <w:r>
        <w:t>GWARANCJA</w:t>
      </w:r>
    </w:p>
    <w:p w14:paraId="3762A213" w14:textId="77777777" w:rsidR="00811614" w:rsidRDefault="00D06972">
      <w:pPr>
        <w:spacing w:after="0" w:line="276" w:lineRule="auto"/>
        <w:jc w:val="both"/>
      </w:pPr>
      <w:r>
        <w:t xml:space="preserve">Wykonawca udzieli pięcioletniej gwarancji na przedmiot umowy, na warunkach zgodnie z wymaganiami określonymi w Opisie Przedmiotu Zamówienia, realizowanej w miejscu instalacji sprzętu, z czasem reakcji do następnego dnia roboczego od przyjęcia zgłoszenia. Zamawiający wymaga możliwość zgłaszania awarii poprzez linię telefoniczną oferenta oraz dedykowany do obsługi zgłoszeń system informatyczny oferenta. Okres gwarancji liczony będzie od daty sporządzenia protokołu zdawczo-odbiorczego przedmiotu zamówienia. </w:t>
      </w:r>
    </w:p>
    <w:p w14:paraId="5DF084A6" w14:textId="77777777" w:rsidR="00811614" w:rsidRDefault="00D06972">
      <w:pPr>
        <w:spacing w:after="0" w:line="276" w:lineRule="auto"/>
        <w:jc w:val="both"/>
      </w:pPr>
      <w:r>
        <w:t xml:space="preserve">Urządzenia muszą być fabrycznie nowe i nieużywane wcześniej w żadnych projektach, nieużywane przed dniem dostarczenia z wyłączeniem przeprowadzenia testu ich poprawnej pracy. </w:t>
      </w:r>
    </w:p>
    <w:p w14:paraId="6F1DB4A9" w14:textId="77777777" w:rsidR="00811614" w:rsidRDefault="00D06972">
      <w:pPr>
        <w:spacing w:after="0" w:line="276" w:lineRule="auto"/>
        <w:jc w:val="both"/>
      </w:pPr>
      <w: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kraju sprzedaży.</w:t>
      </w:r>
    </w:p>
    <w:p w14:paraId="61A8A7DC" w14:textId="77777777" w:rsidR="00811614" w:rsidRDefault="00D06972">
      <w:pPr>
        <w:pStyle w:val="Nagwek11"/>
        <w:spacing w:line="276" w:lineRule="auto"/>
        <w:ind w:left="0" w:firstLine="0"/>
        <w:jc w:val="both"/>
      </w:pPr>
      <w:r>
        <w:t>MINIMALNE WYMAGANIA DLA DOSTAW</w:t>
      </w:r>
    </w:p>
    <w:p w14:paraId="1E3C957D" w14:textId="77777777" w:rsidR="00811614" w:rsidRDefault="00D06972">
      <w:pPr>
        <w:pStyle w:val="Nagwek21"/>
        <w:spacing w:line="276" w:lineRule="auto"/>
        <w:ind w:left="578" w:hanging="578"/>
        <w:jc w:val="both"/>
      </w:pPr>
      <w:r>
        <w:t>Wymagania ogólne</w:t>
      </w:r>
    </w:p>
    <w:p w14:paraId="153FABD6" w14:textId="77777777" w:rsidR="00811614" w:rsidRDefault="00D06972">
      <w:pPr>
        <w:spacing w:line="276" w:lineRule="auto"/>
        <w:jc w:val="both"/>
      </w:pPr>
      <w:r>
        <w:t>Dla potrzeb Beskidzkiego Centrum Onkologii - Szpital Miejski w Bielsku-Białej, Zamawiający wymaga dostawy do rozbudowy systemu infrastruktury IT oraz dostawy oprogramowania składającego się minimum z:</w:t>
      </w:r>
    </w:p>
    <w:p w14:paraId="46AFF8E6" w14:textId="14EA9CA5" w:rsidR="00811614" w:rsidRDefault="00D06972">
      <w:pPr>
        <w:pStyle w:val="Akapitzlist"/>
        <w:numPr>
          <w:ilvl w:val="0"/>
          <w:numId w:val="4"/>
        </w:numPr>
        <w:spacing w:line="276" w:lineRule="auto"/>
        <w:jc w:val="both"/>
      </w:pPr>
      <w:r>
        <w:t>4 urządze</w:t>
      </w:r>
      <w:r w:rsidR="00476146">
        <w:t>ń</w:t>
      </w:r>
      <w:r>
        <w:t xml:space="preserve"> do przechowywania danych backupowych klasy WORM</w:t>
      </w:r>
      <w:r w:rsidR="00476146">
        <w:t>.</w:t>
      </w:r>
    </w:p>
    <w:p w14:paraId="67EC6652" w14:textId="77777777" w:rsidR="00811614" w:rsidRDefault="00D06972">
      <w:pPr>
        <w:spacing w:line="276" w:lineRule="auto"/>
        <w:jc w:val="both"/>
      </w:pPr>
      <w:r>
        <w:t xml:space="preserve">Dostawy oraz prace wdrożeniowe muszą zostać zrealizowane nie później niż do dnia </w:t>
      </w:r>
      <w:r>
        <w:rPr>
          <w:b/>
        </w:rPr>
        <w:t>15.10.2023 roku</w:t>
      </w:r>
      <w:r>
        <w:t>.</w:t>
      </w:r>
    </w:p>
    <w:p w14:paraId="731E3EAA" w14:textId="77777777" w:rsidR="00811614" w:rsidRPr="00BB06BE" w:rsidRDefault="00D06972" w:rsidP="00BB06BE">
      <w:pPr>
        <w:pStyle w:val="Nagwek21"/>
        <w:spacing w:line="276" w:lineRule="auto"/>
        <w:ind w:left="0" w:firstLine="0"/>
        <w:jc w:val="both"/>
      </w:pPr>
      <w:bookmarkStart w:id="1" w:name="__RefHeading__1423_1306786451"/>
      <w:bookmarkStart w:id="2" w:name="_Toc466357476"/>
      <w:bookmarkEnd w:id="1"/>
      <w:r>
        <w:t xml:space="preserve">Opis techniczny </w:t>
      </w:r>
      <w:bookmarkEnd w:id="2"/>
      <w:r>
        <w:t>dostarczonego sprzętu i oprogramo</w:t>
      </w:r>
      <w:bookmarkStart w:id="3" w:name="__RefHeading__1427_1306786451"/>
      <w:bookmarkStart w:id="4" w:name="_Toc466357477"/>
      <w:bookmarkEnd w:id="3"/>
      <w:bookmarkEnd w:id="4"/>
      <w:r w:rsidR="00BB06BE">
        <w:t xml:space="preserve">wania </w:t>
      </w:r>
    </w:p>
    <w:p w14:paraId="6A56E8A8" w14:textId="63B90879" w:rsidR="00811614" w:rsidRDefault="00D06972">
      <w:pPr>
        <w:pStyle w:val="Nagwek31"/>
        <w:spacing w:after="240" w:line="276" w:lineRule="auto"/>
        <w:ind w:left="0" w:firstLine="0"/>
        <w:jc w:val="both"/>
      </w:pPr>
      <w:r>
        <w:t xml:space="preserve">Wymagania dotyczące macierzy dyskowych </w:t>
      </w:r>
      <w:proofErr w:type="spellStart"/>
      <w:r>
        <w:t>worm</w:t>
      </w:r>
      <w:proofErr w:type="spellEnd"/>
      <w:r>
        <w:t xml:space="preserve"> - </w:t>
      </w:r>
      <w:proofErr w:type="spellStart"/>
      <w:r>
        <w:t>deduplikatory</w:t>
      </w:r>
      <w:proofErr w:type="spellEnd"/>
      <w:r>
        <w:t xml:space="preserve"> (4 sztuki)</w:t>
      </w:r>
      <w:r w:rsidR="00745520">
        <w:t>:</w:t>
      </w:r>
    </w:p>
    <w:p w14:paraId="7C7E5F44" w14:textId="77777777" w:rsidR="00ED1238" w:rsidRDefault="00ED1238" w:rsidP="00ED1238">
      <w:r>
        <w:t>1.</w:t>
      </w:r>
      <w:r>
        <w:tab/>
        <w:t>Nazwa producenta:</w:t>
      </w:r>
    </w:p>
    <w:p w14:paraId="17199F01" w14:textId="77777777" w:rsidR="00ED1238" w:rsidRDefault="00ED1238" w:rsidP="00ED1238">
      <w:r>
        <w:t>…………………………………………………………………………</w:t>
      </w:r>
    </w:p>
    <w:p w14:paraId="4CF5A109" w14:textId="77777777" w:rsidR="00ED1238" w:rsidRDefault="00ED1238" w:rsidP="00ED1238">
      <w:r>
        <w:t>2.</w:t>
      </w:r>
      <w:r>
        <w:tab/>
        <w:t>Nazwa i typ/model Sprzętu:</w:t>
      </w:r>
      <w:r>
        <w:tab/>
      </w:r>
    </w:p>
    <w:p w14:paraId="062FAE8A" w14:textId="77777777" w:rsidR="00ED1238" w:rsidRDefault="00ED1238" w:rsidP="00ED1238">
      <w:r>
        <w:t>…………………………………………………………………………</w:t>
      </w:r>
    </w:p>
    <w:p w14:paraId="6E47968F" w14:textId="77777777" w:rsidR="00ED1238" w:rsidRDefault="00ED1238" w:rsidP="00ED1238">
      <w:r>
        <w:t>3.</w:t>
      </w:r>
      <w:r>
        <w:tab/>
        <w:t xml:space="preserve">Kraj pochodzenia: </w:t>
      </w:r>
    </w:p>
    <w:p w14:paraId="4B67CF27" w14:textId="77777777" w:rsidR="00ED1238" w:rsidRDefault="00ED1238" w:rsidP="00ED1238">
      <w:r>
        <w:t xml:space="preserve">………………………………………………………………………… </w:t>
      </w:r>
    </w:p>
    <w:p w14:paraId="6882F7E3" w14:textId="77777777" w:rsidR="00ED1238" w:rsidRDefault="00ED1238" w:rsidP="00ED1238"/>
    <w:p w14:paraId="52EB21C4" w14:textId="036CAED0" w:rsidR="002B0981" w:rsidRDefault="00ED1238" w:rsidP="00ED1238">
      <w:r>
        <w:t>4.</w:t>
      </w:r>
      <w:r>
        <w:tab/>
        <w:t>Rok produkcji ………………………………………………………...</w:t>
      </w:r>
    </w:p>
    <w:p w14:paraId="31F35870" w14:textId="77777777" w:rsidR="002B0981" w:rsidRPr="002B0981" w:rsidRDefault="002B0981" w:rsidP="002B0981"/>
    <w:tbl>
      <w:tblPr>
        <w:tblStyle w:val="Tabela-EleganckiAW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4791"/>
        <w:gridCol w:w="1107"/>
        <w:gridCol w:w="1244"/>
        <w:gridCol w:w="1073"/>
      </w:tblGrid>
      <w:tr w:rsidR="009171E4" w14:paraId="3AE2774F" w14:textId="77777777" w:rsidTr="00745520">
        <w:trPr>
          <w:cnfStyle w:val="100000000000" w:firstRow="1" w:lastRow="0" w:firstColumn="0" w:lastColumn="0" w:oddVBand="0" w:evenVBand="0" w:oddHBand="0" w:evenHBand="0" w:firstRowFirstColumn="0" w:firstRowLastColumn="0" w:lastRowFirstColumn="0" w:lastRowLastColumn="0"/>
        </w:trPr>
        <w:tc>
          <w:tcPr>
            <w:tcW w:w="734" w:type="pct"/>
            <w:shd w:val="clear" w:color="auto" w:fill="2F5496" w:themeFill="accent1" w:themeFillShade="BF"/>
          </w:tcPr>
          <w:p w14:paraId="23285A43" w14:textId="77777777" w:rsidR="009171E4" w:rsidRDefault="009171E4">
            <w:pPr>
              <w:pStyle w:val="Akapitzlist"/>
              <w:spacing w:before="100" w:beforeAutospacing="1" w:after="100" w:afterAutospacing="1" w:line="276" w:lineRule="auto"/>
              <w:ind w:left="0"/>
              <w:rPr>
                <w:rFonts w:asciiTheme="minorHAnsi" w:eastAsiaTheme="minorEastAsia" w:hAnsiTheme="minorHAnsi" w:cstheme="minorHAnsi"/>
                <w:bCs/>
                <w:color w:val="FFFFFF" w:themeColor="background1"/>
                <w:sz w:val="22"/>
                <w:lang w:eastAsia="ar-SA" w:bidi="hi-IN"/>
              </w:rPr>
            </w:pPr>
            <w:bookmarkStart w:id="5" w:name="_Hlk143791955"/>
            <w:r>
              <w:rPr>
                <w:rFonts w:asciiTheme="minorHAnsi" w:eastAsiaTheme="minorEastAsia" w:hAnsiTheme="minorHAnsi" w:cstheme="minorHAnsi"/>
                <w:bCs/>
                <w:caps w:val="0"/>
                <w:color w:val="FFFFFF" w:themeColor="background1"/>
                <w:sz w:val="22"/>
                <w:lang w:eastAsia="ar-SA" w:bidi="hi-IN"/>
              </w:rPr>
              <w:t>Nazwa komponentu</w:t>
            </w:r>
          </w:p>
        </w:tc>
        <w:tc>
          <w:tcPr>
            <w:tcW w:w="2488" w:type="pct"/>
            <w:shd w:val="clear" w:color="auto" w:fill="2F5496" w:themeFill="accent1" w:themeFillShade="BF"/>
          </w:tcPr>
          <w:p w14:paraId="5E1B7F06" w14:textId="77777777" w:rsidR="009171E4" w:rsidRDefault="009171E4">
            <w:pPr>
              <w:pStyle w:val="Akapitzlist"/>
              <w:spacing w:before="100" w:beforeAutospacing="1" w:after="100" w:afterAutospacing="1" w:line="276" w:lineRule="auto"/>
              <w:ind w:left="360"/>
              <w:rPr>
                <w:rFonts w:asciiTheme="minorHAnsi" w:eastAsiaTheme="minorEastAsia" w:hAnsiTheme="minorHAnsi" w:cstheme="minorHAnsi"/>
                <w:bCs/>
                <w:color w:val="FFFFFF" w:themeColor="background1"/>
                <w:sz w:val="22"/>
                <w:lang w:eastAsia="ar-SA" w:bidi="hi-IN"/>
              </w:rPr>
            </w:pPr>
            <w:r>
              <w:rPr>
                <w:rFonts w:asciiTheme="minorHAnsi" w:eastAsiaTheme="minorEastAsia" w:hAnsiTheme="minorHAnsi" w:cstheme="minorHAnsi"/>
                <w:bCs/>
                <w:caps w:val="0"/>
                <w:color w:val="FFFFFF" w:themeColor="background1"/>
                <w:sz w:val="22"/>
                <w:lang w:eastAsia="ar-SA" w:bidi="hi-IN"/>
              </w:rPr>
              <w:t>Opis Wymagań</w:t>
            </w:r>
          </w:p>
        </w:tc>
        <w:tc>
          <w:tcPr>
            <w:tcW w:w="575" w:type="pct"/>
            <w:shd w:val="clear" w:color="auto" w:fill="2F5496" w:themeFill="accent1" w:themeFillShade="BF"/>
          </w:tcPr>
          <w:p w14:paraId="5FE4FC58" w14:textId="77777777" w:rsidR="009171E4" w:rsidRPr="009171E4" w:rsidRDefault="009171E4" w:rsidP="009171E4">
            <w:pPr>
              <w:pStyle w:val="Akapitzlist"/>
              <w:spacing w:before="100" w:beforeAutospacing="1" w:after="100" w:afterAutospacing="1" w:line="276" w:lineRule="auto"/>
              <w:ind w:left="33"/>
              <w:jc w:val="left"/>
              <w:rPr>
                <w:rFonts w:cstheme="minorHAnsi"/>
                <w:bCs/>
                <w:color w:val="FFFFFF" w:themeColor="background1"/>
                <w:sz w:val="16"/>
                <w:szCs w:val="16"/>
                <w:lang w:eastAsia="ar-SA"/>
              </w:rPr>
            </w:pPr>
            <w:r w:rsidRPr="009171E4">
              <w:rPr>
                <w:rFonts w:cstheme="minorHAnsi"/>
                <w:bCs/>
                <w:color w:val="FFFFFF" w:themeColor="background1"/>
                <w:sz w:val="16"/>
                <w:szCs w:val="16"/>
                <w:lang w:eastAsia="ar-SA"/>
              </w:rPr>
              <w:t>Parametr wymagany</w:t>
            </w:r>
          </w:p>
        </w:tc>
        <w:tc>
          <w:tcPr>
            <w:tcW w:w="646" w:type="pct"/>
            <w:shd w:val="clear" w:color="auto" w:fill="2F5496" w:themeFill="accent1" w:themeFillShade="BF"/>
          </w:tcPr>
          <w:p w14:paraId="6EB19CC6" w14:textId="77777777" w:rsidR="009171E4" w:rsidRPr="009171E4" w:rsidRDefault="009171E4" w:rsidP="009171E4">
            <w:pPr>
              <w:pStyle w:val="Akapitzlist"/>
              <w:spacing w:before="100" w:beforeAutospacing="1" w:after="100" w:afterAutospacing="1" w:line="276" w:lineRule="auto"/>
              <w:ind w:left="66"/>
              <w:jc w:val="left"/>
              <w:rPr>
                <w:rFonts w:cstheme="minorHAnsi"/>
                <w:bCs/>
                <w:color w:val="FFFFFF" w:themeColor="background1"/>
                <w:sz w:val="16"/>
                <w:szCs w:val="16"/>
                <w:lang w:eastAsia="ar-SA"/>
              </w:rPr>
            </w:pPr>
            <w:r>
              <w:rPr>
                <w:rFonts w:cstheme="minorHAnsi"/>
                <w:bCs/>
                <w:color w:val="FFFFFF" w:themeColor="background1"/>
                <w:sz w:val="16"/>
                <w:szCs w:val="16"/>
                <w:lang w:eastAsia="ar-SA"/>
              </w:rPr>
              <w:t>Parametr oferowany</w:t>
            </w:r>
          </w:p>
        </w:tc>
        <w:tc>
          <w:tcPr>
            <w:tcW w:w="558" w:type="pct"/>
            <w:shd w:val="clear" w:color="auto" w:fill="2F5496" w:themeFill="accent1" w:themeFillShade="BF"/>
          </w:tcPr>
          <w:p w14:paraId="2ED84BD8" w14:textId="77777777" w:rsidR="009171E4" w:rsidRPr="009171E4" w:rsidRDefault="009171E4" w:rsidP="009171E4">
            <w:pPr>
              <w:pStyle w:val="Akapitzlist"/>
              <w:spacing w:before="100" w:beforeAutospacing="1" w:after="100" w:afterAutospacing="1" w:line="276" w:lineRule="auto"/>
              <w:ind w:left="66"/>
              <w:rPr>
                <w:rFonts w:cstheme="minorHAnsi"/>
                <w:bCs/>
                <w:color w:val="FFFFFF" w:themeColor="background1"/>
                <w:sz w:val="16"/>
                <w:szCs w:val="16"/>
                <w:lang w:eastAsia="ar-SA"/>
              </w:rPr>
            </w:pPr>
            <w:r>
              <w:rPr>
                <w:rFonts w:cstheme="minorHAnsi"/>
                <w:bCs/>
                <w:color w:val="FFFFFF" w:themeColor="background1"/>
                <w:sz w:val="16"/>
                <w:szCs w:val="16"/>
                <w:lang w:eastAsia="ar-SA"/>
              </w:rPr>
              <w:t>Parametr Oceniany</w:t>
            </w:r>
          </w:p>
        </w:tc>
      </w:tr>
      <w:tr w:rsidR="009171E4" w14:paraId="5CEEBED4" w14:textId="77777777" w:rsidTr="00745520">
        <w:tc>
          <w:tcPr>
            <w:tcW w:w="734" w:type="pct"/>
          </w:tcPr>
          <w:p w14:paraId="1D07E360" w14:textId="77777777" w:rsidR="009171E4" w:rsidRDefault="009171E4">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Obudowa</w:t>
            </w:r>
          </w:p>
        </w:tc>
        <w:tc>
          <w:tcPr>
            <w:tcW w:w="2488" w:type="pct"/>
          </w:tcPr>
          <w:p w14:paraId="52AA8CE6" w14:textId="77777777" w:rsidR="009171E4" w:rsidRDefault="009171E4">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Obudowa do montażu w szafie </w:t>
            </w:r>
            <w:proofErr w:type="spellStart"/>
            <w:r>
              <w:rPr>
                <w:rFonts w:asciiTheme="minorHAnsi" w:hAnsiTheme="minorHAnsi" w:cstheme="minorHAnsi"/>
                <w:sz w:val="22"/>
              </w:rPr>
              <w:t>rack</w:t>
            </w:r>
            <w:proofErr w:type="spellEnd"/>
            <w:r>
              <w:rPr>
                <w:rFonts w:asciiTheme="minorHAnsi" w:hAnsiTheme="minorHAnsi" w:cstheme="minorHAnsi"/>
                <w:sz w:val="22"/>
              </w:rPr>
              <w:t xml:space="preserve"> 19” za pomocą dostarczonych dedykowanych elementów. </w:t>
            </w:r>
          </w:p>
        </w:tc>
        <w:tc>
          <w:tcPr>
            <w:tcW w:w="575" w:type="pct"/>
          </w:tcPr>
          <w:p w14:paraId="73EC4824" w14:textId="77777777" w:rsidR="009171E4" w:rsidRDefault="009171E4">
            <w:pPr>
              <w:spacing w:before="100" w:beforeAutospacing="1" w:after="100" w:afterAutospacing="1" w:line="276" w:lineRule="auto"/>
              <w:rPr>
                <w:rFonts w:cstheme="minorHAnsi"/>
              </w:rPr>
            </w:pPr>
            <w:r>
              <w:rPr>
                <w:rFonts w:cstheme="minorHAnsi"/>
              </w:rPr>
              <w:t>Tak</w:t>
            </w:r>
          </w:p>
        </w:tc>
        <w:tc>
          <w:tcPr>
            <w:tcW w:w="646" w:type="pct"/>
          </w:tcPr>
          <w:p w14:paraId="4A987F32" w14:textId="77777777" w:rsidR="009171E4" w:rsidRDefault="009171E4">
            <w:pPr>
              <w:spacing w:before="100" w:beforeAutospacing="1" w:after="100" w:afterAutospacing="1" w:line="276" w:lineRule="auto"/>
              <w:rPr>
                <w:rFonts w:cstheme="minorHAnsi"/>
              </w:rPr>
            </w:pPr>
          </w:p>
        </w:tc>
        <w:tc>
          <w:tcPr>
            <w:tcW w:w="558" w:type="pct"/>
          </w:tcPr>
          <w:p w14:paraId="57546D37" w14:textId="77777777" w:rsidR="009171E4" w:rsidRDefault="009171E4">
            <w:pPr>
              <w:spacing w:before="100" w:beforeAutospacing="1" w:after="100" w:afterAutospacing="1" w:line="276" w:lineRule="auto"/>
              <w:rPr>
                <w:rFonts w:cstheme="minorHAnsi"/>
              </w:rPr>
            </w:pPr>
            <w:r>
              <w:rPr>
                <w:rFonts w:cstheme="minorHAnsi"/>
              </w:rPr>
              <w:t>Bez oceny</w:t>
            </w:r>
          </w:p>
        </w:tc>
      </w:tr>
      <w:tr w:rsidR="00C2770C" w14:paraId="4C0F49A3" w14:textId="77777777" w:rsidTr="00745520">
        <w:tc>
          <w:tcPr>
            <w:tcW w:w="734" w:type="pct"/>
          </w:tcPr>
          <w:p w14:paraId="4E1BC1C7"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Kontrolery</w:t>
            </w:r>
          </w:p>
        </w:tc>
        <w:tc>
          <w:tcPr>
            <w:tcW w:w="2488" w:type="pct"/>
          </w:tcPr>
          <w:p w14:paraId="19E5C550" w14:textId="77777777" w:rsidR="00C2770C" w:rsidRDefault="00C2770C">
            <w:pPr>
              <w:spacing w:before="100" w:beforeAutospacing="1" w:after="100" w:afterAutospacing="1" w:line="276" w:lineRule="auto"/>
              <w:rPr>
                <w:rFonts w:asciiTheme="minorHAnsi" w:hAnsiTheme="minorHAnsi" w:cstheme="minorHAnsi"/>
                <w:sz w:val="22"/>
              </w:rPr>
            </w:pPr>
            <w:proofErr w:type="spellStart"/>
            <w:r>
              <w:rPr>
                <w:rFonts w:asciiTheme="minorHAnsi" w:hAnsiTheme="minorHAnsi" w:cstheme="minorHAnsi"/>
                <w:sz w:val="22"/>
              </w:rPr>
              <w:t>Deduplikator</w:t>
            </w:r>
            <w:proofErr w:type="spellEnd"/>
            <w:r>
              <w:rPr>
                <w:rFonts w:asciiTheme="minorHAnsi" w:hAnsiTheme="minorHAnsi" w:cstheme="minorHAnsi"/>
                <w:sz w:val="22"/>
              </w:rPr>
              <w:t xml:space="preserve"> musi być wyposażony w minimum 2 kontrolery pracujące w trybie </w:t>
            </w:r>
            <w:proofErr w:type="spellStart"/>
            <w:r>
              <w:rPr>
                <w:rFonts w:asciiTheme="minorHAnsi" w:hAnsiTheme="minorHAnsi" w:cstheme="minorHAnsi"/>
                <w:sz w:val="22"/>
              </w:rPr>
              <w:t>active-passive</w:t>
            </w:r>
            <w:proofErr w:type="spellEnd"/>
            <w:r>
              <w:rPr>
                <w:rFonts w:asciiTheme="minorHAnsi" w:hAnsiTheme="minorHAnsi" w:cstheme="minorHAnsi"/>
                <w:sz w:val="22"/>
              </w:rPr>
              <w:t xml:space="preserve"> lub </w:t>
            </w:r>
            <w:proofErr w:type="spellStart"/>
            <w:r>
              <w:rPr>
                <w:rFonts w:asciiTheme="minorHAnsi" w:hAnsiTheme="minorHAnsi" w:cstheme="minorHAnsi"/>
                <w:sz w:val="22"/>
              </w:rPr>
              <w:t>active-active</w:t>
            </w:r>
            <w:proofErr w:type="spellEnd"/>
            <w:r>
              <w:rPr>
                <w:rFonts w:asciiTheme="minorHAnsi" w:hAnsiTheme="minorHAnsi" w:cstheme="minorHAnsi"/>
                <w:sz w:val="22"/>
              </w:rPr>
              <w:t xml:space="preserve">. </w:t>
            </w:r>
            <w:proofErr w:type="spellStart"/>
            <w:r>
              <w:rPr>
                <w:rFonts w:asciiTheme="minorHAnsi" w:hAnsiTheme="minorHAnsi" w:cstheme="minorHAnsi"/>
                <w:sz w:val="22"/>
                <w:szCs w:val="22"/>
              </w:rPr>
              <w:t>Deduplikator</w:t>
            </w:r>
            <w:proofErr w:type="spellEnd"/>
            <w:r>
              <w:rPr>
                <w:rFonts w:asciiTheme="minorHAnsi" w:hAnsiTheme="minorHAnsi" w:cstheme="minorHAnsi"/>
                <w:sz w:val="22"/>
                <w:szCs w:val="22"/>
              </w:rPr>
              <w:t xml:space="preserve"> nie może posiadać pojedynczego punktu awarii, który powodowałby brak dostępu do danych. W przypadku awarii kontrolera wszystkie procesy musi przejąć drugi kontroler.</w:t>
            </w:r>
          </w:p>
        </w:tc>
        <w:tc>
          <w:tcPr>
            <w:tcW w:w="575" w:type="pct"/>
          </w:tcPr>
          <w:p w14:paraId="1ECF559F" w14:textId="77777777" w:rsidR="00C2770C" w:rsidRDefault="00C2770C" w:rsidP="00C2770C">
            <w:pPr>
              <w:spacing w:before="100" w:beforeAutospacing="1" w:after="100" w:afterAutospacing="1" w:line="276" w:lineRule="auto"/>
              <w:rPr>
                <w:rFonts w:cstheme="minorHAnsi"/>
              </w:rPr>
            </w:pPr>
            <w:r>
              <w:rPr>
                <w:rFonts w:cstheme="minorHAnsi"/>
              </w:rPr>
              <w:t>TAK ,opisać</w:t>
            </w:r>
          </w:p>
        </w:tc>
        <w:tc>
          <w:tcPr>
            <w:tcW w:w="646" w:type="pct"/>
          </w:tcPr>
          <w:p w14:paraId="13147A26" w14:textId="77777777" w:rsidR="00C2770C" w:rsidRDefault="00C2770C">
            <w:pPr>
              <w:spacing w:before="100" w:beforeAutospacing="1" w:after="100" w:afterAutospacing="1" w:line="276" w:lineRule="auto"/>
              <w:rPr>
                <w:rFonts w:cstheme="minorHAnsi"/>
              </w:rPr>
            </w:pPr>
          </w:p>
        </w:tc>
        <w:tc>
          <w:tcPr>
            <w:tcW w:w="558" w:type="pct"/>
            <w:vAlign w:val="top"/>
          </w:tcPr>
          <w:p w14:paraId="139EBEED" w14:textId="77777777" w:rsidR="00C2770C" w:rsidRDefault="00C2770C">
            <w:r w:rsidRPr="00F5342D">
              <w:rPr>
                <w:rFonts w:cstheme="minorHAnsi"/>
              </w:rPr>
              <w:t>Bez oceny</w:t>
            </w:r>
          </w:p>
        </w:tc>
      </w:tr>
      <w:tr w:rsidR="00C2770C" w14:paraId="49685164" w14:textId="77777777" w:rsidTr="00745520">
        <w:tc>
          <w:tcPr>
            <w:tcW w:w="734" w:type="pct"/>
          </w:tcPr>
          <w:p w14:paraId="0188CD42"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Wydajność backupu</w:t>
            </w:r>
          </w:p>
        </w:tc>
        <w:tc>
          <w:tcPr>
            <w:tcW w:w="2488" w:type="pct"/>
          </w:tcPr>
          <w:p w14:paraId="783704AF" w14:textId="77777777" w:rsidR="00C2770C" w:rsidRDefault="00C2770C">
            <w:pPr>
              <w:spacing w:before="100" w:beforeAutospacing="1" w:after="100" w:afterAutospacing="1" w:line="276" w:lineRule="auto"/>
              <w:jc w:val="left"/>
              <w:rPr>
                <w:rFonts w:asciiTheme="minorHAnsi" w:hAnsiTheme="minorHAnsi" w:cstheme="minorHAnsi"/>
                <w:sz w:val="22"/>
              </w:rPr>
            </w:pPr>
            <w:r>
              <w:rPr>
                <w:rFonts w:asciiTheme="minorHAnsi" w:hAnsiTheme="minorHAnsi" w:cstheme="minorHAnsi"/>
                <w:sz w:val="22"/>
              </w:rPr>
              <w:t xml:space="preserve">Oferowany model </w:t>
            </w:r>
            <w:proofErr w:type="spellStart"/>
            <w:r>
              <w:rPr>
                <w:rFonts w:asciiTheme="minorHAnsi" w:hAnsiTheme="minorHAnsi" w:cstheme="minorHAnsi"/>
                <w:sz w:val="22"/>
              </w:rPr>
              <w:t>deduplikatora</w:t>
            </w:r>
            <w:proofErr w:type="spellEnd"/>
            <w:r>
              <w:rPr>
                <w:rFonts w:asciiTheme="minorHAnsi" w:hAnsiTheme="minorHAnsi" w:cstheme="minorHAnsi"/>
                <w:sz w:val="22"/>
              </w:rPr>
              <w:t xml:space="preserve"> musi osiągać w maksymalnej konfiguracji zagregowaną wydajność backupu co najmniej 5 TB/h (dane podawane przez producenta). Dodatkowo wymagana zagregowana wydajność backupu przy zastosowaniu </w:t>
            </w:r>
            <w:proofErr w:type="spellStart"/>
            <w:r>
              <w:rPr>
                <w:rFonts w:asciiTheme="minorHAnsi" w:hAnsiTheme="minorHAnsi" w:cstheme="minorHAnsi"/>
                <w:sz w:val="22"/>
              </w:rPr>
              <w:t>deduplikacji</w:t>
            </w:r>
            <w:proofErr w:type="spellEnd"/>
            <w:r>
              <w:rPr>
                <w:rFonts w:asciiTheme="minorHAnsi" w:hAnsiTheme="minorHAnsi" w:cstheme="minorHAnsi"/>
                <w:sz w:val="22"/>
              </w:rPr>
              <w:t xml:space="preserve"> na źródle co najmniej 8 TB/h (dane podawane przez producenta).</w:t>
            </w:r>
          </w:p>
        </w:tc>
        <w:tc>
          <w:tcPr>
            <w:tcW w:w="575" w:type="pct"/>
          </w:tcPr>
          <w:p w14:paraId="71BBB81D" w14:textId="77777777" w:rsidR="00C2770C" w:rsidRDefault="00C2770C" w:rsidP="00C2770C">
            <w:pPr>
              <w:spacing w:before="100" w:beforeAutospacing="1" w:after="100" w:afterAutospacing="1" w:line="276" w:lineRule="auto"/>
              <w:rPr>
                <w:rFonts w:cstheme="minorHAnsi"/>
              </w:rPr>
            </w:pPr>
            <w:r>
              <w:rPr>
                <w:rFonts w:cstheme="minorHAnsi"/>
              </w:rPr>
              <w:t xml:space="preserve">TAK ,opisać </w:t>
            </w:r>
          </w:p>
        </w:tc>
        <w:tc>
          <w:tcPr>
            <w:tcW w:w="646" w:type="pct"/>
          </w:tcPr>
          <w:p w14:paraId="499336BB" w14:textId="77777777" w:rsidR="00C2770C" w:rsidRDefault="00C2770C">
            <w:pPr>
              <w:spacing w:before="100" w:beforeAutospacing="1" w:after="100" w:afterAutospacing="1" w:line="276" w:lineRule="auto"/>
              <w:rPr>
                <w:rFonts w:cstheme="minorHAnsi"/>
              </w:rPr>
            </w:pPr>
          </w:p>
        </w:tc>
        <w:tc>
          <w:tcPr>
            <w:tcW w:w="558" w:type="pct"/>
            <w:vAlign w:val="top"/>
          </w:tcPr>
          <w:p w14:paraId="2FA78A10" w14:textId="77777777" w:rsidR="00C2770C" w:rsidRDefault="00C2770C">
            <w:r w:rsidRPr="00F5342D">
              <w:rPr>
                <w:rFonts w:cstheme="minorHAnsi"/>
              </w:rPr>
              <w:t>Bez oceny</w:t>
            </w:r>
          </w:p>
        </w:tc>
      </w:tr>
      <w:tr w:rsidR="00C2770C" w14:paraId="2188600A" w14:textId="77777777" w:rsidTr="00745520">
        <w:tc>
          <w:tcPr>
            <w:tcW w:w="734" w:type="pct"/>
          </w:tcPr>
          <w:p w14:paraId="42075167"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Wymagana przestrzeń</w:t>
            </w:r>
          </w:p>
        </w:tc>
        <w:tc>
          <w:tcPr>
            <w:tcW w:w="2488" w:type="pct"/>
          </w:tcPr>
          <w:p w14:paraId="2DCAC1B9" w14:textId="77777777" w:rsidR="00C2770C" w:rsidRDefault="00C2770C">
            <w:p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Przestrzeń całkowita musi składać się z min. 8 dysków po min. 14TB każdy. Dodatkowo wymagane jest zastosowanie co najmniej 4 dysków SSD SAS o pojemności RAW min 1.92 TB jako cache pod zapis backupu.</w:t>
            </w:r>
            <w:r>
              <w:rPr>
                <w:rFonts w:asciiTheme="minorHAnsi" w:hAnsiTheme="minorHAnsi" w:cstheme="minorHAnsi"/>
                <w:color w:val="000000"/>
                <w:sz w:val="22"/>
                <w:szCs w:val="22"/>
              </w:rPr>
              <w:t xml:space="preserve"> Wymagana pojemność użytkowa rozumiana jest jako pojemność dostępna po konfiguracji RAID i odliczeniu rezerwy na dyski/przestrzeń </w:t>
            </w:r>
            <w:proofErr w:type="spellStart"/>
            <w:r>
              <w:rPr>
                <w:rFonts w:asciiTheme="minorHAnsi" w:hAnsiTheme="minorHAnsi" w:cstheme="minorHAnsi"/>
                <w:i/>
                <w:iCs/>
                <w:color w:val="000000"/>
                <w:sz w:val="22"/>
                <w:szCs w:val="22"/>
              </w:rPr>
              <w:t>spare</w:t>
            </w:r>
            <w:proofErr w:type="spellEnd"/>
            <w:r>
              <w:rPr>
                <w:rFonts w:asciiTheme="minorHAnsi" w:hAnsiTheme="minorHAnsi" w:cstheme="minorHAnsi"/>
                <w:color w:val="000000"/>
                <w:sz w:val="22"/>
                <w:szCs w:val="22"/>
              </w:rPr>
              <w:t xml:space="preserve"> i dostępna dla hostów bez uwzględnienia jakichkolwiek mechanizmów kompresji, czy </w:t>
            </w:r>
            <w:proofErr w:type="spellStart"/>
            <w:r>
              <w:rPr>
                <w:rFonts w:asciiTheme="minorHAnsi" w:hAnsiTheme="minorHAnsi" w:cstheme="minorHAnsi"/>
                <w:color w:val="000000"/>
                <w:sz w:val="22"/>
                <w:szCs w:val="22"/>
              </w:rPr>
              <w:t>deduplikacji</w:t>
            </w:r>
            <w:proofErr w:type="spellEnd"/>
            <w:r>
              <w:rPr>
                <w:rFonts w:asciiTheme="minorHAnsi" w:hAnsiTheme="minorHAnsi" w:cstheme="minorHAnsi"/>
                <w:color w:val="000000"/>
                <w:sz w:val="22"/>
                <w:szCs w:val="22"/>
              </w:rPr>
              <w:t xml:space="preserve">. </w:t>
            </w:r>
          </w:p>
        </w:tc>
        <w:tc>
          <w:tcPr>
            <w:tcW w:w="575" w:type="pct"/>
          </w:tcPr>
          <w:p w14:paraId="56769FDC" w14:textId="77777777" w:rsidR="00C2770C" w:rsidRDefault="00C2770C" w:rsidP="00C2770C">
            <w:pPr>
              <w:spacing w:before="100" w:beforeAutospacing="1" w:after="100" w:afterAutospacing="1" w:line="276" w:lineRule="auto"/>
              <w:rPr>
                <w:rFonts w:cstheme="minorHAnsi"/>
              </w:rPr>
            </w:pPr>
            <w:r>
              <w:rPr>
                <w:rFonts w:cstheme="minorHAnsi"/>
              </w:rPr>
              <w:t>TAK ,opisać</w:t>
            </w:r>
          </w:p>
        </w:tc>
        <w:tc>
          <w:tcPr>
            <w:tcW w:w="646" w:type="pct"/>
          </w:tcPr>
          <w:p w14:paraId="1FDFA9F8" w14:textId="77777777" w:rsidR="00C2770C" w:rsidRDefault="00C2770C">
            <w:pPr>
              <w:spacing w:before="100" w:beforeAutospacing="1" w:after="100" w:afterAutospacing="1" w:line="276" w:lineRule="auto"/>
              <w:rPr>
                <w:rFonts w:cstheme="minorHAnsi"/>
              </w:rPr>
            </w:pPr>
          </w:p>
        </w:tc>
        <w:tc>
          <w:tcPr>
            <w:tcW w:w="558" w:type="pct"/>
            <w:vAlign w:val="top"/>
          </w:tcPr>
          <w:p w14:paraId="628849E9" w14:textId="77777777" w:rsidR="00C2770C" w:rsidRDefault="00C2770C">
            <w:r w:rsidRPr="00F5342D">
              <w:rPr>
                <w:rFonts w:cstheme="minorHAnsi"/>
              </w:rPr>
              <w:t>Bez oceny</w:t>
            </w:r>
          </w:p>
        </w:tc>
      </w:tr>
      <w:tr w:rsidR="00C2770C" w14:paraId="62A8E3D8" w14:textId="77777777" w:rsidTr="00745520">
        <w:tc>
          <w:tcPr>
            <w:tcW w:w="734" w:type="pct"/>
          </w:tcPr>
          <w:p w14:paraId="07D924CC"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Zabezpieczenia RAID</w:t>
            </w:r>
          </w:p>
        </w:tc>
        <w:tc>
          <w:tcPr>
            <w:tcW w:w="2488" w:type="pct"/>
          </w:tcPr>
          <w:p w14:paraId="30654C53"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Dane przechowywane w obrębie podsystemu dyskowego urządzenia muszą być chronione za pomocą technologii RAID 6 lub równoważnej tolerującej jednoczesną awarię 2 dysków bez utraty danych. Urządzenie musi umożliwiać bezpieczne usuwanie danych zgodnie ze standardem </w:t>
            </w:r>
            <w:proofErr w:type="spellStart"/>
            <w:r>
              <w:rPr>
                <w:rFonts w:asciiTheme="minorHAnsi" w:hAnsiTheme="minorHAnsi" w:cstheme="minorHAnsi"/>
                <w:bCs/>
                <w:sz w:val="22"/>
              </w:rPr>
              <w:t>DoD</w:t>
            </w:r>
            <w:proofErr w:type="spellEnd"/>
            <w:r>
              <w:rPr>
                <w:rFonts w:asciiTheme="minorHAnsi" w:hAnsiTheme="minorHAnsi" w:cstheme="minorHAnsi"/>
                <w:bCs/>
                <w:sz w:val="22"/>
              </w:rPr>
              <w:t xml:space="preserve"> 5220.22-M</w:t>
            </w:r>
            <w:r>
              <w:rPr>
                <w:rFonts w:asciiTheme="minorHAnsi" w:hAnsiTheme="minorHAnsi" w:cstheme="minorHAnsi"/>
                <w:b/>
                <w:bCs/>
                <w:sz w:val="22"/>
              </w:rPr>
              <w:t xml:space="preserve"> </w:t>
            </w:r>
            <w:r>
              <w:rPr>
                <w:rFonts w:asciiTheme="minorHAnsi" w:hAnsiTheme="minorHAnsi" w:cstheme="minorHAnsi"/>
                <w:sz w:val="22"/>
              </w:rPr>
              <w:t>poprzez mechanizm nadpisywania danych.</w:t>
            </w:r>
          </w:p>
        </w:tc>
        <w:tc>
          <w:tcPr>
            <w:tcW w:w="575" w:type="pct"/>
          </w:tcPr>
          <w:p w14:paraId="392DD80E" w14:textId="77777777" w:rsidR="00C2770C" w:rsidRDefault="00C2770C">
            <w:pPr>
              <w:spacing w:before="100" w:beforeAutospacing="1" w:after="100" w:afterAutospacing="1" w:line="276" w:lineRule="auto"/>
              <w:rPr>
                <w:rFonts w:cstheme="minorHAnsi"/>
              </w:rPr>
            </w:pPr>
            <w:r>
              <w:rPr>
                <w:rFonts w:cstheme="minorHAnsi"/>
              </w:rPr>
              <w:t>TAK</w:t>
            </w:r>
          </w:p>
        </w:tc>
        <w:tc>
          <w:tcPr>
            <w:tcW w:w="646" w:type="pct"/>
          </w:tcPr>
          <w:p w14:paraId="2EC66B00" w14:textId="77777777" w:rsidR="00C2770C" w:rsidRDefault="00C2770C">
            <w:pPr>
              <w:spacing w:before="100" w:beforeAutospacing="1" w:after="100" w:afterAutospacing="1" w:line="276" w:lineRule="auto"/>
              <w:rPr>
                <w:rFonts w:cstheme="minorHAnsi"/>
              </w:rPr>
            </w:pPr>
          </w:p>
        </w:tc>
        <w:tc>
          <w:tcPr>
            <w:tcW w:w="558" w:type="pct"/>
            <w:vAlign w:val="top"/>
          </w:tcPr>
          <w:p w14:paraId="0D03B7A5" w14:textId="77777777" w:rsidR="00C2770C" w:rsidRDefault="00C2770C">
            <w:r w:rsidRPr="003E772A">
              <w:rPr>
                <w:rFonts w:cstheme="minorHAnsi"/>
              </w:rPr>
              <w:t>Bez oceny</w:t>
            </w:r>
          </w:p>
        </w:tc>
      </w:tr>
      <w:tr w:rsidR="00C2770C" w14:paraId="3ACDE146" w14:textId="77777777" w:rsidTr="00745520">
        <w:tc>
          <w:tcPr>
            <w:tcW w:w="734" w:type="pct"/>
          </w:tcPr>
          <w:p w14:paraId="0439CA70"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Pamięć Cache</w:t>
            </w:r>
          </w:p>
        </w:tc>
        <w:tc>
          <w:tcPr>
            <w:tcW w:w="2488" w:type="pct"/>
          </w:tcPr>
          <w:p w14:paraId="3817CC8E"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szCs w:val="22"/>
              </w:rPr>
              <w:t xml:space="preserve">Co najmniej 256GB pamięci cache na cały </w:t>
            </w:r>
            <w:proofErr w:type="spellStart"/>
            <w:r>
              <w:rPr>
                <w:rFonts w:asciiTheme="minorHAnsi" w:hAnsiTheme="minorHAnsi" w:cstheme="minorHAnsi"/>
                <w:sz w:val="22"/>
                <w:szCs w:val="22"/>
              </w:rPr>
              <w:t>deduplikator</w:t>
            </w:r>
            <w:proofErr w:type="spellEnd"/>
            <w:r>
              <w:rPr>
                <w:rFonts w:asciiTheme="minorHAnsi" w:hAnsiTheme="minorHAnsi" w:cstheme="minorHAnsi"/>
                <w:sz w:val="22"/>
                <w:szCs w:val="22"/>
              </w:rPr>
              <w:t xml:space="preserve"> (dwa kontrolery). Pamięć cache musi być zabezpieczona przed utratą danych w przypadku awarii zasilania. </w:t>
            </w:r>
          </w:p>
        </w:tc>
        <w:tc>
          <w:tcPr>
            <w:tcW w:w="575" w:type="pct"/>
          </w:tcPr>
          <w:p w14:paraId="040F4153" w14:textId="77777777" w:rsidR="00C2770C" w:rsidRDefault="00C2770C" w:rsidP="00C2770C">
            <w:pPr>
              <w:spacing w:before="100" w:beforeAutospacing="1" w:after="100" w:afterAutospacing="1" w:line="276" w:lineRule="auto"/>
              <w:rPr>
                <w:rFonts w:cstheme="minorHAnsi"/>
              </w:rPr>
            </w:pPr>
            <w:r>
              <w:rPr>
                <w:rFonts w:cstheme="minorHAnsi"/>
              </w:rPr>
              <w:t>TAK ,opisać</w:t>
            </w:r>
          </w:p>
        </w:tc>
        <w:tc>
          <w:tcPr>
            <w:tcW w:w="646" w:type="pct"/>
          </w:tcPr>
          <w:p w14:paraId="5849C98B" w14:textId="77777777" w:rsidR="00C2770C" w:rsidRDefault="00C2770C">
            <w:pPr>
              <w:spacing w:before="100" w:beforeAutospacing="1" w:after="100" w:afterAutospacing="1" w:line="276" w:lineRule="auto"/>
              <w:rPr>
                <w:rFonts w:cstheme="minorHAnsi"/>
              </w:rPr>
            </w:pPr>
          </w:p>
        </w:tc>
        <w:tc>
          <w:tcPr>
            <w:tcW w:w="558" w:type="pct"/>
            <w:vAlign w:val="top"/>
          </w:tcPr>
          <w:p w14:paraId="21C5C2C6" w14:textId="77777777" w:rsidR="00C2770C" w:rsidRDefault="00C2770C">
            <w:r w:rsidRPr="003E772A">
              <w:rPr>
                <w:rFonts w:cstheme="minorHAnsi"/>
              </w:rPr>
              <w:t>Bez oceny</w:t>
            </w:r>
          </w:p>
        </w:tc>
      </w:tr>
      <w:tr w:rsidR="00C2770C" w14:paraId="5BA45810" w14:textId="77777777" w:rsidTr="00745520">
        <w:tc>
          <w:tcPr>
            <w:tcW w:w="734" w:type="pct"/>
          </w:tcPr>
          <w:p w14:paraId="07480EE1"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Dostępne interfejsy </w:t>
            </w:r>
          </w:p>
        </w:tc>
        <w:tc>
          <w:tcPr>
            <w:tcW w:w="2488" w:type="pct"/>
          </w:tcPr>
          <w:p w14:paraId="39109FEC" w14:textId="29788065" w:rsidR="00C2770C" w:rsidRPr="00CE2D4F" w:rsidRDefault="00CE2D4F">
            <w:pPr>
              <w:spacing w:before="100" w:beforeAutospacing="1" w:after="100" w:afterAutospacing="1" w:line="276" w:lineRule="auto"/>
              <w:jc w:val="left"/>
              <w:rPr>
                <w:rFonts w:asciiTheme="minorHAnsi" w:hAnsiTheme="minorHAnsi" w:cstheme="minorHAnsi"/>
                <w:sz w:val="22"/>
                <w:szCs w:val="22"/>
              </w:rPr>
            </w:pPr>
            <w:r w:rsidRPr="00CE2D4F">
              <w:rPr>
                <w:sz w:val="22"/>
                <w:szCs w:val="22"/>
              </w:rPr>
              <w:t xml:space="preserve">Urządzenie musi posiadać minimum: 8 portów RJ45 o przepustowości min. 1 </w:t>
            </w:r>
            <w:proofErr w:type="spellStart"/>
            <w:r w:rsidRPr="00CE2D4F">
              <w:rPr>
                <w:sz w:val="22"/>
                <w:szCs w:val="22"/>
              </w:rPr>
              <w:t>Gb</w:t>
            </w:r>
            <w:proofErr w:type="spellEnd"/>
            <w:r w:rsidRPr="00CE2D4F">
              <w:rPr>
                <w:sz w:val="22"/>
                <w:szCs w:val="22"/>
              </w:rPr>
              <w:t xml:space="preserve">/s  oraz 4 porty światłowodowe SFP+ o przepustowości min. 10 </w:t>
            </w:r>
            <w:proofErr w:type="spellStart"/>
            <w:r w:rsidRPr="00CE2D4F">
              <w:rPr>
                <w:sz w:val="22"/>
                <w:szCs w:val="22"/>
              </w:rPr>
              <w:t>Gb</w:t>
            </w:r>
            <w:proofErr w:type="spellEnd"/>
            <w:r w:rsidRPr="00CE2D4F">
              <w:rPr>
                <w:sz w:val="22"/>
                <w:szCs w:val="22"/>
              </w:rPr>
              <w:t xml:space="preserve">/s </w:t>
            </w:r>
            <w:r w:rsidRPr="00CE2D4F">
              <w:rPr>
                <w:sz w:val="22"/>
                <w:szCs w:val="22"/>
              </w:rPr>
              <w:br/>
              <w:t xml:space="preserve">Każdy port </w:t>
            </w:r>
            <w:proofErr w:type="spellStart"/>
            <w:r w:rsidRPr="00CE2D4F">
              <w:rPr>
                <w:sz w:val="22"/>
                <w:szCs w:val="22"/>
              </w:rPr>
              <w:t>ethernet</w:t>
            </w:r>
            <w:proofErr w:type="spellEnd"/>
            <w:r w:rsidRPr="00CE2D4F">
              <w:rPr>
                <w:sz w:val="22"/>
                <w:szCs w:val="22"/>
              </w:rPr>
              <w:t xml:space="preserve"> z możliwością obsługi </w:t>
            </w:r>
            <w:r w:rsidRPr="00CE2D4F">
              <w:rPr>
                <w:sz w:val="22"/>
                <w:szCs w:val="22"/>
              </w:rPr>
              <w:lastRenderedPageBreak/>
              <w:t xml:space="preserve">protokołów </w:t>
            </w:r>
            <w:proofErr w:type="spellStart"/>
            <w:r w:rsidRPr="00CE2D4F">
              <w:rPr>
                <w:sz w:val="22"/>
                <w:szCs w:val="22"/>
              </w:rPr>
              <w:t>iSCSI</w:t>
            </w:r>
            <w:proofErr w:type="spellEnd"/>
            <w:r w:rsidRPr="00CE2D4F">
              <w:rPr>
                <w:sz w:val="22"/>
                <w:szCs w:val="22"/>
              </w:rPr>
              <w:t>, CIFS, NFS, wszystkie porty światłowodowe obsadzone wkładkami optycznymi SFP+</w:t>
            </w:r>
          </w:p>
        </w:tc>
        <w:tc>
          <w:tcPr>
            <w:tcW w:w="575" w:type="pct"/>
          </w:tcPr>
          <w:p w14:paraId="4DD3FA6C" w14:textId="77777777" w:rsidR="00C2770C" w:rsidRDefault="00C2770C" w:rsidP="00C2770C">
            <w:pPr>
              <w:spacing w:before="100" w:beforeAutospacing="1" w:after="100" w:afterAutospacing="1" w:line="276" w:lineRule="auto"/>
              <w:rPr>
                <w:rFonts w:cstheme="minorHAnsi"/>
              </w:rPr>
            </w:pPr>
            <w:r>
              <w:rPr>
                <w:rFonts w:cstheme="minorHAnsi"/>
              </w:rPr>
              <w:lastRenderedPageBreak/>
              <w:t>TAK ,opisać</w:t>
            </w:r>
          </w:p>
        </w:tc>
        <w:tc>
          <w:tcPr>
            <w:tcW w:w="646" w:type="pct"/>
          </w:tcPr>
          <w:p w14:paraId="583AEB55" w14:textId="77777777" w:rsidR="00C2770C" w:rsidRDefault="00C2770C">
            <w:pPr>
              <w:spacing w:before="100" w:beforeAutospacing="1" w:after="100" w:afterAutospacing="1" w:line="276" w:lineRule="auto"/>
              <w:rPr>
                <w:rFonts w:cstheme="minorHAnsi"/>
              </w:rPr>
            </w:pPr>
          </w:p>
        </w:tc>
        <w:tc>
          <w:tcPr>
            <w:tcW w:w="558" w:type="pct"/>
            <w:vAlign w:val="top"/>
          </w:tcPr>
          <w:p w14:paraId="6762FD82" w14:textId="77777777" w:rsidR="00C2770C" w:rsidRDefault="00C2770C">
            <w:r w:rsidRPr="003E772A">
              <w:rPr>
                <w:rFonts w:cstheme="minorHAnsi"/>
              </w:rPr>
              <w:t>Bez oceny</w:t>
            </w:r>
          </w:p>
        </w:tc>
      </w:tr>
      <w:tr w:rsidR="00C2770C" w14:paraId="31405D81" w14:textId="77777777" w:rsidTr="00745520">
        <w:tc>
          <w:tcPr>
            <w:tcW w:w="734" w:type="pct"/>
          </w:tcPr>
          <w:p w14:paraId="4AD356F9"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Obsługiwane protokoły</w:t>
            </w:r>
          </w:p>
        </w:tc>
        <w:tc>
          <w:tcPr>
            <w:tcW w:w="2488" w:type="pct"/>
          </w:tcPr>
          <w:p w14:paraId="28BC5D49"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Wymagane wsparcie dla FC, </w:t>
            </w:r>
            <w:proofErr w:type="spellStart"/>
            <w:r>
              <w:rPr>
                <w:rFonts w:asciiTheme="minorHAnsi" w:hAnsiTheme="minorHAnsi" w:cstheme="minorHAnsi"/>
                <w:sz w:val="22"/>
              </w:rPr>
              <w:t>iSCSI</w:t>
            </w:r>
            <w:proofErr w:type="spellEnd"/>
            <w:r>
              <w:rPr>
                <w:rFonts w:asciiTheme="minorHAnsi" w:hAnsiTheme="minorHAnsi" w:cstheme="minorHAnsi"/>
                <w:sz w:val="22"/>
              </w:rPr>
              <w:t xml:space="preserve">, NFS, CIFS. </w:t>
            </w:r>
          </w:p>
        </w:tc>
        <w:tc>
          <w:tcPr>
            <w:tcW w:w="575" w:type="pct"/>
          </w:tcPr>
          <w:p w14:paraId="5D53704A" w14:textId="77777777" w:rsidR="00C2770C" w:rsidRDefault="00C2770C">
            <w:pPr>
              <w:spacing w:before="100" w:beforeAutospacing="1" w:after="100" w:afterAutospacing="1" w:line="276" w:lineRule="auto"/>
              <w:rPr>
                <w:rFonts w:cstheme="minorHAnsi"/>
              </w:rPr>
            </w:pPr>
            <w:r>
              <w:rPr>
                <w:rFonts w:cstheme="minorHAnsi"/>
              </w:rPr>
              <w:t>TAK</w:t>
            </w:r>
          </w:p>
        </w:tc>
        <w:tc>
          <w:tcPr>
            <w:tcW w:w="646" w:type="pct"/>
          </w:tcPr>
          <w:p w14:paraId="6507BE9E" w14:textId="77777777" w:rsidR="00C2770C" w:rsidRDefault="00C2770C">
            <w:pPr>
              <w:spacing w:before="100" w:beforeAutospacing="1" w:after="100" w:afterAutospacing="1" w:line="276" w:lineRule="auto"/>
              <w:rPr>
                <w:rFonts w:cstheme="minorHAnsi"/>
              </w:rPr>
            </w:pPr>
          </w:p>
        </w:tc>
        <w:tc>
          <w:tcPr>
            <w:tcW w:w="558" w:type="pct"/>
            <w:vAlign w:val="top"/>
          </w:tcPr>
          <w:p w14:paraId="75289746" w14:textId="77777777" w:rsidR="00C2770C" w:rsidRDefault="00C2770C">
            <w:r w:rsidRPr="003E772A">
              <w:rPr>
                <w:rFonts w:cstheme="minorHAnsi"/>
              </w:rPr>
              <w:t>Bez oceny</w:t>
            </w:r>
          </w:p>
        </w:tc>
      </w:tr>
      <w:tr w:rsidR="00C2770C" w14:paraId="23F9017D" w14:textId="77777777" w:rsidTr="00745520">
        <w:tc>
          <w:tcPr>
            <w:tcW w:w="734" w:type="pct"/>
          </w:tcPr>
          <w:p w14:paraId="0D4FE81F"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Zarządzanie </w:t>
            </w:r>
          </w:p>
        </w:tc>
        <w:tc>
          <w:tcPr>
            <w:tcW w:w="2488" w:type="pct"/>
          </w:tcPr>
          <w:p w14:paraId="4D88A0F6" w14:textId="77777777" w:rsidR="00C2770C" w:rsidRDefault="00C2770C">
            <w:p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rPr>
              <w:t xml:space="preserve">Zarządzanie </w:t>
            </w:r>
            <w:proofErr w:type="spellStart"/>
            <w:r>
              <w:rPr>
                <w:rFonts w:asciiTheme="minorHAnsi" w:hAnsiTheme="minorHAnsi" w:cstheme="minorHAnsi"/>
                <w:sz w:val="22"/>
              </w:rPr>
              <w:t>deduplikatorem</w:t>
            </w:r>
            <w:proofErr w:type="spellEnd"/>
            <w:r>
              <w:rPr>
                <w:rFonts w:asciiTheme="minorHAnsi" w:hAnsiTheme="minorHAnsi" w:cstheme="minorHAnsi"/>
                <w:sz w:val="22"/>
              </w:rPr>
              <w:t xml:space="preserve"> (wszystkimi kontrolerami) z poziomu pojedynczego interfejsu graficznego. </w:t>
            </w:r>
            <w:r>
              <w:rPr>
                <w:rFonts w:asciiTheme="minorHAnsi" w:hAnsiTheme="minorHAnsi" w:cstheme="minorHAnsi"/>
                <w:sz w:val="22"/>
                <w:szCs w:val="22"/>
              </w:rPr>
              <w:t xml:space="preserve">Wymagane jest stałe monitorowanie stanu </w:t>
            </w:r>
            <w:proofErr w:type="spellStart"/>
            <w:r>
              <w:rPr>
                <w:rFonts w:asciiTheme="minorHAnsi" w:hAnsiTheme="minorHAnsi" w:cstheme="minorHAnsi"/>
                <w:sz w:val="22"/>
                <w:szCs w:val="22"/>
              </w:rPr>
              <w:t>deduplikatora</w:t>
            </w:r>
            <w:proofErr w:type="spellEnd"/>
            <w:r>
              <w:rPr>
                <w:rFonts w:asciiTheme="minorHAnsi" w:hAnsiTheme="minorHAnsi" w:cstheme="minorHAnsi"/>
                <w:sz w:val="22"/>
                <w:szCs w:val="22"/>
              </w:rPr>
              <w:t xml:space="preserve"> w tym monitorowanie wydajności obiektów takich jak:</w:t>
            </w:r>
          </w:p>
          <w:p w14:paraId="0D93E3F3" w14:textId="77777777" w:rsidR="00C2770C" w:rsidRDefault="00C2770C">
            <w:pPr>
              <w:spacing w:before="100" w:beforeAutospacing="1" w:after="100" w:afterAutospacing="1"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cały</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deduplikator</w:t>
            </w:r>
            <w:proofErr w:type="spellEnd"/>
          </w:p>
          <w:p w14:paraId="7D9C87F0" w14:textId="77777777" w:rsidR="00C2770C" w:rsidRDefault="00C2770C">
            <w:pPr>
              <w:spacing w:before="100" w:beforeAutospacing="1" w:after="100" w:afterAutospacing="1"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kontrolery</w:t>
            </w:r>
            <w:proofErr w:type="spellEnd"/>
          </w:p>
          <w:p w14:paraId="7917F7E6" w14:textId="77777777" w:rsidR="00C2770C" w:rsidRDefault="00C2770C">
            <w:pPr>
              <w:spacing w:before="100" w:beforeAutospacing="1" w:after="100" w:afterAutospacing="1" w:line="276" w:lineRule="auto"/>
              <w:rPr>
                <w:rFonts w:asciiTheme="minorHAnsi" w:hAnsiTheme="minorHAnsi" w:cstheme="minorHAnsi"/>
                <w:sz w:val="22"/>
                <w:szCs w:val="22"/>
                <w:lang w:val="en-US"/>
              </w:rPr>
            </w:pPr>
            <w:r>
              <w:rPr>
                <w:rFonts w:asciiTheme="minorHAnsi" w:hAnsiTheme="minorHAnsi" w:cstheme="minorHAnsi"/>
                <w:sz w:val="22"/>
                <w:szCs w:val="22"/>
                <w:lang w:val="en-US"/>
              </w:rPr>
              <w:t>- CPU</w:t>
            </w:r>
          </w:p>
          <w:p w14:paraId="278E1A2F" w14:textId="77777777" w:rsidR="00C2770C" w:rsidRDefault="00C2770C">
            <w:pPr>
              <w:spacing w:before="100" w:beforeAutospacing="1" w:after="100" w:afterAutospacing="1" w:line="276" w:lineRule="auto"/>
              <w:rPr>
                <w:rFonts w:asciiTheme="minorHAnsi" w:hAnsiTheme="minorHAnsi" w:cstheme="minorHAnsi"/>
                <w:sz w:val="22"/>
                <w:szCs w:val="22"/>
                <w:lang w:val="en-US"/>
              </w:rPr>
            </w:pPr>
            <w:r>
              <w:rPr>
                <w:rFonts w:asciiTheme="minorHAnsi" w:hAnsiTheme="minorHAnsi" w:cstheme="minorHAnsi"/>
                <w:sz w:val="22"/>
                <w:szCs w:val="22"/>
                <w:lang w:val="en-US"/>
              </w:rPr>
              <w:t>- porty front-end</w:t>
            </w:r>
          </w:p>
          <w:p w14:paraId="118F38A5" w14:textId="77777777" w:rsidR="00C2770C" w:rsidRDefault="00C2770C">
            <w:p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 porty logiczne</w:t>
            </w:r>
          </w:p>
          <w:p w14:paraId="3E7CD4ED" w14:textId="77777777" w:rsidR="00C2770C" w:rsidRDefault="00C2770C">
            <w:p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 dyski</w:t>
            </w:r>
          </w:p>
          <w:p w14:paraId="560170C5" w14:textId="77777777" w:rsidR="00C2770C" w:rsidRDefault="00C2770C">
            <w:p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 file systemy</w:t>
            </w:r>
          </w:p>
          <w:p w14:paraId="10502C42" w14:textId="77777777" w:rsidR="00C2770C" w:rsidRDefault="00C2770C">
            <w:pPr>
              <w:spacing w:before="100" w:beforeAutospacing="1" w:after="100" w:afterAutospacing="1" w:line="276" w:lineRule="auto"/>
              <w:rPr>
                <w:rFonts w:asciiTheme="minorHAnsi" w:hAnsiTheme="minorHAnsi" w:cstheme="minorHAnsi"/>
                <w:sz w:val="22"/>
                <w:szCs w:val="22"/>
              </w:rPr>
            </w:pPr>
          </w:p>
          <w:p w14:paraId="6EBE88A9" w14:textId="77777777" w:rsidR="00C2770C" w:rsidRDefault="00C2770C">
            <w:p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Pod kątem parametrów takich jak:</w:t>
            </w:r>
          </w:p>
          <w:p w14:paraId="1E8DAD70" w14:textId="77777777" w:rsidR="00C2770C" w:rsidRDefault="00C2770C">
            <w:p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 operacje wejścia/wyjścia IOPS</w:t>
            </w:r>
          </w:p>
          <w:p w14:paraId="3C4366D9" w14:textId="77777777" w:rsidR="00C2770C" w:rsidRDefault="00C2770C">
            <w:p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 przepustowość (KB/s lub MB/s)</w:t>
            </w:r>
          </w:p>
          <w:p w14:paraId="00CD5F6A" w14:textId="77777777" w:rsidR="00C2770C" w:rsidRDefault="00C2770C">
            <w:p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 czas odpowiedzi (</w:t>
            </w:r>
            <w:proofErr w:type="spellStart"/>
            <w:r>
              <w:rPr>
                <w:rFonts w:asciiTheme="minorHAnsi" w:hAnsiTheme="minorHAnsi" w:cstheme="minorHAnsi"/>
                <w:sz w:val="22"/>
                <w:szCs w:val="22"/>
              </w:rPr>
              <w:t>latency</w:t>
            </w:r>
            <w:proofErr w:type="spellEnd"/>
            <w:r>
              <w:rPr>
                <w:rFonts w:asciiTheme="minorHAnsi" w:hAnsiTheme="minorHAnsi" w:cstheme="minorHAnsi"/>
                <w:sz w:val="22"/>
                <w:szCs w:val="22"/>
              </w:rPr>
              <w:t>)</w:t>
            </w:r>
          </w:p>
          <w:p w14:paraId="61D20B0C" w14:textId="77777777" w:rsidR="00C2770C" w:rsidRDefault="00C2770C">
            <w:p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 średnie użycie (w % dla CPU)</w:t>
            </w:r>
          </w:p>
          <w:p w14:paraId="51FEA546" w14:textId="77777777" w:rsidR="00C2770C" w:rsidRDefault="00C2770C">
            <w:pPr>
              <w:spacing w:before="100" w:beforeAutospacing="1" w:after="100" w:afterAutospacing="1" w:line="276" w:lineRule="auto"/>
              <w:rPr>
                <w:rFonts w:asciiTheme="minorHAnsi" w:hAnsiTheme="minorHAnsi" w:cstheme="minorHAnsi"/>
                <w:szCs w:val="22"/>
              </w:rPr>
            </w:pPr>
          </w:p>
          <w:p w14:paraId="31175289"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Wymagana możliwość dostępu do historycznych danych wydajnościowych z poziomu GUI urządzenia do co najmniej 2 lat wstecz lub jako równoważne dostarczenie fizycznego serwera z oprogramowaniem umożliwiającym zbieranie i przeglądanie danych historycznych. </w:t>
            </w:r>
          </w:p>
          <w:p w14:paraId="66C61F05" w14:textId="77777777" w:rsidR="00C2770C" w:rsidRDefault="00C2770C">
            <w:pPr>
              <w:spacing w:before="100" w:beforeAutospacing="1" w:after="100" w:afterAutospacing="1" w:line="276" w:lineRule="auto"/>
              <w:rPr>
                <w:rFonts w:asciiTheme="minorHAnsi" w:hAnsiTheme="minorHAnsi" w:cstheme="minorHAnsi"/>
                <w:sz w:val="22"/>
              </w:rPr>
            </w:pPr>
          </w:p>
          <w:p w14:paraId="59A0E712"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Wymagana możliwość monitorowania poboru prądu </w:t>
            </w:r>
            <w:proofErr w:type="spellStart"/>
            <w:r>
              <w:rPr>
                <w:rFonts w:asciiTheme="minorHAnsi" w:hAnsiTheme="minorHAnsi" w:cstheme="minorHAnsi"/>
                <w:sz w:val="22"/>
              </w:rPr>
              <w:t>deduplikatora</w:t>
            </w:r>
            <w:proofErr w:type="spellEnd"/>
            <w:r>
              <w:rPr>
                <w:rFonts w:asciiTheme="minorHAnsi" w:hAnsiTheme="minorHAnsi" w:cstheme="minorHAnsi"/>
                <w:sz w:val="22"/>
              </w:rPr>
              <w:t xml:space="preserve"> z rozbiciem na miesiące oraz dni. Pobór prądu podawany w kWh.</w:t>
            </w:r>
          </w:p>
          <w:p w14:paraId="0CCD78BB" w14:textId="77777777" w:rsidR="00C2770C" w:rsidRDefault="00C2770C">
            <w:pPr>
              <w:spacing w:before="100" w:beforeAutospacing="1" w:after="100" w:afterAutospacing="1" w:line="276" w:lineRule="auto"/>
              <w:rPr>
                <w:rFonts w:asciiTheme="minorHAnsi" w:hAnsiTheme="minorHAnsi" w:cstheme="minorHAnsi"/>
                <w:sz w:val="22"/>
              </w:rPr>
            </w:pPr>
          </w:p>
          <w:p w14:paraId="419D5395"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Wymagany dostęp do prognozy zużycia przestrzeni.</w:t>
            </w:r>
          </w:p>
          <w:p w14:paraId="4B9C5711" w14:textId="77777777" w:rsidR="00C2770C" w:rsidRDefault="00C2770C">
            <w:pPr>
              <w:spacing w:before="100" w:beforeAutospacing="1" w:after="100" w:afterAutospacing="1" w:line="276" w:lineRule="auto"/>
              <w:rPr>
                <w:rFonts w:asciiTheme="minorHAnsi" w:hAnsiTheme="minorHAnsi" w:cstheme="minorHAnsi"/>
                <w:sz w:val="22"/>
              </w:rPr>
            </w:pPr>
          </w:p>
          <w:p w14:paraId="47C4FC25"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Wymagana możliwość tworzenia wielu użytkowników </w:t>
            </w:r>
            <w:proofErr w:type="spellStart"/>
            <w:r>
              <w:rPr>
                <w:rFonts w:asciiTheme="minorHAnsi" w:hAnsiTheme="minorHAnsi" w:cstheme="minorHAnsi"/>
                <w:sz w:val="22"/>
              </w:rPr>
              <w:t>deduplikatora</w:t>
            </w:r>
            <w:proofErr w:type="spellEnd"/>
            <w:r>
              <w:rPr>
                <w:rFonts w:asciiTheme="minorHAnsi" w:hAnsiTheme="minorHAnsi" w:cstheme="minorHAnsi"/>
                <w:sz w:val="22"/>
              </w:rPr>
              <w:t xml:space="preserve"> w oparciu o wbudowane role. Rozwiązanie musi umożliwiać tworzenie własnych ról.</w:t>
            </w:r>
          </w:p>
          <w:p w14:paraId="6B09F087" w14:textId="77777777" w:rsidR="00C2770C" w:rsidRDefault="00C2770C">
            <w:pPr>
              <w:spacing w:before="100" w:beforeAutospacing="1" w:after="100" w:afterAutospacing="1" w:line="276" w:lineRule="auto"/>
              <w:rPr>
                <w:rFonts w:asciiTheme="minorHAnsi" w:hAnsiTheme="minorHAnsi" w:cstheme="minorHAnsi"/>
                <w:sz w:val="22"/>
              </w:rPr>
            </w:pPr>
          </w:p>
          <w:p w14:paraId="775D6A1E"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Jeżeli do obsługi powyższej funkcjonalności wymagane są dodatkowe licencje, ich dostarczenie jest wymagane na tym etapie postępowania.</w:t>
            </w:r>
          </w:p>
        </w:tc>
        <w:tc>
          <w:tcPr>
            <w:tcW w:w="575" w:type="pct"/>
          </w:tcPr>
          <w:p w14:paraId="55BD037F" w14:textId="77777777" w:rsidR="00C2770C" w:rsidRDefault="00C2770C" w:rsidP="00C2770C">
            <w:pPr>
              <w:spacing w:before="100" w:beforeAutospacing="1" w:after="100" w:afterAutospacing="1" w:line="276" w:lineRule="auto"/>
              <w:rPr>
                <w:rFonts w:cstheme="minorHAnsi"/>
              </w:rPr>
            </w:pPr>
            <w:r>
              <w:rPr>
                <w:rFonts w:cstheme="minorHAnsi"/>
              </w:rPr>
              <w:t xml:space="preserve">TAK </w:t>
            </w:r>
          </w:p>
        </w:tc>
        <w:tc>
          <w:tcPr>
            <w:tcW w:w="646" w:type="pct"/>
          </w:tcPr>
          <w:p w14:paraId="4F3C100E" w14:textId="77777777" w:rsidR="00C2770C" w:rsidRDefault="00C2770C">
            <w:pPr>
              <w:spacing w:before="100" w:beforeAutospacing="1" w:after="100" w:afterAutospacing="1" w:line="276" w:lineRule="auto"/>
              <w:rPr>
                <w:rFonts w:cstheme="minorHAnsi"/>
              </w:rPr>
            </w:pPr>
          </w:p>
        </w:tc>
        <w:tc>
          <w:tcPr>
            <w:tcW w:w="558" w:type="pct"/>
            <w:vAlign w:val="top"/>
          </w:tcPr>
          <w:p w14:paraId="4E40B8A9" w14:textId="77777777" w:rsidR="00C2770C" w:rsidRDefault="00C2770C">
            <w:r w:rsidRPr="003E772A">
              <w:rPr>
                <w:rFonts w:cstheme="minorHAnsi"/>
              </w:rPr>
              <w:t>Bez oceny</w:t>
            </w:r>
          </w:p>
        </w:tc>
      </w:tr>
      <w:tr w:rsidR="00C2770C" w14:paraId="4B808273" w14:textId="77777777" w:rsidTr="00745520">
        <w:tc>
          <w:tcPr>
            <w:tcW w:w="734" w:type="pct"/>
          </w:tcPr>
          <w:p w14:paraId="22BAE6F0"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lastRenderedPageBreak/>
              <w:t>Redukcja danych</w:t>
            </w:r>
          </w:p>
        </w:tc>
        <w:tc>
          <w:tcPr>
            <w:tcW w:w="2488" w:type="pct"/>
          </w:tcPr>
          <w:p w14:paraId="773A4672"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Urządzenie musi </w:t>
            </w:r>
            <w:proofErr w:type="spellStart"/>
            <w:r>
              <w:rPr>
                <w:rFonts w:asciiTheme="minorHAnsi" w:hAnsiTheme="minorHAnsi" w:cstheme="minorHAnsi"/>
                <w:sz w:val="22"/>
              </w:rPr>
              <w:t>deduplikować</w:t>
            </w:r>
            <w:proofErr w:type="spellEnd"/>
            <w:r>
              <w:rPr>
                <w:rFonts w:asciiTheme="minorHAnsi" w:hAnsiTheme="minorHAnsi" w:cstheme="minorHAnsi"/>
                <w:sz w:val="22"/>
              </w:rPr>
              <w:t xml:space="preserve"> dane </w:t>
            </w:r>
            <w:proofErr w:type="spellStart"/>
            <w:r>
              <w:rPr>
                <w:rFonts w:asciiTheme="minorHAnsi" w:hAnsiTheme="minorHAnsi" w:cstheme="minorHAnsi"/>
                <w:sz w:val="22"/>
              </w:rPr>
              <w:t>inline</w:t>
            </w:r>
            <w:proofErr w:type="spellEnd"/>
            <w:r>
              <w:rPr>
                <w:rFonts w:asciiTheme="minorHAnsi" w:hAnsiTheme="minorHAnsi" w:cstheme="minorHAnsi"/>
                <w:sz w:val="22"/>
              </w:rPr>
              <w:t xml:space="preserve"> przed zapisem na nośnik dyskowy. Technologia </w:t>
            </w:r>
            <w:proofErr w:type="spellStart"/>
            <w:r>
              <w:rPr>
                <w:rFonts w:asciiTheme="minorHAnsi" w:hAnsiTheme="minorHAnsi" w:cstheme="minorHAnsi"/>
                <w:sz w:val="22"/>
              </w:rPr>
              <w:t>deduplikacji</w:t>
            </w:r>
            <w:proofErr w:type="spellEnd"/>
            <w:r>
              <w:rPr>
                <w:rFonts w:asciiTheme="minorHAnsi" w:hAnsiTheme="minorHAnsi" w:cstheme="minorHAnsi"/>
                <w:sz w:val="22"/>
              </w:rPr>
              <w:t xml:space="preserve"> musi wykorzystywać algorytm bazujący na zmiennym bloku. Algorytm ten musi samoczynnie i automatycznie dopasowywać się do otrzymywanego strumienia danych. Proces </w:t>
            </w:r>
            <w:proofErr w:type="spellStart"/>
            <w:r>
              <w:rPr>
                <w:rFonts w:asciiTheme="minorHAnsi" w:hAnsiTheme="minorHAnsi" w:cstheme="minorHAnsi"/>
                <w:sz w:val="22"/>
              </w:rPr>
              <w:t>deduplikacji</w:t>
            </w:r>
            <w:proofErr w:type="spellEnd"/>
            <w:r>
              <w:rPr>
                <w:rFonts w:asciiTheme="minorHAnsi" w:hAnsiTheme="minorHAnsi" w:cstheme="minorHAnsi"/>
                <w:sz w:val="22"/>
              </w:rPr>
              <w:t xml:space="preserve"> musi odbywać się </w:t>
            </w:r>
            <w:proofErr w:type="spellStart"/>
            <w:r>
              <w:rPr>
                <w:rFonts w:asciiTheme="minorHAnsi" w:hAnsiTheme="minorHAnsi" w:cstheme="minorHAnsi"/>
                <w:sz w:val="22"/>
              </w:rPr>
              <w:t>inline</w:t>
            </w:r>
            <w:proofErr w:type="spellEnd"/>
            <w:r>
              <w:rPr>
                <w:rFonts w:asciiTheme="minorHAnsi" w:hAnsiTheme="minorHAnsi" w:cstheme="minorHAnsi"/>
                <w:sz w:val="22"/>
              </w:rPr>
              <w:t xml:space="preserve"> – w pamięci urządzenia, przed zapisem danych na nośnik dyskowy. Dane muszą być poddane także procesowi kompresji. Jeżeli do obsługi powyższych funkcjonalności wymagane są dodatkowe licencje, należy je dostarczyć dla całej pojemności urządzenia. </w:t>
            </w:r>
          </w:p>
          <w:p w14:paraId="11AD8BA3" w14:textId="77777777" w:rsidR="00C2770C" w:rsidRDefault="00C2770C">
            <w:pPr>
              <w:spacing w:before="100" w:beforeAutospacing="1" w:after="100" w:afterAutospacing="1" w:line="276" w:lineRule="auto"/>
              <w:rPr>
                <w:rFonts w:asciiTheme="minorHAnsi" w:hAnsiTheme="minorHAnsi" w:cstheme="minorHAnsi"/>
                <w:sz w:val="22"/>
              </w:rPr>
            </w:pPr>
          </w:p>
          <w:p w14:paraId="49D2A862"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Wymagana także obsługa </w:t>
            </w:r>
            <w:proofErr w:type="spellStart"/>
            <w:r>
              <w:rPr>
                <w:rFonts w:asciiTheme="minorHAnsi" w:hAnsiTheme="minorHAnsi" w:cstheme="minorHAnsi"/>
                <w:sz w:val="22"/>
              </w:rPr>
              <w:t>deduplikacji</w:t>
            </w:r>
            <w:proofErr w:type="spellEnd"/>
            <w:r>
              <w:rPr>
                <w:rFonts w:asciiTheme="minorHAnsi" w:hAnsiTheme="minorHAnsi" w:cstheme="minorHAnsi"/>
                <w:sz w:val="22"/>
              </w:rPr>
              <w:t xml:space="preserve"> na źródle, co pozwala ograniczyć zużycie sieci.</w:t>
            </w:r>
          </w:p>
          <w:p w14:paraId="31928BF9" w14:textId="77777777" w:rsidR="00C2770C" w:rsidRDefault="00C2770C">
            <w:pPr>
              <w:spacing w:before="100" w:beforeAutospacing="1" w:after="100" w:afterAutospacing="1" w:line="276" w:lineRule="auto"/>
              <w:rPr>
                <w:rFonts w:asciiTheme="minorHAnsi" w:hAnsiTheme="minorHAnsi" w:cstheme="minorHAnsi"/>
                <w:sz w:val="22"/>
              </w:rPr>
            </w:pPr>
          </w:p>
          <w:p w14:paraId="5E109729"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Musi być oficjalne wsparcie producenta dla oferowanego </w:t>
            </w:r>
            <w:proofErr w:type="spellStart"/>
            <w:r>
              <w:rPr>
                <w:rFonts w:asciiTheme="minorHAnsi" w:hAnsiTheme="minorHAnsi" w:cstheme="minorHAnsi"/>
                <w:sz w:val="22"/>
              </w:rPr>
              <w:t>deduplikatora</w:t>
            </w:r>
            <w:proofErr w:type="spellEnd"/>
            <w:r>
              <w:rPr>
                <w:rFonts w:asciiTheme="minorHAnsi" w:hAnsiTheme="minorHAnsi" w:cstheme="minorHAnsi"/>
                <w:sz w:val="22"/>
              </w:rPr>
              <w:t xml:space="preserve"> maksymalnego stopnia redukcji danych co najmniej 60:1</w:t>
            </w:r>
          </w:p>
        </w:tc>
        <w:tc>
          <w:tcPr>
            <w:tcW w:w="575" w:type="pct"/>
          </w:tcPr>
          <w:p w14:paraId="3D83F994" w14:textId="77777777" w:rsidR="00C2770C" w:rsidRDefault="00C2770C">
            <w:pPr>
              <w:spacing w:before="100" w:beforeAutospacing="1" w:after="100" w:afterAutospacing="1" w:line="276" w:lineRule="auto"/>
              <w:rPr>
                <w:rFonts w:cstheme="minorHAnsi"/>
              </w:rPr>
            </w:pPr>
            <w:r>
              <w:rPr>
                <w:rFonts w:cstheme="minorHAnsi"/>
              </w:rPr>
              <w:t>TAK</w:t>
            </w:r>
          </w:p>
        </w:tc>
        <w:tc>
          <w:tcPr>
            <w:tcW w:w="646" w:type="pct"/>
          </w:tcPr>
          <w:p w14:paraId="0B0A7C02" w14:textId="77777777" w:rsidR="00C2770C" w:rsidRDefault="00C2770C">
            <w:pPr>
              <w:spacing w:before="100" w:beforeAutospacing="1" w:after="100" w:afterAutospacing="1" w:line="276" w:lineRule="auto"/>
              <w:rPr>
                <w:rFonts w:cstheme="minorHAnsi"/>
              </w:rPr>
            </w:pPr>
          </w:p>
        </w:tc>
        <w:tc>
          <w:tcPr>
            <w:tcW w:w="558" w:type="pct"/>
            <w:vAlign w:val="top"/>
          </w:tcPr>
          <w:p w14:paraId="2C441904" w14:textId="77777777" w:rsidR="00C2770C" w:rsidRDefault="00C2770C">
            <w:r w:rsidRPr="00C06D40">
              <w:rPr>
                <w:rFonts w:cstheme="minorHAnsi"/>
              </w:rPr>
              <w:t>Bez oceny</w:t>
            </w:r>
          </w:p>
        </w:tc>
      </w:tr>
      <w:tr w:rsidR="00C2770C" w14:paraId="7174CE98" w14:textId="77777777" w:rsidTr="00745520">
        <w:tc>
          <w:tcPr>
            <w:tcW w:w="734" w:type="pct"/>
          </w:tcPr>
          <w:p w14:paraId="1C194102"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Kontrola zasobów plikowych</w:t>
            </w:r>
          </w:p>
        </w:tc>
        <w:tc>
          <w:tcPr>
            <w:tcW w:w="2488" w:type="pct"/>
          </w:tcPr>
          <w:p w14:paraId="0FDFAB4B"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Wymagana możliwość skonfigurowania tzw. </w:t>
            </w:r>
            <w:proofErr w:type="spellStart"/>
            <w:r>
              <w:rPr>
                <w:rFonts w:asciiTheme="minorHAnsi" w:hAnsiTheme="minorHAnsi" w:cstheme="minorHAnsi"/>
                <w:sz w:val="22"/>
              </w:rPr>
              <w:t>quoty</w:t>
            </w:r>
            <w:proofErr w:type="spellEnd"/>
            <w:r>
              <w:rPr>
                <w:rFonts w:asciiTheme="minorHAnsi" w:hAnsiTheme="minorHAnsi" w:cstheme="minorHAnsi"/>
                <w:sz w:val="22"/>
              </w:rPr>
              <w:t xml:space="preserve"> ograniczającej wystawione zasoby plikowe. Wymagana możliwość ograniczenia użytkownikom przestrzeni z której mogą korzystać lub liczby plików jakie mogą być przechowywane na udostępnionej przestrzeni. </w:t>
            </w:r>
          </w:p>
          <w:p w14:paraId="12BB0D41" w14:textId="77777777" w:rsidR="00C2770C" w:rsidRDefault="00C2770C">
            <w:pPr>
              <w:spacing w:before="100" w:beforeAutospacing="1" w:after="100" w:afterAutospacing="1" w:line="276" w:lineRule="auto"/>
              <w:rPr>
                <w:rFonts w:asciiTheme="minorHAnsi" w:hAnsiTheme="minorHAnsi" w:cstheme="minorHAnsi"/>
                <w:sz w:val="22"/>
              </w:rPr>
            </w:pPr>
          </w:p>
          <w:p w14:paraId="2CF82226"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Wymagana możliwość skonfigurowania polityki filtrowania zapisywanych plików poprzez wykluczenie ich konkretnych rozszerzeń.</w:t>
            </w:r>
          </w:p>
          <w:p w14:paraId="4642D3BC" w14:textId="77777777" w:rsidR="00C2770C" w:rsidRDefault="00C2770C">
            <w:pPr>
              <w:spacing w:before="100" w:beforeAutospacing="1" w:after="100" w:afterAutospacing="1" w:line="276" w:lineRule="auto"/>
              <w:rPr>
                <w:rFonts w:asciiTheme="minorHAnsi" w:hAnsiTheme="minorHAnsi" w:cstheme="minorHAnsi"/>
                <w:sz w:val="22"/>
              </w:rPr>
            </w:pPr>
          </w:p>
          <w:p w14:paraId="0CC1BB87"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Wymagana możliwość ograniczenia dostępu do udostępnionych udziałów CIFS/NFS poprzez zdefiniowanie adresów IP lub ich przedziałów, które będą miały do nich dostęp.</w:t>
            </w:r>
          </w:p>
          <w:p w14:paraId="7F43D08D" w14:textId="77777777" w:rsidR="00C2770C" w:rsidRDefault="00C2770C">
            <w:pPr>
              <w:spacing w:before="100" w:beforeAutospacing="1" w:after="100" w:afterAutospacing="1" w:line="276" w:lineRule="auto"/>
              <w:rPr>
                <w:rFonts w:asciiTheme="minorHAnsi" w:hAnsiTheme="minorHAnsi" w:cstheme="minorHAnsi"/>
                <w:sz w:val="22"/>
              </w:rPr>
            </w:pPr>
          </w:p>
          <w:p w14:paraId="67A4BF5C"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Dostarczenie powyższych funkcjonalności jest wymagane na tym etapie postępowania.</w:t>
            </w:r>
          </w:p>
        </w:tc>
        <w:tc>
          <w:tcPr>
            <w:tcW w:w="575" w:type="pct"/>
          </w:tcPr>
          <w:p w14:paraId="364E1C4A" w14:textId="77777777" w:rsidR="00C2770C" w:rsidRDefault="00C2770C">
            <w:pPr>
              <w:spacing w:before="100" w:beforeAutospacing="1" w:after="100" w:afterAutospacing="1" w:line="276" w:lineRule="auto"/>
              <w:rPr>
                <w:rFonts w:cstheme="minorHAnsi"/>
              </w:rPr>
            </w:pPr>
            <w:r>
              <w:rPr>
                <w:rFonts w:cstheme="minorHAnsi"/>
              </w:rPr>
              <w:t>TAK</w:t>
            </w:r>
          </w:p>
        </w:tc>
        <w:tc>
          <w:tcPr>
            <w:tcW w:w="646" w:type="pct"/>
          </w:tcPr>
          <w:p w14:paraId="6DA023FD" w14:textId="77777777" w:rsidR="00C2770C" w:rsidRDefault="00C2770C">
            <w:pPr>
              <w:spacing w:before="100" w:beforeAutospacing="1" w:after="100" w:afterAutospacing="1" w:line="276" w:lineRule="auto"/>
              <w:rPr>
                <w:rFonts w:cstheme="minorHAnsi"/>
              </w:rPr>
            </w:pPr>
          </w:p>
        </w:tc>
        <w:tc>
          <w:tcPr>
            <w:tcW w:w="558" w:type="pct"/>
            <w:vAlign w:val="top"/>
          </w:tcPr>
          <w:p w14:paraId="33918A56" w14:textId="77777777" w:rsidR="00C2770C" w:rsidRDefault="00C2770C">
            <w:r w:rsidRPr="00C06D40">
              <w:rPr>
                <w:rFonts w:cstheme="minorHAnsi"/>
              </w:rPr>
              <w:t>Bez oceny</w:t>
            </w:r>
          </w:p>
        </w:tc>
      </w:tr>
      <w:tr w:rsidR="00C2770C" w14:paraId="0468AD4B" w14:textId="77777777" w:rsidTr="00745520">
        <w:tc>
          <w:tcPr>
            <w:tcW w:w="734" w:type="pct"/>
          </w:tcPr>
          <w:p w14:paraId="292696C1" w14:textId="77777777" w:rsidR="00C2770C" w:rsidRDefault="00C2770C">
            <w:pPr>
              <w:spacing w:before="100" w:beforeAutospacing="1" w:after="100" w:afterAutospacing="1" w:line="276" w:lineRule="auto"/>
              <w:rPr>
                <w:rFonts w:asciiTheme="minorHAnsi" w:hAnsiTheme="minorHAnsi" w:cstheme="minorHAnsi"/>
              </w:rPr>
            </w:pPr>
            <w:r>
              <w:rPr>
                <w:rFonts w:asciiTheme="minorHAnsi" w:hAnsiTheme="minorHAnsi" w:cstheme="minorHAnsi"/>
                <w:sz w:val="22"/>
                <w:szCs w:val="22"/>
              </w:rPr>
              <w:t>Ochrona zasobów plikowych</w:t>
            </w:r>
          </w:p>
        </w:tc>
        <w:tc>
          <w:tcPr>
            <w:tcW w:w="2488" w:type="pct"/>
          </w:tcPr>
          <w:p w14:paraId="48723591" w14:textId="77777777" w:rsidR="00C2770C" w:rsidRDefault="00C2770C">
            <w:p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 xml:space="preserve">Tworzenie na żądanie tzw. migawkowej kopii danych (ang. </w:t>
            </w:r>
            <w:proofErr w:type="spellStart"/>
            <w:r>
              <w:rPr>
                <w:rFonts w:asciiTheme="minorHAnsi" w:hAnsiTheme="minorHAnsi" w:cstheme="minorHAnsi"/>
                <w:sz w:val="22"/>
                <w:szCs w:val="22"/>
              </w:rPr>
              <w:t>snapshot</w:t>
            </w:r>
            <w:proofErr w:type="spellEnd"/>
            <w:r>
              <w:rPr>
                <w:rFonts w:asciiTheme="minorHAnsi" w:hAnsiTheme="minorHAnsi" w:cstheme="minorHAnsi"/>
                <w:sz w:val="22"/>
                <w:szCs w:val="22"/>
              </w:rPr>
              <w:t xml:space="preserve">) file </w:t>
            </w:r>
            <w:proofErr w:type="spellStart"/>
            <w:r>
              <w:rPr>
                <w:rFonts w:asciiTheme="minorHAnsi" w:hAnsiTheme="minorHAnsi" w:cstheme="minorHAnsi"/>
                <w:sz w:val="22"/>
                <w:szCs w:val="22"/>
              </w:rPr>
              <w:t>system’ów</w:t>
            </w:r>
            <w:proofErr w:type="spellEnd"/>
            <w:r>
              <w:rPr>
                <w:rFonts w:asciiTheme="minorHAnsi" w:hAnsiTheme="minorHAnsi" w:cstheme="minorHAnsi"/>
                <w:sz w:val="22"/>
                <w:szCs w:val="22"/>
              </w:rPr>
              <w:t xml:space="preserve"> w ramach </w:t>
            </w:r>
            <w:proofErr w:type="spellStart"/>
            <w:r>
              <w:rPr>
                <w:rFonts w:asciiTheme="minorHAnsi" w:hAnsiTheme="minorHAnsi" w:cstheme="minorHAnsi"/>
                <w:sz w:val="22"/>
                <w:szCs w:val="22"/>
              </w:rPr>
              <w:t>deduplikatora</w:t>
            </w:r>
            <w:proofErr w:type="spellEnd"/>
            <w:r>
              <w:rPr>
                <w:rFonts w:asciiTheme="minorHAnsi" w:hAnsiTheme="minorHAnsi" w:cstheme="minorHAnsi"/>
                <w:sz w:val="22"/>
                <w:szCs w:val="22"/>
              </w:rPr>
              <w:t xml:space="preserve"> do wykorzystania w celu np. wykonywania kopii zapasowych. Wymagana jest możliwość utworzenia harmonogramu </w:t>
            </w:r>
            <w:proofErr w:type="spellStart"/>
            <w:r>
              <w:rPr>
                <w:rFonts w:asciiTheme="minorHAnsi" w:hAnsiTheme="minorHAnsi" w:cstheme="minorHAnsi"/>
                <w:sz w:val="22"/>
                <w:szCs w:val="22"/>
              </w:rPr>
              <w:t>snapshotów</w:t>
            </w:r>
            <w:proofErr w:type="spellEnd"/>
            <w:r>
              <w:rPr>
                <w:rFonts w:asciiTheme="minorHAnsi" w:hAnsiTheme="minorHAnsi" w:cstheme="minorHAnsi"/>
                <w:sz w:val="22"/>
                <w:szCs w:val="22"/>
              </w:rPr>
              <w:t xml:space="preserve">, które będą zabezpieczone przed modyfikacją oraz usunięciem przez wybrany okres </w:t>
            </w:r>
            <w:r>
              <w:rPr>
                <w:rFonts w:asciiTheme="minorHAnsi" w:hAnsiTheme="minorHAnsi" w:cstheme="minorHAnsi"/>
                <w:sz w:val="22"/>
                <w:szCs w:val="22"/>
              </w:rPr>
              <w:lastRenderedPageBreak/>
              <w:t xml:space="preserve">czasu bez odpowiednich uprawnień celem przywrócenia danych w przypadku ataku </w:t>
            </w:r>
            <w:proofErr w:type="spellStart"/>
            <w:r>
              <w:rPr>
                <w:rFonts w:asciiTheme="minorHAnsi" w:hAnsiTheme="minorHAnsi" w:cstheme="minorHAnsi"/>
                <w:sz w:val="22"/>
                <w:szCs w:val="22"/>
              </w:rPr>
              <w:t>ransomware</w:t>
            </w:r>
            <w:proofErr w:type="spellEnd"/>
            <w:r>
              <w:rPr>
                <w:rFonts w:asciiTheme="minorHAnsi" w:hAnsiTheme="minorHAnsi" w:cstheme="minorHAnsi"/>
                <w:sz w:val="22"/>
                <w:szCs w:val="22"/>
              </w:rPr>
              <w:t xml:space="preserve">. Dostarczenie tej funkcjonalności jest wymagane na tym etapie postępowania na całą przestrzeń dyskową i na maksymalną liczbę </w:t>
            </w:r>
            <w:proofErr w:type="spellStart"/>
            <w:r>
              <w:rPr>
                <w:rFonts w:asciiTheme="minorHAnsi" w:hAnsiTheme="minorHAnsi" w:cstheme="minorHAnsi"/>
                <w:sz w:val="22"/>
                <w:szCs w:val="22"/>
              </w:rPr>
              <w:t>snapshotów</w:t>
            </w:r>
            <w:proofErr w:type="spellEnd"/>
            <w:r>
              <w:rPr>
                <w:rFonts w:asciiTheme="minorHAnsi" w:hAnsiTheme="minorHAnsi" w:cstheme="minorHAnsi"/>
                <w:sz w:val="22"/>
                <w:szCs w:val="22"/>
              </w:rPr>
              <w:t xml:space="preserve"> obsługiwanych przez oferowany model </w:t>
            </w:r>
            <w:proofErr w:type="spellStart"/>
            <w:r>
              <w:rPr>
                <w:rFonts w:asciiTheme="minorHAnsi" w:hAnsiTheme="minorHAnsi" w:cstheme="minorHAnsi"/>
                <w:sz w:val="22"/>
                <w:szCs w:val="22"/>
              </w:rPr>
              <w:t>deduplikatora</w:t>
            </w:r>
            <w:proofErr w:type="spellEnd"/>
            <w:r>
              <w:rPr>
                <w:rFonts w:asciiTheme="minorHAnsi" w:hAnsiTheme="minorHAnsi" w:cstheme="minorHAnsi"/>
                <w:sz w:val="22"/>
                <w:szCs w:val="22"/>
              </w:rPr>
              <w:t>.</w:t>
            </w:r>
          </w:p>
          <w:p w14:paraId="607DD224" w14:textId="77777777" w:rsidR="00C2770C" w:rsidRDefault="00C2770C">
            <w:pPr>
              <w:spacing w:before="100" w:beforeAutospacing="1" w:after="100" w:afterAutospacing="1" w:line="276" w:lineRule="auto"/>
              <w:rPr>
                <w:rFonts w:asciiTheme="minorHAnsi" w:hAnsiTheme="minorHAnsi" w:cstheme="minorHAnsi"/>
                <w:sz w:val="22"/>
                <w:szCs w:val="22"/>
              </w:rPr>
            </w:pPr>
          </w:p>
          <w:p w14:paraId="55F3A072" w14:textId="77777777" w:rsidR="00C2770C" w:rsidRDefault="00C2770C">
            <w:p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Wymagana możliwość zablokowania plików przed modyfikacją lub usunięciem (WORM). Dostarczenie licencji na tą funkcjonalność jest wymagane na tym etapie postępowania.</w:t>
            </w:r>
          </w:p>
        </w:tc>
        <w:tc>
          <w:tcPr>
            <w:tcW w:w="575" w:type="pct"/>
          </w:tcPr>
          <w:p w14:paraId="7E5F086E" w14:textId="77777777" w:rsidR="00C2770C" w:rsidRDefault="00C2770C">
            <w:pPr>
              <w:spacing w:before="100" w:beforeAutospacing="1" w:after="100" w:afterAutospacing="1" w:line="276" w:lineRule="auto"/>
              <w:rPr>
                <w:rFonts w:cstheme="minorHAnsi"/>
              </w:rPr>
            </w:pPr>
            <w:r>
              <w:rPr>
                <w:rFonts w:cstheme="minorHAnsi"/>
              </w:rPr>
              <w:lastRenderedPageBreak/>
              <w:t>TAK</w:t>
            </w:r>
          </w:p>
        </w:tc>
        <w:tc>
          <w:tcPr>
            <w:tcW w:w="646" w:type="pct"/>
          </w:tcPr>
          <w:p w14:paraId="1ED36E0E" w14:textId="77777777" w:rsidR="00C2770C" w:rsidRDefault="00C2770C">
            <w:pPr>
              <w:spacing w:before="100" w:beforeAutospacing="1" w:after="100" w:afterAutospacing="1" w:line="276" w:lineRule="auto"/>
              <w:rPr>
                <w:rFonts w:cstheme="minorHAnsi"/>
              </w:rPr>
            </w:pPr>
          </w:p>
        </w:tc>
        <w:tc>
          <w:tcPr>
            <w:tcW w:w="558" w:type="pct"/>
            <w:vAlign w:val="top"/>
          </w:tcPr>
          <w:p w14:paraId="3031DFEF" w14:textId="77777777" w:rsidR="00C2770C" w:rsidRDefault="00C2770C">
            <w:r w:rsidRPr="004C2553">
              <w:rPr>
                <w:rFonts w:cstheme="minorHAnsi"/>
              </w:rPr>
              <w:t>Bez oceny</w:t>
            </w:r>
          </w:p>
        </w:tc>
      </w:tr>
      <w:tr w:rsidR="00C2770C" w14:paraId="0BD17B8B" w14:textId="77777777" w:rsidTr="00745520">
        <w:tc>
          <w:tcPr>
            <w:tcW w:w="734" w:type="pct"/>
          </w:tcPr>
          <w:p w14:paraId="3ECCC514"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Replikacja danych </w:t>
            </w:r>
          </w:p>
        </w:tc>
        <w:tc>
          <w:tcPr>
            <w:tcW w:w="2488" w:type="pct"/>
          </w:tcPr>
          <w:p w14:paraId="50B157E5"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Urządzenie musi umożliwiać replikację danych do drugiego urządzenia w ramach tej samej rodziny oferowanego </w:t>
            </w:r>
            <w:proofErr w:type="spellStart"/>
            <w:r>
              <w:rPr>
                <w:rFonts w:asciiTheme="minorHAnsi" w:hAnsiTheme="minorHAnsi" w:cstheme="minorHAnsi"/>
                <w:sz w:val="22"/>
              </w:rPr>
              <w:t>deduplikatora</w:t>
            </w:r>
            <w:proofErr w:type="spellEnd"/>
            <w:r>
              <w:rPr>
                <w:rFonts w:asciiTheme="minorHAnsi" w:hAnsiTheme="minorHAnsi" w:cstheme="minorHAnsi"/>
                <w:sz w:val="22"/>
              </w:rPr>
              <w:t xml:space="preserve">. Replikacja musi się odbywać w trybie asynchronicznym. Wymagana możliwość ograniczenia ilości przesyłanych danych poprzez ich </w:t>
            </w:r>
            <w:proofErr w:type="spellStart"/>
            <w:r>
              <w:rPr>
                <w:rFonts w:asciiTheme="minorHAnsi" w:hAnsiTheme="minorHAnsi" w:cstheme="minorHAnsi"/>
                <w:sz w:val="22"/>
              </w:rPr>
              <w:t>deduplikację</w:t>
            </w:r>
            <w:proofErr w:type="spellEnd"/>
            <w:r>
              <w:rPr>
                <w:rFonts w:asciiTheme="minorHAnsi" w:hAnsiTheme="minorHAnsi" w:cstheme="minorHAnsi"/>
                <w:sz w:val="22"/>
              </w:rPr>
              <w:t xml:space="preserve"> oraz kompresję.</w:t>
            </w:r>
          </w:p>
          <w:p w14:paraId="3E85DEE8" w14:textId="77777777" w:rsidR="00C2770C" w:rsidRDefault="00C2770C">
            <w:pPr>
              <w:spacing w:before="100" w:beforeAutospacing="1" w:after="100" w:afterAutospacing="1" w:line="276" w:lineRule="auto"/>
              <w:rPr>
                <w:rFonts w:asciiTheme="minorHAnsi" w:hAnsiTheme="minorHAnsi" w:cstheme="minorHAnsi"/>
                <w:sz w:val="22"/>
              </w:rPr>
            </w:pPr>
            <w:proofErr w:type="spellStart"/>
            <w:r>
              <w:rPr>
                <w:rFonts w:asciiTheme="minorHAnsi" w:hAnsiTheme="minorHAnsi" w:cstheme="minorHAnsi"/>
                <w:sz w:val="22"/>
              </w:rPr>
              <w:t>Deduplikator</w:t>
            </w:r>
            <w:proofErr w:type="spellEnd"/>
            <w:r>
              <w:rPr>
                <w:rFonts w:asciiTheme="minorHAnsi" w:hAnsiTheme="minorHAnsi" w:cstheme="minorHAnsi"/>
                <w:sz w:val="22"/>
              </w:rPr>
              <w:t xml:space="preserve"> musi umożliwiać konfigurację harmonogramu replikacji poprzez określenie interwału (np. replikacja co 60min) lub konkretnych okien czasowych (np. w każdą sobotę o </w:t>
            </w:r>
            <w:proofErr w:type="spellStart"/>
            <w:r>
              <w:rPr>
                <w:rFonts w:asciiTheme="minorHAnsi" w:hAnsiTheme="minorHAnsi" w:cstheme="minorHAnsi"/>
                <w:sz w:val="22"/>
              </w:rPr>
              <w:t>godz</w:t>
            </w:r>
            <w:proofErr w:type="spellEnd"/>
            <w:r>
              <w:rPr>
                <w:rFonts w:asciiTheme="minorHAnsi" w:hAnsiTheme="minorHAnsi" w:cstheme="minorHAnsi"/>
                <w:sz w:val="22"/>
              </w:rPr>
              <w:t xml:space="preserve"> 20:00).</w:t>
            </w:r>
          </w:p>
          <w:p w14:paraId="30C547A5" w14:textId="77777777" w:rsidR="00C2770C" w:rsidRDefault="00C2770C">
            <w:pPr>
              <w:spacing w:before="100" w:beforeAutospacing="1" w:after="100" w:afterAutospacing="1" w:line="276" w:lineRule="auto"/>
              <w:rPr>
                <w:rFonts w:asciiTheme="minorHAnsi" w:hAnsiTheme="minorHAnsi" w:cstheme="minorHAnsi"/>
                <w:sz w:val="22"/>
              </w:rPr>
            </w:pPr>
          </w:p>
          <w:p w14:paraId="1B5A44DC"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Wymagana możliwość zastosowania funkcjonalności typu </w:t>
            </w:r>
            <w:proofErr w:type="spellStart"/>
            <w:r>
              <w:rPr>
                <w:rFonts w:asciiTheme="minorHAnsi" w:hAnsiTheme="minorHAnsi" w:cstheme="minorHAnsi"/>
                <w:sz w:val="22"/>
              </w:rPr>
              <w:t>AirGap</w:t>
            </w:r>
            <w:proofErr w:type="spellEnd"/>
            <w:r>
              <w:rPr>
                <w:rFonts w:asciiTheme="minorHAnsi" w:hAnsiTheme="minorHAnsi" w:cstheme="minorHAnsi"/>
                <w:sz w:val="22"/>
              </w:rPr>
              <w:t xml:space="preserve"> czyli fizyczne wyłączanie portów dedykowanych do replikacji w czasie kiedy replikacja nie jest wykonywana. Dopuszcza się realizację tej funkcjonalności poprzez zastosowanie dodatkowego oprogramowania.</w:t>
            </w:r>
          </w:p>
          <w:p w14:paraId="71105D12" w14:textId="77777777" w:rsidR="00C2770C" w:rsidRDefault="00C2770C">
            <w:pPr>
              <w:spacing w:before="100" w:beforeAutospacing="1" w:after="100" w:afterAutospacing="1" w:line="276" w:lineRule="auto"/>
              <w:rPr>
                <w:rFonts w:asciiTheme="minorHAnsi" w:hAnsiTheme="minorHAnsi" w:cstheme="minorHAnsi"/>
                <w:sz w:val="22"/>
              </w:rPr>
            </w:pPr>
          </w:p>
          <w:p w14:paraId="1BCF81BD"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Dostarczenie powyższych funkcjonalności nie jest wymagane na tym etapie postępowania.</w:t>
            </w:r>
          </w:p>
        </w:tc>
        <w:tc>
          <w:tcPr>
            <w:tcW w:w="575" w:type="pct"/>
          </w:tcPr>
          <w:p w14:paraId="02B0EF6E" w14:textId="77777777" w:rsidR="00C2770C" w:rsidRDefault="00C2770C">
            <w:pPr>
              <w:spacing w:before="100" w:beforeAutospacing="1" w:after="100" w:afterAutospacing="1" w:line="276" w:lineRule="auto"/>
              <w:rPr>
                <w:rFonts w:cstheme="minorHAnsi"/>
              </w:rPr>
            </w:pPr>
            <w:r>
              <w:rPr>
                <w:rFonts w:cstheme="minorHAnsi"/>
              </w:rPr>
              <w:t>TAK</w:t>
            </w:r>
          </w:p>
        </w:tc>
        <w:tc>
          <w:tcPr>
            <w:tcW w:w="646" w:type="pct"/>
          </w:tcPr>
          <w:p w14:paraId="58DDF22D" w14:textId="77777777" w:rsidR="00C2770C" w:rsidRDefault="00C2770C">
            <w:pPr>
              <w:spacing w:before="100" w:beforeAutospacing="1" w:after="100" w:afterAutospacing="1" w:line="276" w:lineRule="auto"/>
              <w:rPr>
                <w:rFonts w:cstheme="minorHAnsi"/>
              </w:rPr>
            </w:pPr>
          </w:p>
        </w:tc>
        <w:tc>
          <w:tcPr>
            <w:tcW w:w="558" w:type="pct"/>
            <w:vAlign w:val="top"/>
          </w:tcPr>
          <w:p w14:paraId="55A0906D" w14:textId="77777777" w:rsidR="00C2770C" w:rsidRDefault="00C2770C">
            <w:r w:rsidRPr="004C2553">
              <w:rPr>
                <w:rFonts w:cstheme="minorHAnsi"/>
              </w:rPr>
              <w:t>Bez oceny</w:t>
            </w:r>
          </w:p>
        </w:tc>
      </w:tr>
      <w:tr w:rsidR="00C2770C" w14:paraId="0318C25C" w14:textId="77777777" w:rsidTr="00745520">
        <w:tc>
          <w:tcPr>
            <w:tcW w:w="734" w:type="pct"/>
          </w:tcPr>
          <w:p w14:paraId="7E7D4415"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Wspierane systemy backup</w:t>
            </w:r>
          </w:p>
        </w:tc>
        <w:tc>
          <w:tcPr>
            <w:tcW w:w="2488" w:type="pct"/>
          </w:tcPr>
          <w:p w14:paraId="26A9C980" w14:textId="77777777" w:rsidR="00C2770C" w:rsidRDefault="00C2770C">
            <w:pPr>
              <w:spacing w:before="100" w:beforeAutospacing="1" w:after="100" w:afterAutospacing="1" w:line="276" w:lineRule="auto"/>
              <w:jc w:val="left"/>
              <w:rPr>
                <w:rFonts w:asciiTheme="minorHAnsi" w:hAnsiTheme="minorHAnsi" w:cstheme="minorHAnsi"/>
                <w:sz w:val="22"/>
              </w:rPr>
            </w:pPr>
            <w:r>
              <w:rPr>
                <w:rFonts w:asciiTheme="minorHAnsi" w:hAnsiTheme="minorHAnsi" w:cstheme="minorHAnsi"/>
                <w:sz w:val="22"/>
              </w:rPr>
              <w:t xml:space="preserve">Urządzenie musi wspierać co najmniej następujące aplikacje do backupu: </w:t>
            </w:r>
            <w:proofErr w:type="spellStart"/>
            <w:r>
              <w:rPr>
                <w:rFonts w:asciiTheme="minorHAnsi" w:hAnsiTheme="minorHAnsi" w:cstheme="minorHAnsi"/>
                <w:sz w:val="22"/>
              </w:rPr>
              <w:t>Commvault</w:t>
            </w:r>
            <w:proofErr w:type="spellEnd"/>
            <w:r>
              <w:rPr>
                <w:rFonts w:asciiTheme="minorHAnsi" w:hAnsiTheme="minorHAnsi" w:cstheme="minorHAnsi"/>
                <w:sz w:val="22"/>
              </w:rPr>
              <w:t xml:space="preserve">, Veritas </w:t>
            </w:r>
            <w:proofErr w:type="spellStart"/>
            <w:r>
              <w:rPr>
                <w:rFonts w:asciiTheme="minorHAnsi" w:hAnsiTheme="minorHAnsi" w:cstheme="minorHAnsi"/>
                <w:sz w:val="22"/>
              </w:rPr>
              <w:t>NetBackup</w:t>
            </w:r>
            <w:proofErr w:type="spellEnd"/>
            <w:r>
              <w:rPr>
                <w:rFonts w:asciiTheme="minorHAnsi" w:hAnsiTheme="minorHAnsi" w:cstheme="minorHAnsi"/>
                <w:sz w:val="22"/>
              </w:rPr>
              <w:t xml:space="preserve">, </w:t>
            </w:r>
            <w:proofErr w:type="spellStart"/>
            <w:r>
              <w:rPr>
                <w:rFonts w:asciiTheme="minorHAnsi" w:hAnsiTheme="minorHAnsi" w:cstheme="minorHAnsi"/>
                <w:sz w:val="22"/>
              </w:rPr>
              <w:t>Veeam</w:t>
            </w:r>
            <w:proofErr w:type="spellEnd"/>
            <w:r>
              <w:rPr>
                <w:rFonts w:asciiTheme="minorHAnsi" w:hAnsiTheme="minorHAnsi" w:cstheme="minorHAnsi"/>
                <w:sz w:val="22"/>
              </w:rPr>
              <w:t xml:space="preserve"> </w:t>
            </w:r>
            <w:proofErr w:type="spellStart"/>
            <w:r>
              <w:rPr>
                <w:rFonts w:asciiTheme="minorHAnsi" w:hAnsiTheme="minorHAnsi" w:cstheme="minorHAnsi"/>
                <w:sz w:val="22"/>
              </w:rPr>
              <w:t>Backup&amp;Replication</w:t>
            </w:r>
            <w:proofErr w:type="spellEnd"/>
            <w:r>
              <w:rPr>
                <w:rFonts w:asciiTheme="minorHAnsi" w:hAnsiTheme="minorHAnsi" w:cstheme="minorHAnsi"/>
                <w:sz w:val="22"/>
              </w:rPr>
              <w:t xml:space="preserve">, </w:t>
            </w:r>
            <w:proofErr w:type="spellStart"/>
            <w:r>
              <w:rPr>
                <w:rFonts w:asciiTheme="minorHAnsi" w:hAnsiTheme="minorHAnsi" w:cstheme="minorHAnsi"/>
                <w:sz w:val="22"/>
              </w:rPr>
              <w:t>Bacula</w:t>
            </w:r>
            <w:proofErr w:type="spellEnd"/>
            <w:r>
              <w:rPr>
                <w:rFonts w:asciiTheme="minorHAnsi" w:hAnsiTheme="minorHAnsi" w:cstheme="minorHAnsi"/>
                <w:sz w:val="22"/>
              </w:rPr>
              <w:t xml:space="preserve">, </w:t>
            </w:r>
            <w:proofErr w:type="spellStart"/>
            <w:r>
              <w:rPr>
                <w:rFonts w:asciiTheme="minorHAnsi" w:hAnsiTheme="minorHAnsi" w:cstheme="minorHAnsi"/>
                <w:sz w:val="22"/>
              </w:rPr>
              <w:t>Bareos</w:t>
            </w:r>
            <w:proofErr w:type="spellEnd"/>
            <w:r>
              <w:rPr>
                <w:rFonts w:asciiTheme="minorHAnsi" w:hAnsiTheme="minorHAnsi" w:cstheme="minorHAnsi"/>
                <w:sz w:val="22"/>
              </w:rPr>
              <w:t>.</w:t>
            </w:r>
          </w:p>
        </w:tc>
        <w:tc>
          <w:tcPr>
            <w:tcW w:w="575" w:type="pct"/>
          </w:tcPr>
          <w:p w14:paraId="5AA3EE51" w14:textId="77777777" w:rsidR="00C2770C" w:rsidRDefault="00C2770C">
            <w:pPr>
              <w:spacing w:before="100" w:beforeAutospacing="1" w:after="100" w:afterAutospacing="1" w:line="276" w:lineRule="auto"/>
              <w:rPr>
                <w:rFonts w:cstheme="minorHAnsi"/>
              </w:rPr>
            </w:pPr>
            <w:r>
              <w:rPr>
                <w:rFonts w:cstheme="minorHAnsi"/>
              </w:rPr>
              <w:t>TAK, opisać</w:t>
            </w:r>
          </w:p>
        </w:tc>
        <w:tc>
          <w:tcPr>
            <w:tcW w:w="646" w:type="pct"/>
          </w:tcPr>
          <w:p w14:paraId="5DFA89D1" w14:textId="77777777" w:rsidR="00C2770C" w:rsidRDefault="00C2770C">
            <w:pPr>
              <w:spacing w:before="100" w:beforeAutospacing="1" w:after="100" w:afterAutospacing="1" w:line="276" w:lineRule="auto"/>
              <w:rPr>
                <w:rFonts w:cstheme="minorHAnsi"/>
              </w:rPr>
            </w:pPr>
          </w:p>
        </w:tc>
        <w:tc>
          <w:tcPr>
            <w:tcW w:w="558" w:type="pct"/>
            <w:vAlign w:val="top"/>
          </w:tcPr>
          <w:p w14:paraId="6F860272" w14:textId="77777777" w:rsidR="00C2770C" w:rsidRDefault="00C2770C">
            <w:r w:rsidRPr="002D6C3F">
              <w:rPr>
                <w:rFonts w:cstheme="minorHAnsi"/>
              </w:rPr>
              <w:t>Bez oceny</w:t>
            </w:r>
          </w:p>
        </w:tc>
      </w:tr>
      <w:tr w:rsidR="00C2770C" w14:paraId="63995358" w14:textId="77777777" w:rsidTr="00745520">
        <w:tc>
          <w:tcPr>
            <w:tcW w:w="734" w:type="pct"/>
          </w:tcPr>
          <w:p w14:paraId="67E4E91C"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Obsługa serwisowa</w:t>
            </w:r>
          </w:p>
        </w:tc>
        <w:tc>
          <w:tcPr>
            <w:tcW w:w="2488" w:type="pct"/>
          </w:tcPr>
          <w:p w14:paraId="53CFBF06" w14:textId="77777777" w:rsidR="00C2770C" w:rsidRDefault="00C2770C">
            <w:pPr>
              <w:spacing w:before="100" w:beforeAutospacing="1" w:after="100" w:afterAutospacing="1" w:line="276" w:lineRule="auto"/>
              <w:rPr>
                <w:rFonts w:asciiTheme="minorHAnsi" w:hAnsiTheme="minorHAnsi" w:cstheme="minorHAnsi"/>
                <w:sz w:val="22"/>
              </w:rPr>
            </w:pPr>
            <w:proofErr w:type="spellStart"/>
            <w:r>
              <w:rPr>
                <w:rFonts w:asciiTheme="minorHAnsi" w:hAnsiTheme="minorHAnsi" w:cstheme="minorHAnsi"/>
                <w:sz w:val="22"/>
              </w:rPr>
              <w:t>Deduplikator</w:t>
            </w:r>
            <w:proofErr w:type="spellEnd"/>
            <w:r>
              <w:rPr>
                <w:rFonts w:asciiTheme="minorHAnsi" w:hAnsiTheme="minorHAnsi" w:cstheme="minorHAnsi"/>
                <w:sz w:val="22"/>
              </w:rPr>
              <w:t xml:space="preserve"> musi posiadać możliwość </w:t>
            </w:r>
            <w:proofErr w:type="spellStart"/>
            <w:r>
              <w:rPr>
                <w:rFonts w:asciiTheme="minorHAnsi" w:hAnsiTheme="minorHAnsi" w:cstheme="minorHAnsi"/>
                <w:sz w:val="22"/>
              </w:rPr>
              <w:t>upgradeu</w:t>
            </w:r>
            <w:proofErr w:type="spellEnd"/>
            <w:r>
              <w:rPr>
                <w:rFonts w:asciiTheme="minorHAnsi" w:hAnsiTheme="minorHAnsi" w:cstheme="minorHAnsi"/>
                <w:sz w:val="22"/>
              </w:rPr>
              <w:t xml:space="preserve"> </w:t>
            </w:r>
            <w:proofErr w:type="spellStart"/>
            <w:r>
              <w:rPr>
                <w:rFonts w:asciiTheme="minorHAnsi" w:hAnsiTheme="minorHAnsi" w:cstheme="minorHAnsi"/>
                <w:sz w:val="22"/>
              </w:rPr>
              <w:t>firmware</w:t>
            </w:r>
            <w:proofErr w:type="spellEnd"/>
            <w:r>
              <w:rPr>
                <w:rFonts w:asciiTheme="minorHAnsi" w:hAnsiTheme="minorHAnsi" w:cstheme="minorHAnsi"/>
                <w:sz w:val="22"/>
              </w:rPr>
              <w:t>-u kontrolerów bez przerywania dostępu do danych.</w:t>
            </w:r>
          </w:p>
          <w:p w14:paraId="63E03094"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Urządzenie przystosowane do napraw w miejscu instalacji oraz wymiany elementów bez konieczności jego wyłączania.</w:t>
            </w:r>
          </w:p>
          <w:p w14:paraId="2AB49115"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Urządzenie musi umożliwiać zdalne zarządzanie. </w:t>
            </w:r>
          </w:p>
          <w:p w14:paraId="6C2E9B02" w14:textId="77777777" w:rsidR="00C2770C" w:rsidRDefault="00C2770C">
            <w:pPr>
              <w:spacing w:before="100" w:beforeAutospacing="1" w:after="100" w:afterAutospacing="1" w:line="276" w:lineRule="auto"/>
              <w:jc w:val="left"/>
              <w:rPr>
                <w:rFonts w:asciiTheme="minorHAnsi" w:hAnsiTheme="minorHAnsi" w:cstheme="minorHAnsi"/>
                <w:sz w:val="22"/>
              </w:rPr>
            </w:pPr>
            <w:r>
              <w:rPr>
                <w:rFonts w:asciiTheme="minorHAnsi" w:hAnsiTheme="minorHAnsi" w:cstheme="minorHAnsi"/>
                <w:sz w:val="22"/>
              </w:rPr>
              <w:lastRenderedPageBreak/>
              <w:t>Urządzenie  musi  być  fabrycznie  nowe,  wyprodukowane  nie  wcześniej  niż  6  miesięcy przed  datą  dostarczenia  do  Zamawiającego  i  pochodzić  z autoryzowanego  kanału dystrybucji producenta, a także musi być objęte serwisem producenta lub autoryzowanego partnera serwisowego na terenie RP.</w:t>
            </w:r>
          </w:p>
          <w:p w14:paraId="52FD8766" w14:textId="77777777" w:rsidR="00C2770C" w:rsidRDefault="00C2770C">
            <w:pPr>
              <w:spacing w:before="100" w:beforeAutospacing="1" w:after="100" w:afterAutospacing="1" w:line="276" w:lineRule="auto"/>
              <w:jc w:val="left"/>
              <w:rPr>
                <w:rFonts w:asciiTheme="minorHAnsi" w:hAnsiTheme="minorHAnsi" w:cstheme="minorHAnsi"/>
                <w:sz w:val="22"/>
              </w:rPr>
            </w:pPr>
          </w:p>
          <w:p w14:paraId="63402EA4" w14:textId="77777777" w:rsidR="00C2770C" w:rsidRDefault="00C2770C">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 xml:space="preserve">Wymagana gwarancja na 5 lat w trybie 9x5 NBD w miejscu instalacji. </w:t>
            </w:r>
          </w:p>
        </w:tc>
        <w:tc>
          <w:tcPr>
            <w:tcW w:w="575" w:type="pct"/>
          </w:tcPr>
          <w:p w14:paraId="304A3A92" w14:textId="77777777" w:rsidR="00C2770C" w:rsidRDefault="00C2770C">
            <w:pPr>
              <w:spacing w:before="100" w:beforeAutospacing="1" w:after="100" w:afterAutospacing="1" w:line="276" w:lineRule="auto"/>
              <w:rPr>
                <w:rFonts w:cstheme="minorHAnsi"/>
              </w:rPr>
            </w:pPr>
            <w:r>
              <w:rPr>
                <w:rFonts w:cstheme="minorHAnsi"/>
              </w:rPr>
              <w:lastRenderedPageBreak/>
              <w:t>TAK</w:t>
            </w:r>
          </w:p>
        </w:tc>
        <w:tc>
          <w:tcPr>
            <w:tcW w:w="646" w:type="pct"/>
          </w:tcPr>
          <w:p w14:paraId="2AB5C995" w14:textId="77777777" w:rsidR="00C2770C" w:rsidRDefault="00C2770C">
            <w:pPr>
              <w:spacing w:before="100" w:beforeAutospacing="1" w:after="100" w:afterAutospacing="1" w:line="276" w:lineRule="auto"/>
              <w:rPr>
                <w:rFonts w:cstheme="minorHAnsi"/>
              </w:rPr>
            </w:pPr>
          </w:p>
        </w:tc>
        <w:tc>
          <w:tcPr>
            <w:tcW w:w="558" w:type="pct"/>
            <w:vAlign w:val="top"/>
          </w:tcPr>
          <w:p w14:paraId="1B032B1A" w14:textId="77777777" w:rsidR="00C2770C" w:rsidRDefault="00C2770C">
            <w:r w:rsidRPr="002D6C3F">
              <w:rPr>
                <w:rFonts w:cstheme="minorHAnsi"/>
              </w:rPr>
              <w:t>Bez oceny</w:t>
            </w:r>
          </w:p>
        </w:tc>
      </w:tr>
    </w:tbl>
    <w:p w14:paraId="0C1F3B14" w14:textId="026C1749" w:rsidR="00811614" w:rsidRDefault="00D06972">
      <w:pPr>
        <w:pStyle w:val="Nagwek11"/>
        <w:spacing w:line="276" w:lineRule="auto"/>
        <w:ind w:left="0" w:firstLine="0"/>
        <w:jc w:val="both"/>
      </w:pPr>
      <w:bookmarkStart w:id="6" w:name="__RefHeading__1429_1306786451"/>
      <w:bookmarkEnd w:id="6"/>
      <w:bookmarkEnd w:id="5"/>
      <w:r>
        <w:t>Szczegółowe wymagania dla usług</w:t>
      </w:r>
    </w:p>
    <w:p w14:paraId="252A1528" w14:textId="77777777" w:rsidR="00811614" w:rsidRDefault="00D06972">
      <w:pPr>
        <w:pStyle w:val="Nagwek21"/>
        <w:spacing w:line="276" w:lineRule="auto"/>
        <w:ind w:left="578" w:hanging="578"/>
        <w:jc w:val="both"/>
      </w:pPr>
      <w:r>
        <w:t>Wymagania ogólne</w:t>
      </w:r>
    </w:p>
    <w:p w14:paraId="5A7A5D6C" w14:textId="77777777" w:rsidR="00811614" w:rsidRDefault="00D06972">
      <w:pPr>
        <w:spacing w:line="276" w:lineRule="auto"/>
        <w:jc w:val="both"/>
      </w:pPr>
      <w:r>
        <w:t>Dla potrzeb Beskidzkiego Centrum Onkologii - Szpital Miejski w Bielsku-Białej, Zamawiający wymaga wykonania usług zaprojektowania, montażu, konfiguracji, testów dostarczonego sprzętu i oprogramowania składającego się minimum z:</w:t>
      </w:r>
    </w:p>
    <w:p w14:paraId="235ED36D" w14:textId="77777777" w:rsidR="00811614" w:rsidRDefault="00D06972">
      <w:pPr>
        <w:pStyle w:val="Akapitzlist"/>
        <w:numPr>
          <w:ilvl w:val="0"/>
          <w:numId w:val="4"/>
        </w:numPr>
        <w:spacing w:line="276" w:lineRule="auto"/>
        <w:jc w:val="both"/>
      </w:pPr>
      <w:r>
        <w:t>usługa zaprojektowania, montażu i konfiguracji dostarczonych przełączników,</w:t>
      </w:r>
    </w:p>
    <w:p w14:paraId="07E1B240" w14:textId="77777777" w:rsidR="00811614" w:rsidRDefault="00D06972">
      <w:pPr>
        <w:pStyle w:val="Akapitzlist"/>
        <w:numPr>
          <w:ilvl w:val="0"/>
          <w:numId w:val="4"/>
        </w:numPr>
        <w:spacing w:line="276" w:lineRule="auto"/>
        <w:jc w:val="both"/>
      </w:pPr>
      <w:r>
        <w:t>usługa zaprojektowania, rekonfiguracji posiadanych macierzy i serwerów w sieci SAN,</w:t>
      </w:r>
    </w:p>
    <w:p w14:paraId="787FF6D2" w14:textId="77777777" w:rsidR="00811614" w:rsidRDefault="00D06972">
      <w:pPr>
        <w:pStyle w:val="Akapitzlist"/>
        <w:numPr>
          <w:ilvl w:val="0"/>
          <w:numId w:val="4"/>
        </w:numPr>
        <w:spacing w:line="276" w:lineRule="auto"/>
        <w:jc w:val="both"/>
      </w:pPr>
      <w:r>
        <w:t xml:space="preserve">usługa zaprojektowania i rekonfiguracji oprogramowania do backupu i monitorowania, </w:t>
      </w:r>
    </w:p>
    <w:p w14:paraId="602CD19F" w14:textId="77777777" w:rsidR="00811614" w:rsidRDefault="00D06972">
      <w:pPr>
        <w:pStyle w:val="Akapitzlist"/>
        <w:numPr>
          <w:ilvl w:val="0"/>
          <w:numId w:val="28"/>
        </w:numPr>
        <w:spacing w:line="276" w:lineRule="auto"/>
        <w:jc w:val="both"/>
      </w:pPr>
      <w:r>
        <w:t>usługa przeprowadzenie scenariuszy kopii zapasowej:</w:t>
      </w:r>
    </w:p>
    <w:p w14:paraId="32729A01" w14:textId="77777777" w:rsidR="00811614" w:rsidRDefault="00D06972">
      <w:pPr>
        <w:pStyle w:val="Akapitzlist"/>
        <w:numPr>
          <w:ilvl w:val="0"/>
          <w:numId w:val="27"/>
        </w:numPr>
        <w:spacing w:line="276" w:lineRule="auto"/>
        <w:jc w:val="both"/>
      </w:pPr>
      <w:r>
        <w:t>Utworzenie kopii zapasowej</w:t>
      </w:r>
    </w:p>
    <w:p w14:paraId="718AD8A6" w14:textId="77777777" w:rsidR="00811614" w:rsidRDefault="00D06972">
      <w:pPr>
        <w:pStyle w:val="Akapitzlist"/>
        <w:numPr>
          <w:ilvl w:val="0"/>
          <w:numId w:val="27"/>
        </w:numPr>
        <w:spacing w:line="276" w:lineRule="auto"/>
        <w:jc w:val="both"/>
      </w:pPr>
      <w:r>
        <w:t xml:space="preserve">Automatyczna archiwizacja na wszystkich magazynach uczestniczących w archiwizacji kopii </w:t>
      </w:r>
    </w:p>
    <w:p w14:paraId="76A652A9" w14:textId="77777777" w:rsidR="00811614" w:rsidRDefault="00D06972">
      <w:pPr>
        <w:pStyle w:val="Akapitzlist"/>
        <w:numPr>
          <w:ilvl w:val="0"/>
          <w:numId w:val="27"/>
        </w:numPr>
        <w:spacing w:line="276" w:lineRule="auto"/>
        <w:jc w:val="both"/>
      </w:pPr>
      <w:r>
        <w:t>Odtworzenie kopii na środowisku testowym</w:t>
      </w:r>
    </w:p>
    <w:p w14:paraId="65BE0F0F" w14:textId="77777777" w:rsidR="00811614" w:rsidRDefault="00D06972">
      <w:pPr>
        <w:pStyle w:val="Akapitzlist"/>
        <w:numPr>
          <w:ilvl w:val="0"/>
          <w:numId w:val="27"/>
        </w:numPr>
        <w:spacing w:line="276" w:lineRule="auto"/>
        <w:jc w:val="both"/>
      </w:pPr>
      <w:r>
        <w:t>Weryfikacja poprawności odtworzenia</w:t>
      </w:r>
    </w:p>
    <w:p w14:paraId="4754A16B" w14:textId="77777777" w:rsidR="00811614" w:rsidRDefault="00D06972">
      <w:pPr>
        <w:pStyle w:val="Standard"/>
        <w:spacing w:line="276" w:lineRule="auto"/>
        <w:jc w:val="both"/>
        <w:rPr>
          <w:lang w:eastAsia="ar-SA"/>
        </w:rPr>
      </w:pPr>
      <w:r>
        <w:rPr>
          <w:lang w:eastAsia="ar-SA"/>
        </w:rPr>
        <w:t>Przed montażem w/w urządzeń, Zamawiający wymaga wykonania projektu instalacja, montażu, wdrożenia, konfiguracji  systemów. Projekt wykonawczy musi zawierać, co najmniej:</w:t>
      </w:r>
    </w:p>
    <w:p w14:paraId="14C16016" w14:textId="77777777" w:rsidR="00811614" w:rsidRDefault="00D06972">
      <w:pPr>
        <w:pStyle w:val="Standard"/>
        <w:numPr>
          <w:ilvl w:val="0"/>
          <w:numId w:val="5"/>
        </w:numPr>
        <w:spacing w:after="0" w:line="276" w:lineRule="auto"/>
        <w:jc w:val="both"/>
        <w:rPr>
          <w:lang w:eastAsia="ar-SA"/>
        </w:rPr>
      </w:pPr>
      <w:r>
        <w:rPr>
          <w:lang w:eastAsia="ar-SA"/>
        </w:rPr>
        <w:t>ogólny opis rozwiązania,</w:t>
      </w:r>
    </w:p>
    <w:p w14:paraId="598FFA24" w14:textId="77777777" w:rsidR="00811614" w:rsidRDefault="00D06972">
      <w:pPr>
        <w:pStyle w:val="Standard"/>
        <w:numPr>
          <w:ilvl w:val="0"/>
          <w:numId w:val="5"/>
        </w:numPr>
        <w:spacing w:after="0" w:line="276" w:lineRule="auto"/>
        <w:jc w:val="both"/>
        <w:rPr>
          <w:lang w:eastAsia="ar-SA"/>
        </w:rPr>
      </w:pPr>
      <w:r>
        <w:rPr>
          <w:lang w:eastAsia="ar-SA"/>
        </w:rPr>
        <w:t xml:space="preserve">rysunki (plany) lokalizacji głównych elementów instalacji w szafach serwerowych, </w:t>
      </w:r>
    </w:p>
    <w:p w14:paraId="037C223B" w14:textId="77777777" w:rsidR="00811614" w:rsidRDefault="00D06972">
      <w:pPr>
        <w:pStyle w:val="Standard"/>
        <w:numPr>
          <w:ilvl w:val="0"/>
          <w:numId w:val="5"/>
        </w:numPr>
        <w:spacing w:after="0" w:line="276" w:lineRule="auto"/>
        <w:jc w:val="both"/>
        <w:rPr>
          <w:lang w:eastAsia="ar-SA"/>
        </w:rPr>
      </w:pPr>
      <w:r>
        <w:rPr>
          <w:lang w:eastAsia="ar-SA"/>
        </w:rPr>
        <w:t>projekt konfiguracji stref (</w:t>
      </w:r>
      <w:proofErr w:type="spellStart"/>
      <w:r>
        <w:rPr>
          <w:lang w:eastAsia="ar-SA"/>
        </w:rPr>
        <w:t>zoning</w:t>
      </w:r>
      <w:proofErr w:type="spellEnd"/>
      <w:r>
        <w:rPr>
          <w:lang w:eastAsia="ar-SA"/>
        </w:rPr>
        <w:t>) na dostarczonych przełącznikach,</w:t>
      </w:r>
    </w:p>
    <w:p w14:paraId="4C39DB2B" w14:textId="77777777" w:rsidR="00811614" w:rsidRDefault="00D06972">
      <w:pPr>
        <w:pStyle w:val="Standard"/>
        <w:numPr>
          <w:ilvl w:val="0"/>
          <w:numId w:val="5"/>
        </w:numPr>
        <w:spacing w:after="0" w:line="276" w:lineRule="auto"/>
        <w:jc w:val="both"/>
        <w:rPr>
          <w:lang w:eastAsia="ar-SA"/>
        </w:rPr>
      </w:pPr>
      <w:r>
        <w:rPr>
          <w:lang w:eastAsia="ar-SA"/>
        </w:rPr>
        <w:t xml:space="preserve">sposób połączenia sieci SAN istniejący oraz proponowany po uruchomieniu dostarczonych przełączników SAN, </w:t>
      </w:r>
    </w:p>
    <w:p w14:paraId="6299E120" w14:textId="77777777" w:rsidR="00811614" w:rsidRDefault="00D06972">
      <w:pPr>
        <w:pStyle w:val="Standard"/>
        <w:numPr>
          <w:ilvl w:val="0"/>
          <w:numId w:val="5"/>
        </w:numPr>
        <w:spacing w:after="0" w:line="276" w:lineRule="auto"/>
        <w:jc w:val="both"/>
        <w:rPr>
          <w:lang w:eastAsia="ar-SA"/>
        </w:rPr>
      </w:pPr>
      <w:r>
        <w:rPr>
          <w:lang w:eastAsia="ar-SA"/>
        </w:rPr>
        <w:t>projekt rekonfiguracji obecnych połączeń serwerów z macierzami dyskowymi oraz propozycję podłączenia ich poprzez przełączniki FC w najbezpieczniejszy optymalny sposób,</w:t>
      </w:r>
    </w:p>
    <w:p w14:paraId="445E8707" w14:textId="77777777" w:rsidR="00811614" w:rsidRDefault="00D06972">
      <w:pPr>
        <w:pStyle w:val="Standard"/>
        <w:numPr>
          <w:ilvl w:val="0"/>
          <w:numId w:val="5"/>
        </w:numPr>
        <w:spacing w:after="0" w:line="276" w:lineRule="auto"/>
        <w:jc w:val="both"/>
        <w:rPr>
          <w:lang w:eastAsia="ar-SA"/>
        </w:rPr>
      </w:pPr>
      <w:r>
        <w:rPr>
          <w:lang w:eastAsia="ar-SA"/>
        </w:rPr>
        <w:t>scenariusze testowe dostarczonego sprzętu i oprogramowania w szczególności:</w:t>
      </w:r>
    </w:p>
    <w:p w14:paraId="796F01CA" w14:textId="77777777" w:rsidR="00811614" w:rsidRDefault="00D06972">
      <w:pPr>
        <w:pStyle w:val="Standard"/>
        <w:numPr>
          <w:ilvl w:val="1"/>
          <w:numId w:val="5"/>
        </w:numPr>
        <w:spacing w:after="0" w:line="276" w:lineRule="auto"/>
        <w:jc w:val="both"/>
        <w:rPr>
          <w:lang w:eastAsia="ar-SA"/>
        </w:rPr>
      </w:pPr>
      <w:r>
        <w:rPr>
          <w:lang w:eastAsia="ar-SA"/>
        </w:rPr>
        <w:t>Testy redundancji działania przełączników SAN,</w:t>
      </w:r>
    </w:p>
    <w:p w14:paraId="32A491F4" w14:textId="77777777" w:rsidR="00811614" w:rsidRDefault="00D06972">
      <w:pPr>
        <w:pStyle w:val="Standard"/>
        <w:numPr>
          <w:ilvl w:val="1"/>
          <w:numId w:val="5"/>
        </w:numPr>
        <w:spacing w:after="0" w:line="276" w:lineRule="auto"/>
        <w:jc w:val="both"/>
        <w:rPr>
          <w:lang w:eastAsia="ar-SA"/>
        </w:rPr>
      </w:pPr>
      <w:r>
        <w:rPr>
          <w:lang w:eastAsia="ar-SA"/>
        </w:rPr>
        <w:t>Testy wydajności rekonfigurowanej sieci,</w:t>
      </w:r>
    </w:p>
    <w:p w14:paraId="6E8002F2" w14:textId="77777777" w:rsidR="00811614" w:rsidRDefault="00D06972">
      <w:pPr>
        <w:pStyle w:val="Standard"/>
        <w:numPr>
          <w:ilvl w:val="1"/>
          <w:numId w:val="5"/>
        </w:numPr>
        <w:spacing w:after="0" w:line="276" w:lineRule="auto"/>
        <w:jc w:val="both"/>
        <w:rPr>
          <w:lang w:eastAsia="ar-SA"/>
        </w:rPr>
      </w:pPr>
      <w:r>
        <w:rPr>
          <w:lang w:eastAsia="ar-SA"/>
        </w:rPr>
        <w:t>Testy poprawności działania skonfigurowanych zon,</w:t>
      </w:r>
    </w:p>
    <w:p w14:paraId="3FFDFECB" w14:textId="77777777" w:rsidR="00811614" w:rsidRDefault="00D06972">
      <w:pPr>
        <w:pStyle w:val="Standard"/>
        <w:numPr>
          <w:ilvl w:val="1"/>
          <w:numId w:val="5"/>
        </w:numPr>
        <w:spacing w:after="0" w:line="276" w:lineRule="auto"/>
        <w:jc w:val="both"/>
        <w:rPr>
          <w:lang w:eastAsia="ar-SA"/>
        </w:rPr>
      </w:pPr>
      <w:r>
        <w:rPr>
          <w:lang w:eastAsia="ar-SA"/>
        </w:rPr>
        <w:t xml:space="preserve">Testy wykonywania backupu danych z macierzy produkcyjnych – IBM, HDS, </w:t>
      </w:r>
      <w:proofErr w:type="spellStart"/>
      <w:r>
        <w:rPr>
          <w:lang w:eastAsia="ar-SA"/>
        </w:rPr>
        <w:t>Huawei</w:t>
      </w:r>
      <w:proofErr w:type="spellEnd"/>
      <w:r>
        <w:rPr>
          <w:lang w:eastAsia="ar-SA"/>
        </w:rPr>
        <w:t xml:space="preserve"> – na macierze przeinaczone do prze4chowywnai kopii bezpieczeństwa </w:t>
      </w:r>
      <w:proofErr w:type="spellStart"/>
      <w:r>
        <w:rPr>
          <w:lang w:eastAsia="ar-SA"/>
        </w:rPr>
        <w:t>Qnap</w:t>
      </w:r>
      <w:proofErr w:type="spellEnd"/>
      <w:r>
        <w:rPr>
          <w:lang w:eastAsia="ar-SA"/>
        </w:rPr>
        <w:t xml:space="preserve">, </w:t>
      </w:r>
      <w:proofErr w:type="spellStart"/>
      <w:r>
        <w:rPr>
          <w:lang w:eastAsia="ar-SA"/>
        </w:rPr>
        <w:t>xFusin</w:t>
      </w:r>
      <w:proofErr w:type="spellEnd"/>
      <w:r>
        <w:rPr>
          <w:lang w:eastAsia="ar-SA"/>
        </w:rPr>
        <w:t xml:space="preserve"> i zaoferowane w postępowaniu, </w:t>
      </w:r>
    </w:p>
    <w:p w14:paraId="0E247569" w14:textId="77777777" w:rsidR="00811614" w:rsidRDefault="00D06972">
      <w:pPr>
        <w:pStyle w:val="Standard"/>
        <w:numPr>
          <w:ilvl w:val="0"/>
          <w:numId w:val="5"/>
        </w:numPr>
        <w:spacing w:after="0" w:line="276" w:lineRule="auto"/>
        <w:jc w:val="both"/>
        <w:rPr>
          <w:lang w:eastAsia="ar-SA"/>
        </w:rPr>
      </w:pPr>
      <w:r>
        <w:rPr>
          <w:lang w:eastAsia="ar-SA"/>
        </w:rPr>
        <w:lastRenderedPageBreak/>
        <w:t>Harmonogram prac ustalony z Zamawiającym.</w:t>
      </w:r>
    </w:p>
    <w:p w14:paraId="27B8F172" w14:textId="77777777" w:rsidR="00811614" w:rsidRDefault="00D06972">
      <w:pPr>
        <w:jc w:val="both"/>
      </w:pPr>
      <w:r>
        <w:rPr>
          <w:lang w:eastAsia="ar-SA"/>
        </w:rPr>
        <w:t>Projekt wykonawczy musi zostać Zaakceptowany przez Zamawiającego.</w:t>
      </w:r>
    </w:p>
    <w:p w14:paraId="7D137402" w14:textId="77777777" w:rsidR="00811614" w:rsidRDefault="00811614">
      <w:pPr>
        <w:jc w:val="both"/>
        <w:rPr>
          <w:lang w:eastAsia="ar-SA"/>
        </w:rPr>
      </w:pPr>
    </w:p>
    <w:p w14:paraId="6E566982" w14:textId="77777777" w:rsidR="00811614" w:rsidRDefault="00D06972">
      <w:pPr>
        <w:pStyle w:val="Nagwek31"/>
        <w:numPr>
          <w:ilvl w:val="0"/>
          <w:numId w:val="0"/>
        </w:numPr>
        <w:tabs>
          <w:tab w:val="left" w:pos="1410"/>
        </w:tabs>
        <w:spacing w:before="0" w:line="276" w:lineRule="auto"/>
        <w:ind w:left="720" w:hanging="720"/>
        <w:jc w:val="both"/>
        <w:rPr>
          <w:rFonts w:cs="Mangal"/>
          <w:szCs w:val="20"/>
        </w:rPr>
      </w:pPr>
      <w:r>
        <w:rPr>
          <w:rFonts w:asciiTheme="minorHAnsi" w:eastAsiaTheme="minorEastAsia" w:hAnsiTheme="minorHAnsi" w:cs="Mangal"/>
          <w:b w:val="0"/>
          <w:bCs w:val="0"/>
          <w:color w:val="auto"/>
          <w:szCs w:val="20"/>
          <w:lang w:eastAsia="ar-SA"/>
        </w:rPr>
        <w:t>W ramach dostawy urządzeń należy:</w:t>
      </w:r>
    </w:p>
    <w:p w14:paraId="041A98F1" w14:textId="77777777" w:rsidR="00811614" w:rsidRDefault="00D06972">
      <w:pPr>
        <w:pStyle w:val="Tekstpodstawowy"/>
      </w:pPr>
      <w:r>
        <w:t>Wykonać instalacja urządzeń we wskazanym miejscu zgodnie z Zaakceptowanym przez Zamawiającego projektem technicznym,</w:t>
      </w:r>
    </w:p>
    <w:p w14:paraId="0B69FAA5" w14:textId="77777777" w:rsidR="00811614" w:rsidRDefault="00D06972">
      <w:pPr>
        <w:pStyle w:val="Tekstpodstawowy"/>
        <w:numPr>
          <w:ilvl w:val="0"/>
          <w:numId w:val="10"/>
        </w:numPr>
        <w:spacing w:before="120" w:after="120"/>
        <w:ind w:left="397" w:hanging="397"/>
        <w:contextualSpacing/>
        <w:rPr>
          <w:rFonts w:cs="Mangal"/>
          <w:szCs w:val="20"/>
        </w:rPr>
      </w:pPr>
      <w:r>
        <w:rPr>
          <w:rFonts w:cs="Mangal"/>
          <w:szCs w:val="20"/>
        </w:rPr>
        <w:t xml:space="preserve">Instalacja najnowszej wersji </w:t>
      </w:r>
      <w:proofErr w:type="spellStart"/>
      <w:r>
        <w:rPr>
          <w:rFonts w:cs="Mangal"/>
          <w:szCs w:val="20"/>
        </w:rPr>
        <w:t>firmware</w:t>
      </w:r>
      <w:proofErr w:type="spellEnd"/>
      <w:r>
        <w:rPr>
          <w:rFonts w:cs="Mangal"/>
          <w:szCs w:val="20"/>
        </w:rPr>
        <w:t xml:space="preserve"> dostępnej w dniu dostawy,</w:t>
      </w:r>
    </w:p>
    <w:p w14:paraId="7BC13C0B" w14:textId="77777777" w:rsidR="00811614" w:rsidRDefault="00D06972">
      <w:pPr>
        <w:pStyle w:val="Tekstpodstawowy"/>
        <w:numPr>
          <w:ilvl w:val="0"/>
          <w:numId w:val="10"/>
        </w:numPr>
        <w:spacing w:before="120" w:after="120"/>
        <w:ind w:left="397" w:hanging="397"/>
        <w:contextualSpacing/>
        <w:rPr>
          <w:rFonts w:cs="Mangal"/>
          <w:szCs w:val="20"/>
        </w:rPr>
      </w:pPr>
      <w:r>
        <w:rPr>
          <w:rFonts w:cs="Mangal"/>
          <w:szCs w:val="20"/>
        </w:rPr>
        <w:t>Podłączenie urządzeń Zamawiającego do sieci SAN,</w:t>
      </w:r>
    </w:p>
    <w:p w14:paraId="3F29635D" w14:textId="77777777" w:rsidR="00811614" w:rsidRDefault="00D06972">
      <w:pPr>
        <w:pStyle w:val="Tekstpodstawowy"/>
        <w:numPr>
          <w:ilvl w:val="0"/>
          <w:numId w:val="10"/>
        </w:numPr>
        <w:spacing w:before="120" w:after="120"/>
        <w:ind w:left="397" w:hanging="397"/>
        <w:contextualSpacing/>
        <w:rPr>
          <w:rFonts w:cs="Mangal"/>
          <w:szCs w:val="20"/>
        </w:rPr>
      </w:pPr>
      <w:r>
        <w:rPr>
          <w:rFonts w:cs="Mangal"/>
          <w:szCs w:val="20"/>
        </w:rPr>
        <w:t>Konfiguracja odpowiednich stref/</w:t>
      </w:r>
      <w:proofErr w:type="spellStart"/>
      <w:r>
        <w:rPr>
          <w:rFonts w:cs="Mangal"/>
          <w:szCs w:val="20"/>
        </w:rPr>
        <w:t>zone</w:t>
      </w:r>
      <w:proofErr w:type="spellEnd"/>
      <w:r>
        <w:rPr>
          <w:rFonts w:cs="Mangal"/>
          <w:szCs w:val="20"/>
        </w:rPr>
        <w:t xml:space="preserve"> dla urządzeń, które zostaną podłączone do sieci SAN,</w:t>
      </w:r>
    </w:p>
    <w:p w14:paraId="31D5B9E2" w14:textId="77777777" w:rsidR="00811614" w:rsidRDefault="00D06972">
      <w:pPr>
        <w:pStyle w:val="Tekstpodstawowy"/>
        <w:numPr>
          <w:ilvl w:val="0"/>
          <w:numId w:val="10"/>
        </w:numPr>
        <w:spacing w:before="120" w:after="120"/>
        <w:ind w:left="397" w:hanging="397"/>
        <w:contextualSpacing/>
        <w:rPr>
          <w:rFonts w:cs="Mangal"/>
          <w:szCs w:val="20"/>
        </w:rPr>
      </w:pPr>
      <w:r>
        <w:rPr>
          <w:rFonts w:cs="Mangal"/>
          <w:szCs w:val="20"/>
        </w:rPr>
        <w:t>Testy wykonanej konfiguracji sieci SAN zgodnie z przygotowanymi scenariuszami testowymi w szczególności działanie przełączników w trybie redundantnym,</w:t>
      </w:r>
    </w:p>
    <w:p w14:paraId="6F48D76F" w14:textId="77777777" w:rsidR="00811614" w:rsidRDefault="00D06972">
      <w:pPr>
        <w:pStyle w:val="Tekstpodstawowy"/>
        <w:numPr>
          <w:ilvl w:val="0"/>
          <w:numId w:val="10"/>
        </w:numPr>
        <w:spacing w:before="120" w:after="120"/>
        <w:ind w:left="397" w:hanging="397"/>
        <w:contextualSpacing/>
        <w:rPr>
          <w:rFonts w:cs="Mangal"/>
          <w:szCs w:val="20"/>
        </w:rPr>
      </w:pPr>
      <w:r>
        <w:rPr>
          <w:rFonts w:cs="Mangal"/>
          <w:szCs w:val="20"/>
        </w:rPr>
        <w:t>Instruktaż, co najmniej 4 godziny dla personelu Zamawiającego zawierający co najmniej:</w:t>
      </w:r>
    </w:p>
    <w:p w14:paraId="587DB057" w14:textId="77777777" w:rsidR="00811614" w:rsidRDefault="00D06972">
      <w:pPr>
        <w:pStyle w:val="Nagwek31"/>
        <w:numPr>
          <w:ilvl w:val="0"/>
          <w:numId w:val="15"/>
        </w:numPr>
        <w:tabs>
          <w:tab w:val="clear" w:pos="720"/>
          <w:tab w:val="left" w:pos="0"/>
        </w:tabs>
        <w:spacing w:before="120" w:after="120" w:line="276" w:lineRule="auto"/>
        <w:contextualSpacing/>
        <w:jc w:val="both"/>
        <w:rPr>
          <w:rFonts w:cs="Mangal"/>
          <w:szCs w:val="20"/>
          <w:lang w:eastAsia="ar-SA"/>
        </w:rPr>
      </w:pPr>
      <w:r>
        <w:rPr>
          <w:rFonts w:asciiTheme="minorHAnsi" w:eastAsiaTheme="minorEastAsia" w:hAnsiTheme="minorHAnsi" w:cs="Mangal"/>
          <w:b w:val="0"/>
          <w:bCs w:val="0"/>
          <w:color w:val="auto"/>
          <w:szCs w:val="20"/>
          <w:lang w:eastAsia="ar-SA"/>
        </w:rPr>
        <w:t>Dodawanie nowych urządzeń</w:t>
      </w:r>
    </w:p>
    <w:p w14:paraId="68E2CC8D" w14:textId="77777777" w:rsidR="00811614" w:rsidRDefault="00D06972">
      <w:pPr>
        <w:pStyle w:val="Nagwek31"/>
        <w:numPr>
          <w:ilvl w:val="0"/>
          <w:numId w:val="15"/>
        </w:numPr>
        <w:tabs>
          <w:tab w:val="clear" w:pos="720"/>
          <w:tab w:val="left" w:pos="0"/>
        </w:tabs>
        <w:spacing w:before="120" w:after="120" w:line="276" w:lineRule="auto"/>
        <w:contextualSpacing/>
        <w:jc w:val="both"/>
        <w:rPr>
          <w:rFonts w:cs="Mangal"/>
          <w:szCs w:val="20"/>
          <w:lang w:eastAsia="ar-SA"/>
        </w:rPr>
      </w:pPr>
      <w:r>
        <w:rPr>
          <w:rFonts w:asciiTheme="minorHAnsi" w:eastAsiaTheme="minorEastAsia" w:hAnsiTheme="minorHAnsi" w:cs="Mangal"/>
          <w:b w:val="0"/>
          <w:bCs w:val="0"/>
          <w:color w:val="auto"/>
          <w:szCs w:val="20"/>
          <w:lang w:eastAsia="ar-SA"/>
        </w:rPr>
        <w:t>Konfigurowanie nowych stref/</w:t>
      </w:r>
      <w:proofErr w:type="spellStart"/>
      <w:r>
        <w:rPr>
          <w:rFonts w:asciiTheme="minorHAnsi" w:eastAsiaTheme="minorEastAsia" w:hAnsiTheme="minorHAnsi" w:cs="Mangal"/>
          <w:b w:val="0"/>
          <w:bCs w:val="0"/>
          <w:color w:val="auto"/>
          <w:szCs w:val="20"/>
          <w:lang w:eastAsia="ar-SA"/>
        </w:rPr>
        <w:t>zone</w:t>
      </w:r>
      <w:proofErr w:type="spellEnd"/>
      <w:r>
        <w:rPr>
          <w:rFonts w:asciiTheme="minorHAnsi" w:eastAsiaTheme="minorEastAsia" w:hAnsiTheme="minorHAnsi" w:cs="Mangal"/>
          <w:b w:val="0"/>
          <w:bCs w:val="0"/>
          <w:color w:val="auto"/>
          <w:szCs w:val="20"/>
          <w:lang w:eastAsia="ar-SA"/>
        </w:rPr>
        <w:t xml:space="preserve"> dla urządzeń</w:t>
      </w:r>
    </w:p>
    <w:p w14:paraId="5FCE19FB" w14:textId="77777777" w:rsidR="00811614" w:rsidRDefault="00D06972">
      <w:pPr>
        <w:pStyle w:val="Nagwek31"/>
        <w:numPr>
          <w:ilvl w:val="0"/>
          <w:numId w:val="15"/>
        </w:numPr>
        <w:tabs>
          <w:tab w:val="clear" w:pos="720"/>
          <w:tab w:val="left" w:pos="0"/>
        </w:tabs>
        <w:spacing w:before="120" w:after="120" w:line="276" w:lineRule="auto"/>
        <w:contextualSpacing/>
        <w:jc w:val="both"/>
        <w:rPr>
          <w:rFonts w:cs="Mangal"/>
          <w:szCs w:val="20"/>
          <w:lang w:eastAsia="ar-SA"/>
        </w:rPr>
      </w:pPr>
      <w:r>
        <w:rPr>
          <w:rFonts w:asciiTheme="minorHAnsi" w:eastAsiaTheme="minorEastAsia" w:hAnsiTheme="minorHAnsi" w:cs="Mangal"/>
          <w:b w:val="0"/>
          <w:bCs w:val="0"/>
          <w:color w:val="auto"/>
          <w:szCs w:val="20"/>
          <w:lang w:eastAsia="ar-SA"/>
        </w:rPr>
        <w:t xml:space="preserve">Tworzenie konfiguracji na </w:t>
      </w:r>
      <w:proofErr w:type="spellStart"/>
      <w:r>
        <w:rPr>
          <w:rFonts w:asciiTheme="minorHAnsi" w:eastAsiaTheme="minorEastAsia" w:hAnsiTheme="minorHAnsi" w:cs="Mangal"/>
          <w:b w:val="0"/>
          <w:bCs w:val="0"/>
          <w:color w:val="auto"/>
          <w:szCs w:val="20"/>
          <w:lang w:eastAsia="ar-SA"/>
        </w:rPr>
        <w:t>switchach</w:t>
      </w:r>
      <w:proofErr w:type="spellEnd"/>
    </w:p>
    <w:p w14:paraId="00C7AD72" w14:textId="77777777" w:rsidR="00811614" w:rsidRDefault="00D06972">
      <w:pPr>
        <w:pStyle w:val="Nagwek31"/>
        <w:numPr>
          <w:ilvl w:val="0"/>
          <w:numId w:val="15"/>
        </w:numPr>
        <w:tabs>
          <w:tab w:val="clear" w:pos="720"/>
          <w:tab w:val="left" w:pos="0"/>
        </w:tabs>
        <w:spacing w:before="120" w:after="120" w:line="276" w:lineRule="auto"/>
        <w:contextualSpacing/>
        <w:jc w:val="both"/>
        <w:rPr>
          <w:rFonts w:cs="Mangal"/>
          <w:szCs w:val="20"/>
          <w:lang w:eastAsia="ar-SA"/>
        </w:rPr>
      </w:pPr>
      <w:r>
        <w:rPr>
          <w:rFonts w:asciiTheme="minorHAnsi" w:eastAsiaTheme="minorEastAsia" w:hAnsiTheme="minorHAnsi" w:cs="Mangal"/>
          <w:b w:val="0"/>
          <w:bCs w:val="0"/>
          <w:color w:val="auto"/>
          <w:szCs w:val="20"/>
          <w:lang w:eastAsia="ar-SA"/>
        </w:rPr>
        <w:t xml:space="preserve">Tworzenie backupu stworzonej konfiguracji </w:t>
      </w:r>
    </w:p>
    <w:p w14:paraId="41E9D313" w14:textId="7FE69D03" w:rsidR="00811614" w:rsidRDefault="00D06972" w:rsidP="00745520">
      <w:pPr>
        <w:spacing w:before="120" w:after="120"/>
        <w:contextualSpacing/>
        <w:jc w:val="both"/>
        <w:rPr>
          <w:rFonts w:cs="Mangal"/>
          <w:szCs w:val="20"/>
          <w:lang w:eastAsia="ar-SA"/>
        </w:rPr>
      </w:pPr>
      <w:r>
        <w:rPr>
          <w:rFonts w:cs="Mangal"/>
          <w:szCs w:val="20"/>
          <w:lang w:eastAsia="ar-SA"/>
        </w:rPr>
        <w:t>Ze względów na ciągłość pracy placów należy przewidzieć wykonywanie wszystkich praca w godzinach nocny w soboty i niedziele.</w:t>
      </w:r>
    </w:p>
    <w:p w14:paraId="1CF0438F" w14:textId="77777777" w:rsidR="008E1FB0" w:rsidRPr="008E1FB0" w:rsidRDefault="008E1FB0" w:rsidP="008E1FB0">
      <w:pPr>
        <w:rPr>
          <w:rFonts w:cs="Mangal"/>
          <w:szCs w:val="20"/>
        </w:rPr>
      </w:pPr>
    </w:p>
    <w:p w14:paraId="21EE97F5" w14:textId="77777777" w:rsidR="008E1FB0" w:rsidRDefault="008E1FB0" w:rsidP="008E1FB0">
      <w:pPr>
        <w:rPr>
          <w:rFonts w:cs="Mangal"/>
          <w:szCs w:val="20"/>
          <w:lang w:eastAsia="ar-SA"/>
        </w:rPr>
      </w:pPr>
    </w:p>
    <w:p w14:paraId="45950A79" w14:textId="77777777" w:rsidR="008E1FB0" w:rsidRDefault="008E1FB0" w:rsidP="008E1FB0">
      <w:pPr>
        <w:jc w:val="both"/>
        <w:rPr>
          <w:rFonts w:cs="Arial"/>
        </w:rPr>
      </w:pPr>
      <w:r>
        <w:rPr>
          <w:rFonts w:cs="Mangal"/>
          <w:szCs w:val="20"/>
        </w:rPr>
        <w:tab/>
      </w:r>
      <w:r>
        <w:rPr>
          <w:rFonts w:cs="Arial"/>
        </w:rPr>
        <w:t>..................................................................</w:t>
      </w:r>
      <w:r>
        <w:rPr>
          <w:rFonts w:cs="Arial"/>
        </w:rPr>
        <w:tab/>
      </w:r>
      <w:r>
        <w:rPr>
          <w:rFonts w:cs="Arial"/>
        </w:rPr>
        <w:tab/>
      </w:r>
    </w:p>
    <w:p w14:paraId="01BF9436" w14:textId="77777777" w:rsidR="008E1FB0" w:rsidRDefault="008E1FB0" w:rsidP="008E1FB0">
      <w:pPr>
        <w:ind w:firstLine="708"/>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DA57D56" w14:textId="77777777" w:rsidR="008E1FB0" w:rsidRDefault="008E1FB0" w:rsidP="008E1FB0">
      <w:pPr>
        <w:ind w:firstLine="708"/>
        <w:rPr>
          <w:rFonts w:cs="Arial"/>
        </w:rPr>
      </w:pPr>
      <w:r>
        <w:rPr>
          <w:rFonts w:cs="Arial"/>
        </w:rPr>
        <w:t xml:space="preserve">miejscowość i data                                                    </w:t>
      </w:r>
    </w:p>
    <w:p w14:paraId="40C61C0B" w14:textId="77777777" w:rsidR="008E1FB0" w:rsidRDefault="008E1FB0" w:rsidP="008E1FB0">
      <w:pPr>
        <w:ind w:firstLine="708"/>
        <w:rPr>
          <w:rFonts w:cs="Arial"/>
        </w:rPr>
      </w:pPr>
    </w:p>
    <w:p w14:paraId="0B2EADA3" w14:textId="77777777" w:rsidR="008E1FB0" w:rsidRDefault="008E1FB0" w:rsidP="008E1FB0">
      <w:pPr>
        <w:ind w:firstLine="708"/>
        <w:rPr>
          <w:rFonts w:cs="Arial"/>
        </w:rPr>
      </w:pPr>
    </w:p>
    <w:p w14:paraId="18C7FF50" w14:textId="77777777" w:rsidR="008E1FB0" w:rsidRDefault="008E1FB0" w:rsidP="008E1FB0">
      <w:pPr>
        <w:ind w:firstLine="708"/>
        <w:rPr>
          <w:rFonts w:cs="Arial"/>
        </w:rPr>
      </w:pPr>
    </w:p>
    <w:p w14:paraId="4B9A6346" w14:textId="77777777" w:rsidR="008E1FB0" w:rsidRDefault="008E1FB0" w:rsidP="008E1FB0">
      <w:pPr>
        <w:rPr>
          <w:rFonts w:cs="Arial"/>
        </w:rPr>
      </w:pPr>
    </w:p>
    <w:p w14:paraId="6048812C" w14:textId="099E4221" w:rsidR="008E1FB0" w:rsidRPr="00C765D8" w:rsidRDefault="008E1FB0" w:rsidP="008E1FB0">
      <w:pPr>
        <w:autoSpaceDE w:val="0"/>
        <w:autoSpaceDN w:val="0"/>
        <w:spacing w:line="276" w:lineRule="auto"/>
        <w:jc w:val="center"/>
        <w:rPr>
          <w:color w:val="000000"/>
          <w:lang w:eastAsia="en-US"/>
        </w:rPr>
      </w:pPr>
      <w:r w:rsidRPr="00C765D8">
        <w:rPr>
          <w:b/>
          <w:bCs/>
          <w:color w:val="000000"/>
        </w:rPr>
        <w:t>Formularz podpisany przy pomocy podpisu elektronicznego</w:t>
      </w:r>
      <w:r>
        <w:rPr>
          <w:b/>
          <w:bCs/>
          <w:color w:val="000000"/>
        </w:rPr>
        <w:t>,</w:t>
      </w:r>
    </w:p>
    <w:p w14:paraId="58906633" w14:textId="2309C4D4" w:rsidR="008E1FB0" w:rsidRPr="00C765D8" w:rsidRDefault="008E1FB0" w:rsidP="008E1FB0">
      <w:pPr>
        <w:autoSpaceDE w:val="0"/>
        <w:autoSpaceDN w:val="0"/>
        <w:spacing w:line="276" w:lineRule="auto"/>
        <w:jc w:val="center"/>
        <w:rPr>
          <w:color w:val="000000"/>
        </w:rPr>
      </w:pPr>
      <w:r w:rsidRPr="00C765D8">
        <w:rPr>
          <w:color w:val="000000"/>
        </w:rPr>
        <w:t>dokument należy wypełnić i podpisać kwalifik</w:t>
      </w:r>
      <w:r>
        <w:rPr>
          <w:color w:val="000000"/>
        </w:rPr>
        <w:t>owanym podpisem elektronicznym.</w:t>
      </w:r>
    </w:p>
    <w:p w14:paraId="36AD9DFA" w14:textId="175B9C8B" w:rsidR="008E1FB0" w:rsidRPr="00C765D8" w:rsidRDefault="008E1FB0" w:rsidP="008E1FB0">
      <w:pPr>
        <w:spacing w:line="276" w:lineRule="auto"/>
        <w:jc w:val="center"/>
        <w:rPr>
          <w:color w:val="000000"/>
        </w:rPr>
      </w:pPr>
      <w:r w:rsidRPr="00C765D8">
        <w:rPr>
          <w:color w:val="000000"/>
        </w:rPr>
        <w:t>Zamawiający zaleca zapisanie dokumentu w formacie PDF</w:t>
      </w:r>
      <w:r>
        <w:rPr>
          <w:color w:val="000000"/>
        </w:rPr>
        <w:t>.</w:t>
      </w:r>
    </w:p>
    <w:p w14:paraId="5489F001" w14:textId="77777777" w:rsidR="008E1FB0" w:rsidRDefault="008E1FB0" w:rsidP="008E1FB0">
      <w:pPr>
        <w:spacing w:line="360" w:lineRule="auto"/>
        <w:rPr>
          <w:rFonts w:ascii="Times New Roman" w:hAnsi="Times New Roman" w:cs="Times New Roman"/>
          <w:i/>
        </w:rPr>
      </w:pPr>
    </w:p>
    <w:p w14:paraId="4AC9415C" w14:textId="77777777" w:rsidR="008E1FB0" w:rsidRDefault="008E1FB0" w:rsidP="008E1FB0">
      <w:pPr>
        <w:pStyle w:val="Tekstpodstawowywcity"/>
        <w:jc w:val="center"/>
        <w:rPr>
          <w:sz w:val="18"/>
          <w:szCs w:val="18"/>
        </w:rPr>
      </w:pPr>
    </w:p>
    <w:p w14:paraId="25DD4EF3" w14:textId="77777777" w:rsidR="008E1FB0" w:rsidRDefault="008E1FB0" w:rsidP="008E1FB0">
      <w:pPr>
        <w:ind w:firstLine="709"/>
      </w:pPr>
    </w:p>
    <w:p w14:paraId="4686FB5F" w14:textId="362A82AA" w:rsidR="008E1FB0" w:rsidRPr="008E1FB0" w:rsidRDefault="008E1FB0" w:rsidP="008E1FB0">
      <w:pPr>
        <w:tabs>
          <w:tab w:val="left" w:pos="1530"/>
        </w:tabs>
        <w:rPr>
          <w:rFonts w:cs="Mangal"/>
          <w:szCs w:val="20"/>
        </w:rPr>
      </w:pPr>
    </w:p>
    <w:sectPr w:rsidR="008E1FB0" w:rsidRPr="008E1FB0" w:rsidSect="00811614">
      <w:footerReference w:type="default" r:id="rId8"/>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CF7A" w14:textId="77777777" w:rsidR="002B2A84" w:rsidRDefault="002B2A84">
      <w:pPr>
        <w:spacing w:after="0" w:line="240" w:lineRule="auto"/>
      </w:pPr>
      <w:r>
        <w:separator/>
      </w:r>
    </w:p>
  </w:endnote>
  <w:endnote w:type="continuationSeparator" w:id="0">
    <w:p w14:paraId="6AF8D790" w14:textId="77777777" w:rsidR="002B2A84" w:rsidRDefault="002B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furtGothic">
    <w:altName w:val="Calibri"/>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892551339"/>
      <w:docPartObj>
        <w:docPartGallery w:val="Page Numbers (Bottom of Page)"/>
        <w:docPartUnique/>
      </w:docPartObj>
    </w:sdtPr>
    <w:sdtEndPr/>
    <w:sdtContent>
      <w:p w14:paraId="36AF9841" w14:textId="1C306ADA" w:rsidR="00476146" w:rsidRDefault="0047614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cs="Times New Roman"/>
            <w:szCs w:val="22"/>
          </w:rPr>
          <w:fldChar w:fldCharType="begin"/>
        </w:r>
        <w:r>
          <w:instrText>PAGE    \* MERGEFORMAT</w:instrText>
        </w:r>
        <w:r>
          <w:rPr>
            <w:rFonts w:cs="Times New Roman"/>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62F3EC97" w14:textId="77777777" w:rsidR="00476146" w:rsidRDefault="004761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4FED" w14:textId="77777777" w:rsidR="002B2A84" w:rsidRDefault="002B2A84">
      <w:pPr>
        <w:spacing w:after="0" w:line="240" w:lineRule="auto"/>
      </w:pPr>
      <w:r>
        <w:separator/>
      </w:r>
    </w:p>
  </w:footnote>
  <w:footnote w:type="continuationSeparator" w:id="0">
    <w:p w14:paraId="2F411961" w14:textId="77777777" w:rsidR="002B2A84" w:rsidRDefault="002B2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E11"/>
    <w:multiLevelType w:val="hybridMultilevel"/>
    <w:tmpl w:val="49A6DE1E"/>
    <w:lvl w:ilvl="0" w:tplc="9FB8C8C6">
      <w:start w:val="1"/>
      <w:numFmt w:val="decimal"/>
      <w:lvlText w:val="%1)"/>
      <w:lvlJc w:val="left"/>
      <w:pPr>
        <w:tabs>
          <w:tab w:val="num" w:pos="0"/>
        </w:tabs>
        <w:ind w:left="360" w:hanging="360"/>
      </w:pPr>
    </w:lvl>
    <w:lvl w:ilvl="1" w:tplc="D7E89C82">
      <w:start w:val="1"/>
      <w:numFmt w:val="lowerLetter"/>
      <w:lvlText w:val="%2."/>
      <w:lvlJc w:val="left"/>
      <w:pPr>
        <w:tabs>
          <w:tab w:val="num" w:pos="0"/>
        </w:tabs>
        <w:ind w:left="1080" w:hanging="360"/>
      </w:pPr>
    </w:lvl>
    <w:lvl w:ilvl="2" w:tplc="A8428A9A">
      <w:start w:val="1"/>
      <w:numFmt w:val="lowerRoman"/>
      <w:lvlText w:val="%3."/>
      <w:lvlJc w:val="right"/>
      <w:pPr>
        <w:tabs>
          <w:tab w:val="num" w:pos="0"/>
        </w:tabs>
        <w:ind w:left="1800" w:hanging="180"/>
      </w:pPr>
    </w:lvl>
    <w:lvl w:ilvl="3" w:tplc="B8064F5E">
      <w:start w:val="1"/>
      <w:numFmt w:val="decimal"/>
      <w:lvlText w:val="%4."/>
      <w:lvlJc w:val="left"/>
      <w:pPr>
        <w:tabs>
          <w:tab w:val="num" w:pos="0"/>
        </w:tabs>
        <w:ind w:left="2520" w:hanging="360"/>
      </w:pPr>
    </w:lvl>
    <w:lvl w:ilvl="4" w:tplc="39806A00">
      <w:start w:val="1"/>
      <w:numFmt w:val="lowerLetter"/>
      <w:lvlText w:val="%5."/>
      <w:lvlJc w:val="left"/>
      <w:pPr>
        <w:tabs>
          <w:tab w:val="num" w:pos="0"/>
        </w:tabs>
        <w:ind w:left="3240" w:hanging="360"/>
      </w:pPr>
    </w:lvl>
    <w:lvl w:ilvl="5" w:tplc="075CAFE2">
      <w:start w:val="1"/>
      <w:numFmt w:val="lowerRoman"/>
      <w:lvlText w:val="%6."/>
      <w:lvlJc w:val="right"/>
      <w:pPr>
        <w:tabs>
          <w:tab w:val="num" w:pos="0"/>
        </w:tabs>
        <w:ind w:left="3960" w:hanging="180"/>
      </w:pPr>
    </w:lvl>
    <w:lvl w:ilvl="6" w:tplc="1E1A4306">
      <w:start w:val="1"/>
      <w:numFmt w:val="decimal"/>
      <w:lvlText w:val="%7."/>
      <w:lvlJc w:val="left"/>
      <w:pPr>
        <w:tabs>
          <w:tab w:val="num" w:pos="0"/>
        </w:tabs>
        <w:ind w:left="4680" w:hanging="360"/>
      </w:pPr>
    </w:lvl>
    <w:lvl w:ilvl="7" w:tplc="BD7A611C">
      <w:start w:val="1"/>
      <w:numFmt w:val="lowerLetter"/>
      <w:lvlText w:val="%8."/>
      <w:lvlJc w:val="left"/>
      <w:pPr>
        <w:tabs>
          <w:tab w:val="num" w:pos="0"/>
        </w:tabs>
        <w:ind w:left="5400" w:hanging="360"/>
      </w:pPr>
    </w:lvl>
    <w:lvl w:ilvl="8" w:tplc="F4DE7AA4">
      <w:start w:val="1"/>
      <w:numFmt w:val="lowerRoman"/>
      <w:lvlText w:val="%9."/>
      <w:lvlJc w:val="right"/>
      <w:pPr>
        <w:tabs>
          <w:tab w:val="num" w:pos="0"/>
        </w:tabs>
        <w:ind w:left="6120" w:hanging="180"/>
      </w:pPr>
    </w:lvl>
  </w:abstractNum>
  <w:abstractNum w:abstractNumId="1" w15:restartNumberingAfterBreak="0">
    <w:nsid w:val="0C9F5F92"/>
    <w:multiLevelType w:val="hybridMultilevel"/>
    <w:tmpl w:val="40BE495E"/>
    <w:lvl w:ilvl="0" w:tplc="091484BA">
      <w:start w:val="1"/>
      <w:numFmt w:val="lowerLetter"/>
      <w:lvlText w:val="%1)"/>
      <w:lvlJc w:val="left"/>
      <w:pPr>
        <w:tabs>
          <w:tab w:val="num" w:pos="360"/>
        </w:tabs>
        <w:ind w:left="720" w:hanging="360"/>
      </w:pPr>
    </w:lvl>
    <w:lvl w:ilvl="1" w:tplc="46720C0E">
      <w:start w:val="1"/>
      <w:numFmt w:val="bullet"/>
      <w:lvlText w:val="o"/>
      <w:lvlJc w:val="left"/>
      <w:pPr>
        <w:tabs>
          <w:tab w:val="num" w:pos="360"/>
        </w:tabs>
        <w:ind w:left="1440" w:hanging="360"/>
      </w:pPr>
      <w:rPr>
        <w:rFonts w:ascii="Courier New" w:hAnsi="Courier New" w:cs="Courier New" w:hint="default"/>
      </w:rPr>
    </w:lvl>
    <w:lvl w:ilvl="2" w:tplc="C71287A4">
      <w:start w:val="1"/>
      <w:numFmt w:val="bullet"/>
      <w:lvlText w:val=""/>
      <w:lvlJc w:val="left"/>
      <w:pPr>
        <w:tabs>
          <w:tab w:val="num" w:pos="360"/>
        </w:tabs>
        <w:ind w:left="2160" w:hanging="360"/>
      </w:pPr>
      <w:rPr>
        <w:rFonts w:ascii="Wingdings" w:hAnsi="Wingdings" w:cs="Wingdings" w:hint="default"/>
      </w:rPr>
    </w:lvl>
    <w:lvl w:ilvl="3" w:tplc="495A8B26">
      <w:start w:val="1"/>
      <w:numFmt w:val="bullet"/>
      <w:lvlText w:val=""/>
      <w:lvlJc w:val="left"/>
      <w:pPr>
        <w:tabs>
          <w:tab w:val="num" w:pos="360"/>
        </w:tabs>
        <w:ind w:left="2880" w:hanging="360"/>
      </w:pPr>
      <w:rPr>
        <w:rFonts w:ascii="Symbol" w:hAnsi="Symbol" w:cs="Symbol" w:hint="default"/>
      </w:rPr>
    </w:lvl>
    <w:lvl w:ilvl="4" w:tplc="CE5E8CFC">
      <w:start w:val="1"/>
      <w:numFmt w:val="bullet"/>
      <w:lvlText w:val="o"/>
      <w:lvlJc w:val="left"/>
      <w:pPr>
        <w:tabs>
          <w:tab w:val="num" w:pos="360"/>
        </w:tabs>
        <w:ind w:left="3600" w:hanging="360"/>
      </w:pPr>
      <w:rPr>
        <w:rFonts w:ascii="Courier New" w:hAnsi="Courier New" w:cs="Courier New" w:hint="default"/>
      </w:rPr>
    </w:lvl>
    <w:lvl w:ilvl="5" w:tplc="3412EE72">
      <w:start w:val="1"/>
      <w:numFmt w:val="bullet"/>
      <w:lvlText w:val=""/>
      <w:lvlJc w:val="left"/>
      <w:pPr>
        <w:tabs>
          <w:tab w:val="num" w:pos="360"/>
        </w:tabs>
        <w:ind w:left="4320" w:hanging="360"/>
      </w:pPr>
      <w:rPr>
        <w:rFonts w:ascii="Wingdings" w:hAnsi="Wingdings" w:cs="Wingdings" w:hint="default"/>
      </w:rPr>
    </w:lvl>
    <w:lvl w:ilvl="6" w:tplc="3C1A1F0C">
      <w:start w:val="1"/>
      <w:numFmt w:val="bullet"/>
      <w:lvlText w:val=""/>
      <w:lvlJc w:val="left"/>
      <w:pPr>
        <w:tabs>
          <w:tab w:val="num" w:pos="360"/>
        </w:tabs>
        <w:ind w:left="5040" w:hanging="360"/>
      </w:pPr>
      <w:rPr>
        <w:rFonts w:ascii="Symbol" w:hAnsi="Symbol" w:cs="Symbol" w:hint="default"/>
      </w:rPr>
    </w:lvl>
    <w:lvl w:ilvl="7" w:tplc="7714BF10">
      <w:start w:val="1"/>
      <w:numFmt w:val="bullet"/>
      <w:lvlText w:val="o"/>
      <w:lvlJc w:val="left"/>
      <w:pPr>
        <w:tabs>
          <w:tab w:val="num" w:pos="360"/>
        </w:tabs>
        <w:ind w:left="5760" w:hanging="360"/>
      </w:pPr>
      <w:rPr>
        <w:rFonts w:ascii="Courier New" w:hAnsi="Courier New" w:cs="Courier New" w:hint="default"/>
      </w:rPr>
    </w:lvl>
    <w:lvl w:ilvl="8" w:tplc="7F204D38">
      <w:start w:val="1"/>
      <w:numFmt w:val="bullet"/>
      <w:lvlText w:val=""/>
      <w:lvlJc w:val="left"/>
      <w:pPr>
        <w:tabs>
          <w:tab w:val="num" w:pos="360"/>
        </w:tabs>
        <w:ind w:left="6480" w:hanging="360"/>
      </w:pPr>
      <w:rPr>
        <w:rFonts w:ascii="Wingdings" w:hAnsi="Wingdings" w:cs="Wingdings" w:hint="default"/>
      </w:rPr>
    </w:lvl>
  </w:abstractNum>
  <w:abstractNum w:abstractNumId="2" w15:restartNumberingAfterBreak="0">
    <w:nsid w:val="13A306ED"/>
    <w:multiLevelType w:val="hybridMultilevel"/>
    <w:tmpl w:val="AD18F190"/>
    <w:lvl w:ilvl="0" w:tplc="C75A6184">
      <w:start w:val="1"/>
      <w:numFmt w:val="decimal"/>
      <w:lvlText w:val="%1)"/>
      <w:lvlJc w:val="left"/>
      <w:pPr>
        <w:tabs>
          <w:tab w:val="num" w:pos="0"/>
        </w:tabs>
        <w:ind w:left="720" w:hanging="360"/>
      </w:pPr>
    </w:lvl>
    <w:lvl w:ilvl="1" w:tplc="9F785492">
      <w:start w:val="1"/>
      <w:numFmt w:val="lowerLetter"/>
      <w:lvlText w:val="%2."/>
      <w:lvlJc w:val="left"/>
      <w:pPr>
        <w:tabs>
          <w:tab w:val="num" w:pos="0"/>
        </w:tabs>
        <w:ind w:left="1440" w:hanging="360"/>
      </w:pPr>
    </w:lvl>
    <w:lvl w:ilvl="2" w:tplc="B7023CD8">
      <w:start w:val="1"/>
      <w:numFmt w:val="lowerRoman"/>
      <w:lvlText w:val="%3."/>
      <w:lvlJc w:val="right"/>
      <w:pPr>
        <w:tabs>
          <w:tab w:val="num" w:pos="0"/>
        </w:tabs>
        <w:ind w:left="2160" w:hanging="180"/>
      </w:pPr>
    </w:lvl>
    <w:lvl w:ilvl="3" w:tplc="82B4B3A6">
      <w:start w:val="1"/>
      <w:numFmt w:val="decimal"/>
      <w:lvlText w:val="%4."/>
      <w:lvlJc w:val="left"/>
      <w:pPr>
        <w:tabs>
          <w:tab w:val="num" w:pos="0"/>
        </w:tabs>
        <w:ind w:left="2880" w:hanging="360"/>
      </w:pPr>
    </w:lvl>
    <w:lvl w:ilvl="4" w:tplc="9F8423E4">
      <w:start w:val="1"/>
      <w:numFmt w:val="lowerLetter"/>
      <w:lvlText w:val="%5."/>
      <w:lvlJc w:val="left"/>
      <w:pPr>
        <w:tabs>
          <w:tab w:val="num" w:pos="0"/>
        </w:tabs>
        <w:ind w:left="3600" w:hanging="360"/>
      </w:pPr>
    </w:lvl>
    <w:lvl w:ilvl="5" w:tplc="6798A228">
      <w:start w:val="1"/>
      <w:numFmt w:val="lowerRoman"/>
      <w:lvlText w:val="%6."/>
      <w:lvlJc w:val="right"/>
      <w:pPr>
        <w:tabs>
          <w:tab w:val="num" w:pos="0"/>
        </w:tabs>
        <w:ind w:left="4320" w:hanging="180"/>
      </w:pPr>
    </w:lvl>
    <w:lvl w:ilvl="6" w:tplc="7ED4FE26">
      <w:start w:val="1"/>
      <w:numFmt w:val="decimal"/>
      <w:lvlText w:val="%7."/>
      <w:lvlJc w:val="left"/>
      <w:pPr>
        <w:tabs>
          <w:tab w:val="num" w:pos="0"/>
        </w:tabs>
        <w:ind w:left="5040" w:hanging="360"/>
      </w:pPr>
    </w:lvl>
    <w:lvl w:ilvl="7" w:tplc="81FE82F2">
      <w:start w:val="1"/>
      <w:numFmt w:val="lowerLetter"/>
      <w:lvlText w:val="%8."/>
      <w:lvlJc w:val="left"/>
      <w:pPr>
        <w:tabs>
          <w:tab w:val="num" w:pos="0"/>
        </w:tabs>
        <w:ind w:left="5760" w:hanging="360"/>
      </w:pPr>
    </w:lvl>
    <w:lvl w:ilvl="8" w:tplc="1024B344">
      <w:start w:val="1"/>
      <w:numFmt w:val="lowerRoman"/>
      <w:lvlText w:val="%9."/>
      <w:lvlJc w:val="right"/>
      <w:pPr>
        <w:tabs>
          <w:tab w:val="num" w:pos="0"/>
        </w:tabs>
        <w:ind w:left="6480" w:hanging="180"/>
      </w:pPr>
    </w:lvl>
  </w:abstractNum>
  <w:abstractNum w:abstractNumId="3" w15:restartNumberingAfterBreak="0">
    <w:nsid w:val="15062F72"/>
    <w:multiLevelType w:val="hybridMultilevel"/>
    <w:tmpl w:val="BDBA4214"/>
    <w:lvl w:ilvl="0" w:tplc="7E0C0036">
      <w:start w:val="1"/>
      <w:numFmt w:val="decimal"/>
      <w:lvlText w:val="%1)"/>
      <w:lvlJc w:val="left"/>
      <w:pPr>
        <w:tabs>
          <w:tab w:val="num" w:pos="0"/>
        </w:tabs>
        <w:ind w:left="765" w:hanging="360"/>
      </w:pPr>
    </w:lvl>
    <w:lvl w:ilvl="1" w:tplc="56265398">
      <w:start w:val="1"/>
      <w:numFmt w:val="lowerLetter"/>
      <w:lvlText w:val="%2."/>
      <w:lvlJc w:val="left"/>
      <w:pPr>
        <w:tabs>
          <w:tab w:val="num" w:pos="0"/>
        </w:tabs>
        <w:ind w:left="1485" w:hanging="360"/>
      </w:pPr>
    </w:lvl>
    <w:lvl w:ilvl="2" w:tplc="8326A858">
      <w:start w:val="1"/>
      <w:numFmt w:val="lowerRoman"/>
      <w:lvlText w:val="%3."/>
      <w:lvlJc w:val="right"/>
      <w:pPr>
        <w:tabs>
          <w:tab w:val="num" w:pos="0"/>
        </w:tabs>
        <w:ind w:left="2205" w:hanging="180"/>
      </w:pPr>
    </w:lvl>
    <w:lvl w:ilvl="3" w:tplc="D1C2875E">
      <w:start w:val="1"/>
      <w:numFmt w:val="decimal"/>
      <w:lvlText w:val="%4."/>
      <w:lvlJc w:val="left"/>
      <w:pPr>
        <w:tabs>
          <w:tab w:val="num" w:pos="0"/>
        </w:tabs>
        <w:ind w:left="2925" w:hanging="360"/>
      </w:pPr>
    </w:lvl>
    <w:lvl w:ilvl="4" w:tplc="832E15E6">
      <w:start w:val="1"/>
      <w:numFmt w:val="lowerLetter"/>
      <w:lvlText w:val="%5."/>
      <w:lvlJc w:val="left"/>
      <w:pPr>
        <w:tabs>
          <w:tab w:val="num" w:pos="0"/>
        </w:tabs>
        <w:ind w:left="3645" w:hanging="360"/>
      </w:pPr>
    </w:lvl>
    <w:lvl w:ilvl="5" w:tplc="68B69E68">
      <w:start w:val="1"/>
      <w:numFmt w:val="lowerRoman"/>
      <w:lvlText w:val="%6."/>
      <w:lvlJc w:val="right"/>
      <w:pPr>
        <w:tabs>
          <w:tab w:val="num" w:pos="0"/>
        </w:tabs>
        <w:ind w:left="4365" w:hanging="180"/>
      </w:pPr>
    </w:lvl>
    <w:lvl w:ilvl="6" w:tplc="9C7CC002">
      <w:start w:val="1"/>
      <w:numFmt w:val="decimal"/>
      <w:lvlText w:val="%7."/>
      <w:lvlJc w:val="left"/>
      <w:pPr>
        <w:tabs>
          <w:tab w:val="num" w:pos="0"/>
        </w:tabs>
        <w:ind w:left="5085" w:hanging="360"/>
      </w:pPr>
    </w:lvl>
    <w:lvl w:ilvl="7" w:tplc="B742CD90">
      <w:start w:val="1"/>
      <w:numFmt w:val="lowerLetter"/>
      <w:lvlText w:val="%8."/>
      <w:lvlJc w:val="left"/>
      <w:pPr>
        <w:tabs>
          <w:tab w:val="num" w:pos="0"/>
        </w:tabs>
        <w:ind w:left="5805" w:hanging="360"/>
      </w:pPr>
    </w:lvl>
    <w:lvl w:ilvl="8" w:tplc="A9BE8668">
      <w:start w:val="1"/>
      <w:numFmt w:val="lowerRoman"/>
      <w:lvlText w:val="%9."/>
      <w:lvlJc w:val="right"/>
      <w:pPr>
        <w:tabs>
          <w:tab w:val="num" w:pos="0"/>
        </w:tabs>
        <w:ind w:left="6525" w:hanging="180"/>
      </w:pPr>
    </w:lvl>
  </w:abstractNum>
  <w:abstractNum w:abstractNumId="4" w15:restartNumberingAfterBreak="0">
    <w:nsid w:val="1E177F6F"/>
    <w:multiLevelType w:val="hybridMultilevel"/>
    <w:tmpl w:val="4B768600"/>
    <w:lvl w:ilvl="0" w:tplc="12FA5EBE">
      <w:start w:val="1"/>
      <w:numFmt w:val="lowerLetter"/>
      <w:lvlText w:val="%1)"/>
      <w:lvlJc w:val="left"/>
      <w:pPr>
        <w:tabs>
          <w:tab w:val="num" w:pos="0"/>
        </w:tabs>
        <w:ind w:left="720" w:hanging="360"/>
      </w:pPr>
    </w:lvl>
    <w:lvl w:ilvl="1" w:tplc="2B0E2A28">
      <w:start w:val="1"/>
      <w:numFmt w:val="lowerLetter"/>
      <w:lvlText w:val="%2."/>
      <w:lvlJc w:val="left"/>
      <w:pPr>
        <w:tabs>
          <w:tab w:val="num" w:pos="0"/>
        </w:tabs>
        <w:ind w:left="1440" w:hanging="360"/>
      </w:pPr>
    </w:lvl>
    <w:lvl w:ilvl="2" w:tplc="8364098C">
      <w:start w:val="1"/>
      <w:numFmt w:val="lowerRoman"/>
      <w:lvlText w:val="%3."/>
      <w:lvlJc w:val="right"/>
      <w:pPr>
        <w:tabs>
          <w:tab w:val="num" w:pos="0"/>
        </w:tabs>
        <w:ind w:left="2160" w:hanging="180"/>
      </w:pPr>
    </w:lvl>
    <w:lvl w:ilvl="3" w:tplc="9BF0F080">
      <w:start w:val="1"/>
      <w:numFmt w:val="decimal"/>
      <w:lvlText w:val="%4."/>
      <w:lvlJc w:val="left"/>
      <w:pPr>
        <w:tabs>
          <w:tab w:val="num" w:pos="0"/>
        </w:tabs>
        <w:ind w:left="2880" w:hanging="360"/>
      </w:pPr>
    </w:lvl>
    <w:lvl w:ilvl="4" w:tplc="0C4E6802">
      <w:start w:val="1"/>
      <w:numFmt w:val="lowerLetter"/>
      <w:lvlText w:val="%5."/>
      <w:lvlJc w:val="left"/>
      <w:pPr>
        <w:tabs>
          <w:tab w:val="num" w:pos="0"/>
        </w:tabs>
        <w:ind w:left="3600" w:hanging="360"/>
      </w:pPr>
    </w:lvl>
    <w:lvl w:ilvl="5" w:tplc="6CC420EE">
      <w:start w:val="1"/>
      <w:numFmt w:val="lowerRoman"/>
      <w:lvlText w:val="%6."/>
      <w:lvlJc w:val="right"/>
      <w:pPr>
        <w:tabs>
          <w:tab w:val="num" w:pos="0"/>
        </w:tabs>
        <w:ind w:left="4320" w:hanging="180"/>
      </w:pPr>
    </w:lvl>
    <w:lvl w:ilvl="6" w:tplc="91AAB3D6">
      <w:start w:val="1"/>
      <w:numFmt w:val="decimal"/>
      <w:lvlText w:val="%7."/>
      <w:lvlJc w:val="left"/>
      <w:pPr>
        <w:tabs>
          <w:tab w:val="num" w:pos="0"/>
        </w:tabs>
        <w:ind w:left="5040" w:hanging="360"/>
      </w:pPr>
    </w:lvl>
    <w:lvl w:ilvl="7" w:tplc="B4AEEBEA">
      <w:start w:val="1"/>
      <w:numFmt w:val="lowerLetter"/>
      <w:lvlText w:val="%8."/>
      <w:lvlJc w:val="left"/>
      <w:pPr>
        <w:tabs>
          <w:tab w:val="num" w:pos="0"/>
        </w:tabs>
        <w:ind w:left="5760" w:hanging="360"/>
      </w:pPr>
    </w:lvl>
    <w:lvl w:ilvl="8" w:tplc="17B25D00">
      <w:start w:val="1"/>
      <w:numFmt w:val="lowerRoman"/>
      <w:lvlText w:val="%9."/>
      <w:lvlJc w:val="right"/>
      <w:pPr>
        <w:tabs>
          <w:tab w:val="num" w:pos="0"/>
        </w:tabs>
        <w:ind w:left="6480" w:hanging="180"/>
      </w:pPr>
    </w:lvl>
  </w:abstractNum>
  <w:abstractNum w:abstractNumId="5" w15:restartNumberingAfterBreak="0">
    <w:nsid w:val="1FC44976"/>
    <w:multiLevelType w:val="multilevel"/>
    <w:tmpl w:val="5456FA32"/>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276A46DD"/>
    <w:multiLevelType w:val="hybridMultilevel"/>
    <w:tmpl w:val="7C1A5336"/>
    <w:lvl w:ilvl="0" w:tplc="B55E85BE">
      <w:start w:val="1"/>
      <w:numFmt w:val="decimal"/>
      <w:lvlText w:val="%1)"/>
      <w:lvlJc w:val="left"/>
      <w:pPr>
        <w:tabs>
          <w:tab w:val="num" w:pos="0"/>
        </w:tabs>
        <w:ind w:left="1429" w:hanging="360"/>
      </w:pPr>
    </w:lvl>
    <w:lvl w:ilvl="1" w:tplc="4666272C">
      <w:start w:val="1"/>
      <w:numFmt w:val="lowerLetter"/>
      <w:lvlText w:val="%2."/>
      <w:lvlJc w:val="left"/>
      <w:pPr>
        <w:ind w:left="2149" w:hanging="360"/>
      </w:pPr>
    </w:lvl>
    <w:lvl w:ilvl="2" w:tplc="14508B0A">
      <w:start w:val="1"/>
      <w:numFmt w:val="lowerRoman"/>
      <w:lvlText w:val="%3."/>
      <w:lvlJc w:val="right"/>
      <w:pPr>
        <w:ind w:left="2869" w:hanging="180"/>
      </w:pPr>
    </w:lvl>
    <w:lvl w:ilvl="3" w:tplc="90905CC6">
      <w:start w:val="1"/>
      <w:numFmt w:val="decimal"/>
      <w:lvlText w:val="%4."/>
      <w:lvlJc w:val="left"/>
      <w:pPr>
        <w:ind w:left="3589" w:hanging="360"/>
      </w:pPr>
    </w:lvl>
    <w:lvl w:ilvl="4" w:tplc="7F9864E0">
      <w:start w:val="1"/>
      <w:numFmt w:val="lowerLetter"/>
      <w:lvlText w:val="%5."/>
      <w:lvlJc w:val="left"/>
      <w:pPr>
        <w:ind w:left="4309" w:hanging="360"/>
      </w:pPr>
    </w:lvl>
    <w:lvl w:ilvl="5" w:tplc="66C2A7EC">
      <w:start w:val="1"/>
      <w:numFmt w:val="lowerRoman"/>
      <w:lvlText w:val="%6."/>
      <w:lvlJc w:val="right"/>
      <w:pPr>
        <w:ind w:left="5029" w:hanging="180"/>
      </w:pPr>
    </w:lvl>
    <w:lvl w:ilvl="6" w:tplc="AF60A06C">
      <w:start w:val="1"/>
      <w:numFmt w:val="decimal"/>
      <w:lvlText w:val="%7."/>
      <w:lvlJc w:val="left"/>
      <w:pPr>
        <w:ind w:left="5749" w:hanging="360"/>
      </w:pPr>
    </w:lvl>
    <w:lvl w:ilvl="7" w:tplc="DE0021C4">
      <w:start w:val="1"/>
      <w:numFmt w:val="lowerLetter"/>
      <w:lvlText w:val="%8."/>
      <w:lvlJc w:val="left"/>
      <w:pPr>
        <w:ind w:left="6469" w:hanging="360"/>
      </w:pPr>
    </w:lvl>
    <w:lvl w:ilvl="8" w:tplc="C0528338">
      <w:start w:val="1"/>
      <w:numFmt w:val="lowerRoman"/>
      <w:lvlText w:val="%9."/>
      <w:lvlJc w:val="right"/>
      <w:pPr>
        <w:ind w:left="7189" w:hanging="180"/>
      </w:pPr>
    </w:lvl>
  </w:abstractNum>
  <w:abstractNum w:abstractNumId="7" w15:restartNumberingAfterBreak="0">
    <w:nsid w:val="2EFE066F"/>
    <w:multiLevelType w:val="multilevel"/>
    <w:tmpl w:val="E7B81F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C93329"/>
    <w:multiLevelType w:val="hybridMultilevel"/>
    <w:tmpl w:val="C922A0A8"/>
    <w:lvl w:ilvl="0" w:tplc="DBA02F56">
      <w:start w:val="1"/>
      <w:numFmt w:val="bullet"/>
      <w:lvlText w:val=""/>
      <w:lvlJc w:val="left"/>
      <w:pPr>
        <w:tabs>
          <w:tab w:val="num" w:pos="0"/>
        </w:tabs>
        <w:ind w:left="360" w:hanging="360"/>
      </w:pPr>
      <w:rPr>
        <w:rFonts w:ascii="Symbol" w:hAnsi="Symbol" w:cs="Symbol" w:hint="default"/>
      </w:rPr>
    </w:lvl>
    <w:lvl w:ilvl="1" w:tplc="7870CFCE">
      <w:start w:val="1"/>
      <w:numFmt w:val="bullet"/>
      <w:lvlText w:val="o"/>
      <w:lvlJc w:val="left"/>
      <w:pPr>
        <w:tabs>
          <w:tab w:val="num" w:pos="0"/>
        </w:tabs>
        <w:ind w:left="1080" w:hanging="360"/>
      </w:pPr>
      <w:rPr>
        <w:rFonts w:ascii="Courier New" w:hAnsi="Courier New" w:cs="Courier New" w:hint="default"/>
      </w:rPr>
    </w:lvl>
    <w:lvl w:ilvl="2" w:tplc="9F12F594">
      <w:start w:val="1"/>
      <w:numFmt w:val="bullet"/>
      <w:lvlText w:val=""/>
      <w:lvlJc w:val="left"/>
      <w:pPr>
        <w:tabs>
          <w:tab w:val="num" w:pos="0"/>
        </w:tabs>
        <w:ind w:left="1800" w:hanging="360"/>
      </w:pPr>
      <w:rPr>
        <w:rFonts w:ascii="Wingdings" w:hAnsi="Wingdings" w:cs="Wingdings" w:hint="default"/>
      </w:rPr>
    </w:lvl>
    <w:lvl w:ilvl="3" w:tplc="E544F9FA">
      <w:start w:val="1"/>
      <w:numFmt w:val="bullet"/>
      <w:lvlText w:val=""/>
      <w:lvlJc w:val="left"/>
      <w:pPr>
        <w:tabs>
          <w:tab w:val="num" w:pos="0"/>
        </w:tabs>
        <w:ind w:left="2520" w:hanging="360"/>
      </w:pPr>
      <w:rPr>
        <w:rFonts w:ascii="Symbol" w:hAnsi="Symbol" w:cs="Symbol" w:hint="default"/>
      </w:rPr>
    </w:lvl>
    <w:lvl w:ilvl="4" w:tplc="7BCEFC3E">
      <w:start w:val="1"/>
      <w:numFmt w:val="bullet"/>
      <w:lvlText w:val="o"/>
      <w:lvlJc w:val="left"/>
      <w:pPr>
        <w:tabs>
          <w:tab w:val="num" w:pos="0"/>
        </w:tabs>
        <w:ind w:left="3240" w:hanging="360"/>
      </w:pPr>
      <w:rPr>
        <w:rFonts w:ascii="Courier New" w:hAnsi="Courier New" w:cs="Courier New" w:hint="default"/>
      </w:rPr>
    </w:lvl>
    <w:lvl w:ilvl="5" w:tplc="6E14854C">
      <w:start w:val="1"/>
      <w:numFmt w:val="bullet"/>
      <w:lvlText w:val=""/>
      <w:lvlJc w:val="left"/>
      <w:pPr>
        <w:tabs>
          <w:tab w:val="num" w:pos="0"/>
        </w:tabs>
        <w:ind w:left="3960" w:hanging="360"/>
      </w:pPr>
      <w:rPr>
        <w:rFonts w:ascii="Wingdings" w:hAnsi="Wingdings" w:cs="Wingdings" w:hint="default"/>
      </w:rPr>
    </w:lvl>
    <w:lvl w:ilvl="6" w:tplc="42EA9CE6">
      <w:start w:val="1"/>
      <w:numFmt w:val="bullet"/>
      <w:lvlText w:val=""/>
      <w:lvlJc w:val="left"/>
      <w:pPr>
        <w:tabs>
          <w:tab w:val="num" w:pos="0"/>
        </w:tabs>
        <w:ind w:left="4680" w:hanging="360"/>
      </w:pPr>
      <w:rPr>
        <w:rFonts w:ascii="Symbol" w:hAnsi="Symbol" w:cs="Symbol" w:hint="default"/>
      </w:rPr>
    </w:lvl>
    <w:lvl w:ilvl="7" w:tplc="B4A0E86A">
      <w:start w:val="1"/>
      <w:numFmt w:val="bullet"/>
      <w:lvlText w:val="o"/>
      <w:lvlJc w:val="left"/>
      <w:pPr>
        <w:tabs>
          <w:tab w:val="num" w:pos="0"/>
        </w:tabs>
        <w:ind w:left="5400" w:hanging="360"/>
      </w:pPr>
      <w:rPr>
        <w:rFonts w:ascii="Courier New" w:hAnsi="Courier New" w:cs="Courier New" w:hint="default"/>
      </w:rPr>
    </w:lvl>
    <w:lvl w:ilvl="8" w:tplc="B5564450">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40012E2F"/>
    <w:multiLevelType w:val="hybridMultilevel"/>
    <w:tmpl w:val="DCF64E76"/>
    <w:lvl w:ilvl="0" w:tplc="586A6030">
      <w:start w:val="1"/>
      <w:numFmt w:val="lowerLetter"/>
      <w:lvlText w:val="%1)"/>
      <w:lvlJc w:val="left"/>
      <w:pPr>
        <w:ind w:left="792" w:hanging="360"/>
      </w:pPr>
    </w:lvl>
    <w:lvl w:ilvl="1" w:tplc="97CE385A">
      <w:start w:val="1"/>
      <w:numFmt w:val="lowerLetter"/>
      <w:lvlText w:val="%2."/>
      <w:lvlJc w:val="left"/>
      <w:pPr>
        <w:ind w:left="1512" w:hanging="360"/>
      </w:pPr>
    </w:lvl>
    <w:lvl w:ilvl="2" w:tplc="2642179A">
      <w:start w:val="1"/>
      <w:numFmt w:val="lowerRoman"/>
      <w:lvlText w:val="%3."/>
      <w:lvlJc w:val="right"/>
      <w:pPr>
        <w:ind w:left="2232" w:hanging="180"/>
      </w:pPr>
    </w:lvl>
    <w:lvl w:ilvl="3" w:tplc="D8769E4E">
      <w:start w:val="1"/>
      <w:numFmt w:val="decimal"/>
      <w:lvlText w:val="%4."/>
      <w:lvlJc w:val="left"/>
      <w:pPr>
        <w:ind w:left="2952" w:hanging="360"/>
      </w:pPr>
    </w:lvl>
    <w:lvl w:ilvl="4" w:tplc="A230B936">
      <w:start w:val="1"/>
      <w:numFmt w:val="lowerLetter"/>
      <w:lvlText w:val="%5."/>
      <w:lvlJc w:val="left"/>
      <w:pPr>
        <w:ind w:left="3672" w:hanging="360"/>
      </w:pPr>
    </w:lvl>
    <w:lvl w:ilvl="5" w:tplc="C7769AFE">
      <w:start w:val="1"/>
      <w:numFmt w:val="lowerRoman"/>
      <w:lvlText w:val="%6."/>
      <w:lvlJc w:val="right"/>
      <w:pPr>
        <w:ind w:left="4392" w:hanging="180"/>
      </w:pPr>
    </w:lvl>
    <w:lvl w:ilvl="6" w:tplc="A57E8568">
      <w:start w:val="1"/>
      <w:numFmt w:val="decimal"/>
      <w:lvlText w:val="%7."/>
      <w:lvlJc w:val="left"/>
      <w:pPr>
        <w:ind w:left="5112" w:hanging="360"/>
      </w:pPr>
    </w:lvl>
    <w:lvl w:ilvl="7" w:tplc="5CEE6DAE">
      <w:start w:val="1"/>
      <w:numFmt w:val="lowerLetter"/>
      <w:lvlText w:val="%8."/>
      <w:lvlJc w:val="left"/>
      <w:pPr>
        <w:ind w:left="5832" w:hanging="360"/>
      </w:pPr>
    </w:lvl>
    <w:lvl w:ilvl="8" w:tplc="27FC6BB6">
      <w:start w:val="1"/>
      <w:numFmt w:val="lowerRoman"/>
      <w:lvlText w:val="%9."/>
      <w:lvlJc w:val="right"/>
      <w:pPr>
        <w:ind w:left="6552" w:hanging="180"/>
      </w:pPr>
    </w:lvl>
  </w:abstractNum>
  <w:abstractNum w:abstractNumId="10" w15:restartNumberingAfterBreak="0">
    <w:nsid w:val="41D4231D"/>
    <w:multiLevelType w:val="hybridMultilevel"/>
    <w:tmpl w:val="857432AE"/>
    <w:lvl w:ilvl="0" w:tplc="C49C0860">
      <w:start w:val="1"/>
      <w:numFmt w:val="decimal"/>
      <w:lvlText w:val="%1)"/>
      <w:lvlJc w:val="left"/>
      <w:pPr>
        <w:tabs>
          <w:tab w:val="num" w:pos="0"/>
        </w:tabs>
        <w:ind w:left="720" w:hanging="360"/>
      </w:pPr>
    </w:lvl>
    <w:lvl w:ilvl="1" w:tplc="CF34A772">
      <w:start w:val="1"/>
      <w:numFmt w:val="lowerLetter"/>
      <w:lvlText w:val="%2."/>
      <w:lvlJc w:val="left"/>
      <w:pPr>
        <w:tabs>
          <w:tab w:val="num" w:pos="0"/>
        </w:tabs>
        <w:ind w:left="1440" w:hanging="360"/>
      </w:pPr>
    </w:lvl>
    <w:lvl w:ilvl="2" w:tplc="399A5CA2">
      <w:start w:val="1"/>
      <w:numFmt w:val="lowerRoman"/>
      <w:lvlText w:val="%3."/>
      <w:lvlJc w:val="right"/>
      <w:pPr>
        <w:tabs>
          <w:tab w:val="num" w:pos="0"/>
        </w:tabs>
        <w:ind w:left="2160" w:hanging="180"/>
      </w:pPr>
    </w:lvl>
    <w:lvl w:ilvl="3" w:tplc="068CA206">
      <w:start w:val="1"/>
      <w:numFmt w:val="decimal"/>
      <w:lvlText w:val="%4."/>
      <w:lvlJc w:val="left"/>
      <w:pPr>
        <w:tabs>
          <w:tab w:val="num" w:pos="0"/>
        </w:tabs>
        <w:ind w:left="2880" w:hanging="360"/>
      </w:pPr>
    </w:lvl>
    <w:lvl w:ilvl="4" w:tplc="326CC45A">
      <w:start w:val="1"/>
      <w:numFmt w:val="lowerLetter"/>
      <w:lvlText w:val="%5."/>
      <w:lvlJc w:val="left"/>
      <w:pPr>
        <w:tabs>
          <w:tab w:val="num" w:pos="0"/>
        </w:tabs>
        <w:ind w:left="3600" w:hanging="360"/>
      </w:pPr>
    </w:lvl>
    <w:lvl w:ilvl="5" w:tplc="4A62EF76">
      <w:start w:val="1"/>
      <w:numFmt w:val="lowerRoman"/>
      <w:lvlText w:val="%6."/>
      <w:lvlJc w:val="right"/>
      <w:pPr>
        <w:tabs>
          <w:tab w:val="num" w:pos="0"/>
        </w:tabs>
        <w:ind w:left="4320" w:hanging="180"/>
      </w:pPr>
    </w:lvl>
    <w:lvl w:ilvl="6" w:tplc="44721B54">
      <w:start w:val="1"/>
      <w:numFmt w:val="decimal"/>
      <w:lvlText w:val="%7."/>
      <w:lvlJc w:val="left"/>
      <w:pPr>
        <w:tabs>
          <w:tab w:val="num" w:pos="0"/>
        </w:tabs>
        <w:ind w:left="5040" w:hanging="360"/>
      </w:pPr>
    </w:lvl>
    <w:lvl w:ilvl="7" w:tplc="E7A2D03E">
      <w:start w:val="1"/>
      <w:numFmt w:val="lowerLetter"/>
      <w:lvlText w:val="%8."/>
      <w:lvlJc w:val="left"/>
      <w:pPr>
        <w:tabs>
          <w:tab w:val="num" w:pos="0"/>
        </w:tabs>
        <w:ind w:left="5760" w:hanging="360"/>
      </w:pPr>
    </w:lvl>
    <w:lvl w:ilvl="8" w:tplc="5A12B948">
      <w:start w:val="1"/>
      <w:numFmt w:val="lowerRoman"/>
      <w:lvlText w:val="%9."/>
      <w:lvlJc w:val="right"/>
      <w:pPr>
        <w:tabs>
          <w:tab w:val="num" w:pos="0"/>
        </w:tabs>
        <w:ind w:left="6480" w:hanging="180"/>
      </w:pPr>
    </w:lvl>
  </w:abstractNum>
  <w:abstractNum w:abstractNumId="11" w15:restartNumberingAfterBreak="0">
    <w:nsid w:val="447F0728"/>
    <w:multiLevelType w:val="hybridMultilevel"/>
    <w:tmpl w:val="5B5656E0"/>
    <w:lvl w:ilvl="0" w:tplc="376A53C4">
      <w:start w:val="1"/>
      <w:numFmt w:val="decimal"/>
      <w:lvlText w:val="%1."/>
      <w:lvlJc w:val="left"/>
      <w:pPr>
        <w:tabs>
          <w:tab w:val="num" w:pos="0"/>
        </w:tabs>
        <w:ind w:left="720" w:hanging="360"/>
      </w:pPr>
    </w:lvl>
    <w:lvl w:ilvl="1" w:tplc="1144DCEA">
      <w:start w:val="1"/>
      <w:numFmt w:val="bullet"/>
      <w:lvlText w:val="o"/>
      <w:lvlJc w:val="left"/>
      <w:pPr>
        <w:tabs>
          <w:tab w:val="num" w:pos="0"/>
        </w:tabs>
        <w:ind w:left="1440" w:hanging="360"/>
      </w:pPr>
      <w:rPr>
        <w:rFonts w:ascii="Courier New" w:hAnsi="Courier New" w:cs="Courier New" w:hint="default"/>
      </w:rPr>
    </w:lvl>
    <w:lvl w:ilvl="2" w:tplc="814A6C56">
      <w:start w:val="1"/>
      <w:numFmt w:val="bullet"/>
      <w:lvlText w:val=""/>
      <w:lvlJc w:val="left"/>
      <w:pPr>
        <w:tabs>
          <w:tab w:val="num" w:pos="0"/>
        </w:tabs>
        <w:ind w:left="2160" w:hanging="360"/>
      </w:pPr>
      <w:rPr>
        <w:rFonts w:ascii="Wingdings" w:hAnsi="Wingdings" w:cs="Wingdings" w:hint="default"/>
      </w:rPr>
    </w:lvl>
    <w:lvl w:ilvl="3" w:tplc="A89ABA80">
      <w:start w:val="1"/>
      <w:numFmt w:val="bullet"/>
      <w:lvlText w:val=""/>
      <w:lvlJc w:val="left"/>
      <w:pPr>
        <w:tabs>
          <w:tab w:val="num" w:pos="0"/>
        </w:tabs>
        <w:ind w:left="2880" w:hanging="360"/>
      </w:pPr>
      <w:rPr>
        <w:rFonts w:ascii="Symbol" w:hAnsi="Symbol" w:cs="Symbol" w:hint="default"/>
      </w:rPr>
    </w:lvl>
    <w:lvl w:ilvl="4" w:tplc="664CE486">
      <w:start w:val="1"/>
      <w:numFmt w:val="bullet"/>
      <w:lvlText w:val="o"/>
      <w:lvlJc w:val="left"/>
      <w:pPr>
        <w:tabs>
          <w:tab w:val="num" w:pos="0"/>
        </w:tabs>
        <w:ind w:left="3600" w:hanging="360"/>
      </w:pPr>
      <w:rPr>
        <w:rFonts w:ascii="Courier New" w:hAnsi="Courier New" w:cs="Courier New" w:hint="default"/>
      </w:rPr>
    </w:lvl>
    <w:lvl w:ilvl="5" w:tplc="96D26712">
      <w:start w:val="1"/>
      <w:numFmt w:val="bullet"/>
      <w:lvlText w:val=""/>
      <w:lvlJc w:val="left"/>
      <w:pPr>
        <w:tabs>
          <w:tab w:val="num" w:pos="0"/>
        </w:tabs>
        <w:ind w:left="4320" w:hanging="360"/>
      </w:pPr>
      <w:rPr>
        <w:rFonts w:ascii="Wingdings" w:hAnsi="Wingdings" w:cs="Wingdings" w:hint="default"/>
      </w:rPr>
    </w:lvl>
    <w:lvl w:ilvl="6" w:tplc="A0602720">
      <w:start w:val="1"/>
      <w:numFmt w:val="bullet"/>
      <w:lvlText w:val=""/>
      <w:lvlJc w:val="left"/>
      <w:pPr>
        <w:tabs>
          <w:tab w:val="num" w:pos="0"/>
        </w:tabs>
        <w:ind w:left="5040" w:hanging="360"/>
      </w:pPr>
      <w:rPr>
        <w:rFonts w:ascii="Symbol" w:hAnsi="Symbol" w:cs="Symbol" w:hint="default"/>
      </w:rPr>
    </w:lvl>
    <w:lvl w:ilvl="7" w:tplc="55B0CDFC">
      <w:start w:val="1"/>
      <w:numFmt w:val="bullet"/>
      <w:lvlText w:val="o"/>
      <w:lvlJc w:val="left"/>
      <w:pPr>
        <w:tabs>
          <w:tab w:val="num" w:pos="0"/>
        </w:tabs>
        <w:ind w:left="5760" w:hanging="360"/>
      </w:pPr>
      <w:rPr>
        <w:rFonts w:ascii="Courier New" w:hAnsi="Courier New" w:cs="Courier New" w:hint="default"/>
      </w:rPr>
    </w:lvl>
    <w:lvl w:ilvl="8" w:tplc="C9FC4EEA">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85952CF"/>
    <w:multiLevelType w:val="hybridMultilevel"/>
    <w:tmpl w:val="4EA2337A"/>
    <w:lvl w:ilvl="0" w:tplc="453A1EF2">
      <w:start w:val="1"/>
      <w:numFmt w:val="lowerLetter"/>
      <w:lvlText w:val="%1)"/>
      <w:lvlJc w:val="left"/>
      <w:pPr>
        <w:tabs>
          <w:tab w:val="num" w:pos="360"/>
        </w:tabs>
        <w:ind w:left="720" w:hanging="360"/>
      </w:pPr>
    </w:lvl>
    <w:lvl w:ilvl="1" w:tplc="6C6E3862">
      <w:start w:val="1"/>
      <w:numFmt w:val="bullet"/>
      <w:lvlText w:val="o"/>
      <w:lvlJc w:val="left"/>
      <w:pPr>
        <w:tabs>
          <w:tab w:val="num" w:pos="360"/>
        </w:tabs>
        <w:ind w:left="1440" w:hanging="360"/>
      </w:pPr>
      <w:rPr>
        <w:rFonts w:ascii="Courier New" w:hAnsi="Courier New" w:cs="Courier New" w:hint="default"/>
      </w:rPr>
    </w:lvl>
    <w:lvl w:ilvl="2" w:tplc="74204BB6">
      <w:start w:val="1"/>
      <w:numFmt w:val="bullet"/>
      <w:lvlText w:val=""/>
      <w:lvlJc w:val="left"/>
      <w:pPr>
        <w:tabs>
          <w:tab w:val="num" w:pos="360"/>
        </w:tabs>
        <w:ind w:left="2160" w:hanging="360"/>
      </w:pPr>
      <w:rPr>
        <w:rFonts w:ascii="Wingdings" w:hAnsi="Wingdings" w:cs="Wingdings" w:hint="default"/>
      </w:rPr>
    </w:lvl>
    <w:lvl w:ilvl="3" w:tplc="E93E7546">
      <w:start w:val="1"/>
      <w:numFmt w:val="bullet"/>
      <w:lvlText w:val=""/>
      <w:lvlJc w:val="left"/>
      <w:pPr>
        <w:tabs>
          <w:tab w:val="num" w:pos="360"/>
        </w:tabs>
        <w:ind w:left="2880" w:hanging="360"/>
      </w:pPr>
      <w:rPr>
        <w:rFonts w:ascii="Symbol" w:hAnsi="Symbol" w:cs="Symbol" w:hint="default"/>
      </w:rPr>
    </w:lvl>
    <w:lvl w:ilvl="4" w:tplc="7654D976">
      <w:start w:val="1"/>
      <w:numFmt w:val="bullet"/>
      <w:lvlText w:val="o"/>
      <w:lvlJc w:val="left"/>
      <w:pPr>
        <w:tabs>
          <w:tab w:val="num" w:pos="360"/>
        </w:tabs>
        <w:ind w:left="3600" w:hanging="360"/>
      </w:pPr>
      <w:rPr>
        <w:rFonts w:ascii="Courier New" w:hAnsi="Courier New" w:cs="Courier New" w:hint="default"/>
      </w:rPr>
    </w:lvl>
    <w:lvl w:ilvl="5" w:tplc="3E6AD394">
      <w:start w:val="1"/>
      <w:numFmt w:val="bullet"/>
      <w:lvlText w:val=""/>
      <w:lvlJc w:val="left"/>
      <w:pPr>
        <w:tabs>
          <w:tab w:val="num" w:pos="360"/>
        </w:tabs>
        <w:ind w:left="4320" w:hanging="360"/>
      </w:pPr>
      <w:rPr>
        <w:rFonts w:ascii="Wingdings" w:hAnsi="Wingdings" w:cs="Wingdings" w:hint="default"/>
      </w:rPr>
    </w:lvl>
    <w:lvl w:ilvl="6" w:tplc="4DD66F7E">
      <w:start w:val="1"/>
      <w:numFmt w:val="bullet"/>
      <w:lvlText w:val=""/>
      <w:lvlJc w:val="left"/>
      <w:pPr>
        <w:tabs>
          <w:tab w:val="num" w:pos="360"/>
        </w:tabs>
        <w:ind w:left="5040" w:hanging="360"/>
      </w:pPr>
      <w:rPr>
        <w:rFonts w:ascii="Symbol" w:hAnsi="Symbol" w:cs="Symbol" w:hint="default"/>
      </w:rPr>
    </w:lvl>
    <w:lvl w:ilvl="7" w:tplc="A114FD32">
      <w:start w:val="1"/>
      <w:numFmt w:val="bullet"/>
      <w:lvlText w:val="o"/>
      <w:lvlJc w:val="left"/>
      <w:pPr>
        <w:tabs>
          <w:tab w:val="num" w:pos="360"/>
        </w:tabs>
        <w:ind w:left="5760" w:hanging="360"/>
      </w:pPr>
      <w:rPr>
        <w:rFonts w:ascii="Courier New" w:hAnsi="Courier New" w:cs="Courier New" w:hint="default"/>
      </w:rPr>
    </w:lvl>
    <w:lvl w:ilvl="8" w:tplc="F1920E40">
      <w:start w:val="1"/>
      <w:numFmt w:val="bullet"/>
      <w:lvlText w:val=""/>
      <w:lvlJc w:val="left"/>
      <w:pPr>
        <w:tabs>
          <w:tab w:val="num" w:pos="360"/>
        </w:tabs>
        <w:ind w:left="6480" w:hanging="360"/>
      </w:pPr>
      <w:rPr>
        <w:rFonts w:ascii="Wingdings" w:hAnsi="Wingdings" w:cs="Wingdings" w:hint="default"/>
      </w:rPr>
    </w:lvl>
  </w:abstractNum>
  <w:abstractNum w:abstractNumId="13" w15:restartNumberingAfterBreak="0">
    <w:nsid w:val="4AEF7091"/>
    <w:multiLevelType w:val="hybridMultilevel"/>
    <w:tmpl w:val="8244E3FA"/>
    <w:lvl w:ilvl="0" w:tplc="86ECA3E0">
      <w:start w:val="1"/>
      <w:numFmt w:val="lowerLetter"/>
      <w:lvlText w:val="%1)"/>
      <w:lvlJc w:val="left"/>
      <w:pPr>
        <w:tabs>
          <w:tab w:val="num" w:pos="0"/>
        </w:tabs>
        <w:ind w:left="720" w:hanging="360"/>
      </w:pPr>
    </w:lvl>
    <w:lvl w:ilvl="1" w:tplc="5C186088">
      <w:start w:val="1"/>
      <w:numFmt w:val="lowerLetter"/>
      <w:lvlText w:val="%2."/>
      <w:lvlJc w:val="left"/>
      <w:pPr>
        <w:tabs>
          <w:tab w:val="num" w:pos="0"/>
        </w:tabs>
        <w:ind w:left="1440" w:hanging="360"/>
      </w:pPr>
    </w:lvl>
    <w:lvl w:ilvl="2" w:tplc="DA489306">
      <w:start w:val="1"/>
      <w:numFmt w:val="lowerRoman"/>
      <w:lvlText w:val="%3."/>
      <w:lvlJc w:val="right"/>
      <w:pPr>
        <w:tabs>
          <w:tab w:val="num" w:pos="0"/>
        </w:tabs>
        <w:ind w:left="2160" w:hanging="180"/>
      </w:pPr>
    </w:lvl>
    <w:lvl w:ilvl="3" w:tplc="FA5A0B8E">
      <w:start w:val="1"/>
      <w:numFmt w:val="decimal"/>
      <w:lvlText w:val="%4."/>
      <w:lvlJc w:val="left"/>
      <w:pPr>
        <w:tabs>
          <w:tab w:val="num" w:pos="0"/>
        </w:tabs>
        <w:ind w:left="2880" w:hanging="360"/>
      </w:pPr>
    </w:lvl>
    <w:lvl w:ilvl="4" w:tplc="8B048602">
      <w:start w:val="1"/>
      <w:numFmt w:val="lowerLetter"/>
      <w:lvlText w:val="%5."/>
      <w:lvlJc w:val="left"/>
      <w:pPr>
        <w:tabs>
          <w:tab w:val="num" w:pos="0"/>
        </w:tabs>
        <w:ind w:left="3600" w:hanging="360"/>
      </w:pPr>
    </w:lvl>
    <w:lvl w:ilvl="5" w:tplc="751AC998">
      <w:start w:val="1"/>
      <w:numFmt w:val="lowerRoman"/>
      <w:lvlText w:val="%6."/>
      <w:lvlJc w:val="right"/>
      <w:pPr>
        <w:tabs>
          <w:tab w:val="num" w:pos="0"/>
        </w:tabs>
        <w:ind w:left="4320" w:hanging="180"/>
      </w:pPr>
    </w:lvl>
    <w:lvl w:ilvl="6" w:tplc="458EAC52">
      <w:start w:val="1"/>
      <w:numFmt w:val="decimal"/>
      <w:lvlText w:val="%7."/>
      <w:lvlJc w:val="left"/>
      <w:pPr>
        <w:tabs>
          <w:tab w:val="num" w:pos="0"/>
        </w:tabs>
        <w:ind w:left="5040" w:hanging="360"/>
      </w:pPr>
    </w:lvl>
    <w:lvl w:ilvl="7" w:tplc="714C11D8">
      <w:start w:val="1"/>
      <w:numFmt w:val="lowerLetter"/>
      <w:lvlText w:val="%8."/>
      <w:lvlJc w:val="left"/>
      <w:pPr>
        <w:tabs>
          <w:tab w:val="num" w:pos="0"/>
        </w:tabs>
        <w:ind w:left="5760" w:hanging="360"/>
      </w:pPr>
    </w:lvl>
    <w:lvl w:ilvl="8" w:tplc="D08AED3A">
      <w:start w:val="1"/>
      <w:numFmt w:val="lowerRoman"/>
      <w:lvlText w:val="%9."/>
      <w:lvlJc w:val="right"/>
      <w:pPr>
        <w:tabs>
          <w:tab w:val="num" w:pos="0"/>
        </w:tabs>
        <w:ind w:left="6480" w:hanging="180"/>
      </w:pPr>
    </w:lvl>
  </w:abstractNum>
  <w:abstractNum w:abstractNumId="14" w15:restartNumberingAfterBreak="0">
    <w:nsid w:val="51B6097A"/>
    <w:multiLevelType w:val="hybridMultilevel"/>
    <w:tmpl w:val="828464A4"/>
    <w:lvl w:ilvl="0" w:tplc="80EC4D60">
      <w:start w:val="1"/>
      <w:numFmt w:val="lowerLetter"/>
      <w:lvlText w:val="%1)"/>
      <w:lvlJc w:val="left"/>
      <w:pPr>
        <w:tabs>
          <w:tab w:val="num" w:pos="720"/>
        </w:tabs>
        <w:ind w:left="720" w:hanging="360"/>
      </w:pPr>
      <w:rPr>
        <w:b w:val="0"/>
        <w:bCs w:val="0"/>
      </w:rPr>
    </w:lvl>
    <w:lvl w:ilvl="1" w:tplc="CB80A8F2">
      <w:start w:val="1"/>
      <w:numFmt w:val="lowerLetter"/>
      <w:lvlText w:val="%2)"/>
      <w:lvlJc w:val="left"/>
      <w:pPr>
        <w:tabs>
          <w:tab w:val="num" w:pos="1080"/>
        </w:tabs>
        <w:ind w:left="1080" w:hanging="360"/>
      </w:pPr>
    </w:lvl>
    <w:lvl w:ilvl="2" w:tplc="FD7E8126">
      <w:start w:val="1"/>
      <w:numFmt w:val="lowerLetter"/>
      <w:lvlText w:val="%3)"/>
      <w:lvlJc w:val="left"/>
      <w:pPr>
        <w:tabs>
          <w:tab w:val="num" w:pos="1440"/>
        </w:tabs>
        <w:ind w:left="1440" w:hanging="360"/>
      </w:pPr>
    </w:lvl>
    <w:lvl w:ilvl="3" w:tplc="F490D208">
      <w:start w:val="1"/>
      <w:numFmt w:val="lowerLetter"/>
      <w:lvlText w:val="%4)"/>
      <w:lvlJc w:val="left"/>
      <w:pPr>
        <w:tabs>
          <w:tab w:val="num" w:pos="1800"/>
        </w:tabs>
        <w:ind w:left="1800" w:hanging="360"/>
      </w:pPr>
    </w:lvl>
    <w:lvl w:ilvl="4" w:tplc="3D2074C4">
      <w:start w:val="1"/>
      <w:numFmt w:val="lowerLetter"/>
      <w:lvlText w:val="%5)"/>
      <w:lvlJc w:val="left"/>
      <w:pPr>
        <w:tabs>
          <w:tab w:val="num" w:pos="2160"/>
        </w:tabs>
        <w:ind w:left="2160" w:hanging="360"/>
      </w:pPr>
    </w:lvl>
    <w:lvl w:ilvl="5" w:tplc="E57EBAE2">
      <w:start w:val="1"/>
      <w:numFmt w:val="lowerLetter"/>
      <w:lvlText w:val="%6)"/>
      <w:lvlJc w:val="left"/>
      <w:pPr>
        <w:tabs>
          <w:tab w:val="num" w:pos="2520"/>
        </w:tabs>
        <w:ind w:left="2520" w:hanging="360"/>
      </w:pPr>
    </w:lvl>
    <w:lvl w:ilvl="6" w:tplc="F82E8E6A">
      <w:start w:val="1"/>
      <w:numFmt w:val="lowerLetter"/>
      <w:lvlText w:val="%7)"/>
      <w:lvlJc w:val="left"/>
      <w:pPr>
        <w:tabs>
          <w:tab w:val="num" w:pos="2880"/>
        </w:tabs>
        <w:ind w:left="2880" w:hanging="360"/>
      </w:pPr>
    </w:lvl>
    <w:lvl w:ilvl="7" w:tplc="E3061AA0">
      <w:start w:val="1"/>
      <w:numFmt w:val="lowerLetter"/>
      <w:lvlText w:val="%8)"/>
      <w:lvlJc w:val="left"/>
      <w:pPr>
        <w:tabs>
          <w:tab w:val="num" w:pos="3240"/>
        </w:tabs>
        <w:ind w:left="3240" w:hanging="360"/>
      </w:pPr>
    </w:lvl>
    <w:lvl w:ilvl="8" w:tplc="BE460388">
      <w:start w:val="1"/>
      <w:numFmt w:val="lowerLetter"/>
      <w:lvlText w:val="%9)"/>
      <w:lvlJc w:val="left"/>
      <w:pPr>
        <w:tabs>
          <w:tab w:val="num" w:pos="3600"/>
        </w:tabs>
        <w:ind w:left="3600" w:hanging="360"/>
      </w:pPr>
    </w:lvl>
  </w:abstractNum>
  <w:abstractNum w:abstractNumId="15" w15:restartNumberingAfterBreak="0">
    <w:nsid w:val="5260763E"/>
    <w:multiLevelType w:val="hybridMultilevel"/>
    <w:tmpl w:val="F97E1FB8"/>
    <w:lvl w:ilvl="0" w:tplc="207A5F1C">
      <w:start w:val="1"/>
      <w:numFmt w:val="bullet"/>
      <w:lvlText w:val=""/>
      <w:lvlJc w:val="left"/>
      <w:pPr>
        <w:tabs>
          <w:tab w:val="num" w:pos="0"/>
        </w:tabs>
        <w:ind w:left="360" w:hanging="360"/>
      </w:pPr>
      <w:rPr>
        <w:rFonts w:ascii="Symbol" w:hAnsi="Symbol" w:cs="Symbol" w:hint="default"/>
      </w:rPr>
    </w:lvl>
    <w:lvl w:ilvl="1" w:tplc="4A8C546E">
      <w:start w:val="1"/>
      <w:numFmt w:val="bullet"/>
      <w:lvlText w:val="o"/>
      <w:lvlJc w:val="left"/>
      <w:pPr>
        <w:tabs>
          <w:tab w:val="num" w:pos="0"/>
        </w:tabs>
        <w:ind w:left="1080" w:hanging="360"/>
      </w:pPr>
      <w:rPr>
        <w:rFonts w:ascii="Courier New" w:hAnsi="Courier New" w:cs="Courier New" w:hint="default"/>
      </w:rPr>
    </w:lvl>
    <w:lvl w:ilvl="2" w:tplc="53008328">
      <w:start w:val="1"/>
      <w:numFmt w:val="bullet"/>
      <w:lvlText w:val=""/>
      <w:lvlJc w:val="left"/>
      <w:pPr>
        <w:tabs>
          <w:tab w:val="num" w:pos="0"/>
        </w:tabs>
        <w:ind w:left="1800" w:hanging="360"/>
      </w:pPr>
      <w:rPr>
        <w:rFonts w:ascii="Wingdings" w:hAnsi="Wingdings" w:cs="Wingdings" w:hint="default"/>
      </w:rPr>
    </w:lvl>
    <w:lvl w:ilvl="3" w:tplc="25660E7C">
      <w:start w:val="1"/>
      <w:numFmt w:val="bullet"/>
      <w:lvlText w:val=""/>
      <w:lvlJc w:val="left"/>
      <w:pPr>
        <w:tabs>
          <w:tab w:val="num" w:pos="0"/>
        </w:tabs>
        <w:ind w:left="2520" w:hanging="360"/>
      </w:pPr>
      <w:rPr>
        <w:rFonts w:ascii="Symbol" w:hAnsi="Symbol" w:cs="Symbol" w:hint="default"/>
      </w:rPr>
    </w:lvl>
    <w:lvl w:ilvl="4" w:tplc="0714D8F8">
      <w:start w:val="1"/>
      <w:numFmt w:val="bullet"/>
      <w:lvlText w:val="o"/>
      <w:lvlJc w:val="left"/>
      <w:pPr>
        <w:tabs>
          <w:tab w:val="num" w:pos="0"/>
        </w:tabs>
        <w:ind w:left="3240" w:hanging="360"/>
      </w:pPr>
      <w:rPr>
        <w:rFonts w:ascii="Courier New" w:hAnsi="Courier New" w:cs="Courier New" w:hint="default"/>
      </w:rPr>
    </w:lvl>
    <w:lvl w:ilvl="5" w:tplc="3FECB000">
      <w:start w:val="1"/>
      <w:numFmt w:val="bullet"/>
      <w:lvlText w:val=""/>
      <w:lvlJc w:val="left"/>
      <w:pPr>
        <w:tabs>
          <w:tab w:val="num" w:pos="0"/>
        </w:tabs>
        <w:ind w:left="3960" w:hanging="360"/>
      </w:pPr>
      <w:rPr>
        <w:rFonts w:ascii="Wingdings" w:hAnsi="Wingdings" w:cs="Wingdings" w:hint="default"/>
      </w:rPr>
    </w:lvl>
    <w:lvl w:ilvl="6" w:tplc="75AE1456">
      <w:start w:val="1"/>
      <w:numFmt w:val="bullet"/>
      <w:lvlText w:val=""/>
      <w:lvlJc w:val="left"/>
      <w:pPr>
        <w:tabs>
          <w:tab w:val="num" w:pos="0"/>
        </w:tabs>
        <w:ind w:left="4680" w:hanging="360"/>
      </w:pPr>
      <w:rPr>
        <w:rFonts w:ascii="Symbol" w:hAnsi="Symbol" w:cs="Symbol" w:hint="default"/>
      </w:rPr>
    </w:lvl>
    <w:lvl w:ilvl="7" w:tplc="9D58D7F8">
      <w:start w:val="1"/>
      <w:numFmt w:val="bullet"/>
      <w:lvlText w:val="o"/>
      <w:lvlJc w:val="left"/>
      <w:pPr>
        <w:tabs>
          <w:tab w:val="num" w:pos="0"/>
        </w:tabs>
        <w:ind w:left="5400" w:hanging="360"/>
      </w:pPr>
      <w:rPr>
        <w:rFonts w:ascii="Courier New" w:hAnsi="Courier New" w:cs="Courier New" w:hint="default"/>
      </w:rPr>
    </w:lvl>
    <w:lvl w:ilvl="8" w:tplc="F0220804">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57576DF3"/>
    <w:multiLevelType w:val="hybridMultilevel"/>
    <w:tmpl w:val="873A41F0"/>
    <w:lvl w:ilvl="0" w:tplc="25D836C0">
      <w:start w:val="1"/>
      <w:numFmt w:val="bullet"/>
      <w:lvlText w:val=""/>
      <w:lvlJc w:val="left"/>
      <w:pPr>
        <w:tabs>
          <w:tab w:val="num" w:pos="0"/>
        </w:tabs>
        <w:ind w:left="360" w:hanging="360"/>
      </w:pPr>
      <w:rPr>
        <w:rFonts w:ascii="Symbol" w:hAnsi="Symbol" w:cs="Symbol" w:hint="default"/>
      </w:rPr>
    </w:lvl>
    <w:lvl w:ilvl="1" w:tplc="CEF65EA8">
      <w:start w:val="1"/>
      <w:numFmt w:val="bullet"/>
      <w:lvlText w:val="o"/>
      <w:lvlJc w:val="left"/>
      <w:pPr>
        <w:tabs>
          <w:tab w:val="num" w:pos="0"/>
        </w:tabs>
        <w:ind w:left="1080" w:hanging="360"/>
      </w:pPr>
      <w:rPr>
        <w:rFonts w:ascii="Courier New" w:hAnsi="Courier New" w:cs="Courier New" w:hint="default"/>
      </w:rPr>
    </w:lvl>
    <w:lvl w:ilvl="2" w:tplc="B23631F2">
      <w:start w:val="1"/>
      <w:numFmt w:val="bullet"/>
      <w:lvlText w:val=""/>
      <w:lvlJc w:val="left"/>
      <w:pPr>
        <w:tabs>
          <w:tab w:val="num" w:pos="0"/>
        </w:tabs>
        <w:ind w:left="1800" w:hanging="360"/>
      </w:pPr>
      <w:rPr>
        <w:rFonts w:ascii="Wingdings" w:hAnsi="Wingdings" w:cs="Wingdings" w:hint="default"/>
      </w:rPr>
    </w:lvl>
    <w:lvl w:ilvl="3" w:tplc="7876E8EE">
      <w:start w:val="1"/>
      <w:numFmt w:val="bullet"/>
      <w:lvlText w:val=""/>
      <w:lvlJc w:val="left"/>
      <w:pPr>
        <w:tabs>
          <w:tab w:val="num" w:pos="0"/>
        </w:tabs>
        <w:ind w:left="2520" w:hanging="360"/>
      </w:pPr>
      <w:rPr>
        <w:rFonts w:ascii="Symbol" w:hAnsi="Symbol" w:cs="Symbol" w:hint="default"/>
      </w:rPr>
    </w:lvl>
    <w:lvl w:ilvl="4" w:tplc="ADA41CA6">
      <w:start w:val="1"/>
      <w:numFmt w:val="bullet"/>
      <w:lvlText w:val="o"/>
      <w:lvlJc w:val="left"/>
      <w:pPr>
        <w:tabs>
          <w:tab w:val="num" w:pos="0"/>
        </w:tabs>
        <w:ind w:left="3240" w:hanging="360"/>
      </w:pPr>
      <w:rPr>
        <w:rFonts w:ascii="Courier New" w:hAnsi="Courier New" w:cs="Courier New" w:hint="default"/>
      </w:rPr>
    </w:lvl>
    <w:lvl w:ilvl="5" w:tplc="605C153C">
      <w:start w:val="1"/>
      <w:numFmt w:val="bullet"/>
      <w:lvlText w:val=""/>
      <w:lvlJc w:val="left"/>
      <w:pPr>
        <w:tabs>
          <w:tab w:val="num" w:pos="0"/>
        </w:tabs>
        <w:ind w:left="3960" w:hanging="360"/>
      </w:pPr>
      <w:rPr>
        <w:rFonts w:ascii="Wingdings" w:hAnsi="Wingdings" w:cs="Wingdings" w:hint="default"/>
      </w:rPr>
    </w:lvl>
    <w:lvl w:ilvl="6" w:tplc="00225BAE">
      <w:start w:val="1"/>
      <w:numFmt w:val="bullet"/>
      <w:lvlText w:val=""/>
      <w:lvlJc w:val="left"/>
      <w:pPr>
        <w:tabs>
          <w:tab w:val="num" w:pos="0"/>
        </w:tabs>
        <w:ind w:left="4680" w:hanging="360"/>
      </w:pPr>
      <w:rPr>
        <w:rFonts w:ascii="Symbol" w:hAnsi="Symbol" w:cs="Symbol" w:hint="default"/>
      </w:rPr>
    </w:lvl>
    <w:lvl w:ilvl="7" w:tplc="A77E2096">
      <w:start w:val="1"/>
      <w:numFmt w:val="bullet"/>
      <w:lvlText w:val="o"/>
      <w:lvlJc w:val="left"/>
      <w:pPr>
        <w:tabs>
          <w:tab w:val="num" w:pos="0"/>
        </w:tabs>
        <w:ind w:left="5400" w:hanging="360"/>
      </w:pPr>
      <w:rPr>
        <w:rFonts w:ascii="Courier New" w:hAnsi="Courier New" w:cs="Courier New" w:hint="default"/>
      </w:rPr>
    </w:lvl>
    <w:lvl w:ilvl="8" w:tplc="87DEB05E">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5A291DD4"/>
    <w:multiLevelType w:val="hybridMultilevel"/>
    <w:tmpl w:val="11BCBD7A"/>
    <w:lvl w:ilvl="0" w:tplc="7D9AECDE">
      <w:start w:val="1"/>
      <w:numFmt w:val="decimal"/>
      <w:lvlText w:val="%1)"/>
      <w:lvlJc w:val="left"/>
      <w:pPr>
        <w:tabs>
          <w:tab w:val="num" w:pos="0"/>
        </w:tabs>
        <w:ind w:left="360" w:hanging="360"/>
      </w:pPr>
    </w:lvl>
    <w:lvl w:ilvl="1" w:tplc="A880A344">
      <w:start w:val="1"/>
      <w:numFmt w:val="lowerLetter"/>
      <w:lvlText w:val="%2."/>
      <w:lvlJc w:val="left"/>
      <w:pPr>
        <w:tabs>
          <w:tab w:val="num" w:pos="0"/>
        </w:tabs>
        <w:ind w:left="1080" w:hanging="360"/>
      </w:pPr>
    </w:lvl>
    <w:lvl w:ilvl="2" w:tplc="FEF21758">
      <w:start w:val="1"/>
      <w:numFmt w:val="lowerRoman"/>
      <w:lvlText w:val="%3."/>
      <w:lvlJc w:val="right"/>
      <w:pPr>
        <w:tabs>
          <w:tab w:val="num" w:pos="0"/>
        </w:tabs>
        <w:ind w:left="1800" w:hanging="180"/>
      </w:pPr>
    </w:lvl>
    <w:lvl w:ilvl="3" w:tplc="FA6A55D0">
      <w:start w:val="1"/>
      <w:numFmt w:val="decimal"/>
      <w:lvlText w:val="%4."/>
      <w:lvlJc w:val="left"/>
      <w:pPr>
        <w:tabs>
          <w:tab w:val="num" w:pos="0"/>
        </w:tabs>
        <w:ind w:left="2520" w:hanging="360"/>
      </w:pPr>
    </w:lvl>
    <w:lvl w:ilvl="4" w:tplc="9A8C683E">
      <w:start w:val="1"/>
      <w:numFmt w:val="lowerLetter"/>
      <w:lvlText w:val="%5."/>
      <w:lvlJc w:val="left"/>
      <w:pPr>
        <w:tabs>
          <w:tab w:val="num" w:pos="0"/>
        </w:tabs>
        <w:ind w:left="3240" w:hanging="360"/>
      </w:pPr>
    </w:lvl>
    <w:lvl w:ilvl="5" w:tplc="88860CD6">
      <w:start w:val="1"/>
      <w:numFmt w:val="lowerRoman"/>
      <w:lvlText w:val="%6."/>
      <w:lvlJc w:val="right"/>
      <w:pPr>
        <w:tabs>
          <w:tab w:val="num" w:pos="0"/>
        </w:tabs>
        <w:ind w:left="3960" w:hanging="180"/>
      </w:pPr>
    </w:lvl>
    <w:lvl w:ilvl="6" w:tplc="EA84679E">
      <w:start w:val="1"/>
      <w:numFmt w:val="decimal"/>
      <w:lvlText w:val="%7."/>
      <w:lvlJc w:val="left"/>
      <w:pPr>
        <w:tabs>
          <w:tab w:val="num" w:pos="0"/>
        </w:tabs>
        <w:ind w:left="4680" w:hanging="360"/>
      </w:pPr>
    </w:lvl>
    <w:lvl w:ilvl="7" w:tplc="95CE766A">
      <w:start w:val="1"/>
      <w:numFmt w:val="lowerLetter"/>
      <w:lvlText w:val="%8."/>
      <w:lvlJc w:val="left"/>
      <w:pPr>
        <w:tabs>
          <w:tab w:val="num" w:pos="0"/>
        </w:tabs>
        <w:ind w:left="5400" w:hanging="360"/>
      </w:pPr>
    </w:lvl>
    <w:lvl w:ilvl="8" w:tplc="1D36E85E">
      <w:start w:val="1"/>
      <w:numFmt w:val="lowerRoman"/>
      <w:lvlText w:val="%9."/>
      <w:lvlJc w:val="right"/>
      <w:pPr>
        <w:tabs>
          <w:tab w:val="num" w:pos="0"/>
        </w:tabs>
        <w:ind w:left="6120" w:hanging="180"/>
      </w:pPr>
    </w:lvl>
  </w:abstractNum>
  <w:abstractNum w:abstractNumId="18" w15:restartNumberingAfterBreak="0">
    <w:nsid w:val="62E70F3F"/>
    <w:multiLevelType w:val="hybridMultilevel"/>
    <w:tmpl w:val="29527C0A"/>
    <w:lvl w:ilvl="0" w:tplc="0B2A8706">
      <w:start w:val="1"/>
      <w:numFmt w:val="lowerLetter"/>
      <w:lvlText w:val="%1)"/>
      <w:lvlJc w:val="left"/>
      <w:pPr>
        <w:ind w:left="873" w:hanging="360"/>
      </w:pPr>
      <w:rPr>
        <w:rFonts w:hint="default"/>
        <w:b w:val="0"/>
      </w:rPr>
    </w:lvl>
    <w:lvl w:ilvl="1" w:tplc="5D96CF4C">
      <w:start w:val="1"/>
      <w:numFmt w:val="lowerLetter"/>
      <w:lvlText w:val="%2."/>
      <w:lvlJc w:val="left"/>
      <w:pPr>
        <w:ind w:left="1593" w:hanging="360"/>
      </w:pPr>
    </w:lvl>
    <w:lvl w:ilvl="2" w:tplc="1304E58C">
      <w:start w:val="1"/>
      <w:numFmt w:val="lowerRoman"/>
      <w:lvlText w:val="%3."/>
      <w:lvlJc w:val="right"/>
      <w:pPr>
        <w:ind w:left="2313" w:hanging="180"/>
      </w:pPr>
    </w:lvl>
    <w:lvl w:ilvl="3" w:tplc="E4483978">
      <w:start w:val="1"/>
      <w:numFmt w:val="decimal"/>
      <w:lvlText w:val="%4."/>
      <w:lvlJc w:val="left"/>
      <w:pPr>
        <w:ind w:left="3033" w:hanging="360"/>
      </w:pPr>
    </w:lvl>
    <w:lvl w:ilvl="4" w:tplc="3DAC434A">
      <w:start w:val="1"/>
      <w:numFmt w:val="lowerLetter"/>
      <w:lvlText w:val="%5."/>
      <w:lvlJc w:val="left"/>
      <w:pPr>
        <w:ind w:left="3753" w:hanging="360"/>
      </w:pPr>
    </w:lvl>
    <w:lvl w:ilvl="5" w:tplc="EBFE35E2">
      <w:start w:val="1"/>
      <w:numFmt w:val="lowerRoman"/>
      <w:lvlText w:val="%6."/>
      <w:lvlJc w:val="right"/>
      <w:pPr>
        <w:ind w:left="4473" w:hanging="180"/>
      </w:pPr>
    </w:lvl>
    <w:lvl w:ilvl="6" w:tplc="AA9A4BD4">
      <w:start w:val="1"/>
      <w:numFmt w:val="decimal"/>
      <w:lvlText w:val="%7."/>
      <w:lvlJc w:val="left"/>
      <w:pPr>
        <w:ind w:left="5193" w:hanging="360"/>
      </w:pPr>
    </w:lvl>
    <w:lvl w:ilvl="7" w:tplc="52EA434C">
      <w:start w:val="1"/>
      <w:numFmt w:val="lowerLetter"/>
      <w:lvlText w:val="%8."/>
      <w:lvlJc w:val="left"/>
      <w:pPr>
        <w:ind w:left="5913" w:hanging="360"/>
      </w:pPr>
    </w:lvl>
    <w:lvl w:ilvl="8" w:tplc="37A63F4A">
      <w:start w:val="1"/>
      <w:numFmt w:val="lowerRoman"/>
      <w:lvlText w:val="%9."/>
      <w:lvlJc w:val="right"/>
      <w:pPr>
        <w:ind w:left="6633" w:hanging="180"/>
      </w:pPr>
    </w:lvl>
  </w:abstractNum>
  <w:abstractNum w:abstractNumId="19" w15:restartNumberingAfterBreak="0">
    <w:nsid w:val="634520C1"/>
    <w:multiLevelType w:val="hybridMultilevel"/>
    <w:tmpl w:val="803E3B36"/>
    <w:lvl w:ilvl="0" w:tplc="EF681A4A">
      <w:start w:val="1"/>
      <w:numFmt w:val="bullet"/>
      <w:lvlText w:val=""/>
      <w:lvlJc w:val="left"/>
      <w:pPr>
        <w:tabs>
          <w:tab w:val="num" w:pos="0"/>
        </w:tabs>
        <w:ind w:left="360" w:hanging="360"/>
      </w:pPr>
      <w:rPr>
        <w:rFonts w:ascii="Symbol" w:hAnsi="Symbol" w:cs="Symbol" w:hint="default"/>
      </w:rPr>
    </w:lvl>
    <w:lvl w:ilvl="1" w:tplc="11C4132E">
      <w:start w:val="1"/>
      <w:numFmt w:val="bullet"/>
      <w:lvlText w:val="o"/>
      <w:lvlJc w:val="left"/>
      <w:pPr>
        <w:tabs>
          <w:tab w:val="num" w:pos="0"/>
        </w:tabs>
        <w:ind w:left="1080" w:hanging="360"/>
      </w:pPr>
      <w:rPr>
        <w:rFonts w:ascii="Courier New" w:hAnsi="Courier New" w:cs="Courier New" w:hint="default"/>
      </w:rPr>
    </w:lvl>
    <w:lvl w:ilvl="2" w:tplc="0D1AF964">
      <w:start w:val="1"/>
      <w:numFmt w:val="bullet"/>
      <w:lvlText w:val=""/>
      <w:lvlJc w:val="left"/>
      <w:pPr>
        <w:tabs>
          <w:tab w:val="num" w:pos="0"/>
        </w:tabs>
        <w:ind w:left="1800" w:hanging="360"/>
      </w:pPr>
      <w:rPr>
        <w:rFonts w:ascii="Wingdings" w:hAnsi="Wingdings" w:cs="Wingdings" w:hint="default"/>
      </w:rPr>
    </w:lvl>
    <w:lvl w:ilvl="3" w:tplc="18420464">
      <w:start w:val="1"/>
      <w:numFmt w:val="bullet"/>
      <w:lvlText w:val=""/>
      <w:lvlJc w:val="left"/>
      <w:pPr>
        <w:tabs>
          <w:tab w:val="num" w:pos="0"/>
        </w:tabs>
        <w:ind w:left="2520" w:hanging="360"/>
      </w:pPr>
      <w:rPr>
        <w:rFonts w:ascii="Symbol" w:hAnsi="Symbol" w:cs="Symbol" w:hint="default"/>
      </w:rPr>
    </w:lvl>
    <w:lvl w:ilvl="4" w:tplc="B2782334">
      <w:start w:val="1"/>
      <w:numFmt w:val="bullet"/>
      <w:lvlText w:val="o"/>
      <w:lvlJc w:val="left"/>
      <w:pPr>
        <w:tabs>
          <w:tab w:val="num" w:pos="0"/>
        </w:tabs>
        <w:ind w:left="3240" w:hanging="360"/>
      </w:pPr>
      <w:rPr>
        <w:rFonts w:ascii="Courier New" w:hAnsi="Courier New" w:cs="Courier New" w:hint="default"/>
      </w:rPr>
    </w:lvl>
    <w:lvl w:ilvl="5" w:tplc="FAC2AD88">
      <w:start w:val="1"/>
      <w:numFmt w:val="bullet"/>
      <w:lvlText w:val=""/>
      <w:lvlJc w:val="left"/>
      <w:pPr>
        <w:tabs>
          <w:tab w:val="num" w:pos="0"/>
        </w:tabs>
        <w:ind w:left="3960" w:hanging="360"/>
      </w:pPr>
      <w:rPr>
        <w:rFonts w:ascii="Wingdings" w:hAnsi="Wingdings" w:cs="Wingdings" w:hint="default"/>
      </w:rPr>
    </w:lvl>
    <w:lvl w:ilvl="6" w:tplc="B97696A8">
      <w:start w:val="1"/>
      <w:numFmt w:val="bullet"/>
      <w:lvlText w:val=""/>
      <w:lvlJc w:val="left"/>
      <w:pPr>
        <w:tabs>
          <w:tab w:val="num" w:pos="0"/>
        </w:tabs>
        <w:ind w:left="4680" w:hanging="360"/>
      </w:pPr>
      <w:rPr>
        <w:rFonts w:ascii="Symbol" w:hAnsi="Symbol" w:cs="Symbol" w:hint="default"/>
      </w:rPr>
    </w:lvl>
    <w:lvl w:ilvl="7" w:tplc="2B104974">
      <w:start w:val="1"/>
      <w:numFmt w:val="bullet"/>
      <w:lvlText w:val="o"/>
      <w:lvlJc w:val="left"/>
      <w:pPr>
        <w:tabs>
          <w:tab w:val="num" w:pos="0"/>
        </w:tabs>
        <w:ind w:left="5400" w:hanging="360"/>
      </w:pPr>
      <w:rPr>
        <w:rFonts w:ascii="Courier New" w:hAnsi="Courier New" w:cs="Courier New" w:hint="default"/>
      </w:rPr>
    </w:lvl>
    <w:lvl w:ilvl="8" w:tplc="3F284950">
      <w:start w:val="1"/>
      <w:numFmt w:val="bullet"/>
      <w:lvlText w:val=""/>
      <w:lvlJc w:val="left"/>
      <w:pPr>
        <w:tabs>
          <w:tab w:val="num" w:pos="0"/>
        </w:tabs>
        <w:ind w:left="6120" w:hanging="360"/>
      </w:pPr>
      <w:rPr>
        <w:rFonts w:ascii="Wingdings" w:hAnsi="Wingdings" w:cs="Wingdings" w:hint="default"/>
      </w:rPr>
    </w:lvl>
  </w:abstractNum>
  <w:abstractNum w:abstractNumId="20" w15:restartNumberingAfterBreak="0">
    <w:nsid w:val="64247D1E"/>
    <w:multiLevelType w:val="hybridMultilevel"/>
    <w:tmpl w:val="9708B57A"/>
    <w:lvl w:ilvl="0" w:tplc="823A8160">
      <w:start w:val="1"/>
      <w:numFmt w:val="decimal"/>
      <w:lvlText w:val="%1)"/>
      <w:lvlJc w:val="left"/>
      <w:pPr>
        <w:tabs>
          <w:tab w:val="num" w:pos="0"/>
        </w:tabs>
        <w:ind w:left="720" w:hanging="360"/>
      </w:pPr>
    </w:lvl>
    <w:lvl w:ilvl="1" w:tplc="A3101B34">
      <w:start w:val="1"/>
      <w:numFmt w:val="lowerLetter"/>
      <w:lvlText w:val="%2."/>
      <w:lvlJc w:val="left"/>
      <w:pPr>
        <w:tabs>
          <w:tab w:val="num" w:pos="0"/>
        </w:tabs>
        <w:ind w:left="1440" w:hanging="360"/>
      </w:pPr>
    </w:lvl>
    <w:lvl w:ilvl="2" w:tplc="DAEE9770">
      <w:start w:val="1"/>
      <w:numFmt w:val="lowerRoman"/>
      <w:lvlText w:val="%3."/>
      <w:lvlJc w:val="right"/>
      <w:pPr>
        <w:tabs>
          <w:tab w:val="num" w:pos="0"/>
        </w:tabs>
        <w:ind w:left="2160" w:hanging="180"/>
      </w:pPr>
    </w:lvl>
    <w:lvl w:ilvl="3" w:tplc="1B68A70E">
      <w:start w:val="1"/>
      <w:numFmt w:val="decimal"/>
      <w:lvlText w:val="%4."/>
      <w:lvlJc w:val="left"/>
      <w:pPr>
        <w:tabs>
          <w:tab w:val="num" w:pos="0"/>
        </w:tabs>
        <w:ind w:left="2880" w:hanging="360"/>
      </w:pPr>
    </w:lvl>
    <w:lvl w:ilvl="4" w:tplc="43660EF0">
      <w:start w:val="1"/>
      <w:numFmt w:val="lowerLetter"/>
      <w:lvlText w:val="%5."/>
      <w:lvlJc w:val="left"/>
      <w:pPr>
        <w:tabs>
          <w:tab w:val="num" w:pos="0"/>
        </w:tabs>
        <w:ind w:left="3600" w:hanging="360"/>
      </w:pPr>
    </w:lvl>
    <w:lvl w:ilvl="5" w:tplc="92901B08">
      <w:start w:val="1"/>
      <w:numFmt w:val="lowerRoman"/>
      <w:lvlText w:val="%6."/>
      <w:lvlJc w:val="right"/>
      <w:pPr>
        <w:tabs>
          <w:tab w:val="num" w:pos="0"/>
        </w:tabs>
        <w:ind w:left="4320" w:hanging="180"/>
      </w:pPr>
    </w:lvl>
    <w:lvl w:ilvl="6" w:tplc="8C60B3BE">
      <w:start w:val="1"/>
      <w:numFmt w:val="decimal"/>
      <w:lvlText w:val="%7."/>
      <w:lvlJc w:val="left"/>
      <w:pPr>
        <w:tabs>
          <w:tab w:val="num" w:pos="0"/>
        </w:tabs>
        <w:ind w:left="5040" w:hanging="360"/>
      </w:pPr>
    </w:lvl>
    <w:lvl w:ilvl="7" w:tplc="36CE0EBE">
      <w:start w:val="1"/>
      <w:numFmt w:val="lowerLetter"/>
      <w:lvlText w:val="%8."/>
      <w:lvlJc w:val="left"/>
      <w:pPr>
        <w:tabs>
          <w:tab w:val="num" w:pos="0"/>
        </w:tabs>
        <w:ind w:left="5760" w:hanging="360"/>
      </w:pPr>
    </w:lvl>
    <w:lvl w:ilvl="8" w:tplc="0C602BC2">
      <w:start w:val="1"/>
      <w:numFmt w:val="lowerRoman"/>
      <w:lvlText w:val="%9."/>
      <w:lvlJc w:val="right"/>
      <w:pPr>
        <w:tabs>
          <w:tab w:val="num" w:pos="0"/>
        </w:tabs>
        <w:ind w:left="6480" w:hanging="180"/>
      </w:pPr>
    </w:lvl>
  </w:abstractNum>
  <w:abstractNum w:abstractNumId="21" w15:restartNumberingAfterBreak="0">
    <w:nsid w:val="672C42A2"/>
    <w:multiLevelType w:val="hybridMultilevel"/>
    <w:tmpl w:val="F6222802"/>
    <w:lvl w:ilvl="0" w:tplc="41E4381E">
      <w:start w:val="1"/>
      <w:numFmt w:val="decimal"/>
      <w:lvlText w:val="%1)"/>
      <w:lvlJc w:val="left"/>
      <w:pPr>
        <w:ind w:left="360" w:hanging="360"/>
      </w:pPr>
    </w:lvl>
    <w:lvl w:ilvl="1" w:tplc="58DC64CA">
      <w:start w:val="1"/>
      <w:numFmt w:val="lowerLetter"/>
      <w:lvlText w:val="%2."/>
      <w:lvlJc w:val="left"/>
      <w:pPr>
        <w:ind w:left="1080" w:hanging="360"/>
      </w:pPr>
    </w:lvl>
    <w:lvl w:ilvl="2" w:tplc="1EFC306E">
      <w:start w:val="1"/>
      <w:numFmt w:val="lowerRoman"/>
      <w:lvlText w:val="%3."/>
      <w:lvlJc w:val="right"/>
      <w:pPr>
        <w:ind w:left="1800" w:hanging="180"/>
      </w:pPr>
    </w:lvl>
    <w:lvl w:ilvl="3" w:tplc="73F022A8">
      <w:start w:val="1"/>
      <w:numFmt w:val="decimal"/>
      <w:lvlText w:val="%4."/>
      <w:lvlJc w:val="left"/>
      <w:pPr>
        <w:ind w:left="2520" w:hanging="360"/>
      </w:pPr>
    </w:lvl>
    <w:lvl w:ilvl="4" w:tplc="0152106C">
      <w:start w:val="1"/>
      <w:numFmt w:val="lowerLetter"/>
      <w:lvlText w:val="%5."/>
      <w:lvlJc w:val="left"/>
      <w:pPr>
        <w:ind w:left="3240" w:hanging="360"/>
      </w:pPr>
    </w:lvl>
    <w:lvl w:ilvl="5" w:tplc="591E6B42">
      <w:start w:val="1"/>
      <w:numFmt w:val="lowerRoman"/>
      <w:lvlText w:val="%6."/>
      <w:lvlJc w:val="right"/>
      <w:pPr>
        <w:ind w:left="3960" w:hanging="180"/>
      </w:pPr>
    </w:lvl>
    <w:lvl w:ilvl="6" w:tplc="2BD039B0">
      <w:start w:val="1"/>
      <w:numFmt w:val="decimal"/>
      <w:lvlText w:val="%7."/>
      <w:lvlJc w:val="left"/>
      <w:pPr>
        <w:ind w:left="4680" w:hanging="360"/>
      </w:pPr>
    </w:lvl>
    <w:lvl w:ilvl="7" w:tplc="86CE1798">
      <w:start w:val="1"/>
      <w:numFmt w:val="lowerLetter"/>
      <w:lvlText w:val="%8."/>
      <w:lvlJc w:val="left"/>
      <w:pPr>
        <w:ind w:left="5400" w:hanging="360"/>
      </w:pPr>
    </w:lvl>
    <w:lvl w:ilvl="8" w:tplc="99165BCC">
      <w:start w:val="1"/>
      <w:numFmt w:val="lowerRoman"/>
      <w:lvlText w:val="%9."/>
      <w:lvlJc w:val="right"/>
      <w:pPr>
        <w:ind w:left="6120" w:hanging="180"/>
      </w:pPr>
    </w:lvl>
  </w:abstractNum>
  <w:abstractNum w:abstractNumId="22" w15:restartNumberingAfterBreak="0">
    <w:nsid w:val="6B2C4D6D"/>
    <w:multiLevelType w:val="multilevel"/>
    <w:tmpl w:val="E1868D24"/>
    <w:lvl w:ilvl="0">
      <w:start w:val="1"/>
      <w:numFmt w:val="decimal"/>
      <w:lvlText w:val="%1"/>
      <w:lvlJc w:val="left"/>
      <w:pPr>
        <w:tabs>
          <w:tab w:val="num" w:pos="0"/>
        </w:tabs>
        <w:ind w:left="432" w:hanging="432"/>
      </w:pPr>
      <w:rPr>
        <w:b/>
        <w:bCs/>
      </w:rPr>
    </w:lvl>
    <w:lvl w:ilvl="1">
      <w:start w:val="1"/>
      <w:numFmt w:val="decimal"/>
      <w:lvlText w:val="%1.%2"/>
      <w:lvlJc w:val="left"/>
      <w:pPr>
        <w:tabs>
          <w:tab w:val="num" w:pos="0"/>
        </w:tabs>
        <w:ind w:left="576" w:hanging="576"/>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3" w15:restartNumberingAfterBreak="0">
    <w:nsid w:val="6EAA4BB4"/>
    <w:multiLevelType w:val="hybridMultilevel"/>
    <w:tmpl w:val="ED242CCE"/>
    <w:lvl w:ilvl="0" w:tplc="5F722342">
      <w:start w:val="1"/>
      <w:numFmt w:val="bullet"/>
      <w:lvlText w:val=""/>
      <w:lvlJc w:val="left"/>
      <w:pPr>
        <w:tabs>
          <w:tab w:val="num" w:pos="0"/>
        </w:tabs>
        <w:ind w:left="360" w:hanging="360"/>
      </w:pPr>
      <w:rPr>
        <w:rFonts w:ascii="Symbol" w:hAnsi="Symbol" w:cs="Symbol" w:hint="default"/>
      </w:rPr>
    </w:lvl>
    <w:lvl w:ilvl="1" w:tplc="053653F2">
      <w:start w:val="1"/>
      <w:numFmt w:val="bullet"/>
      <w:lvlText w:val="o"/>
      <w:lvlJc w:val="left"/>
      <w:pPr>
        <w:tabs>
          <w:tab w:val="num" w:pos="0"/>
        </w:tabs>
        <w:ind w:left="1080" w:hanging="360"/>
      </w:pPr>
      <w:rPr>
        <w:rFonts w:ascii="Courier New" w:hAnsi="Courier New" w:cs="Courier New" w:hint="default"/>
      </w:rPr>
    </w:lvl>
    <w:lvl w:ilvl="2" w:tplc="F54C0506">
      <w:start w:val="1"/>
      <w:numFmt w:val="bullet"/>
      <w:lvlText w:val=""/>
      <w:lvlJc w:val="left"/>
      <w:pPr>
        <w:tabs>
          <w:tab w:val="num" w:pos="0"/>
        </w:tabs>
        <w:ind w:left="1800" w:hanging="360"/>
      </w:pPr>
      <w:rPr>
        <w:rFonts w:ascii="Wingdings" w:hAnsi="Wingdings" w:cs="Wingdings" w:hint="default"/>
      </w:rPr>
    </w:lvl>
    <w:lvl w:ilvl="3" w:tplc="0248BDD2">
      <w:start w:val="1"/>
      <w:numFmt w:val="bullet"/>
      <w:lvlText w:val=""/>
      <w:lvlJc w:val="left"/>
      <w:pPr>
        <w:tabs>
          <w:tab w:val="num" w:pos="0"/>
        </w:tabs>
        <w:ind w:left="2520" w:hanging="360"/>
      </w:pPr>
      <w:rPr>
        <w:rFonts w:ascii="Symbol" w:hAnsi="Symbol" w:cs="Symbol" w:hint="default"/>
      </w:rPr>
    </w:lvl>
    <w:lvl w:ilvl="4" w:tplc="9552D144">
      <w:start w:val="1"/>
      <w:numFmt w:val="bullet"/>
      <w:lvlText w:val="o"/>
      <w:lvlJc w:val="left"/>
      <w:pPr>
        <w:tabs>
          <w:tab w:val="num" w:pos="0"/>
        </w:tabs>
        <w:ind w:left="3240" w:hanging="360"/>
      </w:pPr>
      <w:rPr>
        <w:rFonts w:ascii="Courier New" w:hAnsi="Courier New" w:cs="Courier New" w:hint="default"/>
      </w:rPr>
    </w:lvl>
    <w:lvl w:ilvl="5" w:tplc="C3D2C6FA">
      <w:start w:val="1"/>
      <w:numFmt w:val="bullet"/>
      <w:lvlText w:val=""/>
      <w:lvlJc w:val="left"/>
      <w:pPr>
        <w:tabs>
          <w:tab w:val="num" w:pos="0"/>
        </w:tabs>
        <w:ind w:left="3960" w:hanging="360"/>
      </w:pPr>
      <w:rPr>
        <w:rFonts w:ascii="Wingdings" w:hAnsi="Wingdings" w:cs="Wingdings" w:hint="default"/>
      </w:rPr>
    </w:lvl>
    <w:lvl w:ilvl="6" w:tplc="ECBCB16E">
      <w:start w:val="1"/>
      <w:numFmt w:val="bullet"/>
      <w:lvlText w:val=""/>
      <w:lvlJc w:val="left"/>
      <w:pPr>
        <w:tabs>
          <w:tab w:val="num" w:pos="0"/>
        </w:tabs>
        <w:ind w:left="4680" w:hanging="360"/>
      </w:pPr>
      <w:rPr>
        <w:rFonts w:ascii="Symbol" w:hAnsi="Symbol" w:cs="Symbol" w:hint="default"/>
      </w:rPr>
    </w:lvl>
    <w:lvl w:ilvl="7" w:tplc="801E89A4">
      <w:start w:val="1"/>
      <w:numFmt w:val="bullet"/>
      <w:lvlText w:val="o"/>
      <w:lvlJc w:val="left"/>
      <w:pPr>
        <w:tabs>
          <w:tab w:val="num" w:pos="0"/>
        </w:tabs>
        <w:ind w:left="5400" w:hanging="360"/>
      </w:pPr>
      <w:rPr>
        <w:rFonts w:ascii="Courier New" w:hAnsi="Courier New" w:cs="Courier New" w:hint="default"/>
      </w:rPr>
    </w:lvl>
    <w:lvl w:ilvl="8" w:tplc="01267CDE">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6F393383"/>
    <w:multiLevelType w:val="hybridMultilevel"/>
    <w:tmpl w:val="D4EC1554"/>
    <w:lvl w:ilvl="0" w:tplc="AEB26E00">
      <w:start w:val="1"/>
      <w:numFmt w:val="lowerLetter"/>
      <w:lvlText w:val="%1)"/>
      <w:lvlJc w:val="left"/>
      <w:pPr>
        <w:ind w:left="927" w:hanging="360"/>
      </w:pPr>
    </w:lvl>
    <w:lvl w:ilvl="1" w:tplc="717C16EA">
      <w:start w:val="1"/>
      <w:numFmt w:val="lowerLetter"/>
      <w:lvlText w:val="%2."/>
      <w:lvlJc w:val="left"/>
      <w:pPr>
        <w:ind w:left="1647" w:hanging="360"/>
      </w:pPr>
    </w:lvl>
    <w:lvl w:ilvl="2" w:tplc="4F945888">
      <w:start w:val="1"/>
      <w:numFmt w:val="lowerRoman"/>
      <w:lvlText w:val="%3."/>
      <w:lvlJc w:val="right"/>
      <w:pPr>
        <w:ind w:left="2367" w:hanging="180"/>
      </w:pPr>
    </w:lvl>
    <w:lvl w:ilvl="3" w:tplc="B9D84014">
      <w:start w:val="1"/>
      <w:numFmt w:val="decimal"/>
      <w:lvlText w:val="%4."/>
      <w:lvlJc w:val="left"/>
      <w:pPr>
        <w:ind w:left="3087" w:hanging="360"/>
      </w:pPr>
    </w:lvl>
    <w:lvl w:ilvl="4" w:tplc="B1129734">
      <w:start w:val="1"/>
      <w:numFmt w:val="lowerLetter"/>
      <w:lvlText w:val="%5."/>
      <w:lvlJc w:val="left"/>
      <w:pPr>
        <w:ind w:left="3807" w:hanging="360"/>
      </w:pPr>
    </w:lvl>
    <w:lvl w:ilvl="5" w:tplc="314A5A62">
      <w:start w:val="1"/>
      <w:numFmt w:val="lowerRoman"/>
      <w:lvlText w:val="%6."/>
      <w:lvlJc w:val="right"/>
      <w:pPr>
        <w:ind w:left="4527" w:hanging="180"/>
      </w:pPr>
    </w:lvl>
    <w:lvl w:ilvl="6" w:tplc="F762FD38">
      <w:start w:val="1"/>
      <w:numFmt w:val="decimal"/>
      <w:lvlText w:val="%7."/>
      <w:lvlJc w:val="left"/>
      <w:pPr>
        <w:ind w:left="5247" w:hanging="360"/>
      </w:pPr>
    </w:lvl>
    <w:lvl w:ilvl="7" w:tplc="F7D099FA">
      <w:start w:val="1"/>
      <w:numFmt w:val="lowerLetter"/>
      <w:lvlText w:val="%8."/>
      <w:lvlJc w:val="left"/>
      <w:pPr>
        <w:ind w:left="5967" w:hanging="360"/>
      </w:pPr>
    </w:lvl>
    <w:lvl w:ilvl="8" w:tplc="95D6C98A">
      <w:start w:val="1"/>
      <w:numFmt w:val="lowerRoman"/>
      <w:lvlText w:val="%9."/>
      <w:lvlJc w:val="right"/>
      <w:pPr>
        <w:ind w:left="6687" w:hanging="180"/>
      </w:pPr>
    </w:lvl>
  </w:abstractNum>
  <w:abstractNum w:abstractNumId="25" w15:restartNumberingAfterBreak="0">
    <w:nsid w:val="76062849"/>
    <w:multiLevelType w:val="multilevel"/>
    <w:tmpl w:val="481814CE"/>
    <w:lvl w:ilvl="0">
      <w:start w:val="1"/>
      <w:numFmt w:val="decimal"/>
      <w:pStyle w:val="Nagwek11"/>
      <w:lvlText w:val="%1"/>
      <w:lvlJc w:val="left"/>
      <w:pPr>
        <w:tabs>
          <w:tab w:val="num" w:pos="0"/>
        </w:tabs>
        <w:ind w:left="432" w:hanging="432"/>
      </w:pPr>
      <w:rPr>
        <w:b/>
        <w:bCs/>
      </w:rPr>
    </w:lvl>
    <w:lvl w:ilvl="1">
      <w:start w:val="1"/>
      <w:numFmt w:val="decimal"/>
      <w:pStyle w:val="Nagwek21"/>
      <w:lvlText w:val="%1.%2"/>
      <w:lvlJc w:val="left"/>
      <w:pPr>
        <w:tabs>
          <w:tab w:val="num" w:pos="0"/>
        </w:tabs>
        <w:ind w:left="576" w:hanging="576"/>
      </w:pPr>
      <w:rPr>
        <w:b/>
        <w:bCs/>
      </w:rPr>
    </w:lvl>
    <w:lvl w:ilvl="2">
      <w:start w:val="1"/>
      <w:numFmt w:val="decimal"/>
      <w:pStyle w:val="Nagwek31"/>
      <w:lvlText w:val="%1.%2.%3"/>
      <w:lvlJc w:val="left"/>
      <w:pPr>
        <w:tabs>
          <w:tab w:val="num" w:pos="0"/>
        </w:tabs>
        <w:ind w:left="720" w:hanging="720"/>
      </w:pPr>
    </w:lvl>
    <w:lvl w:ilvl="3">
      <w:start w:val="1"/>
      <w:numFmt w:val="decimal"/>
      <w:pStyle w:val="Nagwek41"/>
      <w:lvlText w:val="%1.%2.%3.%4"/>
      <w:lvlJc w:val="left"/>
      <w:pPr>
        <w:tabs>
          <w:tab w:val="num" w:pos="0"/>
        </w:tabs>
        <w:ind w:left="864" w:hanging="864"/>
      </w:pPr>
    </w:lvl>
    <w:lvl w:ilvl="4">
      <w:start w:val="1"/>
      <w:numFmt w:val="decimal"/>
      <w:pStyle w:val="Nagwek51"/>
      <w:lvlText w:val="%1.%2.%3.%4.%5"/>
      <w:lvlJc w:val="left"/>
      <w:pPr>
        <w:tabs>
          <w:tab w:val="num" w:pos="0"/>
        </w:tabs>
        <w:ind w:left="1008" w:hanging="1008"/>
      </w:pPr>
    </w:lvl>
    <w:lvl w:ilvl="5">
      <w:start w:val="1"/>
      <w:numFmt w:val="decimal"/>
      <w:pStyle w:val="Nagwek61"/>
      <w:lvlText w:val="%1.%2.%3.%4.%5.%6"/>
      <w:lvlJc w:val="left"/>
      <w:pPr>
        <w:tabs>
          <w:tab w:val="num" w:pos="0"/>
        </w:tabs>
        <w:ind w:left="1152" w:hanging="1152"/>
      </w:pPr>
    </w:lvl>
    <w:lvl w:ilvl="6">
      <w:start w:val="1"/>
      <w:numFmt w:val="decimal"/>
      <w:pStyle w:val="Nagwek71"/>
      <w:lvlText w:val="%1.%2.%3.%4.%5.%6.%7"/>
      <w:lvlJc w:val="left"/>
      <w:pPr>
        <w:tabs>
          <w:tab w:val="num" w:pos="0"/>
        </w:tabs>
        <w:ind w:left="1296" w:hanging="1296"/>
      </w:pPr>
    </w:lvl>
    <w:lvl w:ilvl="7">
      <w:start w:val="1"/>
      <w:numFmt w:val="decimal"/>
      <w:pStyle w:val="Nagwek81"/>
      <w:lvlText w:val="%1.%2.%3.%4.%5.%6.%7.%8"/>
      <w:lvlJc w:val="left"/>
      <w:pPr>
        <w:tabs>
          <w:tab w:val="num" w:pos="0"/>
        </w:tabs>
        <w:ind w:left="1440" w:hanging="1440"/>
      </w:pPr>
    </w:lvl>
    <w:lvl w:ilvl="8">
      <w:start w:val="1"/>
      <w:numFmt w:val="decimal"/>
      <w:pStyle w:val="Nagwek91"/>
      <w:lvlText w:val="%1.%2.%3.%4.%5.%6.%7.%8.%9"/>
      <w:lvlJc w:val="left"/>
      <w:pPr>
        <w:tabs>
          <w:tab w:val="num" w:pos="0"/>
        </w:tabs>
        <w:ind w:left="1584" w:hanging="1584"/>
      </w:pPr>
    </w:lvl>
  </w:abstractNum>
  <w:abstractNum w:abstractNumId="26" w15:restartNumberingAfterBreak="0">
    <w:nsid w:val="7CB63572"/>
    <w:multiLevelType w:val="hybridMultilevel"/>
    <w:tmpl w:val="426C8F2C"/>
    <w:lvl w:ilvl="0" w:tplc="300450AC">
      <w:start w:val="1"/>
      <w:numFmt w:val="lowerLetter"/>
      <w:lvlText w:val="%1)"/>
      <w:lvlJc w:val="left"/>
      <w:pPr>
        <w:tabs>
          <w:tab w:val="num" w:pos="0"/>
        </w:tabs>
        <w:ind w:left="720" w:hanging="360"/>
      </w:pPr>
    </w:lvl>
    <w:lvl w:ilvl="1" w:tplc="2528CE3C">
      <w:start w:val="1"/>
      <w:numFmt w:val="lowerLetter"/>
      <w:lvlText w:val="%2."/>
      <w:lvlJc w:val="left"/>
      <w:pPr>
        <w:tabs>
          <w:tab w:val="num" w:pos="0"/>
        </w:tabs>
        <w:ind w:left="1440" w:hanging="360"/>
      </w:pPr>
    </w:lvl>
    <w:lvl w:ilvl="2" w:tplc="8BDE2534">
      <w:start w:val="1"/>
      <w:numFmt w:val="lowerRoman"/>
      <w:lvlText w:val="%3."/>
      <w:lvlJc w:val="right"/>
      <w:pPr>
        <w:tabs>
          <w:tab w:val="num" w:pos="0"/>
        </w:tabs>
        <w:ind w:left="2160" w:hanging="180"/>
      </w:pPr>
    </w:lvl>
    <w:lvl w:ilvl="3" w:tplc="BCF48AD8">
      <w:start w:val="1"/>
      <w:numFmt w:val="decimal"/>
      <w:lvlText w:val="%4."/>
      <w:lvlJc w:val="left"/>
      <w:pPr>
        <w:tabs>
          <w:tab w:val="num" w:pos="0"/>
        </w:tabs>
        <w:ind w:left="2880" w:hanging="360"/>
      </w:pPr>
    </w:lvl>
    <w:lvl w:ilvl="4" w:tplc="EF088816">
      <w:start w:val="1"/>
      <w:numFmt w:val="lowerLetter"/>
      <w:lvlText w:val="%5."/>
      <w:lvlJc w:val="left"/>
      <w:pPr>
        <w:tabs>
          <w:tab w:val="num" w:pos="0"/>
        </w:tabs>
        <w:ind w:left="3600" w:hanging="360"/>
      </w:pPr>
    </w:lvl>
    <w:lvl w:ilvl="5" w:tplc="1AACB3E0">
      <w:start w:val="1"/>
      <w:numFmt w:val="lowerRoman"/>
      <w:lvlText w:val="%6."/>
      <w:lvlJc w:val="right"/>
      <w:pPr>
        <w:tabs>
          <w:tab w:val="num" w:pos="0"/>
        </w:tabs>
        <w:ind w:left="4320" w:hanging="180"/>
      </w:pPr>
    </w:lvl>
    <w:lvl w:ilvl="6" w:tplc="0D04D39E">
      <w:start w:val="1"/>
      <w:numFmt w:val="decimal"/>
      <w:lvlText w:val="%7."/>
      <w:lvlJc w:val="left"/>
      <w:pPr>
        <w:tabs>
          <w:tab w:val="num" w:pos="0"/>
        </w:tabs>
        <w:ind w:left="5040" w:hanging="360"/>
      </w:pPr>
    </w:lvl>
    <w:lvl w:ilvl="7" w:tplc="DD7A4E4C">
      <w:start w:val="1"/>
      <w:numFmt w:val="lowerLetter"/>
      <w:lvlText w:val="%8."/>
      <w:lvlJc w:val="left"/>
      <w:pPr>
        <w:tabs>
          <w:tab w:val="num" w:pos="0"/>
        </w:tabs>
        <w:ind w:left="5760" w:hanging="360"/>
      </w:pPr>
    </w:lvl>
    <w:lvl w:ilvl="8" w:tplc="5218E116">
      <w:start w:val="1"/>
      <w:numFmt w:val="lowerRoman"/>
      <w:lvlText w:val="%9."/>
      <w:lvlJc w:val="right"/>
      <w:pPr>
        <w:tabs>
          <w:tab w:val="num" w:pos="0"/>
        </w:tabs>
        <w:ind w:left="6480" w:hanging="180"/>
      </w:pPr>
    </w:lvl>
  </w:abstractNum>
  <w:abstractNum w:abstractNumId="27" w15:restartNumberingAfterBreak="0">
    <w:nsid w:val="7CDE1904"/>
    <w:multiLevelType w:val="hybridMultilevel"/>
    <w:tmpl w:val="D7AC7B12"/>
    <w:lvl w:ilvl="0" w:tplc="C5D2A8E2">
      <w:start w:val="1"/>
      <w:numFmt w:val="lowerLetter"/>
      <w:lvlText w:val="%1)"/>
      <w:lvlJc w:val="left"/>
      <w:pPr>
        <w:tabs>
          <w:tab w:val="num" w:pos="0"/>
        </w:tabs>
        <w:ind w:left="927" w:hanging="360"/>
      </w:pPr>
    </w:lvl>
    <w:lvl w:ilvl="1" w:tplc="862CDB26">
      <w:start w:val="1"/>
      <w:numFmt w:val="lowerLetter"/>
      <w:lvlText w:val="%2."/>
      <w:lvlJc w:val="left"/>
      <w:pPr>
        <w:tabs>
          <w:tab w:val="num" w:pos="0"/>
        </w:tabs>
        <w:ind w:left="1647" w:hanging="360"/>
      </w:pPr>
    </w:lvl>
    <w:lvl w:ilvl="2" w:tplc="DC76341A">
      <w:start w:val="1"/>
      <w:numFmt w:val="lowerRoman"/>
      <w:lvlText w:val="%3."/>
      <w:lvlJc w:val="right"/>
      <w:pPr>
        <w:tabs>
          <w:tab w:val="num" w:pos="0"/>
        </w:tabs>
        <w:ind w:left="2367" w:hanging="180"/>
      </w:pPr>
    </w:lvl>
    <w:lvl w:ilvl="3" w:tplc="594C36CA">
      <w:start w:val="1"/>
      <w:numFmt w:val="decimal"/>
      <w:lvlText w:val="%4."/>
      <w:lvlJc w:val="left"/>
      <w:pPr>
        <w:tabs>
          <w:tab w:val="num" w:pos="0"/>
        </w:tabs>
        <w:ind w:left="3087" w:hanging="360"/>
      </w:pPr>
    </w:lvl>
    <w:lvl w:ilvl="4" w:tplc="5392830E">
      <w:start w:val="1"/>
      <w:numFmt w:val="lowerLetter"/>
      <w:lvlText w:val="%5."/>
      <w:lvlJc w:val="left"/>
      <w:pPr>
        <w:tabs>
          <w:tab w:val="num" w:pos="0"/>
        </w:tabs>
        <w:ind w:left="3807" w:hanging="360"/>
      </w:pPr>
    </w:lvl>
    <w:lvl w:ilvl="5" w:tplc="35C431D2">
      <w:start w:val="1"/>
      <w:numFmt w:val="lowerRoman"/>
      <w:lvlText w:val="%6."/>
      <w:lvlJc w:val="right"/>
      <w:pPr>
        <w:tabs>
          <w:tab w:val="num" w:pos="0"/>
        </w:tabs>
        <w:ind w:left="4527" w:hanging="180"/>
      </w:pPr>
    </w:lvl>
    <w:lvl w:ilvl="6" w:tplc="CD26DAD6">
      <w:start w:val="1"/>
      <w:numFmt w:val="decimal"/>
      <w:lvlText w:val="%7."/>
      <w:lvlJc w:val="left"/>
      <w:pPr>
        <w:tabs>
          <w:tab w:val="num" w:pos="0"/>
        </w:tabs>
        <w:ind w:left="5247" w:hanging="360"/>
      </w:pPr>
    </w:lvl>
    <w:lvl w:ilvl="7" w:tplc="F2F8A2BC">
      <w:start w:val="1"/>
      <w:numFmt w:val="lowerLetter"/>
      <w:lvlText w:val="%8."/>
      <w:lvlJc w:val="left"/>
      <w:pPr>
        <w:tabs>
          <w:tab w:val="num" w:pos="0"/>
        </w:tabs>
        <w:ind w:left="5967" w:hanging="360"/>
      </w:pPr>
    </w:lvl>
    <w:lvl w:ilvl="8" w:tplc="79007B42">
      <w:start w:val="1"/>
      <w:numFmt w:val="lowerRoman"/>
      <w:lvlText w:val="%9."/>
      <w:lvlJc w:val="right"/>
      <w:pPr>
        <w:tabs>
          <w:tab w:val="num" w:pos="0"/>
        </w:tabs>
        <w:ind w:left="6687" w:hanging="180"/>
      </w:pPr>
    </w:lvl>
  </w:abstractNum>
  <w:abstractNum w:abstractNumId="28" w15:restartNumberingAfterBreak="0">
    <w:nsid w:val="7F6B6EA3"/>
    <w:multiLevelType w:val="hybridMultilevel"/>
    <w:tmpl w:val="5F56C820"/>
    <w:lvl w:ilvl="0" w:tplc="1A268866">
      <w:start w:val="1"/>
      <w:numFmt w:val="decimal"/>
      <w:lvlText w:val="%1."/>
      <w:lvlJc w:val="left"/>
      <w:pPr>
        <w:tabs>
          <w:tab w:val="num" w:pos="0"/>
        </w:tabs>
        <w:ind w:left="360" w:hanging="360"/>
      </w:pPr>
    </w:lvl>
    <w:lvl w:ilvl="1" w:tplc="3D069488">
      <w:start w:val="1"/>
      <w:numFmt w:val="lowerLetter"/>
      <w:lvlText w:val="%2."/>
      <w:lvlJc w:val="left"/>
      <w:pPr>
        <w:tabs>
          <w:tab w:val="num" w:pos="0"/>
        </w:tabs>
        <w:ind w:left="1080" w:hanging="360"/>
      </w:pPr>
    </w:lvl>
    <w:lvl w:ilvl="2" w:tplc="98267FF6">
      <w:start w:val="1"/>
      <w:numFmt w:val="lowerRoman"/>
      <w:lvlText w:val="%3."/>
      <w:lvlJc w:val="right"/>
      <w:pPr>
        <w:tabs>
          <w:tab w:val="num" w:pos="0"/>
        </w:tabs>
        <w:ind w:left="1800" w:hanging="180"/>
      </w:pPr>
    </w:lvl>
    <w:lvl w:ilvl="3" w:tplc="A1F84364">
      <w:start w:val="1"/>
      <w:numFmt w:val="decimal"/>
      <w:lvlText w:val="%4."/>
      <w:lvlJc w:val="left"/>
      <w:pPr>
        <w:tabs>
          <w:tab w:val="num" w:pos="0"/>
        </w:tabs>
        <w:ind w:left="2520" w:hanging="360"/>
      </w:pPr>
    </w:lvl>
    <w:lvl w:ilvl="4" w:tplc="AF469488">
      <w:start w:val="1"/>
      <w:numFmt w:val="lowerLetter"/>
      <w:lvlText w:val="%5."/>
      <w:lvlJc w:val="left"/>
      <w:pPr>
        <w:tabs>
          <w:tab w:val="num" w:pos="0"/>
        </w:tabs>
        <w:ind w:left="3240" w:hanging="360"/>
      </w:pPr>
    </w:lvl>
    <w:lvl w:ilvl="5" w:tplc="95F41E46">
      <w:start w:val="1"/>
      <w:numFmt w:val="lowerRoman"/>
      <w:lvlText w:val="%6."/>
      <w:lvlJc w:val="right"/>
      <w:pPr>
        <w:tabs>
          <w:tab w:val="num" w:pos="0"/>
        </w:tabs>
        <w:ind w:left="3960" w:hanging="180"/>
      </w:pPr>
    </w:lvl>
    <w:lvl w:ilvl="6" w:tplc="C6CC3494">
      <w:start w:val="1"/>
      <w:numFmt w:val="decimal"/>
      <w:lvlText w:val="%7."/>
      <w:lvlJc w:val="left"/>
      <w:pPr>
        <w:tabs>
          <w:tab w:val="num" w:pos="0"/>
        </w:tabs>
        <w:ind w:left="4680" w:hanging="360"/>
      </w:pPr>
    </w:lvl>
    <w:lvl w:ilvl="7" w:tplc="6C8E0B42">
      <w:start w:val="1"/>
      <w:numFmt w:val="lowerLetter"/>
      <w:lvlText w:val="%8."/>
      <w:lvlJc w:val="left"/>
      <w:pPr>
        <w:tabs>
          <w:tab w:val="num" w:pos="0"/>
        </w:tabs>
        <w:ind w:left="5400" w:hanging="360"/>
      </w:pPr>
    </w:lvl>
    <w:lvl w:ilvl="8" w:tplc="362479C4">
      <w:start w:val="1"/>
      <w:numFmt w:val="lowerRoman"/>
      <w:lvlText w:val="%9."/>
      <w:lvlJc w:val="right"/>
      <w:pPr>
        <w:tabs>
          <w:tab w:val="num" w:pos="0"/>
        </w:tabs>
        <w:ind w:left="6120" w:hanging="180"/>
      </w:pPr>
    </w:lvl>
  </w:abstractNum>
  <w:num w:numId="1" w16cid:durableId="1331103838">
    <w:abstractNumId w:val="25"/>
  </w:num>
  <w:num w:numId="2" w16cid:durableId="1577469380">
    <w:abstractNumId w:val="2"/>
  </w:num>
  <w:num w:numId="3" w16cid:durableId="1742824407">
    <w:abstractNumId w:val="17"/>
  </w:num>
  <w:num w:numId="4" w16cid:durableId="1148210927">
    <w:abstractNumId w:val="26"/>
  </w:num>
  <w:num w:numId="5" w16cid:durableId="696588698">
    <w:abstractNumId w:val="4"/>
  </w:num>
  <w:num w:numId="6" w16cid:durableId="983043658">
    <w:abstractNumId w:val="8"/>
  </w:num>
  <w:num w:numId="7" w16cid:durableId="353120416">
    <w:abstractNumId w:val="5"/>
  </w:num>
  <w:num w:numId="8" w16cid:durableId="344214168">
    <w:abstractNumId w:val="0"/>
  </w:num>
  <w:num w:numId="9" w16cid:durableId="241794294">
    <w:abstractNumId w:val="27"/>
  </w:num>
  <w:num w:numId="10" w16cid:durableId="2142260367">
    <w:abstractNumId w:val="11"/>
  </w:num>
  <w:num w:numId="11" w16cid:durableId="657541662">
    <w:abstractNumId w:val="28"/>
  </w:num>
  <w:num w:numId="12" w16cid:durableId="1465468602">
    <w:abstractNumId w:val="1"/>
  </w:num>
  <w:num w:numId="13" w16cid:durableId="670110675">
    <w:abstractNumId w:val="12"/>
  </w:num>
  <w:num w:numId="14" w16cid:durableId="1951207748">
    <w:abstractNumId w:val="3"/>
  </w:num>
  <w:num w:numId="15" w16cid:durableId="2116556885">
    <w:abstractNumId w:val="14"/>
  </w:num>
  <w:num w:numId="16" w16cid:durableId="555241810">
    <w:abstractNumId w:val="23"/>
  </w:num>
  <w:num w:numId="17" w16cid:durableId="1077091976">
    <w:abstractNumId w:val="22"/>
  </w:num>
  <w:num w:numId="18" w16cid:durableId="1620452996">
    <w:abstractNumId w:val="7"/>
  </w:num>
  <w:num w:numId="19" w16cid:durableId="861362748">
    <w:abstractNumId w:val="21"/>
  </w:num>
  <w:num w:numId="20" w16cid:durableId="1431659543">
    <w:abstractNumId w:val="24"/>
  </w:num>
  <w:num w:numId="21" w16cid:durableId="1385065177">
    <w:abstractNumId w:val="18"/>
  </w:num>
  <w:num w:numId="22" w16cid:durableId="755327759">
    <w:abstractNumId w:val="9"/>
  </w:num>
  <w:num w:numId="23" w16cid:durableId="1905527082">
    <w:abstractNumId w:val="25"/>
  </w:num>
  <w:num w:numId="24" w16cid:durableId="283198506">
    <w:abstractNumId w:val="25"/>
  </w:num>
  <w:num w:numId="25" w16cid:durableId="1789276241">
    <w:abstractNumId w:val="10"/>
  </w:num>
  <w:num w:numId="26" w16cid:durableId="1858083860">
    <w:abstractNumId w:val="20"/>
  </w:num>
  <w:num w:numId="27" w16cid:durableId="1279220824">
    <w:abstractNumId w:val="6"/>
  </w:num>
  <w:num w:numId="28" w16cid:durableId="1603997432">
    <w:abstractNumId w:val="13"/>
  </w:num>
  <w:num w:numId="29" w16cid:durableId="1097169076">
    <w:abstractNumId w:val="16"/>
  </w:num>
  <w:num w:numId="30" w16cid:durableId="1334382331">
    <w:abstractNumId w:val="15"/>
  </w:num>
  <w:num w:numId="31" w16cid:durableId="8285207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14"/>
    <w:rsid w:val="00103EBB"/>
    <w:rsid w:val="00113F1C"/>
    <w:rsid w:val="002B0981"/>
    <w:rsid w:val="002B2A84"/>
    <w:rsid w:val="00476146"/>
    <w:rsid w:val="0056028D"/>
    <w:rsid w:val="006A7A69"/>
    <w:rsid w:val="00721C10"/>
    <w:rsid w:val="00745520"/>
    <w:rsid w:val="007A1594"/>
    <w:rsid w:val="00811614"/>
    <w:rsid w:val="008E1FB0"/>
    <w:rsid w:val="009171E4"/>
    <w:rsid w:val="00BB06BE"/>
    <w:rsid w:val="00C2770C"/>
    <w:rsid w:val="00CE2D4F"/>
    <w:rsid w:val="00D06972"/>
    <w:rsid w:val="00E928B0"/>
    <w:rsid w:val="00ED1238"/>
    <w:rsid w:val="00FA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51DB"/>
  <w15:docId w15:val="{DF630AE9-D38D-45CA-91CD-353E9C38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161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TextChar">
    <w:name w:val="Footnote Text Char"/>
    <w:uiPriority w:val="99"/>
    <w:rsid w:val="00811614"/>
    <w:rPr>
      <w:sz w:val="18"/>
    </w:rPr>
  </w:style>
  <w:style w:type="character" w:customStyle="1" w:styleId="EndnoteTextChar">
    <w:name w:val="Endnote Text Char"/>
    <w:uiPriority w:val="99"/>
    <w:rsid w:val="00811614"/>
    <w:rPr>
      <w:sz w:val="20"/>
    </w:rPr>
  </w:style>
  <w:style w:type="character" w:customStyle="1" w:styleId="Heading1Char">
    <w:name w:val="Heading 1 Char"/>
    <w:basedOn w:val="Domylnaczcionkaakapitu"/>
    <w:uiPriority w:val="9"/>
    <w:rsid w:val="00811614"/>
    <w:rPr>
      <w:rFonts w:ascii="Arial" w:eastAsia="Arial" w:hAnsi="Arial" w:cs="Arial"/>
      <w:sz w:val="40"/>
      <w:szCs w:val="40"/>
    </w:rPr>
  </w:style>
  <w:style w:type="character" w:customStyle="1" w:styleId="Heading2Char">
    <w:name w:val="Heading 2 Char"/>
    <w:basedOn w:val="Domylnaczcionkaakapitu"/>
    <w:uiPriority w:val="9"/>
    <w:rsid w:val="00811614"/>
    <w:rPr>
      <w:rFonts w:ascii="Arial" w:eastAsia="Arial" w:hAnsi="Arial" w:cs="Arial"/>
      <w:sz w:val="34"/>
    </w:rPr>
  </w:style>
  <w:style w:type="character" w:customStyle="1" w:styleId="Heading3Char">
    <w:name w:val="Heading 3 Char"/>
    <w:basedOn w:val="Domylnaczcionkaakapitu"/>
    <w:uiPriority w:val="9"/>
    <w:rsid w:val="00811614"/>
    <w:rPr>
      <w:rFonts w:ascii="Arial" w:eastAsia="Arial" w:hAnsi="Arial" w:cs="Arial"/>
      <w:sz w:val="30"/>
      <w:szCs w:val="30"/>
    </w:rPr>
  </w:style>
  <w:style w:type="character" w:customStyle="1" w:styleId="Heading4Char">
    <w:name w:val="Heading 4 Char"/>
    <w:basedOn w:val="Domylnaczcionkaakapitu"/>
    <w:uiPriority w:val="9"/>
    <w:rsid w:val="00811614"/>
    <w:rPr>
      <w:rFonts w:ascii="Arial" w:eastAsia="Arial" w:hAnsi="Arial" w:cs="Arial"/>
      <w:b/>
      <w:bCs/>
      <w:sz w:val="26"/>
      <w:szCs w:val="26"/>
    </w:rPr>
  </w:style>
  <w:style w:type="character" w:customStyle="1" w:styleId="Heading5Char">
    <w:name w:val="Heading 5 Char"/>
    <w:basedOn w:val="Domylnaczcionkaakapitu"/>
    <w:uiPriority w:val="9"/>
    <w:rsid w:val="00811614"/>
    <w:rPr>
      <w:rFonts w:ascii="Arial" w:eastAsia="Arial" w:hAnsi="Arial" w:cs="Arial"/>
      <w:b/>
      <w:bCs/>
      <w:sz w:val="24"/>
      <w:szCs w:val="24"/>
    </w:rPr>
  </w:style>
  <w:style w:type="character" w:customStyle="1" w:styleId="Heading6Char">
    <w:name w:val="Heading 6 Char"/>
    <w:basedOn w:val="Domylnaczcionkaakapitu"/>
    <w:uiPriority w:val="9"/>
    <w:rsid w:val="00811614"/>
    <w:rPr>
      <w:rFonts w:ascii="Arial" w:eastAsia="Arial" w:hAnsi="Arial" w:cs="Arial"/>
      <w:b/>
      <w:bCs/>
      <w:sz w:val="22"/>
      <w:szCs w:val="22"/>
    </w:rPr>
  </w:style>
  <w:style w:type="character" w:customStyle="1" w:styleId="Heading7Char">
    <w:name w:val="Heading 7 Char"/>
    <w:basedOn w:val="Domylnaczcionkaakapitu"/>
    <w:uiPriority w:val="9"/>
    <w:rsid w:val="00811614"/>
    <w:rPr>
      <w:rFonts w:ascii="Arial" w:eastAsia="Arial" w:hAnsi="Arial" w:cs="Arial"/>
      <w:b/>
      <w:bCs/>
      <w:i/>
      <w:iCs/>
      <w:sz w:val="22"/>
      <w:szCs w:val="22"/>
    </w:rPr>
  </w:style>
  <w:style w:type="character" w:customStyle="1" w:styleId="Heading8Char">
    <w:name w:val="Heading 8 Char"/>
    <w:basedOn w:val="Domylnaczcionkaakapitu"/>
    <w:uiPriority w:val="9"/>
    <w:rsid w:val="00811614"/>
    <w:rPr>
      <w:rFonts w:ascii="Arial" w:eastAsia="Arial" w:hAnsi="Arial" w:cs="Arial"/>
      <w:i/>
      <w:iCs/>
      <w:sz w:val="22"/>
      <w:szCs w:val="22"/>
    </w:rPr>
  </w:style>
  <w:style w:type="character" w:customStyle="1" w:styleId="Heading9Char">
    <w:name w:val="Heading 9 Char"/>
    <w:basedOn w:val="Domylnaczcionkaakapitu"/>
    <w:uiPriority w:val="9"/>
    <w:rsid w:val="00811614"/>
    <w:rPr>
      <w:rFonts w:ascii="Arial" w:eastAsia="Arial" w:hAnsi="Arial" w:cs="Arial"/>
      <w:i/>
      <w:iCs/>
      <w:sz w:val="21"/>
      <w:szCs w:val="21"/>
    </w:rPr>
  </w:style>
  <w:style w:type="character" w:customStyle="1" w:styleId="TitleChar">
    <w:name w:val="Title Char"/>
    <w:basedOn w:val="Domylnaczcionkaakapitu"/>
    <w:uiPriority w:val="10"/>
    <w:rsid w:val="00811614"/>
    <w:rPr>
      <w:sz w:val="48"/>
      <w:szCs w:val="48"/>
    </w:rPr>
  </w:style>
  <w:style w:type="character" w:customStyle="1" w:styleId="SubtitleChar">
    <w:name w:val="Subtitle Char"/>
    <w:basedOn w:val="Domylnaczcionkaakapitu"/>
    <w:uiPriority w:val="11"/>
    <w:rsid w:val="00811614"/>
    <w:rPr>
      <w:sz w:val="24"/>
      <w:szCs w:val="24"/>
    </w:rPr>
  </w:style>
  <w:style w:type="character" w:customStyle="1" w:styleId="QuoteChar">
    <w:name w:val="Quote Char"/>
    <w:uiPriority w:val="29"/>
    <w:rsid w:val="00811614"/>
    <w:rPr>
      <w:i/>
    </w:rPr>
  </w:style>
  <w:style w:type="character" w:customStyle="1" w:styleId="IntenseQuoteChar">
    <w:name w:val="Intense Quote Char"/>
    <w:uiPriority w:val="30"/>
    <w:rsid w:val="00811614"/>
    <w:rPr>
      <w:i/>
    </w:rPr>
  </w:style>
  <w:style w:type="character" w:customStyle="1" w:styleId="HeaderChar">
    <w:name w:val="Header Char"/>
    <w:basedOn w:val="Domylnaczcionkaakapitu"/>
    <w:link w:val="Nagwek1"/>
    <w:uiPriority w:val="99"/>
    <w:rsid w:val="00811614"/>
  </w:style>
  <w:style w:type="character" w:customStyle="1" w:styleId="FooterChar">
    <w:name w:val="Footer Char"/>
    <w:basedOn w:val="Domylnaczcionkaakapitu"/>
    <w:uiPriority w:val="99"/>
    <w:rsid w:val="00811614"/>
  </w:style>
  <w:style w:type="character" w:customStyle="1" w:styleId="CaptionChar">
    <w:name w:val="Caption Char"/>
    <w:uiPriority w:val="99"/>
    <w:rsid w:val="00811614"/>
  </w:style>
  <w:style w:type="table" w:customStyle="1" w:styleId="TableGridLight">
    <w:name w:val="Table Grid Light"/>
    <w:basedOn w:val="Standardowy"/>
    <w:uiPriority w:val="59"/>
    <w:rsid w:val="00811614"/>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rsid w:val="00811614"/>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Zwykatabela21">
    <w:name w:val="Zwykła tabela 21"/>
    <w:basedOn w:val="Standardowy"/>
    <w:uiPriority w:val="59"/>
    <w:rsid w:val="00811614"/>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rsid w:val="00811614"/>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Zwykatabela41">
    <w:name w:val="Zwykła tabela 41"/>
    <w:basedOn w:val="Standardowy"/>
    <w:uiPriority w:val="99"/>
    <w:rsid w:val="00811614"/>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Zwykatabela51">
    <w:name w:val="Zwykła tabela 51"/>
    <w:basedOn w:val="Standardowy"/>
    <w:uiPriority w:val="99"/>
    <w:rsid w:val="00811614"/>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Tabelasiatki1jasna1">
    <w:name w:val="Tabela siatki 1 — jasna1"/>
    <w:basedOn w:val="Standardowy"/>
    <w:uiPriority w:val="99"/>
    <w:rsid w:val="00811614"/>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rsid w:val="00811614"/>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rsid w:val="00811614"/>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rsid w:val="00811614"/>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rsid w:val="00811614"/>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rsid w:val="00811614"/>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rsid w:val="00811614"/>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rsid w:val="00811614"/>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rsid w:val="00811614"/>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rsid w:val="00811614"/>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rsid w:val="00811614"/>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rsid w:val="00811614"/>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rsid w:val="00811614"/>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rsid w:val="00811614"/>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elasiatki31">
    <w:name w:val="Tabela siatki 31"/>
    <w:basedOn w:val="Standardowy"/>
    <w:uiPriority w:val="99"/>
    <w:rsid w:val="00811614"/>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rsid w:val="00811614"/>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rsid w:val="00811614"/>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rsid w:val="00811614"/>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rsid w:val="00811614"/>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rsid w:val="00811614"/>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rsid w:val="00811614"/>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elasiatki41">
    <w:name w:val="Tabela siatki 41"/>
    <w:basedOn w:val="Standardowy"/>
    <w:uiPriority w:val="59"/>
    <w:rsid w:val="00811614"/>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rsid w:val="00811614"/>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rsid w:val="00811614"/>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rsid w:val="00811614"/>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rsid w:val="00811614"/>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rsid w:val="00811614"/>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rsid w:val="00811614"/>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elasiatki5ciemna1">
    <w:name w:val="Tabela siatki 5 — ciemna1"/>
    <w:basedOn w:val="Standardowy"/>
    <w:uiPriority w:val="99"/>
    <w:rsid w:val="0081161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rsid w:val="0081161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rsid w:val="0081161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rsid w:val="0081161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rsid w:val="0081161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rsid w:val="0081161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rsid w:val="0081161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elasiatki6kolorowa1">
    <w:name w:val="Tabela siatki 6 — kolorowa1"/>
    <w:basedOn w:val="Standardowy"/>
    <w:uiPriority w:val="99"/>
    <w:rsid w:val="00811614"/>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rsid w:val="00811614"/>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rsid w:val="00811614"/>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rsid w:val="00811614"/>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rsid w:val="00811614"/>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rsid w:val="00811614"/>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rsid w:val="0081161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rsid w:val="00811614"/>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rsid w:val="00811614"/>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rsid w:val="00811614"/>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rsid w:val="00811614"/>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rsid w:val="00811614"/>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rsid w:val="00811614"/>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rsid w:val="00811614"/>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rsid w:val="00811614"/>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rsid w:val="00811614"/>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rsid w:val="00811614"/>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rsid w:val="00811614"/>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rsid w:val="00811614"/>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rsid w:val="00811614"/>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rsid w:val="00811614"/>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elalisty21">
    <w:name w:val="Tabela listy 21"/>
    <w:basedOn w:val="Standardowy"/>
    <w:uiPriority w:val="99"/>
    <w:rsid w:val="00811614"/>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rsid w:val="00811614"/>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rsid w:val="00811614"/>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rsid w:val="00811614"/>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rsid w:val="00811614"/>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rsid w:val="00811614"/>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rsid w:val="00811614"/>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elalisty31">
    <w:name w:val="Tabela listy 31"/>
    <w:basedOn w:val="Standardowy"/>
    <w:uiPriority w:val="99"/>
    <w:rsid w:val="008116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rsid w:val="0081161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rsid w:val="00811614"/>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rsid w:val="00811614"/>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rsid w:val="00811614"/>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rsid w:val="00811614"/>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rsid w:val="00811614"/>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rsid w:val="008116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rsid w:val="00811614"/>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rsid w:val="00811614"/>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rsid w:val="00811614"/>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rsid w:val="00811614"/>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rsid w:val="00811614"/>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rsid w:val="00811614"/>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elalisty5ciemna1">
    <w:name w:val="Tabela listy 5 — ciemna1"/>
    <w:basedOn w:val="Standardowy"/>
    <w:uiPriority w:val="99"/>
    <w:rsid w:val="00811614"/>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rsid w:val="00811614"/>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rsid w:val="00811614"/>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rsid w:val="00811614"/>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rsid w:val="00811614"/>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rsid w:val="00811614"/>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rsid w:val="00811614"/>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elalisty6kolorowa1">
    <w:name w:val="Tabela listy 6 — kolorowa1"/>
    <w:basedOn w:val="Standardowy"/>
    <w:uiPriority w:val="99"/>
    <w:rsid w:val="00811614"/>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rsid w:val="00811614"/>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rsid w:val="00811614"/>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rsid w:val="00811614"/>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rsid w:val="00811614"/>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rsid w:val="00811614"/>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rsid w:val="00811614"/>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rsid w:val="00811614"/>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rsid w:val="00811614"/>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rsid w:val="00811614"/>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rsid w:val="00811614"/>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rsid w:val="00811614"/>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rsid w:val="00811614"/>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rsid w:val="00811614"/>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sid w:val="00811614"/>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Standardowy"/>
    <w:uiPriority w:val="99"/>
    <w:rsid w:val="00811614"/>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rsid w:val="00811614"/>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rsid w:val="00811614"/>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rsid w:val="00811614"/>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rsid w:val="00811614"/>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rsid w:val="00811614"/>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rsid w:val="00811614"/>
    <w:rPr>
      <w:color w:val="404040"/>
      <w:sz w:val="20"/>
      <w:szCs w:val="20"/>
      <w:lang w:eastAsia="pl-PL"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Standardowy"/>
    <w:uiPriority w:val="99"/>
    <w:rsid w:val="00811614"/>
    <w:rPr>
      <w:color w:val="404040"/>
      <w:sz w:val="20"/>
      <w:szCs w:val="20"/>
      <w:lang w:eastAsia="pl-PL" w:bidi="ar-S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rsid w:val="00811614"/>
    <w:rPr>
      <w:color w:val="404040"/>
      <w:sz w:val="20"/>
      <w:szCs w:val="20"/>
      <w:lang w:eastAsia="pl-PL"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rsid w:val="00811614"/>
    <w:rPr>
      <w:color w:val="404040"/>
      <w:sz w:val="20"/>
      <w:szCs w:val="20"/>
      <w:lang w:eastAsia="pl-PL"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rsid w:val="00811614"/>
    <w:rPr>
      <w:color w:val="404040"/>
      <w:sz w:val="20"/>
      <w:szCs w:val="20"/>
      <w:lang w:eastAsia="pl-PL"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rsid w:val="00811614"/>
    <w:rPr>
      <w:color w:val="404040"/>
      <w:sz w:val="20"/>
      <w:szCs w:val="20"/>
      <w:lang w:eastAsia="pl-PL" w:bidi="ar-S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rsid w:val="00811614"/>
    <w:rPr>
      <w:color w:val="404040"/>
      <w:sz w:val="20"/>
      <w:szCs w:val="20"/>
      <w:lang w:eastAsia="pl-PL"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rsid w:val="00811614"/>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811614"/>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rsid w:val="00811614"/>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rsid w:val="00811614"/>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rsid w:val="00811614"/>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rsid w:val="00811614"/>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rsid w:val="00811614"/>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sid w:val="00811614"/>
    <w:rPr>
      <w:color w:val="0563C1" w:themeColor="hyperlink"/>
      <w:u w:val="single"/>
    </w:rPr>
  </w:style>
  <w:style w:type="paragraph" w:styleId="Tekstprzypisudolnego">
    <w:name w:val="footnote text"/>
    <w:basedOn w:val="Normalny"/>
    <w:link w:val="TekstprzypisudolnegoZnak"/>
    <w:uiPriority w:val="99"/>
    <w:semiHidden/>
    <w:unhideWhenUsed/>
    <w:rsid w:val="00811614"/>
    <w:pPr>
      <w:spacing w:after="40" w:line="240" w:lineRule="auto"/>
    </w:pPr>
    <w:rPr>
      <w:sz w:val="18"/>
    </w:rPr>
  </w:style>
  <w:style w:type="character" w:customStyle="1" w:styleId="TekstprzypisudolnegoZnak">
    <w:name w:val="Tekst przypisu dolnego Znak"/>
    <w:link w:val="Tekstprzypisudolnego"/>
    <w:uiPriority w:val="99"/>
    <w:rsid w:val="00811614"/>
    <w:rPr>
      <w:sz w:val="18"/>
    </w:rPr>
  </w:style>
  <w:style w:type="character" w:styleId="Odwoanieprzypisudolnego">
    <w:name w:val="footnote reference"/>
    <w:basedOn w:val="Domylnaczcionkaakapitu"/>
    <w:uiPriority w:val="99"/>
    <w:unhideWhenUsed/>
    <w:rsid w:val="00811614"/>
    <w:rPr>
      <w:vertAlign w:val="superscript"/>
    </w:rPr>
  </w:style>
  <w:style w:type="paragraph" w:styleId="Tekstprzypisukocowego">
    <w:name w:val="endnote text"/>
    <w:basedOn w:val="Normalny"/>
    <w:link w:val="TekstprzypisukocowegoZnak"/>
    <w:uiPriority w:val="99"/>
    <w:semiHidden/>
    <w:unhideWhenUsed/>
    <w:rsid w:val="00811614"/>
    <w:pPr>
      <w:spacing w:after="0" w:line="240" w:lineRule="auto"/>
    </w:pPr>
    <w:rPr>
      <w:sz w:val="20"/>
    </w:rPr>
  </w:style>
  <w:style w:type="character" w:customStyle="1" w:styleId="TekstprzypisukocowegoZnak">
    <w:name w:val="Tekst przypisu końcowego Znak"/>
    <w:link w:val="Tekstprzypisukocowego"/>
    <w:uiPriority w:val="99"/>
    <w:rsid w:val="00811614"/>
    <w:rPr>
      <w:sz w:val="20"/>
    </w:rPr>
  </w:style>
  <w:style w:type="character" w:styleId="Odwoanieprzypisukocowego">
    <w:name w:val="endnote reference"/>
    <w:basedOn w:val="Domylnaczcionkaakapitu"/>
    <w:uiPriority w:val="99"/>
    <w:semiHidden/>
    <w:unhideWhenUsed/>
    <w:rsid w:val="00811614"/>
    <w:rPr>
      <w:vertAlign w:val="superscript"/>
    </w:rPr>
  </w:style>
  <w:style w:type="paragraph" w:styleId="Spistreci1">
    <w:name w:val="toc 1"/>
    <w:basedOn w:val="Normalny"/>
    <w:next w:val="Normalny"/>
    <w:uiPriority w:val="39"/>
    <w:unhideWhenUsed/>
    <w:rsid w:val="00811614"/>
    <w:pPr>
      <w:spacing w:after="57"/>
    </w:pPr>
  </w:style>
  <w:style w:type="paragraph" w:styleId="Spistreci2">
    <w:name w:val="toc 2"/>
    <w:basedOn w:val="Normalny"/>
    <w:next w:val="Normalny"/>
    <w:uiPriority w:val="39"/>
    <w:unhideWhenUsed/>
    <w:rsid w:val="00811614"/>
    <w:pPr>
      <w:spacing w:after="57"/>
      <w:ind w:left="283"/>
    </w:pPr>
  </w:style>
  <w:style w:type="paragraph" w:styleId="Spistreci3">
    <w:name w:val="toc 3"/>
    <w:basedOn w:val="Normalny"/>
    <w:next w:val="Normalny"/>
    <w:uiPriority w:val="39"/>
    <w:unhideWhenUsed/>
    <w:rsid w:val="00811614"/>
    <w:pPr>
      <w:spacing w:after="57"/>
      <w:ind w:left="567"/>
    </w:pPr>
  </w:style>
  <w:style w:type="paragraph" w:styleId="Spistreci4">
    <w:name w:val="toc 4"/>
    <w:basedOn w:val="Normalny"/>
    <w:next w:val="Normalny"/>
    <w:uiPriority w:val="39"/>
    <w:unhideWhenUsed/>
    <w:rsid w:val="00811614"/>
    <w:pPr>
      <w:spacing w:after="57"/>
      <w:ind w:left="850"/>
    </w:pPr>
  </w:style>
  <w:style w:type="paragraph" w:styleId="Spistreci5">
    <w:name w:val="toc 5"/>
    <w:basedOn w:val="Normalny"/>
    <w:next w:val="Normalny"/>
    <w:uiPriority w:val="39"/>
    <w:unhideWhenUsed/>
    <w:rsid w:val="00811614"/>
    <w:pPr>
      <w:spacing w:after="57"/>
      <w:ind w:left="1134"/>
    </w:pPr>
  </w:style>
  <w:style w:type="paragraph" w:styleId="Spistreci6">
    <w:name w:val="toc 6"/>
    <w:basedOn w:val="Normalny"/>
    <w:next w:val="Normalny"/>
    <w:uiPriority w:val="39"/>
    <w:unhideWhenUsed/>
    <w:rsid w:val="00811614"/>
    <w:pPr>
      <w:spacing w:after="57"/>
      <w:ind w:left="1417"/>
    </w:pPr>
  </w:style>
  <w:style w:type="paragraph" w:styleId="Spistreci7">
    <w:name w:val="toc 7"/>
    <w:basedOn w:val="Normalny"/>
    <w:next w:val="Normalny"/>
    <w:uiPriority w:val="39"/>
    <w:unhideWhenUsed/>
    <w:rsid w:val="00811614"/>
    <w:pPr>
      <w:spacing w:after="57"/>
      <w:ind w:left="1701"/>
    </w:pPr>
  </w:style>
  <w:style w:type="paragraph" w:styleId="Spistreci8">
    <w:name w:val="toc 8"/>
    <w:basedOn w:val="Normalny"/>
    <w:next w:val="Normalny"/>
    <w:uiPriority w:val="39"/>
    <w:unhideWhenUsed/>
    <w:rsid w:val="00811614"/>
    <w:pPr>
      <w:spacing w:after="57"/>
      <w:ind w:left="1984"/>
    </w:pPr>
  </w:style>
  <w:style w:type="paragraph" w:styleId="Spistreci9">
    <w:name w:val="toc 9"/>
    <w:basedOn w:val="Normalny"/>
    <w:next w:val="Normalny"/>
    <w:uiPriority w:val="39"/>
    <w:unhideWhenUsed/>
    <w:rsid w:val="00811614"/>
    <w:pPr>
      <w:spacing w:after="57"/>
      <w:ind w:left="2268"/>
    </w:pPr>
  </w:style>
  <w:style w:type="paragraph" w:styleId="Spisilustracji">
    <w:name w:val="table of figures"/>
    <w:basedOn w:val="Normalny"/>
    <w:next w:val="Normalny"/>
    <w:uiPriority w:val="99"/>
    <w:unhideWhenUsed/>
    <w:rsid w:val="00811614"/>
    <w:pPr>
      <w:spacing w:after="0"/>
    </w:pPr>
  </w:style>
  <w:style w:type="paragraph" w:customStyle="1" w:styleId="Nagwek11">
    <w:name w:val="Nagłówek 11"/>
    <w:basedOn w:val="Normalny"/>
    <w:next w:val="Normalny"/>
    <w:link w:val="Nagwek1Znak"/>
    <w:qFormat/>
    <w:rsid w:val="00811614"/>
    <w:pPr>
      <w:keepNext/>
      <w:keepLines/>
      <w:numPr>
        <w:numId w:val="1"/>
      </w:numPr>
      <w:pBdr>
        <w:bottom w:val="single" w:sz="4" w:space="1" w:color="595959"/>
      </w:pBdr>
      <w:spacing w:before="360"/>
      <w:outlineLvl w:val="0"/>
    </w:pPr>
    <w:rPr>
      <w:rFonts w:asciiTheme="majorHAnsi" w:eastAsiaTheme="majorEastAsia" w:hAnsiTheme="majorHAnsi" w:cstheme="majorBidi"/>
      <w:b/>
      <w:bCs/>
      <w:smallCaps/>
      <w:color w:val="000000" w:themeColor="text1"/>
      <w:sz w:val="36"/>
      <w:szCs w:val="36"/>
    </w:rPr>
  </w:style>
  <w:style w:type="paragraph" w:customStyle="1" w:styleId="Nagwek21">
    <w:name w:val="Nagłówek 21"/>
    <w:basedOn w:val="Normalny"/>
    <w:next w:val="Normalny"/>
    <w:link w:val="Nagwek2Znak"/>
    <w:uiPriority w:val="9"/>
    <w:unhideWhenUsed/>
    <w:qFormat/>
    <w:rsid w:val="00811614"/>
    <w:pPr>
      <w:keepNext/>
      <w:keepLines/>
      <w:numPr>
        <w:ilvl w:val="1"/>
        <w:numId w:val="1"/>
      </w:numPr>
      <w:spacing w:before="360" w:after="240"/>
      <w:outlineLvl w:val="1"/>
    </w:pPr>
    <w:rPr>
      <w:rFonts w:asciiTheme="majorHAnsi" w:eastAsiaTheme="majorEastAsia" w:hAnsiTheme="majorHAnsi" w:cstheme="majorBidi"/>
      <w:b/>
      <w:bCs/>
      <w:smallCaps/>
      <w:color w:val="000000" w:themeColor="text1"/>
      <w:sz w:val="28"/>
      <w:szCs w:val="28"/>
    </w:rPr>
  </w:style>
  <w:style w:type="paragraph" w:customStyle="1" w:styleId="Nagwek31">
    <w:name w:val="Nagłówek 31"/>
    <w:basedOn w:val="Normalny"/>
    <w:next w:val="Normalny"/>
    <w:link w:val="Nagwek3Znak"/>
    <w:unhideWhenUsed/>
    <w:qFormat/>
    <w:rsid w:val="0081161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Nagwek41">
    <w:name w:val="Nagłówek 41"/>
    <w:basedOn w:val="Normalny"/>
    <w:next w:val="Normalny"/>
    <w:link w:val="Nagwek4Znak"/>
    <w:unhideWhenUsed/>
    <w:qFormat/>
    <w:rsid w:val="0081161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Nagwek51">
    <w:name w:val="Nagłówek 51"/>
    <w:basedOn w:val="Normalny"/>
    <w:next w:val="Normalny"/>
    <w:link w:val="Nagwek5Znak"/>
    <w:unhideWhenUsed/>
    <w:qFormat/>
    <w:rsid w:val="00811614"/>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customStyle="1" w:styleId="Nagwek61">
    <w:name w:val="Nagłówek 61"/>
    <w:basedOn w:val="Normalny"/>
    <w:next w:val="Normalny"/>
    <w:link w:val="Nagwek6Znak"/>
    <w:uiPriority w:val="9"/>
    <w:semiHidden/>
    <w:unhideWhenUsed/>
    <w:qFormat/>
    <w:rsid w:val="00811614"/>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customStyle="1" w:styleId="Nagwek71">
    <w:name w:val="Nagłówek 71"/>
    <w:basedOn w:val="Normalny"/>
    <w:next w:val="Normalny"/>
    <w:link w:val="Nagwek7Znak"/>
    <w:unhideWhenUsed/>
    <w:qFormat/>
    <w:rsid w:val="0081161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Nagwek81">
    <w:name w:val="Nagłówek 81"/>
    <w:basedOn w:val="Normalny"/>
    <w:next w:val="Normalny"/>
    <w:link w:val="Nagwek8Znak"/>
    <w:uiPriority w:val="9"/>
    <w:semiHidden/>
    <w:unhideWhenUsed/>
    <w:qFormat/>
    <w:rsid w:val="0081161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Nagwek91">
    <w:name w:val="Nagłówek 91"/>
    <w:basedOn w:val="Normalny"/>
    <w:next w:val="Normalny"/>
    <w:link w:val="Nagwek9Znak"/>
    <w:unhideWhenUsed/>
    <w:qFormat/>
    <w:rsid w:val="0081161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Znakiwypunktowania">
    <w:name w:val="Znaki wypunktowania"/>
    <w:qFormat/>
    <w:rsid w:val="00811614"/>
    <w:rPr>
      <w:rFonts w:ascii="OpenSymbol" w:eastAsia="OpenSymbol" w:hAnsi="OpenSymbol" w:cs="OpenSymbol"/>
    </w:rPr>
  </w:style>
  <w:style w:type="character" w:customStyle="1" w:styleId="Nagwek1Znak">
    <w:name w:val="Nagłówek 1 Znak"/>
    <w:basedOn w:val="Domylnaczcionkaakapitu"/>
    <w:link w:val="Nagwek11"/>
    <w:qFormat/>
    <w:rsid w:val="00811614"/>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1"/>
    <w:uiPriority w:val="9"/>
    <w:qFormat/>
    <w:rsid w:val="00811614"/>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1"/>
    <w:qFormat/>
    <w:rsid w:val="00811614"/>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1"/>
    <w:qFormat/>
    <w:rsid w:val="00811614"/>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1"/>
    <w:qFormat/>
    <w:rsid w:val="00811614"/>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1"/>
    <w:uiPriority w:val="9"/>
    <w:semiHidden/>
    <w:qFormat/>
    <w:rsid w:val="00811614"/>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1"/>
    <w:qFormat/>
    <w:rsid w:val="0081161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1"/>
    <w:uiPriority w:val="9"/>
    <w:semiHidden/>
    <w:qFormat/>
    <w:rsid w:val="0081161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1"/>
    <w:qFormat/>
    <w:rsid w:val="00811614"/>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811614"/>
    <w:rPr>
      <w:rFonts w:asciiTheme="majorHAnsi" w:eastAsiaTheme="majorEastAsia" w:hAnsiTheme="majorHAnsi" w:cstheme="majorBidi"/>
      <w:color w:val="000000" w:themeColor="text1"/>
      <w:sz w:val="56"/>
      <w:szCs w:val="56"/>
    </w:rPr>
  </w:style>
  <w:style w:type="character" w:customStyle="1" w:styleId="PodtytuZnak">
    <w:name w:val="Podtytuł Znak"/>
    <w:basedOn w:val="Domylnaczcionkaakapitu"/>
    <w:link w:val="Podtytu"/>
    <w:uiPriority w:val="11"/>
    <w:qFormat/>
    <w:rsid w:val="00811614"/>
    <w:rPr>
      <w:color w:val="5A5A5A" w:themeColor="text1" w:themeTint="A5"/>
      <w:spacing w:val="10"/>
    </w:rPr>
  </w:style>
  <w:style w:type="character" w:styleId="Pogrubienie">
    <w:name w:val="Strong"/>
    <w:basedOn w:val="Domylnaczcionkaakapitu"/>
    <w:uiPriority w:val="22"/>
    <w:qFormat/>
    <w:rsid w:val="00811614"/>
    <w:rPr>
      <w:b/>
      <w:bCs/>
      <w:color w:val="000000" w:themeColor="text1"/>
    </w:rPr>
  </w:style>
  <w:style w:type="character" w:customStyle="1" w:styleId="Wyrnienie">
    <w:name w:val="Wyróżnienie"/>
    <w:basedOn w:val="Domylnaczcionkaakapitu"/>
    <w:uiPriority w:val="20"/>
    <w:qFormat/>
    <w:rsid w:val="00811614"/>
    <w:rPr>
      <w:i/>
      <w:iCs/>
      <w:color w:val="auto"/>
    </w:rPr>
  </w:style>
  <w:style w:type="character" w:customStyle="1" w:styleId="CytatZnak">
    <w:name w:val="Cytat Znak"/>
    <w:basedOn w:val="Domylnaczcionkaakapitu"/>
    <w:link w:val="Cytat"/>
    <w:uiPriority w:val="29"/>
    <w:qFormat/>
    <w:rsid w:val="00811614"/>
    <w:rPr>
      <w:i/>
      <w:iCs/>
      <w:color w:val="000000" w:themeColor="text1"/>
    </w:rPr>
  </w:style>
  <w:style w:type="character" w:customStyle="1" w:styleId="CytatintensywnyZnak">
    <w:name w:val="Cytat intensywny Znak"/>
    <w:basedOn w:val="Domylnaczcionkaakapitu"/>
    <w:link w:val="Cytatintensywny"/>
    <w:uiPriority w:val="30"/>
    <w:qFormat/>
    <w:rsid w:val="00811614"/>
    <w:rPr>
      <w:color w:val="000000" w:themeColor="text1"/>
      <w:shd w:val="clear" w:color="auto" w:fill="F2F2F2"/>
    </w:rPr>
  </w:style>
  <w:style w:type="character" w:styleId="Wyrnieniedelikatne">
    <w:name w:val="Subtle Emphasis"/>
    <w:basedOn w:val="Domylnaczcionkaakapitu"/>
    <w:uiPriority w:val="19"/>
    <w:qFormat/>
    <w:rsid w:val="00811614"/>
    <w:rPr>
      <w:i/>
      <w:iCs/>
      <w:color w:val="404040" w:themeColor="text1" w:themeTint="BF"/>
    </w:rPr>
  </w:style>
  <w:style w:type="character" w:styleId="Wyrnienieintensywne">
    <w:name w:val="Intense Emphasis"/>
    <w:basedOn w:val="Domylnaczcionkaakapitu"/>
    <w:uiPriority w:val="21"/>
    <w:qFormat/>
    <w:rsid w:val="00811614"/>
    <w:rPr>
      <w:b/>
      <w:bCs/>
      <w:i/>
      <w:iCs/>
      <w:caps/>
    </w:rPr>
  </w:style>
  <w:style w:type="character" w:styleId="Odwoaniedelikatne">
    <w:name w:val="Subtle Reference"/>
    <w:basedOn w:val="Domylnaczcionkaakapitu"/>
    <w:uiPriority w:val="31"/>
    <w:qFormat/>
    <w:rsid w:val="00811614"/>
    <w:rPr>
      <w:smallCaps/>
      <w:color w:val="404040" w:themeColor="text1" w:themeTint="BF"/>
      <w:u w:val="single"/>
    </w:rPr>
  </w:style>
  <w:style w:type="character" w:styleId="Odwoanieintensywne">
    <w:name w:val="Intense Reference"/>
    <w:basedOn w:val="Domylnaczcionkaakapitu"/>
    <w:uiPriority w:val="32"/>
    <w:qFormat/>
    <w:rsid w:val="00811614"/>
    <w:rPr>
      <w:b/>
      <w:bCs/>
      <w:smallCaps/>
      <w:u w:val="single"/>
    </w:rPr>
  </w:style>
  <w:style w:type="character" w:styleId="Tytuksiki">
    <w:name w:val="Book Title"/>
    <w:basedOn w:val="Domylnaczcionkaakapitu"/>
    <w:uiPriority w:val="33"/>
    <w:qFormat/>
    <w:rsid w:val="00811614"/>
    <w:rPr>
      <w:b w:val="0"/>
      <w:bCs w:val="0"/>
      <w:smallCaps/>
      <w:spacing w:val="5"/>
    </w:rPr>
  </w:style>
  <w:style w:type="character" w:styleId="Odwoaniedokomentarza">
    <w:name w:val="annotation reference"/>
    <w:basedOn w:val="Domylnaczcionkaakapitu"/>
    <w:uiPriority w:val="99"/>
    <w:semiHidden/>
    <w:unhideWhenUsed/>
    <w:qFormat/>
    <w:rsid w:val="00811614"/>
    <w:rPr>
      <w:sz w:val="16"/>
      <w:szCs w:val="16"/>
    </w:rPr>
  </w:style>
  <w:style w:type="character" w:customStyle="1" w:styleId="TekstkomentarzaZnak">
    <w:name w:val="Tekst komentarza Znak"/>
    <w:basedOn w:val="Domylnaczcionkaakapitu"/>
    <w:link w:val="Tekstkomentarza"/>
    <w:uiPriority w:val="99"/>
    <w:semiHidden/>
    <w:qFormat/>
    <w:rsid w:val="00811614"/>
    <w:rPr>
      <w:rFonts w:cs="Mangal"/>
      <w:sz w:val="20"/>
      <w:szCs w:val="18"/>
    </w:rPr>
  </w:style>
  <w:style w:type="character" w:customStyle="1" w:styleId="TematkomentarzaZnak">
    <w:name w:val="Temat komentarza Znak"/>
    <w:basedOn w:val="TekstkomentarzaZnak"/>
    <w:link w:val="Tematkomentarza"/>
    <w:uiPriority w:val="99"/>
    <w:semiHidden/>
    <w:qFormat/>
    <w:rsid w:val="00811614"/>
    <w:rPr>
      <w:rFonts w:cs="Mangal"/>
      <w:b/>
      <w:bCs/>
      <w:sz w:val="20"/>
      <w:szCs w:val="18"/>
    </w:rPr>
  </w:style>
  <w:style w:type="character" w:customStyle="1" w:styleId="TekstdymkaZnak">
    <w:name w:val="Tekst dymka Znak"/>
    <w:basedOn w:val="Domylnaczcionkaakapitu"/>
    <w:link w:val="Tekstdymka"/>
    <w:uiPriority w:val="99"/>
    <w:semiHidden/>
    <w:qFormat/>
    <w:rsid w:val="00811614"/>
    <w:rPr>
      <w:rFonts w:ascii="Segoe UI" w:hAnsi="Segoe UI" w:cs="Mangal"/>
      <w:sz w:val="18"/>
      <w:szCs w:val="16"/>
    </w:rPr>
  </w:style>
  <w:style w:type="character" w:customStyle="1" w:styleId="AkapitzlistZnak">
    <w:name w:val="Akapit z listą Znak"/>
    <w:basedOn w:val="Domylnaczcionkaakapitu"/>
    <w:link w:val="Akapitzlist"/>
    <w:uiPriority w:val="34"/>
    <w:qFormat/>
    <w:rsid w:val="00811614"/>
    <w:rPr>
      <w:rFonts w:cs="Mangal"/>
      <w:szCs w:val="20"/>
    </w:rPr>
  </w:style>
  <w:style w:type="character" w:customStyle="1" w:styleId="Tekstpodstawowywcity2Znak">
    <w:name w:val="Tekst podstawowy wcięty 2 Znak"/>
    <w:basedOn w:val="Domylnaczcionkaakapitu"/>
    <w:link w:val="Tekstpodstawowywcity2"/>
    <w:uiPriority w:val="99"/>
    <w:qFormat/>
    <w:rsid w:val="00811614"/>
    <w:rPr>
      <w:rFonts w:cs="Mangal"/>
      <w:szCs w:val="20"/>
    </w:rPr>
  </w:style>
  <w:style w:type="character" w:customStyle="1" w:styleId="StopkaZnak">
    <w:name w:val="Stopka Znak"/>
    <w:basedOn w:val="Domylnaczcionkaakapitu"/>
    <w:link w:val="Stopka1"/>
    <w:uiPriority w:val="99"/>
    <w:qFormat/>
    <w:rsid w:val="00811614"/>
    <w:rPr>
      <w:rFonts w:ascii="Times New Roman" w:eastAsia="Times New Roman" w:hAnsi="Times New Roman" w:cs="Times New Roman"/>
      <w:sz w:val="20"/>
      <w:szCs w:val="20"/>
      <w:lang w:eastAsia="pl-PL" w:bidi="ar-SA"/>
    </w:rPr>
  </w:style>
  <w:style w:type="character" w:customStyle="1" w:styleId="TekstpodstawowywcityZnak">
    <w:name w:val="Tekst podstawowy wcięty Znak"/>
    <w:basedOn w:val="Domylnaczcionkaakapitu"/>
    <w:link w:val="Tekstpodstawowywcity"/>
    <w:qFormat/>
    <w:rsid w:val="00811614"/>
    <w:rPr>
      <w:rFonts w:ascii="Times New Roman" w:eastAsia="Times New Roman" w:hAnsi="Times New Roman" w:cs="Times New Roman"/>
      <w:sz w:val="20"/>
      <w:szCs w:val="20"/>
      <w:lang w:eastAsia="pl-PL" w:bidi="ar-SA"/>
    </w:rPr>
  </w:style>
  <w:style w:type="character" w:customStyle="1" w:styleId="BezodstpwZnak">
    <w:name w:val="Bez odstępów Znak"/>
    <w:basedOn w:val="Domylnaczcionkaakapitu"/>
    <w:link w:val="Bezodstpw"/>
    <w:uiPriority w:val="1"/>
    <w:qFormat/>
    <w:rsid w:val="00811614"/>
  </w:style>
  <w:style w:type="character" w:customStyle="1" w:styleId="FontStyle128">
    <w:name w:val="Font Style128"/>
    <w:qFormat/>
    <w:rsid w:val="00811614"/>
    <w:rPr>
      <w:rFonts w:ascii="Times New Roman" w:hAnsi="Times New Roman" w:cs="Times New Roman"/>
      <w:color w:val="000000"/>
      <w:sz w:val="20"/>
      <w:szCs w:val="20"/>
    </w:rPr>
  </w:style>
  <w:style w:type="character" w:customStyle="1" w:styleId="Inne">
    <w:name w:val="Inne_"/>
    <w:basedOn w:val="Domylnaczcionkaakapitu"/>
    <w:link w:val="Inne0"/>
    <w:qFormat/>
    <w:rsid w:val="00811614"/>
    <w:rPr>
      <w:rFonts w:ascii="Calibri" w:eastAsia="Calibri" w:hAnsi="Calibri" w:cs="Calibri"/>
      <w:sz w:val="18"/>
      <w:szCs w:val="18"/>
      <w:shd w:val="clear" w:color="auto" w:fill="FFFFFF"/>
    </w:rPr>
  </w:style>
  <w:style w:type="character" w:customStyle="1" w:styleId="Znakinumeracji">
    <w:name w:val="Znaki numeracji"/>
    <w:qFormat/>
    <w:rsid w:val="00811614"/>
  </w:style>
  <w:style w:type="paragraph" w:customStyle="1" w:styleId="Nagwek1">
    <w:name w:val="Nagłówek1"/>
    <w:basedOn w:val="Normalny"/>
    <w:next w:val="Tekstpodstawowy"/>
    <w:link w:val="HeaderChar"/>
    <w:qFormat/>
    <w:rsid w:val="00811614"/>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811614"/>
    <w:pPr>
      <w:spacing w:after="140" w:line="276" w:lineRule="auto"/>
    </w:pPr>
  </w:style>
  <w:style w:type="paragraph" w:styleId="Lista">
    <w:name w:val="List"/>
    <w:basedOn w:val="Textbody"/>
    <w:rsid w:val="00811614"/>
  </w:style>
  <w:style w:type="paragraph" w:customStyle="1" w:styleId="Legenda1">
    <w:name w:val="Legenda1"/>
    <w:basedOn w:val="Normalny"/>
    <w:next w:val="Normalny"/>
    <w:uiPriority w:val="35"/>
    <w:unhideWhenUsed/>
    <w:qFormat/>
    <w:rsid w:val="00811614"/>
    <w:pPr>
      <w:spacing w:after="200" w:line="240" w:lineRule="auto"/>
    </w:pPr>
    <w:rPr>
      <w:i/>
      <w:iCs/>
      <w:color w:val="44546A" w:themeColor="text2"/>
      <w:sz w:val="18"/>
      <w:szCs w:val="18"/>
    </w:rPr>
  </w:style>
  <w:style w:type="paragraph" w:customStyle="1" w:styleId="Indeks">
    <w:name w:val="Indeks"/>
    <w:basedOn w:val="Standard"/>
    <w:qFormat/>
    <w:rsid w:val="00811614"/>
    <w:pPr>
      <w:suppressLineNumbers/>
    </w:pPr>
  </w:style>
  <w:style w:type="paragraph" w:customStyle="1" w:styleId="Gwkaistopka">
    <w:name w:val="Główka i stopka"/>
    <w:basedOn w:val="Normalny"/>
    <w:qFormat/>
    <w:rsid w:val="00811614"/>
  </w:style>
  <w:style w:type="paragraph" w:customStyle="1" w:styleId="Nagwek10">
    <w:name w:val="Nagłówek1"/>
    <w:basedOn w:val="Standard"/>
    <w:next w:val="Textbody"/>
    <w:qFormat/>
    <w:rsid w:val="00811614"/>
    <w:pPr>
      <w:keepNext/>
      <w:spacing w:before="240" w:after="120"/>
    </w:pPr>
    <w:rPr>
      <w:rFonts w:ascii="Arial" w:eastAsia="Microsoft YaHei" w:hAnsi="Arial"/>
      <w:sz w:val="28"/>
      <w:szCs w:val="28"/>
    </w:rPr>
  </w:style>
  <w:style w:type="paragraph" w:customStyle="1" w:styleId="Standard">
    <w:name w:val="Standard"/>
    <w:qFormat/>
    <w:rsid w:val="00811614"/>
    <w:pPr>
      <w:spacing w:after="160" w:line="259" w:lineRule="auto"/>
    </w:pPr>
  </w:style>
  <w:style w:type="paragraph" w:customStyle="1" w:styleId="Textbody">
    <w:name w:val="Text body"/>
    <w:basedOn w:val="Standard"/>
    <w:qFormat/>
    <w:rsid w:val="00811614"/>
    <w:pPr>
      <w:spacing w:after="120"/>
    </w:pPr>
  </w:style>
  <w:style w:type="paragraph" w:styleId="Akapitzlist">
    <w:name w:val="List Paragraph"/>
    <w:basedOn w:val="Standard"/>
    <w:link w:val="AkapitzlistZnak"/>
    <w:uiPriority w:val="34"/>
    <w:qFormat/>
    <w:rsid w:val="00811614"/>
    <w:pPr>
      <w:ind w:left="720"/>
      <w:contextualSpacing/>
    </w:pPr>
    <w:rPr>
      <w:rFonts w:cs="Mangal"/>
      <w:szCs w:val="20"/>
    </w:rPr>
  </w:style>
  <w:style w:type="paragraph" w:styleId="Tytu">
    <w:name w:val="Title"/>
    <w:basedOn w:val="Normalny"/>
    <w:next w:val="Normalny"/>
    <w:link w:val="TytuZnak"/>
    <w:uiPriority w:val="10"/>
    <w:qFormat/>
    <w:rsid w:val="00811614"/>
    <w:pPr>
      <w:spacing w:after="0" w:line="240" w:lineRule="auto"/>
      <w:contextualSpacing/>
    </w:pPr>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811614"/>
    <w:rPr>
      <w:color w:val="5A5A5A" w:themeColor="text1" w:themeTint="A5"/>
      <w:spacing w:val="10"/>
    </w:rPr>
  </w:style>
  <w:style w:type="paragraph" w:styleId="Bezodstpw">
    <w:name w:val="No Spacing"/>
    <w:link w:val="BezodstpwZnak"/>
    <w:uiPriority w:val="1"/>
    <w:qFormat/>
    <w:rsid w:val="00811614"/>
  </w:style>
  <w:style w:type="paragraph" w:styleId="Cytat">
    <w:name w:val="Quote"/>
    <w:basedOn w:val="Normalny"/>
    <w:next w:val="Normalny"/>
    <w:link w:val="CytatZnak"/>
    <w:uiPriority w:val="29"/>
    <w:qFormat/>
    <w:rsid w:val="00811614"/>
    <w:pPr>
      <w:spacing w:before="160"/>
      <w:ind w:left="720" w:right="720"/>
    </w:pPr>
    <w:rPr>
      <w:i/>
      <w:iCs/>
      <w:color w:val="000000" w:themeColor="text1"/>
    </w:rPr>
  </w:style>
  <w:style w:type="paragraph" w:styleId="Cytatintensywny">
    <w:name w:val="Intense Quote"/>
    <w:basedOn w:val="Normalny"/>
    <w:next w:val="Normalny"/>
    <w:link w:val="CytatintensywnyZnak"/>
    <w:uiPriority w:val="30"/>
    <w:qFormat/>
    <w:rsid w:val="00811614"/>
    <w:pPr>
      <w:pBdr>
        <w:top w:val="single" w:sz="24" w:space="1" w:color="F2F2F2"/>
        <w:bottom w:val="single" w:sz="24" w:space="1" w:color="F2F2F2"/>
      </w:pBdr>
      <w:shd w:val="clear" w:color="auto" w:fill="F2F2F2" w:themeFill="background1" w:themeFillShade="F2"/>
      <w:spacing w:before="240" w:after="240"/>
      <w:ind w:left="936" w:right="936"/>
      <w:jc w:val="center"/>
    </w:pPr>
    <w:rPr>
      <w:color w:val="000000" w:themeColor="text1"/>
    </w:rPr>
  </w:style>
  <w:style w:type="paragraph" w:styleId="Nagwekspisutreci">
    <w:name w:val="TOC Heading"/>
    <w:basedOn w:val="Nagwek11"/>
    <w:next w:val="Normalny"/>
    <w:uiPriority w:val="39"/>
    <w:semiHidden/>
    <w:unhideWhenUsed/>
    <w:qFormat/>
    <w:rsid w:val="00811614"/>
    <w:pPr>
      <w:numPr>
        <w:numId w:val="0"/>
      </w:numPr>
      <w:outlineLvl w:val="9"/>
    </w:pPr>
  </w:style>
  <w:style w:type="paragraph" w:styleId="Tekstkomentarza">
    <w:name w:val="annotation text"/>
    <w:basedOn w:val="Normalny"/>
    <w:link w:val="TekstkomentarzaZnak"/>
    <w:uiPriority w:val="99"/>
    <w:semiHidden/>
    <w:unhideWhenUsed/>
    <w:qFormat/>
    <w:rsid w:val="00811614"/>
    <w:pPr>
      <w:spacing w:line="240" w:lineRule="auto"/>
    </w:pPr>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811614"/>
    <w:rPr>
      <w:b/>
      <w:bCs/>
    </w:rPr>
  </w:style>
  <w:style w:type="paragraph" w:styleId="Tekstdymka">
    <w:name w:val="Balloon Text"/>
    <w:basedOn w:val="Normalny"/>
    <w:link w:val="TekstdymkaZnak"/>
    <w:uiPriority w:val="99"/>
    <w:semiHidden/>
    <w:unhideWhenUsed/>
    <w:qFormat/>
    <w:rsid w:val="00811614"/>
    <w:pPr>
      <w:spacing w:after="0" w:line="240" w:lineRule="auto"/>
    </w:pPr>
    <w:rPr>
      <w:rFonts w:ascii="Segoe UI" w:hAnsi="Segoe UI" w:cs="Mangal"/>
      <w:sz w:val="18"/>
      <w:szCs w:val="16"/>
    </w:rPr>
  </w:style>
  <w:style w:type="paragraph" w:styleId="Listapunktowana5">
    <w:name w:val="List Bullet 5"/>
    <w:basedOn w:val="Normalny"/>
    <w:uiPriority w:val="99"/>
    <w:semiHidden/>
    <w:unhideWhenUsed/>
    <w:rsid w:val="00811614"/>
    <w:pPr>
      <w:ind w:left="1132" w:hanging="283"/>
      <w:contextualSpacing/>
    </w:pPr>
    <w:rPr>
      <w:rFonts w:cs="Mangal"/>
      <w:szCs w:val="20"/>
    </w:rPr>
  </w:style>
  <w:style w:type="paragraph" w:customStyle="1" w:styleId="Nagwek210">
    <w:name w:val="Nagłówek 21"/>
    <w:basedOn w:val="Normalny"/>
    <w:uiPriority w:val="1"/>
    <w:qFormat/>
    <w:rsid w:val="00811614"/>
    <w:pPr>
      <w:widowControl w:val="0"/>
      <w:spacing w:after="0" w:line="240" w:lineRule="auto"/>
      <w:ind w:left="116"/>
      <w:jc w:val="both"/>
      <w:outlineLvl w:val="2"/>
    </w:pPr>
    <w:rPr>
      <w:rFonts w:ascii="Times New Roman" w:eastAsia="Times New Roman" w:hAnsi="Times New Roman" w:cs="Times New Roman"/>
      <w:b/>
      <w:bCs/>
      <w:lang w:eastAsia="en-US" w:bidi="ar-SA"/>
    </w:rPr>
  </w:style>
  <w:style w:type="paragraph" w:customStyle="1" w:styleId="Nagwek211">
    <w:name w:val="Nagłówek 211"/>
    <w:basedOn w:val="Normalny"/>
    <w:uiPriority w:val="1"/>
    <w:qFormat/>
    <w:rsid w:val="00811614"/>
    <w:pPr>
      <w:widowControl w:val="0"/>
      <w:spacing w:after="0" w:line="240" w:lineRule="auto"/>
      <w:jc w:val="both"/>
      <w:outlineLvl w:val="1"/>
    </w:pPr>
    <w:rPr>
      <w:rFonts w:ascii="Times New Roman" w:eastAsia="Times New Roman" w:hAnsi="Times New Roman" w:cs="Times New Roman"/>
      <w:b/>
      <w:bCs/>
      <w:color w:val="00000A"/>
      <w:lang w:eastAsia="en-US" w:bidi="ar-SA"/>
    </w:rPr>
  </w:style>
  <w:style w:type="paragraph" w:customStyle="1" w:styleId="Nagwek22">
    <w:name w:val="Nagłówek 22"/>
    <w:basedOn w:val="Normalny"/>
    <w:uiPriority w:val="1"/>
    <w:qFormat/>
    <w:rsid w:val="00811614"/>
    <w:pPr>
      <w:widowControl w:val="0"/>
      <w:spacing w:after="0" w:line="240" w:lineRule="auto"/>
      <w:ind w:left="116"/>
      <w:jc w:val="both"/>
      <w:outlineLvl w:val="2"/>
    </w:pPr>
    <w:rPr>
      <w:rFonts w:ascii="Times New Roman" w:eastAsia="Times New Roman" w:hAnsi="Times New Roman" w:cs="Times New Roman"/>
      <w:b/>
      <w:bCs/>
      <w:lang w:eastAsia="en-US" w:bidi="ar-SA"/>
    </w:rPr>
  </w:style>
  <w:style w:type="paragraph" w:styleId="Tekstpodstawowywcity2">
    <w:name w:val="Body Text Indent 2"/>
    <w:basedOn w:val="Normalny"/>
    <w:link w:val="Tekstpodstawowywcity2Znak"/>
    <w:uiPriority w:val="99"/>
    <w:unhideWhenUsed/>
    <w:qFormat/>
    <w:rsid w:val="00811614"/>
    <w:pPr>
      <w:spacing w:after="120" w:line="480" w:lineRule="auto"/>
      <w:ind w:left="283"/>
    </w:pPr>
    <w:rPr>
      <w:rFonts w:cs="Mangal"/>
      <w:szCs w:val="20"/>
    </w:rPr>
  </w:style>
  <w:style w:type="paragraph" w:customStyle="1" w:styleId="1">
    <w:name w:val="1."/>
    <w:basedOn w:val="Normalny"/>
    <w:qFormat/>
    <w:rsid w:val="00811614"/>
    <w:pPr>
      <w:widowControl w:val="0"/>
      <w:spacing w:after="0" w:line="258" w:lineRule="atLeast"/>
      <w:ind w:left="227" w:hanging="227"/>
      <w:jc w:val="both"/>
    </w:pPr>
    <w:rPr>
      <w:rFonts w:ascii="FrankfurtGothic" w:eastAsia="Lucida Sans Unicode" w:hAnsi="FrankfurtGothic" w:cs="Tahoma"/>
      <w:color w:val="000000"/>
      <w:sz w:val="19"/>
      <w:szCs w:val="24"/>
      <w:lang w:eastAsia="en-US" w:bidi="en-US"/>
    </w:rPr>
  </w:style>
  <w:style w:type="paragraph" w:customStyle="1" w:styleId="Stopka1">
    <w:name w:val="Stopka1"/>
    <w:basedOn w:val="Normalny"/>
    <w:link w:val="StopkaZnak"/>
    <w:uiPriority w:val="99"/>
    <w:unhideWhenUsed/>
    <w:rsid w:val="00811614"/>
    <w:pPr>
      <w:tabs>
        <w:tab w:val="center" w:pos="4536"/>
        <w:tab w:val="right" w:pos="9072"/>
      </w:tabs>
      <w:spacing w:after="0" w:line="240" w:lineRule="auto"/>
    </w:pPr>
    <w:rPr>
      <w:rFonts w:ascii="Times New Roman" w:eastAsia="Times New Roman" w:hAnsi="Times New Roman" w:cs="Times New Roman"/>
      <w:sz w:val="20"/>
      <w:szCs w:val="20"/>
      <w:lang w:eastAsia="pl-PL" w:bidi="ar-SA"/>
    </w:rPr>
  </w:style>
  <w:style w:type="paragraph" w:styleId="Tekstpodstawowywcity">
    <w:name w:val="Body Text Indent"/>
    <w:basedOn w:val="Normalny"/>
    <w:link w:val="TekstpodstawowywcityZnak"/>
    <w:unhideWhenUsed/>
    <w:rsid w:val="00811614"/>
    <w:pPr>
      <w:spacing w:after="120" w:line="240" w:lineRule="auto"/>
      <w:ind w:left="283"/>
    </w:pPr>
    <w:rPr>
      <w:rFonts w:ascii="Times New Roman" w:eastAsia="Times New Roman" w:hAnsi="Times New Roman" w:cs="Times New Roman"/>
      <w:sz w:val="20"/>
      <w:szCs w:val="20"/>
      <w:lang w:eastAsia="pl-PL" w:bidi="ar-SA"/>
    </w:rPr>
  </w:style>
  <w:style w:type="paragraph" w:customStyle="1" w:styleId="AbsatzTableFormat">
    <w:name w:val="AbsatzTableFormat"/>
    <w:basedOn w:val="Normalny"/>
    <w:qFormat/>
    <w:rsid w:val="00811614"/>
    <w:pPr>
      <w:spacing w:after="0" w:line="240" w:lineRule="auto"/>
    </w:pPr>
    <w:rPr>
      <w:rFonts w:ascii="Arial" w:eastAsia="Times New Roman" w:hAnsi="Arial" w:cs="Times New Roman"/>
      <w:szCs w:val="20"/>
      <w:lang w:eastAsia="pl-PL" w:bidi="ar-SA"/>
    </w:rPr>
  </w:style>
  <w:style w:type="paragraph" w:customStyle="1" w:styleId="Bezodstpw1">
    <w:name w:val="Bez odstępów1"/>
    <w:qFormat/>
    <w:rsid w:val="00811614"/>
    <w:rPr>
      <w:rFonts w:ascii="Cambria" w:eastAsia="Times New Roman" w:hAnsi="Cambria" w:cs="Cambria"/>
      <w:sz w:val="24"/>
      <w:szCs w:val="24"/>
      <w:lang w:val="cs-CZ" w:eastAsia="pl-PL" w:bidi="ar-SA"/>
    </w:rPr>
  </w:style>
  <w:style w:type="paragraph" w:customStyle="1" w:styleId="Style35">
    <w:name w:val="Style35"/>
    <w:basedOn w:val="Normalny"/>
    <w:qFormat/>
    <w:rsid w:val="00811614"/>
    <w:pPr>
      <w:widowControl w:val="0"/>
      <w:spacing w:after="0" w:line="254" w:lineRule="exact"/>
    </w:pPr>
    <w:rPr>
      <w:rFonts w:ascii="Arial Unicode MS" w:eastAsia="Arial Unicode MS" w:hAnsi="Arial Unicode MS" w:cs="Arial Unicode MS"/>
      <w:sz w:val="24"/>
      <w:szCs w:val="24"/>
      <w:lang w:eastAsia="pl-PL" w:bidi="ar-SA"/>
    </w:rPr>
  </w:style>
  <w:style w:type="paragraph" w:customStyle="1" w:styleId="Inne0">
    <w:name w:val="Inne"/>
    <w:basedOn w:val="Normalny"/>
    <w:link w:val="Inne"/>
    <w:qFormat/>
    <w:rsid w:val="00811614"/>
    <w:pPr>
      <w:widowControl w:val="0"/>
      <w:shd w:val="clear" w:color="auto" w:fill="FFFFFF"/>
      <w:spacing w:after="0" w:line="240" w:lineRule="auto"/>
    </w:pPr>
    <w:rPr>
      <w:rFonts w:ascii="Calibri" w:eastAsia="Calibri" w:hAnsi="Calibri" w:cs="Calibri"/>
      <w:sz w:val="18"/>
      <w:szCs w:val="18"/>
    </w:rPr>
  </w:style>
  <w:style w:type="paragraph" w:customStyle="1" w:styleId="Zawartotabeli">
    <w:name w:val="Zawartość tabeli"/>
    <w:basedOn w:val="Normalny"/>
    <w:qFormat/>
    <w:rsid w:val="00811614"/>
    <w:pPr>
      <w:widowControl w:val="0"/>
      <w:suppressLineNumbers/>
    </w:pPr>
  </w:style>
  <w:style w:type="table" w:styleId="Tabela-Siatka">
    <w:name w:val="Table Grid"/>
    <w:basedOn w:val="Standardowy"/>
    <w:uiPriority w:val="59"/>
    <w:rsid w:val="00811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EleganckiAW1">
    <w:name w:val="Tabela - Elegancki AW1"/>
    <w:basedOn w:val="Tabela-Elegancki"/>
    <w:uiPriority w:val="99"/>
    <w:rsid w:val="00811614"/>
    <w:pPr>
      <w:spacing w:after="120" w:line="276" w:lineRule="auto"/>
      <w:contextualSpacing/>
      <w:jc w:val="both"/>
    </w:pPr>
    <w:rPr>
      <w:rFonts w:ascii="Calibri" w:eastAsia="Times New Roman" w:hAnsi="Calibri" w:cs="Times New Roman"/>
      <w:sz w:val="18"/>
      <w:szCs w:val="20"/>
      <w:lang w:eastAsia="pl-PL" w:bidi="ar-SA"/>
    </w:rPr>
    <w:tblPr>
      <w:jc w:val="center"/>
    </w:tblPr>
    <w:trPr>
      <w:jc w:val="center"/>
    </w:trPr>
    <w:tcPr>
      <w:shd w:val="clear" w:color="auto" w:fill="auto"/>
      <w:vAlign w:val="center"/>
    </w:tcPr>
    <w:tblStylePr w:type="firstRow">
      <w:pPr>
        <w:spacing w:before="120" w:beforeAutospacing="0" w:after="120" w:afterAutospacing="0" w:line="276" w:lineRule="auto"/>
        <w:jc w:val="center"/>
      </w:pPr>
      <w:rPr>
        <w:rFonts w:ascii="Calibri" w:hAnsi="Calibri"/>
        <w:b/>
        <w:i w:val="0"/>
        <w:caps/>
        <w:color w:val="auto"/>
        <w:sz w:val="18"/>
      </w:rPr>
      <w:tblPr/>
      <w:trPr>
        <w:cantSplit w:val="0"/>
        <w:tblHeader/>
      </w:trPr>
      <w:tcPr>
        <w:shd w:val="clear" w:color="auto" w:fill="BFBFBF"/>
      </w:tcPr>
    </w:tblStylePr>
  </w:style>
  <w:style w:type="table" w:styleId="Tabela-Elegancki">
    <w:name w:val="Table Elegant"/>
    <w:basedOn w:val="Standardowy"/>
    <w:uiPriority w:val="99"/>
    <w:semiHidden/>
    <w:unhideWhenUsed/>
    <w:rsid w:val="00811614"/>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Nagwek">
    <w:name w:val="header"/>
    <w:basedOn w:val="Normalny"/>
    <w:link w:val="NagwekZnak"/>
    <w:uiPriority w:val="99"/>
    <w:unhideWhenUsed/>
    <w:rsid w:val="006A7A69"/>
    <w:pPr>
      <w:tabs>
        <w:tab w:val="center" w:pos="4536"/>
        <w:tab w:val="right" w:pos="9072"/>
      </w:tabs>
      <w:spacing w:after="0" w:line="240" w:lineRule="auto"/>
    </w:pPr>
    <w:rPr>
      <w:rFonts w:cs="Mangal"/>
      <w:szCs w:val="20"/>
    </w:rPr>
  </w:style>
  <w:style w:type="character" w:customStyle="1" w:styleId="NagwekZnak">
    <w:name w:val="Nagłówek Znak"/>
    <w:basedOn w:val="Domylnaczcionkaakapitu"/>
    <w:link w:val="Nagwek"/>
    <w:uiPriority w:val="99"/>
    <w:rsid w:val="006A7A69"/>
    <w:rPr>
      <w:rFonts w:cs="Mangal"/>
      <w:szCs w:val="20"/>
    </w:rPr>
  </w:style>
  <w:style w:type="paragraph" w:styleId="Stopka">
    <w:name w:val="footer"/>
    <w:basedOn w:val="Normalny"/>
    <w:link w:val="StopkaZnak1"/>
    <w:uiPriority w:val="99"/>
    <w:unhideWhenUsed/>
    <w:rsid w:val="006A7A69"/>
    <w:pPr>
      <w:tabs>
        <w:tab w:val="center" w:pos="4536"/>
        <w:tab w:val="right" w:pos="9072"/>
      </w:tabs>
      <w:spacing w:after="0" w:line="240" w:lineRule="auto"/>
    </w:pPr>
    <w:rPr>
      <w:rFonts w:cs="Mangal"/>
      <w:szCs w:val="20"/>
    </w:rPr>
  </w:style>
  <w:style w:type="character" w:customStyle="1" w:styleId="StopkaZnak1">
    <w:name w:val="Stopka Znak1"/>
    <w:basedOn w:val="Domylnaczcionkaakapitu"/>
    <w:link w:val="Stopka"/>
    <w:uiPriority w:val="99"/>
    <w:rsid w:val="006A7A69"/>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5067">
      <w:bodyDiv w:val="1"/>
      <w:marLeft w:val="0"/>
      <w:marRight w:val="0"/>
      <w:marTop w:val="0"/>
      <w:marBottom w:val="0"/>
      <w:divBdr>
        <w:top w:val="none" w:sz="0" w:space="0" w:color="auto"/>
        <w:left w:val="none" w:sz="0" w:space="0" w:color="auto"/>
        <w:bottom w:val="none" w:sz="0" w:space="0" w:color="auto"/>
        <w:right w:val="none" w:sz="0" w:space="0" w:color="auto"/>
      </w:divBdr>
    </w:div>
    <w:div w:id="11276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B0C22-1FFB-4850-A9F7-4AC058DF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2957</Words>
  <Characters>17748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Błachut</dc:creator>
  <cp:lastModifiedBy>Oliwia Warchoł</cp:lastModifiedBy>
  <cp:revision>16</cp:revision>
  <dcterms:created xsi:type="dcterms:W3CDTF">2023-08-31T08:28:00Z</dcterms:created>
  <dcterms:modified xsi:type="dcterms:W3CDTF">2023-09-13T08:55:00Z</dcterms:modified>
  <dc:language>pl-PL</dc:language>
</cp:coreProperties>
</file>