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C38D" w14:textId="77777777" w:rsidR="00A304EA" w:rsidRDefault="00721CA2">
      <w:pPr>
        <w:jc w:val="center"/>
        <w:rPr>
          <w:sz w:val="20"/>
          <w:szCs w:val="20"/>
        </w:rPr>
      </w:pPr>
      <w:r>
        <w:rPr>
          <w:rFonts w:ascii="Tahoma" w:hAnsi="Tahoma" w:cs="Tahoma"/>
          <w:noProof/>
        </w:rPr>
        <w:drawing>
          <wp:inline distT="0" distB="0" distL="0" distR="0" wp14:anchorId="70061BDA" wp14:editId="35677FA5">
            <wp:extent cx="3640455" cy="146494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3640455" cy="1464945"/>
                    </a:xfrm>
                    <a:prstGeom prst="rect">
                      <a:avLst/>
                    </a:prstGeom>
                    <a:solidFill>
                      <a:srgbClr val="FFFFFF"/>
                    </a:solidFill>
                    <a:ln w="9525">
                      <a:noFill/>
                      <a:miter lim="800000"/>
                      <a:headEnd/>
                      <a:tailEnd/>
                    </a:ln>
                  </pic:spPr>
                </pic:pic>
              </a:graphicData>
            </a:graphic>
          </wp:inline>
        </w:drawing>
      </w:r>
    </w:p>
    <w:p w14:paraId="58C7C579" w14:textId="77777777" w:rsidR="00A304EA" w:rsidRDefault="00A304EA">
      <w:pPr>
        <w:jc w:val="center"/>
        <w:rPr>
          <w:sz w:val="20"/>
          <w:szCs w:val="20"/>
        </w:rPr>
      </w:pPr>
    </w:p>
    <w:p w14:paraId="02EF9737" w14:textId="77777777" w:rsidR="00A304EA" w:rsidRDefault="00A304EA">
      <w:pPr>
        <w:jc w:val="center"/>
        <w:rPr>
          <w:sz w:val="20"/>
          <w:szCs w:val="20"/>
        </w:rPr>
      </w:pPr>
    </w:p>
    <w:p w14:paraId="3C88CDCE" w14:textId="77777777" w:rsidR="00A304EA" w:rsidRPr="00031845" w:rsidRDefault="00A304EA" w:rsidP="00982BB6">
      <w:pPr>
        <w:jc w:val="center"/>
        <w:rPr>
          <w:rFonts w:ascii="Tahoma" w:hAnsi="Tahoma" w:cs="Tahoma"/>
          <w:b/>
          <w:sz w:val="32"/>
          <w:szCs w:val="32"/>
        </w:rPr>
      </w:pPr>
      <w:r>
        <w:rPr>
          <w:rFonts w:ascii="Tahoma" w:hAnsi="Tahoma" w:cs="Tahoma"/>
          <w:b/>
          <w:sz w:val="32"/>
          <w:szCs w:val="32"/>
        </w:rPr>
        <w:t>SPECYFIKACJA WARUNKÓW ZAMÓWIENIA</w:t>
      </w:r>
    </w:p>
    <w:p w14:paraId="674C33D9" w14:textId="77777777" w:rsidR="00EB3D66" w:rsidRPr="00031845" w:rsidRDefault="00EB3D66" w:rsidP="00982BB6">
      <w:pPr>
        <w:jc w:val="center"/>
        <w:rPr>
          <w:rFonts w:ascii="Tahoma" w:hAnsi="Tahoma" w:cs="Tahoma"/>
          <w:b/>
          <w:sz w:val="32"/>
          <w:szCs w:val="32"/>
        </w:rPr>
      </w:pPr>
    </w:p>
    <w:p w14:paraId="716DFEC5" w14:textId="77777777" w:rsidR="00A304EA" w:rsidRDefault="00A304EA" w:rsidP="00982BB6">
      <w:pPr>
        <w:spacing w:before="240" w:line="360" w:lineRule="auto"/>
        <w:jc w:val="center"/>
        <w:rPr>
          <w:sz w:val="20"/>
          <w:szCs w:val="20"/>
        </w:rPr>
      </w:pPr>
      <w:r>
        <w:rPr>
          <w:sz w:val="20"/>
          <w:szCs w:val="20"/>
        </w:rPr>
        <w:t>W postępowaniu o udzielenie zamówienia publicznego w trybie art. 275 pkt 1</w:t>
      </w:r>
      <w:r w:rsidRPr="00463D48">
        <w:t xml:space="preserve"> </w:t>
      </w:r>
      <w:r>
        <w:rPr>
          <w:sz w:val="20"/>
          <w:szCs w:val="20"/>
        </w:rPr>
        <w:t>w związku z art. 359</w:t>
      </w:r>
      <w:r w:rsidR="00F6277F">
        <w:rPr>
          <w:sz w:val="20"/>
          <w:szCs w:val="20"/>
        </w:rPr>
        <w:br/>
      </w:r>
      <w:r>
        <w:rPr>
          <w:sz w:val="20"/>
          <w:szCs w:val="20"/>
        </w:rPr>
        <w:t>pkt 2 (trybie podstawowym bez negocjacji) o wartości zamówienia nieprzekraczającej progów unijnych o jakich stanowi art. 3 ustawy z 11 września 2019 r. - Prawo zamówień publicznych</w:t>
      </w:r>
      <w:r w:rsidR="00392284">
        <w:rPr>
          <w:sz w:val="20"/>
          <w:szCs w:val="20"/>
        </w:rPr>
        <w:br/>
      </w:r>
      <w:r>
        <w:rPr>
          <w:sz w:val="20"/>
          <w:szCs w:val="20"/>
        </w:rPr>
        <w:t>– dalej ustawy PZP</w:t>
      </w:r>
    </w:p>
    <w:p w14:paraId="23D3BDD6" w14:textId="77777777" w:rsidR="00A304EA" w:rsidRDefault="00A304EA" w:rsidP="00982BB6">
      <w:pPr>
        <w:jc w:val="center"/>
        <w:rPr>
          <w:rFonts w:ascii="Tahoma" w:hAnsi="Tahoma" w:cs="Tahoma"/>
          <w:sz w:val="32"/>
          <w:szCs w:val="32"/>
        </w:rPr>
      </w:pPr>
    </w:p>
    <w:p w14:paraId="0D266E5F" w14:textId="77777777" w:rsidR="00C30427" w:rsidRPr="00031845" w:rsidRDefault="00C30427" w:rsidP="00982BB6">
      <w:pPr>
        <w:jc w:val="center"/>
        <w:rPr>
          <w:rFonts w:ascii="Tahoma" w:hAnsi="Tahoma" w:cs="Tahoma"/>
          <w:sz w:val="32"/>
          <w:szCs w:val="32"/>
        </w:rPr>
      </w:pPr>
    </w:p>
    <w:p w14:paraId="1664EBC3" w14:textId="77777777" w:rsidR="008B0A54" w:rsidRPr="007C1B89" w:rsidRDefault="008B0A54" w:rsidP="008B0A54">
      <w:pPr>
        <w:jc w:val="center"/>
        <w:rPr>
          <w:rFonts w:ascii="Tahoma" w:hAnsi="Tahoma" w:cs="Tahoma"/>
          <w:b/>
        </w:rPr>
      </w:pPr>
      <w:r w:rsidRPr="003809C6">
        <w:rPr>
          <w:rFonts w:ascii="Tahoma" w:hAnsi="Tahoma" w:cs="Tahoma"/>
          <w:b/>
        </w:rPr>
        <w:t>Nr sprawy CEN/</w:t>
      </w:r>
      <w:r w:rsidR="00482990">
        <w:rPr>
          <w:rFonts w:ascii="Tahoma" w:hAnsi="Tahoma" w:cs="Tahoma"/>
          <w:b/>
        </w:rPr>
        <w:t>02</w:t>
      </w:r>
      <w:r w:rsidRPr="003809C6">
        <w:rPr>
          <w:rFonts w:ascii="Tahoma" w:hAnsi="Tahoma" w:cs="Tahoma"/>
          <w:b/>
        </w:rPr>
        <w:t>/2024</w:t>
      </w:r>
    </w:p>
    <w:p w14:paraId="38B542A0" w14:textId="77777777" w:rsidR="00A304EA" w:rsidRDefault="00A304EA" w:rsidP="00982BB6">
      <w:pPr>
        <w:rPr>
          <w:rFonts w:ascii="Tahoma" w:hAnsi="Tahoma" w:cs="Tahoma"/>
        </w:rPr>
      </w:pPr>
    </w:p>
    <w:p w14:paraId="1CC9C31A" w14:textId="77777777" w:rsidR="00C30427" w:rsidRPr="007C1B89" w:rsidRDefault="00C30427" w:rsidP="00982BB6">
      <w:pPr>
        <w:rPr>
          <w:rFonts w:ascii="Tahoma" w:hAnsi="Tahoma" w:cs="Tahoma"/>
        </w:rPr>
      </w:pPr>
    </w:p>
    <w:p w14:paraId="034E8129" w14:textId="77777777" w:rsidR="00A304EA" w:rsidRPr="007C1B89" w:rsidRDefault="00A304EA" w:rsidP="00982BB6">
      <w:pPr>
        <w:jc w:val="both"/>
        <w:rPr>
          <w:rFonts w:ascii="Tahoma" w:hAnsi="Tahoma" w:cs="Tahoma"/>
        </w:rPr>
      </w:pPr>
    </w:p>
    <w:p w14:paraId="75BDA4A9" w14:textId="77777777" w:rsidR="00A304EA" w:rsidRPr="007C1B89" w:rsidRDefault="00A304EA" w:rsidP="00982BB6">
      <w:pPr>
        <w:jc w:val="both"/>
        <w:rPr>
          <w:rFonts w:ascii="Tahoma" w:hAnsi="Tahoma" w:cs="Tahoma"/>
        </w:rPr>
      </w:pPr>
    </w:p>
    <w:p w14:paraId="0762CC08" w14:textId="77777777" w:rsidR="00A304EA" w:rsidRPr="007C1B89" w:rsidRDefault="00A304EA" w:rsidP="00982BB6">
      <w:pPr>
        <w:jc w:val="both"/>
        <w:rPr>
          <w:rFonts w:ascii="Tahoma" w:hAnsi="Tahoma" w:cs="Tahoma"/>
        </w:rPr>
      </w:pPr>
    </w:p>
    <w:p w14:paraId="7439F0D9" w14:textId="127696EB" w:rsidR="00A304EA" w:rsidRPr="007C1B89" w:rsidRDefault="00A304EA" w:rsidP="00883CE2">
      <w:pPr>
        <w:ind w:left="2268" w:hanging="2268"/>
        <w:jc w:val="both"/>
        <w:rPr>
          <w:rFonts w:ascii="Tahoma" w:hAnsi="Tahoma" w:cs="Tahoma"/>
          <w:b/>
        </w:rPr>
      </w:pPr>
      <w:r w:rsidRPr="007C1B89">
        <w:rPr>
          <w:rFonts w:ascii="Tahoma" w:hAnsi="Tahoma" w:cs="Tahoma"/>
        </w:rPr>
        <w:t>Przedmiot:</w:t>
      </w:r>
      <w:r w:rsidRPr="007C1B89">
        <w:rPr>
          <w:rFonts w:ascii="Tahoma" w:hAnsi="Tahoma" w:cs="Tahoma"/>
        </w:rPr>
        <w:tab/>
      </w:r>
      <w:r w:rsidR="00FD48A4">
        <w:rPr>
          <w:rFonts w:ascii="Tahoma" w:hAnsi="Tahoma"/>
          <w:b/>
        </w:rPr>
        <w:t>K</w:t>
      </w:r>
      <w:r w:rsidR="00FD48A4" w:rsidRPr="00FD48A4">
        <w:rPr>
          <w:rFonts w:ascii="Tahoma" w:hAnsi="Tahoma"/>
          <w:b/>
        </w:rPr>
        <w:t>ompleksowa dostawa energii elektrycznej do lokalizacji Zamawiającego przy ul. Piotrkowskiej 258-264 w Łodzi</w:t>
      </w:r>
    </w:p>
    <w:p w14:paraId="6DD99988" w14:textId="77777777" w:rsidR="00A304EA" w:rsidRDefault="00A304EA" w:rsidP="00982BB6">
      <w:pPr>
        <w:jc w:val="both"/>
        <w:rPr>
          <w:rFonts w:ascii="Tahoma" w:hAnsi="Tahoma" w:cs="Tahoma"/>
        </w:rPr>
      </w:pPr>
    </w:p>
    <w:p w14:paraId="4FE3FB67" w14:textId="77777777" w:rsidR="00C30427" w:rsidRPr="007C1B89" w:rsidRDefault="00C30427" w:rsidP="00982BB6">
      <w:pPr>
        <w:jc w:val="both"/>
        <w:rPr>
          <w:rFonts w:ascii="Tahoma" w:hAnsi="Tahoma" w:cs="Tahoma"/>
        </w:rPr>
      </w:pPr>
    </w:p>
    <w:p w14:paraId="78308824" w14:textId="77777777" w:rsidR="00A304EA" w:rsidRPr="007C1B89" w:rsidRDefault="00A304EA" w:rsidP="00982BB6">
      <w:pPr>
        <w:jc w:val="both"/>
        <w:rPr>
          <w:rFonts w:ascii="Tahoma" w:hAnsi="Tahoma" w:cs="Tahoma"/>
        </w:rPr>
      </w:pPr>
    </w:p>
    <w:p w14:paraId="78E3B23A" w14:textId="77777777" w:rsidR="00A304EA" w:rsidRPr="007C1B89" w:rsidRDefault="00A304EA" w:rsidP="00883CE2">
      <w:pPr>
        <w:ind w:left="2268" w:hanging="2268"/>
        <w:jc w:val="both"/>
        <w:rPr>
          <w:rFonts w:ascii="Tahoma" w:hAnsi="Tahoma" w:cs="Tahoma"/>
          <w:b/>
        </w:rPr>
      </w:pPr>
      <w:proofErr w:type="gramStart"/>
      <w:r>
        <w:rPr>
          <w:rFonts w:ascii="Tahoma" w:hAnsi="Tahoma" w:cs="Tahoma"/>
        </w:rPr>
        <w:t>Zamawiający :</w:t>
      </w:r>
      <w:proofErr w:type="gramEnd"/>
      <w:r>
        <w:rPr>
          <w:rFonts w:ascii="Tahoma" w:hAnsi="Tahoma" w:cs="Tahoma"/>
        </w:rPr>
        <w:tab/>
      </w:r>
      <w:r w:rsidRPr="007C1B89">
        <w:rPr>
          <w:rFonts w:ascii="Tahoma" w:hAnsi="Tahoma" w:cs="Tahoma"/>
          <w:b/>
        </w:rPr>
        <w:t>Fundacja „Centrum Europejskie – Natolin”</w:t>
      </w:r>
    </w:p>
    <w:p w14:paraId="523963AA" w14:textId="77777777" w:rsidR="00A304EA" w:rsidRPr="007C1B89" w:rsidRDefault="00A304EA" w:rsidP="00883CE2">
      <w:pPr>
        <w:ind w:left="2268" w:hanging="2268"/>
        <w:jc w:val="both"/>
        <w:rPr>
          <w:rFonts w:ascii="Tahoma" w:hAnsi="Tahoma" w:cs="Tahoma"/>
          <w:b/>
        </w:rPr>
      </w:pPr>
      <w:r>
        <w:rPr>
          <w:rFonts w:ascii="Tahoma" w:hAnsi="Tahoma" w:cs="Tahoma"/>
          <w:b/>
        </w:rPr>
        <w:tab/>
      </w:r>
      <w:r w:rsidRPr="007C1B89">
        <w:rPr>
          <w:rFonts w:ascii="Tahoma" w:hAnsi="Tahoma" w:cs="Tahoma"/>
          <w:b/>
        </w:rPr>
        <w:t xml:space="preserve">ul. Nowoursynowska 84, 02-797 Warszawa </w:t>
      </w:r>
    </w:p>
    <w:p w14:paraId="7EB14FB0" w14:textId="77777777" w:rsidR="00A304EA" w:rsidRPr="007C1B89" w:rsidRDefault="00A304EA" w:rsidP="00982BB6">
      <w:pPr>
        <w:jc w:val="both"/>
        <w:rPr>
          <w:rFonts w:ascii="Tahoma" w:hAnsi="Tahoma" w:cs="Tahoma"/>
          <w:b/>
        </w:rPr>
      </w:pPr>
    </w:p>
    <w:p w14:paraId="734B1875" w14:textId="77777777" w:rsidR="00A304EA" w:rsidRDefault="00A304EA" w:rsidP="00982BB6">
      <w:pPr>
        <w:ind w:firstLine="4500"/>
        <w:rPr>
          <w:rFonts w:ascii="Tahoma" w:hAnsi="Tahoma" w:cs="Tahoma"/>
          <w:b/>
        </w:rPr>
      </w:pPr>
    </w:p>
    <w:p w14:paraId="22F634B8" w14:textId="77777777" w:rsidR="00A304EA" w:rsidRDefault="00A304EA" w:rsidP="00982BB6">
      <w:pPr>
        <w:ind w:firstLine="4500"/>
        <w:rPr>
          <w:rFonts w:ascii="Tahoma" w:hAnsi="Tahoma" w:cs="Tahoma"/>
          <w:b/>
        </w:rPr>
      </w:pPr>
    </w:p>
    <w:p w14:paraId="5A514631" w14:textId="77777777" w:rsidR="00A304EA" w:rsidRDefault="00A304EA" w:rsidP="00982BB6">
      <w:pPr>
        <w:ind w:firstLine="4500"/>
        <w:rPr>
          <w:rFonts w:ascii="Tahoma" w:hAnsi="Tahoma" w:cs="Tahoma"/>
          <w:b/>
        </w:rPr>
      </w:pPr>
    </w:p>
    <w:p w14:paraId="7AFEAD59" w14:textId="77777777" w:rsidR="00A304EA" w:rsidRDefault="00A304EA" w:rsidP="00982BB6">
      <w:pPr>
        <w:ind w:firstLine="4500"/>
        <w:rPr>
          <w:rFonts w:ascii="Tahoma" w:hAnsi="Tahoma" w:cs="Tahoma"/>
          <w:b/>
        </w:rPr>
      </w:pPr>
    </w:p>
    <w:p w14:paraId="174D3096" w14:textId="77777777" w:rsidR="00A304EA" w:rsidRDefault="00A304EA" w:rsidP="00982BB6">
      <w:pPr>
        <w:ind w:firstLine="4500"/>
        <w:rPr>
          <w:rFonts w:ascii="Tahoma" w:hAnsi="Tahoma" w:cs="Tahoma"/>
          <w:b/>
        </w:rPr>
      </w:pPr>
    </w:p>
    <w:p w14:paraId="074DAAB6" w14:textId="77777777" w:rsidR="00A304EA" w:rsidRDefault="00A304EA" w:rsidP="00982BB6">
      <w:pPr>
        <w:ind w:firstLine="4500"/>
        <w:rPr>
          <w:rFonts w:ascii="Tahoma" w:hAnsi="Tahoma" w:cs="Tahoma"/>
          <w:b/>
        </w:rPr>
      </w:pPr>
    </w:p>
    <w:p w14:paraId="499AAEC8" w14:textId="77777777" w:rsidR="00A304EA" w:rsidRDefault="00A304EA" w:rsidP="00982BB6">
      <w:pPr>
        <w:ind w:firstLine="4500"/>
        <w:rPr>
          <w:rFonts w:ascii="Tahoma" w:hAnsi="Tahoma" w:cs="Tahoma"/>
          <w:b/>
        </w:rPr>
      </w:pPr>
    </w:p>
    <w:p w14:paraId="4E2FFE01" w14:textId="77777777" w:rsidR="00C30427" w:rsidRDefault="00C30427" w:rsidP="00982BB6">
      <w:pPr>
        <w:ind w:firstLine="4500"/>
        <w:rPr>
          <w:rFonts w:ascii="Tahoma" w:hAnsi="Tahoma" w:cs="Tahoma"/>
          <w:b/>
        </w:rPr>
      </w:pPr>
    </w:p>
    <w:p w14:paraId="223053EB" w14:textId="77777777" w:rsidR="00A304EA" w:rsidRDefault="00A304EA">
      <w:pPr>
        <w:rPr>
          <w:b/>
          <w:sz w:val="24"/>
          <w:szCs w:val="24"/>
        </w:rPr>
      </w:pPr>
      <w:r>
        <w:br w:type="page"/>
      </w:r>
    </w:p>
    <w:p w14:paraId="331012E6" w14:textId="77777777" w:rsidR="00A304EA" w:rsidRPr="00883CE2" w:rsidRDefault="00A304EA" w:rsidP="00883CE2">
      <w:pPr>
        <w:pStyle w:val="Nagwek2"/>
      </w:pPr>
      <w:bookmarkStart w:id="0" w:name="_kabgz8l7slm3" w:colFirst="0" w:colLast="0"/>
      <w:bookmarkEnd w:id="0"/>
      <w:r>
        <w:lastRenderedPageBreak/>
        <w:t>I. Nazwa oraz adres Zamawiającego</w:t>
      </w:r>
    </w:p>
    <w:p w14:paraId="0AB1C1B2" w14:textId="77777777" w:rsidR="00A304EA" w:rsidRPr="00883CE2" w:rsidRDefault="00A304EA" w:rsidP="00883CE2">
      <w:pPr>
        <w:spacing w:before="240" w:after="240"/>
        <w:rPr>
          <w:sz w:val="20"/>
          <w:szCs w:val="20"/>
        </w:rPr>
      </w:pPr>
      <w:r w:rsidRPr="00883CE2">
        <w:rPr>
          <w:sz w:val="20"/>
          <w:szCs w:val="20"/>
        </w:rPr>
        <w:t>Fundacja „Centrum Europejskie – Natolin”</w:t>
      </w:r>
    </w:p>
    <w:p w14:paraId="60608FB8" w14:textId="77777777" w:rsidR="00A304EA" w:rsidRPr="00883CE2" w:rsidRDefault="00A304EA" w:rsidP="00883CE2">
      <w:pPr>
        <w:spacing w:before="240" w:after="240"/>
        <w:rPr>
          <w:sz w:val="20"/>
          <w:szCs w:val="20"/>
        </w:rPr>
      </w:pPr>
      <w:r w:rsidRPr="00883CE2">
        <w:rPr>
          <w:sz w:val="20"/>
          <w:szCs w:val="20"/>
        </w:rPr>
        <w:t>ul. Nowoursynowska 84, 02-797 Warszawa</w:t>
      </w:r>
    </w:p>
    <w:p w14:paraId="73767FAD" w14:textId="77777777" w:rsidR="00A304EA" w:rsidRPr="00FD48A4" w:rsidRDefault="00A304EA" w:rsidP="00883CE2">
      <w:pPr>
        <w:spacing w:before="240" w:after="240"/>
        <w:jc w:val="both"/>
        <w:rPr>
          <w:sz w:val="20"/>
          <w:szCs w:val="20"/>
          <w:lang w:val="fr-FR"/>
        </w:rPr>
      </w:pPr>
      <w:proofErr w:type="spellStart"/>
      <w:proofErr w:type="gramStart"/>
      <w:r w:rsidRPr="00FD48A4">
        <w:rPr>
          <w:sz w:val="20"/>
          <w:szCs w:val="20"/>
          <w:lang w:val="fr-FR"/>
        </w:rPr>
        <w:t>adres</w:t>
      </w:r>
      <w:proofErr w:type="spellEnd"/>
      <w:proofErr w:type="gramEnd"/>
      <w:r w:rsidRPr="00FD48A4">
        <w:rPr>
          <w:sz w:val="20"/>
          <w:szCs w:val="20"/>
          <w:lang w:val="fr-FR"/>
        </w:rPr>
        <w:t xml:space="preserve"> e-mail: </w:t>
      </w:r>
      <w:hyperlink r:id="rId9" w:history="1">
        <w:r w:rsidR="00292E7B" w:rsidRPr="00FD48A4">
          <w:rPr>
            <w:rStyle w:val="Hipercze"/>
            <w:rFonts w:cs="Arial"/>
            <w:sz w:val="20"/>
            <w:szCs w:val="20"/>
            <w:lang w:val="fr-FR"/>
          </w:rPr>
          <w:t>fundacja@natolin.edu.pl</w:t>
        </w:r>
      </w:hyperlink>
    </w:p>
    <w:p w14:paraId="240CF707" w14:textId="77777777" w:rsidR="00A304EA" w:rsidRPr="002949D8" w:rsidRDefault="00A304EA" w:rsidP="00883CE2">
      <w:pPr>
        <w:spacing w:before="240" w:after="240"/>
        <w:jc w:val="both"/>
        <w:rPr>
          <w:sz w:val="20"/>
          <w:szCs w:val="20"/>
        </w:rPr>
      </w:pPr>
      <w:r w:rsidRPr="002949D8">
        <w:rPr>
          <w:sz w:val="20"/>
          <w:szCs w:val="20"/>
        </w:rPr>
        <w:t>Telefon nr 22 545 98 00</w:t>
      </w:r>
    </w:p>
    <w:p w14:paraId="206D7FAB" w14:textId="77777777" w:rsidR="00A304EA" w:rsidRPr="002949D8" w:rsidRDefault="00A304EA" w:rsidP="00883CE2">
      <w:pPr>
        <w:spacing w:before="240" w:after="240"/>
        <w:jc w:val="both"/>
        <w:rPr>
          <w:b/>
          <w:sz w:val="20"/>
          <w:szCs w:val="20"/>
          <w:u w:val="single"/>
        </w:rPr>
      </w:pPr>
      <w:r w:rsidRPr="002949D8">
        <w:rPr>
          <w:b/>
          <w:sz w:val="20"/>
          <w:szCs w:val="20"/>
          <w:u w:val="single"/>
        </w:rPr>
        <w:t xml:space="preserve">Uwaga! </w:t>
      </w:r>
      <w:r w:rsidRPr="002949D8">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949D8">
        <w:rPr>
          <w:b/>
          <w:sz w:val="20"/>
          <w:szCs w:val="20"/>
          <w:u w:val="single"/>
        </w:rPr>
        <w:t>w rozdziale XIII pkt 3.</w:t>
      </w:r>
    </w:p>
    <w:p w14:paraId="23C77879" w14:textId="77777777" w:rsidR="00A304EA" w:rsidRDefault="00A304EA">
      <w:pPr>
        <w:pStyle w:val="Nagwek2"/>
        <w:spacing w:before="240" w:after="240"/>
      </w:pPr>
      <w:bookmarkStart w:id="1" w:name="_qj2p3iyqlwum" w:colFirst="0" w:colLast="0"/>
      <w:bookmarkEnd w:id="1"/>
      <w:r>
        <w:t>II. Ochrona danych osobowych</w:t>
      </w:r>
    </w:p>
    <w:p w14:paraId="36657A06" w14:textId="77777777" w:rsidR="00A304EA" w:rsidRDefault="00A304EA" w:rsidP="0094163D">
      <w:pPr>
        <w:numPr>
          <w:ilvl w:val="0"/>
          <w:numId w:val="24"/>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E06F744" w14:textId="77777777" w:rsidR="00A304EA" w:rsidRPr="00463D48" w:rsidRDefault="00A304EA" w:rsidP="0094163D">
      <w:pPr>
        <w:numPr>
          <w:ilvl w:val="0"/>
          <w:numId w:val="12"/>
        </w:numPr>
        <w:spacing w:line="360" w:lineRule="auto"/>
        <w:ind w:left="709" w:hanging="401"/>
        <w:jc w:val="both"/>
        <w:rPr>
          <w:sz w:val="20"/>
          <w:szCs w:val="20"/>
        </w:rPr>
      </w:pPr>
      <w:r>
        <w:rPr>
          <w:sz w:val="20"/>
          <w:szCs w:val="20"/>
        </w:rPr>
        <w:t xml:space="preserve">administratorem Pani/Pana danych osobowych jest </w:t>
      </w:r>
      <w:r w:rsidRPr="00463D48">
        <w:rPr>
          <w:sz w:val="20"/>
          <w:szCs w:val="20"/>
        </w:rPr>
        <w:t xml:space="preserve">Fundacja </w:t>
      </w:r>
      <w:r>
        <w:rPr>
          <w:sz w:val="20"/>
          <w:szCs w:val="20"/>
        </w:rPr>
        <w:t>Centrum Europejskie „Natolin” z </w:t>
      </w:r>
      <w:r w:rsidRPr="00463D48">
        <w:rPr>
          <w:sz w:val="20"/>
          <w:szCs w:val="20"/>
        </w:rPr>
        <w:t>siedzibą przy ul. Nowoursynowskiej nr 84, 02-797 Warszawa,</w:t>
      </w:r>
      <w:r>
        <w:rPr>
          <w:sz w:val="20"/>
          <w:szCs w:val="20"/>
        </w:rPr>
        <w:t xml:space="preserve"> </w:t>
      </w:r>
      <w:r w:rsidRPr="00463D48">
        <w:rPr>
          <w:sz w:val="20"/>
          <w:szCs w:val="20"/>
        </w:rPr>
        <w:t>e-mail: ado@natolin.edu.pl, tel.: 22 54 59 780;</w:t>
      </w:r>
    </w:p>
    <w:p w14:paraId="1C48E9A9" w14:textId="77777777" w:rsidR="00A304EA" w:rsidRPr="00E815CA" w:rsidRDefault="00A304EA" w:rsidP="0094163D">
      <w:pPr>
        <w:numPr>
          <w:ilvl w:val="0"/>
          <w:numId w:val="12"/>
        </w:numPr>
        <w:spacing w:line="360" w:lineRule="auto"/>
        <w:ind w:left="709" w:hanging="401"/>
        <w:jc w:val="both"/>
        <w:rPr>
          <w:sz w:val="20"/>
          <w:szCs w:val="20"/>
        </w:rPr>
      </w:pPr>
      <w:r w:rsidRPr="00E815CA">
        <w:rPr>
          <w:sz w:val="20"/>
          <w:szCs w:val="20"/>
        </w:rPr>
        <w:t xml:space="preserve">Inspektorem ochrony danych osobowych w Fundacji Centrum Europejskie-Natolin jest Pan Jakub </w:t>
      </w:r>
      <w:proofErr w:type="spellStart"/>
      <w:r w:rsidRPr="00E815CA">
        <w:rPr>
          <w:sz w:val="20"/>
          <w:szCs w:val="20"/>
        </w:rPr>
        <w:t>Sztyber</w:t>
      </w:r>
      <w:proofErr w:type="spellEnd"/>
      <w:r w:rsidRPr="00E815CA">
        <w:rPr>
          <w:sz w:val="20"/>
          <w:szCs w:val="20"/>
        </w:rPr>
        <w:t>, adres poczty elektronicznej: ado@natolin.edu.pl, tel.: 22 545 97 80;</w:t>
      </w:r>
    </w:p>
    <w:p w14:paraId="3438B8E9" w14:textId="77777777" w:rsidR="00A304EA" w:rsidRDefault="00A304EA" w:rsidP="0094163D">
      <w:pPr>
        <w:numPr>
          <w:ilvl w:val="0"/>
          <w:numId w:val="12"/>
        </w:numPr>
        <w:spacing w:line="360" w:lineRule="auto"/>
        <w:ind w:left="709" w:hanging="401"/>
        <w:jc w:val="both"/>
        <w:rPr>
          <w:sz w:val="20"/>
          <w:szCs w:val="20"/>
        </w:rPr>
      </w:pPr>
      <w:r w:rsidRPr="00E815CA">
        <w:rPr>
          <w:sz w:val="20"/>
          <w:szCs w:val="20"/>
        </w:rPr>
        <w:t>Pani/Pana dane osobowe przetwarzane będą na podstawie art. 6 ust. 1 lit. c RODO w celu związanym z przedmiotowym postępowaniem o udzielenie</w:t>
      </w:r>
      <w:r>
        <w:rPr>
          <w:sz w:val="20"/>
          <w:szCs w:val="20"/>
        </w:rPr>
        <w:t xml:space="preserve"> zamówienia publicznego, prowadzonym w trybie podstawowym.</w:t>
      </w:r>
    </w:p>
    <w:p w14:paraId="7F1A852D" w14:textId="77777777" w:rsidR="00A304EA" w:rsidRDefault="00A304EA" w:rsidP="0094163D">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7741AF1" w14:textId="77777777" w:rsidR="00A304EA" w:rsidRDefault="00A304EA" w:rsidP="0094163D">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C3A524F" w14:textId="77777777" w:rsidR="00A304EA" w:rsidRDefault="00A304EA" w:rsidP="0094163D">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64749AD5" w14:textId="77777777" w:rsidR="00A304EA" w:rsidRDefault="00A304EA" w:rsidP="0094163D">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6864BA37" w14:textId="77777777" w:rsidR="00A304EA" w:rsidRDefault="00A304EA" w:rsidP="0094163D">
      <w:pPr>
        <w:numPr>
          <w:ilvl w:val="0"/>
          <w:numId w:val="12"/>
        </w:numPr>
        <w:spacing w:line="360" w:lineRule="auto"/>
        <w:ind w:left="709" w:hanging="401"/>
        <w:jc w:val="both"/>
        <w:rPr>
          <w:sz w:val="20"/>
          <w:szCs w:val="20"/>
        </w:rPr>
      </w:pPr>
      <w:r>
        <w:rPr>
          <w:sz w:val="20"/>
          <w:szCs w:val="20"/>
        </w:rPr>
        <w:t>posiada Pani/Pan:</w:t>
      </w:r>
    </w:p>
    <w:p w14:paraId="7B48ABD7" w14:textId="77777777" w:rsidR="00A304EA" w:rsidRDefault="00A304EA" w:rsidP="0094163D">
      <w:pPr>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w:t>
      </w:r>
      <w:r>
        <w:rPr>
          <w:sz w:val="20"/>
          <w:szCs w:val="20"/>
        </w:rPr>
        <w:lastRenderedPageBreak/>
        <w:t>dodatkowych informacji mających na celu sprecyzowanie żądania, w szczególności podania nazwy lub daty postępowania o udzielenie zamówienia publicznego lub konkursu albo sprecyzowanie nazwy lub daty zakończonego postępowania o udzielenie zamówienia);</w:t>
      </w:r>
    </w:p>
    <w:p w14:paraId="2DF54B78" w14:textId="77777777" w:rsidR="00A304EA" w:rsidRDefault="00A304EA" w:rsidP="0094163D">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65D17E1" w14:textId="77777777" w:rsidR="00A304EA" w:rsidRDefault="00A304EA" w:rsidP="0094163D">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2C69F20C" w14:textId="77777777" w:rsidR="00A304EA" w:rsidRDefault="00A304EA" w:rsidP="0094163D">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777791FE" w14:textId="77777777" w:rsidR="00A304EA" w:rsidRDefault="00A304EA" w:rsidP="0094163D">
      <w:pPr>
        <w:numPr>
          <w:ilvl w:val="0"/>
          <w:numId w:val="12"/>
        </w:numPr>
        <w:spacing w:line="360" w:lineRule="auto"/>
        <w:ind w:left="709" w:hanging="401"/>
        <w:jc w:val="both"/>
        <w:rPr>
          <w:sz w:val="20"/>
          <w:szCs w:val="20"/>
        </w:rPr>
      </w:pPr>
      <w:r>
        <w:rPr>
          <w:sz w:val="20"/>
          <w:szCs w:val="20"/>
        </w:rPr>
        <w:t>nie przysługuje Pani/Panu:</w:t>
      </w:r>
    </w:p>
    <w:p w14:paraId="4128C318" w14:textId="77777777" w:rsidR="00A304EA" w:rsidRDefault="00A304EA" w:rsidP="0094163D">
      <w:pPr>
        <w:numPr>
          <w:ilvl w:val="0"/>
          <w:numId w:val="27"/>
        </w:numPr>
        <w:spacing w:line="360" w:lineRule="auto"/>
        <w:ind w:left="1008" w:hanging="392"/>
        <w:jc w:val="both"/>
        <w:rPr>
          <w:sz w:val="20"/>
          <w:szCs w:val="20"/>
        </w:rPr>
      </w:pPr>
      <w:r>
        <w:rPr>
          <w:sz w:val="20"/>
          <w:szCs w:val="20"/>
        </w:rPr>
        <w:t>w związku z art. 17 ust. 3 lit. b, d lub e RODO prawo do usunięcia danych osobowych;</w:t>
      </w:r>
    </w:p>
    <w:p w14:paraId="53D15971" w14:textId="77777777" w:rsidR="00A304EA" w:rsidRDefault="00A304EA" w:rsidP="0094163D">
      <w:pPr>
        <w:numPr>
          <w:ilvl w:val="0"/>
          <w:numId w:val="27"/>
        </w:numPr>
        <w:spacing w:line="360" w:lineRule="auto"/>
        <w:ind w:left="1008" w:hanging="392"/>
        <w:jc w:val="both"/>
        <w:rPr>
          <w:sz w:val="20"/>
          <w:szCs w:val="20"/>
        </w:rPr>
      </w:pPr>
      <w:r>
        <w:rPr>
          <w:sz w:val="20"/>
          <w:szCs w:val="20"/>
        </w:rPr>
        <w:t>prawo do przenoszenia danych osobowych, o którym mowa w art. 20 RODO;</w:t>
      </w:r>
    </w:p>
    <w:p w14:paraId="21612935" w14:textId="77777777" w:rsidR="00A304EA" w:rsidRDefault="00A304EA" w:rsidP="0094163D">
      <w:pPr>
        <w:numPr>
          <w:ilvl w:val="0"/>
          <w:numId w:val="27"/>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277691F9" w14:textId="77777777" w:rsidR="00A304EA" w:rsidRDefault="00A304EA" w:rsidP="0094163D">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ACACE62" w14:textId="77777777" w:rsidR="00A304EA" w:rsidRDefault="00A304EA">
      <w:pPr>
        <w:pStyle w:val="Nagwek2"/>
        <w:spacing w:before="240" w:after="240"/>
      </w:pPr>
      <w:bookmarkStart w:id="2" w:name="_epsepounxnv1" w:colFirst="0" w:colLast="0"/>
      <w:bookmarkEnd w:id="2"/>
      <w:r>
        <w:t>III. Tryb udzielania zamówienia</w:t>
      </w:r>
    </w:p>
    <w:p w14:paraId="215C3FAC" w14:textId="77777777" w:rsidR="00A304EA" w:rsidRDefault="00A304EA" w:rsidP="0094163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w związku z art. 359 pkt 2 PZP oraz niniejszej Specyfikacji Warunków Zamówienia, zwaną dalej „SWZ”. </w:t>
      </w:r>
    </w:p>
    <w:p w14:paraId="6B037A8E" w14:textId="77777777" w:rsidR="00A304EA" w:rsidRDefault="00A304EA" w:rsidP="0094163D">
      <w:pPr>
        <w:numPr>
          <w:ilvl w:val="0"/>
          <w:numId w:val="28"/>
        </w:numPr>
        <w:spacing w:line="360" w:lineRule="auto"/>
        <w:ind w:left="426"/>
        <w:jc w:val="both"/>
        <w:rPr>
          <w:sz w:val="20"/>
          <w:szCs w:val="20"/>
        </w:rPr>
      </w:pPr>
      <w:r>
        <w:rPr>
          <w:sz w:val="20"/>
          <w:szCs w:val="20"/>
        </w:rPr>
        <w:t xml:space="preserve">Zamawiający nie przewiduje prowadzenia negocjacji. </w:t>
      </w:r>
    </w:p>
    <w:p w14:paraId="7F8187F4" w14:textId="77777777" w:rsidR="00A304EA" w:rsidRPr="00463D48" w:rsidRDefault="00A304EA" w:rsidP="0094163D">
      <w:pPr>
        <w:numPr>
          <w:ilvl w:val="0"/>
          <w:numId w:val="28"/>
        </w:numPr>
        <w:spacing w:line="360" w:lineRule="auto"/>
        <w:ind w:left="426"/>
        <w:jc w:val="both"/>
        <w:rPr>
          <w:sz w:val="20"/>
          <w:szCs w:val="20"/>
        </w:rPr>
      </w:pPr>
      <w:r w:rsidRPr="00463D48">
        <w:rPr>
          <w:sz w:val="20"/>
          <w:szCs w:val="20"/>
        </w:rPr>
        <w:t>Oznaczenie postępowania:</w:t>
      </w:r>
      <w:r>
        <w:rPr>
          <w:sz w:val="20"/>
          <w:szCs w:val="20"/>
        </w:rPr>
        <w:t xml:space="preserve"> </w:t>
      </w:r>
      <w:r w:rsidRPr="00463D48">
        <w:rPr>
          <w:sz w:val="20"/>
          <w:szCs w:val="20"/>
        </w:rPr>
        <w:t xml:space="preserve">Postępowanie oznaczone jest </w:t>
      </w:r>
      <w:r w:rsidRPr="008B0A54">
        <w:rPr>
          <w:sz w:val="20"/>
          <w:szCs w:val="20"/>
        </w:rPr>
        <w:t xml:space="preserve">znakiem: </w:t>
      </w:r>
      <w:r w:rsidR="008B0A54" w:rsidRPr="008B0A54">
        <w:rPr>
          <w:bCs/>
          <w:sz w:val="20"/>
          <w:szCs w:val="20"/>
        </w:rPr>
        <w:t>CEN</w:t>
      </w:r>
      <w:r w:rsidR="008B0A54" w:rsidRPr="00482990">
        <w:rPr>
          <w:sz w:val="20"/>
          <w:szCs w:val="20"/>
        </w:rPr>
        <w:t>/</w:t>
      </w:r>
      <w:r w:rsidR="00482990" w:rsidRPr="00482990">
        <w:rPr>
          <w:sz w:val="20"/>
          <w:szCs w:val="20"/>
        </w:rPr>
        <w:t>02</w:t>
      </w:r>
      <w:r w:rsidR="008B0A54" w:rsidRPr="00482990">
        <w:rPr>
          <w:sz w:val="20"/>
          <w:szCs w:val="20"/>
        </w:rPr>
        <w:t>/</w:t>
      </w:r>
      <w:r w:rsidR="008B0A54" w:rsidRPr="00482990">
        <w:rPr>
          <w:bCs/>
          <w:sz w:val="20"/>
          <w:szCs w:val="20"/>
        </w:rPr>
        <w:t>2</w:t>
      </w:r>
      <w:r w:rsidR="008B0A54" w:rsidRPr="008B0A54">
        <w:rPr>
          <w:bCs/>
          <w:sz w:val="20"/>
          <w:szCs w:val="20"/>
        </w:rPr>
        <w:t>024</w:t>
      </w:r>
      <w:r w:rsidRPr="008B0A54">
        <w:rPr>
          <w:sz w:val="20"/>
          <w:szCs w:val="20"/>
        </w:rPr>
        <w:t>. Wykonawcy winni we wszelkich kontaktach z Zamawiającym p</w:t>
      </w:r>
      <w:r w:rsidRPr="00463D48">
        <w:rPr>
          <w:sz w:val="20"/>
          <w:szCs w:val="20"/>
        </w:rPr>
        <w:t>owoływać się na wyżej podane oznaczenie.</w:t>
      </w:r>
    </w:p>
    <w:p w14:paraId="27498AE9" w14:textId="77777777" w:rsidR="00A304EA" w:rsidRDefault="00A304EA" w:rsidP="0094163D">
      <w:pPr>
        <w:numPr>
          <w:ilvl w:val="0"/>
          <w:numId w:val="28"/>
        </w:numPr>
        <w:spacing w:line="360" w:lineRule="auto"/>
        <w:ind w:left="426"/>
        <w:jc w:val="both"/>
        <w:rPr>
          <w:sz w:val="20"/>
          <w:szCs w:val="20"/>
        </w:rPr>
      </w:pPr>
      <w:r w:rsidRPr="00463D48">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Pr>
          <w:sz w:val="20"/>
          <w:szCs w:val="20"/>
        </w:rPr>
        <w:t>.</w:t>
      </w:r>
    </w:p>
    <w:p w14:paraId="4B62DC71" w14:textId="77777777" w:rsidR="00A304EA" w:rsidRDefault="00A304EA" w:rsidP="0094163D">
      <w:pPr>
        <w:numPr>
          <w:ilvl w:val="0"/>
          <w:numId w:val="28"/>
        </w:numPr>
        <w:spacing w:line="360" w:lineRule="auto"/>
        <w:ind w:left="426"/>
        <w:jc w:val="both"/>
        <w:rPr>
          <w:sz w:val="20"/>
          <w:szCs w:val="20"/>
        </w:rPr>
      </w:pPr>
      <w:r>
        <w:rPr>
          <w:sz w:val="20"/>
          <w:szCs w:val="20"/>
        </w:rPr>
        <w:lastRenderedPageBreak/>
        <w:t>Zamawiający nie przewiduje aukcji elektronicznej.</w:t>
      </w:r>
    </w:p>
    <w:p w14:paraId="2AAFC60D" w14:textId="77777777" w:rsidR="00A304EA" w:rsidRDefault="00A304EA" w:rsidP="0094163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344DA2E3" w14:textId="77777777" w:rsidR="00A304EA" w:rsidRDefault="00A304EA" w:rsidP="0094163D">
      <w:pPr>
        <w:numPr>
          <w:ilvl w:val="0"/>
          <w:numId w:val="28"/>
        </w:numPr>
        <w:spacing w:line="360" w:lineRule="auto"/>
        <w:ind w:left="426"/>
        <w:jc w:val="both"/>
        <w:rPr>
          <w:sz w:val="20"/>
          <w:szCs w:val="20"/>
        </w:rPr>
      </w:pPr>
      <w:r>
        <w:rPr>
          <w:sz w:val="20"/>
          <w:szCs w:val="20"/>
        </w:rPr>
        <w:t>Zamawiający nie prowadzi postępowania w celu zawarcia umowy ramowej.</w:t>
      </w:r>
    </w:p>
    <w:p w14:paraId="216EA0DA" w14:textId="77777777" w:rsidR="00A304EA" w:rsidRDefault="00A304EA" w:rsidP="0094163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2C1DA27D" w14:textId="77777777" w:rsidR="00A304EA" w:rsidRDefault="00A304EA" w:rsidP="0094163D">
      <w:pPr>
        <w:numPr>
          <w:ilvl w:val="0"/>
          <w:numId w:val="28"/>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7EF6058" w14:textId="77777777" w:rsidR="00A304EA" w:rsidRDefault="00A304EA">
      <w:pPr>
        <w:pStyle w:val="Nagwek2"/>
        <w:spacing w:before="240" w:after="240"/>
      </w:pPr>
      <w:bookmarkStart w:id="3" w:name="_x24vtaagcm5x" w:colFirst="0" w:colLast="0"/>
      <w:bookmarkEnd w:id="3"/>
      <w:r>
        <w:t>IV. Opis przedmiotu zamówienia</w:t>
      </w:r>
    </w:p>
    <w:p w14:paraId="054FB5A9" w14:textId="77777777" w:rsidR="00C30427" w:rsidRPr="00D0382A" w:rsidRDefault="00C30427" w:rsidP="00D0382A">
      <w:pPr>
        <w:widowControl w:val="0"/>
        <w:numPr>
          <w:ilvl w:val="0"/>
          <w:numId w:val="44"/>
        </w:numPr>
        <w:suppressAutoHyphens/>
        <w:autoSpaceDE w:val="0"/>
        <w:autoSpaceDN w:val="0"/>
        <w:adjustRightInd w:val="0"/>
        <w:spacing w:line="360" w:lineRule="auto"/>
        <w:ind w:left="1134"/>
        <w:jc w:val="both"/>
        <w:rPr>
          <w:sz w:val="20"/>
          <w:szCs w:val="20"/>
        </w:rPr>
      </w:pPr>
      <w:bookmarkStart w:id="4" w:name="_l3y36xf8w2mt" w:colFirst="0" w:colLast="0"/>
      <w:bookmarkEnd w:id="4"/>
      <w:r w:rsidRPr="00D0382A">
        <w:rPr>
          <w:sz w:val="20"/>
          <w:szCs w:val="20"/>
        </w:rPr>
        <w:t>Przedmiotem zamówienia jest</w:t>
      </w:r>
      <w:r w:rsidR="00076C83" w:rsidRPr="00D0382A">
        <w:rPr>
          <w:sz w:val="20"/>
          <w:szCs w:val="20"/>
        </w:rPr>
        <w:t xml:space="preserve"> </w:t>
      </w:r>
      <w:r w:rsidR="0052018E" w:rsidRPr="00D0382A">
        <w:rPr>
          <w:sz w:val="20"/>
          <w:szCs w:val="20"/>
        </w:rPr>
        <w:t xml:space="preserve">kompleksowa </w:t>
      </w:r>
      <w:r w:rsidRPr="00D0382A">
        <w:rPr>
          <w:sz w:val="20"/>
          <w:szCs w:val="20"/>
        </w:rPr>
        <w:t>dostawa energii elektrycznej do lokalizacji Zamawiającego – Fundacji „Centrum Europejskie – Natolin”</w:t>
      </w:r>
      <w:r w:rsidR="00D0382A">
        <w:rPr>
          <w:sz w:val="20"/>
          <w:szCs w:val="20"/>
        </w:rPr>
        <w:t>,</w:t>
      </w:r>
      <w:r w:rsidRPr="00D0382A">
        <w:rPr>
          <w:sz w:val="20"/>
          <w:szCs w:val="20"/>
        </w:rPr>
        <w:t xml:space="preserve"> przy ul. Piotrkowskiej 258-264 w Łodzi.</w:t>
      </w:r>
    </w:p>
    <w:p w14:paraId="5DF8D5E1" w14:textId="77777777" w:rsidR="00721CA2" w:rsidRPr="00721CA2" w:rsidRDefault="00721CA2" w:rsidP="00721CA2">
      <w:pPr>
        <w:spacing w:before="120" w:after="120"/>
        <w:ind w:left="426"/>
        <w:jc w:val="both"/>
        <w:rPr>
          <w:sz w:val="20"/>
          <w:szCs w:val="20"/>
        </w:rPr>
      </w:pPr>
      <w:r w:rsidRPr="00721CA2">
        <w:rPr>
          <w:b/>
          <w:sz w:val="20"/>
          <w:szCs w:val="20"/>
        </w:rPr>
        <w:t>Klasyfikacja CPV</w:t>
      </w:r>
      <w:r w:rsidRPr="00721CA2">
        <w:rPr>
          <w:sz w:val="20"/>
          <w:szCs w:val="20"/>
        </w:rPr>
        <w:t xml:space="preserve"> (Wspólnego Słownika Zamówień): </w:t>
      </w:r>
    </w:p>
    <w:p w14:paraId="2E320F80" w14:textId="77777777" w:rsidR="00721CA2" w:rsidRPr="00C30427" w:rsidRDefault="00721CA2" w:rsidP="00721CA2">
      <w:pPr>
        <w:pStyle w:val="Akapitzlist"/>
        <w:widowControl w:val="0"/>
        <w:suppressAutoHyphens/>
        <w:autoSpaceDE w:val="0"/>
        <w:autoSpaceDN w:val="0"/>
        <w:adjustRightInd w:val="0"/>
        <w:spacing w:line="360" w:lineRule="auto"/>
        <w:ind w:left="426"/>
        <w:jc w:val="both"/>
        <w:rPr>
          <w:rFonts w:ascii="Arial" w:hAnsi="Arial" w:cs="Arial"/>
          <w:sz w:val="20"/>
          <w:szCs w:val="20"/>
        </w:rPr>
      </w:pPr>
      <w:r w:rsidRPr="00721CA2">
        <w:rPr>
          <w:rFonts w:ascii="Arial" w:hAnsi="Arial" w:cs="Arial"/>
          <w:b/>
          <w:sz w:val="20"/>
          <w:szCs w:val="20"/>
        </w:rPr>
        <w:t>09300000-2</w:t>
      </w:r>
      <w:r w:rsidRPr="00721CA2">
        <w:rPr>
          <w:rFonts w:ascii="Arial" w:hAnsi="Arial" w:cs="Arial"/>
          <w:sz w:val="20"/>
          <w:szCs w:val="20"/>
        </w:rPr>
        <w:t xml:space="preserve"> Energia elektryczna, cieplna, słoneczna i jądrowa</w:t>
      </w:r>
    </w:p>
    <w:p w14:paraId="51897784" w14:textId="77777777" w:rsidR="00C30427" w:rsidRPr="00C30427" w:rsidRDefault="006507D0" w:rsidP="0094163D">
      <w:pPr>
        <w:widowControl w:val="0"/>
        <w:numPr>
          <w:ilvl w:val="0"/>
          <w:numId w:val="44"/>
        </w:numPr>
        <w:suppressAutoHyphens/>
        <w:autoSpaceDE w:val="0"/>
        <w:autoSpaceDN w:val="0"/>
        <w:adjustRightInd w:val="0"/>
        <w:spacing w:line="360" w:lineRule="auto"/>
        <w:jc w:val="both"/>
        <w:rPr>
          <w:sz w:val="20"/>
          <w:szCs w:val="20"/>
        </w:rPr>
      </w:pPr>
      <w:r>
        <w:rPr>
          <w:sz w:val="20"/>
          <w:szCs w:val="20"/>
        </w:rPr>
        <w:t>O</w:t>
      </w:r>
      <w:r w:rsidRPr="00721CA2">
        <w:rPr>
          <w:sz w:val="20"/>
          <w:szCs w:val="20"/>
        </w:rPr>
        <w:t xml:space="preserve">kres obowiązywania umowy wyniesie </w:t>
      </w:r>
      <w:r>
        <w:rPr>
          <w:sz w:val="20"/>
          <w:szCs w:val="20"/>
        </w:rPr>
        <w:t>12</w:t>
      </w:r>
      <w:r w:rsidRPr="00721CA2">
        <w:rPr>
          <w:sz w:val="20"/>
          <w:szCs w:val="20"/>
        </w:rPr>
        <w:t xml:space="preserve"> </w:t>
      </w:r>
      <w:r>
        <w:rPr>
          <w:sz w:val="20"/>
          <w:szCs w:val="20"/>
        </w:rPr>
        <w:t xml:space="preserve">miesięcy </w:t>
      </w:r>
      <w:r w:rsidRPr="00721CA2">
        <w:rPr>
          <w:sz w:val="20"/>
          <w:szCs w:val="20"/>
        </w:rPr>
        <w:t>od daty podpisania</w:t>
      </w:r>
      <w:r>
        <w:rPr>
          <w:sz w:val="20"/>
          <w:szCs w:val="20"/>
        </w:rPr>
        <w:t xml:space="preserve"> i wejścia w życie umowy</w:t>
      </w:r>
      <w:r w:rsidR="00C30427" w:rsidRPr="00C30427">
        <w:rPr>
          <w:sz w:val="20"/>
          <w:szCs w:val="20"/>
        </w:rPr>
        <w:t>.</w:t>
      </w:r>
    </w:p>
    <w:p w14:paraId="21BAF0E0" w14:textId="77777777" w:rsidR="00C30427" w:rsidRPr="00D0382A" w:rsidRDefault="00C30427" w:rsidP="00D0382A">
      <w:pPr>
        <w:widowControl w:val="0"/>
        <w:numPr>
          <w:ilvl w:val="0"/>
          <w:numId w:val="44"/>
        </w:numPr>
        <w:suppressAutoHyphens/>
        <w:autoSpaceDE w:val="0"/>
        <w:autoSpaceDN w:val="0"/>
        <w:adjustRightInd w:val="0"/>
        <w:spacing w:line="360" w:lineRule="auto"/>
        <w:ind w:left="1080"/>
        <w:jc w:val="both"/>
        <w:rPr>
          <w:sz w:val="20"/>
          <w:szCs w:val="20"/>
        </w:rPr>
      </w:pPr>
      <w:r w:rsidRPr="00D0382A">
        <w:rPr>
          <w:sz w:val="20"/>
          <w:szCs w:val="20"/>
        </w:rPr>
        <w:t>Sprzedaż energii elektrycznej odbywać się będzie za pośrednictwem sieci dystrybucyjnej należącej do Operatora Systemu Dystrybucyjnego</w:t>
      </w:r>
      <w:r w:rsidR="00D0382A">
        <w:rPr>
          <w:sz w:val="20"/>
          <w:szCs w:val="20"/>
        </w:rPr>
        <w:t xml:space="preserve"> </w:t>
      </w:r>
      <w:r w:rsidRPr="00D0382A">
        <w:rPr>
          <w:sz w:val="20"/>
          <w:szCs w:val="20"/>
        </w:rPr>
        <w:t>PGE Obrót S.A., z którym Zamawiający ma podpisaną umowę o świadczenie usług dystrybucji.</w:t>
      </w:r>
    </w:p>
    <w:p w14:paraId="1BB786C3" w14:textId="77777777" w:rsidR="00C30427" w:rsidRPr="00C30427" w:rsidRDefault="00C30427" w:rsidP="0094163D">
      <w:pPr>
        <w:widowControl w:val="0"/>
        <w:numPr>
          <w:ilvl w:val="0"/>
          <w:numId w:val="44"/>
        </w:numPr>
        <w:suppressAutoHyphens/>
        <w:autoSpaceDE w:val="0"/>
        <w:autoSpaceDN w:val="0"/>
        <w:adjustRightInd w:val="0"/>
        <w:spacing w:line="360" w:lineRule="auto"/>
        <w:jc w:val="both"/>
        <w:rPr>
          <w:sz w:val="20"/>
          <w:szCs w:val="20"/>
        </w:rPr>
      </w:pPr>
      <w:r w:rsidRPr="00C30427">
        <w:rPr>
          <w:sz w:val="20"/>
          <w:szCs w:val="20"/>
        </w:rPr>
        <w:t xml:space="preserve">Energia elektryczna powinna spełniać standardy techniczne i jakościowe zgodnie z zapisami ustawy z dnia 10 kwietnia 1997 r. Prawo energetyczne (tekst jednolity Dz. U. z </w:t>
      </w:r>
      <w:r w:rsidR="00292E7B" w:rsidRPr="00C30427">
        <w:rPr>
          <w:sz w:val="20"/>
          <w:szCs w:val="20"/>
        </w:rPr>
        <w:t>20</w:t>
      </w:r>
      <w:r w:rsidR="00292E7B">
        <w:rPr>
          <w:sz w:val="20"/>
          <w:szCs w:val="20"/>
        </w:rPr>
        <w:t>24</w:t>
      </w:r>
      <w:r w:rsidR="00292E7B" w:rsidRPr="00C30427">
        <w:rPr>
          <w:sz w:val="20"/>
          <w:szCs w:val="20"/>
        </w:rPr>
        <w:t xml:space="preserve"> poz. 22</w:t>
      </w:r>
      <w:r w:rsidR="00292E7B">
        <w:rPr>
          <w:sz w:val="20"/>
          <w:szCs w:val="20"/>
        </w:rPr>
        <w:t>6</w:t>
      </w:r>
      <w:r w:rsidRPr="00C30427">
        <w:rPr>
          <w:sz w:val="20"/>
          <w:szCs w:val="20"/>
        </w:rPr>
        <w:t xml:space="preserve"> z </w:t>
      </w:r>
      <w:proofErr w:type="spellStart"/>
      <w:r w:rsidRPr="00C30427">
        <w:rPr>
          <w:sz w:val="20"/>
          <w:szCs w:val="20"/>
        </w:rPr>
        <w:t>późn</w:t>
      </w:r>
      <w:proofErr w:type="spellEnd"/>
      <w:r w:rsidRPr="00C30427">
        <w:rPr>
          <w:sz w:val="20"/>
          <w:szCs w:val="20"/>
        </w:rPr>
        <w:t xml:space="preserve">. </w:t>
      </w:r>
      <w:proofErr w:type="spellStart"/>
      <w:r w:rsidRPr="00C30427">
        <w:rPr>
          <w:sz w:val="20"/>
          <w:szCs w:val="20"/>
        </w:rPr>
        <w:t>zm</w:t>
      </w:r>
      <w:proofErr w:type="spellEnd"/>
      <w:r w:rsidRPr="00C30427">
        <w:rPr>
          <w:sz w:val="20"/>
          <w:szCs w:val="20"/>
        </w:rPr>
        <w:t>) oraz wydanymi na jej podstawie aktami wykonawczymi i Polskimi Normami</w:t>
      </w:r>
    </w:p>
    <w:p w14:paraId="6AB9A1F5" w14:textId="77777777" w:rsidR="00C30427" w:rsidRPr="00D0382A" w:rsidRDefault="00C30427" w:rsidP="00D0382A">
      <w:pPr>
        <w:widowControl w:val="0"/>
        <w:numPr>
          <w:ilvl w:val="0"/>
          <w:numId w:val="44"/>
        </w:numPr>
        <w:suppressAutoHyphens/>
        <w:autoSpaceDE w:val="0"/>
        <w:autoSpaceDN w:val="0"/>
        <w:adjustRightInd w:val="0"/>
        <w:spacing w:line="360" w:lineRule="auto"/>
        <w:ind w:left="1080"/>
        <w:jc w:val="both"/>
        <w:rPr>
          <w:sz w:val="20"/>
          <w:szCs w:val="20"/>
        </w:rPr>
      </w:pPr>
      <w:r w:rsidRPr="00D0382A">
        <w:rPr>
          <w:sz w:val="20"/>
          <w:szCs w:val="20"/>
        </w:rPr>
        <w:t xml:space="preserve">Przewidywany pobór energii w okresie obowiązywania umowy wyniesie maksymalnie 170 MWh. </w:t>
      </w:r>
    </w:p>
    <w:p w14:paraId="6E8719E7" w14:textId="77777777" w:rsidR="00C30427" w:rsidRPr="00C30427" w:rsidRDefault="00C30427" w:rsidP="0094163D">
      <w:pPr>
        <w:widowControl w:val="0"/>
        <w:numPr>
          <w:ilvl w:val="0"/>
          <w:numId w:val="44"/>
        </w:numPr>
        <w:suppressAutoHyphens/>
        <w:autoSpaceDE w:val="0"/>
        <w:autoSpaceDN w:val="0"/>
        <w:adjustRightInd w:val="0"/>
        <w:spacing w:line="360" w:lineRule="auto"/>
        <w:jc w:val="both"/>
        <w:rPr>
          <w:sz w:val="20"/>
          <w:szCs w:val="20"/>
        </w:rPr>
      </w:pPr>
      <w:r w:rsidRPr="00C30427">
        <w:rPr>
          <w:sz w:val="20"/>
          <w:szCs w:val="20"/>
        </w:rPr>
        <w:t xml:space="preserve">Szacunkowa ilość zamawianej energii podana w pkt. 5 ma charakter jedynie orientacyjny, służący do porównania ofert i w żadnym wypadku nie stanowi ze strony Zamawiającego, zobowiązania do zakupu energii w podanej ilości. Wykonawcy nie będzie przysługiwało jakiekolwiek roszczenie z tytułu </w:t>
      </w:r>
      <w:proofErr w:type="gramStart"/>
      <w:r w:rsidRPr="00C30427">
        <w:rPr>
          <w:sz w:val="20"/>
          <w:szCs w:val="20"/>
        </w:rPr>
        <w:t>nie pobrania</w:t>
      </w:r>
      <w:proofErr w:type="gramEnd"/>
      <w:r w:rsidRPr="00C30427">
        <w:rPr>
          <w:sz w:val="20"/>
          <w:szCs w:val="20"/>
        </w:rPr>
        <w:t xml:space="preserve"> przez Zamawiającego przewidywanej maksymalnej ilości energii. Zakup energii elektrycznej będzie następował według potrzeb Zamawiającego.</w:t>
      </w:r>
    </w:p>
    <w:p w14:paraId="4FF9B452" w14:textId="77777777" w:rsidR="00C30427" w:rsidRPr="00C30427" w:rsidRDefault="00C30427" w:rsidP="0094163D">
      <w:pPr>
        <w:widowControl w:val="0"/>
        <w:numPr>
          <w:ilvl w:val="0"/>
          <w:numId w:val="44"/>
        </w:numPr>
        <w:suppressAutoHyphens/>
        <w:autoSpaceDE w:val="0"/>
        <w:autoSpaceDN w:val="0"/>
        <w:adjustRightInd w:val="0"/>
        <w:spacing w:line="360" w:lineRule="auto"/>
        <w:jc w:val="both"/>
        <w:rPr>
          <w:sz w:val="20"/>
          <w:szCs w:val="20"/>
        </w:rPr>
      </w:pPr>
      <w:r w:rsidRPr="00C30427">
        <w:rPr>
          <w:sz w:val="20"/>
          <w:szCs w:val="20"/>
        </w:rPr>
        <w:t xml:space="preserve">Ewentualna zmiana przewidywanego szacunkowego zużycia nie będzie skutkowała dodatkowymi kosztami dla Zamawiającego, poza rozliczeniem za faktycznie zużytą ilość energii wg cen określonych w dokumentacji przetargowej. </w:t>
      </w:r>
    </w:p>
    <w:p w14:paraId="39877BF1" w14:textId="77777777" w:rsidR="00C30427" w:rsidRPr="00C30427" w:rsidRDefault="00C30427" w:rsidP="0094163D">
      <w:pPr>
        <w:widowControl w:val="0"/>
        <w:numPr>
          <w:ilvl w:val="0"/>
          <w:numId w:val="44"/>
        </w:numPr>
        <w:suppressAutoHyphens/>
        <w:autoSpaceDE w:val="0"/>
        <w:autoSpaceDN w:val="0"/>
        <w:adjustRightInd w:val="0"/>
        <w:spacing w:line="360" w:lineRule="auto"/>
        <w:jc w:val="both"/>
        <w:rPr>
          <w:sz w:val="20"/>
          <w:szCs w:val="20"/>
        </w:rPr>
      </w:pPr>
      <w:r w:rsidRPr="00C30427">
        <w:rPr>
          <w:sz w:val="20"/>
          <w:szCs w:val="20"/>
        </w:rPr>
        <w:t xml:space="preserve">Szczegółowe zestawienie punktów poboru energii wraz z prognozowanym wolumenem energii znajduje się w tabeli poniżej „Wysokość zużycia energii elektrycznej dla wszystkich punktów poboru”. Wskazane w ww. załączniku wielkości są wartościami szacunkowymi i nie odzwierciedlają realnego wykorzystania energii elektrycznej. </w:t>
      </w:r>
    </w:p>
    <w:p w14:paraId="1DAA9156" w14:textId="77777777" w:rsidR="00C30427" w:rsidRPr="00C30427" w:rsidRDefault="00C30427" w:rsidP="0094163D">
      <w:pPr>
        <w:widowControl w:val="0"/>
        <w:numPr>
          <w:ilvl w:val="0"/>
          <w:numId w:val="44"/>
        </w:numPr>
        <w:suppressAutoHyphens/>
        <w:autoSpaceDE w:val="0"/>
        <w:autoSpaceDN w:val="0"/>
        <w:adjustRightInd w:val="0"/>
        <w:spacing w:line="360" w:lineRule="auto"/>
        <w:jc w:val="both"/>
        <w:rPr>
          <w:sz w:val="20"/>
          <w:szCs w:val="20"/>
        </w:rPr>
      </w:pPr>
      <w:r w:rsidRPr="00C30427">
        <w:rPr>
          <w:sz w:val="20"/>
          <w:szCs w:val="20"/>
        </w:rPr>
        <w:t xml:space="preserve">Energia elektryczna kupowana na podstawie Umowy zużywana będzie na potrzeby </w:t>
      </w:r>
      <w:r w:rsidRPr="00C30427">
        <w:rPr>
          <w:sz w:val="20"/>
          <w:szCs w:val="20"/>
        </w:rPr>
        <w:lastRenderedPageBreak/>
        <w:t xml:space="preserve">odbiorcy końcowego. </w:t>
      </w:r>
    </w:p>
    <w:p w14:paraId="33966057" w14:textId="77777777" w:rsidR="00C30427" w:rsidRPr="00C30427" w:rsidRDefault="00C30427" w:rsidP="0094163D">
      <w:pPr>
        <w:widowControl w:val="0"/>
        <w:numPr>
          <w:ilvl w:val="0"/>
          <w:numId w:val="44"/>
        </w:numPr>
        <w:suppressAutoHyphens/>
        <w:autoSpaceDE w:val="0"/>
        <w:autoSpaceDN w:val="0"/>
        <w:adjustRightInd w:val="0"/>
        <w:spacing w:line="360" w:lineRule="auto"/>
        <w:jc w:val="both"/>
        <w:rPr>
          <w:sz w:val="20"/>
          <w:szCs w:val="20"/>
        </w:rPr>
      </w:pPr>
      <w:r w:rsidRPr="00C30427">
        <w:rPr>
          <w:sz w:val="20"/>
          <w:szCs w:val="20"/>
        </w:rPr>
        <w:t>Zamawiający umożliwi odbiór energii elektrycznej innym podmiotom korzystającym z obiektów Zamawiającego na warunkach określonych w umowie zawartej pomiędzy Zamawiającym, Wykonawcą a innym podmiotem. Wykonawca zobowiązuje się spełniać swoje świadczenia na rzecz osoby trzeciej na warunkach określonych w Umowie.</w:t>
      </w:r>
    </w:p>
    <w:p w14:paraId="2AFACA1D" w14:textId="2E3250DF" w:rsidR="00C30427" w:rsidRPr="00C30427" w:rsidRDefault="00C30427" w:rsidP="0094163D">
      <w:pPr>
        <w:widowControl w:val="0"/>
        <w:numPr>
          <w:ilvl w:val="0"/>
          <w:numId w:val="44"/>
        </w:numPr>
        <w:suppressAutoHyphens/>
        <w:autoSpaceDE w:val="0"/>
        <w:autoSpaceDN w:val="0"/>
        <w:adjustRightInd w:val="0"/>
        <w:spacing w:line="360" w:lineRule="auto"/>
        <w:jc w:val="both"/>
        <w:rPr>
          <w:sz w:val="20"/>
          <w:szCs w:val="20"/>
        </w:rPr>
      </w:pPr>
      <w:r w:rsidRPr="00C30427">
        <w:rPr>
          <w:sz w:val="20"/>
          <w:szCs w:val="20"/>
        </w:rPr>
        <w:t xml:space="preserve">Dostawca energii zobowiązany jest najpóźniej do dnia zawarcia umowy dotyczącej przedmiotowego zamówienia, posiadać umowę dystrybucyjną zawartą z Operatorem Systemu Dystrybucyjnego (OSD) właściwym dla Zamawiającego. </w:t>
      </w:r>
    </w:p>
    <w:p w14:paraId="72289293" w14:textId="77777777" w:rsidR="00C30427" w:rsidRPr="00C30427" w:rsidRDefault="00C30427" w:rsidP="0094163D">
      <w:pPr>
        <w:widowControl w:val="0"/>
        <w:numPr>
          <w:ilvl w:val="0"/>
          <w:numId w:val="44"/>
        </w:numPr>
        <w:suppressAutoHyphens/>
        <w:autoSpaceDE w:val="0"/>
        <w:autoSpaceDN w:val="0"/>
        <w:adjustRightInd w:val="0"/>
        <w:spacing w:line="360" w:lineRule="auto"/>
        <w:jc w:val="both"/>
        <w:rPr>
          <w:sz w:val="20"/>
          <w:szCs w:val="20"/>
        </w:rPr>
      </w:pPr>
      <w:r w:rsidRPr="00C30427">
        <w:rPr>
          <w:sz w:val="20"/>
          <w:szCs w:val="20"/>
        </w:rPr>
        <w:t xml:space="preserve">Obowiązkiem Wykonawcy będzie pełnienie funkcji podmiotu odpowiedzialnego za bilansowanie handlowe (w tym opracowywanie i zgłaszanie grafików handlowych do OSD) dla energii elektrycznej sprzedanej w ramach niniejszego Zamówienia. Wykonawca dokonywać będzie bilansowania handlowego energii zakupionej przez Zamawiającego na podstawie standardowego profilu zużycia, odpowiedniego dla odbiorów w grupach taryfowych i przy mocach umownych określonych w poniżej tabeli „Wysokość zużycia energii elektrycznej dla wszystkich punktów poboru”. </w:t>
      </w:r>
    </w:p>
    <w:p w14:paraId="198BFBA7" w14:textId="77777777" w:rsidR="006507D0" w:rsidRDefault="006507D0" w:rsidP="00C30427">
      <w:pPr>
        <w:rPr>
          <w:sz w:val="20"/>
          <w:szCs w:val="20"/>
        </w:rPr>
      </w:pPr>
    </w:p>
    <w:p w14:paraId="2A41FF06" w14:textId="77777777" w:rsidR="00C30427" w:rsidRPr="00412204" w:rsidRDefault="00C30427" w:rsidP="00C30427">
      <w:pPr>
        <w:widowControl w:val="0"/>
        <w:suppressAutoHyphens/>
        <w:autoSpaceDE w:val="0"/>
        <w:autoSpaceDN w:val="0"/>
        <w:adjustRightInd w:val="0"/>
        <w:ind w:left="360"/>
        <w:rPr>
          <w:rFonts w:ascii="Tahoma" w:hAnsi="Tahoma" w:cs="Tahoma"/>
          <w:b/>
        </w:rPr>
      </w:pPr>
      <w:r w:rsidRPr="00412204">
        <w:rPr>
          <w:rFonts w:ascii="Tahoma" w:hAnsi="Tahoma" w:cs="Tahoma"/>
          <w:b/>
          <w:bCs/>
        </w:rPr>
        <w:t>Wysokość zużycia energii elektrycznej dla wszystkich punktów poboru</w:t>
      </w:r>
    </w:p>
    <w:tbl>
      <w:tblPr>
        <w:tblpPr w:leftFromText="141" w:rightFromText="141" w:vertAnchor="text" w:horzAnchor="margin" w:tblpXSpec="center" w:tblpY="451"/>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1134"/>
        <w:gridCol w:w="2051"/>
        <w:gridCol w:w="2626"/>
        <w:gridCol w:w="993"/>
        <w:gridCol w:w="1134"/>
      </w:tblGrid>
      <w:tr w:rsidR="008B0A54" w:rsidRPr="002F4D3F" w14:paraId="45ABF5FD" w14:textId="77777777" w:rsidTr="008B0A54">
        <w:trPr>
          <w:trHeight w:val="675"/>
        </w:trPr>
        <w:tc>
          <w:tcPr>
            <w:tcW w:w="496" w:type="dxa"/>
            <w:tcBorders>
              <w:bottom w:val="nil"/>
            </w:tcBorders>
          </w:tcPr>
          <w:p w14:paraId="40E15C5A" w14:textId="77777777" w:rsidR="008B0A54" w:rsidRPr="002F4D3F" w:rsidRDefault="008B0A54" w:rsidP="006507D0">
            <w:pPr>
              <w:rPr>
                <w:rFonts w:ascii="Tahoma" w:hAnsi="Tahoma" w:cs="Tahoma"/>
                <w:sz w:val="20"/>
                <w:szCs w:val="20"/>
              </w:rPr>
            </w:pPr>
            <w:proofErr w:type="spellStart"/>
            <w:r w:rsidRPr="002F4D3F">
              <w:rPr>
                <w:rFonts w:ascii="Tahoma" w:hAnsi="Tahoma" w:cs="Tahoma"/>
                <w:sz w:val="20"/>
                <w:szCs w:val="20"/>
              </w:rPr>
              <w:t>Lp</w:t>
            </w:r>
            <w:proofErr w:type="spellEnd"/>
          </w:p>
        </w:tc>
        <w:tc>
          <w:tcPr>
            <w:tcW w:w="1134" w:type="dxa"/>
            <w:vMerge w:val="restart"/>
          </w:tcPr>
          <w:p w14:paraId="20A0B400" w14:textId="77777777" w:rsidR="008B0A54" w:rsidRPr="002F4D3F" w:rsidRDefault="008B0A54" w:rsidP="006507D0">
            <w:pPr>
              <w:rPr>
                <w:rFonts w:ascii="Tahoma" w:hAnsi="Tahoma" w:cs="Tahoma"/>
                <w:sz w:val="20"/>
                <w:szCs w:val="20"/>
              </w:rPr>
            </w:pPr>
            <w:r w:rsidRPr="002F4D3F">
              <w:rPr>
                <w:rFonts w:ascii="Tahoma" w:hAnsi="Tahoma" w:cs="Tahoma"/>
                <w:sz w:val="20"/>
                <w:szCs w:val="20"/>
              </w:rPr>
              <w:t>Obiekt</w:t>
            </w:r>
          </w:p>
        </w:tc>
        <w:tc>
          <w:tcPr>
            <w:tcW w:w="2051" w:type="dxa"/>
            <w:vMerge w:val="restart"/>
          </w:tcPr>
          <w:p w14:paraId="50262C88" w14:textId="77777777" w:rsidR="008B0A54" w:rsidRPr="002F4D3F" w:rsidRDefault="008B0A54" w:rsidP="006507D0">
            <w:pPr>
              <w:rPr>
                <w:rFonts w:ascii="Tahoma" w:hAnsi="Tahoma" w:cs="Tahoma"/>
                <w:sz w:val="20"/>
                <w:szCs w:val="20"/>
              </w:rPr>
            </w:pPr>
            <w:r w:rsidRPr="002F4D3F">
              <w:rPr>
                <w:rFonts w:ascii="Tahoma" w:hAnsi="Tahoma" w:cs="Tahoma"/>
                <w:sz w:val="20"/>
                <w:szCs w:val="20"/>
              </w:rPr>
              <w:t>Lokalizacja</w:t>
            </w:r>
          </w:p>
        </w:tc>
        <w:tc>
          <w:tcPr>
            <w:tcW w:w="2626" w:type="dxa"/>
            <w:vMerge w:val="restart"/>
          </w:tcPr>
          <w:p w14:paraId="638730A6" w14:textId="77777777" w:rsidR="008B0A54" w:rsidRPr="002F4D3F" w:rsidRDefault="008B0A54" w:rsidP="006507D0">
            <w:pPr>
              <w:rPr>
                <w:rFonts w:ascii="Tahoma" w:hAnsi="Tahoma" w:cs="Tahoma"/>
                <w:sz w:val="20"/>
                <w:szCs w:val="20"/>
              </w:rPr>
            </w:pPr>
            <w:r>
              <w:rPr>
                <w:rFonts w:ascii="Tahoma" w:hAnsi="Tahoma" w:cs="Tahoma"/>
                <w:sz w:val="20"/>
                <w:szCs w:val="20"/>
              </w:rPr>
              <w:t xml:space="preserve">             </w:t>
            </w:r>
            <w:r w:rsidRPr="002F4D3F">
              <w:rPr>
                <w:rFonts w:ascii="Tahoma" w:hAnsi="Tahoma" w:cs="Tahoma"/>
                <w:sz w:val="20"/>
                <w:szCs w:val="20"/>
              </w:rPr>
              <w:t xml:space="preserve">Numer </w:t>
            </w:r>
            <w:r>
              <w:rPr>
                <w:rFonts w:ascii="Tahoma" w:hAnsi="Tahoma" w:cs="Tahoma"/>
                <w:sz w:val="20"/>
                <w:szCs w:val="20"/>
              </w:rPr>
              <w:t>PPE</w:t>
            </w:r>
          </w:p>
        </w:tc>
        <w:tc>
          <w:tcPr>
            <w:tcW w:w="993" w:type="dxa"/>
            <w:vMerge w:val="restart"/>
          </w:tcPr>
          <w:p w14:paraId="546248F0" w14:textId="77777777" w:rsidR="008B0A54" w:rsidRPr="002F4D3F" w:rsidRDefault="008B0A54" w:rsidP="006507D0">
            <w:pPr>
              <w:rPr>
                <w:rFonts w:ascii="Tahoma" w:hAnsi="Tahoma" w:cs="Tahoma"/>
                <w:sz w:val="20"/>
                <w:szCs w:val="20"/>
              </w:rPr>
            </w:pPr>
            <w:r w:rsidRPr="002F4D3F">
              <w:rPr>
                <w:rFonts w:ascii="Tahoma" w:hAnsi="Tahoma" w:cs="Tahoma"/>
                <w:sz w:val="20"/>
                <w:szCs w:val="20"/>
              </w:rPr>
              <w:t>Grupa taryfowa</w:t>
            </w:r>
          </w:p>
        </w:tc>
        <w:tc>
          <w:tcPr>
            <w:tcW w:w="1134" w:type="dxa"/>
          </w:tcPr>
          <w:p w14:paraId="599509F6" w14:textId="77777777" w:rsidR="008B0A54" w:rsidRPr="002F4D3F" w:rsidRDefault="008B0A54" w:rsidP="008B0A54">
            <w:pPr>
              <w:jc w:val="center"/>
              <w:rPr>
                <w:rFonts w:ascii="Tahoma" w:hAnsi="Tahoma" w:cs="Tahoma"/>
                <w:sz w:val="16"/>
                <w:szCs w:val="16"/>
              </w:rPr>
            </w:pPr>
            <w:r w:rsidRPr="002F4D3F">
              <w:rPr>
                <w:rFonts w:ascii="Tahoma" w:hAnsi="Tahoma" w:cs="Tahoma"/>
                <w:sz w:val="16"/>
                <w:szCs w:val="16"/>
              </w:rPr>
              <w:t>Szacunkowe zużycie w 20</w:t>
            </w:r>
            <w:r>
              <w:rPr>
                <w:rFonts w:ascii="Tahoma" w:hAnsi="Tahoma" w:cs="Tahoma"/>
                <w:sz w:val="16"/>
                <w:szCs w:val="16"/>
              </w:rPr>
              <w:t>25</w:t>
            </w:r>
            <w:r w:rsidRPr="002F4D3F">
              <w:rPr>
                <w:rFonts w:ascii="Tahoma" w:hAnsi="Tahoma" w:cs="Tahoma"/>
                <w:sz w:val="16"/>
                <w:szCs w:val="16"/>
              </w:rPr>
              <w:t> r. w strefach MWh</w:t>
            </w:r>
          </w:p>
        </w:tc>
      </w:tr>
      <w:tr w:rsidR="008B0A54" w:rsidRPr="002F4D3F" w14:paraId="2871D434" w14:textId="77777777" w:rsidTr="008B0A54">
        <w:trPr>
          <w:trHeight w:val="1426"/>
        </w:trPr>
        <w:tc>
          <w:tcPr>
            <w:tcW w:w="496" w:type="dxa"/>
            <w:tcBorders>
              <w:top w:val="nil"/>
            </w:tcBorders>
          </w:tcPr>
          <w:p w14:paraId="7108B9A8" w14:textId="77777777" w:rsidR="008B0A54" w:rsidRPr="002F4D3F" w:rsidRDefault="008B0A54" w:rsidP="006507D0">
            <w:pPr>
              <w:rPr>
                <w:rFonts w:ascii="Tahoma" w:hAnsi="Tahoma" w:cs="Tahoma"/>
                <w:sz w:val="20"/>
                <w:szCs w:val="20"/>
              </w:rPr>
            </w:pPr>
          </w:p>
        </w:tc>
        <w:tc>
          <w:tcPr>
            <w:tcW w:w="1134" w:type="dxa"/>
            <w:vMerge/>
            <w:vAlign w:val="center"/>
          </w:tcPr>
          <w:p w14:paraId="76C75E8F" w14:textId="77777777" w:rsidR="008B0A54" w:rsidRPr="002F4D3F" w:rsidRDefault="008B0A54" w:rsidP="006507D0">
            <w:pPr>
              <w:rPr>
                <w:rFonts w:ascii="Tahoma" w:hAnsi="Tahoma" w:cs="Tahoma"/>
                <w:sz w:val="20"/>
                <w:szCs w:val="20"/>
              </w:rPr>
            </w:pPr>
          </w:p>
        </w:tc>
        <w:tc>
          <w:tcPr>
            <w:tcW w:w="2051" w:type="dxa"/>
            <w:vMerge/>
            <w:vAlign w:val="center"/>
          </w:tcPr>
          <w:p w14:paraId="59838FF4" w14:textId="77777777" w:rsidR="008B0A54" w:rsidRPr="002F4D3F" w:rsidRDefault="008B0A54" w:rsidP="006507D0">
            <w:pPr>
              <w:rPr>
                <w:rFonts w:ascii="Tahoma" w:hAnsi="Tahoma" w:cs="Tahoma"/>
                <w:sz w:val="20"/>
                <w:szCs w:val="20"/>
              </w:rPr>
            </w:pPr>
          </w:p>
        </w:tc>
        <w:tc>
          <w:tcPr>
            <w:tcW w:w="2626" w:type="dxa"/>
            <w:vMerge/>
            <w:vAlign w:val="center"/>
          </w:tcPr>
          <w:p w14:paraId="27367529" w14:textId="77777777" w:rsidR="008B0A54" w:rsidRPr="002F4D3F" w:rsidRDefault="008B0A54" w:rsidP="006507D0">
            <w:pPr>
              <w:rPr>
                <w:rFonts w:ascii="Tahoma" w:hAnsi="Tahoma" w:cs="Tahoma"/>
                <w:sz w:val="20"/>
                <w:szCs w:val="20"/>
              </w:rPr>
            </w:pPr>
          </w:p>
        </w:tc>
        <w:tc>
          <w:tcPr>
            <w:tcW w:w="993" w:type="dxa"/>
            <w:vMerge/>
            <w:vAlign w:val="center"/>
          </w:tcPr>
          <w:p w14:paraId="6F39607C" w14:textId="77777777" w:rsidR="008B0A54" w:rsidRPr="002F4D3F" w:rsidRDefault="008B0A54" w:rsidP="006507D0">
            <w:pPr>
              <w:rPr>
                <w:rFonts w:ascii="Tahoma" w:hAnsi="Tahoma" w:cs="Tahoma"/>
                <w:sz w:val="20"/>
                <w:szCs w:val="20"/>
              </w:rPr>
            </w:pPr>
          </w:p>
        </w:tc>
        <w:tc>
          <w:tcPr>
            <w:tcW w:w="1134" w:type="dxa"/>
            <w:vAlign w:val="center"/>
          </w:tcPr>
          <w:p w14:paraId="073776E7" w14:textId="77777777" w:rsidR="008B0A54" w:rsidRPr="002F4D3F" w:rsidRDefault="008B0A54" w:rsidP="006507D0">
            <w:pPr>
              <w:jc w:val="center"/>
              <w:rPr>
                <w:rFonts w:ascii="Tahoma" w:hAnsi="Tahoma" w:cs="Tahoma"/>
                <w:sz w:val="20"/>
                <w:szCs w:val="20"/>
              </w:rPr>
            </w:pPr>
            <w:r w:rsidRPr="002F4D3F">
              <w:rPr>
                <w:rFonts w:ascii="Tahoma" w:hAnsi="Tahoma" w:cs="Tahoma"/>
                <w:sz w:val="20"/>
                <w:szCs w:val="20"/>
              </w:rPr>
              <w:t>Strefa</w:t>
            </w:r>
          </w:p>
          <w:p w14:paraId="75D92726" w14:textId="77777777" w:rsidR="008B0A54" w:rsidRPr="002F4D3F" w:rsidRDefault="008B0A54" w:rsidP="006507D0">
            <w:pPr>
              <w:jc w:val="center"/>
              <w:rPr>
                <w:rFonts w:ascii="Tahoma" w:hAnsi="Tahoma" w:cs="Tahoma"/>
                <w:sz w:val="20"/>
                <w:szCs w:val="20"/>
              </w:rPr>
            </w:pPr>
            <w:r w:rsidRPr="002F4D3F">
              <w:rPr>
                <w:rFonts w:ascii="Tahoma" w:hAnsi="Tahoma" w:cs="Tahoma"/>
                <w:sz w:val="20"/>
                <w:szCs w:val="20"/>
              </w:rPr>
              <w:t>I</w:t>
            </w:r>
          </w:p>
          <w:p w14:paraId="26BFD597" w14:textId="77777777" w:rsidR="008B0A54" w:rsidRPr="002F4D3F" w:rsidRDefault="008B0A54" w:rsidP="006507D0">
            <w:pPr>
              <w:jc w:val="center"/>
              <w:rPr>
                <w:rFonts w:ascii="Tahoma" w:hAnsi="Tahoma" w:cs="Tahoma"/>
                <w:sz w:val="20"/>
                <w:szCs w:val="20"/>
              </w:rPr>
            </w:pPr>
            <w:r w:rsidRPr="002F4D3F">
              <w:rPr>
                <w:rFonts w:ascii="Tahoma" w:hAnsi="Tahoma" w:cs="Tahoma"/>
                <w:sz w:val="20"/>
                <w:szCs w:val="20"/>
              </w:rPr>
              <w:t>*</w:t>
            </w:r>
          </w:p>
        </w:tc>
      </w:tr>
    </w:tbl>
    <w:p w14:paraId="31E69A45" w14:textId="77777777" w:rsidR="006507D0" w:rsidRDefault="006507D0"/>
    <w:p w14:paraId="76B91890" w14:textId="77777777" w:rsidR="006507D0" w:rsidRDefault="006507D0"/>
    <w:tbl>
      <w:tblPr>
        <w:tblpPr w:leftFromText="141" w:rightFromText="141" w:vertAnchor="text" w:horzAnchor="margin" w:tblpXSpec="center" w:tblpY="451"/>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6"/>
        <w:gridCol w:w="1134"/>
        <w:gridCol w:w="2051"/>
        <w:gridCol w:w="2626"/>
        <w:gridCol w:w="993"/>
        <w:gridCol w:w="1134"/>
      </w:tblGrid>
      <w:tr w:rsidR="008B0A54" w:rsidRPr="002F4D3F" w14:paraId="6681983A" w14:textId="77777777" w:rsidTr="008B0A54">
        <w:trPr>
          <w:trHeight w:val="390"/>
        </w:trPr>
        <w:tc>
          <w:tcPr>
            <w:tcW w:w="496" w:type="dxa"/>
          </w:tcPr>
          <w:p w14:paraId="35F041CD" w14:textId="77777777" w:rsidR="008B0A54" w:rsidRPr="002F4D3F" w:rsidRDefault="008B0A54" w:rsidP="006507D0">
            <w:pPr>
              <w:rPr>
                <w:rFonts w:ascii="Tahoma" w:hAnsi="Tahoma" w:cs="Tahoma"/>
                <w:sz w:val="20"/>
                <w:szCs w:val="20"/>
              </w:rPr>
            </w:pPr>
            <w:r>
              <w:rPr>
                <w:rFonts w:ascii="Tahoma" w:hAnsi="Tahoma" w:cs="Tahoma"/>
                <w:sz w:val="20"/>
                <w:szCs w:val="20"/>
              </w:rPr>
              <w:t>1</w:t>
            </w:r>
          </w:p>
        </w:tc>
        <w:tc>
          <w:tcPr>
            <w:tcW w:w="1134" w:type="dxa"/>
          </w:tcPr>
          <w:p w14:paraId="5D19281E" w14:textId="77777777" w:rsidR="008B0A54" w:rsidRPr="002F4D3F" w:rsidRDefault="008B0A54" w:rsidP="006507D0">
            <w:pPr>
              <w:rPr>
                <w:rFonts w:ascii="Tahoma" w:hAnsi="Tahoma" w:cs="Tahoma"/>
                <w:sz w:val="20"/>
                <w:szCs w:val="20"/>
              </w:rPr>
            </w:pPr>
            <w:r w:rsidRPr="002F4D3F">
              <w:rPr>
                <w:rFonts w:ascii="Tahoma" w:hAnsi="Tahoma" w:cs="Tahoma"/>
                <w:sz w:val="20"/>
                <w:szCs w:val="20"/>
              </w:rPr>
              <w:t>Fundacja CEN</w:t>
            </w:r>
          </w:p>
        </w:tc>
        <w:tc>
          <w:tcPr>
            <w:tcW w:w="2051" w:type="dxa"/>
          </w:tcPr>
          <w:p w14:paraId="2924EE27" w14:textId="77777777" w:rsidR="008B0A54" w:rsidRPr="002F4D3F" w:rsidRDefault="008B0A54" w:rsidP="006507D0">
            <w:pPr>
              <w:rPr>
                <w:rFonts w:ascii="Tahoma" w:hAnsi="Tahoma" w:cs="Tahoma"/>
                <w:sz w:val="20"/>
                <w:szCs w:val="20"/>
              </w:rPr>
            </w:pPr>
            <w:r w:rsidRPr="002F4D3F">
              <w:rPr>
                <w:rFonts w:ascii="Tahoma" w:hAnsi="Tahoma" w:cs="Tahoma"/>
                <w:sz w:val="20"/>
                <w:szCs w:val="20"/>
              </w:rPr>
              <w:t>Oddział w Łodzi, 90-361 Łódź</w:t>
            </w:r>
          </w:p>
          <w:p w14:paraId="08D10D30" w14:textId="77777777" w:rsidR="008B0A54" w:rsidRPr="002F4D3F" w:rsidRDefault="008B0A54" w:rsidP="006507D0">
            <w:pPr>
              <w:rPr>
                <w:rFonts w:ascii="Tahoma" w:hAnsi="Tahoma" w:cs="Tahoma"/>
                <w:sz w:val="20"/>
                <w:szCs w:val="20"/>
              </w:rPr>
            </w:pPr>
            <w:r w:rsidRPr="002F4D3F">
              <w:rPr>
                <w:rFonts w:ascii="Tahoma" w:hAnsi="Tahoma" w:cs="Tahoma"/>
                <w:sz w:val="20"/>
                <w:szCs w:val="20"/>
              </w:rPr>
              <w:t>Ul. Piotrkowska 262/264</w:t>
            </w:r>
          </w:p>
        </w:tc>
        <w:tc>
          <w:tcPr>
            <w:tcW w:w="2626" w:type="dxa"/>
          </w:tcPr>
          <w:p w14:paraId="56F394B2" w14:textId="77777777" w:rsidR="008B0A54" w:rsidRPr="002F4D3F" w:rsidRDefault="008B0A54" w:rsidP="006507D0">
            <w:pPr>
              <w:jc w:val="center"/>
              <w:rPr>
                <w:rFonts w:ascii="Tahoma" w:hAnsi="Tahoma" w:cs="Tahoma"/>
                <w:sz w:val="20"/>
                <w:szCs w:val="20"/>
              </w:rPr>
            </w:pPr>
            <w:r>
              <w:rPr>
                <w:rFonts w:ascii="Tahoma" w:hAnsi="Tahoma" w:cs="Tahoma"/>
                <w:sz w:val="20"/>
                <w:szCs w:val="20"/>
              </w:rPr>
              <w:t>590543530700852587</w:t>
            </w:r>
          </w:p>
        </w:tc>
        <w:tc>
          <w:tcPr>
            <w:tcW w:w="993" w:type="dxa"/>
          </w:tcPr>
          <w:p w14:paraId="599C5B96" w14:textId="77777777" w:rsidR="008B0A54" w:rsidRPr="002F4D3F" w:rsidRDefault="008B0A54" w:rsidP="006507D0">
            <w:pPr>
              <w:jc w:val="center"/>
              <w:rPr>
                <w:rFonts w:ascii="Tahoma" w:hAnsi="Tahoma" w:cs="Tahoma"/>
                <w:sz w:val="20"/>
                <w:szCs w:val="20"/>
              </w:rPr>
            </w:pPr>
            <w:r w:rsidRPr="002F4D3F">
              <w:rPr>
                <w:rFonts w:ascii="Tahoma" w:hAnsi="Tahoma" w:cs="Tahoma"/>
                <w:sz w:val="20"/>
                <w:szCs w:val="20"/>
              </w:rPr>
              <w:t>C11</w:t>
            </w:r>
          </w:p>
        </w:tc>
        <w:tc>
          <w:tcPr>
            <w:tcW w:w="1134" w:type="dxa"/>
            <w:vAlign w:val="center"/>
          </w:tcPr>
          <w:p w14:paraId="5E726B0C" w14:textId="77777777" w:rsidR="008B0A54" w:rsidRPr="002F4D3F" w:rsidRDefault="008B0A54" w:rsidP="006507D0">
            <w:pPr>
              <w:ind w:right="-70"/>
              <w:jc w:val="center"/>
              <w:rPr>
                <w:rFonts w:ascii="Tahoma" w:hAnsi="Tahoma" w:cs="Tahoma"/>
                <w:sz w:val="20"/>
                <w:szCs w:val="20"/>
              </w:rPr>
            </w:pPr>
            <w:r w:rsidRPr="002F4D3F">
              <w:rPr>
                <w:rFonts w:ascii="Tahoma" w:hAnsi="Tahoma" w:cs="Tahoma"/>
                <w:sz w:val="20"/>
                <w:szCs w:val="20"/>
              </w:rPr>
              <w:t>6</w:t>
            </w:r>
          </w:p>
        </w:tc>
      </w:tr>
      <w:tr w:rsidR="008B0A54" w:rsidRPr="002F4D3F" w14:paraId="66FED3F2" w14:textId="77777777" w:rsidTr="008B0A54">
        <w:trPr>
          <w:trHeight w:val="390"/>
        </w:trPr>
        <w:tc>
          <w:tcPr>
            <w:tcW w:w="496" w:type="dxa"/>
          </w:tcPr>
          <w:p w14:paraId="14B9E65A" w14:textId="77777777" w:rsidR="008B0A54" w:rsidRPr="002F4D3F" w:rsidRDefault="008B0A54" w:rsidP="006507D0">
            <w:pPr>
              <w:rPr>
                <w:rFonts w:ascii="Tahoma" w:hAnsi="Tahoma" w:cs="Tahoma"/>
                <w:sz w:val="20"/>
                <w:szCs w:val="20"/>
              </w:rPr>
            </w:pPr>
            <w:r>
              <w:rPr>
                <w:rFonts w:ascii="Tahoma" w:hAnsi="Tahoma" w:cs="Tahoma"/>
                <w:sz w:val="20"/>
                <w:szCs w:val="20"/>
              </w:rPr>
              <w:t>2</w:t>
            </w:r>
          </w:p>
        </w:tc>
        <w:tc>
          <w:tcPr>
            <w:tcW w:w="1134" w:type="dxa"/>
          </w:tcPr>
          <w:p w14:paraId="3AC6D925" w14:textId="77777777" w:rsidR="008B0A54" w:rsidRPr="002F4D3F" w:rsidRDefault="008B0A54" w:rsidP="006507D0">
            <w:pPr>
              <w:rPr>
                <w:rFonts w:ascii="Tahoma" w:hAnsi="Tahoma" w:cs="Tahoma"/>
                <w:sz w:val="20"/>
                <w:szCs w:val="20"/>
              </w:rPr>
            </w:pPr>
            <w:r>
              <w:rPr>
                <w:rFonts w:ascii="Tahoma" w:hAnsi="Tahoma" w:cs="Tahoma"/>
                <w:sz w:val="20"/>
                <w:szCs w:val="20"/>
              </w:rPr>
              <w:t>Jw.</w:t>
            </w:r>
          </w:p>
        </w:tc>
        <w:tc>
          <w:tcPr>
            <w:tcW w:w="2051" w:type="dxa"/>
          </w:tcPr>
          <w:p w14:paraId="79854119" w14:textId="77777777" w:rsidR="008B0A54" w:rsidRPr="002F4D3F" w:rsidRDefault="008B0A54" w:rsidP="006507D0">
            <w:pPr>
              <w:rPr>
                <w:rFonts w:ascii="Tahoma" w:hAnsi="Tahoma" w:cs="Tahoma"/>
                <w:sz w:val="20"/>
                <w:szCs w:val="20"/>
              </w:rPr>
            </w:pPr>
            <w:r>
              <w:rPr>
                <w:rFonts w:ascii="Tahoma" w:hAnsi="Tahoma" w:cs="Tahoma"/>
                <w:sz w:val="20"/>
                <w:szCs w:val="20"/>
              </w:rPr>
              <w:t>Jw.</w:t>
            </w:r>
          </w:p>
        </w:tc>
        <w:tc>
          <w:tcPr>
            <w:tcW w:w="2626" w:type="dxa"/>
          </w:tcPr>
          <w:p w14:paraId="081F4210" w14:textId="77777777" w:rsidR="008B0A54" w:rsidRPr="002F4D3F" w:rsidRDefault="008B0A54" w:rsidP="00C30427">
            <w:pPr>
              <w:jc w:val="center"/>
              <w:rPr>
                <w:rFonts w:ascii="Tahoma" w:hAnsi="Tahoma" w:cs="Tahoma"/>
                <w:sz w:val="20"/>
                <w:szCs w:val="20"/>
              </w:rPr>
            </w:pPr>
            <w:r>
              <w:rPr>
                <w:rFonts w:ascii="Tahoma" w:hAnsi="Tahoma" w:cs="Tahoma"/>
                <w:sz w:val="20"/>
                <w:szCs w:val="20"/>
              </w:rPr>
              <w:t>590543530700389120</w:t>
            </w:r>
          </w:p>
        </w:tc>
        <w:tc>
          <w:tcPr>
            <w:tcW w:w="993" w:type="dxa"/>
          </w:tcPr>
          <w:p w14:paraId="32361B88" w14:textId="77777777" w:rsidR="008B0A54" w:rsidRPr="002F4D3F" w:rsidRDefault="008B0A54" w:rsidP="006507D0">
            <w:pPr>
              <w:jc w:val="center"/>
              <w:rPr>
                <w:rFonts w:ascii="Tahoma" w:hAnsi="Tahoma" w:cs="Tahoma"/>
                <w:sz w:val="20"/>
                <w:szCs w:val="20"/>
              </w:rPr>
            </w:pPr>
            <w:r w:rsidRPr="002F4D3F">
              <w:rPr>
                <w:rFonts w:ascii="Tahoma" w:hAnsi="Tahoma" w:cs="Tahoma"/>
                <w:sz w:val="20"/>
                <w:szCs w:val="20"/>
              </w:rPr>
              <w:t>C11</w:t>
            </w:r>
          </w:p>
        </w:tc>
        <w:tc>
          <w:tcPr>
            <w:tcW w:w="1134" w:type="dxa"/>
            <w:vAlign w:val="center"/>
          </w:tcPr>
          <w:p w14:paraId="60CB0154" w14:textId="77777777" w:rsidR="008B0A54" w:rsidRPr="002F4D3F" w:rsidRDefault="008B0A54" w:rsidP="006507D0">
            <w:pPr>
              <w:ind w:right="-70"/>
              <w:jc w:val="center"/>
              <w:rPr>
                <w:rFonts w:ascii="Tahoma" w:hAnsi="Tahoma" w:cs="Tahoma"/>
                <w:sz w:val="20"/>
                <w:szCs w:val="20"/>
              </w:rPr>
            </w:pPr>
            <w:r>
              <w:rPr>
                <w:rFonts w:ascii="Tahoma" w:hAnsi="Tahoma" w:cs="Tahoma"/>
                <w:sz w:val="20"/>
                <w:szCs w:val="20"/>
              </w:rPr>
              <w:t>30</w:t>
            </w:r>
          </w:p>
        </w:tc>
      </w:tr>
      <w:tr w:rsidR="008B0A54" w:rsidRPr="002F4D3F" w14:paraId="7C198C1A" w14:textId="77777777" w:rsidTr="008B0A54">
        <w:trPr>
          <w:trHeight w:val="390"/>
        </w:trPr>
        <w:tc>
          <w:tcPr>
            <w:tcW w:w="496" w:type="dxa"/>
          </w:tcPr>
          <w:p w14:paraId="5915E259" w14:textId="77777777" w:rsidR="008B0A54" w:rsidRPr="002F4D3F" w:rsidRDefault="008B0A54" w:rsidP="006507D0">
            <w:pPr>
              <w:rPr>
                <w:rFonts w:ascii="Tahoma" w:hAnsi="Tahoma" w:cs="Tahoma"/>
                <w:sz w:val="20"/>
                <w:szCs w:val="20"/>
              </w:rPr>
            </w:pPr>
            <w:r>
              <w:rPr>
                <w:rFonts w:ascii="Tahoma" w:hAnsi="Tahoma" w:cs="Tahoma"/>
                <w:sz w:val="20"/>
                <w:szCs w:val="20"/>
              </w:rPr>
              <w:t>3</w:t>
            </w:r>
          </w:p>
        </w:tc>
        <w:tc>
          <w:tcPr>
            <w:tcW w:w="1134" w:type="dxa"/>
          </w:tcPr>
          <w:p w14:paraId="37995EB4" w14:textId="77777777" w:rsidR="008B0A54" w:rsidRPr="002F4D3F" w:rsidRDefault="008B0A54" w:rsidP="006507D0">
            <w:pPr>
              <w:rPr>
                <w:rFonts w:ascii="Tahoma" w:hAnsi="Tahoma" w:cs="Tahoma"/>
                <w:sz w:val="20"/>
                <w:szCs w:val="20"/>
              </w:rPr>
            </w:pPr>
            <w:r>
              <w:rPr>
                <w:rFonts w:ascii="Tahoma" w:hAnsi="Tahoma" w:cs="Tahoma"/>
                <w:sz w:val="20"/>
                <w:szCs w:val="20"/>
              </w:rPr>
              <w:t>Jw.</w:t>
            </w:r>
          </w:p>
        </w:tc>
        <w:tc>
          <w:tcPr>
            <w:tcW w:w="2051" w:type="dxa"/>
          </w:tcPr>
          <w:p w14:paraId="11D2E839" w14:textId="77777777" w:rsidR="008B0A54" w:rsidRPr="002F4D3F" w:rsidRDefault="008B0A54" w:rsidP="006507D0">
            <w:pPr>
              <w:rPr>
                <w:rFonts w:ascii="Tahoma" w:hAnsi="Tahoma" w:cs="Tahoma"/>
                <w:sz w:val="20"/>
                <w:szCs w:val="20"/>
              </w:rPr>
            </w:pPr>
            <w:r>
              <w:rPr>
                <w:rFonts w:ascii="Tahoma" w:hAnsi="Tahoma" w:cs="Tahoma"/>
                <w:sz w:val="20"/>
                <w:szCs w:val="20"/>
              </w:rPr>
              <w:t>Łódź ul. Piotrkowska 260</w:t>
            </w:r>
          </w:p>
        </w:tc>
        <w:tc>
          <w:tcPr>
            <w:tcW w:w="2626" w:type="dxa"/>
          </w:tcPr>
          <w:p w14:paraId="63239B76" w14:textId="77777777" w:rsidR="008B0A54" w:rsidRPr="002F4D3F" w:rsidRDefault="008B0A54" w:rsidP="006507D0">
            <w:pPr>
              <w:jc w:val="center"/>
              <w:rPr>
                <w:rFonts w:ascii="Tahoma" w:hAnsi="Tahoma" w:cs="Tahoma"/>
                <w:sz w:val="20"/>
                <w:szCs w:val="20"/>
              </w:rPr>
            </w:pPr>
            <w:r>
              <w:rPr>
                <w:rFonts w:ascii="Tahoma" w:hAnsi="Tahoma" w:cs="Tahoma"/>
                <w:sz w:val="20"/>
                <w:szCs w:val="20"/>
              </w:rPr>
              <w:t>590543530701503556</w:t>
            </w:r>
          </w:p>
        </w:tc>
        <w:tc>
          <w:tcPr>
            <w:tcW w:w="993" w:type="dxa"/>
          </w:tcPr>
          <w:p w14:paraId="680FE604" w14:textId="77777777" w:rsidR="008B0A54" w:rsidRPr="002F4D3F" w:rsidRDefault="008B0A54" w:rsidP="006507D0">
            <w:pPr>
              <w:jc w:val="center"/>
              <w:rPr>
                <w:rFonts w:ascii="Tahoma" w:hAnsi="Tahoma" w:cs="Tahoma"/>
                <w:sz w:val="20"/>
                <w:szCs w:val="20"/>
              </w:rPr>
            </w:pPr>
            <w:r w:rsidRPr="002F4D3F">
              <w:rPr>
                <w:rFonts w:ascii="Tahoma" w:hAnsi="Tahoma" w:cs="Tahoma"/>
                <w:sz w:val="20"/>
                <w:szCs w:val="20"/>
              </w:rPr>
              <w:t>C21</w:t>
            </w:r>
          </w:p>
        </w:tc>
        <w:tc>
          <w:tcPr>
            <w:tcW w:w="1134" w:type="dxa"/>
            <w:vAlign w:val="center"/>
          </w:tcPr>
          <w:p w14:paraId="44F813B9" w14:textId="77777777" w:rsidR="008B0A54" w:rsidRPr="002F4D3F" w:rsidRDefault="008B0A54" w:rsidP="006507D0">
            <w:pPr>
              <w:ind w:right="-70"/>
              <w:jc w:val="center"/>
              <w:rPr>
                <w:rFonts w:ascii="Tahoma" w:hAnsi="Tahoma" w:cs="Tahoma"/>
                <w:sz w:val="20"/>
                <w:szCs w:val="20"/>
              </w:rPr>
            </w:pPr>
            <w:r>
              <w:rPr>
                <w:rFonts w:ascii="Tahoma" w:hAnsi="Tahoma" w:cs="Tahoma"/>
                <w:sz w:val="20"/>
                <w:szCs w:val="20"/>
              </w:rPr>
              <w:t>80</w:t>
            </w:r>
          </w:p>
        </w:tc>
      </w:tr>
      <w:tr w:rsidR="008B0A54" w:rsidRPr="002F4D3F" w14:paraId="6CC45EA5" w14:textId="77777777" w:rsidTr="008B0A54">
        <w:trPr>
          <w:trHeight w:val="390"/>
        </w:trPr>
        <w:tc>
          <w:tcPr>
            <w:tcW w:w="7300" w:type="dxa"/>
            <w:gridSpan w:val="5"/>
          </w:tcPr>
          <w:p w14:paraId="7B20B0DC" w14:textId="77777777" w:rsidR="008B0A54" w:rsidRPr="002F4D3F" w:rsidRDefault="008B0A54" w:rsidP="006507D0">
            <w:pPr>
              <w:jc w:val="right"/>
              <w:rPr>
                <w:rFonts w:ascii="Tahoma" w:hAnsi="Tahoma" w:cs="Tahoma"/>
                <w:sz w:val="20"/>
                <w:szCs w:val="20"/>
              </w:rPr>
            </w:pPr>
            <w:r w:rsidRPr="002F4D3F">
              <w:rPr>
                <w:rFonts w:ascii="Tahoma" w:hAnsi="Tahoma" w:cs="Tahoma"/>
                <w:sz w:val="20"/>
                <w:szCs w:val="20"/>
              </w:rPr>
              <w:t>RAZEM:</w:t>
            </w:r>
          </w:p>
        </w:tc>
        <w:tc>
          <w:tcPr>
            <w:tcW w:w="1134" w:type="dxa"/>
            <w:vAlign w:val="center"/>
          </w:tcPr>
          <w:p w14:paraId="302DEC06" w14:textId="77777777" w:rsidR="008B0A54" w:rsidRPr="002F4D3F" w:rsidRDefault="008B0A54" w:rsidP="006507D0">
            <w:pPr>
              <w:ind w:right="-70"/>
              <w:jc w:val="center"/>
              <w:rPr>
                <w:rFonts w:ascii="Tahoma" w:hAnsi="Tahoma" w:cs="Tahoma"/>
                <w:sz w:val="20"/>
                <w:szCs w:val="20"/>
              </w:rPr>
            </w:pPr>
            <w:r>
              <w:rPr>
                <w:rFonts w:ascii="Tahoma" w:hAnsi="Tahoma" w:cs="Tahoma"/>
                <w:sz w:val="20"/>
                <w:szCs w:val="20"/>
              </w:rPr>
              <w:t>116</w:t>
            </w:r>
          </w:p>
        </w:tc>
      </w:tr>
    </w:tbl>
    <w:p w14:paraId="446FD02F" w14:textId="77777777" w:rsidR="006507D0" w:rsidRDefault="006507D0" w:rsidP="008B0A54">
      <w:pPr>
        <w:rPr>
          <w:rFonts w:ascii="Tahoma" w:hAnsi="Tahoma" w:cs="Tahoma"/>
        </w:rPr>
      </w:pPr>
    </w:p>
    <w:p w14:paraId="109278D0" w14:textId="77777777" w:rsidR="008B0A54" w:rsidRDefault="008B0A54" w:rsidP="008B0A54">
      <w:pPr>
        <w:rPr>
          <w:rFonts w:ascii="Tahoma" w:hAnsi="Tahoma" w:cs="Tahoma"/>
        </w:rPr>
      </w:pPr>
    </w:p>
    <w:p w14:paraId="5E317FF4" w14:textId="77777777" w:rsidR="00C30427" w:rsidRPr="002F4D3F" w:rsidRDefault="00C30427" w:rsidP="00C30427">
      <w:pPr>
        <w:ind w:left="1418"/>
        <w:rPr>
          <w:rFonts w:ascii="Tahoma" w:hAnsi="Tahoma" w:cs="Tahoma"/>
          <w:sz w:val="20"/>
          <w:szCs w:val="20"/>
        </w:rPr>
      </w:pPr>
      <w:r w:rsidRPr="002F4D3F">
        <w:rPr>
          <w:rFonts w:ascii="Tahoma" w:hAnsi="Tahoma" w:cs="Tahoma"/>
        </w:rPr>
        <w:t>* *</w:t>
      </w:r>
      <w:r w:rsidRPr="002F4D3F">
        <w:rPr>
          <w:rFonts w:ascii="Tahoma" w:hAnsi="Tahoma" w:cs="Tahoma"/>
          <w:sz w:val="20"/>
          <w:szCs w:val="20"/>
        </w:rPr>
        <w:t>całodobowa/szczyt/dzień/szczyt przedpołudniowy</w:t>
      </w:r>
    </w:p>
    <w:p w14:paraId="2C069CEB" w14:textId="77777777" w:rsidR="00A304EA" w:rsidRDefault="00A304EA">
      <w:pPr>
        <w:pStyle w:val="Nagwek2"/>
      </w:pPr>
      <w:r>
        <w:t>V. Podwykonawstwo</w:t>
      </w:r>
    </w:p>
    <w:p w14:paraId="14BE9EB8" w14:textId="77777777" w:rsidR="00A304EA" w:rsidRPr="00E30CF1" w:rsidRDefault="00A304EA" w:rsidP="0094163D">
      <w:pPr>
        <w:numPr>
          <w:ilvl w:val="0"/>
          <w:numId w:val="11"/>
        </w:numPr>
        <w:spacing w:before="240" w:line="360" w:lineRule="auto"/>
        <w:jc w:val="both"/>
        <w:rPr>
          <w:sz w:val="20"/>
          <w:szCs w:val="20"/>
        </w:rPr>
      </w:pPr>
      <w:r>
        <w:rPr>
          <w:sz w:val="20"/>
          <w:szCs w:val="20"/>
        </w:rPr>
        <w:t xml:space="preserve">Wykonawca </w:t>
      </w:r>
      <w:r w:rsidRPr="00E30CF1">
        <w:rPr>
          <w:sz w:val="20"/>
          <w:szCs w:val="20"/>
        </w:rPr>
        <w:t xml:space="preserve">może powierzyć wykonanie części zamówienia podwykonawcy (podwykonawcom). </w:t>
      </w:r>
    </w:p>
    <w:p w14:paraId="6FDBA6EC" w14:textId="77777777" w:rsidR="00A304EA" w:rsidRPr="00E30CF1" w:rsidRDefault="00A304EA" w:rsidP="0094163D">
      <w:pPr>
        <w:numPr>
          <w:ilvl w:val="0"/>
          <w:numId w:val="11"/>
        </w:numPr>
        <w:spacing w:line="360" w:lineRule="auto"/>
        <w:jc w:val="both"/>
        <w:rPr>
          <w:sz w:val="20"/>
          <w:szCs w:val="20"/>
        </w:rPr>
      </w:pPr>
      <w:r w:rsidRPr="00E30CF1">
        <w:rPr>
          <w:sz w:val="20"/>
          <w:szCs w:val="20"/>
        </w:rPr>
        <w:lastRenderedPageBreak/>
        <w:t xml:space="preserve">Zamawiający </w:t>
      </w:r>
      <w:r w:rsidRPr="00E30CF1">
        <w:rPr>
          <w:b/>
          <w:sz w:val="20"/>
          <w:szCs w:val="20"/>
        </w:rPr>
        <w:t>nie zastrzega</w:t>
      </w:r>
      <w:r w:rsidRPr="00E30CF1">
        <w:rPr>
          <w:sz w:val="20"/>
          <w:szCs w:val="20"/>
        </w:rPr>
        <w:t xml:space="preserve"> obowiązku osobistego wykonania przez Wykonawcę kluczowych części zamówienia.</w:t>
      </w:r>
    </w:p>
    <w:p w14:paraId="589FA0C5" w14:textId="77777777" w:rsidR="00A304EA" w:rsidRDefault="00A304EA" w:rsidP="0094163D">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E79B46" w14:textId="77777777" w:rsidR="00A304EA" w:rsidRDefault="00A304EA">
      <w:pPr>
        <w:pStyle w:val="Nagwek2"/>
      </w:pPr>
      <w:bookmarkStart w:id="5" w:name="_6katmqtjrys4" w:colFirst="0" w:colLast="0"/>
      <w:bookmarkEnd w:id="5"/>
      <w:r>
        <w:t>VI. Termin wykonania zamówienia oraz prawo opcji</w:t>
      </w:r>
    </w:p>
    <w:p w14:paraId="163CDA59" w14:textId="77777777" w:rsidR="00721CA2" w:rsidRDefault="00CC5E28" w:rsidP="0094163D">
      <w:pPr>
        <w:numPr>
          <w:ilvl w:val="0"/>
          <w:numId w:val="15"/>
        </w:numPr>
        <w:spacing w:before="120" w:line="360" w:lineRule="auto"/>
        <w:ind w:left="425" w:hanging="357"/>
        <w:jc w:val="both"/>
        <w:rPr>
          <w:sz w:val="20"/>
          <w:szCs w:val="20"/>
        </w:rPr>
      </w:pPr>
      <w:r>
        <w:rPr>
          <w:sz w:val="20"/>
          <w:szCs w:val="20"/>
        </w:rPr>
        <w:t>O</w:t>
      </w:r>
      <w:r w:rsidR="00721CA2" w:rsidRPr="00721CA2">
        <w:rPr>
          <w:sz w:val="20"/>
          <w:szCs w:val="20"/>
        </w:rPr>
        <w:t xml:space="preserve">kres obowiązywania umowy wyniesie </w:t>
      </w:r>
      <w:r>
        <w:rPr>
          <w:sz w:val="20"/>
          <w:szCs w:val="20"/>
        </w:rPr>
        <w:t>12</w:t>
      </w:r>
      <w:r w:rsidR="00721CA2" w:rsidRPr="00721CA2">
        <w:rPr>
          <w:sz w:val="20"/>
          <w:szCs w:val="20"/>
        </w:rPr>
        <w:t xml:space="preserve"> od daty podpisania</w:t>
      </w:r>
      <w:r>
        <w:rPr>
          <w:sz w:val="20"/>
          <w:szCs w:val="20"/>
        </w:rPr>
        <w:t xml:space="preserve"> i wejścia w życie umowy</w:t>
      </w:r>
      <w:r w:rsidR="00721CA2" w:rsidRPr="00721CA2">
        <w:rPr>
          <w:sz w:val="20"/>
          <w:szCs w:val="20"/>
        </w:rPr>
        <w:t>.</w:t>
      </w:r>
    </w:p>
    <w:p w14:paraId="37913D02" w14:textId="77777777" w:rsidR="00A304EA" w:rsidRPr="00E30CF1" w:rsidRDefault="00A304EA" w:rsidP="0094163D">
      <w:pPr>
        <w:numPr>
          <w:ilvl w:val="0"/>
          <w:numId w:val="15"/>
        </w:numPr>
        <w:spacing w:before="120" w:line="360" w:lineRule="auto"/>
        <w:ind w:left="425" w:hanging="357"/>
        <w:jc w:val="both"/>
        <w:rPr>
          <w:sz w:val="20"/>
          <w:szCs w:val="20"/>
        </w:rPr>
      </w:pPr>
      <w:r w:rsidRPr="00E30CF1">
        <w:rPr>
          <w:sz w:val="20"/>
          <w:szCs w:val="20"/>
        </w:rPr>
        <w:t xml:space="preserve">Zamawiający </w:t>
      </w:r>
      <w:r w:rsidR="00CC5E28">
        <w:rPr>
          <w:sz w:val="20"/>
          <w:szCs w:val="20"/>
        </w:rPr>
        <w:t xml:space="preserve">nie </w:t>
      </w:r>
      <w:r w:rsidRPr="00E30CF1">
        <w:rPr>
          <w:sz w:val="20"/>
          <w:szCs w:val="20"/>
        </w:rPr>
        <w:t>przewiduje możliwoś</w:t>
      </w:r>
      <w:r w:rsidR="00CC5E28">
        <w:rPr>
          <w:sz w:val="20"/>
          <w:szCs w:val="20"/>
        </w:rPr>
        <w:t>ci</w:t>
      </w:r>
      <w:r w:rsidRPr="00E30CF1">
        <w:rPr>
          <w:sz w:val="20"/>
          <w:szCs w:val="20"/>
        </w:rPr>
        <w:t xml:space="preserve"> skorzystania z prawa opcji, o którym mowa w art. 441 ustawy.</w:t>
      </w:r>
    </w:p>
    <w:p w14:paraId="59DE43CD" w14:textId="77777777" w:rsidR="00A304EA" w:rsidRDefault="008579E1">
      <w:pPr>
        <w:pStyle w:val="Nagwek2"/>
        <w:tabs>
          <w:tab w:val="left" w:pos="0"/>
        </w:tabs>
      </w:pPr>
      <w:bookmarkStart w:id="6" w:name="_nz5qrlch0jbr" w:colFirst="0" w:colLast="0"/>
      <w:bookmarkEnd w:id="6"/>
      <w:r>
        <w:t>V</w:t>
      </w:r>
      <w:r w:rsidR="00A304EA">
        <w:t>II. Warunki udziału w postępowaniu</w:t>
      </w:r>
    </w:p>
    <w:p w14:paraId="3EDBF3A7" w14:textId="77777777" w:rsidR="00A304EA" w:rsidRDefault="00A304EA" w:rsidP="0094163D">
      <w:pPr>
        <w:numPr>
          <w:ilvl w:val="0"/>
          <w:numId w:val="20"/>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171F21E4" w14:textId="77777777" w:rsidR="00A304EA" w:rsidRPr="00245A99" w:rsidRDefault="00A304EA" w:rsidP="0094163D">
      <w:pPr>
        <w:numPr>
          <w:ilvl w:val="0"/>
          <w:numId w:val="20"/>
        </w:numPr>
        <w:spacing w:line="360" w:lineRule="auto"/>
        <w:ind w:left="426" w:right="20"/>
        <w:jc w:val="both"/>
        <w:rPr>
          <w:sz w:val="20"/>
          <w:szCs w:val="20"/>
        </w:rPr>
      </w:pPr>
      <w:r>
        <w:rPr>
          <w:sz w:val="20"/>
          <w:szCs w:val="20"/>
        </w:rPr>
        <w:t xml:space="preserve">O udzielenie </w:t>
      </w:r>
      <w:r w:rsidRPr="00245A99">
        <w:rPr>
          <w:sz w:val="20"/>
          <w:szCs w:val="20"/>
        </w:rPr>
        <w:t>zamówienia mogą ubiegać się Wykonawcy, którzy spełniają warunki dotyczące:</w:t>
      </w:r>
    </w:p>
    <w:p w14:paraId="2063E19A" w14:textId="77777777" w:rsidR="00A304EA" w:rsidRPr="00245A99" w:rsidRDefault="00A304EA" w:rsidP="0094163D">
      <w:pPr>
        <w:numPr>
          <w:ilvl w:val="0"/>
          <w:numId w:val="3"/>
        </w:numPr>
        <w:spacing w:line="360" w:lineRule="auto"/>
        <w:ind w:left="852" w:right="20" w:hanging="426"/>
        <w:jc w:val="both"/>
        <w:rPr>
          <w:sz w:val="20"/>
          <w:szCs w:val="20"/>
        </w:rPr>
      </w:pPr>
      <w:r w:rsidRPr="00245A99">
        <w:rPr>
          <w:b/>
          <w:sz w:val="20"/>
          <w:szCs w:val="20"/>
        </w:rPr>
        <w:t>uprawnień do prowadzenia określonej działalności gospodarczej lub zawodowej, o ile wynika to z odrębnych przepisów</w:t>
      </w:r>
    </w:p>
    <w:p w14:paraId="32D28625" w14:textId="735A443A" w:rsidR="00A304EA" w:rsidRPr="008579E1" w:rsidRDefault="00A304EA" w:rsidP="00245A99">
      <w:pPr>
        <w:spacing w:line="360" w:lineRule="auto"/>
        <w:ind w:left="852" w:right="20"/>
        <w:jc w:val="both"/>
        <w:rPr>
          <w:sz w:val="20"/>
          <w:szCs w:val="20"/>
        </w:rPr>
      </w:pPr>
      <w:r w:rsidRPr="00245A99">
        <w:rPr>
          <w:sz w:val="20"/>
          <w:szCs w:val="20"/>
        </w:rPr>
        <w:t xml:space="preserve">Wykonawca składając ofertę jest zobowiązany wykazać, że posiada </w:t>
      </w:r>
      <w:r w:rsidRPr="008579E1">
        <w:rPr>
          <w:sz w:val="20"/>
          <w:szCs w:val="20"/>
        </w:rPr>
        <w:t xml:space="preserve">aktualną koncesję na prowadzenie działalności gospodarczej w zakresie </w:t>
      </w:r>
      <w:r w:rsidR="008579E1" w:rsidRPr="008579E1">
        <w:rPr>
          <w:sz w:val="20"/>
          <w:szCs w:val="20"/>
        </w:rPr>
        <w:t>obrotu</w:t>
      </w:r>
      <w:r w:rsidR="008579E1" w:rsidRPr="000C034E">
        <w:rPr>
          <w:rFonts w:ascii="Tahoma" w:hAnsi="Tahoma" w:cs="Tahoma"/>
        </w:rPr>
        <w:t xml:space="preserve"> </w:t>
      </w:r>
      <w:proofErr w:type="gramStart"/>
      <w:r w:rsidR="008579E1" w:rsidRPr="008579E1">
        <w:rPr>
          <w:sz w:val="20"/>
          <w:szCs w:val="20"/>
        </w:rPr>
        <w:t>energią  elektryczną</w:t>
      </w:r>
      <w:proofErr w:type="gramEnd"/>
      <w:r w:rsidR="008579E1" w:rsidRPr="008579E1">
        <w:rPr>
          <w:sz w:val="20"/>
          <w:szCs w:val="20"/>
        </w:rPr>
        <w:t xml:space="preserve"> w rozumieniu ustawy z dnia 10 kwietnia 1997 r. Prawo energetyczne (tekst jednolity Dz. U. z 2017 poz. 220 z </w:t>
      </w:r>
      <w:proofErr w:type="spellStart"/>
      <w:r w:rsidR="008579E1" w:rsidRPr="008579E1">
        <w:rPr>
          <w:sz w:val="20"/>
          <w:szCs w:val="20"/>
        </w:rPr>
        <w:t>późn</w:t>
      </w:r>
      <w:proofErr w:type="spellEnd"/>
      <w:r w:rsidR="008579E1" w:rsidRPr="008579E1">
        <w:rPr>
          <w:sz w:val="20"/>
          <w:szCs w:val="20"/>
        </w:rPr>
        <w:t xml:space="preserve">. </w:t>
      </w:r>
      <w:proofErr w:type="spellStart"/>
      <w:r w:rsidR="008579E1" w:rsidRPr="008579E1">
        <w:rPr>
          <w:sz w:val="20"/>
          <w:szCs w:val="20"/>
        </w:rPr>
        <w:t>zm</w:t>
      </w:r>
      <w:proofErr w:type="spellEnd"/>
      <w:r w:rsidR="008579E1" w:rsidRPr="008579E1">
        <w:rPr>
          <w:sz w:val="20"/>
          <w:szCs w:val="20"/>
        </w:rPr>
        <w:t>) wydaną przez Prezesa Urzędu Regulacji Energetyki</w:t>
      </w:r>
      <w:r w:rsidRPr="008579E1">
        <w:rPr>
          <w:sz w:val="20"/>
          <w:szCs w:val="20"/>
        </w:rPr>
        <w:t>;</w:t>
      </w:r>
    </w:p>
    <w:p w14:paraId="517111EE" w14:textId="77777777" w:rsidR="00A304EA" w:rsidRPr="00245A99" w:rsidRDefault="00A304EA" w:rsidP="0094163D">
      <w:pPr>
        <w:numPr>
          <w:ilvl w:val="0"/>
          <w:numId w:val="3"/>
        </w:numPr>
        <w:spacing w:line="360" w:lineRule="auto"/>
        <w:ind w:left="852" w:right="20" w:hanging="426"/>
        <w:jc w:val="both"/>
        <w:rPr>
          <w:sz w:val="20"/>
          <w:szCs w:val="20"/>
        </w:rPr>
      </w:pPr>
      <w:r w:rsidRPr="00245A99">
        <w:rPr>
          <w:b/>
          <w:sz w:val="20"/>
          <w:szCs w:val="20"/>
        </w:rPr>
        <w:t>zdolności technicznej lub zawodowej:</w:t>
      </w:r>
    </w:p>
    <w:p w14:paraId="79C9C527" w14:textId="77777777" w:rsidR="00A304EA" w:rsidRPr="00245A99" w:rsidRDefault="008579E1" w:rsidP="00245A99">
      <w:pPr>
        <w:spacing w:line="360" w:lineRule="auto"/>
        <w:ind w:left="868" w:right="20"/>
        <w:jc w:val="both"/>
        <w:rPr>
          <w:sz w:val="20"/>
          <w:szCs w:val="20"/>
        </w:rPr>
      </w:pPr>
      <w:r w:rsidRPr="000F3625">
        <w:rPr>
          <w:sz w:val="20"/>
          <w:szCs w:val="20"/>
        </w:rPr>
        <w:t>Zamawiający nie stawia szczegółowego warunku w tym zakresie.</w:t>
      </w:r>
    </w:p>
    <w:p w14:paraId="4C9D665F" w14:textId="77777777" w:rsidR="000F3625" w:rsidRPr="00245A99" w:rsidRDefault="000F3625" w:rsidP="0094163D">
      <w:pPr>
        <w:numPr>
          <w:ilvl w:val="0"/>
          <w:numId w:val="3"/>
        </w:numPr>
        <w:spacing w:line="360" w:lineRule="auto"/>
        <w:ind w:left="852" w:right="20" w:hanging="426"/>
        <w:jc w:val="both"/>
        <w:rPr>
          <w:sz w:val="20"/>
          <w:szCs w:val="20"/>
        </w:rPr>
      </w:pPr>
      <w:r w:rsidRPr="000F3625">
        <w:rPr>
          <w:b/>
          <w:sz w:val="20"/>
          <w:szCs w:val="20"/>
        </w:rPr>
        <w:t>sytuacji ekonomicznej lub finansowej</w:t>
      </w:r>
      <w:r w:rsidRPr="00245A99">
        <w:rPr>
          <w:b/>
          <w:sz w:val="20"/>
          <w:szCs w:val="20"/>
        </w:rPr>
        <w:t>:</w:t>
      </w:r>
    </w:p>
    <w:p w14:paraId="4D6D386E" w14:textId="77777777" w:rsidR="000F3625" w:rsidRPr="00245A99" w:rsidRDefault="000F3625" w:rsidP="000F3625">
      <w:pPr>
        <w:spacing w:line="360" w:lineRule="auto"/>
        <w:ind w:left="868" w:right="20"/>
        <w:jc w:val="both"/>
        <w:rPr>
          <w:sz w:val="20"/>
          <w:szCs w:val="20"/>
        </w:rPr>
      </w:pPr>
      <w:r w:rsidRPr="000F3625">
        <w:rPr>
          <w:sz w:val="20"/>
          <w:szCs w:val="20"/>
        </w:rPr>
        <w:t>Zamawiający nie stawia szczegółowego warunku w tym zakresie.</w:t>
      </w:r>
    </w:p>
    <w:p w14:paraId="721ABFB5" w14:textId="77777777" w:rsidR="00A304EA" w:rsidRDefault="00A304EA" w:rsidP="0094163D">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739643D" w14:textId="77777777" w:rsidR="00A304EA" w:rsidRDefault="00A304EA" w:rsidP="0094163D">
      <w:pPr>
        <w:numPr>
          <w:ilvl w:val="0"/>
          <w:numId w:val="20"/>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A4149A">
        <w:rPr>
          <w:sz w:val="20"/>
          <w:szCs w:val="20"/>
        </w:rPr>
        <w:t>usługi</w:t>
      </w:r>
      <w:r>
        <w:rPr>
          <w:sz w:val="20"/>
          <w:szCs w:val="20"/>
        </w:rPr>
        <w:t xml:space="preserve"> wykonają poszczególni wykonawcy w odniesieniu do warunków, które zos</w:t>
      </w:r>
      <w:r w:rsidR="00BC5D68">
        <w:rPr>
          <w:sz w:val="20"/>
          <w:szCs w:val="20"/>
        </w:rPr>
        <w:t xml:space="preserve">tały opisane w ust. 2 – zgodnie </w:t>
      </w:r>
      <w:r>
        <w:rPr>
          <w:sz w:val="20"/>
          <w:szCs w:val="20"/>
        </w:rPr>
        <w:t xml:space="preserve">z </w:t>
      </w:r>
      <w:r w:rsidRPr="00BC5D68">
        <w:rPr>
          <w:sz w:val="20"/>
          <w:szCs w:val="20"/>
        </w:rPr>
        <w:t xml:space="preserve">Załącznikiem nr </w:t>
      </w:r>
      <w:r w:rsidR="00BC5D68" w:rsidRPr="00BC5D68">
        <w:rPr>
          <w:sz w:val="20"/>
          <w:szCs w:val="20"/>
        </w:rPr>
        <w:t>6</w:t>
      </w:r>
      <w:r w:rsidRPr="00BC5D68">
        <w:rPr>
          <w:sz w:val="20"/>
          <w:szCs w:val="20"/>
        </w:rPr>
        <w:t xml:space="preserve"> do SWZ.</w:t>
      </w:r>
      <w:r>
        <w:rPr>
          <w:sz w:val="20"/>
          <w:szCs w:val="20"/>
        </w:rPr>
        <w:t xml:space="preserve"> </w:t>
      </w:r>
    </w:p>
    <w:p w14:paraId="3FC737C6" w14:textId="77777777" w:rsidR="00A304EA" w:rsidRDefault="000F3625">
      <w:pPr>
        <w:pStyle w:val="Nagwek2"/>
      </w:pPr>
      <w:bookmarkStart w:id="7" w:name="_sv3xn7chhdup" w:colFirst="0" w:colLast="0"/>
      <w:bookmarkEnd w:id="7"/>
      <w:r>
        <w:lastRenderedPageBreak/>
        <w:t>VIII</w:t>
      </w:r>
      <w:r w:rsidR="00A304EA">
        <w:t>. Podstawy wykluczenia z postępowania</w:t>
      </w:r>
    </w:p>
    <w:p w14:paraId="58B388EF" w14:textId="77777777" w:rsidR="00A304EA" w:rsidRDefault="00A304EA" w:rsidP="0094163D">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7A992923" w14:textId="77777777" w:rsidR="00A304EA" w:rsidRDefault="00A304EA" w:rsidP="0094163D">
      <w:pPr>
        <w:numPr>
          <w:ilvl w:val="0"/>
          <w:numId w:val="22"/>
        </w:numPr>
        <w:spacing w:line="360" w:lineRule="auto"/>
        <w:ind w:left="812" w:hanging="386"/>
        <w:jc w:val="both"/>
        <w:rPr>
          <w:sz w:val="20"/>
          <w:szCs w:val="20"/>
        </w:rPr>
      </w:pPr>
      <w:r>
        <w:rPr>
          <w:sz w:val="20"/>
          <w:szCs w:val="20"/>
        </w:rPr>
        <w:t>w art. 108 ust. 1 PZP;</w:t>
      </w:r>
    </w:p>
    <w:p w14:paraId="60CC2EA1" w14:textId="77777777" w:rsidR="00A304EA" w:rsidRPr="00B72CCB" w:rsidRDefault="00A304EA" w:rsidP="0094163D">
      <w:pPr>
        <w:numPr>
          <w:ilvl w:val="0"/>
          <w:numId w:val="22"/>
        </w:numPr>
        <w:spacing w:line="360" w:lineRule="auto"/>
        <w:ind w:left="812" w:hanging="386"/>
        <w:jc w:val="both"/>
        <w:rPr>
          <w:sz w:val="20"/>
          <w:szCs w:val="20"/>
        </w:rPr>
      </w:pPr>
      <w:r>
        <w:rPr>
          <w:sz w:val="20"/>
          <w:szCs w:val="20"/>
        </w:rPr>
        <w:t xml:space="preserve">w art. 109 ust. 1 pkt. 4 PZP, tj.: wyklucza się Wykonawcę </w:t>
      </w:r>
      <w:r w:rsidRPr="00B72CCB">
        <w:rPr>
          <w:sz w:val="20"/>
          <w:szCs w:val="20"/>
        </w:rPr>
        <w:t>w stosunku do którego otwarto likwidację, ogłoszono upadłość, którego aktywami zarządza lik</w:t>
      </w:r>
      <w:r>
        <w:rPr>
          <w:sz w:val="20"/>
          <w:szCs w:val="20"/>
        </w:rPr>
        <w:t>widator lub sąd, zawarł układ z </w:t>
      </w:r>
      <w:r w:rsidRPr="00B72CCB">
        <w:rPr>
          <w:sz w:val="20"/>
          <w:szCs w:val="20"/>
        </w:rPr>
        <w:t>wierzycielami, którego działalność gospodarcza jest zawieszona albo znajduje się on w innej tego rodzaju sytuacji wynikającej z podobnej procedury przewidzianej w przepisach miejsca wszczęcia tej procedury.</w:t>
      </w:r>
    </w:p>
    <w:p w14:paraId="1425CDB4" w14:textId="77777777" w:rsidR="00A304EA" w:rsidRDefault="00A304EA" w:rsidP="0094163D">
      <w:pPr>
        <w:numPr>
          <w:ilvl w:val="0"/>
          <w:numId w:val="1"/>
        </w:numPr>
        <w:spacing w:line="360" w:lineRule="auto"/>
        <w:ind w:left="426"/>
        <w:jc w:val="both"/>
        <w:rPr>
          <w:sz w:val="20"/>
          <w:szCs w:val="20"/>
        </w:rPr>
      </w:pPr>
      <w:r>
        <w:rPr>
          <w:sz w:val="20"/>
          <w:szCs w:val="20"/>
        </w:rPr>
        <w:t>Wykluczenie Wykonawcy następuje zgodnie z art. 111 PZP.</w:t>
      </w:r>
    </w:p>
    <w:p w14:paraId="0951257F" w14:textId="77777777" w:rsidR="00A304EA" w:rsidRDefault="000F3625">
      <w:pPr>
        <w:pStyle w:val="Nagwek2"/>
      </w:pPr>
      <w:bookmarkStart w:id="8" w:name="_crlv0voso4yw" w:colFirst="0" w:colLast="0"/>
      <w:bookmarkEnd w:id="8"/>
      <w:r>
        <w:t>I</w:t>
      </w:r>
      <w:r w:rsidR="00A304EA">
        <w:t>X. Podmiotowe środki dowodowe. Oświadczenia i dokumenty, jakie zobowiązani są dostarczyć Wykonawcy w celu potwierdzenia spełniania warunków udziału w postępowaniu oraz wykazania braku podstaw wykluczenia</w:t>
      </w:r>
    </w:p>
    <w:p w14:paraId="091827F8" w14:textId="77777777" w:rsidR="00A304EA" w:rsidRPr="00BC5D68" w:rsidRDefault="00A304EA" w:rsidP="0094163D">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w:t>
      </w:r>
      <w:r w:rsidRPr="00BC5D68">
        <w:rPr>
          <w:sz w:val="20"/>
          <w:szCs w:val="20"/>
        </w:rPr>
        <w:t>z Załącznikiem nr 2 do SWZ.</w:t>
      </w:r>
    </w:p>
    <w:p w14:paraId="7EC21CB9" w14:textId="77777777" w:rsidR="00A304EA" w:rsidRDefault="00A304EA" w:rsidP="0094163D">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77D4D7EB" w14:textId="77777777" w:rsidR="00A304EA" w:rsidRDefault="00A304EA" w:rsidP="0094163D">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3B6C562C" w14:textId="77777777" w:rsidR="00A304EA" w:rsidRDefault="00A304EA" w:rsidP="0094163D">
      <w:pPr>
        <w:numPr>
          <w:ilvl w:val="0"/>
          <w:numId w:val="10"/>
        </w:numPr>
        <w:spacing w:line="360" w:lineRule="auto"/>
        <w:ind w:left="284" w:hanging="426"/>
        <w:jc w:val="both"/>
        <w:rPr>
          <w:sz w:val="20"/>
          <w:szCs w:val="20"/>
        </w:rPr>
      </w:pPr>
      <w:r>
        <w:rPr>
          <w:sz w:val="20"/>
          <w:szCs w:val="20"/>
        </w:rPr>
        <w:t>Podmiotowe środki dowodowe wymagane od wykonawcy obejmują:</w:t>
      </w:r>
    </w:p>
    <w:p w14:paraId="46329CF1" w14:textId="77777777" w:rsidR="00A304EA" w:rsidRPr="00BC5D68" w:rsidRDefault="00A304EA" w:rsidP="0094163D">
      <w:pPr>
        <w:numPr>
          <w:ilvl w:val="2"/>
          <w:numId w:val="20"/>
        </w:numPr>
        <w:spacing w:line="360" w:lineRule="auto"/>
        <w:ind w:left="710" w:hanging="435"/>
        <w:jc w:val="both"/>
        <w:rPr>
          <w:sz w:val="20"/>
          <w:szCs w:val="20"/>
        </w:rPr>
      </w:pPr>
      <w:r>
        <w:rPr>
          <w:sz w:val="20"/>
          <w:szCs w:val="20"/>
        </w:rPr>
        <w:tab/>
        <w:t xml:space="preserve">Oświadczenie wykonawcy, w zakresie art. 108 ust. 1 pkt 5 ustawy, </w:t>
      </w:r>
      <w:r w:rsidRPr="00B72CCB">
        <w:rPr>
          <w:b/>
          <w:sz w:val="20"/>
          <w:szCs w:val="20"/>
        </w:rPr>
        <w:t>o braku przynależności do tej samej grupy kapitałowej</w:t>
      </w:r>
      <w:r>
        <w:rPr>
          <w:sz w:val="20"/>
          <w:szCs w:val="20"/>
        </w:rPr>
        <w:t xml:space="preserve">, w rozumieniu ustawy z dnia 16 lutego 2007 r. o ochronie konkurencji i konsumentów </w:t>
      </w:r>
      <w:r w:rsidR="00292E7B">
        <w:rPr>
          <w:sz w:val="20"/>
          <w:szCs w:val="20"/>
        </w:rPr>
        <w:t>(Dz. U. z 2024 r. poz. 1616), z innym Wykonawcą</w:t>
      </w:r>
      <w:r>
        <w:rPr>
          <w:sz w:val="20"/>
          <w:szCs w:val="20"/>
        </w:rPr>
        <w:t>,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w:t>
      </w:r>
      <w:r w:rsidRPr="00BC5D68">
        <w:rPr>
          <w:sz w:val="20"/>
          <w:szCs w:val="20"/>
        </w:rPr>
        <w:t xml:space="preserve">ej – </w:t>
      </w:r>
      <w:r w:rsidR="00BC5D68">
        <w:rPr>
          <w:sz w:val="20"/>
          <w:szCs w:val="20"/>
        </w:rPr>
        <w:t>Z</w:t>
      </w:r>
      <w:r w:rsidRPr="00BC5D68">
        <w:rPr>
          <w:sz w:val="20"/>
          <w:szCs w:val="20"/>
        </w:rPr>
        <w:t>ałącznik nr 3 do SWZ;</w:t>
      </w:r>
    </w:p>
    <w:p w14:paraId="1EBBA3EB" w14:textId="77777777" w:rsidR="00A304EA" w:rsidRPr="00B77BE4" w:rsidRDefault="00A304EA" w:rsidP="0094163D">
      <w:pPr>
        <w:numPr>
          <w:ilvl w:val="2"/>
          <w:numId w:val="20"/>
        </w:numPr>
        <w:spacing w:line="360" w:lineRule="auto"/>
        <w:ind w:left="710" w:hanging="435"/>
        <w:jc w:val="both"/>
        <w:rPr>
          <w:sz w:val="20"/>
          <w:szCs w:val="20"/>
        </w:rPr>
      </w:pPr>
      <w:r w:rsidRPr="00B72CCB">
        <w:rPr>
          <w:b/>
          <w:sz w:val="20"/>
          <w:szCs w:val="20"/>
        </w:rPr>
        <w:t>Aktualn</w:t>
      </w:r>
      <w:r>
        <w:rPr>
          <w:b/>
          <w:sz w:val="20"/>
          <w:szCs w:val="20"/>
        </w:rPr>
        <w:t>ą</w:t>
      </w:r>
      <w:r w:rsidRPr="00B72CCB">
        <w:rPr>
          <w:b/>
          <w:sz w:val="20"/>
          <w:szCs w:val="20"/>
        </w:rPr>
        <w:t xml:space="preserve"> koncesj</w:t>
      </w:r>
      <w:r>
        <w:rPr>
          <w:b/>
          <w:sz w:val="20"/>
          <w:szCs w:val="20"/>
        </w:rPr>
        <w:t>ę</w:t>
      </w:r>
      <w:r>
        <w:rPr>
          <w:sz w:val="20"/>
          <w:szCs w:val="20"/>
        </w:rPr>
        <w:t xml:space="preserve"> </w:t>
      </w:r>
      <w:r w:rsidRPr="00B72CCB">
        <w:rPr>
          <w:sz w:val="20"/>
          <w:szCs w:val="20"/>
        </w:rPr>
        <w:t xml:space="preserve">na prowadzenie działalności gospodarczej w zakresie </w:t>
      </w:r>
      <w:r w:rsidR="000F3625" w:rsidRPr="008579E1">
        <w:rPr>
          <w:sz w:val="20"/>
          <w:szCs w:val="20"/>
        </w:rPr>
        <w:t>obrotu</w:t>
      </w:r>
      <w:r w:rsidR="000F3625" w:rsidRPr="000C034E">
        <w:rPr>
          <w:rFonts w:ascii="Tahoma" w:hAnsi="Tahoma" w:cs="Tahoma"/>
        </w:rPr>
        <w:t xml:space="preserve"> </w:t>
      </w:r>
      <w:proofErr w:type="gramStart"/>
      <w:r w:rsidR="000F3625" w:rsidRPr="008579E1">
        <w:rPr>
          <w:sz w:val="20"/>
          <w:szCs w:val="20"/>
        </w:rPr>
        <w:t>energią  elektryczną</w:t>
      </w:r>
      <w:proofErr w:type="gramEnd"/>
      <w:r w:rsidR="000F3625" w:rsidRPr="008579E1">
        <w:rPr>
          <w:sz w:val="20"/>
          <w:szCs w:val="20"/>
        </w:rPr>
        <w:t xml:space="preserve"> w rozumieniu ustawy z dnia 10 kwietnia 1997 r. Prawo energetyczne (tekst </w:t>
      </w:r>
      <w:r w:rsidR="000F3625" w:rsidRPr="008579E1">
        <w:rPr>
          <w:sz w:val="20"/>
          <w:szCs w:val="20"/>
        </w:rPr>
        <w:lastRenderedPageBreak/>
        <w:t xml:space="preserve">jednolity </w:t>
      </w:r>
      <w:r w:rsidR="00292E7B" w:rsidRPr="008579E1">
        <w:rPr>
          <w:sz w:val="20"/>
          <w:szCs w:val="20"/>
        </w:rPr>
        <w:t>Dz. U. z 20</w:t>
      </w:r>
      <w:r w:rsidR="00292E7B">
        <w:rPr>
          <w:sz w:val="20"/>
          <w:szCs w:val="20"/>
        </w:rPr>
        <w:t>24</w:t>
      </w:r>
      <w:r w:rsidR="00292E7B" w:rsidRPr="008579E1">
        <w:rPr>
          <w:sz w:val="20"/>
          <w:szCs w:val="20"/>
        </w:rPr>
        <w:t xml:space="preserve"> poz. 22</w:t>
      </w:r>
      <w:r w:rsidR="00292E7B">
        <w:rPr>
          <w:sz w:val="20"/>
          <w:szCs w:val="20"/>
        </w:rPr>
        <w:t>6</w:t>
      </w:r>
      <w:r w:rsidR="00292E7B" w:rsidRPr="008579E1">
        <w:rPr>
          <w:sz w:val="20"/>
          <w:szCs w:val="20"/>
        </w:rPr>
        <w:t xml:space="preserve"> z </w:t>
      </w:r>
      <w:proofErr w:type="spellStart"/>
      <w:r w:rsidR="00292E7B" w:rsidRPr="008579E1">
        <w:rPr>
          <w:sz w:val="20"/>
          <w:szCs w:val="20"/>
        </w:rPr>
        <w:t>późn</w:t>
      </w:r>
      <w:proofErr w:type="spellEnd"/>
      <w:r w:rsidR="00292E7B" w:rsidRPr="008579E1">
        <w:rPr>
          <w:sz w:val="20"/>
          <w:szCs w:val="20"/>
        </w:rPr>
        <w:t xml:space="preserve">. </w:t>
      </w:r>
      <w:proofErr w:type="spellStart"/>
      <w:r w:rsidR="00292E7B" w:rsidRPr="008579E1">
        <w:rPr>
          <w:sz w:val="20"/>
          <w:szCs w:val="20"/>
        </w:rPr>
        <w:t>zm</w:t>
      </w:r>
      <w:proofErr w:type="spellEnd"/>
      <w:r w:rsidR="000F3625" w:rsidRPr="008579E1">
        <w:rPr>
          <w:sz w:val="20"/>
          <w:szCs w:val="20"/>
        </w:rPr>
        <w:t>) wydaną przez Prezesa Urzędu Regulacji Energetyki</w:t>
      </w:r>
      <w:r w:rsidRPr="00B72CCB">
        <w:rPr>
          <w:sz w:val="20"/>
          <w:szCs w:val="20"/>
        </w:rPr>
        <w:t>;</w:t>
      </w:r>
    </w:p>
    <w:p w14:paraId="1F8C2419" w14:textId="77777777" w:rsidR="00A304EA" w:rsidRPr="00B72CCB" w:rsidRDefault="00A304EA" w:rsidP="0094163D">
      <w:pPr>
        <w:numPr>
          <w:ilvl w:val="2"/>
          <w:numId w:val="20"/>
        </w:numPr>
        <w:spacing w:line="360" w:lineRule="auto"/>
        <w:ind w:left="710" w:hanging="435"/>
        <w:jc w:val="both"/>
        <w:rPr>
          <w:sz w:val="20"/>
          <w:szCs w:val="20"/>
        </w:rPr>
      </w:pPr>
      <w:r w:rsidRPr="00B72CCB">
        <w:rPr>
          <w:b/>
          <w:sz w:val="20"/>
          <w:szCs w:val="20"/>
        </w:rPr>
        <w:tab/>
        <w:t>Odpis lub informacj</w:t>
      </w:r>
      <w:r>
        <w:rPr>
          <w:b/>
          <w:sz w:val="20"/>
          <w:szCs w:val="20"/>
        </w:rPr>
        <w:t>ę</w:t>
      </w:r>
      <w:r w:rsidRPr="00B72CCB">
        <w:rPr>
          <w:b/>
          <w:sz w:val="20"/>
          <w:szCs w:val="20"/>
        </w:rPr>
        <w:t xml:space="preserve"> z Krajowego Rejestru Sądowe</w:t>
      </w:r>
      <w:r>
        <w:rPr>
          <w:b/>
          <w:sz w:val="20"/>
          <w:szCs w:val="20"/>
        </w:rPr>
        <w:t>go lub z Centralnej Ewidencji i </w:t>
      </w:r>
      <w:r w:rsidRPr="00B72CCB">
        <w:rPr>
          <w:b/>
          <w:sz w:val="20"/>
          <w:szCs w:val="20"/>
        </w:rPr>
        <w:t>Informacji o Działalności Gospodarczej</w:t>
      </w:r>
      <w:r>
        <w:rPr>
          <w:sz w:val="20"/>
          <w:szCs w:val="20"/>
        </w:rPr>
        <w:t>, w zakresie art. 109 ust. 1 pkt 4 ustawy, sporządzone nie wcześniej niż 3 miesiące przed jej złożeniem, jeżeli odrębne przepisy wymagają wpisu do rejestru lub ewidencji</w:t>
      </w:r>
      <w:r w:rsidR="000F3625">
        <w:rPr>
          <w:sz w:val="20"/>
          <w:szCs w:val="20"/>
        </w:rPr>
        <w:t>.</w:t>
      </w:r>
    </w:p>
    <w:p w14:paraId="5E518F9F" w14:textId="77777777" w:rsidR="00A304EA" w:rsidRDefault="00A304EA" w:rsidP="0094163D">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9FFBDF8" w14:textId="77777777" w:rsidR="00A304EA" w:rsidRDefault="00A304EA" w:rsidP="0094163D">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327D2EB" w14:textId="77777777" w:rsidR="00A304EA" w:rsidRDefault="00A304EA" w:rsidP="0094163D">
      <w:pPr>
        <w:numPr>
          <w:ilvl w:val="0"/>
          <w:numId w:val="20"/>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9D37D15" w14:textId="77777777" w:rsidR="00A304EA" w:rsidRDefault="00A304EA" w:rsidP="0094163D">
      <w:pPr>
        <w:numPr>
          <w:ilvl w:val="0"/>
          <w:numId w:val="20"/>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723DD6" w14:textId="77777777" w:rsidR="00A304EA" w:rsidRDefault="00A304EA">
      <w:pPr>
        <w:pStyle w:val="Nagwek2"/>
      </w:pPr>
      <w:bookmarkStart w:id="9" w:name="_gb4nrns0uw97" w:colFirst="0" w:colLast="0"/>
      <w:bookmarkEnd w:id="9"/>
      <w:r>
        <w:t>X. Poleganie na zasobach innych podmiotów</w:t>
      </w:r>
    </w:p>
    <w:p w14:paraId="66BAFEDA" w14:textId="77777777" w:rsidR="00A304EA" w:rsidRDefault="00A304EA" w:rsidP="0094163D">
      <w:pPr>
        <w:numPr>
          <w:ilvl w:val="3"/>
          <w:numId w:val="1"/>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CFCF4E" w14:textId="77777777" w:rsidR="00A304EA" w:rsidRDefault="00A304EA" w:rsidP="0094163D">
      <w:pPr>
        <w:numPr>
          <w:ilvl w:val="3"/>
          <w:numId w:val="1"/>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550C291" w14:textId="77777777" w:rsidR="00A304EA" w:rsidRPr="00BC5D68" w:rsidRDefault="00A304EA" w:rsidP="0094163D">
      <w:pPr>
        <w:numPr>
          <w:ilvl w:val="3"/>
          <w:numId w:val="1"/>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w:t>
      </w:r>
      <w:r>
        <w:rPr>
          <w:sz w:val="20"/>
          <w:szCs w:val="20"/>
        </w:rPr>
        <w:lastRenderedPageBreak/>
        <w:t>dyspozycji niezbędnych zasobów na potrzeby realizacji danego zamówienia lub inny podmiotowy środek dowodowy potwierdzający, że Wykonawca realizując zamówienie, będzie dysponował niezbędnymi zasobami tych podmiotów. Wzór oświadczenia stan</w:t>
      </w:r>
      <w:r w:rsidRPr="00BC5D68">
        <w:rPr>
          <w:sz w:val="20"/>
          <w:szCs w:val="20"/>
        </w:rPr>
        <w:t xml:space="preserve">owi </w:t>
      </w:r>
      <w:r w:rsidR="00BC5D68">
        <w:rPr>
          <w:sz w:val="20"/>
          <w:szCs w:val="20"/>
        </w:rPr>
        <w:t>Z</w:t>
      </w:r>
      <w:r w:rsidRPr="00BC5D68">
        <w:rPr>
          <w:sz w:val="20"/>
          <w:szCs w:val="20"/>
        </w:rPr>
        <w:t xml:space="preserve">ałącznik nr </w:t>
      </w:r>
      <w:r w:rsidR="00800F1B" w:rsidRPr="00BC5D68">
        <w:rPr>
          <w:sz w:val="20"/>
          <w:szCs w:val="20"/>
        </w:rPr>
        <w:t>5</w:t>
      </w:r>
      <w:r w:rsidRPr="00BC5D68">
        <w:rPr>
          <w:sz w:val="20"/>
          <w:szCs w:val="20"/>
        </w:rPr>
        <w:t xml:space="preserve"> do SWZ.</w:t>
      </w:r>
    </w:p>
    <w:p w14:paraId="36452FB5" w14:textId="77777777" w:rsidR="00A304EA" w:rsidRDefault="00A304EA" w:rsidP="0094163D">
      <w:pPr>
        <w:numPr>
          <w:ilvl w:val="3"/>
          <w:numId w:val="1"/>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744167C" w14:textId="77777777" w:rsidR="00A304EA" w:rsidRDefault="00A304EA" w:rsidP="0094163D">
      <w:pPr>
        <w:numPr>
          <w:ilvl w:val="3"/>
          <w:numId w:val="1"/>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1F63D2" w14:textId="77777777" w:rsidR="00A304EA" w:rsidRDefault="00A304EA" w:rsidP="0094163D">
      <w:pPr>
        <w:numPr>
          <w:ilvl w:val="3"/>
          <w:numId w:val="1"/>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14541CA" w14:textId="77777777" w:rsidR="00A304EA" w:rsidRDefault="00A304EA" w:rsidP="0094163D">
      <w:pPr>
        <w:numPr>
          <w:ilvl w:val="3"/>
          <w:numId w:val="1"/>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8F99556" w14:textId="77777777" w:rsidR="00A304EA" w:rsidRDefault="00A304EA">
      <w:pPr>
        <w:pStyle w:val="Nagwek2"/>
      </w:pPr>
      <w:bookmarkStart w:id="10" w:name="_lodptpqf2xh0" w:colFirst="0" w:colLast="0"/>
      <w:bookmarkEnd w:id="10"/>
      <w:r>
        <w:t>XI. Informacja dla Wykonawców wspólnie ubiegających się o udzielenie zamówienia</w:t>
      </w:r>
    </w:p>
    <w:p w14:paraId="09E2CB81" w14:textId="77777777" w:rsidR="00A304EA" w:rsidRDefault="00A304EA" w:rsidP="0094163D">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5CA5BD5F" w14:textId="77777777" w:rsidR="00A304EA" w:rsidRDefault="00A304EA" w:rsidP="0094163D">
      <w:pPr>
        <w:numPr>
          <w:ilvl w:val="0"/>
          <w:numId w:val="18"/>
        </w:numPr>
        <w:spacing w:line="360" w:lineRule="auto"/>
        <w:ind w:left="426"/>
        <w:jc w:val="both"/>
      </w:pPr>
      <w:r>
        <w:rPr>
          <w:sz w:val="20"/>
          <w:szCs w:val="20"/>
        </w:rPr>
        <w:t xml:space="preserve">W przypadku Wykonawców wspólnie ubiegających się o udzielenie zamówienia, </w:t>
      </w:r>
      <w:proofErr w:type="gramStart"/>
      <w:r>
        <w:rPr>
          <w:sz w:val="20"/>
          <w:szCs w:val="20"/>
        </w:rPr>
        <w:t>oświadczenia,  których</w:t>
      </w:r>
      <w:proofErr w:type="gramEnd"/>
      <w:r>
        <w:rPr>
          <w:sz w:val="20"/>
          <w:szCs w:val="20"/>
        </w:rPr>
        <w:t xml:space="preserve"> mowa w Rozdziale X ust. 1 SWZ, składa każdy z Wykonawców. Oświadczenia te potwierdzają brak podstaw wykluczenia oraz spełnianie warunków udziału w zakresie, w jakim każdy z Wykonawców wykazuje spełnianie warunków udziału w postępowaniu.</w:t>
      </w:r>
    </w:p>
    <w:p w14:paraId="5D5ED77A" w14:textId="77777777" w:rsidR="00A304EA" w:rsidRDefault="00A304EA" w:rsidP="0094163D">
      <w:pPr>
        <w:numPr>
          <w:ilvl w:val="0"/>
          <w:numId w:val="18"/>
        </w:numPr>
        <w:spacing w:line="360" w:lineRule="auto"/>
        <w:ind w:left="426"/>
        <w:jc w:val="both"/>
      </w:pPr>
      <w:r>
        <w:rPr>
          <w:sz w:val="20"/>
          <w:szCs w:val="20"/>
        </w:rPr>
        <w:t xml:space="preserve">Wykonawcy wspólnie ubiegający się o udzielenie zamówienia dołączają do oferty oświadczenie, z którego wynika, które </w:t>
      </w:r>
      <w:proofErr w:type="gramStart"/>
      <w:r>
        <w:rPr>
          <w:sz w:val="20"/>
          <w:szCs w:val="20"/>
        </w:rPr>
        <w:t>usługi</w:t>
      </w:r>
      <w:r>
        <w:rPr>
          <w:sz w:val="20"/>
          <w:szCs w:val="20"/>
          <w:vertAlign w:val="superscript"/>
        </w:rPr>
        <w:t xml:space="preserve">  </w:t>
      </w:r>
      <w:r>
        <w:rPr>
          <w:sz w:val="20"/>
          <w:szCs w:val="20"/>
        </w:rPr>
        <w:t>wykonają</w:t>
      </w:r>
      <w:proofErr w:type="gramEnd"/>
      <w:r>
        <w:rPr>
          <w:sz w:val="20"/>
          <w:szCs w:val="20"/>
        </w:rPr>
        <w:t xml:space="preserve"> poszczególni wykonawcy.</w:t>
      </w:r>
    </w:p>
    <w:p w14:paraId="1A7D47BA" w14:textId="77777777" w:rsidR="00A304EA" w:rsidRDefault="00A304EA" w:rsidP="0094163D">
      <w:pPr>
        <w:numPr>
          <w:ilvl w:val="0"/>
          <w:numId w:val="18"/>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53356D55" w14:textId="77777777" w:rsidR="00A304EA" w:rsidRDefault="00A304EA" w:rsidP="00521B0E">
      <w:pPr>
        <w:pStyle w:val="Nagwek2"/>
        <w:spacing w:before="240" w:after="240"/>
        <w:jc w:val="both"/>
      </w:pPr>
      <w:bookmarkStart w:id="11" w:name="_tp7vefgpgfgi" w:colFirst="0" w:colLast="0"/>
      <w:bookmarkEnd w:id="11"/>
      <w:r>
        <w:lastRenderedPageBreak/>
        <w:t>XII. Informacje o sposobie porozumiewania się zamawiającego z Wykonawcami oraz przekazywania oświadczeń lub dokumentów</w:t>
      </w:r>
    </w:p>
    <w:p w14:paraId="43B029A6" w14:textId="77777777" w:rsidR="00A304EA" w:rsidRPr="008B0A54" w:rsidRDefault="00A304EA" w:rsidP="005F1349">
      <w:pPr>
        <w:numPr>
          <w:ilvl w:val="0"/>
          <w:numId w:val="17"/>
        </w:numPr>
        <w:spacing w:line="320" w:lineRule="auto"/>
        <w:ind w:left="567" w:hanging="567"/>
        <w:jc w:val="both"/>
        <w:rPr>
          <w:sz w:val="20"/>
          <w:szCs w:val="20"/>
        </w:rPr>
      </w:pPr>
      <w:r w:rsidRPr="008B0A54">
        <w:rPr>
          <w:sz w:val="20"/>
          <w:szCs w:val="20"/>
        </w:rPr>
        <w:t xml:space="preserve">Osobą uprawnioną do kontaktu z Wykonawcami </w:t>
      </w:r>
      <w:r w:rsidRPr="00BB787B">
        <w:rPr>
          <w:sz w:val="20"/>
          <w:szCs w:val="20"/>
        </w:rPr>
        <w:t xml:space="preserve">jest: </w:t>
      </w:r>
      <w:r w:rsidR="008B0A54" w:rsidRPr="00BB787B">
        <w:rPr>
          <w:sz w:val="20"/>
          <w:szCs w:val="20"/>
        </w:rPr>
        <w:t>Pan</w:t>
      </w:r>
      <w:r w:rsidR="00BB787B">
        <w:rPr>
          <w:sz w:val="20"/>
          <w:szCs w:val="20"/>
        </w:rPr>
        <w:t>i</w:t>
      </w:r>
      <w:r w:rsidR="00BB787B" w:rsidRPr="00BB787B">
        <w:rPr>
          <w:sz w:val="20"/>
          <w:szCs w:val="20"/>
        </w:rPr>
        <w:t xml:space="preserve"> </w:t>
      </w:r>
      <w:r w:rsidR="00BB787B">
        <w:rPr>
          <w:sz w:val="20"/>
          <w:szCs w:val="20"/>
        </w:rPr>
        <w:t>Agnieszka Czachowska-</w:t>
      </w:r>
      <w:proofErr w:type="spellStart"/>
      <w:r w:rsidR="00BB787B">
        <w:rPr>
          <w:sz w:val="20"/>
          <w:szCs w:val="20"/>
        </w:rPr>
        <w:t>Aussenberg</w:t>
      </w:r>
      <w:proofErr w:type="spellEnd"/>
      <w:r w:rsidRPr="00BB787B">
        <w:rPr>
          <w:sz w:val="20"/>
          <w:szCs w:val="20"/>
        </w:rPr>
        <w:t>,</w:t>
      </w:r>
      <w:r w:rsidRPr="008B0A54">
        <w:rPr>
          <w:sz w:val="20"/>
          <w:szCs w:val="20"/>
        </w:rPr>
        <w:t xml:space="preserve"> e-mail: </w:t>
      </w:r>
      <w:hyperlink r:id="rId10" w:history="1">
        <w:r w:rsidR="00292E7B" w:rsidRPr="002148FE">
          <w:rPr>
            <w:rStyle w:val="Hipercze"/>
            <w:rFonts w:cs="Arial"/>
            <w:sz w:val="20"/>
            <w:szCs w:val="20"/>
          </w:rPr>
          <w:t>fundacja@natolin.edu.pl</w:t>
        </w:r>
      </w:hyperlink>
      <w:r w:rsidRPr="008B0A54">
        <w:rPr>
          <w:sz w:val="20"/>
          <w:szCs w:val="20"/>
        </w:rPr>
        <w:t xml:space="preserve">, tel. </w:t>
      </w:r>
      <w:r w:rsidR="00BB787B" w:rsidRPr="00BB787B">
        <w:rPr>
          <w:sz w:val="20"/>
          <w:szCs w:val="20"/>
        </w:rPr>
        <w:t>22 54 59</w:t>
      </w:r>
      <w:r w:rsidR="00BB787B">
        <w:rPr>
          <w:sz w:val="20"/>
          <w:szCs w:val="20"/>
        </w:rPr>
        <w:t> </w:t>
      </w:r>
      <w:r w:rsidR="00BB787B" w:rsidRPr="00BB787B">
        <w:rPr>
          <w:sz w:val="20"/>
          <w:szCs w:val="20"/>
        </w:rPr>
        <w:t>800</w:t>
      </w:r>
      <w:r w:rsidR="00BB787B">
        <w:rPr>
          <w:sz w:val="20"/>
          <w:szCs w:val="20"/>
        </w:rPr>
        <w:t>.</w:t>
      </w:r>
    </w:p>
    <w:p w14:paraId="583AA1FD" w14:textId="77777777" w:rsidR="005F1349" w:rsidRPr="00E637D1" w:rsidRDefault="005F1349" w:rsidP="005F1349">
      <w:pPr>
        <w:numPr>
          <w:ilvl w:val="0"/>
          <w:numId w:val="17"/>
        </w:numPr>
        <w:spacing w:line="320" w:lineRule="auto"/>
        <w:ind w:left="567" w:hanging="567"/>
        <w:jc w:val="both"/>
        <w:rPr>
          <w:sz w:val="20"/>
          <w:szCs w:val="20"/>
        </w:rPr>
      </w:pPr>
      <w:bookmarkStart w:id="12" w:name="_rq2udys4csh9" w:colFirst="0" w:colLast="0"/>
      <w:bookmarkEnd w:id="12"/>
      <w:r w:rsidRPr="00676B9D">
        <w:rPr>
          <w:sz w:val="20"/>
          <w:szCs w:val="20"/>
        </w:rPr>
        <w:t xml:space="preserve">Postępowanie prowadzone jest w języku polskim w formie elektronicznej za pośrednictwem </w:t>
      </w:r>
      <w:r w:rsidRPr="00E637D1">
        <w:rPr>
          <w:color w:val="1155CC"/>
          <w:sz w:val="20"/>
          <w:szCs w:val="20"/>
        </w:rPr>
        <w:t>platformazakupowa.pl</w:t>
      </w:r>
      <w:r>
        <w:rPr>
          <w:sz w:val="20"/>
          <w:szCs w:val="20"/>
        </w:rPr>
        <w:t>.</w:t>
      </w:r>
    </w:p>
    <w:p w14:paraId="5C655B33" w14:textId="77777777" w:rsidR="005F1349" w:rsidRPr="00676B9D" w:rsidRDefault="005F1349" w:rsidP="005F1349">
      <w:pPr>
        <w:numPr>
          <w:ilvl w:val="0"/>
          <w:numId w:val="17"/>
        </w:numPr>
        <w:spacing w:line="320" w:lineRule="auto"/>
        <w:ind w:left="567" w:hanging="567"/>
        <w:jc w:val="both"/>
        <w:rPr>
          <w:sz w:val="20"/>
          <w:szCs w:val="20"/>
        </w:rPr>
      </w:pPr>
      <w:r w:rsidRPr="00676B9D">
        <w:rPr>
          <w:sz w:val="20"/>
          <w:szCs w:val="20"/>
        </w:rPr>
        <w:t>W celu skrócenia czasu udzielenia odpowiedzi na pytania komunikacja między zamawiającym a wykonawcami w zakresie:</w:t>
      </w:r>
    </w:p>
    <w:p w14:paraId="376889C5" w14:textId="77777777" w:rsidR="005F1349" w:rsidRPr="00B338C1" w:rsidRDefault="005F1349" w:rsidP="005F1349">
      <w:pPr>
        <w:spacing w:line="320" w:lineRule="auto"/>
        <w:ind w:left="567"/>
        <w:jc w:val="both"/>
        <w:rPr>
          <w:sz w:val="20"/>
          <w:szCs w:val="20"/>
          <w:highlight w:val="white"/>
        </w:rPr>
      </w:pPr>
      <w:r w:rsidRPr="00676B9D">
        <w:rPr>
          <w:sz w:val="20"/>
          <w:szCs w:val="20"/>
          <w:highlight w:val="white"/>
        </w:rPr>
        <w:t>- pr</w:t>
      </w:r>
      <w:r w:rsidRPr="00B338C1">
        <w:rPr>
          <w:sz w:val="20"/>
          <w:szCs w:val="20"/>
          <w:highlight w:val="white"/>
        </w:rPr>
        <w:t>zesyłania Zamawiającemu pytań do treści SWZ;</w:t>
      </w:r>
    </w:p>
    <w:p w14:paraId="407A2707" w14:textId="77777777" w:rsidR="005F1349" w:rsidRPr="00B338C1" w:rsidRDefault="005F1349" w:rsidP="005F1349">
      <w:pPr>
        <w:spacing w:line="320" w:lineRule="auto"/>
        <w:ind w:left="567"/>
        <w:jc w:val="both"/>
        <w:rPr>
          <w:sz w:val="20"/>
          <w:szCs w:val="20"/>
          <w:highlight w:val="white"/>
        </w:rPr>
      </w:pPr>
      <w:r w:rsidRPr="00B338C1">
        <w:rPr>
          <w:sz w:val="20"/>
          <w:szCs w:val="20"/>
          <w:highlight w:val="white"/>
        </w:rPr>
        <w:t>- przesyłania odpowiedzi na wezwanie Zamawiającego do złożenia podmiotowych środków dowodowych;</w:t>
      </w:r>
    </w:p>
    <w:p w14:paraId="293816EE" w14:textId="77777777" w:rsidR="005F1349" w:rsidRPr="00B338C1" w:rsidRDefault="005F1349" w:rsidP="005F1349">
      <w:pPr>
        <w:spacing w:line="320" w:lineRule="auto"/>
        <w:ind w:left="567"/>
        <w:jc w:val="both"/>
        <w:rPr>
          <w:sz w:val="20"/>
          <w:szCs w:val="20"/>
          <w:highlight w:val="white"/>
        </w:rPr>
      </w:pPr>
      <w:r w:rsidRPr="00B338C1">
        <w:rPr>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67D464B4" w14:textId="77777777" w:rsidR="005F1349" w:rsidRPr="00B338C1" w:rsidRDefault="005F1349" w:rsidP="005F1349">
      <w:pPr>
        <w:spacing w:line="320" w:lineRule="auto"/>
        <w:ind w:left="567"/>
        <w:jc w:val="both"/>
        <w:rPr>
          <w:sz w:val="20"/>
          <w:szCs w:val="20"/>
          <w:highlight w:val="white"/>
        </w:rPr>
      </w:pPr>
      <w:r w:rsidRPr="00B338C1">
        <w:rPr>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A2828BA" w14:textId="77777777" w:rsidR="005F1349" w:rsidRPr="00B338C1" w:rsidRDefault="005F1349" w:rsidP="005F1349">
      <w:pPr>
        <w:spacing w:line="320" w:lineRule="auto"/>
        <w:ind w:left="567"/>
        <w:jc w:val="both"/>
        <w:rPr>
          <w:sz w:val="20"/>
          <w:szCs w:val="20"/>
          <w:highlight w:val="white"/>
        </w:rPr>
      </w:pPr>
      <w:r w:rsidRPr="00B338C1">
        <w:rPr>
          <w:sz w:val="20"/>
          <w:szCs w:val="20"/>
          <w:highlight w:val="white"/>
        </w:rPr>
        <w:t>- przesyłania odpowiedzi na wezwanie Zamawiającego do złożenia wyjaśnień dot. treści przedmiotowych środków dowodowych;</w:t>
      </w:r>
    </w:p>
    <w:p w14:paraId="51AF5185" w14:textId="77777777" w:rsidR="005F1349" w:rsidRPr="00B338C1" w:rsidRDefault="005F1349" w:rsidP="005F1349">
      <w:pPr>
        <w:spacing w:line="320" w:lineRule="auto"/>
        <w:ind w:left="567"/>
        <w:jc w:val="both"/>
        <w:rPr>
          <w:sz w:val="20"/>
          <w:szCs w:val="20"/>
          <w:highlight w:val="white"/>
        </w:rPr>
      </w:pPr>
      <w:r w:rsidRPr="00B338C1">
        <w:rPr>
          <w:sz w:val="20"/>
          <w:szCs w:val="20"/>
          <w:highlight w:val="white"/>
        </w:rPr>
        <w:t>- przesłania odpowiedzi na inne wezwania Zamawiającego wynikające z ustawy - Prawo zamówień publicznych;</w:t>
      </w:r>
    </w:p>
    <w:p w14:paraId="4DD72F03" w14:textId="77777777" w:rsidR="005F1349" w:rsidRPr="00B338C1" w:rsidRDefault="005F1349" w:rsidP="005F1349">
      <w:pPr>
        <w:spacing w:line="320" w:lineRule="auto"/>
        <w:ind w:left="567"/>
        <w:jc w:val="both"/>
        <w:rPr>
          <w:sz w:val="20"/>
          <w:szCs w:val="20"/>
          <w:highlight w:val="white"/>
        </w:rPr>
      </w:pPr>
      <w:r w:rsidRPr="00B338C1">
        <w:rPr>
          <w:sz w:val="20"/>
          <w:szCs w:val="20"/>
          <w:highlight w:val="white"/>
        </w:rPr>
        <w:t>- przesyłania wniosków, informacji, oświadczeń Wykonawcy;</w:t>
      </w:r>
    </w:p>
    <w:p w14:paraId="53335BCF" w14:textId="77777777" w:rsidR="005F1349" w:rsidRPr="00B338C1" w:rsidRDefault="005F1349" w:rsidP="005F1349">
      <w:pPr>
        <w:spacing w:line="320" w:lineRule="auto"/>
        <w:ind w:left="567"/>
        <w:jc w:val="both"/>
        <w:rPr>
          <w:sz w:val="20"/>
          <w:szCs w:val="20"/>
          <w:highlight w:val="white"/>
        </w:rPr>
      </w:pPr>
      <w:r w:rsidRPr="00B338C1">
        <w:rPr>
          <w:sz w:val="20"/>
          <w:szCs w:val="20"/>
          <w:highlight w:val="white"/>
        </w:rPr>
        <w:t>- przesyłania odwołania/inne</w:t>
      </w:r>
    </w:p>
    <w:p w14:paraId="7455E63E" w14:textId="77777777" w:rsidR="005F1349" w:rsidRPr="00E637D1" w:rsidRDefault="005F1349" w:rsidP="005F1349">
      <w:pPr>
        <w:spacing w:line="320" w:lineRule="auto"/>
        <w:ind w:left="567"/>
        <w:jc w:val="both"/>
        <w:rPr>
          <w:b/>
          <w:sz w:val="20"/>
          <w:szCs w:val="20"/>
        </w:rPr>
      </w:pPr>
      <w:r w:rsidRPr="00B338C1">
        <w:rPr>
          <w:sz w:val="20"/>
          <w:szCs w:val="20"/>
        </w:rPr>
        <w:t xml:space="preserve">odbywa się za </w:t>
      </w:r>
      <w:r w:rsidRPr="00E637D1">
        <w:rPr>
          <w:sz w:val="20"/>
          <w:szCs w:val="20"/>
        </w:rPr>
        <w:t xml:space="preserve">pośrednictwem </w:t>
      </w:r>
      <w:r w:rsidRPr="00E637D1">
        <w:rPr>
          <w:color w:val="1155CC"/>
          <w:sz w:val="20"/>
          <w:szCs w:val="20"/>
        </w:rPr>
        <w:t>platformazakupowa.pl</w:t>
      </w:r>
      <w:r w:rsidRPr="00E637D1">
        <w:rPr>
          <w:sz w:val="20"/>
          <w:szCs w:val="20"/>
        </w:rPr>
        <w:t xml:space="preserve"> i formularza </w:t>
      </w:r>
      <w:r w:rsidRPr="00E637D1">
        <w:rPr>
          <w:b/>
          <w:sz w:val="20"/>
          <w:szCs w:val="20"/>
        </w:rPr>
        <w:t xml:space="preserve">„Wyślij wiadomość do zamawiającego”. </w:t>
      </w:r>
    </w:p>
    <w:p w14:paraId="1E6ED4C2" w14:textId="77777777" w:rsidR="005F1349" w:rsidRDefault="005F1349" w:rsidP="005F1349">
      <w:pPr>
        <w:spacing w:line="320" w:lineRule="auto"/>
        <w:ind w:left="567"/>
        <w:jc w:val="both"/>
        <w:rPr>
          <w:sz w:val="20"/>
          <w:szCs w:val="20"/>
        </w:rPr>
      </w:pPr>
      <w:r w:rsidRPr="00E637D1">
        <w:rPr>
          <w:sz w:val="20"/>
          <w:szCs w:val="20"/>
        </w:rPr>
        <w:t xml:space="preserve">Za datę przekazania (wpływu) oświadczeń, wniosków, zawiadomień oraz informacji przyjmuje się datę ich przesłania za pośrednictwem </w:t>
      </w:r>
      <w:r w:rsidRPr="00E637D1">
        <w:rPr>
          <w:color w:val="1155CC"/>
          <w:sz w:val="20"/>
          <w:szCs w:val="20"/>
        </w:rPr>
        <w:t>platformazakupowa.pl</w:t>
      </w:r>
      <w:r w:rsidRPr="00E637D1">
        <w:rPr>
          <w:sz w:val="20"/>
          <w:szCs w:val="20"/>
        </w:rPr>
        <w:t xml:space="preserve"> poprzez kliknięcie </w:t>
      </w:r>
      <w:proofErr w:type="gramStart"/>
      <w:r w:rsidRPr="00E637D1">
        <w:rPr>
          <w:sz w:val="20"/>
          <w:szCs w:val="20"/>
        </w:rPr>
        <w:t>przycisku  „</w:t>
      </w:r>
      <w:proofErr w:type="gramEnd"/>
      <w:r w:rsidRPr="00E637D1">
        <w:rPr>
          <w:sz w:val="20"/>
          <w:szCs w:val="20"/>
        </w:rPr>
        <w:t>Wyślij wiadomość do zamawiającego” po których pojawi się komunikat</w:t>
      </w:r>
      <w:r w:rsidRPr="00B338C1">
        <w:rPr>
          <w:sz w:val="20"/>
          <w:szCs w:val="20"/>
        </w:rPr>
        <w:t>, że wiadomość została</w:t>
      </w:r>
      <w:r>
        <w:rPr>
          <w:sz w:val="20"/>
          <w:szCs w:val="20"/>
        </w:rPr>
        <w:t xml:space="preserve"> wysłana do zamawiającego. Zamawiający dopuszcza, opcjonalnie, komunikację za pośrednictwem poczty elektronicznej. Adres poczty elektronicznej osoby uprawnionej do kontaktu z Wykonawcami: </w:t>
      </w:r>
      <w:hyperlink r:id="rId11" w:history="1">
        <w:r w:rsidRPr="006F1A95">
          <w:rPr>
            <w:rStyle w:val="Hipercze"/>
            <w:rFonts w:cs="Arial"/>
            <w:sz w:val="20"/>
            <w:szCs w:val="20"/>
          </w:rPr>
          <w:t>fundacja@natolin.edu.pl</w:t>
        </w:r>
      </w:hyperlink>
      <w:r>
        <w:rPr>
          <w:sz w:val="20"/>
          <w:szCs w:val="20"/>
        </w:rPr>
        <w:t xml:space="preserve"> </w:t>
      </w:r>
      <w:r w:rsidRPr="00B338C1">
        <w:rPr>
          <w:sz w:val="20"/>
          <w:szCs w:val="20"/>
        </w:rPr>
        <w:t xml:space="preserve"> </w:t>
      </w:r>
    </w:p>
    <w:p w14:paraId="1CE4D040" w14:textId="77777777" w:rsidR="005F1349" w:rsidRPr="00E637D1" w:rsidRDefault="005F1349" w:rsidP="005F1349">
      <w:pPr>
        <w:numPr>
          <w:ilvl w:val="0"/>
          <w:numId w:val="17"/>
        </w:numPr>
        <w:spacing w:line="320" w:lineRule="auto"/>
        <w:ind w:left="567" w:hanging="567"/>
        <w:jc w:val="both"/>
        <w:rPr>
          <w:sz w:val="20"/>
          <w:szCs w:val="20"/>
        </w:rPr>
      </w:pPr>
      <w:r>
        <w:rPr>
          <w:sz w:val="20"/>
          <w:szCs w:val="20"/>
        </w:rPr>
        <w:t>Zamawiający będzie przekazywał wykonawcom info</w:t>
      </w:r>
      <w:r w:rsidRPr="00E637D1">
        <w:rPr>
          <w:sz w:val="20"/>
          <w:szCs w:val="20"/>
        </w:rPr>
        <w:t xml:space="preserve">rmacje za pośrednictwem </w:t>
      </w:r>
      <w:r w:rsidRPr="00E637D1">
        <w:rPr>
          <w:color w:val="1155CC"/>
          <w:sz w:val="20"/>
          <w:szCs w:val="20"/>
        </w:rPr>
        <w:t>platformazakupowa.pl</w:t>
      </w:r>
      <w:r w:rsidRPr="00E637D1">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E637D1">
        <w:rPr>
          <w:color w:val="1155CC"/>
          <w:sz w:val="20"/>
          <w:szCs w:val="20"/>
        </w:rPr>
        <w:t>platformazakupowa.pl</w:t>
      </w:r>
      <w:r w:rsidRPr="00E637D1">
        <w:rPr>
          <w:sz w:val="20"/>
          <w:szCs w:val="20"/>
        </w:rPr>
        <w:t xml:space="preserve"> do konkretnego wykonawcy.</w:t>
      </w:r>
    </w:p>
    <w:p w14:paraId="1115DC74" w14:textId="77777777" w:rsidR="005F1349" w:rsidRDefault="005F1349" w:rsidP="005F1349">
      <w:pPr>
        <w:numPr>
          <w:ilvl w:val="0"/>
          <w:numId w:val="17"/>
        </w:numPr>
        <w:spacing w:line="320" w:lineRule="auto"/>
        <w:ind w:left="567" w:hanging="567"/>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B70045" w14:textId="77777777" w:rsidR="005F1349" w:rsidRPr="00E637D1" w:rsidRDefault="005F1349" w:rsidP="005F1349">
      <w:pPr>
        <w:numPr>
          <w:ilvl w:val="0"/>
          <w:numId w:val="17"/>
        </w:numPr>
        <w:spacing w:line="320" w:lineRule="auto"/>
        <w:ind w:left="567" w:hanging="567"/>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w:t>
      </w:r>
      <w:r>
        <w:rPr>
          <w:sz w:val="20"/>
          <w:szCs w:val="20"/>
        </w:rPr>
        <w:lastRenderedPageBreak/>
        <w:t xml:space="preserve">technicznych dla dokumentów elektronicznych oraz środków komunikacji elektronicznej w postępowaniu o udzielenie zamówienia publicznego lub konkursie zamieszcza wymagania dotyczące specyfikacji połączenia, formatu </w:t>
      </w:r>
      <w:r w:rsidRPr="00E637D1">
        <w:rPr>
          <w:sz w:val="20"/>
          <w:szCs w:val="20"/>
        </w:rPr>
        <w:t xml:space="preserve">przesyłanych danych oraz szyfrowania i oznaczania czasu przekazania i odbioru danych za pośrednictwem </w:t>
      </w:r>
      <w:r w:rsidRPr="00E637D1">
        <w:rPr>
          <w:color w:val="1155CC"/>
          <w:sz w:val="20"/>
          <w:szCs w:val="20"/>
        </w:rPr>
        <w:t>platformazakupowa.pl</w:t>
      </w:r>
      <w:r w:rsidRPr="00E637D1">
        <w:rPr>
          <w:sz w:val="20"/>
          <w:szCs w:val="20"/>
        </w:rPr>
        <w:t>, tj.:</w:t>
      </w:r>
    </w:p>
    <w:p w14:paraId="1D921E67" w14:textId="77777777" w:rsidR="005F1349" w:rsidRPr="00E637D1" w:rsidRDefault="005F1349" w:rsidP="005F1349">
      <w:pPr>
        <w:numPr>
          <w:ilvl w:val="1"/>
          <w:numId w:val="14"/>
        </w:numPr>
        <w:spacing w:line="320" w:lineRule="auto"/>
        <w:ind w:left="1134" w:hanging="567"/>
        <w:jc w:val="both"/>
        <w:rPr>
          <w:sz w:val="20"/>
          <w:szCs w:val="20"/>
        </w:rPr>
      </w:pPr>
      <w:r w:rsidRPr="00E637D1">
        <w:rPr>
          <w:sz w:val="20"/>
          <w:szCs w:val="20"/>
        </w:rPr>
        <w:t xml:space="preserve">stały dostęp do sieci Internet o gwarantowanej przepustowości nie mniejszej niż 512 </w:t>
      </w:r>
      <w:proofErr w:type="spellStart"/>
      <w:r w:rsidRPr="00E637D1">
        <w:rPr>
          <w:sz w:val="20"/>
          <w:szCs w:val="20"/>
        </w:rPr>
        <w:t>kb</w:t>
      </w:r>
      <w:proofErr w:type="spellEnd"/>
      <w:r w:rsidRPr="00E637D1">
        <w:rPr>
          <w:sz w:val="20"/>
          <w:szCs w:val="20"/>
        </w:rPr>
        <w:t>/s,</w:t>
      </w:r>
    </w:p>
    <w:p w14:paraId="09A505E6" w14:textId="77777777" w:rsidR="005F1349" w:rsidRDefault="005F1349" w:rsidP="005F1349">
      <w:pPr>
        <w:numPr>
          <w:ilvl w:val="1"/>
          <w:numId w:val="14"/>
        </w:numPr>
        <w:spacing w:line="320" w:lineRule="auto"/>
        <w:ind w:left="1134" w:hanging="567"/>
        <w:jc w:val="both"/>
        <w:rPr>
          <w:sz w:val="20"/>
          <w:szCs w:val="20"/>
        </w:rPr>
      </w:pPr>
      <w:r w:rsidRPr="00E637D1">
        <w:rPr>
          <w:sz w:val="20"/>
          <w:szCs w:val="20"/>
        </w:rPr>
        <w:t>komputer klasy PC lub MAC o następującej konfiguracji</w:t>
      </w:r>
      <w:r>
        <w:rPr>
          <w:sz w:val="20"/>
          <w:szCs w:val="20"/>
        </w:rPr>
        <w:t>: pamięć min. 2 GB Ram, procesor Intel IV 2 GHZ lub jego nowsza wersja, jeden z systemów operacyjnych - MS Windows 7, Mac Os x 10 4, Linux, lub ich nowsze wersje,</w:t>
      </w:r>
    </w:p>
    <w:p w14:paraId="1AE0100A" w14:textId="77777777" w:rsidR="005F1349" w:rsidRDefault="005F1349" w:rsidP="005F1349">
      <w:pPr>
        <w:numPr>
          <w:ilvl w:val="1"/>
          <w:numId w:val="14"/>
        </w:numPr>
        <w:spacing w:line="320" w:lineRule="auto"/>
        <w:ind w:left="1134" w:hanging="567"/>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w:t>
      </w:r>
      <w:proofErr w:type="gramStart"/>
      <w:r>
        <w:rPr>
          <w:sz w:val="20"/>
          <w:szCs w:val="20"/>
        </w:rPr>
        <w:t>2021,ze</w:t>
      </w:r>
      <w:proofErr w:type="gramEnd"/>
      <w:r>
        <w:rPr>
          <w:sz w:val="20"/>
          <w:szCs w:val="20"/>
        </w:rPr>
        <w:t xml:space="preserve"> względu na zakończenie wspierania przeglądarki Internet Explorer przez firmę Microsoft, stosowanie przeglądarki Internet Explorer nie będzie dopuszczalne,</w:t>
      </w:r>
    </w:p>
    <w:p w14:paraId="20D40E0D" w14:textId="77777777" w:rsidR="005F1349" w:rsidRDefault="005F1349" w:rsidP="005F1349">
      <w:pPr>
        <w:numPr>
          <w:ilvl w:val="1"/>
          <w:numId w:val="14"/>
        </w:numPr>
        <w:spacing w:line="320" w:lineRule="auto"/>
        <w:ind w:left="1134" w:hanging="567"/>
        <w:jc w:val="both"/>
        <w:rPr>
          <w:sz w:val="20"/>
          <w:szCs w:val="20"/>
        </w:rPr>
      </w:pPr>
      <w:r>
        <w:rPr>
          <w:sz w:val="20"/>
          <w:szCs w:val="20"/>
        </w:rPr>
        <w:t>włączona obsługa JavaScript,</w:t>
      </w:r>
    </w:p>
    <w:p w14:paraId="022BC7F7" w14:textId="77777777" w:rsidR="005F1349" w:rsidRDefault="005F1349" w:rsidP="005F1349">
      <w:pPr>
        <w:numPr>
          <w:ilvl w:val="1"/>
          <w:numId w:val="14"/>
        </w:numPr>
        <w:spacing w:line="320" w:lineRule="auto"/>
        <w:ind w:left="1134" w:hanging="567"/>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64A30DE5" w14:textId="77777777" w:rsidR="005F1349" w:rsidRDefault="005F1349" w:rsidP="005F1349">
      <w:pPr>
        <w:numPr>
          <w:ilvl w:val="1"/>
          <w:numId w:val="14"/>
        </w:numPr>
        <w:spacing w:line="320" w:lineRule="auto"/>
        <w:ind w:left="1134" w:hanging="567"/>
        <w:jc w:val="both"/>
        <w:rPr>
          <w:sz w:val="20"/>
          <w:szCs w:val="20"/>
        </w:rPr>
      </w:pPr>
      <w:r>
        <w:rPr>
          <w:sz w:val="20"/>
          <w:szCs w:val="20"/>
        </w:rPr>
        <w:t>Platformazakupowa.pl działa według standardu przyjętego w komunikacji sieciowej - kodowanie UTF8,</w:t>
      </w:r>
    </w:p>
    <w:p w14:paraId="5E58E8C0" w14:textId="77777777" w:rsidR="005F1349" w:rsidRDefault="005F1349" w:rsidP="005F1349">
      <w:pPr>
        <w:numPr>
          <w:ilvl w:val="1"/>
          <w:numId w:val="14"/>
        </w:numPr>
        <w:spacing w:line="320" w:lineRule="auto"/>
        <w:ind w:left="1134" w:hanging="567"/>
        <w:jc w:val="both"/>
        <w:rPr>
          <w:sz w:val="20"/>
          <w:szCs w:val="20"/>
        </w:rPr>
      </w:pPr>
      <w:r>
        <w:rPr>
          <w:sz w:val="20"/>
          <w:szCs w:val="20"/>
        </w:rPr>
        <w:t>Oznaczenie czasu odbioru danych przez platformę zakupową stanowi datę oraz dokładny czas (</w:t>
      </w:r>
      <w:proofErr w:type="spellStart"/>
      <w:r>
        <w:rPr>
          <w:sz w:val="20"/>
          <w:szCs w:val="20"/>
        </w:rPr>
        <w:t>hh:</w:t>
      </w:r>
      <w:proofErr w:type="gramStart"/>
      <w:r>
        <w:rPr>
          <w:sz w:val="20"/>
          <w:szCs w:val="20"/>
        </w:rPr>
        <w:t>mm:ss</w:t>
      </w:r>
      <w:proofErr w:type="spellEnd"/>
      <w:proofErr w:type="gramEnd"/>
      <w:r>
        <w:rPr>
          <w:sz w:val="20"/>
          <w:szCs w:val="20"/>
        </w:rPr>
        <w:t>) generowany wg. czasu lokalnego serwera synchronizowanego z zegarem Głównego Urzędu Miar.</w:t>
      </w:r>
    </w:p>
    <w:p w14:paraId="13E60770" w14:textId="77777777" w:rsidR="005F1349" w:rsidRPr="00E637D1" w:rsidRDefault="005F1349" w:rsidP="005F1349">
      <w:pPr>
        <w:numPr>
          <w:ilvl w:val="0"/>
          <w:numId w:val="17"/>
        </w:numPr>
        <w:spacing w:line="320" w:lineRule="auto"/>
        <w:ind w:left="567" w:hanging="567"/>
        <w:jc w:val="both"/>
        <w:rPr>
          <w:sz w:val="20"/>
          <w:szCs w:val="20"/>
        </w:rPr>
      </w:pPr>
      <w:r>
        <w:rPr>
          <w:sz w:val="20"/>
          <w:szCs w:val="20"/>
        </w:rPr>
        <w:t xml:space="preserve">Wykonawca, przystępując do niniejszego </w:t>
      </w:r>
      <w:r w:rsidRPr="00E637D1">
        <w:rPr>
          <w:sz w:val="20"/>
          <w:szCs w:val="20"/>
        </w:rPr>
        <w:t>postępowania o udzielenie zamówienia publicznego:</w:t>
      </w:r>
    </w:p>
    <w:p w14:paraId="7AB80690" w14:textId="77777777" w:rsidR="005F1349" w:rsidRPr="00E637D1" w:rsidRDefault="005F1349" w:rsidP="005F1349">
      <w:pPr>
        <w:spacing w:line="320" w:lineRule="auto"/>
        <w:ind w:left="1134" w:hanging="567"/>
        <w:jc w:val="both"/>
        <w:rPr>
          <w:sz w:val="20"/>
          <w:szCs w:val="20"/>
        </w:rPr>
      </w:pPr>
      <w:r w:rsidRPr="00E637D1">
        <w:rPr>
          <w:sz w:val="20"/>
          <w:szCs w:val="20"/>
        </w:rPr>
        <w:t>a)</w:t>
      </w:r>
      <w:r w:rsidRPr="00E637D1">
        <w:rPr>
          <w:sz w:val="20"/>
          <w:szCs w:val="20"/>
        </w:rPr>
        <w:tab/>
        <w:t xml:space="preserve">akceptuje warunki korzystania z </w:t>
      </w:r>
      <w:r w:rsidRPr="00E637D1">
        <w:rPr>
          <w:color w:val="1155CC"/>
          <w:sz w:val="20"/>
          <w:szCs w:val="20"/>
        </w:rPr>
        <w:t>platformazakupowa.pl</w:t>
      </w:r>
      <w:r w:rsidRPr="00E637D1">
        <w:rPr>
          <w:sz w:val="20"/>
          <w:szCs w:val="20"/>
        </w:rPr>
        <w:t xml:space="preserve"> określone w Regulaminie zamieszczonym na stronie internetowej </w:t>
      </w:r>
      <w:hyperlink r:id="rId12">
        <w:r w:rsidRPr="00E637D1">
          <w:rPr>
            <w:sz w:val="20"/>
            <w:szCs w:val="20"/>
          </w:rPr>
          <w:t>pod linkiem</w:t>
        </w:r>
      </w:hyperlink>
      <w:r w:rsidRPr="00E637D1">
        <w:rPr>
          <w:sz w:val="20"/>
          <w:szCs w:val="20"/>
        </w:rPr>
        <w:t xml:space="preserve">  w zakładce „Regulamin" oraz uznaje go za wiążący,</w:t>
      </w:r>
    </w:p>
    <w:p w14:paraId="00E0A8F8" w14:textId="77777777" w:rsidR="005F1349" w:rsidRPr="00E637D1" w:rsidRDefault="005F1349" w:rsidP="005F1349">
      <w:pPr>
        <w:spacing w:line="320" w:lineRule="auto"/>
        <w:ind w:left="1134" w:hanging="567"/>
        <w:jc w:val="both"/>
        <w:rPr>
          <w:sz w:val="20"/>
          <w:szCs w:val="20"/>
        </w:rPr>
      </w:pPr>
      <w:r w:rsidRPr="00E637D1">
        <w:rPr>
          <w:sz w:val="20"/>
          <w:szCs w:val="20"/>
        </w:rPr>
        <w:t>b)</w:t>
      </w:r>
      <w:r w:rsidRPr="00E637D1">
        <w:rPr>
          <w:sz w:val="20"/>
          <w:szCs w:val="20"/>
        </w:rPr>
        <w:tab/>
        <w:t xml:space="preserve">zapoznał i stosuje się do Instrukcji składania ofert/wniosków dostępnej na stronie </w:t>
      </w:r>
      <w:r w:rsidRPr="00E637D1">
        <w:rPr>
          <w:color w:val="1155CC"/>
          <w:sz w:val="20"/>
          <w:szCs w:val="20"/>
        </w:rPr>
        <w:t>platformazakupowa.pl</w:t>
      </w:r>
      <w:r w:rsidRPr="00E637D1">
        <w:rPr>
          <w:sz w:val="20"/>
          <w:szCs w:val="20"/>
        </w:rPr>
        <w:t xml:space="preserve"> w zakładce „instrukcje</w:t>
      </w:r>
      <w:r w:rsidRPr="00E637D1">
        <w:t xml:space="preserve"> użytkowania”</w:t>
      </w:r>
      <w:r w:rsidRPr="00E637D1">
        <w:rPr>
          <w:sz w:val="20"/>
          <w:szCs w:val="20"/>
        </w:rPr>
        <w:t xml:space="preserve">. </w:t>
      </w:r>
    </w:p>
    <w:p w14:paraId="45BEDFE0" w14:textId="77777777" w:rsidR="005F1349" w:rsidRDefault="005F1349" w:rsidP="005F1349">
      <w:pPr>
        <w:numPr>
          <w:ilvl w:val="0"/>
          <w:numId w:val="17"/>
        </w:numPr>
        <w:spacing w:line="320" w:lineRule="auto"/>
        <w:ind w:left="567" w:hanging="567"/>
        <w:jc w:val="both"/>
        <w:rPr>
          <w:rFonts w:ascii="Calibri" w:hAnsi="Calibri" w:cs="Calibri"/>
          <w:sz w:val="20"/>
          <w:szCs w:val="20"/>
        </w:rPr>
      </w:pPr>
      <w:r w:rsidRPr="00E637D1">
        <w:rPr>
          <w:b/>
          <w:sz w:val="20"/>
          <w:szCs w:val="20"/>
        </w:rPr>
        <w:t xml:space="preserve">Zamawiający nie ponosi odpowiedzialności za złożenie oferty w sposób niezgodny z Instrukcją korzystania z </w:t>
      </w:r>
      <w:r w:rsidRPr="00E637D1">
        <w:rPr>
          <w:color w:val="1155CC"/>
          <w:sz w:val="20"/>
          <w:szCs w:val="20"/>
        </w:rPr>
        <w:t>platformazakupowa.pl</w:t>
      </w:r>
      <w:r w:rsidRPr="00E637D1">
        <w:rPr>
          <w:sz w:val="20"/>
          <w:szCs w:val="20"/>
        </w:rPr>
        <w:t>, w szczególności za sytuację, gdy zamawiający zapozna się z treścią oferty przed upływem terminu składania ofert (np. złożenie oferty w zakładce „Wyślij wiadomość do zamawiając</w:t>
      </w:r>
      <w:r>
        <w:rPr>
          <w:sz w:val="20"/>
          <w:szCs w:val="20"/>
        </w:rPr>
        <w:t>ego”). Taka oferta zostanie uznana przez Zamawiającego za ofertę handlową i nie będzie brana pod uwagę w przedmiotowym postępowaniu ponieważ nie został spełniony obowiązek narzucony w art. 221 Ustawy Prawo Zamówień Publicznych.</w:t>
      </w:r>
    </w:p>
    <w:p w14:paraId="469F6D8A" w14:textId="77777777" w:rsidR="005F1349" w:rsidRPr="00E637D1" w:rsidRDefault="005F1349" w:rsidP="005F1349">
      <w:pPr>
        <w:numPr>
          <w:ilvl w:val="0"/>
          <w:numId w:val="17"/>
        </w:numPr>
        <w:spacing w:line="320" w:lineRule="auto"/>
        <w:ind w:left="567" w:hanging="567"/>
        <w:jc w:val="both"/>
        <w:rPr>
          <w:sz w:val="20"/>
          <w:szCs w:val="20"/>
        </w:rPr>
      </w:pPr>
      <w:r>
        <w:rPr>
          <w:sz w:val="20"/>
          <w:szCs w:val="20"/>
        </w:rPr>
        <w:t xml:space="preserve">Zamawiający informuje, że instrukcje </w:t>
      </w:r>
      <w:r w:rsidRPr="00E637D1">
        <w:rPr>
          <w:sz w:val="20"/>
          <w:szCs w:val="20"/>
        </w:rPr>
        <w:t xml:space="preserve">korzystania z </w:t>
      </w:r>
      <w:r w:rsidRPr="00E637D1">
        <w:rPr>
          <w:color w:val="1155CC"/>
          <w:sz w:val="20"/>
          <w:szCs w:val="20"/>
        </w:rPr>
        <w:t>platformazakupowa.pl</w:t>
      </w:r>
      <w:r w:rsidRPr="00E637D1">
        <w:rPr>
          <w:sz w:val="20"/>
          <w:szCs w:val="20"/>
        </w:rPr>
        <w:t xml:space="preserve"> dotyczące w szczególności logowania, składania wniosków o wyjaśnienie treści SWZ, składania ofert oraz innych czynności podejmowanych w niniejszym postępowaniu przy użyciu </w:t>
      </w:r>
      <w:r w:rsidRPr="00E637D1">
        <w:rPr>
          <w:color w:val="1155CC"/>
          <w:sz w:val="20"/>
          <w:szCs w:val="20"/>
        </w:rPr>
        <w:t>platformazakupowa.pl</w:t>
      </w:r>
      <w:r w:rsidRPr="00E637D1">
        <w:rPr>
          <w:sz w:val="20"/>
          <w:szCs w:val="20"/>
        </w:rPr>
        <w:t xml:space="preserve"> znajdują się na stronie </w:t>
      </w:r>
      <w:r w:rsidRPr="00E637D1">
        <w:rPr>
          <w:color w:val="1155CC"/>
          <w:sz w:val="20"/>
          <w:szCs w:val="20"/>
        </w:rPr>
        <w:t>platformazakupowa.pl</w:t>
      </w:r>
      <w:r w:rsidRPr="00E637D1">
        <w:rPr>
          <w:sz w:val="20"/>
          <w:szCs w:val="20"/>
        </w:rPr>
        <w:t xml:space="preserve"> w zakładce „instrukcje użytkowania”.</w:t>
      </w:r>
    </w:p>
    <w:p w14:paraId="6D3A3247" w14:textId="77777777" w:rsidR="00A304EA" w:rsidRDefault="00A304EA">
      <w:pPr>
        <w:pStyle w:val="Nagwek2"/>
        <w:spacing w:before="240" w:after="240"/>
      </w:pPr>
      <w:r>
        <w:t>XI</w:t>
      </w:r>
      <w:r w:rsidR="000F3625">
        <w:t>II</w:t>
      </w:r>
      <w:r>
        <w:t>. Opis sposobu przygotowania ofert oraz dokumentów wymaganych przez Zamawiającego w SWZ</w:t>
      </w:r>
    </w:p>
    <w:p w14:paraId="6CA7C441" w14:textId="77777777" w:rsidR="005F1349" w:rsidRDefault="005F1349" w:rsidP="005F1349">
      <w:pPr>
        <w:numPr>
          <w:ilvl w:val="0"/>
          <w:numId w:val="30"/>
        </w:numPr>
        <w:ind w:left="567" w:hanging="567"/>
        <w:jc w:val="both"/>
        <w:rPr>
          <w:rFonts w:ascii="Calibri" w:hAnsi="Calibri" w:cs="Calibri"/>
          <w:sz w:val="20"/>
          <w:szCs w:val="20"/>
        </w:rPr>
      </w:pPr>
      <w:bookmarkStart w:id="13" w:name="_c8de4rg6s4kb" w:colFirst="0" w:colLast="0"/>
      <w:bookmarkEnd w:id="13"/>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proofErr w:type="gramStart"/>
      <w:r>
        <w:rPr>
          <w:b/>
          <w:sz w:val="20"/>
          <w:szCs w:val="20"/>
        </w:rPr>
        <w:t xml:space="preserve">elektronicznym </w:t>
      </w:r>
      <w:r>
        <w:rPr>
          <w:sz w:val="20"/>
          <w:szCs w:val="20"/>
        </w:rPr>
        <w:t xml:space="preserve"> </w:t>
      </w:r>
      <w:r>
        <w:rPr>
          <w:b/>
          <w:sz w:val="20"/>
          <w:szCs w:val="20"/>
        </w:rPr>
        <w:t>podpisem</w:t>
      </w:r>
      <w:proofErr w:type="gramEnd"/>
      <w:r>
        <w:rPr>
          <w:b/>
          <w:sz w:val="20"/>
          <w:szCs w:val="20"/>
        </w:rPr>
        <w:t xml:space="preserve">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7B20D231" w14:textId="77777777" w:rsidR="005F1349" w:rsidRDefault="005F1349" w:rsidP="005F1349">
      <w:pPr>
        <w:pStyle w:val="Nagwek5"/>
        <w:numPr>
          <w:ilvl w:val="0"/>
          <w:numId w:val="30"/>
        </w:numPr>
        <w:spacing w:before="0" w:after="0"/>
        <w:ind w:left="567" w:hanging="567"/>
        <w:jc w:val="both"/>
        <w:rPr>
          <w:color w:val="000000"/>
          <w:sz w:val="20"/>
          <w:szCs w:val="20"/>
        </w:rPr>
      </w:pPr>
      <w:bookmarkStart w:id="14" w:name="_21eeoojwb3nb" w:colFirst="0" w:colLast="0"/>
      <w:bookmarkEnd w:id="14"/>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352CA740" w14:textId="77777777" w:rsidR="005F1349" w:rsidRDefault="005F1349" w:rsidP="005F1349">
      <w:pPr>
        <w:numPr>
          <w:ilvl w:val="0"/>
          <w:numId w:val="30"/>
        </w:numPr>
        <w:ind w:left="567" w:hanging="567"/>
        <w:jc w:val="both"/>
        <w:rPr>
          <w:sz w:val="20"/>
          <w:szCs w:val="20"/>
        </w:rPr>
      </w:pPr>
      <w:r>
        <w:rPr>
          <w:sz w:val="20"/>
          <w:szCs w:val="20"/>
        </w:rPr>
        <w:t>Oferta powinna być:</w:t>
      </w:r>
    </w:p>
    <w:p w14:paraId="0D190910" w14:textId="77777777" w:rsidR="005F1349" w:rsidRDefault="005F1349" w:rsidP="005F1349">
      <w:pPr>
        <w:numPr>
          <w:ilvl w:val="1"/>
          <w:numId w:val="29"/>
        </w:numPr>
        <w:spacing w:line="320" w:lineRule="auto"/>
        <w:ind w:left="1134" w:hanging="567"/>
        <w:jc w:val="both"/>
        <w:rPr>
          <w:sz w:val="20"/>
          <w:szCs w:val="20"/>
        </w:rPr>
      </w:pPr>
      <w:r>
        <w:rPr>
          <w:sz w:val="20"/>
          <w:szCs w:val="20"/>
        </w:rPr>
        <w:t>sporządzona na podstawie załączników niniejszej SWZ w języku polskim,</w:t>
      </w:r>
    </w:p>
    <w:p w14:paraId="147D50E1" w14:textId="77777777" w:rsidR="005F1349" w:rsidRDefault="005F1349" w:rsidP="005F1349">
      <w:pPr>
        <w:numPr>
          <w:ilvl w:val="1"/>
          <w:numId w:val="29"/>
        </w:numPr>
        <w:spacing w:line="320" w:lineRule="auto"/>
        <w:ind w:left="1134" w:hanging="567"/>
        <w:jc w:val="both"/>
        <w:rPr>
          <w:sz w:val="20"/>
          <w:szCs w:val="20"/>
        </w:rPr>
      </w:pPr>
      <w:r>
        <w:rPr>
          <w:sz w:val="20"/>
          <w:szCs w:val="20"/>
        </w:rPr>
        <w:t xml:space="preserve">złożona przy użyciu środków komunikacji elektronicznej tzn. za pośrednictwem </w:t>
      </w:r>
      <w:r w:rsidRPr="00E637D1">
        <w:rPr>
          <w:color w:val="1155CC"/>
          <w:sz w:val="20"/>
          <w:szCs w:val="20"/>
        </w:rPr>
        <w:t>platformazakupowa.pl</w:t>
      </w:r>
      <w:r>
        <w:rPr>
          <w:sz w:val="20"/>
          <w:szCs w:val="20"/>
        </w:rPr>
        <w:t>,</w:t>
      </w:r>
    </w:p>
    <w:p w14:paraId="269485B5" w14:textId="77777777" w:rsidR="005F1349" w:rsidRPr="00E637D1" w:rsidRDefault="005F1349" w:rsidP="005F1349">
      <w:pPr>
        <w:numPr>
          <w:ilvl w:val="1"/>
          <w:numId w:val="29"/>
        </w:numPr>
        <w:spacing w:line="320" w:lineRule="auto"/>
        <w:ind w:left="1134" w:hanging="567"/>
        <w:jc w:val="both"/>
        <w:rPr>
          <w:sz w:val="20"/>
          <w:szCs w:val="20"/>
        </w:rPr>
      </w:pPr>
      <w:r>
        <w:rPr>
          <w:sz w:val="20"/>
          <w:szCs w:val="20"/>
        </w:rPr>
        <w:t xml:space="preserve">podpisana </w:t>
      </w:r>
      <w:r w:rsidRPr="00E637D1">
        <w:rPr>
          <w:sz w:val="20"/>
          <w:szCs w:val="20"/>
        </w:rPr>
        <w:t>kwalifikowanym podpisem elektronicznym</w:t>
      </w:r>
      <w:r>
        <w:rPr>
          <w:sz w:val="20"/>
          <w:szCs w:val="20"/>
        </w:rPr>
        <w:t xml:space="preserve"> lub </w:t>
      </w:r>
      <w:r w:rsidRPr="00E637D1">
        <w:rPr>
          <w:sz w:val="20"/>
          <w:szCs w:val="20"/>
        </w:rPr>
        <w:t>elektronicznym podpisem zaufanym</w:t>
      </w:r>
      <w:r>
        <w:rPr>
          <w:sz w:val="20"/>
          <w:szCs w:val="20"/>
        </w:rPr>
        <w:t xml:space="preserve"> lub </w:t>
      </w:r>
      <w:r w:rsidRPr="00E637D1">
        <w:rPr>
          <w:sz w:val="20"/>
          <w:szCs w:val="20"/>
        </w:rPr>
        <w:t>elektronicznym podpisem osobistym</w:t>
      </w:r>
      <w:r>
        <w:rPr>
          <w:sz w:val="20"/>
          <w:szCs w:val="20"/>
        </w:rPr>
        <w:t xml:space="preserve"> przez osobę/osoby upoważnioną/upoważnione.</w:t>
      </w:r>
    </w:p>
    <w:p w14:paraId="2ADA2C8C" w14:textId="77777777" w:rsidR="005F1349" w:rsidRDefault="005F1349" w:rsidP="005F1349">
      <w:pPr>
        <w:numPr>
          <w:ilvl w:val="0"/>
          <w:numId w:val="30"/>
        </w:numPr>
        <w:ind w:left="567" w:hanging="567"/>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EEBCEC1" w14:textId="77777777" w:rsidR="005F1349" w:rsidRDefault="005F1349" w:rsidP="005F1349">
      <w:pPr>
        <w:numPr>
          <w:ilvl w:val="0"/>
          <w:numId w:val="30"/>
        </w:numPr>
        <w:ind w:left="567" w:hanging="567"/>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7677811" w14:textId="77777777" w:rsidR="005F1349" w:rsidRDefault="005F1349" w:rsidP="005F1349">
      <w:pPr>
        <w:numPr>
          <w:ilvl w:val="0"/>
          <w:numId w:val="30"/>
        </w:numPr>
        <w:ind w:left="567" w:hanging="567"/>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5CF43" w14:textId="77777777" w:rsidR="005F1349" w:rsidRDefault="005F1349" w:rsidP="005F1349">
      <w:pPr>
        <w:numPr>
          <w:ilvl w:val="0"/>
          <w:numId w:val="30"/>
        </w:numPr>
        <w:ind w:left="567" w:hanging="567"/>
        <w:jc w:val="both"/>
        <w:rPr>
          <w:sz w:val="20"/>
          <w:szCs w:val="20"/>
        </w:rPr>
      </w:pPr>
      <w:r>
        <w:rPr>
          <w:sz w:val="20"/>
          <w:szCs w:val="20"/>
        </w:rPr>
        <w:t xml:space="preserve">Wykonawca, za pośrednictwem </w:t>
      </w:r>
      <w:r w:rsidRPr="00A226FD">
        <w:rPr>
          <w:color w:val="1155CC"/>
          <w:sz w:val="20"/>
          <w:szCs w:val="20"/>
        </w:rPr>
        <w:t>platformazakupowa.pl</w:t>
      </w:r>
      <w:r>
        <w:rPr>
          <w:sz w:val="20"/>
          <w:szCs w:val="20"/>
        </w:rPr>
        <w:t xml:space="preserve"> może przed upływem terminu do składania ofert zmienić lub wycofać ofertę. Opis sposobu dokonywania zmiany lub wycofania oferty znajduje się </w:t>
      </w:r>
      <w:r w:rsidRPr="00E637D1">
        <w:rPr>
          <w:sz w:val="20"/>
          <w:szCs w:val="20"/>
        </w:rPr>
        <w:t xml:space="preserve">na stronie </w:t>
      </w:r>
      <w:r w:rsidRPr="00E637D1">
        <w:rPr>
          <w:color w:val="1155CC"/>
          <w:sz w:val="20"/>
          <w:szCs w:val="20"/>
        </w:rPr>
        <w:t>platformazakupowa.pl</w:t>
      </w:r>
      <w:r w:rsidRPr="00E637D1">
        <w:rPr>
          <w:sz w:val="20"/>
          <w:szCs w:val="20"/>
        </w:rPr>
        <w:t xml:space="preserve"> w zakładce „instrukcje użytkowania”</w:t>
      </w:r>
      <w:r>
        <w:rPr>
          <w:sz w:val="20"/>
          <w:szCs w:val="20"/>
        </w:rPr>
        <w:t>.</w:t>
      </w:r>
    </w:p>
    <w:p w14:paraId="6D9D01D2" w14:textId="77777777" w:rsidR="005F1349" w:rsidRDefault="005F1349" w:rsidP="005F1349">
      <w:pPr>
        <w:numPr>
          <w:ilvl w:val="0"/>
          <w:numId w:val="30"/>
        </w:numPr>
        <w:ind w:left="567" w:hanging="567"/>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3B5BD63E" w14:textId="77777777" w:rsidR="005F1349" w:rsidRDefault="005F1349" w:rsidP="005F1349">
      <w:pPr>
        <w:numPr>
          <w:ilvl w:val="0"/>
          <w:numId w:val="30"/>
        </w:numPr>
        <w:ind w:left="567" w:hanging="567"/>
        <w:jc w:val="both"/>
        <w:rPr>
          <w:sz w:val="20"/>
          <w:szCs w:val="20"/>
        </w:rPr>
      </w:pPr>
      <w:r>
        <w:rPr>
          <w:sz w:val="20"/>
          <w:szCs w:val="20"/>
        </w:rPr>
        <w:t>Ceny oferty muszą zawierać wszystkie koszty, jakie musi ponieść Wykonawca, aby zrealizować zamówienie z najwyższą starannością oraz ewentualne rabaty.</w:t>
      </w:r>
    </w:p>
    <w:p w14:paraId="4D36D33A" w14:textId="77777777" w:rsidR="005F1349" w:rsidRDefault="005F1349" w:rsidP="005F1349">
      <w:pPr>
        <w:numPr>
          <w:ilvl w:val="0"/>
          <w:numId w:val="30"/>
        </w:numPr>
        <w:ind w:left="567" w:hanging="567"/>
        <w:jc w:val="both"/>
        <w:rPr>
          <w:sz w:val="20"/>
          <w:szCs w:val="20"/>
        </w:rPr>
      </w:pPr>
      <w:r>
        <w:rPr>
          <w:sz w:val="20"/>
          <w:szCs w:val="20"/>
        </w:rPr>
        <w:t xml:space="preserve">Dokumenty i oświadczenia składane przez wykonawcę powinny być w języku polskim, chyba że w SWZ dopuszczono inaczej. W </w:t>
      </w:r>
      <w:proofErr w:type="gramStart"/>
      <w:r>
        <w:rPr>
          <w:sz w:val="20"/>
          <w:szCs w:val="20"/>
        </w:rPr>
        <w:t>przypadku  załączenia</w:t>
      </w:r>
      <w:proofErr w:type="gramEnd"/>
      <w:r>
        <w:rPr>
          <w:sz w:val="20"/>
          <w:szCs w:val="20"/>
        </w:rPr>
        <w:t xml:space="preserve"> dokumentów sporządzonych w innym języku niż dopuszczony, Wykonawca zobowiązany jest załączyć tłumaczenie na język polski.</w:t>
      </w:r>
    </w:p>
    <w:p w14:paraId="4B523595" w14:textId="77777777" w:rsidR="005F1349" w:rsidRDefault="005F1349" w:rsidP="005F1349">
      <w:pPr>
        <w:numPr>
          <w:ilvl w:val="0"/>
          <w:numId w:val="30"/>
        </w:numPr>
        <w:ind w:left="567" w:hanging="567"/>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DE62FB" w14:textId="77777777" w:rsidR="005F1349" w:rsidRDefault="005F1349" w:rsidP="005F1349">
      <w:pPr>
        <w:numPr>
          <w:ilvl w:val="0"/>
          <w:numId w:val="30"/>
        </w:numPr>
        <w:ind w:left="567" w:hanging="567"/>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D880676" w14:textId="77777777" w:rsidR="005F1349" w:rsidRPr="00BC5D68" w:rsidRDefault="005F1349" w:rsidP="005F1349">
      <w:pPr>
        <w:numPr>
          <w:ilvl w:val="0"/>
          <w:numId w:val="30"/>
        </w:numPr>
        <w:spacing w:line="320" w:lineRule="auto"/>
        <w:ind w:left="567" w:hanging="567"/>
        <w:jc w:val="both"/>
        <w:rPr>
          <w:rFonts w:ascii="Calibri" w:hAnsi="Calibri" w:cs="Calibri"/>
          <w:sz w:val="20"/>
          <w:szCs w:val="20"/>
        </w:rPr>
      </w:pPr>
      <w:r w:rsidRPr="00BC5D68">
        <w:rPr>
          <w:sz w:val="20"/>
          <w:szCs w:val="20"/>
        </w:rPr>
        <w:t xml:space="preserve">Rozszerzenia plików wykorzystywanych przez Wykonawców muszą być zgodne z Załącznikiem nr 2 do “Rozporządzenia Rady Ministrów w sprawie Krajowych Ram Interoperacyjności, minimalnych wymagań dla rejestrów publicznych i wymiany informacji w postaci elektronicznej </w:t>
      </w:r>
      <w:r w:rsidRPr="00BC5D68">
        <w:rPr>
          <w:sz w:val="20"/>
          <w:szCs w:val="20"/>
        </w:rPr>
        <w:lastRenderedPageBreak/>
        <w:t>oraz minimalnych wymagań dla systemów teleinformatycznych”, zwanego dalej Rozporządzeniem KRI.</w:t>
      </w:r>
    </w:p>
    <w:p w14:paraId="366C9716" w14:textId="77777777" w:rsidR="005F1349" w:rsidRDefault="005F1349" w:rsidP="005F1349">
      <w:pPr>
        <w:numPr>
          <w:ilvl w:val="0"/>
          <w:numId w:val="30"/>
        </w:numPr>
        <w:spacing w:line="320" w:lineRule="auto"/>
        <w:ind w:left="567" w:hanging="567"/>
        <w:jc w:val="both"/>
        <w:rPr>
          <w:rFonts w:ascii="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7EED05FF" w14:textId="77777777" w:rsidR="005F1349" w:rsidRDefault="005F1349" w:rsidP="005F1349">
      <w:pPr>
        <w:numPr>
          <w:ilvl w:val="0"/>
          <w:numId w:val="30"/>
        </w:numPr>
        <w:spacing w:line="320" w:lineRule="auto"/>
        <w:ind w:left="567" w:hanging="567"/>
        <w:jc w:val="both"/>
        <w:rPr>
          <w:sz w:val="20"/>
          <w:szCs w:val="20"/>
        </w:rPr>
      </w:pPr>
      <w:r>
        <w:rPr>
          <w:sz w:val="20"/>
          <w:szCs w:val="20"/>
        </w:rPr>
        <w:t>W celu ewentualnej kompresji danych Zamawiający rekomenduje wykorzystanie jednego z rozszerzeń:</w:t>
      </w:r>
    </w:p>
    <w:p w14:paraId="660C1420" w14:textId="77777777" w:rsidR="005F1349" w:rsidRDefault="005F1349" w:rsidP="005F1349">
      <w:pPr>
        <w:numPr>
          <w:ilvl w:val="1"/>
          <w:numId w:val="26"/>
        </w:numPr>
        <w:spacing w:line="320" w:lineRule="auto"/>
        <w:ind w:left="1134" w:hanging="567"/>
        <w:jc w:val="both"/>
        <w:rPr>
          <w:sz w:val="20"/>
          <w:szCs w:val="20"/>
        </w:rPr>
      </w:pPr>
      <w:r>
        <w:rPr>
          <w:sz w:val="20"/>
          <w:szCs w:val="20"/>
        </w:rPr>
        <w:t xml:space="preserve">.zip </w:t>
      </w:r>
    </w:p>
    <w:p w14:paraId="786CFFA4" w14:textId="77777777" w:rsidR="005F1349" w:rsidRDefault="005F1349" w:rsidP="005F1349">
      <w:pPr>
        <w:numPr>
          <w:ilvl w:val="1"/>
          <w:numId w:val="26"/>
        </w:numPr>
        <w:spacing w:line="320" w:lineRule="auto"/>
        <w:ind w:left="1134" w:hanging="567"/>
        <w:jc w:val="both"/>
        <w:rPr>
          <w:sz w:val="20"/>
          <w:szCs w:val="20"/>
        </w:rPr>
      </w:pPr>
      <w:r>
        <w:rPr>
          <w:sz w:val="20"/>
          <w:szCs w:val="20"/>
        </w:rPr>
        <w:t>.7Z</w:t>
      </w:r>
    </w:p>
    <w:p w14:paraId="089825A0" w14:textId="77777777" w:rsidR="005F1349" w:rsidRPr="00B77BE4" w:rsidRDefault="005F1349" w:rsidP="005F1349">
      <w:pPr>
        <w:numPr>
          <w:ilvl w:val="0"/>
          <w:numId w:val="30"/>
        </w:numPr>
        <w:spacing w:line="320" w:lineRule="auto"/>
        <w:ind w:left="567" w:hanging="567"/>
        <w:jc w:val="both"/>
        <w:rPr>
          <w:rFonts w:ascii="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proofErr w:type="gramStart"/>
      <w:r>
        <w:rPr>
          <w:sz w:val="20"/>
          <w:szCs w:val="20"/>
        </w:rPr>
        <w:t>bmp</w:t>
      </w:r>
      <w:proofErr w:type="spellEnd"/>
      <w:r>
        <w:rPr>
          <w:sz w:val="20"/>
          <w:szCs w:val="20"/>
        </w:rPr>
        <w:t xml:space="preserve"> .</w:t>
      </w:r>
      <w:proofErr w:type="spellStart"/>
      <w:r>
        <w:rPr>
          <w:sz w:val="20"/>
          <w:szCs w:val="20"/>
        </w:rPr>
        <w:t>numbers</w:t>
      </w:r>
      <w:proofErr w:type="spellEnd"/>
      <w:proofErr w:type="gramEnd"/>
      <w:r>
        <w:rPr>
          <w:sz w:val="20"/>
          <w:szCs w:val="20"/>
        </w:rPr>
        <w:t xml:space="preserve"> .</w:t>
      </w:r>
      <w:proofErr w:type="spellStart"/>
      <w:r>
        <w:rPr>
          <w:sz w:val="20"/>
          <w:szCs w:val="20"/>
        </w:rPr>
        <w:t>pages</w:t>
      </w:r>
      <w:proofErr w:type="spellEnd"/>
      <w:r>
        <w:rPr>
          <w:sz w:val="20"/>
          <w:szCs w:val="20"/>
        </w:rPr>
        <w:t xml:space="preserve">. </w:t>
      </w:r>
      <w:r w:rsidRPr="00B77BE4">
        <w:rPr>
          <w:b/>
          <w:sz w:val="20"/>
          <w:szCs w:val="20"/>
        </w:rPr>
        <w:t>Dokumenty złożone w takich plikach zostaną uznane za złożone nieskutecznie.</w:t>
      </w:r>
    </w:p>
    <w:p w14:paraId="4FE82618" w14:textId="77777777" w:rsidR="005F1349" w:rsidRDefault="005F1349" w:rsidP="005F1349">
      <w:pPr>
        <w:numPr>
          <w:ilvl w:val="0"/>
          <w:numId w:val="30"/>
        </w:numPr>
        <w:spacing w:line="320" w:lineRule="auto"/>
        <w:ind w:left="567" w:hanging="567"/>
        <w:jc w:val="both"/>
        <w:rPr>
          <w:rFonts w:ascii="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180A3EB0" w14:textId="77777777" w:rsidR="005F1349" w:rsidRDefault="005F1349" w:rsidP="005F1349">
      <w:pPr>
        <w:numPr>
          <w:ilvl w:val="0"/>
          <w:numId w:val="30"/>
        </w:numPr>
        <w:spacing w:line="320" w:lineRule="auto"/>
        <w:ind w:left="567" w:hanging="567"/>
        <w:jc w:val="both"/>
        <w:rPr>
          <w:sz w:val="20"/>
          <w:szCs w:val="20"/>
        </w:rPr>
      </w:pPr>
      <w:r>
        <w:rPr>
          <w:sz w:val="20"/>
          <w:szCs w:val="20"/>
        </w:rPr>
        <w:t>W przypadku stosowania przez wykonawcę kwalifikowanego podpisu elektronicznego:</w:t>
      </w:r>
    </w:p>
    <w:p w14:paraId="5C13A2DA" w14:textId="77777777" w:rsidR="005F1349" w:rsidRDefault="005F1349" w:rsidP="005F1349">
      <w:pPr>
        <w:numPr>
          <w:ilvl w:val="0"/>
          <w:numId w:val="19"/>
        </w:numPr>
        <w:spacing w:line="320" w:lineRule="auto"/>
        <w:ind w:left="1134" w:hanging="567"/>
        <w:jc w:val="both"/>
        <w:rPr>
          <w:rFonts w:ascii="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przekonwertowanie plików składających się na ofertę na rozszerzenie .</w:t>
      </w:r>
      <w:proofErr w:type="gramStart"/>
      <w:r>
        <w:rPr>
          <w:b/>
          <w:sz w:val="20"/>
          <w:szCs w:val="20"/>
        </w:rPr>
        <w:t>pdf  i</w:t>
      </w:r>
      <w:proofErr w:type="gramEnd"/>
      <w:r>
        <w:rPr>
          <w:b/>
          <w:sz w:val="20"/>
          <w:szCs w:val="20"/>
        </w:rPr>
        <w:t xml:space="preserve"> opatrzenie ich podpisem kwalifikowanym w formacie </w:t>
      </w:r>
      <w:proofErr w:type="spellStart"/>
      <w:r>
        <w:rPr>
          <w:b/>
          <w:sz w:val="20"/>
          <w:szCs w:val="20"/>
        </w:rPr>
        <w:t>PAdES</w:t>
      </w:r>
      <w:proofErr w:type="spellEnd"/>
      <w:r>
        <w:rPr>
          <w:b/>
          <w:sz w:val="20"/>
          <w:szCs w:val="20"/>
        </w:rPr>
        <w:t xml:space="preserve">. </w:t>
      </w:r>
    </w:p>
    <w:p w14:paraId="785B78E2" w14:textId="77777777" w:rsidR="005F1349" w:rsidRDefault="005F1349" w:rsidP="005F1349">
      <w:pPr>
        <w:numPr>
          <w:ilvl w:val="0"/>
          <w:numId w:val="19"/>
        </w:numPr>
        <w:spacing w:line="320" w:lineRule="auto"/>
        <w:ind w:left="1134" w:hanging="567"/>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68396152" w14:textId="77777777" w:rsidR="005F1349" w:rsidRDefault="005F1349" w:rsidP="005F1349">
      <w:pPr>
        <w:numPr>
          <w:ilvl w:val="0"/>
          <w:numId w:val="19"/>
        </w:numPr>
        <w:spacing w:line="320" w:lineRule="auto"/>
        <w:ind w:left="1134" w:hanging="567"/>
        <w:jc w:val="both"/>
        <w:rPr>
          <w:sz w:val="20"/>
          <w:szCs w:val="20"/>
        </w:rPr>
      </w:pPr>
      <w:r>
        <w:rPr>
          <w:sz w:val="20"/>
          <w:szCs w:val="20"/>
        </w:rPr>
        <w:t>Zamawiający rekomenduje wykorzystanie podpisu z kwalifikowanym znacznikiem czasu.</w:t>
      </w:r>
    </w:p>
    <w:p w14:paraId="7C57844A" w14:textId="77777777" w:rsidR="005F1349" w:rsidRDefault="005F1349" w:rsidP="005F1349">
      <w:pPr>
        <w:numPr>
          <w:ilvl w:val="0"/>
          <w:numId w:val="30"/>
        </w:numPr>
        <w:spacing w:line="320" w:lineRule="auto"/>
        <w:ind w:left="567" w:hanging="567"/>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447B149A" w14:textId="77777777" w:rsidR="005F1349" w:rsidRDefault="005F1349" w:rsidP="005F1349">
      <w:pPr>
        <w:numPr>
          <w:ilvl w:val="0"/>
          <w:numId w:val="30"/>
        </w:numPr>
        <w:spacing w:line="320" w:lineRule="auto"/>
        <w:ind w:left="567" w:hanging="567"/>
        <w:jc w:val="both"/>
        <w:rPr>
          <w:sz w:val="20"/>
          <w:szCs w:val="20"/>
        </w:rPr>
      </w:pPr>
      <w:r>
        <w:rPr>
          <w:sz w:val="20"/>
          <w:szCs w:val="20"/>
        </w:rPr>
        <w:t>Zamawiający zaleca, aby Wykonawca z odpowiednim wyprzedzeniem przetestował możliwość prawidłowego wykorzystania wybranej metody podpisania plików oferty.</w:t>
      </w:r>
    </w:p>
    <w:p w14:paraId="40D22C64" w14:textId="77777777" w:rsidR="005F1349" w:rsidRDefault="005F1349" w:rsidP="005F1349">
      <w:pPr>
        <w:numPr>
          <w:ilvl w:val="0"/>
          <w:numId w:val="30"/>
        </w:numPr>
        <w:spacing w:line="320" w:lineRule="auto"/>
        <w:ind w:left="567" w:hanging="567"/>
        <w:jc w:val="both"/>
        <w:rPr>
          <w:sz w:val="20"/>
          <w:szCs w:val="20"/>
        </w:rPr>
      </w:pPr>
      <w:r>
        <w:rPr>
          <w:sz w:val="20"/>
          <w:szCs w:val="20"/>
        </w:rPr>
        <w:t>Osobą składającą ofertę powinna być osoba kontaktowa podawana w dokumentacji.</w:t>
      </w:r>
    </w:p>
    <w:p w14:paraId="59FDC700" w14:textId="77777777" w:rsidR="005F1349" w:rsidRDefault="005F1349" w:rsidP="005F1349">
      <w:pPr>
        <w:numPr>
          <w:ilvl w:val="0"/>
          <w:numId w:val="30"/>
        </w:numPr>
        <w:spacing w:line="320" w:lineRule="auto"/>
        <w:ind w:left="567" w:hanging="567"/>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7C8408F" w14:textId="77777777" w:rsidR="005F1349" w:rsidRDefault="005F1349" w:rsidP="005F1349">
      <w:pPr>
        <w:numPr>
          <w:ilvl w:val="0"/>
          <w:numId w:val="30"/>
        </w:numPr>
        <w:spacing w:line="320" w:lineRule="auto"/>
        <w:ind w:left="567" w:hanging="567"/>
        <w:jc w:val="both"/>
        <w:rPr>
          <w:sz w:val="20"/>
          <w:szCs w:val="20"/>
        </w:rPr>
      </w:pPr>
      <w:r>
        <w:rPr>
          <w:sz w:val="20"/>
          <w:szCs w:val="20"/>
        </w:rPr>
        <w:t xml:space="preserve">Jeśli Wykonawca pakuje dokumenty np. w plik o rozszerzeniu .zip, zaleca się wcześniejsze podpisanie każdego ze skompresowanych plików. </w:t>
      </w:r>
    </w:p>
    <w:p w14:paraId="5861ADED" w14:textId="77777777" w:rsidR="005F1349" w:rsidRDefault="005F1349" w:rsidP="005F1349">
      <w:pPr>
        <w:numPr>
          <w:ilvl w:val="0"/>
          <w:numId w:val="30"/>
        </w:numPr>
        <w:spacing w:line="320" w:lineRule="auto"/>
        <w:ind w:left="567" w:hanging="567"/>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365A403B" w14:textId="77777777" w:rsidR="005F1349" w:rsidRPr="00B63FD1" w:rsidRDefault="005F1349" w:rsidP="005F1349">
      <w:pPr>
        <w:numPr>
          <w:ilvl w:val="0"/>
          <w:numId w:val="30"/>
        </w:numPr>
        <w:spacing w:line="320" w:lineRule="auto"/>
        <w:ind w:left="567" w:hanging="567"/>
        <w:jc w:val="both"/>
        <w:rPr>
          <w:b/>
          <w:color w:val="000000"/>
          <w:sz w:val="20"/>
          <w:szCs w:val="20"/>
        </w:rPr>
      </w:pPr>
      <w:r w:rsidRPr="00B63FD1">
        <w:rPr>
          <w:b/>
          <w:color w:val="000000"/>
          <w:sz w:val="20"/>
          <w:szCs w:val="20"/>
          <w:u w:val="single"/>
        </w:rPr>
        <w:t>Do oferty należy załączyć:</w:t>
      </w:r>
    </w:p>
    <w:p w14:paraId="3F5ED6D3" w14:textId="77777777" w:rsidR="005F1349" w:rsidRPr="00BC5D68" w:rsidRDefault="005F1349" w:rsidP="005F1349">
      <w:pPr>
        <w:numPr>
          <w:ilvl w:val="0"/>
          <w:numId w:val="5"/>
        </w:numPr>
        <w:spacing w:line="320" w:lineRule="auto"/>
        <w:ind w:left="1134" w:hanging="567"/>
        <w:jc w:val="both"/>
        <w:rPr>
          <w:sz w:val="20"/>
          <w:szCs w:val="20"/>
        </w:rPr>
      </w:pPr>
      <w:r w:rsidRPr="00BC5D68">
        <w:rPr>
          <w:sz w:val="20"/>
          <w:szCs w:val="20"/>
        </w:rPr>
        <w:t>Formularz ofertowy wraz z wykazem zdolności technicznej o treści zgodnej z Załącznikiem nr 1 do SWZ,</w:t>
      </w:r>
    </w:p>
    <w:p w14:paraId="346429C1" w14:textId="77777777" w:rsidR="005F1349" w:rsidRPr="00BC5D68" w:rsidRDefault="005F1349" w:rsidP="005F1349">
      <w:pPr>
        <w:numPr>
          <w:ilvl w:val="0"/>
          <w:numId w:val="5"/>
        </w:numPr>
        <w:spacing w:line="320" w:lineRule="auto"/>
        <w:ind w:left="1134" w:hanging="567"/>
        <w:jc w:val="both"/>
        <w:rPr>
          <w:sz w:val="20"/>
          <w:szCs w:val="20"/>
        </w:rPr>
      </w:pPr>
      <w:r w:rsidRPr="00BC5D68">
        <w:rPr>
          <w:sz w:val="20"/>
          <w:szCs w:val="20"/>
        </w:rPr>
        <w:t>oświadczenia o spełnianiu warunków udziału w postępowaniu oraz braku podstaw do wykluczenia o treści zgodnej z Załącznikiem nr 2 do SWZ,</w:t>
      </w:r>
    </w:p>
    <w:p w14:paraId="01A2A76F" w14:textId="77777777" w:rsidR="005F1349" w:rsidRDefault="005F1349" w:rsidP="005F1349">
      <w:pPr>
        <w:numPr>
          <w:ilvl w:val="0"/>
          <w:numId w:val="5"/>
        </w:numPr>
        <w:spacing w:line="320" w:lineRule="auto"/>
        <w:ind w:left="1134" w:hanging="567"/>
        <w:jc w:val="both"/>
        <w:rPr>
          <w:sz w:val="20"/>
          <w:szCs w:val="20"/>
        </w:rPr>
      </w:pPr>
      <w:r>
        <w:rPr>
          <w:sz w:val="20"/>
          <w:szCs w:val="20"/>
        </w:rPr>
        <w:t>Pełnomocnictwo (o ile</w:t>
      </w:r>
      <w:r w:rsidRPr="00B338C1">
        <w:rPr>
          <w:sz w:val="20"/>
          <w:szCs w:val="20"/>
        </w:rPr>
        <w:t xml:space="preserve"> dotyczy</w:t>
      </w:r>
      <w:r>
        <w:rPr>
          <w:sz w:val="20"/>
          <w:szCs w:val="20"/>
        </w:rPr>
        <w:t>),</w:t>
      </w:r>
    </w:p>
    <w:p w14:paraId="57FE0A64" w14:textId="77777777" w:rsidR="005F1349" w:rsidRPr="00B338C1" w:rsidRDefault="005F1349" w:rsidP="005F1349">
      <w:pPr>
        <w:numPr>
          <w:ilvl w:val="0"/>
          <w:numId w:val="5"/>
        </w:numPr>
        <w:spacing w:line="320" w:lineRule="auto"/>
        <w:ind w:left="1134" w:hanging="567"/>
        <w:jc w:val="both"/>
        <w:rPr>
          <w:sz w:val="20"/>
          <w:szCs w:val="20"/>
        </w:rPr>
      </w:pPr>
      <w:r w:rsidRPr="00B338C1">
        <w:rPr>
          <w:sz w:val="20"/>
          <w:szCs w:val="20"/>
        </w:rPr>
        <w:lastRenderedPageBreak/>
        <w:t>Zobowiązanie podmiotu trzeciego (</w:t>
      </w:r>
      <w:r>
        <w:rPr>
          <w:sz w:val="20"/>
          <w:szCs w:val="20"/>
        </w:rPr>
        <w:t>o ile</w:t>
      </w:r>
      <w:r w:rsidRPr="00B338C1">
        <w:rPr>
          <w:sz w:val="20"/>
          <w:szCs w:val="20"/>
        </w:rPr>
        <w:t xml:space="preserve"> dotyczy)</w:t>
      </w:r>
      <w:r>
        <w:rPr>
          <w:sz w:val="20"/>
          <w:szCs w:val="20"/>
        </w:rPr>
        <w:t>,</w:t>
      </w:r>
    </w:p>
    <w:p w14:paraId="47E17997" w14:textId="77777777" w:rsidR="005F1349" w:rsidRDefault="005F1349" w:rsidP="005F1349">
      <w:pPr>
        <w:numPr>
          <w:ilvl w:val="0"/>
          <w:numId w:val="5"/>
        </w:numPr>
        <w:spacing w:line="320" w:lineRule="auto"/>
        <w:ind w:left="1134" w:hanging="567"/>
        <w:jc w:val="both"/>
        <w:rPr>
          <w:sz w:val="20"/>
          <w:szCs w:val="20"/>
        </w:rPr>
      </w:pPr>
      <w:r w:rsidRPr="00B338C1">
        <w:rPr>
          <w:sz w:val="20"/>
          <w:szCs w:val="20"/>
        </w:rPr>
        <w:t>Oświadczenie na podstawie art. 117 ust. 4 PZP w przypadku wykonawców wspólnie ubiegających się o udzielenie zamówienia w zakresie wymagań określonych w Rozdziale VIII (jeśli zamawiający stawia wymagania w Rozdziale VIII)</w:t>
      </w:r>
      <w:r>
        <w:rPr>
          <w:sz w:val="20"/>
          <w:szCs w:val="20"/>
        </w:rPr>
        <w:t>.</w:t>
      </w:r>
    </w:p>
    <w:p w14:paraId="3002844D" w14:textId="77777777" w:rsidR="00A304EA" w:rsidRDefault="00A304EA">
      <w:pPr>
        <w:pStyle w:val="Nagwek2"/>
        <w:spacing w:before="240" w:after="240"/>
      </w:pPr>
      <w:r>
        <w:t>X</w:t>
      </w:r>
      <w:r w:rsidR="00110E9A">
        <w:t>I</w:t>
      </w:r>
      <w:r>
        <w:t>V. Sposób obliczania ceny oferty</w:t>
      </w:r>
    </w:p>
    <w:p w14:paraId="6B9A4DC5" w14:textId="77777777" w:rsidR="00110E9A" w:rsidRPr="003826F3" w:rsidRDefault="00110E9A" w:rsidP="0094163D">
      <w:pPr>
        <w:numPr>
          <w:ilvl w:val="0"/>
          <w:numId w:val="6"/>
        </w:numPr>
        <w:spacing w:line="360" w:lineRule="auto"/>
        <w:ind w:left="426" w:hanging="426"/>
        <w:jc w:val="both"/>
        <w:rPr>
          <w:sz w:val="20"/>
          <w:szCs w:val="20"/>
        </w:rPr>
      </w:pPr>
      <w:r w:rsidRPr="003826F3">
        <w:rPr>
          <w:sz w:val="20"/>
          <w:szCs w:val="20"/>
        </w:rPr>
        <w:t xml:space="preserve">Cenę oferty należy obliczyć zgodnie z tabelą zawartą w formularzu ofertowym (Załącznik 1 do SIWZ). Cenę oferty stanowić będzie iloczyn ceny jednostkowej brutto za 1 MWh energii elektrycznej i maksymalnej jej ilości. </w:t>
      </w:r>
    </w:p>
    <w:p w14:paraId="19A66991" w14:textId="77777777" w:rsidR="00110E9A" w:rsidRPr="003826F3" w:rsidRDefault="00110E9A" w:rsidP="0094163D">
      <w:pPr>
        <w:numPr>
          <w:ilvl w:val="0"/>
          <w:numId w:val="6"/>
        </w:numPr>
        <w:spacing w:line="360" w:lineRule="auto"/>
        <w:ind w:left="426" w:hanging="426"/>
        <w:jc w:val="both"/>
        <w:rPr>
          <w:sz w:val="20"/>
          <w:szCs w:val="20"/>
        </w:rPr>
      </w:pPr>
      <w:r w:rsidRPr="003826F3">
        <w:rPr>
          <w:sz w:val="20"/>
          <w:szCs w:val="20"/>
        </w:rPr>
        <w:t xml:space="preserve">Cenę oferty należy podać w złotych polskich za świadczenie dostawy energii przez okres </w:t>
      </w:r>
      <w:r w:rsidR="006507D0">
        <w:rPr>
          <w:sz w:val="20"/>
          <w:szCs w:val="20"/>
        </w:rPr>
        <w:t>12</w:t>
      </w:r>
      <w:r w:rsidRPr="003826F3">
        <w:rPr>
          <w:sz w:val="20"/>
          <w:szCs w:val="20"/>
        </w:rPr>
        <w:t> miesięcy.</w:t>
      </w:r>
    </w:p>
    <w:p w14:paraId="202CA1D7" w14:textId="77777777" w:rsidR="00110E9A" w:rsidRPr="003826F3" w:rsidRDefault="00110E9A" w:rsidP="0094163D">
      <w:pPr>
        <w:numPr>
          <w:ilvl w:val="0"/>
          <w:numId w:val="6"/>
        </w:numPr>
        <w:spacing w:line="360" w:lineRule="auto"/>
        <w:ind w:left="426" w:hanging="426"/>
        <w:jc w:val="both"/>
        <w:rPr>
          <w:sz w:val="20"/>
          <w:szCs w:val="20"/>
        </w:rPr>
      </w:pPr>
      <w:r w:rsidRPr="003826F3">
        <w:rPr>
          <w:sz w:val="20"/>
          <w:szCs w:val="20"/>
        </w:rPr>
        <w:t>Cena oferty musi zawierać wszystkie koszty składające się na wykonanie przedmiotu zamówienia i związane z jego realizacją, w tym m. in. opłaty handlowe, koszty pełnienia funkcji podmiotu odpowiedzialnego za bilansowanie handlowe energii elektrycznej, podatek od towarów i usług oraz podatek akcyzowy, jeżeli na podstawie odrębnych przepisów przedmiot zamówienia podlega obciążeniu podatkiem od towarów i usług oraz podatkiem akcyzowym.</w:t>
      </w:r>
    </w:p>
    <w:p w14:paraId="6B49777D" w14:textId="77777777" w:rsidR="00110E9A" w:rsidRPr="003826F3" w:rsidRDefault="00110E9A" w:rsidP="0094163D">
      <w:pPr>
        <w:numPr>
          <w:ilvl w:val="0"/>
          <w:numId w:val="6"/>
        </w:numPr>
        <w:spacing w:line="360" w:lineRule="auto"/>
        <w:ind w:left="426" w:hanging="426"/>
        <w:jc w:val="both"/>
        <w:rPr>
          <w:sz w:val="20"/>
          <w:szCs w:val="20"/>
        </w:rPr>
      </w:pPr>
      <w:r w:rsidRPr="003826F3">
        <w:rPr>
          <w:sz w:val="20"/>
          <w:szCs w:val="20"/>
        </w:rPr>
        <w:t>Cena, o której mowa w ust. 1 musi być wyrażona w złotych polskich.</w:t>
      </w:r>
    </w:p>
    <w:p w14:paraId="7C79F410" w14:textId="77777777" w:rsidR="00110E9A" w:rsidRPr="003826F3" w:rsidRDefault="00110E9A" w:rsidP="0094163D">
      <w:pPr>
        <w:numPr>
          <w:ilvl w:val="0"/>
          <w:numId w:val="6"/>
        </w:numPr>
        <w:spacing w:line="360" w:lineRule="auto"/>
        <w:ind w:left="426" w:hanging="426"/>
        <w:jc w:val="both"/>
        <w:rPr>
          <w:sz w:val="20"/>
          <w:szCs w:val="20"/>
        </w:rPr>
      </w:pPr>
      <w:r w:rsidRPr="003826F3">
        <w:rPr>
          <w:sz w:val="20"/>
          <w:szCs w:val="20"/>
        </w:rPr>
        <w:t>Rozliczenia między Zamawiającym a Wykonawcą będą prowadzone w złotych polskich, wg wartości nominalnej przedmiotu zamówienia.</w:t>
      </w:r>
      <w:r w:rsidR="003826F3" w:rsidRPr="003826F3">
        <w:rPr>
          <w:sz w:val="20"/>
          <w:szCs w:val="20"/>
        </w:rPr>
        <w:t xml:space="preserve"> </w:t>
      </w:r>
      <w:r w:rsidR="003826F3">
        <w:rPr>
          <w:sz w:val="20"/>
          <w:szCs w:val="20"/>
        </w:rPr>
        <w:t>Zamawiający nie przewiduje rozliczeń w walucie obcej.</w:t>
      </w:r>
    </w:p>
    <w:p w14:paraId="6D94FB2D" w14:textId="77777777" w:rsidR="00110E9A" w:rsidRPr="003826F3" w:rsidRDefault="00110E9A" w:rsidP="0094163D">
      <w:pPr>
        <w:numPr>
          <w:ilvl w:val="0"/>
          <w:numId w:val="6"/>
        </w:numPr>
        <w:spacing w:line="360" w:lineRule="auto"/>
        <w:ind w:left="426" w:hanging="426"/>
        <w:jc w:val="both"/>
        <w:rPr>
          <w:sz w:val="20"/>
          <w:szCs w:val="20"/>
        </w:rPr>
      </w:pPr>
      <w:r w:rsidRPr="003826F3">
        <w:rPr>
          <w:sz w:val="20"/>
          <w:szCs w:val="20"/>
        </w:rPr>
        <w:t xml:space="preserve">Szczegółowy sposób rozliczeń, w tym podstawy dokonywania płatności jest określony we Wzorze Umowy stanowiącym Załącznik </w:t>
      </w:r>
      <w:r w:rsidR="00BC5D68">
        <w:rPr>
          <w:sz w:val="20"/>
          <w:szCs w:val="20"/>
        </w:rPr>
        <w:t>4</w:t>
      </w:r>
      <w:r w:rsidRPr="003826F3">
        <w:rPr>
          <w:sz w:val="20"/>
          <w:szCs w:val="20"/>
        </w:rPr>
        <w:t xml:space="preserve"> do SIWZ.</w:t>
      </w:r>
    </w:p>
    <w:p w14:paraId="0774E6CF" w14:textId="77777777" w:rsidR="00A304EA" w:rsidRDefault="00A304EA" w:rsidP="0094163D">
      <w:pPr>
        <w:numPr>
          <w:ilvl w:val="0"/>
          <w:numId w:val="6"/>
        </w:numPr>
        <w:spacing w:line="360" w:lineRule="auto"/>
        <w:ind w:left="426" w:hanging="426"/>
        <w:jc w:val="both"/>
        <w:rPr>
          <w:sz w:val="20"/>
          <w:szCs w:val="20"/>
        </w:rPr>
      </w:pPr>
      <w:r>
        <w:rPr>
          <w:sz w:val="20"/>
          <w:szCs w:val="20"/>
        </w:rPr>
        <w:t>Wyliczona cena oferty brutto będzie służyć do porównania złożonych ofert i do rozliczenia w trakcie realizacji zamówienia.</w:t>
      </w:r>
    </w:p>
    <w:p w14:paraId="2AC7579C" w14:textId="77777777" w:rsidR="00A304EA" w:rsidRDefault="00A304EA" w:rsidP="0094163D">
      <w:pPr>
        <w:numPr>
          <w:ilvl w:val="0"/>
          <w:numId w:val="6"/>
        </w:numPr>
        <w:spacing w:line="360" w:lineRule="auto"/>
        <w:ind w:left="426" w:hanging="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292E7B">
        <w:rPr>
          <w:sz w:val="20"/>
          <w:szCs w:val="20"/>
        </w:rPr>
        <w:t xml:space="preserve">Dz. U. Z 2024 r. poz. 361, z </w:t>
      </w:r>
      <w:proofErr w:type="spellStart"/>
      <w:r w:rsidR="00292E7B">
        <w:rPr>
          <w:sz w:val="20"/>
          <w:szCs w:val="20"/>
        </w:rPr>
        <w:t>późn</w:t>
      </w:r>
      <w:proofErr w:type="spellEnd"/>
      <w:r w:rsidR="00292E7B">
        <w:rPr>
          <w:sz w:val="20"/>
          <w:szCs w:val="20"/>
        </w:rPr>
        <w:t>. zm.</w:t>
      </w:r>
      <w:r>
        <w:rPr>
          <w:sz w:val="20"/>
          <w:szCs w:val="20"/>
        </w:rPr>
        <w:t>),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3C78CF4B" w14:textId="77777777" w:rsidR="00A304EA" w:rsidRDefault="00A304EA">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1B53F00" w14:textId="77777777" w:rsidR="00A304EA" w:rsidRDefault="00A304EA">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213E92CE" w14:textId="77777777" w:rsidR="00A304EA" w:rsidRDefault="00A304EA">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7892BE54" w14:textId="77777777" w:rsidR="00A304EA" w:rsidRDefault="00A304EA">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309C9706" w14:textId="77777777" w:rsidR="00A304EA" w:rsidRDefault="00A304EA" w:rsidP="0094163D">
      <w:pPr>
        <w:numPr>
          <w:ilvl w:val="0"/>
          <w:numId w:val="6"/>
        </w:numPr>
        <w:spacing w:line="360" w:lineRule="auto"/>
        <w:ind w:left="426" w:hanging="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Pr>
          <w:sz w:val="20"/>
          <w:szCs w:val="20"/>
        </w:rPr>
        <w:lastRenderedPageBreak/>
        <w:t xml:space="preserve">u Zamawiającego obowiązku podatkowego, to winien odpowiednio zmodyfikować treść formularza.  </w:t>
      </w:r>
    </w:p>
    <w:p w14:paraId="025A9A6C" w14:textId="77777777" w:rsidR="00A304EA" w:rsidRDefault="00A304EA">
      <w:pPr>
        <w:pStyle w:val="Nagwek2"/>
        <w:spacing w:before="240" w:after="240"/>
      </w:pPr>
      <w:bookmarkStart w:id="15" w:name="_1wm6hsxsy23e" w:colFirst="0" w:colLast="0"/>
      <w:bookmarkEnd w:id="15"/>
      <w:r w:rsidRPr="005F1349">
        <w:t>X</w:t>
      </w:r>
      <w:r w:rsidR="003826F3" w:rsidRPr="005F1349">
        <w:t>V</w:t>
      </w:r>
      <w:r w:rsidRPr="005F1349">
        <w:t>. Wymagania dotyczące wadium</w:t>
      </w:r>
    </w:p>
    <w:p w14:paraId="68E2E185" w14:textId="77777777" w:rsidR="008B0A54" w:rsidRDefault="008B0A54" w:rsidP="008B0A54">
      <w:pPr>
        <w:rPr>
          <w:bCs/>
          <w:sz w:val="20"/>
          <w:szCs w:val="20"/>
        </w:rPr>
      </w:pPr>
      <w:r>
        <w:rPr>
          <w:bCs/>
          <w:sz w:val="20"/>
          <w:szCs w:val="20"/>
        </w:rPr>
        <w:t xml:space="preserve">W przedmiotowym postępowaniu </w:t>
      </w:r>
      <w:r w:rsidRPr="00800F1B">
        <w:rPr>
          <w:bCs/>
          <w:sz w:val="20"/>
          <w:szCs w:val="20"/>
        </w:rPr>
        <w:t xml:space="preserve">Zamawiający nie wymaga </w:t>
      </w:r>
      <w:r>
        <w:rPr>
          <w:bCs/>
          <w:sz w:val="20"/>
          <w:szCs w:val="20"/>
        </w:rPr>
        <w:t xml:space="preserve">od wykonawców </w:t>
      </w:r>
      <w:r w:rsidRPr="00800F1B">
        <w:rPr>
          <w:bCs/>
          <w:sz w:val="20"/>
          <w:szCs w:val="20"/>
        </w:rPr>
        <w:t xml:space="preserve">wniesienia </w:t>
      </w:r>
      <w:r>
        <w:rPr>
          <w:bCs/>
          <w:sz w:val="20"/>
          <w:szCs w:val="20"/>
        </w:rPr>
        <w:t>wadium</w:t>
      </w:r>
      <w:r w:rsidRPr="00800F1B">
        <w:rPr>
          <w:bCs/>
          <w:sz w:val="20"/>
          <w:szCs w:val="20"/>
        </w:rPr>
        <w:t>.</w:t>
      </w:r>
    </w:p>
    <w:p w14:paraId="62F2A5AD" w14:textId="77777777" w:rsidR="00A304EA" w:rsidRDefault="00A304EA">
      <w:pPr>
        <w:pStyle w:val="Nagwek2"/>
        <w:spacing w:before="240" w:after="240"/>
      </w:pPr>
      <w:bookmarkStart w:id="16" w:name="_kraqvybbazqg" w:colFirst="0" w:colLast="0"/>
      <w:bookmarkEnd w:id="16"/>
      <w:r>
        <w:t>XVI. Termin związania ofertą</w:t>
      </w:r>
    </w:p>
    <w:p w14:paraId="11CAC015" w14:textId="77777777" w:rsidR="00A304EA" w:rsidRPr="006D48A9" w:rsidRDefault="008B0A54" w:rsidP="0094163D">
      <w:pPr>
        <w:numPr>
          <w:ilvl w:val="0"/>
          <w:numId w:val="31"/>
        </w:numPr>
        <w:spacing w:before="240" w:line="360" w:lineRule="auto"/>
        <w:ind w:left="426"/>
        <w:jc w:val="both"/>
        <w:rPr>
          <w:sz w:val="20"/>
          <w:szCs w:val="20"/>
        </w:rPr>
      </w:pPr>
      <w:r w:rsidRPr="003809C6">
        <w:rPr>
          <w:sz w:val="20"/>
          <w:szCs w:val="20"/>
        </w:rPr>
        <w:t xml:space="preserve">Wykonawca będzie związany ofertą do dnia </w:t>
      </w:r>
      <w:r w:rsidRPr="003809C6">
        <w:rPr>
          <w:b/>
          <w:sz w:val="20"/>
          <w:szCs w:val="20"/>
        </w:rPr>
        <w:t>26 grudnia 2024</w:t>
      </w:r>
      <w:r w:rsidRPr="003809C6">
        <w:rPr>
          <w:b/>
          <w:smallCaps/>
          <w:sz w:val="20"/>
          <w:szCs w:val="20"/>
        </w:rPr>
        <w:t xml:space="preserve"> </w:t>
      </w:r>
      <w:r w:rsidRPr="003809C6">
        <w:rPr>
          <w:b/>
          <w:sz w:val="20"/>
          <w:szCs w:val="20"/>
        </w:rPr>
        <w:t>r.</w:t>
      </w:r>
    </w:p>
    <w:p w14:paraId="2A379E20" w14:textId="77777777" w:rsidR="00A304EA" w:rsidRDefault="00A304EA" w:rsidP="0094163D">
      <w:pPr>
        <w:numPr>
          <w:ilvl w:val="0"/>
          <w:numId w:val="31"/>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2BA09D1" w14:textId="77777777" w:rsidR="00A304EA" w:rsidRDefault="00A304EA" w:rsidP="0094163D">
      <w:pPr>
        <w:numPr>
          <w:ilvl w:val="0"/>
          <w:numId w:val="31"/>
        </w:numPr>
        <w:spacing w:line="360" w:lineRule="auto"/>
        <w:ind w:left="426"/>
        <w:jc w:val="both"/>
        <w:rPr>
          <w:sz w:val="20"/>
          <w:szCs w:val="20"/>
        </w:rPr>
      </w:pPr>
      <w:r>
        <w:rPr>
          <w:sz w:val="20"/>
          <w:szCs w:val="20"/>
        </w:rPr>
        <w:t>Odmowa wyrażenia zgody na przedłużenie terminu związania ofertą nie powoduje utraty wadium.</w:t>
      </w:r>
    </w:p>
    <w:p w14:paraId="261768C0" w14:textId="77777777" w:rsidR="00A304EA" w:rsidRDefault="00272BC3">
      <w:pPr>
        <w:pStyle w:val="Nagwek2"/>
        <w:spacing w:before="240" w:after="240"/>
      </w:pPr>
      <w:bookmarkStart w:id="17" w:name="_iwk7tzonv6ne" w:colFirst="0" w:colLast="0"/>
      <w:bookmarkEnd w:id="17"/>
      <w:r>
        <w:t>XVII</w:t>
      </w:r>
      <w:r w:rsidR="00A304EA">
        <w:t>. Miejsce i termin składania ofert</w:t>
      </w:r>
    </w:p>
    <w:p w14:paraId="6B1A4EB6" w14:textId="77777777" w:rsidR="005F1349" w:rsidRPr="005F1349" w:rsidRDefault="005F1349" w:rsidP="005F1349">
      <w:pPr>
        <w:pStyle w:val="Akapitzlist10"/>
        <w:numPr>
          <w:ilvl w:val="0"/>
          <w:numId w:val="23"/>
        </w:numPr>
        <w:spacing w:before="0" w:after="0" w:line="360" w:lineRule="auto"/>
        <w:ind w:left="426"/>
        <w:contextualSpacing/>
        <w:rPr>
          <w:rFonts w:ascii="Arial" w:hAnsi="Arial" w:cs="Arial"/>
        </w:rPr>
      </w:pPr>
      <w:bookmarkStart w:id="18" w:name="_g4kmfra1vcqp" w:colFirst="0" w:colLast="0"/>
      <w:bookmarkEnd w:id="18"/>
      <w:r w:rsidRPr="005F1349">
        <w:rPr>
          <w:rFonts w:ascii="Arial" w:hAnsi="Arial" w:cs="Arial"/>
        </w:rPr>
        <w:t xml:space="preserve">Ofertę wraz z wymaganymi dokumentami należy umieścić na </w:t>
      </w:r>
      <w:r w:rsidRPr="005F1349">
        <w:rPr>
          <w:rFonts w:ascii="Arial" w:hAnsi="Arial" w:cs="Arial"/>
          <w:color w:val="1155CC"/>
        </w:rPr>
        <w:t>platformazakupowa.pl</w:t>
      </w:r>
      <w:r w:rsidRPr="005F1349">
        <w:rPr>
          <w:rFonts w:ascii="Arial" w:hAnsi="Arial" w:cs="Arial"/>
        </w:rPr>
        <w:t xml:space="preserve"> w myśl Ustawy PZP na stronie internetowej prowadzonego postępowania do dnia </w:t>
      </w:r>
      <w:r w:rsidRPr="005F1349">
        <w:rPr>
          <w:rFonts w:ascii="Arial" w:hAnsi="Arial" w:cs="Arial"/>
          <w:b/>
        </w:rPr>
        <w:t>28 listopada 2024 r. do godziny 12:00</w:t>
      </w:r>
    </w:p>
    <w:p w14:paraId="6B4A8876" w14:textId="77777777" w:rsidR="005F1349" w:rsidRPr="005F1349" w:rsidRDefault="005F1349" w:rsidP="005F1349">
      <w:pPr>
        <w:pStyle w:val="Akapitzlist10"/>
        <w:numPr>
          <w:ilvl w:val="0"/>
          <w:numId w:val="23"/>
        </w:numPr>
        <w:spacing w:before="0" w:after="0" w:line="360" w:lineRule="auto"/>
        <w:ind w:left="426"/>
        <w:contextualSpacing/>
        <w:rPr>
          <w:rFonts w:ascii="Arial" w:hAnsi="Arial" w:cs="Arial"/>
        </w:rPr>
      </w:pPr>
      <w:r w:rsidRPr="005F1349">
        <w:rPr>
          <w:rFonts w:ascii="Arial" w:hAnsi="Arial" w:cs="Arial"/>
        </w:rPr>
        <w:t>Do oferty należy dołączyć wszystkie wymagane w SWZ dokumenty.</w:t>
      </w:r>
    </w:p>
    <w:p w14:paraId="256209E2" w14:textId="77777777" w:rsidR="005F1349" w:rsidRPr="005F1349" w:rsidRDefault="005F1349" w:rsidP="005F1349">
      <w:pPr>
        <w:pStyle w:val="Akapitzlist10"/>
        <w:numPr>
          <w:ilvl w:val="0"/>
          <w:numId w:val="23"/>
        </w:numPr>
        <w:spacing w:before="0" w:after="0" w:line="360" w:lineRule="auto"/>
        <w:ind w:left="426"/>
        <w:contextualSpacing/>
        <w:rPr>
          <w:rFonts w:ascii="Arial" w:hAnsi="Arial" w:cs="Arial"/>
        </w:rPr>
      </w:pPr>
      <w:r w:rsidRPr="005F1349">
        <w:rPr>
          <w:rFonts w:ascii="Arial" w:hAnsi="Arial" w:cs="Arial"/>
        </w:rPr>
        <w:t xml:space="preserve">Po wypełnieniu Formularza składania oferty lub wniosku i </w:t>
      </w:r>
      <w:proofErr w:type="gramStart"/>
      <w:r w:rsidRPr="005F1349">
        <w:rPr>
          <w:rFonts w:ascii="Arial" w:hAnsi="Arial" w:cs="Arial"/>
        </w:rPr>
        <w:t>dołączenia  wszystkich</w:t>
      </w:r>
      <w:proofErr w:type="gramEnd"/>
      <w:r w:rsidRPr="005F1349">
        <w:rPr>
          <w:rFonts w:ascii="Arial" w:hAnsi="Arial" w:cs="Arial"/>
        </w:rPr>
        <w:t xml:space="preserve"> wymaganych załączników należy kliknąć przycisk „Przejdź do podsumowania”.</w:t>
      </w:r>
    </w:p>
    <w:p w14:paraId="3D21F60C" w14:textId="77777777" w:rsidR="005F1349" w:rsidRPr="005F1349" w:rsidRDefault="005F1349" w:rsidP="005F1349">
      <w:pPr>
        <w:pStyle w:val="Akapitzlist10"/>
        <w:numPr>
          <w:ilvl w:val="0"/>
          <w:numId w:val="23"/>
        </w:numPr>
        <w:spacing w:before="0" w:after="0" w:line="360" w:lineRule="auto"/>
        <w:ind w:left="426"/>
        <w:contextualSpacing/>
        <w:rPr>
          <w:rFonts w:ascii="Arial" w:hAnsi="Arial" w:cs="Arial"/>
        </w:rPr>
      </w:pPr>
      <w:r w:rsidRPr="005F1349">
        <w:rPr>
          <w:rFonts w:ascii="Arial" w:hAnsi="Arial" w:cs="Arial"/>
        </w:rPr>
        <w:t xml:space="preserve">Oferta lub wniosek składana elektronicznie musi zostać podpisana elektronicznym podpisem kwalifikowanym, podpisem zaufanym lub podpisem osobistym. W procesie składania oferty za pośrednictwem </w:t>
      </w:r>
      <w:r w:rsidRPr="005F1349">
        <w:rPr>
          <w:rFonts w:ascii="Arial" w:hAnsi="Arial" w:cs="Arial"/>
          <w:color w:val="1155CC"/>
        </w:rPr>
        <w:t>platformazakupowa.pl</w:t>
      </w:r>
      <w:r w:rsidRPr="005F1349">
        <w:rPr>
          <w:rFonts w:ascii="Arial" w:hAnsi="Arial" w:cs="Arial"/>
        </w:rPr>
        <w:t xml:space="preserve">, Wykonawca powinien złożyć podpis bezpośrednio na dokumentach przesłanych za pośrednictwem </w:t>
      </w:r>
      <w:r w:rsidRPr="005F1349">
        <w:rPr>
          <w:rFonts w:ascii="Arial" w:hAnsi="Arial" w:cs="Arial"/>
          <w:color w:val="1155CC"/>
        </w:rPr>
        <w:t>platformazakupowa.pl</w:t>
      </w:r>
      <w:r w:rsidRPr="005F1349">
        <w:rPr>
          <w:rFonts w:ascii="Arial" w:hAnsi="Arial" w:cs="Arial"/>
        </w:rPr>
        <w:t xml:space="preserve">. Zalecamy stosowanie podpisu na każdym załączonym pliku osobno, w szczególności wskazanych w art. 63 ust 1 oraz ust.2 </w:t>
      </w:r>
      <w:proofErr w:type="spellStart"/>
      <w:r w:rsidRPr="005F1349">
        <w:rPr>
          <w:rFonts w:ascii="Arial" w:hAnsi="Arial" w:cs="Arial"/>
        </w:rPr>
        <w:t>Pzp</w:t>
      </w:r>
      <w:proofErr w:type="spellEnd"/>
      <w:r w:rsidRPr="005F1349">
        <w:rPr>
          <w:rFonts w:ascii="Arial" w:hAnsi="Arial"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AE9071F" w14:textId="77777777" w:rsidR="005F1349" w:rsidRPr="005F1349" w:rsidRDefault="005F1349" w:rsidP="005F1349">
      <w:pPr>
        <w:pStyle w:val="Akapitzlist10"/>
        <w:numPr>
          <w:ilvl w:val="0"/>
          <w:numId w:val="23"/>
        </w:numPr>
        <w:spacing w:before="0" w:after="0" w:line="360" w:lineRule="auto"/>
        <w:ind w:left="426"/>
        <w:contextualSpacing/>
        <w:rPr>
          <w:rFonts w:ascii="Arial" w:hAnsi="Arial" w:cs="Arial"/>
        </w:rPr>
      </w:pPr>
      <w:r w:rsidRPr="005F1349">
        <w:rPr>
          <w:rFonts w:ascii="Arial"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14:paraId="38C30528" w14:textId="77777777" w:rsidR="005F1349" w:rsidRPr="005F1349" w:rsidRDefault="005F1349" w:rsidP="005F1349">
      <w:pPr>
        <w:pStyle w:val="Akapitzlist10"/>
        <w:numPr>
          <w:ilvl w:val="0"/>
          <w:numId w:val="23"/>
        </w:numPr>
        <w:spacing w:before="0" w:after="0" w:line="360" w:lineRule="auto"/>
        <w:ind w:left="426"/>
        <w:contextualSpacing/>
        <w:rPr>
          <w:rFonts w:ascii="Arial" w:hAnsi="Arial" w:cs="Arial"/>
        </w:rPr>
      </w:pPr>
      <w:r w:rsidRPr="005F1349">
        <w:rPr>
          <w:rFonts w:ascii="Arial" w:hAnsi="Arial" w:cs="Arial"/>
        </w:rPr>
        <w:t xml:space="preserve">Szczegółowa instrukcja dla Wykonawców dotycząca złożenia, zmiany i wycofania oferty znajduje się na stronie </w:t>
      </w:r>
      <w:r w:rsidRPr="005F1349">
        <w:rPr>
          <w:rFonts w:ascii="Arial" w:hAnsi="Arial" w:cs="Arial"/>
          <w:color w:val="1155CC"/>
        </w:rPr>
        <w:t>platformazakupowa.pl</w:t>
      </w:r>
      <w:r w:rsidRPr="005F1349">
        <w:rPr>
          <w:rFonts w:ascii="Arial" w:hAnsi="Arial" w:cs="Arial"/>
        </w:rPr>
        <w:t xml:space="preserve"> w zakładce „instrukcje użytkowania”.</w:t>
      </w:r>
    </w:p>
    <w:p w14:paraId="2CA9A1A7" w14:textId="77777777" w:rsidR="00A304EA" w:rsidRDefault="00A304EA">
      <w:pPr>
        <w:pStyle w:val="Nagwek2"/>
        <w:spacing w:line="320" w:lineRule="auto"/>
        <w:jc w:val="both"/>
      </w:pPr>
      <w:r>
        <w:lastRenderedPageBreak/>
        <w:t>X</w:t>
      </w:r>
      <w:r w:rsidR="00272BC3">
        <w:t>VIII</w:t>
      </w:r>
      <w:r>
        <w:t>. Otwarcie ofert</w:t>
      </w:r>
    </w:p>
    <w:p w14:paraId="02AB6082" w14:textId="77777777" w:rsidR="00A304EA" w:rsidRPr="00546C46" w:rsidRDefault="008B0A54" w:rsidP="0094163D">
      <w:pPr>
        <w:pStyle w:val="Akapitzlist1"/>
        <w:numPr>
          <w:ilvl w:val="0"/>
          <w:numId w:val="2"/>
        </w:numPr>
        <w:spacing w:line="360" w:lineRule="auto"/>
        <w:ind w:left="426"/>
        <w:jc w:val="both"/>
        <w:rPr>
          <w:sz w:val="20"/>
          <w:szCs w:val="20"/>
        </w:rPr>
      </w:pPr>
      <w:r w:rsidRPr="00546C46">
        <w:rPr>
          <w:sz w:val="20"/>
          <w:szCs w:val="20"/>
        </w:rPr>
        <w:t>Otwarcie ofert następuje niezwłocznie po upływie terminu składania ofert, nie później niż następnego dnia</w:t>
      </w:r>
      <w:r>
        <w:rPr>
          <w:sz w:val="20"/>
          <w:szCs w:val="20"/>
        </w:rPr>
        <w:t xml:space="preserve"> roboczego</w:t>
      </w:r>
      <w:r w:rsidRPr="00546C46">
        <w:rPr>
          <w:sz w:val="20"/>
          <w:szCs w:val="20"/>
        </w:rPr>
        <w:t xml:space="preserve"> po dniu, w którym upłynął termin składania ofert.</w:t>
      </w:r>
    </w:p>
    <w:p w14:paraId="03A210BB" w14:textId="77777777" w:rsidR="00A304EA" w:rsidRPr="00546C46" w:rsidRDefault="00A304EA" w:rsidP="0094163D">
      <w:pPr>
        <w:pStyle w:val="Akapitzlist1"/>
        <w:numPr>
          <w:ilvl w:val="0"/>
          <w:numId w:val="2"/>
        </w:numPr>
        <w:spacing w:line="360" w:lineRule="auto"/>
        <w:ind w:left="426"/>
        <w:jc w:val="both"/>
        <w:rPr>
          <w:sz w:val="20"/>
          <w:szCs w:val="20"/>
        </w:rPr>
      </w:pPr>
      <w:r w:rsidRPr="00546C46">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B687D92" w14:textId="77777777" w:rsidR="00A304EA" w:rsidRPr="00546C46" w:rsidRDefault="00A304EA" w:rsidP="0094163D">
      <w:pPr>
        <w:pStyle w:val="Akapitzlist1"/>
        <w:numPr>
          <w:ilvl w:val="0"/>
          <w:numId w:val="2"/>
        </w:numPr>
        <w:spacing w:line="360" w:lineRule="auto"/>
        <w:ind w:left="426"/>
        <w:jc w:val="both"/>
        <w:rPr>
          <w:sz w:val="20"/>
          <w:szCs w:val="20"/>
        </w:rPr>
      </w:pPr>
      <w:r w:rsidRPr="00546C46">
        <w:rPr>
          <w:sz w:val="20"/>
          <w:szCs w:val="20"/>
        </w:rPr>
        <w:t>Zamawiający poinformuje o zmianie terminu otwarcia ofert na stronie internetowej prowadzonego postępowania.</w:t>
      </w:r>
    </w:p>
    <w:p w14:paraId="72A63E3E" w14:textId="77777777" w:rsidR="00A304EA" w:rsidRPr="005F1349" w:rsidRDefault="00A304EA" w:rsidP="0094163D">
      <w:pPr>
        <w:pStyle w:val="Akapitzlist1"/>
        <w:numPr>
          <w:ilvl w:val="0"/>
          <w:numId w:val="2"/>
        </w:numPr>
        <w:spacing w:line="360" w:lineRule="auto"/>
        <w:ind w:left="426"/>
        <w:jc w:val="both"/>
        <w:rPr>
          <w:sz w:val="20"/>
          <w:szCs w:val="20"/>
        </w:rPr>
      </w:pPr>
      <w:r w:rsidRPr="00546C46">
        <w:rPr>
          <w:sz w:val="20"/>
          <w:szCs w:val="20"/>
        </w:rPr>
        <w:t>Zamawiający, najpóźniej przed otwarciem ofert, udostępnia na stronie internetowej prowadzonego postępowania informację o kwocie, jaką zamierza przeznaczyć na sfinansowanie zamów</w:t>
      </w:r>
      <w:r w:rsidRPr="005F1349">
        <w:rPr>
          <w:sz w:val="20"/>
          <w:szCs w:val="20"/>
        </w:rPr>
        <w:t>ienia.</w:t>
      </w:r>
    </w:p>
    <w:p w14:paraId="6EAEB6F3" w14:textId="77777777" w:rsidR="005F1349" w:rsidRPr="005F1349" w:rsidRDefault="005F1349" w:rsidP="005F1349">
      <w:pPr>
        <w:pStyle w:val="Akapitzlist10"/>
        <w:numPr>
          <w:ilvl w:val="0"/>
          <w:numId w:val="2"/>
        </w:numPr>
        <w:spacing w:before="0" w:after="0" w:line="360" w:lineRule="auto"/>
        <w:ind w:left="426"/>
        <w:contextualSpacing/>
        <w:rPr>
          <w:rFonts w:ascii="Arial" w:hAnsi="Arial" w:cs="Arial"/>
        </w:rPr>
      </w:pPr>
      <w:bookmarkStart w:id="19" w:name="_kc2xtpcwd955" w:colFirst="0" w:colLast="0"/>
      <w:bookmarkEnd w:id="19"/>
      <w:r w:rsidRPr="005F1349">
        <w:rPr>
          <w:rFonts w:ascii="Arial" w:hAnsi="Arial" w:cs="Arial"/>
        </w:rPr>
        <w:t>Zamawiający, niezwłocznie po otwarciu ofert, udostępnia na stronie internetowej prowadzonego postępowania informacje o:</w:t>
      </w:r>
    </w:p>
    <w:p w14:paraId="3FAD6DCE" w14:textId="77777777" w:rsidR="005F1349" w:rsidRPr="005F1349" w:rsidRDefault="005F1349" w:rsidP="005F1349">
      <w:pPr>
        <w:pStyle w:val="Akapitzlist10"/>
        <w:numPr>
          <w:ilvl w:val="0"/>
          <w:numId w:val="43"/>
        </w:numPr>
        <w:spacing w:before="0" w:after="0" w:line="360" w:lineRule="auto"/>
        <w:ind w:left="993" w:hanging="567"/>
        <w:contextualSpacing/>
        <w:rPr>
          <w:rFonts w:ascii="Arial" w:hAnsi="Arial" w:cs="Arial"/>
        </w:rPr>
      </w:pPr>
      <w:r w:rsidRPr="005F1349">
        <w:rPr>
          <w:rFonts w:ascii="Arial" w:hAnsi="Arial" w:cs="Arial"/>
        </w:rPr>
        <w:t>nazwach albo imionach i nazwiskach oraz siedzibach lub miejscach prowadzonej działalności gospodarczej albo miejscach zamieszkania Wykonawców, których oferty zostały otwarte;</w:t>
      </w:r>
    </w:p>
    <w:p w14:paraId="7B5A5678" w14:textId="77777777" w:rsidR="005F1349" w:rsidRPr="005F1349" w:rsidRDefault="005F1349" w:rsidP="005F1349">
      <w:pPr>
        <w:pStyle w:val="Akapitzlist10"/>
        <w:numPr>
          <w:ilvl w:val="0"/>
          <w:numId w:val="43"/>
        </w:numPr>
        <w:spacing w:before="0" w:after="0" w:line="360" w:lineRule="auto"/>
        <w:ind w:left="993" w:hanging="567"/>
        <w:contextualSpacing/>
        <w:rPr>
          <w:rFonts w:ascii="Arial" w:hAnsi="Arial" w:cs="Arial"/>
        </w:rPr>
      </w:pPr>
      <w:r w:rsidRPr="005F1349">
        <w:rPr>
          <w:rFonts w:ascii="Arial" w:hAnsi="Arial" w:cs="Arial"/>
        </w:rPr>
        <w:t>cenach lub kosztach zawartych w ofertach.</w:t>
      </w:r>
    </w:p>
    <w:p w14:paraId="53B4233E" w14:textId="77777777" w:rsidR="005F1349" w:rsidRPr="005F1349" w:rsidRDefault="005F1349" w:rsidP="005F1349">
      <w:pPr>
        <w:pStyle w:val="Akapitzlist10"/>
        <w:spacing w:line="360" w:lineRule="auto"/>
        <w:ind w:left="426"/>
        <w:rPr>
          <w:rFonts w:ascii="Arial" w:hAnsi="Arial" w:cs="Arial"/>
        </w:rPr>
      </w:pPr>
      <w:r w:rsidRPr="005F1349">
        <w:rPr>
          <w:rFonts w:ascii="Arial" w:hAnsi="Arial" w:cs="Arial"/>
        </w:rPr>
        <w:t>Informacja zostanie opublikowana na stronie postępowania na</w:t>
      </w:r>
      <w:r w:rsidRPr="005F1349">
        <w:rPr>
          <w:rFonts w:ascii="Arial" w:hAnsi="Arial" w:cs="Arial"/>
          <w:color w:val="1155CC"/>
        </w:rPr>
        <w:t xml:space="preserve"> platformazakupowa.pl</w:t>
      </w:r>
      <w:r w:rsidRPr="005F1349">
        <w:rPr>
          <w:rFonts w:ascii="Arial" w:hAnsi="Arial" w:cs="Arial"/>
        </w:rPr>
        <w:t xml:space="preserve"> w sekcji ,,Komunikaty</w:t>
      </w:r>
      <w:proofErr w:type="gramStart"/>
      <w:r w:rsidRPr="005F1349">
        <w:rPr>
          <w:rFonts w:ascii="Arial" w:hAnsi="Arial" w:cs="Arial"/>
        </w:rPr>
        <w:t>” .</w:t>
      </w:r>
      <w:proofErr w:type="gramEnd"/>
    </w:p>
    <w:p w14:paraId="40B8DFDC" w14:textId="77777777" w:rsidR="005F1349" w:rsidRPr="005F1349" w:rsidRDefault="005F1349" w:rsidP="005F1349">
      <w:pPr>
        <w:shd w:val="clear" w:color="auto" w:fill="FFFFFF"/>
        <w:jc w:val="both"/>
        <w:rPr>
          <w:b/>
          <w:sz w:val="20"/>
          <w:szCs w:val="20"/>
        </w:rPr>
      </w:pPr>
    </w:p>
    <w:p w14:paraId="0F70C8B3" w14:textId="77777777" w:rsidR="005F1349" w:rsidRPr="005F1349" w:rsidRDefault="005F1349" w:rsidP="005F1349">
      <w:pPr>
        <w:shd w:val="clear" w:color="auto" w:fill="FFFFFF"/>
        <w:ind w:left="426"/>
        <w:jc w:val="both"/>
        <w:rPr>
          <w:sz w:val="20"/>
          <w:szCs w:val="20"/>
        </w:rPr>
      </w:pPr>
      <w:r w:rsidRPr="005F1349">
        <w:rPr>
          <w:b/>
          <w:sz w:val="20"/>
          <w:szCs w:val="20"/>
        </w:rPr>
        <w:t xml:space="preserve">Uwaga! </w:t>
      </w:r>
      <w:r w:rsidRPr="005F1349">
        <w:rPr>
          <w:sz w:val="20"/>
          <w:szCs w:val="20"/>
        </w:rPr>
        <w:t>Zgodnie z Ustawą PZP</w:t>
      </w:r>
      <w:r w:rsidRPr="005F1349">
        <w:rPr>
          <w:b/>
          <w:sz w:val="20"/>
          <w:szCs w:val="20"/>
        </w:rPr>
        <w:t xml:space="preserve"> Zamawiający nie ma obowiązku przeprowadzania jawnej sesji otwarcia ofert</w:t>
      </w:r>
      <w:r w:rsidRPr="005F1349">
        <w:rPr>
          <w:sz w:val="20"/>
          <w:szCs w:val="20"/>
        </w:rPr>
        <w:t xml:space="preserve"> w sposób jawny z udziałem Wykonawców lub transmitowania sesji otwarcia.</w:t>
      </w:r>
    </w:p>
    <w:p w14:paraId="74D04355" w14:textId="77777777" w:rsidR="00A304EA" w:rsidRPr="007E76E5" w:rsidRDefault="00A304EA" w:rsidP="007E76E5">
      <w:pPr>
        <w:pStyle w:val="Nagwek2"/>
        <w:spacing w:line="320" w:lineRule="auto"/>
        <w:jc w:val="both"/>
      </w:pPr>
      <w:r>
        <w:t>X</w:t>
      </w:r>
      <w:r w:rsidR="00272BC3">
        <w:t>I</w:t>
      </w:r>
      <w:r>
        <w:t xml:space="preserve">X. Opis kryteriów oceny ofert wraz z podaniem wag tych kryteriów i sposobu oceny ofert </w:t>
      </w:r>
    </w:p>
    <w:p w14:paraId="74B3F894" w14:textId="77777777" w:rsidR="00A304EA" w:rsidRPr="00546C46" w:rsidRDefault="00A304EA" w:rsidP="0094163D">
      <w:pPr>
        <w:numPr>
          <w:ilvl w:val="0"/>
          <w:numId w:val="32"/>
        </w:numPr>
        <w:tabs>
          <w:tab w:val="left" w:pos="426"/>
        </w:tabs>
        <w:suppressAutoHyphens/>
        <w:spacing w:line="360" w:lineRule="auto"/>
        <w:ind w:left="480" w:hanging="480"/>
        <w:jc w:val="both"/>
        <w:rPr>
          <w:sz w:val="20"/>
          <w:szCs w:val="20"/>
        </w:rPr>
      </w:pPr>
      <w:r w:rsidRPr="00546C46">
        <w:rPr>
          <w:sz w:val="20"/>
          <w:szCs w:val="20"/>
        </w:rPr>
        <w:t>Oceniane będą wyłącznie oferty nieodrzucone.</w:t>
      </w:r>
    </w:p>
    <w:p w14:paraId="37544AC4" w14:textId="77777777" w:rsidR="00185A1E" w:rsidRDefault="00A304EA" w:rsidP="0094163D">
      <w:pPr>
        <w:numPr>
          <w:ilvl w:val="0"/>
          <w:numId w:val="32"/>
        </w:numPr>
        <w:tabs>
          <w:tab w:val="left" w:pos="426"/>
        </w:tabs>
        <w:suppressAutoHyphens/>
        <w:spacing w:line="360" w:lineRule="auto"/>
        <w:ind w:left="480" w:hanging="480"/>
        <w:jc w:val="both"/>
        <w:rPr>
          <w:sz w:val="20"/>
          <w:szCs w:val="20"/>
        </w:rPr>
      </w:pPr>
      <w:r w:rsidRPr="00546C46">
        <w:rPr>
          <w:sz w:val="20"/>
          <w:szCs w:val="20"/>
        </w:rPr>
        <w:t>Przy wyborze najkorzystniejszej oferty zamawiający będzie kierował się niżej opisanymi kryteriami:</w:t>
      </w:r>
    </w:p>
    <w:p w14:paraId="37C50491" w14:textId="77777777" w:rsidR="00185A1E" w:rsidRDefault="00185A1E" w:rsidP="00185A1E">
      <w:pPr>
        <w:tabs>
          <w:tab w:val="left" w:pos="426"/>
        </w:tabs>
        <w:suppressAutoHyphens/>
        <w:spacing w:line="360" w:lineRule="auto"/>
        <w:ind w:left="480"/>
        <w:jc w:val="center"/>
        <w:rPr>
          <w:sz w:val="20"/>
          <w:szCs w:val="20"/>
        </w:rPr>
      </w:pPr>
      <w:r w:rsidRPr="00185A1E">
        <w:rPr>
          <w:sz w:val="20"/>
          <w:szCs w:val="20"/>
        </w:rPr>
        <w:t>Kryterium: Cena brutto oferty– waga 100 %</w:t>
      </w:r>
    </w:p>
    <w:p w14:paraId="1C4CED78" w14:textId="77777777" w:rsidR="00185A1E" w:rsidRDefault="00185A1E" w:rsidP="0094163D">
      <w:pPr>
        <w:numPr>
          <w:ilvl w:val="0"/>
          <w:numId w:val="32"/>
        </w:numPr>
        <w:tabs>
          <w:tab w:val="left" w:pos="426"/>
        </w:tabs>
        <w:suppressAutoHyphens/>
        <w:spacing w:line="360" w:lineRule="auto"/>
        <w:ind w:left="480" w:hanging="480"/>
        <w:jc w:val="both"/>
        <w:rPr>
          <w:sz w:val="20"/>
          <w:szCs w:val="20"/>
        </w:rPr>
      </w:pPr>
      <w:r w:rsidRPr="00185A1E">
        <w:rPr>
          <w:sz w:val="20"/>
          <w:szCs w:val="20"/>
        </w:rPr>
        <w:t>Wybór najkorzystniejszej oferty będzie dokonany na podstawie uzyskanej oceny w oparciu o kryterium ceny.</w:t>
      </w:r>
    </w:p>
    <w:p w14:paraId="4E3ED050" w14:textId="77777777" w:rsidR="008B0A54" w:rsidRDefault="008B0A54">
      <w:pPr>
        <w:spacing w:line="240" w:lineRule="auto"/>
        <w:rPr>
          <w:sz w:val="20"/>
          <w:szCs w:val="20"/>
        </w:rPr>
      </w:pPr>
      <w:r>
        <w:rPr>
          <w:sz w:val="20"/>
          <w:szCs w:val="20"/>
        </w:rPr>
        <w:br w:type="page"/>
      </w:r>
    </w:p>
    <w:p w14:paraId="5ACA5DFC" w14:textId="77777777" w:rsidR="00185A1E" w:rsidRPr="00185A1E" w:rsidRDefault="00185A1E" w:rsidP="0094163D">
      <w:pPr>
        <w:numPr>
          <w:ilvl w:val="0"/>
          <w:numId w:val="32"/>
        </w:numPr>
        <w:tabs>
          <w:tab w:val="left" w:pos="426"/>
        </w:tabs>
        <w:suppressAutoHyphens/>
        <w:spacing w:line="360" w:lineRule="auto"/>
        <w:ind w:left="480" w:hanging="480"/>
        <w:jc w:val="both"/>
        <w:rPr>
          <w:sz w:val="20"/>
          <w:szCs w:val="20"/>
        </w:rPr>
      </w:pPr>
      <w:r w:rsidRPr="00185A1E">
        <w:rPr>
          <w:sz w:val="20"/>
          <w:szCs w:val="20"/>
        </w:rPr>
        <w:lastRenderedPageBreak/>
        <w:t xml:space="preserve">Zasady oceny ofert według kryterium cena brutto </w:t>
      </w:r>
      <w:proofErr w:type="gramStart"/>
      <w:r w:rsidRPr="00185A1E">
        <w:rPr>
          <w:sz w:val="20"/>
          <w:szCs w:val="20"/>
        </w:rPr>
        <w:t>oferty  –</w:t>
      </w:r>
      <w:proofErr w:type="gramEnd"/>
      <w:r w:rsidRPr="00185A1E">
        <w:rPr>
          <w:sz w:val="20"/>
          <w:szCs w:val="20"/>
        </w:rPr>
        <w:t xml:space="preserve"> na podstawie następującego wzoru:</w:t>
      </w:r>
    </w:p>
    <w:p w14:paraId="20846CFB" w14:textId="77777777" w:rsidR="00185A1E" w:rsidRPr="001120BE" w:rsidRDefault="00185A1E" w:rsidP="00185A1E">
      <w:pPr>
        <w:tabs>
          <w:tab w:val="center" w:pos="4715"/>
        </w:tabs>
        <w:jc w:val="both"/>
        <w:rPr>
          <w:rFonts w:ascii="Tahoma" w:hAnsi="Tahoma" w:cs="Tahoma"/>
        </w:rPr>
      </w:pPr>
    </w:p>
    <w:p w14:paraId="1355AA42" w14:textId="77777777" w:rsidR="00185A1E" w:rsidRPr="00185A1E" w:rsidRDefault="00185A1E" w:rsidP="00185A1E">
      <w:pPr>
        <w:tabs>
          <w:tab w:val="center" w:pos="4715"/>
        </w:tabs>
        <w:ind w:firstLine="3969"/>
        <w:jc w:val="both"/>
        <w:rPr>
          <w:sz w:val="20"/>
          <w:szCs w:val="20"/>
        </w:rPr>
      </w:pPr>
      <w:proofErr w:type="spellStart"/>
      <w:r w:rsidRPr="00185A1E">
        <w:rPr>
          <w:sz w:val="20"/>
          <w:szCs w:val="20"/>
        </w:rPr>
        <w:t>Cena</w:t>
      </w:r>
      <w:r w:rsidRPr="00185A1E">
        <w:rPr>
          <w:sz w:val="20"/>
          <w:szCs w:val="20"/>
          <w:vertAlign w:val="subscript"/>
        </w:rPr>
        <w:t>min</w:t>
      </w:r>
      <w:proofErr w:type="spellEnd"/>
    </w:p>
    <w:p w14:paraId="58716DFB" w14:textId="77777777" w:rsidR="00185A1E" w:rsidRPr="00185A1E" w:rsidRDefault="00185A1E" w:rsidP="00185A1E">
      <w:pPr>
        <w:tabs>
          <w:tab w:val="center" w:pos="4715"/>
        </w:tabs>
        <w:ind w:left="426"/>
        <w:jc w:val="both"/>
        <w:rPr>
          <w:sz w:val="20"/>
          <w:szCs w:val="20"/>
        </w:rPr>
      </w:pPr>
      <w:r w:rsidRPr="00185A1E">
        <w:rPr>
          <w:sz w:val="20"/>
          <w:szCs w:val="20"/>
        </w:rPr>
        <w:t>Cena brutto oferty   =   __________________________   x 100</w:t>
      </w:r>
    </w:p>
    <w:p w14:paraId="12952561" w14:textId="77777777" w:rsidR="00185A1E" w:rsidRPr="00185A1E" w:rsidRDefault="00185A1E" w:rsidP="00185A1E">
      <w:pPr>
        <w:tabs>
          <w:tab w:val="center" w:pos="4715"/>
        </w:tabs>
        <w:ind w:left="426"/>
        <w:jc w:val="both"/>
        <w:rPr>
          <w:sz w:val="20"/>
          <w:szCs w:val="20"/>
        </w:rPr>
      </w:pPr>
    </w:p>
    <w:p w14:paraId="7EC7C2FD" w14:textId="77777777" w:rsidR="00185A1E" w:rsidRPr="00185A1E" w:rsidRDefault="00185A1E" w:rsidP="00185A1E">
      <w:pPr>
        <w:tabs>
          <w:tab w:val="center" w:pos="4715"/>
        </w:tabs>
        <w:ind w:firstLine="2977"/>
        <w:jc w:val="both"/>
        <w:rPr>
          <w:sz w:val="20"/>
          <w:szCs w:val="20"/>
        </w:rPr>
      </w:pPr>
      <w:r w:rsidRPr="00185A1E">
        <w:rPr>
          <w:sz w:val="20"/>
          <w:szCs w:val="20"/>
        </w:rPr>
        <w:t>Cena oferty badanej brutto</w:t>
      </w:r>
    </w:p>
    <w:p w14:paraId="5090726C" w14:textId="77777777" w:rsidR="00185A1E" w:rsidRPr="001120BE" w:rsidRDefault="00185A1E" w:rsidP="00185A1E">
      <w:pPr>
        <w:tabs>
          <w:tab w:val="center" w:pos="4715"/>
        </w:tabs>
        <w:jc w:val="both"/>
        <w:rPr>
          <w:rFonts w:ascii="Tahoma" w:hAnsi="Tahoma" w:cs="Tahoma"/>
        </w:rPr>
      </w:pPr>
    </w:p>
    <w:p w14:paraId="508285A8" w14:textId="77777777" w:rsidR="00185A1E" w:rsidRPr="00185A1E" w:rsidRDefault="00185A1E" w:rsidP="00185A1E">
      <w:pPr>
        <w:tabs>
          <w:tab w:val="center" w:pos="4715"/>
        </w:tabs>
        <w:jc w:val="both"/>
        <w:rPr>
          <w:sz w:val="20"/>
          <w:szCs w:val="20"/>
          <w:u w:val="single"/>
        </w:rPr>
      </w:pPr>
      <w:r w:rsidRPr="00185A1E">
        <w:rPr>
          <w:sz w:val="20"/>
          <w:szCs w:val="20"/>
          <w:u w:val="single"/>
        </w:rPr>
        <w:t xml:space="preserve">gdzie: </w:t>
      </w:r>
    </w:p>
    <w:p w14:paraId="3A4E5181" w14:textId="77777777" w:rsidR="00185A1E" w:rsidRDefault="00185A1E" w:rsidP="00185A1E">
      <w:pPr>
        <w:tabs>
          <w:tab w:val="center" w:pos="4715"/>
        </w:tabs>
        <w:jc w:val="both"/>
        <w:rPr>
          <w:sz w:val="20"/>
          <w:szCs w:val="20"/>
        </w:rPr>
      </w:pPr>
    </w:p>
    <w:p w14:paraId="699982AD" w14:textId="77777777" w:rsidR="00185A1E" w:rsidRPr="00185A1E" w:rsidRDefault="00185A1E" w:rsidP="00185A1E">
      <w:pPr>
        <w:tabs>
          <w:tab w:val="center" w:pos="4715"/>
        </w:tabs>
        <w:jc w:val="both"/>
        <w:rPr>
          <w:sz w:val="20"/>
          <w:szCs w:val="20"/>
        </w:rPr>
      </w:pPr>
      <w:proofErr w:type="spellStart"/>
      <w:r w:rsidRPr="00185A1E">
        <w:rPr>
          <w:sz w:val="20"/>
          <w:szCs w:val="20"/>
        </w:rPr>
        <w:t>Cena</w:t>
      </w:r>
      <w:r w:rsidRPr="00185A1E">
        <w:rPr>
          <w:sz w:val="20"/>
          <w:szCs w:val="20"/>
          <w:vertAlign w:val="subscript"/>
        </w:rPr>
        <w:t>min</w:t>
      </w:r>
      <w:proofErr w:type="spellEnd"/>
      <w:r w:rsidRPr="00185A1E">
        <w:rPr>
          <w:sz w:val="20"/>
          <w:szCs w:val="20"/>
        </w:rPr>
        <w:t xml:space="preserve"> -</w:t>
      </w:r>
      <w:r>
        <w:rPr>
          <w:sz w:val="20"/>
          <w:szCs w:val="20"/>
        </w:rPr>
        <w:t xml:space="preserve"> </w:t>
      </w:r>
      <w:r w:rsidRPr="00185A1E">
        <w:rPr>
          <w:sz w:val="20"/>
          <w:szCs w:val="20"/>
        </w:rPr>
        <w:t>najniższa zaoferowana cena brutto spośród ofert podlegających ocenie.</w:t>
      </w:r>
    </w:p>
    <w:p w14:paraId="41370542" w14:textId="77777777" w:rsidR="00185A1E" w:rsidRPr="001120BE" w:rsidRDefault="00185A1E" w:rsidP="00185A1E">
      <w:pPr>
        <w:tabs>
          <w:tab w:val="center" w:pos="4715"/>
        </w:tabs>
        <w:jc w:val="both"/>
        <w:rPr>
          <w:rFonts w:ascii="Tahoma" w:hAnsi="Tahoma" w:cs="Tahoma"/>
        </w:rPr>
      </w:pPr>
      <w:r w:rsidRPr="001120BE">
        <w:rPr>
          <w:rFonts w:ascii="Tahoma" w:hAnsi="Tahoma" w:cs="Tahoma"/>
        </w:rPr>
        <w:t xml:space="preserve">     </w:t>
      </w:r>
    </w:p>
    <w:p w14:paraId="76D189B8" w14:textId="77777777" w:rsidR="00185A1E" w:rsidRPr="00185A1E" w:rsidRDefault="00185A1E" w:rsidP="0094163D">
      <w:pPr>
        <w:numPr>
          <w:ilvl w:val="0"/>
          <w:numId w:val="32"/>
        </w:numPr>
        <w:tabs>
          <w:tab w:val="left" w:pos="426"/>
        </w:tabs>
        <w:suppressAutoHyphens/>
        <w:spacing w:line="360" w:lineRule="auto"/>
        <w:ind w:left="480" w:hanging="480"/>
        <w:jc w:val="both"/>
        <w:rPr>
          <w:sz w:val="20"/>
          <w:szCs w:val="20"/>
        </w:rPr>
      </w:pPr>
      <w:r w:rsidRPr="00185A1E">
        <w:rPr>
          <w:sz w:val="20"/>
          <w:szCs w:val="20"/>
        </w:rPr>
        <w:t>Zamawiający dokona wyboru oferty o najwyższej liczbie uzyskanych punktów, wg ww. kryterium, wyliczonych wg wzoru określonego w ust. 4 spośród ofert nieodrzuconych złożonych przez Wykonawców niepodlegających wykluczeniu. Punktacja będzie liczona z dokładnością do dwóch miejsc po przecinku.</w:t>
      </w:r>
    </w:p>
    <w:p w14:paraId="5F9D4264" w14:textId="77777777" w:rsidR="00A304EA" w:rsidRDefault="00A304EA">
      <w:pPr>
        <w:pStyle w:val="Nagwek2"/>
        <w:spacing w:line="320" w:lineRule="auto"/>
        <w:jc w:val="both"/>
      </w:pPr>
      <w:bookmarkStart w:id="20" w:name="_jdd1gpfct9cq" w:colFirst="0" w:colLast="0"/>
      <w:bookmarkEnd w:id="20"/>
      <w:r>
        <w:t>XX. Informacje o formalnościach, jakie powinny być dopełnione po wyborze oferty w celu zawarcia umowy</w:t>
      </w:r>
    </w:p>
    <w:p w14:paraId="2F08DB8F" w14:textId="77777777" w:rsidR="00A304EA" w:rsidRDefault="00A304EA" w:rsidP="0094163D">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1DBBFA4" w14:textId="77777777" w:rsidR="00A304EA" w:rsidRDefault="00A304EA" w:rsidP="0094163D">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66539D04" w14:textId="77777777" w:rsidR="00A304EA" w:rsidRDefault="00A304EA" w:rsidP="0094163D">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0BB8344" w14:textId="77777777" w:rsidR="00A304EA" w:rsidRDefault="00A304EA" w:rsidP="0094163D">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24A785E5" w14:textId="77777777" w:rsidR="00A304EA" w:rsidRDefault="00A304EA">
      <w:pPr>
        <w:pStyle w:val="Nagwek2"/>
        <w:spacing w:line="320" w:lineRule="auto"/>
        <w:jc w:val="both"/>
      </w:pPr>
      <w:bookmarkStart w:id="21" w:name="_8o16t0j5rcy" w:colFirst="0" w:colLast="0"/>
      <w:bookmarkEnd w:id="21"/>
      <w:r>
        <w:t>XXI. Wymagania dotyczące zabezpieczenia należytego wykonania umowy</w:t>
      </w:r>
    </w:p>
    <w:p w14:paraId="49C872E4" w14:textId="77777777" w:rsidR="00A304EA" w:rsidRDefault="00A304EA" w:rsidP="00531972">
      <w:pPr>
        <w:ind w:right="70"/>
        <w:jc w:val="both"/>
        <w:rPr>
          <w:sz w:val="20"/>
          <w:szCs w:val="20"/>
        </w:rPr>
      </w:pPr>
    </w:p>
    <w:p w14:paraId="29EC605C" w14:textId="77777777" w:rsidR="008B0A54" w:rsidRPr="00531972" w:rsidRDefault="008B0A54" w:rsidP="00531972">
      <w:pPr>
        <w:ind w:right="70"/>
        <w:jc w:val="both"/>
        <w:rPr>
          <w:sz w:val="20"/>
          <w:szCs w:val="20"/>
        </w:rPr>
      </w:pPr>
      <w:r>
        <w:rPr>
          <w:bCs/>
          <w:sz w:val="20"/>
          <w:szCs w:val="20"/>
        </w:rPr>
        <w:t xml:space="preserve">W przedmiotowym postępowaniu </w:t>
      </w:r>
      <w:r w:rsidRPr="00800F1B">
        <w:rPr>
          <w:bCs/>
          <w:sz w:val="20"/>
          <w:szCs w:val="20"/>
        </w:rPr>
        <w:t xml:space="preserve">Zamawiający nie wymaga </w:t>
      </w:r>
      <w:r>
        <w:rPr>
          <w:bCs/>
          <w:sz w:val="20"/>
          <w:szCs w:val="20"/>
        </w:rPr>
        <w:t xml:space="preserve">od wykonawcy </w:t>
      </w:r>
      <w:r w:rsidRPr="00800F1B">
        <w:rPr>
          <w:bCs/>
          <w:sz w:val="20"/>
          <w:szCs w:val="20"/>
        </w:rPr>
        <w:t>wniesienia zabezpieczenia należytego wykonania umowy.</w:t>
      </w:r>
    </w:p>
    <w:p w14:paraId="6C39607E" w14:textId="77777777" w:rsidR="00A304EA" w:rsidRPr="00531972" w:rsidRDefault="00A304EA" w:rsidP="008B0A54">
      <w:pPr>
        <w:widowControl w:val="0"/>
        <w:spacing w:line="360" w:lineRule="auto"/>
        <w:ind w:left="360"/>
        <w:jc w:val="both"/>
        <w:outlineLvl w:val="3"/>
        <w:rPr>
          <w:bCs/>
          <w:sz w:val="20"/>
          <w:szCs w:val="20"/>
        </w:rPr>
      </w:pPr>
    </w:p>
    <w:p w14:paraId="7037AF04" w14:textId="77777777" w:rsidR="00A304EA" w:rsidRDefault="00A304EA">
      <w:pPr>
        <w:pStyle w:val="Nagwek2"/>
        <w:spacing w:line="320" w:lineRule="auto"/>
        <w:jc w:val="both"/>
      </w:pPr>
      <w:bookmarkStart w:id="22" w:name="_n1rtepxw0unn" w:colFirst="0" w:colLast="0"/>
      <w:bookmarkEnd w:id="22"/>
      <w:r>
        <w:lastRenderedPageBreak/>
        <w:t xml:space="preserve">XXII. Informacje o treści zawieranej umowy oraz możliwości jej zmiany </w:t>
      </w:r>
    </w:p>
    <w:p w14:paraId="2342265D" w14:textId="77777777" w:rsidR="00A304EA" w:rsidRPr="00BC5D68" w:rsidRDefault="00A304EA" w:rsidP="0094163D">
      <w:pPr>
        <w:numPr>
          <w:ilvl w:val="3"/>
          <w:numId w:val="16"/>
        </w:numPr>
        <w:spacing w:before="240" w:line="360" w:lineRule="auto"/>
        <w:ind w:left="284"/>
        <w:jc w:val="both"/>
        <w:rPr>
          <w:sz w:val="20"/>
          <w:szCs w:val="20"/>
        </w:rPr>
      </w:pPr>
      <w:r>
        <w:rPr>
          <w:sz w:val="20"/>
          <w:szCs w:val="20"/>
        </w:rPr>
        <w:t>Wybrany Wykonawca jest zobowiązany do zawarcia umowy w sprawie zamówienia publicznego na warunkach określonych w</w:t>
      </w:r>
      <w:r w:rsidR="005A62D5">
        <w:rPr>
          <w:sz w:val="20"/>
          <w:szCs w:val="20"/>
        </w:rPr>
        <w:t xml:space="preserve"> Projektowanych Postanowieniach</w:t>
      </w:r>
      <w:r>
        <w:rPr>
          <w:sz w:val="20"/>
          <w:szCs w:val="20"/>
        </w:rPr>
        <w:t xml:space="preserve"> U</w:t>
      </w:r>
      <w:r w:rsidRPr="00BC5D68">
        <w:rPr>
          <w:sz w:val="20"/>
          <w:szCs w:val="20"/>
        </w:rPr>
        <w:t>mowy, stanowiący</w:t>
      </w:r>
      <w:r w:rsidR="005A62D5" w:rsidRPr="00BC5D68">
        <w:rPr>
          <w:sz w:val="20"/>
          <w:szCs w:val="20"/>
        </w:rPr>
        <w:t>ch</w:t>
      </w:r>
      <w:r w:rsidRPr="00BC5D68">
        <w:rPr>
          <w:sz w:val="20"/>
          <w:szCs w:val="20"/>
        </w:rPr>
        <w:t xml:space="preserve"> Załącznik nr 4 do SWZ.</w:t>
      </w:r>
    </w:p>
    <w:p w14:paraId="3BC685A4" w14:textId="77777777" w:rsidR="00A304EA" w:rsidRDefault="00A304EA" w:rsidP="0094163D">
      <w:pPr>
        <w:numPr>
          <w:ilvl w:val="3"/>
          <w:numId w:val="16"/>
        </w:numPr>
        <w:spacing w:line="360" w:lineRule="auto"/>
        <w:ind w:left="284"/>
        <w:jc w:val="both"/>
        <w:rPr>
          <w:sz w:val="20"/>
          <w:szCs w:val="20"/>
        </w:rPr>
      </w:pPr>
      <w:r>
        <w:rPr>
          <w:sz w:val="20"/>
          <w:szCs w:val="20"/>
        </w:rPr>
        <w:t>Zakres świadczenia Wykonawcy wynikający z umowy jest tożsamy z jego zobowiązaniem zawartym w ofercie.</w:t>
      </w:r>
    </w:p>
    <w:p w14:paraId="4A01C5D6" w14:textId="77777777" w:rsidR="00A304EA" w:rsidRDefault="00A304EA">
      <w:pPr>
        <w:pStyle w:val="Nagwek2"/>
        <w:spacing w:line="320" w:lineRule="auto"/>
        <w:jc w:val="both"/>
      </w:pPr>
      <w:bookmarkStart w:id="23" w:name="_kmfqfyi30wag" w:colFirst="0" w:colLast="0"/>
      <w:bookmarkEnd w:id="23"/>
      <w:r>
        <w:t>X</w:t>
      </w:r>
      <w:r w:rsidR="00800F1B">
        <w:t>XIII</w:t>
      </w:r>
      <w:r>
        <w:t>. Pouczenie o środkach ochrony prawnej przysługujących Wykonawcy</w:t>
      </w:r>
    </w:p>
    <w:p w14:paraId="410F73BD" w14:textId="77777777" w:rsidR="00A304EA" w:rsidRDefault="00A304EA" w:rsidP="0094163D">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8D80111" w14:textId="77777777" w:rsidR="00A304EA" w:rsidRDefault="00A304EA" w:rsidP="0094163D">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AD8FC3" w14:textId="77777777" w:rsidR="00A304EA" w:rsidRDefault="00A304EA" w:rsidP="0094163D">
      <w:pPr>
        <w:numPr>
          <w:ilvl w:val="0"/>
          <w:numId w:val="7"/>
        </w:numPr>
        <w:spacing w:line="360" w:lineRule="auto"/>
        <w:ind w:left="426"/>
        <w:jc w:val="both"/>
        <w:rPr>
          <w:sz w:val="20"/>
          <w:szCs w:val="20"/>
        </w:rPr>
      </w:pPr>
      <w:r>
        <w:rPr>
          <w:sz w:val="20"/>
          <w:szCs w:val="20"/>
        </w:rPr>
        <w:t>Odwołanie przysługuje na:</w:t>
      </w:r>
    </w:p>
    <w:p w14:paraId="5A711A95" w14:textId="77777777" w:rsidR="00A304EA" w:rsidRDefault="00A304EA">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4015B1CD" w14:textId="77777777" w:rsidR="00A304EA" w:rsidRDefault="00A304EA">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1B52DFFD" w14:textId="77777777" w:rsidR="00A304EA" w:rsidRDefault="00A304EA" w:rsidP="0094163D">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567B092" w14:textId="77777777" w:rsidR="00A304EA" w:rsidRDefault="00A304EA" w:rsidP="0094163D">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5EDABB5" w14:textId="77777777" w:rsidR="00A304EA" w:rsidRDefault="00A304EA" w:rsidP="0094163D">
      <w:pPr>
        <w:numPr>
          <w:ilvl w:val="0"/>
          <w:numId w:val="7"/>
        </w:numPr>
        <w:spacing w:line="360" w:lineRule="auto"/>
        <w:ind w:left="426"/>
        <w:jc w:val="both"/>
        <w:rPr>
          <w:sz w:val="20"/>
          <w:szCs w:val="20"/>
        </w:rPr>
      </w:pPr>
      <w:r>
        <w:rPr>
          <w:sz w:val="20"/>
          <w:szCs w:val="20"/>
        </w:rPr>
        <w:t>Odwołanie wnosi się w terminie:</w:t>
      </w:r>
    </w:p>
    <w:p w14:paraId="09E0E9FE" w14:textId="77777777" w:rsidR="00A304EA" w:rsidRDefault="00A304EA">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47D6156" w14:textId="77777777" w:rsidR="00A304EA" w:rsidRDefault="00A304EA">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90BCC3A" w14:textId="77777777" w:rsidR="00A304EA" w:rsidRDefault="00A304EA" w:rsidP="0094163D">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44A69873" w14:textId="77777777" w:rsidR="00A304EA" w:rsidRDefault="00A304EA" w:rsidP="0094163D">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6334347" w14:textId="77777777" w:rsidR="00A304EA" w:rsidRDefault="00A304EA" w:rsidP="0094163D">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7A8C9EB" w14:textId="77777777" w:rsidR="00A304EA" w:rsidRDefault="00A304EA" w:rsidP="0094163D">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61570F04" w14:textId="77777777" w:rsidR="00A304EA" w:rsidRDefault="00A304EA" w:rsidP="0094163D">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3E7F3B4" w14:textId="77777777" w:rsidR="00A304EA" w:rsidRDefault="00A304EA" w:rsidP="0094163D">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47D25C5" w14:textId="77777777" w:rsidR="00A304EA" w:rsidRDefault="00A304EA">
      <w:pPr>
        <w:pStyle w:val="Nagwek2"/>
        <w:spacing w:line="320" w:lineRule="auto"/>
        <w:jc w:val="both"/>
      </w:pPr>
      <w:bookmarkStart w:id="24" w:name="_uarrfy5kozla" w:colFirst="0" w:colLast="0"/>
      <w:bookmarkEnd w:id="24"/>
      <w:r>
        <w:t>XX</w:t>
      </w:r>
      <w:r w:rsidR="00800F1B">
        <w:t>I</w:t>
      </w:r>
      <w:r>
        <w:t>V. Spis załączników</w:t>
      </w:r>
    </w:p>
    <w:p w14:paraId="601EC730" w14:textId="77777777" w:rsidR="00A304EA" w:rsidRPr="00531972" w:rsidRDefault="00A304EA">
      <w:pPr>
        <w:spacing w:line="320" w:lineRule="auto"/>
        <w:jc w:val="both"/>
        <w:rPr>
          <w:sz w:val="20"/>
          <w:szCs w:val="20"/>
        </w:rPr>
      </w:pPr>
    </w:p>
    <w:p w14:paraId="17CC675D" w14:textId="77777777" w:rsidR="00A304EA" w:rsidRPr="00884DFF" w:rsidRDefault="00A304EA" w:rsidP="00531972">
      <w:pPr>
        <w:jc w:val="both"/>
        <w:rPr>
          <w:sz w:val="20"/>
          <w:szCs w:val="20"/>
        </w:rPr>
      </w:pPr>
      <w:r w:rsidRPr="00884DFF">
        <w:rPr>
          <w:sz w:val="20"/>
          <w:szCs w:val="20"/>
        </w:rPr>
        <w:t xml:space="preserve">Załącznik nr 1 </w:t>
      </w:r>
      <w:proofErr w:type="gramStart"/>
      <w:r w:rsidRPr="00884DFF">
        <w:rPr>
          <w:sz w:val="20"/>
          <w:szCs w:val="20"/>
        </w:rPr>
        <w:t xml:space="preserve">–  </w:t>
      </w:r>
      <w:r w:rsidRPr="00884DFF">
        <w:rPr>
          <w:sz w:val="20"/>
          <w:szCs w:val="20"/>
        </w:rPr>
        <w:tab/>
      </w:r>
      <w:proofErr w:type="gramEnd"/>
      <w:r w:rsidRPr="00884DFF">
        <w:rPr>
          <w:sz w:val="20"/>
          <w:szCs w:val="20"/>
        </w:rPr>
        <w:t>Wzór formularza ofertowego,</w:t>
      </w:r>
    </w:p>
    <w:p w14:paraId="17A615FB" w14:textId="77777777" w:rsidR="00A304EA" w:rsidRPr="00884DFF" w:rsidRDefault="00A304EA" w:rsidP="00800F1B">
      <w:pPr>
        <w:ind w:left="2160" w:hanging="2160"/>
        <w:rPr>
          <w:sz w:val="20"/>
          <w:szCs w:val="20"/>
        </w:rPr>
      </w:pPr>
      <w:r w:rsidRPr="00884DFF">
        <w:rPr>
          <w:sz w:val="20"/>
          <w:szCs w:val="20"/>
        </w:rPr>
        <w:t xml:space="preserve">Załącznik nr 2 </w:t>
      </w:r>
      <w:proofErr w:type="gramStart"/>
      <w:r w:rsidRPr="00884DFF">
        <w:rPr>
          <w:sz w:val="20"/>
          <w:szCs w:val="20"/>
        </w:rPr>
        <w:t xml:space="preserve">–  </w:t>
      </w:r>
      <w:r w:rsidRPr="00884DFF">
        <w:rPr>
          <w:sz w:val="20"/>
          <w:szCs w:val="20"/>
        </w:rPr>
        <w:tab/>
      </w:r>
      <w:proofErr w:type="gramEnd"/>
      <w:r w:rsidRPr="00884DFF">
        <w:rPr>
          <w:sz w:val="20"/>
          <w:szCs w:val="20"/>
        </w:rPr>
        <w:t>Wzór oświadczenia</w:t>
      </w:r>
      <w:r w:rsidR="00800F1B">
        <w:rPr>
          <w:sz w:val="20"/>
          <w:szCs w:val="20"/>
        </w:rPr>
        <w:t xml:space="preserve"> wykonawcy o spełnianiu warunków udziału</w:t>
      </w:r>
      <w:r w:rsidR="00800F1B">
        <w:rPr>
          <w:sz w:val="20"/>
          <w:szCs w:val="20"/>
        </w:rPr>
        <w:br/>
        <w:t>w postępowaniu oraz o braku podstaw do wykluczenia z postępowania</w:t>
      </w:r>
    </w:p>
    <w:p w14:paraId="59A604B1" w14:textId="77777777" w:rsidR="00A304EA" w:rsidRPr="003554D7" w:rsidRDefault="00A304EA" w:rsidP="00800F1B">
      <w:pPr>
        <w:ind w:left="2160" w:hanging="2160"/>
        <w:rPr>
          <w:sz w:val="20"/>
          <w:szCs w:val="20"/>
        </w:rPr>
      </w:pPr>
      <w:r w:rsidRPr="00884DFF">
        <w:rPr>
          <w:sz w:val="20"/>
          <w:szCs w:val="20"/>
        </w:rPr>
        <w:t xml:space="preserve">Załącznik nr 3 </w:t>
      </w:r>
      <w:proofErr w:type="gramStart"/>
      <w:r w:rsidRPr="00884DFF">
        <w:rPr>
          <w:sz w:val="20"/>
          <w:szCs w:val="20"/>
        </w:rPr>
        <w:t xml:space="preserve">–  </w:t>
      </w:r>
      <w:r w:rsidRPr="00884DFF">
        <w:rPr>
          <w:sz w:val="20"/>
          <w:szCs w:val="20"/>
        </w:rPr>
        <w:tab/>
      </w:r>
      <w:proofErr w:type="gramEnd"/>
      <w:r w:rsidRPr="00884DFF">
        <w:rPr>
          <w:sz w:val="20"/>
          <w:szCs w:val="20"/>
        </w:rPr>
        <w:t xml:space="preserve">Wzór oświadczenia o przynależności lub braku przynależności do tej samej </w:t>
      </w:r>
      <w:r w:rsidRPr="003554D7">
        <w:rPr>
          <w:sz w:val="20"/>
          <w:szCs w:val="20"/>
        </w:rPr>
        <w:t>grupy kapitałowej,</w:t>
      </w:r>
    </w:p>
    <w:p w14:paraId="510ED138" w14:textId="77777777" w:rsidR="00A304EA" w:rsidRPr="003554D7" w:rsidRDefault="00A304EA" w:rsidP="00531972">
      <w:pPr>
        <w:jc w:val="both"/>
        <w:rPr>
          <w:sz w:val="20"/>
          <w:szCs w:val="20"/>
        </w:rPr>
      </w:pPr>
      <w:r w:rsidRPr="003554D7">
        <w:rPr>
          <w:sz w:val="20"/>
          <w:szCs w:val="20"/>
        </w:rPr>
        <w:t>Załącznik nr 4 –</w:t>
      </w:r>
      <w:r w:rsidRPr="003554D7">
        <w:rPr>
          <w:sz w:val="20"/>
          <w:szCs w:val="20"/>
        </w:rPr>
        <w:tab/>
      </w:r>
      <w:r w:rsidRPr="003554D7">
        <w:rPr>
          <w:sz w:val="20"/>
          <w:szCs w:val="20"/>
        </w:rPr>
        <w:tab/>
      </w:r>
      <w:r w:rsidR="005A62D5">
        <w:rPr>
          <w:sz w:val="20"/>
          <w:szCs w:val="20"/>
        </w:rPr>
        <w:t>Projektowane</w:t>
      </w:r>
      <w:r w:rsidRPr="003554D7">
        <w:rPr>
          <w:sz w:val="20"/>
          <w:szCs w:val="20"/>
        </w:rPr>
        <w:t xml:space="preserve"> Postanowienia Umowy,</w:t>
      </w:r>
    </w:p>
    <w:p w14:paraId="407D1FCB" w14:textId="77777777" w:rsidR="00A304EA" w:rsidRDefault="00A304EA" w:rsidP="00531972">
      <w:pPr>
        <w:ind w:left="1701" w:hanging="1701"/>
        <w:jc w:val="both"/>
        <w:rPr>
          <w:sz w:val="20"/>
          <w:szCs w:val="20"/>
        </w:rPr>
      </w:pPr>
      <w:r w:rsidRPr="003554D7">
        <w:rPr>
          <w:sz w:val="20"/>
          <w:szCs w:val="20"/>
        </w:rPr>
        <w:t xml:space="preserve">Załącznik nr </w:t>
      </w:r>
      <w:r w:rsidR="00800F1B">
        <w:rPr>
          <w:sz w:val="20"/>
          <w:szCs w:val="20"/>
        </w:rPr>
        <w:t>5</w:t>
      </w:r>
      <w:r w:rsidRPr="003554D7">
        <w:rPr>
          <w:sz w:val="20"/>
          <w:szCs w:val="20"/>
        </w:rPr>
        <w:t xml:space="preserve"> –</w:t>
      </w:r>
      <w:r w:rsidRPr="003554D7">
        <w:rPr>
          <w:sz w:val="20"/>
          <w:szCs w:val="20"/>
        </w:rPr>
        <w:tab/>
      </w:r>
      <w:r w:rsidRPr="003554D7">
        <w:rPr>
          <w:sz w:val="20"/>
          <w:szCs w:val="20"/>
        </w:rPr>
        <w:tab/>
        <w:t xml:space="preserve">Wzór zobowiązania podmiotu, </w:t>
      </w:r>
    </w:p>
    <w:p w14:paraId="1B398F68" w14:textId="77777777" w:rsidR="00BC5D68" w:rsidRPr="00884DFF" w:rsidRDefault="00BC5D68" w:rsidP="00BC5D68">
      <w:pPr>
        <w:ind w:left="2160" w:hanging="2160"/>
        <w:rPr>
          <w:sz w:val="20"/>
          <w:szCs w:val="20"/>
        </w:rPr>
      </w:pPr>
      <w:r w:rsidRPr="00884DFF">
        <w:rPr>
          <w:sz w:val="20"/>
          <w:szCs w:val="20"/>
        </w:rPr>
        <w:t xml:space="preserve">Załącznik nr </w:t>
      </w:r>
      <w:r>
        <w:rPr>
          <w:sz w:val="20"/>
          <w:szCs w:val="20"/>
        </w:rPr>
        <w:t>6</w:t>
      </w:r>
      <w:r w:rsidRPr="00884DFF">
        <w:rPr>
          <w:sz w:val="20"/>
          <w:szCs w:val="20"/>
        </w:rPr>
        <w:t xml:space="preserve"> </w:t>
      </w:r>
      <w:proofErr w:type="gramStart"/>
      <w:r w:rsidRPr="00884DFF">
        <w:rPr>
          <w:sz w:val="20"/>
          <w:szCs w:val="20"/>
        </w:rPr>
        <w:t xml:space="preserve">–  </w:t>
      </w:r>
      <w:r w:rsidRPr="00884DFF">
        <w:rPr>
          <w:sz w:val="20"/>
          <w:szCs w:val="20"/>
        </w:rPr>
        <w:tab/>
      </w:r>
      <w:proofErr w:type="gramEnd"/>
      <w:r w:rsidRPr="00884DFF">
        <w:rPr>
          <w:sz w:val="20"/>
          <w:szCs w:val="20"/>
        </w:rPr>
        <w:t>Wzór oświadczenia</w:t>
      </w:r>
      <w:r>
        <w:rPr>
          <w:sz w:val="20"/>
          <w:szCs w:val="20"/>
        </w:rPr>
        <w:t xml:space="preserve"> dla wykonawców wspólnie ubiegających się o udzielenie zamówienia</w:t>
      </w:r>
    </w:p>
    <w:p w14:paraId="0A3F4866" w14:textId="77777777" w:rsidR="00BC5D68" w:rsidRPr="003554D7" w:rsidRDefault="00BC5D68" w:rsidP="00531972">
      <w:pPr>
        <w:ind w:left="1701" w:hanging="1701"/>
        <w:jc w:val="both"/>
        <w:rPr>
          <w:sz w:val="20"/>
          <w:szCs w:val="20"/>
        </w:rPr>
      </w:pPr>
    </w:p>
    <w:p w14:paraId="38C92CB3" w14:textId="77777777" w:rsidR="00A304EA" w:rsidRPr="005374A5" w:rsidRDefault="00A304EA" w:rsidP="00531972">
      <w:pPr>
        <w:pageBreakBefore/>
        <w:jc w:val="right"/>
        <w:rPr>
          <w:b/>
          <w:i/>
        </w:rPr>
      </w:pPr>
      <w:r w:rsidRPr="005374A5">
        <w:rPr>
          <w:b/>
          <w:i/>
        </w:rPr>
        <w:lastRenderedPageBreak/>
        <w:t>Załącznik nr 1 do SWZ</w:t>
      </w:r>
    </w:p>
    <w:p w14:paraId="18C498FC" w14:textId="77777777" w:rsidR="00A304EA" w:rsidRPr="005374A5" w:rsidRDefault="00A304EA" w:rsidP="00531972">
      <w:pPr>
        <w:jc w:val="right"/>
        <w:rPr>
          <w:b/>
          <w:i/>
        </w:rPr>
      </w:pPr>
      <w:r w:rsidRPr="005374A5">
        <w:rPr>
          <w:b/>
          <w:i/>
        </w:rPr>
        <w:t>WZÓR</w:t>
      </w:r>
    </w:p>
    <w:p w14:paraId="492DB9BD" w14:textId="77777777" w:rsidR="00162CCD" w:rsidRDefault="00162CCD" w:rsidP="0094163D">
      <w:pPr>
        <w:pStyle w:val="Nagwek1"/>
        <w:keepLines w:val="0"/>
        <w:numPr>
          <w:ilvl w:val="0"/>
          <w:numId w:val="34"/>
        </w:numPr>
        <w:suppressAutoHyphens/>
        <w:spacing w:before="0" w:after="0" w:line="240" w:lineRule="auto"/>
        <w:ind w:left="0" w:firstLine="0"/>
        <w:jc w:val="center"/>
        <w:rPr>
          <w:sz w:val="22"/>
          <w:szCs w:val="22"/>
        </w:rPr>
      </w:pPr>
    </w:p>
    <w:p w14:paraId="7A3B585B" w14:textId="77777777" w:rsidR="00AE79BD" w:rsidRPr="005374A5" w:rsidRDefault="00AE79BD" w:rsidP="0094163D">
      <w:pPr>
        <w:pStyle w:val="Nagwek1"/>
        <w:keepLines w:val="0"/>
        <w:numPr>
          <w:ilvl w:val="0"/>
          <w:numId w:val="34"/>
        </w:numPr>
        <w:suppressAutoHyphens/>
        <w:spacing w:before="0" w:after="0" w:line="240" w:lineRule="auto"/>
        <w:ind w:left="0" w:firstLine="0"/>
        <w:jc w:val="center"/>
        <w:rPr>
          <w:sz w:val="22"/>
          <w:szCs w:val="22"/>
        </w:rPr>
      </w:pPr>
      <w:r w:rsidRPr="005374A5">
        <w:rPr>
          <w:sz w:val="22"/>
          <w:szCs w:val="22"/>
        </w:rPr>
        <w:t>O F E R T A</w:t>
      </w:r>
    </w:p>
    <w:p w14:paraId="51B98CF3" w14:textId="77777777" w:rsidR="00AE79BD" w:rsidRDefault="00AE79BD" w:rsidP="00AE79BD"/>
    <w:p w14:paraId="566123B6" w14:textId="77777777" w:rsidR="00162CCD" w:rsidRPr="005374A5" w:rsidRDefault="00162CCD" w:rsidP="00AE79BD"/>
    <w:p w14:paraId="67A3EA5C" w14:textId="77777777" w:rsidR="00AE79BD" w:rsidRPr="005374A5" w:rsidRDefault="00AE79BD" w:rsidP="00AE79BD">
      <w:r w:rsidRPr="005374A5">
        <w:t xml:space="preserve">Nazwa i adres Wykonawcy:  </w:t>
      </w:r>
    </w:p>
    <w:p w14:paraId="1662C52F" w14:textId="77777777" w:rsidR="00AE79BD" w:rsidRDefault="00AE79BD" w:rsidP="00AE79BD"/>
    <w:p w14:paraId="663355EB" w14:textId="77777777" w:rsidR="00AE79BD" w:rsidRPr="005374A5" w:rsidRDefault="00AE79BD" w:rsidP="00AE79BD">
      <w:r>
        <w:t>_______________________________</w:t>
      </w:r>
      <w:r w:rsidRPr="005374A5">
        <w:t>___________________________________________</w:t>
      </w:r>
    </w:p>
    <w:p w14:paraId="5A73FAE7" w14:textId="77777777" w:rsidR="00AE79BD" w:rsidRPr="005374A5" w:rsidRDefault="00AE79BD" w:rsidP="00AE79BD">
      <w:pPr>
        <w:jc w:val="both"/>
      </w:pPr>
    </w:p>
    <w:p w14:paraId="2E6D444A" w14:textId="77777777" w:rsidR="00AE79BD" w:rsidRPr="005374A5" w:rsidRDefault="00AE79BD" w:rsidP="00AE79BD">
      <w:r w:rsidRPr="005374A5">
        <w:t xml:space="preserve">Tel. </w:t>
      </w:r>
      <w:r>
        <w:t>________________________</w:t>
      </w:r>
      <w:r w:rsidRPr="005374A5">
        <w:t xml:space="preserve">   Faks ____</w:t>
      </w:r>
      <w:r>
        <w:t>_________   REGON ________</w:t>
      </w:r>
      <w:r w:rsidRPr="005374A5">
        <w:t>_____</w:t>
      </w:r>
    </w:p>
    <w:p w14:paraId="30E19297" w14:textId="77777777" w:rsidR="00AE79BD" w:rsidRDefault="00AE79BD" w:rsidP="00AE79BD"/>
    <w:p w14:paraId="58C17E2D" w14:textId="77777777" w:rsidR="00162CCD" w:rsidRPr="005374A5" w:rsidRDefault="00162CCD" w:rsidP="00AE79BD"/>
    <w:p w14:paraId="12125D97" w14:textId="77777777" w:rsidR="00AE79BD" w:rsidRPr="005374A5" w:rsidRDefault="00AE79BD" w:rsidP="00AE79BD">
      <w:r w:rsidRPr="005374A5">
        <w:t>Do: nazwa i siedziba Zamawiającego:</w:t>
      </w:r>
    </w:p>
    <w:p w14:paraId="659D2A24" w14:textId="77777777" w:rsidR="00AE79BD" w:rsidRPr="005374A5" w:rsidRDefault="00AE79BD" w:rsidP="00AE79BD"/>
    <w:p w14:paraId="5966A16F" w14:textId="77777777" w:rsidR="00AE79BD" w:rsidRPr="005374A5" w:rsidRDefault="00AE79BD" w:rsidP="00AE79BD">
      <w:pPr>
        <w:rPr>
          <w:b/>
          <w:bCs/>
        </w:rPr>
      </w:pPr>
      <w:r w:rsidRPr="005374A5">
        <w:rPr>
          <w:b/>
        </w:rPr>
        <w:t xml:space="preserve">Fundacja </w:t>
      </w:r>
      <w:r w:rsidRPr="005374A5">
        <w:rPr>
          <w:b/>
          <w:bCs/>
        </w:rPr>
        <w:t>„Centrum Europejskie – Natolin”</w:t>
      </w:r>
    </w:p>
    <w:p w14:paraId="514C10EA" w14:textId="77777777" w:rsidR="00AE79BD" w:rsidRPr="005374A5" w:rsidRDefault="00AE79BD" w:rsidP="00AE79BD">
      <w:pPr>
        <w:rPr>
          <w:b/>
          <w:bCs/>
        </w:rPr>
      </w:pPr>
      <w:r w:rsidRPr="005374A5">
        <w:rPr>
          <w:b/>
          <w:bCs/>
        </w:rPr>
        <w:t>ul. Nowoursynowska 84, 02-797 Warszawa</w:t>
      </w:r>
    </w:p>
    <w:p w14:paraId="6E31C8EE" w14:textId="77777777" w:rsidR="00AE79BD" w:rsidRDefault="00AE79BD" w:rsidP="00AE79BD">
      <w:pPr>
        <w:spacing w:before="120"/>
        <w:ind w:left="-180" w:right="-1135"/>
        <w:jc w:val="center"/>
        <w:rPr>
          <w:b/>
        </w:rPr>
      </w:pPr>
    </w:p>
    <w:p w14:paraId="06F65032" w14:textId="77777777" w:rsidR="00162CCD" w:rsidRPr="005374A5" w:rsidRDefault="00162CCD" w:rsidP="00AE79BD">
      <w:pPr>
        <w:spacing w:before="120"/>
        <w:ind w:left="-180" w:right="-1135"/>
        <w:jc w:val="center"/>
        <w:rPr>
          <w:b/>
        </w:rPr>
      </w:pPr>
    </w:p>
    <w:p w14:paraId="326F39D9" w14:textId="77777777" w:rsidR="003813D5" w:rsidRPr="009B1011" w:rsidRDefault="00AE79BD" w:rsidP="008B0A54">
      <w:pPr>
        <w:pStyle w:val="WW-Tekstpodstawowy2"/>
        <w:numPr>
          <w:ilvl w:val="0"/>
          <w:numId w:val="48"/>
        </w:numPr>
        <w:tabs>
          <w:tab w:val="clear" w:pos="720"/>
        </w:tabs>
        <w:spacing w:line="360" w:lineRule="auto"/>
        <w:ind w:left="993"/>
        <w:rPr>
          <w:rFonts w:ascii="Arial" w:hAnsi="Arial" w:cs="Arial"/>
          <w:bCs/>
          <w:sz w:val="22"/>
          <w:szCs w:val="22"/>
        </w:rPr>
      </w:pPr>
      <w:r w:rsidRPr="009B1011">
        <w:rPr>
          <w:rFonts w:ascii="Arial" w:hAnsi="Arial" w:cs="Arial"/>
          <w:bCs/>
          <w:sz w:val="22"/>
          <w:szCs w:val="22"/>
        </w:rPr>
        <w:t>Odpowiadając na ogłoszenie o zamówieniu na: "</w:t>
      </w:r>
      <w:r w:rsidRPr="009B1011">
        <w:rPr>
          <w:rFonts w:ascii="Arial" w:hAnsi="Arial" w:cs="Arial"/>
          <w:b/>
          <w:bCs/>
          <w:sz w:val="22"/>
          <w:szCs w:val="22"/>
        </w:rPr>
        <w:t>Dostawę energii elektrycznej</w:t>
      </w:r>
      <w:r w:rsidRPr="009B1011">
        <w:rPr>
          <w:rFonts w:ascii="Arial" w:hAnsi="Arial" w:cs="Arial"/>
          <w:bCs/>
          <w:sz w:val="22"/>
          <w:szCs w:val="22"/>
        </w:rPr>
        <w:t xml:space="preserve">", </w:t>
      </w:r>
      <w:r w:rsidR="008B0A54" w:rsidRPr="00482990">
        <w:rPr>
          <w:rFonts w:ascii="Arial" w:hAnsi="Arial" w:cs="Arial"/>
          <w:bCs/>
          <w:sz w:val="22"/>
          <w:szCs w:val="22"/>
        </w:rPr>
        <w:t>CEN</w:t>
      </w:r>
      <w:r w:rsidR="008B0A54" w:rsidRPr="00482990">
        <w:rPr>
          <w:rFonts w:ascii="Arial" w:hAnsi="Arial" w:cs="Arial"/>
          <w:sz w:val="22"/>
          <w:szCs w:val="22"/>
        </w:rPr>
        <w:t>/</w:t>
      </w:r>
      <w:r w:rsidR="00482990" w:rsidRPr="00482990">
        <w:rPr>
          <w:rFonts w:ascii="Arial" w:hAnsi="Arial" w:cs="Arial"/>
          <w:sz w:val="22"/>
          <w:szCs w:val="22"/>
        </w:rPr>
        <w:t>02</w:t>
      </w:r>
      <w:r w:rsidR="008B0A54" w:rsidRPr="00482990">
        <w:rPr>
          <w:rFonts w:ascii="Arial" w:hAnsi="Arial" w:cs="Arial"/>
          <w:sz w:val="22"/>
          <w:szCs w:val="22"/>
        </w:rPr>
        <w:t>/</w:t>
      </w:r>
      <w:r w:rsidR="008B0A54" w:rsidRPr="00482990">
        <w:rPr>
          <w:rFonts w:ascii="Arial" w:hAnsi="Arial" w:cs="Arial"/>
          <w:bCs/>
          <w:sz w:val="22"/>
          <w:szCs w:val="22"/>
        </w:rPr>
        <w:t>2024</w:t>
      </w:r>
      <w:r w:rsidRPr="009B1011">
        <w:rPr>
          <w:rFonts w:ascii="Arial" w:hAnsi="Arial" w:cs="Arial"/>
          <w:bCs/>
          <w:sz w:val="22"/>
          <w:szCs w:val="22"/>
        </w:rPr>
        <w:t>, zgodnie z wymaganiami określonymi w SWZ dla tego przetargu składamy niniejszą ofertę</w:t>
      </w:r>
      <w:r w:rsidR="009B1011" w:rsidRPr="009B1011">
        <w:rPr>
          <w:rFonts w:ascii="Arial" w:hAnsi="Arial" w:cs="Arial"/>
          <w:bCs/>
          <w:sz w:val="22"/>
          <w:szCs w:val="22"/>
        </w:rPr>
        <w:t xml:space="preserve"> </w:t>
      </w:r>
      <w:r w:rsidR="003813D5" w:rsidRPr="009B1011">
        <w:rPr>
          <w:rFonts w:ascii="Arial" w:hAnsi="Arial" w:cs="Arial"/>
          <w:bCs/>
          <w:sz w:val="22"/>
          <w:szCs w:val="22"/>
        </w:rPr>
        <w:t xml:space="preserve">za cenę: </w:t>
      </w:r>
      <w:r w:rsidR="008B0A54">
        <w:rPr>
          <w:rFonts w:ascii="Arial" w:hAnsi="Arial" w:cs="Arial"/>
          <w:bCs/>
          <w:sz w:val="22"/>
          <w:szCs w:val="22"/>
        </w:rPr>
        <w:t xml:space="preserve">_______________________________ </w:t>
      </w:r>
      <w:r w:rsidR="003813D5" w:rsidRPr="009B1011">
        <w:rPr>
          <w:rFonts w:ascii="Arial" w:hAnsi="Arial" w:cs="Arial"/>
          <w:bCs/>
          <w:sz w:val="22"/>
          <w:szCs w:val="22"/>
        </w:rPr>
        <w:t xml:space="preserve">zł brutto (słownie: </w:t>
      </w:r>
      <w:r w:rsidR="008B0A54">
        <w:rPr>
          <w:rFonts w:ascii="Arial" w:hAnsi="Arial" w:cs="Arial"/>
          <w:bCs/>
          <w:sz w:val="22"/>
          <w:szCs w:val="22"/>
        </w:rPr>
        <w:t xml:space="preserve">_______________________________________________________ </w:t>
      </w:r>
      <w:r w:rsidR="003813D5" w:rsidRPr="009B1011">
        <w:rPr>
          <w:rFonts w:ascii="Arial" w:hAnsi="Arial" w:cs="Arial"/>
          <w:bCs/>
          <w:sz w:val="22"/>
          <w:szCs w:val="22"/>
        </w:rPr>
        <w:t>zł), obliczoną na podstawie poniższej tabeli:</w:t>
      </w:r>
    </w:p>
    <w:p w14:paraId="700B0FB2" w14:textId="77777777" w:rsidR="003813D5" w:rsidRPr="00AE79BD" w:rsidRDefault="003813D5" w:rsidP="00AE79BD">
      <w:pPr>
        <w:ind w:left="-11"/>
        <w:jc w:val="both"/>
        <w:rPr>
          <w:rFonts w:eastAsia="Arial"/>
          <w:bCs/>
          <w:lang w:eastAsia="ar-SA"/>
        </w:rPr>
      </w:pPr>
    </w:p>
    <w:tbl>
      <w:tblPr>
        <w:tblW w:w="908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422"/>
        <w:gridCol w:w="1275"/>
        <w:gridCol w:w="1706"/>
        <w:gridCol w:w="1564"/>
        <w:gridCol w:w="2268"/>
      </w:tblGrid>
      <w:tr w:rsidR="003813D5" w:rsidRPr="00946F89" w14:paraId="363F076A" w14:textId="77777777" w:rsidTr="00AE79BD">
        <w:trPr>
          <w:trHeight w:val="916"/>
        </w:trPr>
        <w:tc>
          <w:tcPr>
            <w:tcW w:w="851" w:type="dxa"/>
            <w:vMerge w:val="restart"/>
            <w:shd w:val="clear" w:color="auto" w:fill="F2F2F2"/>
          </w:tcPr>
          <w:p w14:paraId="73662602" w14:textId="77777777" w:rsidR="003813D5" w:rsidRPr="00946F89" w:rsidRDefault="003813D5" w:rsidP="006507D0">
            <w:pPr>
              <w:autoSpaceDE w:val="0"/>
              <w:autoSpaceDN w:val="0"/>
              <w:adjustRightInd w:val="0"/>
              <w:jc w:val="center"/>
              <w:rPr>
                <w:rFonts w:ascii="Tahoma" w:hAnsi="Tahoma" w:cs="Tahoma"/>
                <w:sz w:val="18"/>
                <w:szCs w:val="18"/>
              </w:rPr>
            </w:pPr>
            <w:r w:rsidRPr="00946F89">
              <w:rPr>
                <w:rFonts w:ascii="Tahoma" w:hAnsi="Tahoma" w:cs="Tahoma"/>
                <w:sz w:val="18"/>
                <w:szCs w:val="18"/>
              </w:rPr>
              <w:t>Lp.</w:t>
            </w:r>
          </w:p>
        </w:tc>
        <w:tc>
          <w:tcPr>
            <w:tcW w:w="1422" w:type="dxa"/>
            <w:shd w:val="clear" w:color="auto" w:fill="F2F2F2"/>
          </w:tcPr>
          <w:p w14:paraId="30CD0ECB" w14:textId="77777777" w:rsidR="003813D5" w:rsidRPr="00946F89" w:rsidRDefault="003813D5" w:rsidP="006507D0">
            <w:pPr>
              <w:autoSpaceDE w:val="0"/>
              <w:autoSpaceDN w:val="0"/>
              <w:adjustRightInd w:val="0"/>
              <w:jc w:val="center"/>
              <w:rPr>
                <w:rFonts w:ascii="Tahoma" w:hAnsi="Tahoma" w:cs="Tahoma"/>
                <w:sz w:val="18"/>
                <w:szCs w:val="18"/>
              </w:rPr>
            </w:pPr>
            <w:r w:rsidRPr="00946F89">
              <w:rPr>
                <w:rFonts w:ascii="Tahoma" w:hAnsi="Tahoma" w:cs="Tahoma"/>
                <w:sz w:val="18"/>
                <w:szCs w:val="18"/>
              </w:rPr>
              <w:t>Lokalizacja</w:t>
            </w:r>
          </w:p>
        </w:tc>
        <w:tc>
          <w:tcPr>
            <w:tcW w:w="1275" w:type="dxa"/>
            <w:shd w:val="clear" w:color="auto" w:fill="F2F2F2"/>
          </w:tcPr>
          <w:p w14:paraId="45BD4329" w14:textId="77777777" w:rsidR="003813D5" w:rsidRPr="00946F89" w:rsidRDefault="003813D5" w:rsidP="006507D0">
            <w:pPr>
              <w:autoSpaceDE w:val="0"/>
              <w:autoSpaceDN w:val="0"/>
              <w:adjustRightInd w:val="0"/>
              <w:jc w:val="center"/>
              <w:rPr>
                <w:rFonts w:ascii="Tahoma" w:hAnsi="Tahoma" w:cs="Tahoma"/>
                <w:sz w:val="18"/>
                <w:szCs w:val="18"/>
              </w:rPr>
            </w:pPr>
            <w:r w:rsidRPr="00946F89">
              <w:rPr>
                <w:rFonts w:ascii="Tahoma" w:hAnsi="Tahoma" w:cs="Tahoma"/>
                <w:sz w:val="18"/>
                <w:szCs w:val="18"/>
              </w:rPr>
              <w:t>Grupa taryfowa / Przewidywana ilość energii (MWh)</w:t>
            </w:r>
          </w:p>
        </w:tc>
        <w:tc>
          <w:tcPr>
            <w:tcW w:w="1706" w:type="dxa"/>
            <w:shd w:val="clear" w:color="auto" w:fill="F2F2F2"/>
          </w:tcPr>
          <w:p w14:paraId="08C64554" w14:textId="77777777" w:rsidR="003813D5" w:rsidRPr="00946F89" w:rsidRDefault="003813D5" w:rsidP="006507D0">
            <w:pPr>
              <w:jc w:val="center"/>
              <w:rPr>
                <w:rFonts w:ascii="Tahoma" w:hAnsi="Tahoma" w:cs="Tahoma"/>
                <w:sz w:val="18"/>
                <w:szCs w:val="18"/>
              </w:rPr>
            </w:pPr>
            <w:r w:rsidRPr="00946F89">
              <w:rPr>
                <w:rFonts w:ascii="Tahoma" w:hAnsi="Tahoma" w:cs="Tahoma"/>
                <w:sz w:val="18"/>
                <w:szCs w:val="18"/>
              </w:rPr>
              <w:t>Cena jednostkowa netto (zł/MWh)</w:t>
            </w:r>
          </w:p>
        </w:tc>
        <w:tc>
          <w:tcPr>
            <w:tcW w:w="1564" w:type="dxa"/>
            <w:shd w:val="clear" w:color="auto" w:fill="F2F2F2"/>
          </w:tcPr>
          <w:p w14:paraId="395E5B4B" w14:textId="77777777" w:rsidR="003813D5" w:rsidRPr="00946F89" w:rsidRDefault="003813D5" w:rsidP="006507D0">
            <w:pPr>
              <w:ind w:left="-70" w:right="-70"/>
              <w:jc w:val="center"/>
              <w:rPr>
                <w:rFonts w:ascii="Tahoma" w:hAnsi="Tahoma" w:cs="Tahoma"/>
                <w:sz w:val="18"/>
                <w:szCs w:val="18"/>
              </w:rPr>
            </w:pPr>
            <w:r w:rsidRPr="00946F89">
              <w:rPr>
                <w:rFonts w:ascii="Tahoma" w:hAnsi="Tahoma" w:cs="Tahoma"/>
                <w:sz w:val="18"/>
                <w:szCs w:val="18"/>
              </w:rPr>
              <w:t>Cena jednostkowa brutto (zł/MWh)</w:t>
            </w:r>
          </w:p>
        </w:tc>
        <w:tc>
          <w:tcPr>
            <w:tcW w:w="2268" w:type="dxa"/>
            <w:shd w:val="clear" w:color="auto" w:fill="F2F2F2"/>
          </w:tcPr>
          <w:p w14:paraId="73E1136D" w14:textId="77777777" w:rsidR="003813D5" w:rsidRPr="00946F89" w:rsidRDefault="003813D5" w:rsidP="006507D0">
            <w:pPr>
              <w:jc w:val="center"/>
              <w:rPr>
                <w:rFonts w:ascii="Tahoma" w:hAnsi="Tahoma" w:cs="Tahoma"/>
                <w:b/>
                <w:sz w:val="18"/>
                <w:szCs w:val="18"/>
              </w:rPr>
            </w:pPr>
            <w:r w:rsidRPr="00946F89">
              <w:rPr>
                <w:rFonts w:ascii="Tahoma" w:hAnsi="Tahoma" w:cs="Tahoma"/>
                <w:b/>
                <w:sz w:val="18"/>
                <w:szCs w:val="18"/>
              </w:rPr>
              <w:t>Łączna wartość brutto</w:t>
            </w:r>
          </w:p>
          <w:p w14:paraId="1CB32BDE" w14:textId="77777777" w:rsidR="003813D5" w:rsidRPr="00946F89" w:rsidRDefault="003813D5" w:rsidP="006507D0">
            <w:pPr>
              <w:jc w:val="center"/>
              <w:rPr>
                <w:rFonts w:ascii="Tahoma" w:hAnsi="Tahoma" w:cs="Tahoma"/>
                <w:b/>
                <w:sz w:val="18"/>
                <w:szCs w:val="18"/>
              </w:rPr>
            </w:pPr>
            <w:r w:rsidRPr="00946F89">
              <w:rPr>
                <w:rFonts w:ascii="Tahoma" w:hAnsi="Tahoma" w:cs="Tahoma"/>
                <w:b/>
                <w:sz w:val="18"/>
                <w:szCs w:val="18"/>
              </w:rPr>
              <w:t>[zł]</w:t>
            </w:r>
          </w:p>
          <w:p w14:paraId="20A6B373" w14:textId="77777777" w:rsidR="003813D5" w:rsidRPr="00946F89" w:rsidRDefault="003813D5" w:rsidP="006507D0">
            <w:pPr>
              <w:jc w:val="center"/>
              <w:rPr>
                <w:rFonts w:ascii="Tahoma" w:hAnsi="Tahoma" w:cs="Tahoma"/>
                <w:b/>
                <w:sz w:val="18"/>
                <w:szCs w:val="18"/>
              </w:rPr>
            </w:pPr>
            <w:r w:rsidRPr="00946F89">
              <w:rPr>
                <w:rFonts w:ascii="Tahoma" w:hAnsi="Tahoma" w:cs="Tahoma"/>
                <w:b/>
                <w:sz w:val="18"/>
                <w:szCs w:val="18"/>
              </w:rPr>
              <w:t>(kolumna 2x4)</w:t>
            </w:r>
          </w:p>
        </w:tc>
      </w:tr>
      <w:tr w:rsidR="003813D5" w:rsidRPr="00946F89" w14:paraId="699E1F47" w14:textId="77777777" w:rsidTr="00AE79BD">
        <w:trPr>
          <w:trHeight w:val="246"/>
        </w:trPr>
        <w:tc>
          <w:tcPr>
            <w:tcW w:w="851" w:type="dxa"/>
            <w:vMerge/>
          </w:tcPr>
          <w:p w14:paraId="2B0C2FAC" w14:textId="77777777" w:rsidR="003813D5" w:rsidRPr="00946F89" w:rsidRDefault="003813D5" w:rsidP="006507D0">
            <w:pPr>
              <w:autoSpaceDE w:val="0"/>
              <w:autoSpaceDN w:val="0"/>
              <w:adjustRightInd w:val="0"/>
              <w:jc w:val="center"/>
              <w:rPr>
                <w:rFonts w:ascii="Tahoma" w:hAnsi="Tahoma" w:cs="Tahoma"/>
                <w:i/>
                <w:sz w:val="18"/>
                <w:szCs w:val="18"/>
              </w:rPr>
            </w:pPr>
          </w:p>
        </w:tc>
        <w:tc>
          <w:tcPr>
            <w:tcW w:w="1422" w:type="dxa"/>
          </w:tcPr>
          <w:p w14:paraId="0D8D9BE0" w14:textId="77777777" w:rsidR="003813D5" w:rsidRPr="00946F89" w:rsidRDefault="003813D5" w:rsidP="006507D0">
            <w:pPr>
              <w:autoSpaceDE w:val="0"/>
              <w:autoSpaceDN w:val="0"/>
              <w:adjustRightInd w:val="0"/>
              <w:jc w:val="center"/>
              <w:rPr>
                <w:rFonts w:ascii="Tahoma" w:hAnsi="Tahoma" w:cs="Tahoma"/>
                <w:i/>
                <w:sz w:val="18"/>
                <w:szCs w:val="18"/>
              </w:rPr>
            </w:pPr>
            <w:r w:rsidRPr="00946F89">
              <w:rPr>
                <w:rFonts w:ascii="Tahoma" w:hAnsi="Tahoma" w:cs="Tahoma"/>
                <w:i/>
                <w:sz w:val="18"/>
                <w:szCs w:val="18"/>
              </w:rPr>
              <w:t>1</w:t>
            </w:r>
          </w:p>
        </w:tc>
        <w:tc>
          <w:tcPr>
            <w:tcW w:w="1275" w:type="dxa"/>
          </w:tcPr>
          <w:p w14:paraId="0CA1914E" w14:textId="77777777" w:rsidR="003813D5" w:rsidRPr="00946F89" w:rsidRDefault="003813D5" w:rsidP="006507D0">
            <w:pPr>
              <w:autoSpaceDE w:val="0"/>
              <w:autoSpaceDN w:val="0"/>
              <w:adjustRightInd w:val="0"/>
              <w:jc w:val="center"/>
              <w:rPr>
                <w:rFonts w:ascii="Tahoma" w:hAnsi="Tahoma" w:cs="Tahoma"/>
                <w:i/>
                <w:sz w:val="18"/>
                <w:szCs w:val="18"/>
              </w:rPr>
            </w:pPr>
            <w:r w:rsidRPr="00946F89">
              <w:rPr>
                <w:rFonts w:ascii="Tahoma" w:hAnsi="Tahoma" w:cs="Tahoma"/>
                <w:i/>
                <w:sz w:val="18"/>
                <w:szCs w:val="18"/>
              </w:rPr>
              <w:t>2</w:t>
            </w:r>
          </w:p>
        </w:tc>
        <w:tc>
          <w:tcPr>
            <w:tcW w:w="1706" w:type="dxa"/>
          </w:tcPr>
          <w:p w14:paraId="2D502844" w14:textId="77777777" w:rsidR="003813D5" w:rsidRPr="00946F89" w:rsidRDefault="003813D5" w:rsidP="006507D0">
            <w:pPr>
              <w:jc w:val="center"/>
              <w:rPr>
                <w:rFonts w:ascii="Tahoma" w:hAnsi="Tahoma" w:cs="Tahoma"/>
                <w:i/>
                <w:sz w:val="18"/>
                <w:szCs w:val="18"/>
              </w:rPr>
            </w:pPr>
            <w:r w:rsidRPr="00946F89">
              <w:rPr>
                <w:rFonts w:ascii="Tahoma" w:hAnsi="Tahoma" w:cs="Tahoma"/>
                <w:i/>
                <w:sz w:val="18"/>
                <w:szCs w:val="18"/>
              </w:rPr>
              <w:t>3</w:t>
            </w:r>
          </w:p>
        </w:tc>
        <w:tc>
          <w:tcPr>
            <w:tcW w:w="1564" w:type="dxa"/>
          </w:tcPr>
          <w:p w14:paraId="772584C1" w14:textId="77777777" w:rsidR="003813D5" w:rsidRPr="00946F89" w:rsidRDefault="003813D5" w:rsidP="006507D0">
            <w:pPr>
              <w:ind w:left="-70" w:right="-70"/>
              <w:jc w:val="center"/>
              <w:rPr>
                <w:rFonts w:ascii="Tahoma" w:hAnsi="Tahoma" w:cs="Tahoma"/>
                <w:i/>
                <w:sz w:val="18"/>
                <w:szCs w:val="18"/>
              </w:rPr>
            </w:pPr>
            <w:r w:rsidRPr="00946F89">
              <w:rPr>
                <w:rFonts w:ascii="Tahoma" w:hAnsi="Tahoma" w:cs="Tahoma"/>
                <w:i/>
                <w:sz w:val="18"/>
                <w:szCs w:val="18"/>
              </w:rPr>
              <w:t>4</w:t>
            </w:r>
          </w:p>
        </w:tc>
        <w:tc>
          <w:tcPr>
            <w:tcW w:w="2268" w:type="dxa"/>
          </w:tcPr>
          <w:p w14:paraId="7562C7F6" w14:textId="77777777" w:rsidR="003813D5" w:rsidRPr="00946F89" w:rsidRDefault="003813D5" w:rsidP="006507D0">
            <w:pPr>
              <w:jc w:val="center"/>
              <w:rPr>
                <w:rFonts w:ascii="Tahoma" w:hAnsi="Tahoma" w:cs="Tahoma"/>
                <w:i/>
                <w:sz w:val="18"/>
                <w:szCs w:val="18"/>
              </w:rPr>
            </w:pPr>
            <w:r w:rsidRPr="00946F89">
              <w:rPr>
                <w:rFonts w:ascii="Tahoma" w:hAnsi="Tahoma" w:cs="Tahoma"/>
                <w:i/>
                <w:sz w:val="18"/>
                <w:szCs w:val="18"/>
              </w:rPr>
              <w:t>5</w:t>
            </w:r>
          </w:p>
        </w:tc>
      </w:tr>
      <w:tr w:rsidR="003813D5" w:rsidRPr="00946F89" w14:paraId="3BCBC6F0" w14:textId="77777777" w:rsidTr="00AE79BD">
        <w:trPr>
          <w:trHeight w:val="546"/>
        </w:trPr>
        <w:tc>
          <w:tcPr>
            <w:tcW w:w="9086" w:type="dxa"/>
            <w:gridSpan w:val="6"/>
            <w:shd w:val="clear" w:color="auto" w:fill="F2F2F2"/>
          </w:tcPr>
          <w:p w14:paraId="7222CAD2" w14:textId="77777777" w:rsidR="003813D5" w:rsidRPr="00946F89" w:rsidRDefault="003813D5" w:rsidP="006507D0">
            <w:pPr>
              <w:rPr>
                <w:rFonts w:ascii="Tahoma" w:hAnsi="Tahoma" w:cs="Tahoma"/>
                <w:b/>
                <w:sz w:val="18"/>
                <w:szCs w:val="18"/>
              </w:rPr>
            </w:pPr>
            <w:r w:rsidRPr="00946F89">
              <w:rPr>
                <w:rFonts w:ascii="Tahoma" w:hAnsi="Tahoma" w:cs="Tahoma"/>
                <w:b/>
                <w:sz w:val="18"/>
                <w:szCs w:val="18"/>
                <w:shd w:val="clear" w:color="auto" w:fill="F2F2F2"/>
              </w:rPr>
              <w:t>Zamówienie podstawowe</w:t>
            </w:r>
            <w:r w:rsidRPr="00946F89">
              <w:rPr>
                <w:rFonts w:ascii="Tahoma" w:hAnsi="Tahoma" w:cs="Tahoma"/>
                <w:b/>
                <w:sz w:val="18"/>
                <w:szCs w:val="18"/>
              </w:rPr>
              <w:t xml:space="preserve"> (od 1 do 12 miesiąca świadczenia usługi)</w:t>
            </w:r>
          </w:p>
        </w:tc>
      </w:tr>
      <w:tr w:rsidR="003813D5" w:rsidRPr="00946F89" w14:paraId="06442F20" w14:textId="77777777" w:rsidTr="00AE79BD">
        <w:trPr>
          <w:trHeight w:val="496"/>
        </w:trPr>
        <w:tc>
          <w:tcPr>
            <w:tcW w:w="851" w:type="dxa"/>
          </w:tcPr>
          <w:p w14:paraId="139BA75A" w14:textId="77777777" w:rsidR="003813D5" w:rsidRPr="00946F89" w:rsidRDefault="003813D5" w:rsidP="006507D0">
            <w:pPr>
              <w:autoSpaceDE w:val="0"/>
              <w:autoSpaceDN w:val="0"/>
              <w:adjustRightInd w:val="0"/>
              <w:jc w:val="center"/>
              <w:rPr>
                <w:rFonts w:ascii="Tahoma" w:hAnsi="Tahoma" w:cs="Tahoma"/>
                <w:sz w:val="18"/>
                <w:szCs w:val="18"/>
              </w:rPr>
            </w:pPr>
            <w:r w:rsidRPr="00946F89">
              <w:rPr>
                <w:rFonts w:ascii="Tahoma" w:hAnsi="Tahoma" w:cs="Tahoma"/>
                <w:sz w:val="18"/>
                <w:szCs w:val="18"/>
              </w:rPr>
              <w:t>1a</w:t>
            </w:r>
          </w:p>
        </w:tc>
        <w:tc>
          <w:tcPr>
            <w:tcW w:w="1422" w:type="dxa"/>
            <w:vMerge w:val="restart"/>
            <w:vAlign w:val="center"/>
          </w:tcPr>
          <w:p w14:paraId="556FEA15" w14:textId="77777777" w:rsidR="003813D5" w:rsidRPr="00946F89" w:rsidRDefault="003813D5" w:rsidP="006507D0">
            <w:pPr>
              <w:autoSpaceDE w:val="0"/>
              <w:autoSpaceDN w:val="0"/>
              <w:adjustRightInd w:val="0"/>
              <w:jc w:val="center"/>
              <w:rPr>
                <w:rFonts w:ascii="Tahoma" w:hAnsi="Tahoma" w:cs="Tahoma"/>
                <w:b/>
                <w:sz w:val="18"/>
                <w:szCs w:val="18"/>
              </w:rPr>
            </w:pPr>
            <w:r w:rsidRPr="00946F89">
              <w:rPr>
                <w:rFonts w:ascii="Tahoma" w:hAnsi="Tahoma" w:cs="Tahoma"/>
                <w:b/>
                <w:sz w:val="18"/>
                <w:szCs w:val="18"/>
              </w:rPr>
              <w:t>Łódź</w:t>
            </w:r>
          </w:p>
        </w:tc>
        <w:tc>
          <w:tcPr>
            <w:tcW w:w="1275" w:type="dxa"/>
            <w:vAlign w:val="center"/>
          </w:tcPr>
          <w:p w14:paraId="4173FEEC" w14:textId="77777777" w:rsidR="003813D5" w:rsidRPr="00946F89" w:rsidRDefault="003813D5" w:rsidP="006507D0">
            <w:pPr>
              <w:autoSpaceDE w:val="0"/>
              <w:autoSpaceDN w:val="0"/>
              <w:adjustRightInd w:val="0"/>
              <w:jc w:val="center"/>
              <w:rPr>
                <w:rFonts w:ascii="Tahoma" w:hAnsi="Tahoma" w:cs="Tahoma"/>
                <w:b/>
                <w:sz w:val="18"/>
                <w:szCs w:val="18"/>
              </w:rPr>
            </w:pPr>
            <w:r w:rsidRPr="00946F89">
              <w:rPr>
                <w:rFonts w:ascii="Tahoma" w:hAnsi="Tahoma" w:cs="Tahoma"/>
                <w:b/>
                <w:sz w:val="18"/>
                <w:szCs w:val="18"/>
              </w:rPr>
              <w:t>C11 / 61</w:t>
            </w:r>
          </w:p>
        </w:tc>
        <w:tc>
          <w:tcPr>
            <w:tcW w:w="1706" w:type="dxa"/>
          </w:tcPr>
          <w:p w14:paraId="1A076EAA" w14:textId="77777777" w:rsidR="003813D5" w:rsidRPr="00946F89" w:rsidRDefault="003813D5" w:rsidP="006507D0">
            <w:pPr>
              <w:autoSpaceDE w:val="0"/>
              <w:autoSpaceDN w:val="0"/>
              <w:adjustRightInd w:val="0"/>
              <w:rPr>
                <w:rFonts w:ascii="Tahoma" w:hAnsi="Tahoma" w:cs="Tahoma"/>
                <w:sz w:val="18"/>
                <w:szCs w:val="18"/>
              </w:rPr>
            </w:pPr>
          </w:p>
        </w:tc>
        <w:tc>
          <w:tcPr>
            <w:tcW w:w="1564" w:type="dxa"/>
          </w:tcPr>
          <w:p w14:paraId="2A2D3BD0" w14:textId="77777777" w:rsidR="003813D5" w:rsidRPr="00946F89" w:rsidRDefault="003813D5" w:rsidP="006507D0">
            <w:pPr>
              <w:autoSpaceDE w:val="0"/>
              <w:autoSpaceDN w:val="0"/>
              <w:adjustRightInd w:val="0"/>
              <w:rPr>
                <w:rFonts w:ascii="Tahoma" w:hAnsi="Tahoma" w:cs="Tahoma"/>
                <w:sz w:val="18"/>
                <w:szCs w:val="18"/>
              </w:rPr>
            </w:pPr>
          </w:p>
        </w:tc>
        <w:tc>
          <w:tcPr>
            <w:tcW w:w="2268" w:type="dxa"/>
          </w:tcPr>
          <w:p w14:paraId="245C5C0D" w14:textId="77777777" w:rsidR="003813D5" w:rsidRPr="00946F89" w:rsidRDefault="003813D5" w:rsidP="006507D0">
            <w:pPr>
              <w:autoSpaceDE w:val="0"/>
              <w:autoSpaceDN w:val="0"/>
              <w:adjustRightInd w:val="0"/>
              <w:rPr>
                <w:rFonts w:ascii="Tahoma" w:hAnsi="Tahoma" w:cs="Tahoma"/>
                <w:b/>
                <w:sz w:val="18"/>
                <w:szCs w:val="18"/>
              </w:rPr>
            </w:pPr>
          </w:p>
        </w:tc>
      </w:tr>
      <w:tr w:rsidR="003813D5" w:rsidRPr="00946F89" w14:paraId="4B99E025" w14:textId="77777777" w:rsidTr="00AE79BD">
        <w:trPr>
          <w:trHeight w:val="496"/>
        </w:trPr>
        <w:tc>
          <w:tcPr>
            <w:tcW w:w="851" w:type="dxa"/>
          </w:tcPr>
          <w:p w14:paraId="00D08E49" w14:textId="77777777" w:rsidR="003813D5" w:rsidRPr="00946F89" w:rsidRDefault="00AE79BD" w:rsidP="006507D0">
            <w:pPr>
              <w:autoSpaceDE w:val="0"/>
              <w:autoSpaceDN w:val="0"/>
              <w:adjustRightInd w:val="0"/>
              <w:jc w:val="center"/>
              <w:rPr>
                <w:rFonts w:ascii="Tahoma" w:hAnsi="Tahoma" w:cs="Tahoma"/>
                <w:sz w:val="18"/>
                <w:szCs w:val="18"/>
              </w:rPr>
            </w:pPr>
            <w:r>
              <w:rPr>
                <w:rFonts w:ascii="Tahoma" w:hAnsi="Tahoma" w:cs="Tahoma"/>
                <w:sz w:val="18"/>
                <w:szCs w:val="18"/>
              </w:rPr>
              <w:t>2</w:t>
            </w:r>
          </w:p>
        </w:tc>
        <w:tc>
          <w:tcPr>
            <w:tcW w:w="1422" w:type="dxa"/>
            <w:vMerge/>
          </w:tcPr>
          <w:p w14:paraId="5BEF27B6" w14:textId="77777777" w:rsidR="003813D5" w:rsidRPr="00946F89" w:rsidRDefault="003813D5" w:rsidP="006507D0">
            <w:pPr>
              <w:autoSpaceDE w:val="0"/>
              <w:autoSpaceDN w:val="0"/>
              <w:adjustRightInd w:val="0"/>
              <w:jc w:val="center"/>
              <w:rPr>
                <w:rFonts w:ascii="Tahoma" w:hAnsi="Tahoma" w:cs="Tahoma"/>
                <w:b/>
                <w:sz w:val="18"/>
                <w:szCs w:val="18"/>
              </w:rPr>
            </w:pPr>
          </w:p>
        </w:tc>
        <w:tc>
          <w:tcPr>
            <w:tcW w:w="1275" w:type="dxa"/>
            <w:vAlign w:val="center"/>
          </w:tcPr>
          <w:p w14:paraId="00D35CDF" w14:textId="77777777" w:rsidR="003813D5" w:rsidRPr="00946F89" w:rsidRDefault="003813D5" w:rsidP="006507D0">
            <w:pPr>
              <w:autoSpaceDE w:val="0"/>
              <w:autoSpaceDN w:val="0"/>
              <w:adjustRightInd w:val="0"/>
              <w:jc w:val="center"/>
              <w:rPr>
                <w:rFonts w:ascii="Tahoma" w:hAnsi="Tahoma" w:cs="Tahoma"/>
                <w:b/>
                <w:sz w:val="18"/>
                <w:szCs w:val="18"/>
              </w:rPr>
            </w:pPr>
            <w:r w:rsidRPr="00946F89">
              <w:rPr>
                <w:rFonts w:ascii="Tahoma" w:hAnsi="Tahoma" w:cs="Tahoma"/>
                <w:b/>
                <w:sz w:val="18"/>
                <w:szCs w:val="18"/>
              </w:rPr>
              <w:t>C21 / 109</w:t>
            </w:r>
          </w:p>
        </w:tc>
        <w:tc>
          <w:tcPr>
            <w:tcW w:w="1706" w:type="dxa"/>
          </w:tcPr>
          <w:p w14:paraId="479E773B" w14:textId="77777777" w:rsidR="003813D5" w:rsidRPr="00946F89" w:rsidRDefault="003813D5" w:rsidP="006507D0">
            <w:pPr>
              <w:autoSpaceDE w:val="0"/>
              <w:autoSpaceDN w:val="0"/>
              <w:adjustRightInd w:val="0"/>
              <w:rPr>
                <w:rFonts w:ascii="Tahoma" w:hAnsi="Tahoma" w:cs="Tahoma"/>
                <w:sz w:val="18"/>
                <w:szCs w:val="18"/>
              </w:rPr>
            </w:pPr>
          </w:p>
        </w:tc>
        <w:tc>
          <w:tcPr>
            <w:tcW w:w="1564" w:type="dxa"/>
          </w:tcPr>
          <w:p w14:paraId="2550F052" w14:textId="77777777" w:rsidR="003813D5" w:rsidRPr="00946F89" w:rsidRDefault="003813D5" w:rsidP="006507D0">
            <w:pPr>
              <w:autoSpaceDE w:val="0"/>
              <w:autoSpaceDN w:val="0"/>
              <w:adjustRightInd w:val="0"/>
              <w:rPr>
                <w:rFonts w:ascii="Tahoma" w:hAnsi="Tahoma" w:cs="Tahoma"/>
                <w:sz w:val="18"/>
                <w:szCs w:val="18"/>
              </w:rPr>
            </w:pPr>
          </w:p>
        </w:tc>
        <w:tc>
          <w:tcPr>
            <w:tcW w:w="2268" w:type="dxa"/>
          </w:tcPr>
          <w:p w14:paraId="2D204F95" w14:textId="77777777" w:rsidR="003813D5" w:rsidRPr="00946F89" w:rsidRDefault="003813D5" w:rsidP="006507D0">
            <w:pPr>
              <w:autoSpaceDE w:val="0"/>
              <w:autoSpaceDN w:val="0"/>
              <w:adjustRightInd w:val="0"/>
              <w:rPr>
                <w:rFonts w:ascii="Tahoma" w:hAnsi="Tahoma" w:cs="Tahoma"/>
                <w:b/>
                <w:sz w:val="18"/>
                <w:szCs w:val="18"/>
              </w:rPr>
            </w:pPr>
          </w:p>
        </w:tc>
      </w:tr>
      <w:tr w:rsidR="003813D5" w:rsidRPr="00946F89" w14:paraId="548F801B" w14:textId="77777777" w:rsidTr="00AE79BD">
        <w:trPr>
          <w:trHeight w:val="496"/>
        </w:trPr>
        <w:tc>
          <w:tcPr>
            <w:tcW w:w="851" w:type="dxa"/>
            <w:shd w:val="clear" w:color="auto" w:fill="D9D9D9"/>
          </w:tcPr>
          <w:p w14:paraId="6938BD30" w14:textId="77777777" w:rsidR="003813D5" w:rsidRPr="00946F89" w:rsidRDefault="00AE79BD" w:rsidP="006507D0">
            <w:pPr>
              <w:autoSpaceDE w:val="0"/>
              <w:autoSpaceDN w:val="0"/>
              <w:adjustRightInd w:val="0"/>
              <w:jc w:val="center"/>
              <w:rPr>
                <w:rFonts w:ascii="Tahoma" w:hAnsi="Tahoma" w:cs="Tahoma"/>
                <w:sz w:val="18"/>
                <w:szCs w:val="18"/>
              </w:rPr>
            </w:pPr>
            <w:r>
              <w:rPr>
                <w:rFonts w:ascii="Tahoma" w:hAnsi="Tahoma" w:cs="Tahoma"/>
                <w:sz w:val="18"/>
                <w:szCs w:val="18"/>
              </w:rPr>
              <w:t>3</w:t>
            </w:r>
          </w:p>
        </w:tc>
        <w:tc>
          <w:tcPr>
            <w:tcW w:w="5967" w:type="dxa"/>
            <w:gridSpan w:val="4"/>
            <w:shd w:val="clear" w:color="auto" w:fill="D9D9D9"/>
          </w:tcPr>
          <w:p w14:paraId="40BEBACC" w14:textId="77777777" w:rsidR="003813D5" w:rsidRPr="00AE79BD" w:rsidRDefault="003813D5" w:rsidP="00AE79BD">
            <w:pPr>
              <w:autoSpaceDE w:val="0"/>
              <w:autoSpaceDN w:val="0"/>
              <w:adjustRightInd w:val="0"/>
              <w:ind w:right="143"/>
              <w:jc w:val="right"/>
              <w:rPr>
                <w:rFonts w:ascii="Tahoma" w:hAnsi="Tahoma" w:cs="Tahoma"/>
                <w:b/>
                <w:sz w:val="18"/>
                <w:szCs w:val="18"/>
              </w:rPr>
            </w:pPr>
            <w:r w:rsidRPr="00946F89">
              <w:rPr>
                <w:rFonts w:ascii="Tahoma" w:hAnsi="Tahoma" w:cs="Tahoma"/>
                <w:b/>
                <w:sz w:val="18"/>
                <w:szCs w:val="18"/>
              </w:rPr>
              <w:t>Wartość oferty brutt</w:t>
            </w:r>
            <w:r w:rsidR="00AE79BD">
              <w:rPr>
                <w:rFonts w:ascii="Tahoma" w:hAnsi="Tahoma" w:cs="Tahoma"/>
                <w:b/>
                <w:sz w:val="18"/>
                <w:szCs w:val="18"/>
              </w:rPr>
              <w:t>o za przewidywaną ilość energii</w:t>
            </w:r>
            <w:r w:rsidRPr="00946F89">
              <w:rPr>
                <w:rFonts w:ascii="Tahoma" w:hAnsi="Tahoma" w:cs="Tahoma"/>
                <w:b/>
                <w:sz w:val="18"/>
                <w:szCs w:val="18"/>
              </w:rPr>
              <w:t>:</w:t>
            </w:r>
          </w:p>
        </w:tc>
        <w:tc>
          <w:tcPr>
            <w:tcW w:w="2268" w:type="dxa"/>
          </w:tcPr>
          <w:p w14:paraId="7010EE36" w14:textId="77777777" w:rsidR="003813D5" w:rsidRPr="00946F89" w:rsidRDefault="003813D5" w:rsidP="006507D0">
            <w:pPr>
              <w:autoSpaceDE w:val="0"/>
              <w:autoSpaceDN w:val="0"/>
              <w:adjustRightInd w:val="0"/>
              <w:rPr>
                <w:rFonts w:ascii="Tahoma" w:hAnsi="Tahoma" w:cs="Tahoma"/>
                <w:b/>
                <w:sz w:val="18"/>
                <w:szCs w:val="18"/>
              </w:rPr>
            </w:pPr>
          </w:p>
        </w:tc>
      </w:tr>
    </w:tbl>
    <w:p w14:paraId="20327AA1" w14:textId="77777777" w:rsidR="003813D5" w:rsidRPr="00162CCD" w:rsidRDefault="003813D5" w:rsidP="003813D5">
      <w:pPr>
        <w:pStyle w:val="Zwykytekst"/>
        <w:jc w:val="both"/>
        <w:rPr>
          <w:rFonts w:ascii="Arial" w:hAnsi="Arial" w:cs="Arial"/>
          <w:sz w:val="22"/>
          <w:szCs w:val="22"/>
          <w:lang w:eastAsia="ar-SA"/>
        </w:rPr>
      </w:pPr>
    </w:p>
    <w:p w14:paraId="4B973EC4" w14:textId="77777777" w:rsidR="003813D5" w:rsidRPr="00162CCD" w:rsidRDefault="003813D5" w:rsidP="003813D5">
      <w:pPr>
        <w:ind w:left="851" w:hanging="851"/>
        <w:jc w:val="both"/>
        <w:rPr>
          <w:rFonts w:eastAsia="Arial"/>
          <w:lang w:eastAsia="ar-SA"/>
        </w:rPr>
      </w:pPr>
      <w:r w:rsidRPr="00162CCD">
        <w:rPr>
          <w:rFonts w:eastAsia="Arial"/>
          <w:b/>
          <w:lang w:eastAsia="ar-SA"/>
        </w:rPr>
        <w:t>UWAGA:</w:t>
      </w:r>
      <w:r w:rsidRPr="00162CCD">
        <w:rPr>
          <w:rFonts w:eastAsia="Arial"/>
          <w:lang w:eastAsia="ar-SA"/>
        </w:rPr>
        <w:t xml:space="preserve"> Cenę należy określić z dokładnością do drugiego miejsca po przecinku w złotych. </w:t>
      </w:r>
    </w:p>
    <w:p w14:paraId="044FBB99" w14:textId="77777777" w:rsidR="00AE79BD" w:rsidRPr="00162CCD" w:rsidRDefault="00AE79BD" w:rsidP="003813D5">
      <w:pPr>
        <w:jc w:val="both"/>
        <w:rPr>
          <w:rFonts w:eastAsia="Arial"/>
          <w:lang w:eastAsia="ar-SA"/>
        </w:rPr>
      </w:pPr>
    </w:p>
    <w:p w14:paraId="01DCA09F" w14:textId="77777777" w:rsidR="003813D5" w:rsidRPr="00162CCD" w:rsidRDefault="003813D5" w:rsidP="003813D5">
      <w:pPr>
        <w:rPr>
          <w:rFonts w:eastAsia="Arial"/>
          <w:lang w:eastAsia="ar-SA"/>
        </w:rPr>
      </w:pPr>
    </w:p>
    <w:p w14:paraId="080AA48B" w14:textId="77777777" w:rsidR="00A304EA" w:rsidRPr="00785351" w:rsidRDefault="00A304EA" w:rsidP="0094163D">
      <w:pPr>
        <w:pStyle w:val="WW-Tekstpodstawowy2"/>
        <w:numPr>
          <w:ilvl w:val="0"/>
          <w:numId w:val="39"/>
        </w:numPr>
        <w:ind w:left="426" w:hanging="426"/>
        <w:rPr>
          <w:rFonts w:ascii="Arial" w:hAnsi="Arial" w:cs="Arial"/>
          <w:sz w:val="22"/>
          <w:szCs w:val="22"/>
        </w:rPr>
      </w:pPr>
      <w:r w:rsidRPr="00785351">
        <w:rPr>
          <w:rFonts w:ascii="Arial" w:hAnsi="Arial" w:cs="Arial"/>
          <w:sz w:val="22"/>
          <w:szCs w:val="22"/>
        </w:rPr>
        <w:t xml:space="preserve">Oświadczam, że zapoznaliśmy się z SWZ wraz z załącznikami (w tym z istotnymi postanowieniami umowy) i nie wnosimy do niej zastrzeżeń oraz </w:t>
      </w:r>
      <w:r>
        <w:rPr>
          <w:rFonts w:ascii="Arial" w:hAnsi="Arial" w:cs="Arial"/>
          <w:sz w:val="22"/>
          <w:szCs w:val="22"/>
        </w:rPr>
        <w:t>przyjmujemy warunki w </w:t>
      </w:r>
      <w:r w:rsidRPr="00785351">
        <w:rPr>
          <w:rFonts w:ascii="Arial" w:hAnsi="Arial" w:cs="Arial"/>
          <w:sz w:val="22"/>
          <w:szCs w:val="22"/>
        </w:rPr>
        <w:t>niej zawarte.</w:t>
      </w:r>
    </w:p>
    <w:p w14:paraId="1B57257E" w14:textId="77777777" w:rsidR="00A304EA" w:rsidRPr="00785351" w:rsidRDefault="008B0A54" w:rsidP="0094163D">
      <w:pPr>
        <w:pStyle w:val="WW-Tekstpodstawowy2"/>
        <w:numPr>
          <w:ilvl w:val="0"/>
          <w:numId w:val="39"/>
        </w:numPr>
        <w:ind w:left="426" w:hanging="426"/>
        <w:rPr>
          <w:rFonts w:ascii="Arial" w:hAnsi="Arial" w:cs="Arial"/>
          <w:sz w:val="22"/>
          <w:szCs w:val="22"/>
        </w:rPr>
      </w:pPr>
      <w:r w:rsidRPr="00785351">
        <w:rPr>
          <w:rFonts w:ascii="Arial" w:hAnsi="Arial" w:cs="Arial"/>
          <w:sz w:val="22"/>
          <w:szCs w:val="22"/>
        </w:rPr>
        <w:t xml:space="preserve">Oświadczam, że jesteśmy związani niniejszą ofertą </w:t>
      </w:r>
      <w:r w:rsidRPr="00043D73">
        <w:rPr>
          <w:rFonts w:ascii="Arial" w:hAnsi="Arial" w:cs="Arial"/>
          <w:sz w:val="22"/>
          <w:szCs w:val="22"/>
        </w:rPr>
        <w:t xml:space="preserve">do dnia </w:t>
      </w:r>
      <w:r w:rsidRPr="00F61A25">
        <w:rPr>
          <w:rFonts w:ascii="Arial" w:hAnsi="Arial" w:cs="Arial"/>
          <w:b/>
          <w:sz w:val="22"/>
          <w:szCs w:val="22"/>
        </w:rPr>
        <w:t>26 grudnia</w:t>
      </w:r>
      <w:r>
        <w:rPr>
          <w:rFonts w:ascii="Arial" w:hAnsi="Arial" w:cs="Arial"/>
          <w:sz w:val="22"/>
          <w:szCs w:val="22"/>
        </w:rPr>
        <w:t xml:space="preserve"> </w:t>
      </w:r>
      <w:r w:rsidRPr="00043D73">
        <w:rPr>
          <w:rFonts w:ascii="Arial" w:hAnsi="Arial" w:cs="Arial"/>
          <w:b/>
          <w:sz w:val="22"/>
          <w:szCs w:val="22"/>
        </w:rPr>
        <w:t>202</w:t>
      </w:r>
      <w:r>
        <w:rPr>
          <w:rFonts w:ascii="Arial" w:hAnsi="Arial" w:cs="Arial"/>
          <w:b/>
          <w:sz w:val="22"/>
          <w:szCs w:val="22"/>
        </w:rPr>
        <w:t>4</w:t>
      </w:r>
      <w:r w:rsidRPr="00043D73">
        <w:rPr>
          <w:rFonts w:ascii="Arial" w:hAnsi="Arial" w:cs="Arial"/>
          <w:b/>
          <w:sz w:val="22"/>
          <w:szCs w:val="22"/>
        </w:rPr>
        <w:t xml:space="preserve"> r.</w:t>
      </w:r>
    </w:p>
    <w:p w14:paraId="794617B2" w14:textId="77777777" w:rsidR="00A304EA" w:rsidRDefault="00A304EA" w:rsidP="0094163D">
      <w:pPr>
        <w:pStyle w:val="WW-Tekstpodstawowy2"/>
        <w:numPr>
          <w:ilvl w:val="0"/>
          <w:numId w:val="39"/>
        </w:numPr>
        <w:ind w:left="426" w:hanging="426"/>
        <w:rPr>
          <w:rFonts w:ascii="Arial" w:hAnsi="Arial" w:cs="Arial"/>
          <w:sz w:val="22"/>
          <w:szCs w:val="22"/>
        </w:rPr>
      </w:pPr>
      <w:r w:rsidRPr="00785351">
        <w:rPr>
          <w:rFonts w:ascii="Arial" w:hAnsi="Arial" w:cs="Arial"/>
          <w:sz w:val="22"/>
          <w:szCs w:val="22"/>
        </w:rPr>
        <w:lastRenderedPageBreak/>
        <w:t xml:space="preserve">W przypadku przyznania nam zamówienia, zobowiązujemy się do zawarcia umowy </w:t>
      </w:r>
      <w:r w:rsidRPr="00785351">
        <w:rPr>
          <w:rFonts w:ascii="Arial" w:hAnsi="Arial" w:cs="Arial"/>
          <w:sz w:val="22"/>
          <w:szCs w:val="22"/>
        </w:rPr>
        <w:br/>
        <w:t>w miejscu i terminie wskazanym przez Zamawiającego.</w:t>
      </w:r>
    </w:p>
    <w:p w14:paraId="1107FCD1" w14:textId="77777777" w:rsidR="00162CCD" w:rsidRDefault="00162CCD" w:rsidP="00162CCD">
      <w:pPr>
        <w:pStyle w:val="Tekstpodstawowy"/>
        <w:suppressAutoHyphens w:val="0"/>
        <w:ind w:left="426"/>
        <w:jc w:val="both"/>
        <w:rPr>
          <w:rFonts w:ascii="Tahoma" w:hAnsi="Tahoma" w:cs="Tahoma"/>
          <w:sz w:val="22"/>
          <w:szCs w:val="22"/>
        </w:rPr>
      </w:pPr>
    </w:p>
    <w:p w14:paraId="7A7AA46E" w14:textId="77777777" w:rsidR="00162CCD" w:rsidRPr="009B1011" w:rsidRDefault="00162CCD" w:rsidP="009B1011">
      <w:pPr>
        <w:pStyle w:val="Tekstpodstawowy"/>
        <w:suppressAutoHyphens w:val="0"/>
        <w:ind w:left="426"/>
        <w:jc w:val="both"/>
        <w:rPr>
          <w:rFonts w:ascii="Tahoma" w:hAnsi="Tahoma" w:cs="Tahoma"/>
          <w:sz w:val="22"/>
          <w:szCs w:val="22"/>
        </w:rPr>
      </w:pPr>
      <w:r w:rsidRPr="00946F89">
        <w:rPr>
          <w:rFonts w:ascii="Tahoma" w:hAnsi="Tahoma" w:cs="Tahoma"/>
          <w:sz w:val="22"/>
          <w:szCs w:val="22"/>
        </w:rPr>
        <w:t>W przypadku udzielenia zamówienia zobowiązuję(</w:t>
      </w:r>
      <w:proofErr w:type="spellStart"/>
      <w:r w:rsidRPr="00946F89">
        <w:rPr>
          <w:rFonts w:ascii="Tahoma" w:hAnsi="Tahoma" w:cs="Tahoma"/>
          <w:sz w:val="22"/>
          <w:szCs w:val="22"/>
        </w:rPr>
        <w:t>emy</w:t>
      </w:r>
      <w:proofErr w:type="spellEnd"/>
      <w:r w:rsidRPr="00946F89">
        <w:rPr>
          <w:rFonts w:ascii="Tahoma" w:hAnsi="Tahoma" w:cs="Tahoma"/>
          <w:sz w:val="22"/>
          <w:szCs w:val="22"/>
        </w:rPr>
        <w:t>) się przed zawarciem umowy) zawrzeć Generalną Umowę Dystrybucyjną z właściwym dla Zamawiającego Operatorem Systemu Dystrybucyjnego</w:t>
      </w:r>
      <w:r w:rsidR="009B1011">
        <w:rPr>
          <w:rFonts w:ascii="Tahoma" w:hAnsi="Tahoma" w:cs="Tahoma"/>
          <w:sz w:val="22"/>
          <w:szCs w:val="22"/>
        </w:rPr>
        <w:t xml:space="preserve"> </w:t>
      </w:r>
      <w:r w:rsidRPr="009B1011">
        <w:rPr>
          <w:rFonts w:ascii="Tahoma" w:hAnsi="Tahoma" w:cs="Tahoma"/>
          <w:sz w:val="22"/>
          <w:szCs w:val="22"/>
        </w:rPr>
        <w:t>PGE Dystrybucja S.A</w:t>
      </w:r>
    </w:p>
    <w:p w14:paraId="4E030D3E" w14:textId="77777777" w:rsidR="00162CCD" w:rsidRPr="009B1011" w:rsidRDefault="00162CCD" w:rsidP="00162CCD">
      <w:pPr>
        <w:pStyle w:val="WW-Tekstpodstawowy2"/>
        <w:ind w:left="426"/>
        <w:rPr>
          <w:rFonts w:ascii="Arial" w:hAnsi="Arial" w:cs="Arial"/>
          <w:b/>
          <w:bCs/>
          <w:sz w:val="22"/>
          <w:szCs w:val="22"/>
        </w:rPr>
      </w:pPr>
    </w:p>
    <w:p w14:paraId="661FD1F9" w14:textId="77777777" w:rsidR="00A304EA" w:rsidRPr="00785351" w:rsidRDefault="00A304EA" w:rsidP="008B0A54">
      <w:pPr>
        <w:pStyle w:val="WW-Tekstpodstawowy2"/>
        <w:numPr>
          <w:ilvl w:val="0"/>
          <w:numId w:val="39"/>
        </w:numPr>
        <w:spacing w:line="360" w:lineRule="auto"/>
        <w:ind w:left="426" w:hanging="426"/>
        <w:rPr>
          <w:rFonts w:ascii="Arial" w:hAnsi="Arial" w:cs="Arial"/>
          <w:sz w:val="22"/>
          <w:szCs w:val="22"/>
        </w:rPr>
      </w:pPr>
      <w:r w:rsidRPr="00785351">
        <w:rPr>
          <w:rFonts w:ascii="Arial" w:hAnsi="Arial" w:cs="Arial"/>
          <w:sz w:val="22"/>
          <w:szCs w:val="22"/>
        </w:rPr>
        <w:t xml:space="preserve">Niniejszym informujemy, iż informacje składające się na ofertę, zawarte na stronach </w:t>
      </w:r>
      <w:r w:rsidR="008B0A54">
        <w:rPr>
          <w:rFonts w:ascii="Arial" w:hAnsi="Arial" w:cs="Arial"/>
          <w:sz w:val="22"/>
          <w:szCs w:val="22"/>
        </w:rPr>
        <w:t>_______________</w:t>
      </w:r>
      <w:r w:rsidR="008B0A54" w:rsidRPr="00785351">
        <w:rPr>
          <w:rFonts w:ascii="Arial" w:hAnsi="Arial" w:cs="Arial"/>
          <w:sz w:val="22"/>
          <w:szCs w:val="22"/>
        </w:rPr>
        <w:t xml:space="preserve"> </w:t>
      </w:r>
      <w:r w:rsidRPr="00785351">
        <w:rPr>
          <w:rFonts w:ascii="Arial" w:hAnsi="Arial" w:cs="Arial"/>
          <w:sz w:val="22"/>
          <w:szCs w:val="22"/>
        </w:rPr>
        <w:t>stanowią tajemnicę przedsiębiorstwa w rozumieniu przepisów ustawy o zwalczaniu nieuczciwej konkurencji i jako takie nie mogą być ogólnie udostępnione.</w:t>
      </w:r>
    </w:p>
    <w:p w14:paraId="6DC71E1D" w14:textId="77777777" w:rsidR="00A304EA" w:rsidRPr="00785351" w:rsidRDefault="00A304EA" w:rsidP="0094163D">
      <w:pPr>
        <w:pStyle w:val="WW-Tekstpodstawowy2"/>
        <w:numPr>
          <w:ilvl w:val="0"/>
          <w:numId w:val="39"/>
        </w:numPr>
        <w:ind w:left="426" w:hanging="426"/>
        <w:rPr>
          <w:rFonts w:ascii="Arial" w:hAnsi="Arial" w:cs="Arial"/>
          <w:sz w:val="22"/>
          <w:szCs w:val="22"/>
        </w:rPr>
      </w:pPr>
      <w:r w:rsidRPr="00785351">
        <w:rPr>
          <w:rFonts w:ascii="Arial" w:hAnsi="Arial" w:cs="Arial"/>
          <w:sz w:val="22"/>
          <w:szCs w:val="22"/>
        </w:rPr>
        <w:t xml:space="preserve">Zobowiązujemy się do wykonania przedmiotu zamówienia publicznego w terminie wskazanym w SWZ. </w:t>
      </w:r>
    </w:p>
    <w:p w14:paraId="0ADB2484" w14:textId="77777777" w:rsidR="00A304EA" w:rsidRPr="00785351" w:rsidRDefault="00A304EA" w:rsidP="0094163D">
      <w:pPr>
        <w:pStyle w:val="WW-Tekstpodstawowy2"/>
        <w:numPr>
          <w:ilvl w:val="0"/>
          <w:numId w:val="39"/>
        </w:numPr>
        <w:tabs>
          <w:tab w:val="left" w:pos="426"/>
        </w:tabs>
        <w:ind w:left="426" w:hanging="426"/>
        <w:rPr>
          <w:rFonts w:ascii="Arial" w:hAnsi="Arial" w:cs="Arial"/>
          <w:sz w:val="22"/>
          <w:szCs w:val="22"/>
        </w:rPr>
      </w:pPr>
      <w:r w:rsidRPr="00785351">
        <w:rPr>
          <w:rFonts w:ascii="Arial" w:hAnsi="Arial" w:cs="Arial"/>
          <w:sz w:val="22"/>
          <w:szCs w:val="22"/>
        </w:rPr>
        <w:t xml:space="preserve">Oświadczam, że jako Wykonawca jestem: </w:t>
      </w:r>
    </w:p>
    <w:p w14:paraId="141497AD" w14:textId="77777777" w:rsidR="00A304EA" w:rsidRPr="00785351" w:rsidRDefault="00A304EA" w:rsidP="005374A5">
      <w:pPr>
        <w:pStyle w:val="WW-Tekstpodstawowy2"/>
        <w:tabs>
          <w:tab w:val="left" w:pos="1276"/>
        </w:tabs>
        <w:ind w:left="993"/>
        <w:rPr>
          <w:rFonts w:ascii="Arial" w:hAnsi="Arial" w:cs="Arial"/>
          <w:sz w:val="22"/>
          <w:szCs w:val="22"/>
        </w:rPr>
      </w:pPr>
      <w:r w:rsidRPr="00785351">
        <w:rPr>
          <w:rFonts w:ascii="Arial" w:hAnsi="Arial" w:cs="Arial"/>
          <w:sz w:val="22"/>
          <w:szCs w:val="22"/>
        </w:rPr>
        <w:t>a)</w:t>
      </w:r>
      <w:r w:rsidRPr="00785351">
        <w:rPr>
          <w:rFonts w:ascii="Arial" w:hAnsi="Arial" w:cs="Arial"/>
          <w:sz w:val="22"/>
          <w:szCs w:val="22"/>
        </w:rPr>
        <w:tab/>
      </w:r>
      <w:proofErr w:type="gramStart"/>
      <w:r w:rsidRPr="00785351">
        <w:rPr>
          <w:rFonts w:ascii="Arial" w:hAnsi="Arial" w:cs="Arial"/>
          <w:sz w:val="22"/>
          <w:szCs w:val="22"/>
        </w:rPr>
        <w:t>mikroprzedsiębiorstwem :</w:t>
      </w:r>
      <w:proofErr w:type="gramEnd"/>
      <w:r w:rsidRPr="00785351">
        <w:rPr>
          <w:rFonts w:ascii="Arial" w:hAnsi="Arial" w:cs="Arial"/>
          <w:sz w:val="22"/>
          <w:szCs w:val="22"/>
        </w:rPr>
        <w:t xml:space="preserve"> TAK/NIE*</w:t>
      </w:r>
    </w:p>
    <w:p w14:paraId="750B7267" w14:textId="77777777" w:rsidR="00A304EA" w:rsidRPr="00785351" w:rsidRDefault="00A304EA" w:rsidP="005374A5">
      <w:pPr>
        <w:pStyle w:val="WW-Tekstpodstawowy2"/>
        <w:tabs>
          <w:tab w:val="left" w:pos="1276"/>
        </w:tabs>
        <w:ind w:left="993"/>
        <w:rPr>
          <w:rFonts w:ascii="Arial" w:hAnsi="Arial" w:cs="Arial"/>
          <w:sz w:val="22"/>
          <w:szCs w:val="22"/>
        </w:rPr>
      </w:pPr>
      <w:r w:rsidRPr="00785351">
        <w:rPr>
          <w:rFonts w:ascii="Arial" w:hAnsi="Arial" w:cs="Arial"/>
          <w:sz w:val="22"/>
          <w:szCs w:val="22"/>
        </w:rPr>
        <w:t>b)</w:t>
      </w:r>
      <w:r w:rsidRPr="00785351">
        <w:rPr>
          <w:rFonts w:ascii="Arial" w:hAnsi="Arial" w:cs="Arial"/>
          <w:sz w:val="22"/>
          <w:szCs w:val="22"/>
        </w:rPr>
        <w:tab/>
        <w:t xml:space="preserve">małym </w:t>
      </w:r>
      <w:proofErr w:type="gramStart"/>
      <w:r w:rsidRPr="00785351">
        <w:rPr>
          <w:rFonts w:ascii="Arial" w:hAnsi="Arial" w:cs="Arial"/>
          <w:sz w:val="22"/>
          <w:szCs w:val="22"/>
        </w:rPr>
        <w:t>przedsiębiorstwem :</w:t>
      </w:r>
      <w:proofErr w:type="gramEnd"/>
      <w:r w:rsidRPr="00785351">
        <w:rPr>
          <w:rFonts w:ascii="Arial" w:hAnsi="Arial" w:cs="Arial"/>
          <w:sz w:val="22"/>
          <w:szCs w:val="22"/>
        </w:rPr>
        <w:t xml:space="preserve"> TAK/NIE*</w:t>
      </w:r>
    </w:p>
    <w:p w14:paraId="5330E037" w14:textId="77777777" w:rsidR="00A304EA" w:rsidRPr="00785351" w:rsidRDefault="00A304EA" w:rsidP="005374A5">
      <w:pPr>
        <w:pStyle w:val="WW-Tekstpodstawowy2"/>
        <w:tabs>
          <w:tab w:val="left" w:pos="1276"/>
        </w:tabs>
        <w:ind w:left="993"/>
        <w:rPr>
          <w:rFonts w:ascii="Arial" w:hAnsi="Arial" w:cs="Arial"/>
          <w:sz w:val="22"/>
          <w:szCs w:val="22"/>
        </w:rPr>
      </w:pPr>
      <w:r w:rsidRPr="00785351">
        <w:rPr>
          <w:rFonts w:ascii="Arial" w:hAnsi="Arial" w:cs="Arial"/>
          <w:sz w:val="22"/>
          <w:szCs w:val="22"/>
        </w:rPr>
        <w:t>c)</w:t>
      </w:r>
      <w:r w:rsidRPr="00785351">
        <w:rPr>
          <w:rFonts w:ascii="Arial" w:hAnsi="Arial" w:cs="Arial"/>
          <w:sz w:val="22"/>
          <w:szCs w:val="22"/>
        </w:rPr>
        <w:tab/>
        <w:t xml:space="preserve"> średnim </w:t>
      </w:r>
      <w:proofErr w:type="gramStart"/>
      <w:r w:rsidRPr="00785351">
        <w:rPr>
          <w:rFonts w:ascii="Arial" w:hAnsi="Arial" w:cs="Arial"/>
          <w:sz w:val="22"/>
          <w:szCs w:val="22"/>
        </w:rPr>
        <w:t>przedsiębiorstwem :</w:t>
      </w:r>
      <w:proofErr w:type="gramEnd"/>
      <w:r w:rsidRPr="00785351">
        <w:rPr>
          <w:rFonts w:ascii="Arial" w:hAnsi="Arial" w:cs="Arial"/>
          <w:sz w:val="22"/>
          <w:szCs w:val="22"/>
        </w:rPr>
        <w:t xml:space="preserve"> TAK/NIE*</w:t>
      </w:r>
    </w:p>
    <w:p w14:paraId="15166F21" w14:textId="77777777" w:rsidR="00A304EA" w:rsidRPr="005374A5" w:rsidRDefault="00A304EA" w:rsidP="00531972">
      <w:pPr>
        <w:pStyle w:val="WW-Tekstpodstawowy2"/>
        <w:tabs>
          <w:tab w:val="left" w:pos="570"/>
          <w:tab w:val="left" w:pos="930"/>
        </w:tabs>
        <w:ind w:left="540" w:firstLine="27"/>
        <w:rPr>
          <w:rFonts w:ascii="Arial" w:hAnsi="Arial" w:cs="Arial"/>
          <w:iCs/>
          <w:sz w:val="18"/>
          <w:szCs w:val="18"/>
        </w:rPr>
      </w:pPr>
      <w:r w:rsidRPr="005374A5">
        <w:rPr>
          <w:rFonts w:ascii="Arial" w:hAnsi="Arial" w:cs="Arial"/>
          <w:sz w:val="18"/>
          <w:szCs w:val="18"/>
        </w:rPr>
        <w:t>*Zg</w:t>
      </w:r>
      <w:r w:rsidRPr="005374A5">
        <w:rPr>
          <w:rFonts w:ascii="Arial" w:hAnsi="Arial" w:cs="Arial"/>
          <w:iCs/>
          <w:sz w:val="18"/>
          <w:szCs w:val="18"/>
        </w:rPr>
        <w:t xml:space="preserve">odnie z definicją zawartą w zaleceniu Komisji Europejskiej z dnia 6 maja 2003 r. dotyczącym definicji mikroprzedsiębiorstw oraz małych i średnich przedsiębiorstw (Dz. Urz. UE L 124 z 20.5.2003, str. 36), </w:t>
      </w:r>
      <w:r w:rsidRPr="005374A5">
        <w:rPr>
          <w:rFonts w:ascii="Arial" w:hAnsi="Arial" w:cs="Arial"/>
          <w:b/>
          <w:bCs/>
          <w:iCs/>
          <w:sz w:val="18"/>
          <w:szCs w:val="18"/>
          <w:u w:val="single"/>
        </w:rPr>
        <w:t>małe przedsiębiorstwo</w:t>
      </w:r>
      <w:r w:rsidRPr="005374A5">
        <w:rPr>
          <w:rFonts w:ascii="Arial" w:hAnsi="Arial" w:cs="Arial"/>
          <w:iCs/>
          <w:sz w:val="18"/>
          <w:szCs w:val="18"/>
        </w:rPr>
        <w:t xml:space="preserve"> to przedsiębiorstwo, które zatrudnia mniej niż 50 osób i którego roczny obrót lub roczna suma bilansowa nie przekracza 10 mln EUR, zaś </w:t>
      </w:r>
      <w:r w:rsidRPr="005374A5">
        <w:rPr>
          <w:rFonts w:ascii="Arial" w:hAnsi="Arial" w:cs="Arial"/>
          <w:b/>
          <w:bCs/>
          <w:iCs/>
          <w:sz w:val="18"/>
          <w:szCs w:val="18"/>
          <w:u w:val="single"/>
        </w:rPr>
        <w:t>średnie przedsiębiorstwa</w:t>
      </w:r>
      <w:r w:rsidRPr="005374A5">
        <w:rPr>
          <w:rFonts w:ascii="Arial" w:hAnsi="Arial" w:cs="Arial"/>
          <w:iCs/>
          <w:sz w:val="18"/>
          <w:szCs w:val="18"/>
        </w:rPr>
        <w:t xml:space="preserve"> to przedsiębiorstwa, które nie są mikroprzedsiębiorstwami ani małymi przedsiębiorstwami i które zatrudniają mniej niż 250 osób i których roczny obrót nie przekracza 50 mln EUR lub roczna suma bilansowa nie przekracza 43 mln EUR.</w:t>
      </w:r>
    </w:p>
    <w:p w14:paraId="18B213F7" w14:textId="77777777" w:rsidR="00A304EA" w:rsidRPr="005374A5" w:rsidRDefault="00A304EA" w:rsidP="00531972">
      <w:pPr>
        <w:pStyle w:val="Default"/>
        <w:rPr>
          <w:rFonts w:ascii="Arial" w:hAnsi="Arial" w:cs="Arial"/>
          <w:color w:val="auto"/>
          <w:sz w:val="22"/>
          <w:szCs w:val="22"/>
        </w:rPr>
      </w:pPr>
    </w:p>
    <w:p w14:paraId="02B4AF72" w14:textId="77777777" w:rsidR="00A304EA" w:rsidRPr="005374A5" w:rsidRDefault="00A304EA" w:rsidP="0094163D">
      <w:pPr>
        <w:numPr>
          <w:ilvl w:val="0"/>
          <w:numId w:val="39"/>
        </w:numPr>
        <w:spacing w:line="360" w:lineRule="auto"/>
        <w:ind w:left="426" w:hanging="426"/>
        <w:jc w:val="both"/>
        <w:rPr>
          <w:spacing w:val="2"/>
        </w:rPr>
      </w:pPr>
      <w:r w:rsidRPr="005374A5">
        <w:rPr>
          <w:spacing w:val="2"/>
        </w:rPr>
        <w:t xml:space="preserve">Oświadczamy, że wykazując spełnianie warunków udziału w postępowaniu polegamy na zasobach następujących podmiotów </w:t>
      </w:r>
      <w:r w:rsidRPr="005374A5">
        <w:rPr>
          <w:i/>
          <w:spacing w:val="2"/>
        </w:rPr>
        <w:t>(niepotrzebne skreślić)</w:t>
      </w:r>
      <w:r w:rsidRPr="005374A5">
        <w:rPr>
          <w:spacing w:val="2"/>
        </w:rPr>
        <w:t>:</w:t>
      </w:r>
    </w:p>
    <w:p w14:paraId="68BB4B2E" w14:textId="77777777" w:rsidR="00A304EA" w:rsidRPr="005374A5" w:rsidRDefault="00A304EA" w:rsidP="0094163D">
      <w:pPr>
        <w:numPr>
          <w:ilvl w:val="0"/>
          <w:numId w:val="40"/>
        </w:numPr>
        <w:spacing w:before="60" w:line="360" w:lineRule="auto"/>
        <w:ind w:left="1134" w:hanging="567"/>
        <w:jc w:val="both"/>
        <w:rPr>
          <w:b/>
          <w:spacing w:val="2"/>
          <w:sz w:val="21"/>
          <w:szCs w:val="21"/>
        </w:rPr>
      </w:pPr>
      <w:r w:rsidRPr="005374A5">
        <w:rPr>
          <w:b/>
          <w:spacing w:val="2"/>
          <w:sz w:val="21"/>
          <w:szCs w:val="21"/>
        </w:rPr>
        <w:t>NIE*</w:t>
      </w:r>
    </w:p>
    <w:p w14:paraId="74400857" w14:textId="77777777" w:rsidR="00A304EA" w:rsidRPr="005374A5" w:rsidRDefault="00A304EA" w:rsidP="0094163D">
      <w:pPr>
        <w:numPr>
          <w:ilvl w:val="0"/>
          <w:numId w:val="40"/>
        </w:numPr>
        <w:spacing w:before="60" w:after="60" w:line="240" w:lineRule="auto"/>
        <w:ind w:left="1134" w:hanging="567"/>
        <w:jc w:val="both"/>
        <w:rPr>
          <w:spacing w:val="2"/>
        </w:rPr>
      </w:pPr>
      <w:r w:rsidRPr="005374A5">
        <w:rPr>
          <w:b/>
          <w:spacing w:val="2"/>
        </w:rPr>
        <w:t xml:space="preserve">TAK* </w:t>
      </w:r>
      <w:r w:rsidRPr="005374A5">
        <w:rPr>
          <w:spacing w:val="2"/>
        </w:rPr>
        <w:t>– w związku z tym wskazujemy nazwę (firmę) podmiotów, na zasobach których polegamy wykazując spełnianie warunków udziału w postępowaniu:</w:t>
      </w:r>
    </w:p>
    <w:p w14:paraId="578CE046" w14:textId="77777777" w:rsidR="00A304EA" w:rsidRPr="005374A5" w:rsidRDefault="00A304EA" w:rsidP="00531972">
      <w:pPr>
        <w:spacing w:before="60" w:after="60"/>
        <w:jc w:val="both"/>
        <w:rPr>
          <w:b/>
          <w:spacing w:val="2"/>
          <w:sz w:val="21"/>
          <w:szCs w:val="21"/>
        </w:rPr>
      </w:pPr>
    </w:p>
    <w:tbl>
      <w:tblPr>
        <w:tblW w:w="0" w:type="auto"/>
        <w:tblInd w:w="802" w:type="dxa"/>
        <w:tblLayout w:type="fixed"/>
        <w:tblLook w:val="0000" w:firstRow="0" w:lastRow="0" w:firstColumn="0" w:lastColumn="0" w:noHBand="0" w:noVBand="0"/>
      </w:tblPr>
      <w:tblGrid>
        <w:gridCol w:w="567"/>
        <w:gridCol w:w="8251"/>
      </w:tblGrid>
      <w:tr w:rsidR="00A304EA" w:rsidRPr="005374A5" w14:paraId="14F9C717" w14:textId="77777777" w:rsidTr="00864390">
        <w:trPr>
          <w:trHeight w:val="389"/>
        </w:trPr>
        <w:tc>
          <w:tcPr>
            <w:tcW w:w="567" w:type="dxa"/>
            <w:tcBorders>
              <w:top w:val="single" w:sz="4" w:space="0" w:color="000000"/>
              <w:left w:val="single" w:sz="4" w:space="0" w:color="000000"/>
              <w:bottom w:val="single" w:sz="4" w:space="0" w:color="000000"/>
            </w:tcBorders>
            <w:shd w:val="clear" w:color="auto" w:fill="D9D9D9"/>
            <w:vAlign w:val="center"/>
          </w:tcPr>
          <w:p w14:paraId="5284C235" w14:textId="77777777" w:rsidR="00A304EA" w:rsidRPr="005374A5" w:rsidRDefault="00A304EA" w:rsidP="00864390">
            <w:pPr>
              <w:tabs>
                <w:tab w:val="left" w:pos="284"/>
              </w:tabs>
              <w:snapToGrid w:val="0"/>
              <w:ind w:hanging="43"/>
              <w:jc w:val="center"/>
              <w:rPr>
                <w:b/>
                <w:spacing w:val="2"/>
                <w:sz w:val="18"/>
                <w:szCs w:val="18"/>
              </w:rPr>
            </w:pPr>
            <w:r w:rsidRPr="005374A5">
              <w:rPr>
                <w:b/>
                <w:spacing w:val="2"/>
                <w:sz w:val="18"/>
                <w:szCs w:val="18"/>
              </w:rPr>
              <w:t>Lp.</w:t>
            </w:r>
          </w:p>
        </w:tc>
        <w:tc>
          <w:tcPr>
            <w:tcW w:w="82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1B50DB" w14:textId="77777777" w:rsidR="00A304EA" w:rsidRPr="005374A5" w:rsidRDefault="00A304EA" w:rsidP="00864390">
            <w:pPr>
              <w:tabs>
                <w:tab w:val="left" w:pos="284"/>
              </w:tabs>
              <w:snapToGrid w:val="0"/>
              <w:jc w:val="center"/>
              <w:rPr>
                <w:b/>
                <w:spacing w:val="2"/>
                <w:sz w:val="18"/>
                <w:szCs w:val="18"/>
              </w:rPr>
            </w:pPr>
            <w:r w:rsidRPr="005374A5">
              <w:rPr>
                <w:b/>
                <w:spacing w:val="2"/>
                <w:sz w:val="18"/>
                <w:szCs w:val="18"/>
              </w:rPr>
              <w:t>Nazwa (firma) podmiotu na zasobach którego Wykonawca polega</w:t>
            </w:r>
          </w:p>
        </w:tc>
      </w:tr>
      <w:tr w:rsidR="00A304EA" w:rsidRPr="005374A5" w14:paraId="1908743A" w14:textId="77777777" w:rsidTr="00864390">
        <w:trPr>
          <w:trHeight w:val="121"/>
        </w:trPr>
        <w:tc>
          <w:tcPr>
            <w:tcW w:w="567" w:type="dxa"/>
            <w:tcBorders>
              <w:top w:val="single" w:sz="4" w:space="0" w:color="000000"/>
              <w:left w:val="single" w:sz="4" w:space="0" w:color="000000"/>
              <w:bottom w:val="single" w:sz="4" w:space="0" w:color="000000"/>
            </w:tcBorders>
          </w:tcPr>
          <w:p w14:paraId="4D57758D" w14:textId="77777777" w:rsidR="00A304EA" w:rsidRPr="005374A5" w:rsidRDefault="00A304EA" w:rsidP="00864390">
            <w:pPr>
              <w:snapToGrid w:val="0"/>
              <w:jc w:val="center"/>
              <w:rPr>
                <w:i/>
                <w:spacing w:val="2"/>
                <w:sz w:val="16"/>
                <w:szCs w:val="16"/>
              </w:rPr>
            </w:pPr>
            <w:r w:rsidRPr="005374A5">
              <w:rPr>
                <w:i/>
                <w:spacing w:val="2"/>
                <w:sz w:val="16"/>
                <w:szCs w:val="16"/>
              </w:rPr>
              <w:t>1</w:t>
            </w:r>
          </w:p>
        </w:tc>
        <w:tc>
          <w:tcPr>
            <w:tcW w:w="8251" w:type="dxa"/>
            <w:tcBorders>
              <w:top w:val="single" w:sz="4" w:space="0" w:color="000000"/>
              <w:left w:val="single" w:sz="4" w:space="0" w:color="000000"/>
              <w:bottom w:val="single" w:sz="4" w:space="0" w:color="000000"/>
              <w:right w:val="single" w:sz="4" w:space="0" w:color="000000"/>
            </w:tcBorders>
          </w:tcPr>
          <w:p w14:paraId="2F4584E8" w14:textId="77777777" w:rsidR="00A304EA" w:rsidRPr="005374A5" w:rsidRDefault="00A304EA" w:rsidP="00864390">
            <w:pPr>
              <w:snapToGrid w:val="0"/>
              <w:jc w:val="center"/>
              <w:rPr>
                <w:i/>
                <w:spacing w:val="2"/>
                <w:sz w:val="16"/>
                <w:szCs w:val="16"/>
              </w:rPr>
            </w:pPr>
            <w:r w:rsidRPr="005374A5">
              <w:rPr>
                <w:i/>
                <w:spacing w:val="2"/>
                <w:sz w:val="16"/>
                <w:szCs w:val="16"/>
              </w:rPr>
              <w:t>2</w:t>
            </w:r>
          </w:p>
        </w:tc>
      </w:tr>
      <w:tr w:rsidR="00A304EA" w:rsidRPr="005374A5" w14:paraId="451C4D74" w14:textId="77777777" w:rsidTr="00864390">
        <w:trPr>
          <w:trHeight w:val="273"/>
        </w:trPr>
        <w:tc>
          <w:tcPr>
            <w:tcW w:w="567" w:type="dxa"/>
            <w:tcBorders>
              <w:top w:val="single" w:sz="4" w:space="0" w:color="000000"/>
              <w:left w:val="single" w:sz="4" w:space="0" w:color="000000"/>
              <w:bottom w:val="single" w:sz="4" w:space="0" w:color="000000"/>
            </w:tcBorders>
            <w:vAlign w:val="center"/>
          </w:tcPr>
          <w:p w14:paraId="745F9488" w14:textId="77777777" w:rsidR="00A304EA" w:rsidRPr="005374A5" w:rsidRDefault="00A304EA" w:rsidP="00864390">
            <w:pPr>
              <w:tabs>
                <w:tab w:val="left" w:pos="284"/>
              </w:tabs>
              <w:snapToGrid w:val="0"/>
              <w:spacing w:before="120"/>
              <w:jc w:val="center"/>
              <w:rPr>
                <w:spacing w:val="2"/>
                <w:sz w:val="20"/>
              </w:rPr>
            </w:pPr>
            <w:r w:rsidRPr="005374A5">
              <w:rPr>
                <w:spacing w:val="2"/>
                <w:sz w:val="20"/>
              </w:rPr>
              <w:t>1</w:t>
            </w:r>
          </w:p>
        </w:tc>
        <w:tc>
          <w:tcPr>
            <w:tcW w:w="8251" w:type="dxa"/>
            <w:tcBorders>
              <w:top w:val="single" w:sz="4" w:space="0" w:color="000000"/>
              <w:left w:val="single" w:sz="4" w:space="0" w:color="000000"/>
              <w:bottom w:val="single" w:sz="4" w:space="0" w:color="000000"/>
              <w:right w:val="single" w:sz="4" w:space="0" w:color="000000"/>
            </w:tcBorders>
          </w:tcPr>
          <w:p w14:paraId="11D21FD8" w14:textId="77777777" w:rsidR="00A304EA" w:rsidRPr="005374A5" w:rsidRDefault="00A304EA" w:rsidP="00864390">
            <w:pPr>
              <w:tabs>
                <w:tab w:val="left" w:pos="284"/>
              </w:tabs>
              <w:snapToGrid w:val="0"/>
              <w:spacing w:before="120"/>
              <w:jc w:val="both"/>
              <w:rPr>
                <w:spacing w:val="2"/>
                <w:sz w:val="20"/>
              </w:rPr>
            </w:pPr>
          </w:p>
        </w:tc>
      </w:tr>
      <w:tr w:rsidR="00A304EA" w:rsidRPr="005374A5" w14:paraId="63BEA00C" w14:textId="77777777" w:rsidTr="00864390">
        <w:trPr>
          <w:trHeight w:val="237"/>
        </w:trPr>
        <w:tc>
          <w:tcPr>
            <w:tcW w:w="567" w:type="dxa"/>
            <w:tcBorders>
              <w:top w:val="single" w:sz="4" w:space="0" w:color="000000"/>
              <w:left w:val="single" w:sz="4" w:space="0" w:color="000000"/>
              <w:bottom w:val="single" w:sz="4" w:space="0" w:color="000000"/>
            </w:tcBorders>
            <w:vAlign w:val="center"/>
          </w:tcPr>
          <w:p w14:paraId="69D42684" w14:textId="77777777" w:rsidR="00A304EA" w:rsidRPr="005374A5" w:rsidRDefault="00A304EA" w:rsidP="00864390">
            <w:pPr>
              <w:tabs>
                <w:tab w:val="left" w:pos="284"/>
              </w:tabs>
              <w:snapToGrid w:val="0"/>
              <w:spacing w:before="120"/>
              <w:jc w:val="center"/>
              <w:rPr>
                <w:spacing w:val="2"/>
                <w:sz w:val="20"/>
              </w:rPr>
            </w:pPr>
            <w:r w:rsidRPr="005374A5">
              <w:rPr>
                <w:spacing w:val="2"/>
                <w:sz w:val="20"/>
              </w:rPr>
              <w:t>…</w:t>
            </w:r>
          </w:p>
        </w:tc>
        <w:tc>
          <w:tcPr>
            <w:tcW w:w="8251" w:type="dxa"/>
            <w:tcBorders>
              <w:top w:val="single" w:sz="4" w:space="0" w:color="000000"/>
              <w:left w:val="single" w:sz="4" w:space="0" w:color="000000"/>
              <w:bottom w:val="single" w:sz="4" w:space="0" w:color="000000"/>
              <w:right w:val="single" w:sz="4" w:space="0" w:color="000000"/>
            </w:tcBorders>
          </w:tcPr>
          <w:p w14:paraId="0AD68BD2" w14:textId="77777777" w:rsidR="00A304EA" w:rsidRPr="005374A5" w:rsidRDefault="00A304EA" w:rsidP="00864390">
            <w:pPr>
              <w:tabs>
                <w:tab w:val="left" w:pos="284"/>
              </w:tabs>
              <w:snapToGrid w:val="0"/>
              <w:spacing w:before="120"/>
              <w:jc w:val="both"/>
              <w:rPr>
                <w:spacing w:val="2"/>
                <w:sz w:val="20"/>
              </w:rPr>
            </w:pPr>
          </w:p>
        </w:tc>
      </w:tr>
    </w:tbl>
    <w:p w14:paraId="230EE55F" w14:textId="77777777" w:rsidR="00A304EA" w:rsidRDefault="00A304EA" w:rsidP="000E1FF8">
      <w:pPr>
        <w:spacing w:line="240" w:lineRule="auto"/>
        <w:ind w:left="426"/>
        <w:jc w:val="both"/>
        <w:rPr>
          <w:spacing w:val="2"/>
        </w:rPr>
      </w:pPr>
    </w:p>
    <w:p w14:paraId="0D822E67" w14:textId="77777777" w:rsidR="008B0A54" w:rsidRDefault="008B0A54">
      <w:pPr>
        <w:spacing w:line="240" w:lineRule="auto"/>
        <w:rPr>
          <w:spacing w:val="2"/>
        </w:rPr>
      </w:pPr>
      <w:r>
        <w:rPr>
          <w:spacing w:val="2"/>
        </w:rPr>
        <w:br w:type="page"/>
      </w:r>
    </w:p>
    <w:p w14:paraId="563AE46E" w14:textId="77777777" w:rsidR="00A304EA" w:rsidRDefault="00A304EA" w:rsidP="000E1FF8">
      <w:pPr>
        <w:spacing w:line="240" w:lineRule="auto"/>
        <w:ind w:left="426"/>
        <w:jc w:val="both"/>
        <w:rPr>
          <w:spacing w:val="2"/>
        </w:rPr>
      </w:pPr>
    </w:p>
    <w:p w14:paraId="2C5A46F3" w14:textId="77777777" w:rsidR="00A304EA" w:rsidRPr="005374A5" w:rsidRDefault="00A304EA" w:rsidP="0094163D">
      <w:pPr>
        <w:numPr>
          <w:ilvl w:val="0"/>
          <w:numId w:val="39"/>
        </w:numPr>
        <w:spacing w:line="360" w:lineRule="auto"/>
        <w:ind w:left="426" w:hanging="426"/>
        <w:jc w:val="both"/>
        <w:rPr>
          <w:spacing w:val="2"/>
        </w:rPr>
      </w:pPr>
      <w:r w:rsidRPr="005374A5">
        <w:rPr>
          <w:spacing w:val="2"/>
        </w:rPr>
        <w:t xml:space="preserve">Oświadczamy, że realizację części zamówienia zamierzamy powierzyć podwykonawcom </w:t>
      </w:r>
      <w:r w:rsidRPr="005374A5">
        <w:rPr>
          <w:i/>
          <w:spacing w:val="2"/>
        </w:rPr>
        <w:t>(niepotrzebne skreślić)</w:t>
      </w:r>
      <w:r w:rsidRPr="005374A5">
        <w:rPr>
          <w:spacing w:val="2"/>
        </w:rPr>
        <w:t>:</w:t>
      </w:r>
    </w:p>
    <w:p w14:paraId="1E609CD7" w14:textId="77777777" w:rsidR="00A304EA" w:rsidRPr="005374A5" w:rsidRDefault="00A304EA" w:rsidP="0094163D">
      <w:pPr>
        <w:numPr>
          <w:ilvl w:val="0"/>
          <w:numId w:val="35"/>
        </w:numPr>
        <w:spacing w:line="360" w:lineRule="auto"/>
        <w:ind w:left="1134" w:hanging="567"/>
        <w:jc w:val="both"/>
        <w:rPr>
          <w:b/>
          <w:spacing w:val="2"/>
          <w:sz w:val="21"/>
          <w:szCs w:val="21"/>
        </w:rPr>
      </w:pPr>
      <w:r w:rsidRPr="005374A5">
        <w:rPr>
          <w:b/>
          <w:spacing w:val="2"/>
          <w:sz w:val="21"/>
          <w:szCs w:val="21"/>
        </w:rPr>
        <w:t>NIE*</w:t>
      </w:r>
    </w:p>
    <w:p w14:paraId="7B6D9F4C" w14:textId="77777777" w:rsidR="00A304EA" w:rsidRPr="005374A5" w:rsidRDefault="00A304EA" w:rsidP="0094163D">
      <w:pPr>
        <w:numPr>
          <w:ilvl w:val="0"/>
          <w:numId w:val="35"/>
        </w:numPr>
        <w:spacing w:line="240" w:lineRule="auto"/>
        <w:ind w:left="1134" w:hanging="567"/>
        <w:jc w:val="both"/>
        <w:rPr>
          <w:spacing w:val="2"/>
        </w:rPr>
      </w:pPr>
      <w:r w:rsidRPr="005374A5">
        <w:rPr>
          <w:b/>
          <w:spacing w:val="2"/>
        </w:rPr>
        <w:t xml:space="preserve">TAK* </w:t>
      </w:r>
      <w:r w:rsidRPr="005374A5">
        <w:rPr>
          <w:spacing w:val="2"/>
        </w:rPr>
        <w:t>– w związku z tym poniżej przedstawiamy opis części zamówienia, jakie zamierzamy powierzyć podwykonawcom:</w:t>
      </w:r>
    </w:p>
    <w:p w14:paraId="3785137B" w14:textId="77777777" w:rsidR="00A304EA" w:rsidRPr="005374A5" w:rsidRDefault="00A304EA" w:rsidP="00531972">
      <w:pPr>
        <w:spacing w:before="60" w:after="60"/>
        <w:ind w:left="1134"/>
        <w:jc w:val="both"/>
        <w:rPr>
          <w:spacing w:val="2"/>
        </w:rPr>
      </w:pPr>
    </w:p>
    <w:tbl>
      <w:tblPr>
        <w:tblW w:w="0" w:type="auto"/>
        <w:tblInd w:w="680" w:type="dxa"/>
        <w:tblLayout w:type="fixed"/>
        <w:tblLook w:val="0000" w:firstRow="0" w:lastRow="0" w:firstColumn="0" w:lastColumn="0" w:noHBand="0" w:noVBand="0"/>
      </w:tblPr>
      <w:tblGrid>
        <w:gridCol w:w="452"/>
        <w:gridCol w:w="2955"/>
        <w:gridCol w:w="2408"/>
        <w:gridCol w:w="3324"/>
      </w:tblGrid>
      <w:tr w:rsidR="00A304EA" w:rsidRPr="005374A5" w14:paraId="4D130D13" w14:textId="77777777" w:rsidTr="00864390">
        <w:tc>
          <w:tcPr>
            <w:tcW w:w="452" w:type="dxa"/>
            <w:tcBorders>
              <w:top w:val="single" w:sz="4" w:space="0" w:color="000000"/>
              <w:left w:val="single" w:sz="4" w:space="0" w:color="000000"/>
              <w:bottom w:val="single" w:sz="4" w:space="0" w:color="000000"/>
            </w:tcBorders>
            <w:shd w:val="clear" w:color="auto" w:fill="D9D9D9"/>
            <w:vAlign w:val="center"/>
          </w:tcPr>
          <w:p w14:paraId="07492CAE" w14:textId="77777777" w:rsidR="00A304EA" w:rsidRPr="005374A5" w:rsidRDefault="00A304EA" w:rsidP="00864390">
            <w:pPr>
              <w:tabs>
                <w:tab w:val="left" w:pos="284"/>
              </w:tabs>
              <w:snapToGrid w:val="0"/>
              <w:ind w:hanging="43"/>
              <w:jc w:val="center"/>
              <w:rPr>
                <w:b/>
                <w:spacing w:val="2"/>
                <w:sz w:val="18"/>
                <w:szCs w:val="18"/>
              </w:rPr>
            </w:pPr>
            <w:r w:rsidRPr="005374A5">
              <w:rPr>
                <w:b/>
                <w:spacing w:val="2"/>
                <w:sz w:val="18"/>
                <w:szCs w:val="18"/>
              </w:rPr>
              <w:t>Lp.</w:t>
            </w:r>
          </w:p>
        </w:tc>
        <w:tc>
          <w:tcPr>
            <w:tcW w:w="2955" w:type="dxa"/>
            <w:tcBorders>
              <w:top w:val="single" w:sz="4" w:space="0" w:color="000000"/>
              <w:left w:val="single" w:sz="4" w:space="0" w:color="000000"/>
              <w:bottom w:val="single" w:sz="4" w:space="0" w:color="000000"/>
            </w:tcBorders>
            <w:shd w:val="clear" w:color="auto" w:fill="D9D9D9"/>
            <w:vAlign w:val="center"/>
          </w:tcPr>
          <w:p w14:paraId="1D43BE45" w14:textId="77777777" w:rsidR="00A304EA" w:rsidRPr="005374A5" w:rsidRDefault="00A304EA" w:rsidP="00864390">
            <w:pPr>
              <w:tabs>
                <w:tab w:val="left" w:pos="284"/>
              </w:tabs>
              <w:snapToGrid w:val="0"/>
              <w:jc w:val="center"/>
              <w:rPr>
                <w:b/>
                <w:spacing w:val="2"/>
                <w:sz w:val="18"/>
                <w:szCs w:val="18"/>
              </w:rPr>
            </w:pPr>
            <w:r w:rsidRPr="005374A5">
              <w:rPr>
                <w:b/>
                <w:spacing w:val="2"/>
                <w:sz w:val="18"/>
                <w:szCs w:val="18"/>
              </w:rPr>
              <w:t>Opis części zamówienia, jakie wykonawca zamierza powierzyć podwykonawcom</w:t>
            </w:r>
          </w:p>
        </w:tc>
        <w:tc>
          <w:tcPr>
            <w:tcW w:w="2408" w:type="dxa"/>
            <w:tcBorders>
              <w:top w:val="single" w:sz="4" w:space="0" w:color="000000"/>
              <w:left w:val="single" w:sz="4" w:space="0" w:color="000000"/>
              <w:bottom w:val="single" w:sz="4" w:space="0" w:color="000000"/>
            </w:tcBorders>
            <w:shd w:val="clear" w:color="auto" w:fill="D9D9D9"/>
            <w:vAlign w:val="center"/>
          </w:tcPr>
          <w:p w14:paraId="4AE7133D" w14:textId="77777777" w:rsidR="00A304EA" w:rsidRPr="005374A5" w:rsidRDefault="00A304EA" w:rsidP="00864390">
            <w:pPr>
              <w:tabs>
                <w:tab w:val="left" w:pos="284"/>
              </w:tabs>
              <w:snapToGrid w:val="0"/>
              <w:jc w:val="center"/>
              <w:rPr>
                <w:b/>
                <w:spacing w:val="2"/>
                <w:sz w:val="18"/>
                <w:szCs w:val="18"/>
              </w:rPr>
            </w:pPr>
            <w:r w:rsidRPr="005374A5">
              <w:rPr>
                <w:b/>
                <w:spacing w:val="2"/>
                <w:sz w:val="18"/>
                <w:szCs w:val="18"/>
              </w:rPr>
              <w:t>Nazwa (firma) podwykonawcy</w:t>
            </w:r>
          </w:p>
        </w:tc>
        <w:tc>
          <w:tcPr>
            <w:tcW w:w="3324" w:type="dxa"/>
            <w:tcBorders>
              <w:top w:val="single" w:sz="4" w:space="0" w:color="000000"/>
              <w:left w:val="single" w:sz="4" w:space="0" w:color="000000"/>
              <w:bottom w:val="single" w:sz="4" w:space="0" w:color="000000"/>
              <w:right w:val="single" w:sz="4" w:space="0" w:color="000000"/>
            </w:tcBorders>
            <w:shd w:val="clear" w:color="auto" w:fill="D9D9D9"/>
          </w:tcPr>
          <w:p w14:paraId="1DD9F184" w14:textId="77777777" w:rsidR="00A304EA" w:rsidRPr="005374A5" w:rsidRDefault="00A304EA" w:rsidP="00864390">
            <w:pPr>
              <w:tabs>
                <w:tab w:val="left" w:pos="284"/>
              </w:tabs>
              <w:snapToGrid w:val="0"/>
              <w:jc w:val="center"/>
              <w:rPr>
                <w:b/>
                <w:spacing w:val="2"/>
                <w:sz w:val="18"/>
                <w:szCs w:val="18"/>
              </w:rPr>
            </w:pPr>
            <w:r w:rsidRPr="005374A5">
              <w:rPr>
                <w:b/>
                <w:spacing w:val="2"/>
                <w:sz w:val="18"/>
                <w:szCs w:val="18"/>
              </w:rPr>
              <w:t>Wartość lub procentowa część zamówienia, jaka zostanie powierzona podwykonawcy lub podwykonawcom</w:t>
            </w:r>
          </w:p>
        </w:tc>
      </w:tr>
      <w:tr w:rsidR="00A304EA" w:rsidRPr="005374A5" w14:paraId="51FA28EE" w14:textId="77777777" w:rsidTr="00864390">
        <w:trPr>
          <w:trHeight w:val="121"/>
        </w:trPr>
        <w:tc>
          <w:tcPr>
            <w:tcW w:w="452" w:type="dxa"/>
            <w:tcBorders>
              <w:top w:val="single" w:sz="4" w:space="0" w:color="000000"/>
              <w:left w:val="single" w:sz="4" w:space="0" w:color="000000"/>
              <w:bottom w:val="single" w:sz="4" w:space="0" w:color="000000"/>
            </w:tcBorders>
          </w:tcPr>
          <w:p w14:paraId="6EE96D9D" w14:textId="77777777" w:rsidR="00A304EA" w:rsidRPr="005374A5" w:rsidRDefault="00A304EA" w:rsidP="00864390">
            <w:pPr>
              <w:snapToGrid w:val="0"/>
              <w:jc w:val="center"/>
              <w:rPr>
                <w:i/>
                <w:spacing w:val="2"/>
                <w:sz w:val="16"/>
                <w:szCs w:val="16"/>
              </w:rPr>
            </w:pPr>
            <w:r w:rsidRPr="005374A5">
              <w:rPr>
                <w:i/>
                <w:spacing w:val="2"/>
                <w:sz w:val="16"/>
                <w:szCs w:val="16"/>
              </w:rPr>
              <w:t>1</w:t>
            </w:r>
          </w:p>
        </w:tc>
        <w:tc>
          <w:tcPr>
            <w:tcW w:w="2955" w:type="dxa"/>
            <w:tcBorders>
              <w:top w:val="single" w:sz="4" w:space="0" w:color="000000"/>
              <w:left w:val="single" w:sz="4" w:space="0" w:color="000000"/>
              <w:bottom w:val="single" w:sz="4" w:space="0" w:color="000000"/>
            </w:tcBorders>
          </w:tcPr>
          <w:p w14:paraId="0C1F0677" w14:textId="77777777" w:rsidR="00A304EA" w:rsidRPr="005374A5" w:rsidRDefault="00A304EA" w:rsidP="00864390">
            <w:pPr>
              <w:snapToGrid w:val="0"/>
              <w:jc w:val="center"/>
              <w:rPr>
                <w:i/>
                <w:spacing w:val="2"/>
                <w:sz w:val="16"/>
                <w:szCs w:val="16"/>
              </w:rPr>
            </w:pPr>
            <w:r w:rsidRPr="005374A5">
              <w:rPr>
                <w:i/>
                <w:spacing w:val="2"/>
                <w:sz w:val="16"/>
                <w:szCs w:val="16"/>
              </w:rPr>
              <w:t>2</w:t>
            </w:r>
          </w:p>
        </w:tc>
        <w:tc>
          <w:tcPr>
            <w:tcW w:w="2408" w:type="dxa"/>
            <w:tcBorders>
              <w:top w:val="single" w:sz="4" w:space="0" w:color="000000"/>
              <w:left w:val="single" w:sz="4" w:space="0" w:color="000000"/>
              <w:bottom w:val="single" w:sz="4" w:space="0" w:color="000000"/>
            </w:tcBorders>
          </w:tcPr>
          <w:p w14:paraId="1D47C266" w14:textId="77777777" w:rsidR="00A304EA" w:rsidRPr="005374A5" w:rsidRDefault="00A304EA" w:rsidP="00864390">
            <w:pPr>
              <w:snapToGrid w:val="0"/>
              <w:jc w:val="center"/>
              <w:rPr>
                <w:i/>
                <w:spacing w:val="2"/>
                <w:sz w:val="16"/>
                <w:szCs w:val="16"/>
              </w:rPr>
            </w:pPr>
            <w:r w:rsidRPr="005374A5">
              <w:rPr>
                <w:i/>
                <w:spacing w:val="2"/>
                <w:sz w:val="16"/>
                <w:szCs w:val="16"/>
              </w:rPr>
              <w:t>3</w:t>
            </w:r>
          </w:p>
        </w:tc>
        <w:tc>
          <w:tcPr>
            <w:tcW w:w="3324" w:type="dxa"/>
            <w:tcBorders>
              <w:top w:val="single" w:sz="4" w:space="0" w:color="000000"/>
              <w:left w:val="single" w:sz="4" w:space="0" w:color="000000"/>
              <w:bottom w:val="single" w:sz="4" w:space="0" w:color="000000"/>
              <w:right w:val="single" w:sz="4" w:space="0" w:color="000000"/>
            </w:tcBorders>
          </w:tcPr>
          <w:p w14:paraId="64F97B40" w14:textId="77777777" w:rsidR="00A304EA" w:rsidRPr="005374A5" w:rsidRDefault="00A304EA" w:rsidP="00864390">
            <w:pPr>
              <w:snapToGrid w:val="0"/>
              <w:jc w:val="center"/>
              <w:rPr>
                <w:i/>
                <w:spacing w:val="2"/>
                <w:sz w:val="16"/>
                <w:szCs w:val="16"/>
              </w:rPr>
            </w:pPr>
            <w:r w:rsidRPr="005374A5">
              <w:rPr>
                <w:i/>
                <w:spacing w:val="2"/>
                <w:sz w:val="16"/>
                <w:szCs w:val="16"/>
              </w:rPr>
              <w:t>4</w:t>
            </w:r>
          </w:p>
        </w:tc>
      </w:tr>
      <w:tr w:rsidR="00A304EA" w:rsidRPr="005374A5" w14:paraId="77416541" w14:textId="77777777" w:rsidTr="00864390">
        <w:trPr>
          <w:trHeight w:val="449"/>
        </w:trPr>
        <w:tc>
          <w:tcPr>
            <w:tcW w:w="452" w:type="dxa"/>
            <w:tcBorders>
              <w:top w:val="single" w:sz="4" w:space="0" w:color="000000"/>
              <w:left w:val="single" w:sz="4" w:space="0" w:color="000000"/>
              <w:bottom w:val="single" w:sz="4" w:space="0" w:color="000000"/>
            </w:tcBorders>
            <w:vAlign w:val="center"/>
          </w:tcPr>
          <w:p w14:paraId="050114C5" w14:textId="77777777" w:rsidR="00A304EA" w:rsidRPr="005374A5" w:rsidRDefault="00A304EA" w:rsidP="00864390">
            <w:pPr>
              <w:tabs>
                <w:tab w:val="left" w:pos="284"/>
              </w:tabs>
              <w:snapToGrid w:val="0"/>
              <w:spacing w:before="120"/>
              <w:jc w:val="center"/>
              <w:rPr>
                <w:spacing w:val="2"/>
                <w:sz w:val="20"/>
              </w:rPr>
            </w:pPr>
            <w:r w:rsidRPr="005374A5">
              <w:rPr>
                <w:spacing w:val="2"/>
                <w:sz w:val="20"/>
              </w:rPr>
              <w:t>1</w:t>
            </w:r>
          </w:p>
        </w:tc>
        <w:tc>
          <w:tcPr>
            <w:tcW w:w="2955" w:type="dxa"/>
            <w:tcBorders>
              <w:top w:val="single" w:sz="4" w:space="0" w:color="000000"/>
              <w:left w:val="single" w:sz="4" w:space="0" w:color="000000"/>
              <w:bottom w:val="single" w:sz="4" w:space="0" w:color="000000"/>
            </w:tcBorders>
          </w:tcPr>
          <w:p w14:paraId="15868909" w14:textId="77777777" w:rsidR="00A304EA" w:rsidRPr="005374A5" w:rsidRDefault="00A304EA" w:rsidP="00864390">
            <w:pPr>
              <w:tabs>
                <w:tab w:val="left" w:pos="284"/>
              </w:tabs>
              <w:snapToGrid w:val="0"/>
              <w:spacing w:before="120"/>
              <w:jc w:val="both"/>
              <w:rPr>
                <w:spacing w:val="2"/>
                <w:sz w:val="20"/>
              </w:rPr>
            </w:pPr>
          </w:p>
        </w:tc>
        <w:tc>
          <w:tcPr>
            <w:tcW w:w="2408" w:type="dxa"/>
            <w:tcBorders>
              <w:top w:val="single" w:sz="4" w:space="0" w:color="000000"/>
              <w:left w:val="single" w:sz="4" w:space="0" w:color="000000"/>
              <w:bottom w:val="single" w:sz="4" w:space="0" w:color="000000"/>
            </w:tcBorders>
          </w:tcPr>
          <w:p w14:paraId="6543CBF9" w14:textId="77777777" w:rsidR="00A304EA" w:rsidRPr="005374A5" w:rsidRDefault="00A304EA" w:rsidP="00864390">
            <w:pPr>
              <w:tabs>
                <w:tab w:val="left" w:pos="284"/>
              </w:tabs>
              <w:snapToGrid w:val="0"/>
              <w:spacing w:before="120"/>
              <w:jc w:val="both"/>
              <w:rPr>
                <w:spacing w:val="2"/>
                <w:sz w:val="20"/>
              </w:rPr>
            </w:pPr>
          </w:p>
        </w:tc>
        <w:tc>
          <w:tcPr>
            <w:tcW w:w="3324" w:type="dxa"/>
            <w:tcBorders>
              <w:top w:val="single" w:sz="4" w:space="0" w:color="000000"/>
              <w:left w:val="single" w:sz="4" w:space="0" w:color="000000"/>
              <w:bottom w:val="single" w:sz="4" w:space="0" w:color="000000"/>
              <w:right w:val="single" w:sz="4" w:space="0" w:color="000000"/>
            </w:tcBorders>
          </w:tcPr>
          <w:p w14:paraId="74F50804" w14:textId="77777777" w:rsidR="00A304EA" w:rsidRPr="005374A5" w:rsidRDefault="00A304EA" w:rsidP="00864390">
            <w:pPr>
              <w:tabs>
                <w:tab w:val="left" w:pos="284"/>
              </w:tabs>
              <w:snapToGrid w:val="0"/>
              <w:spacing w:before="120"/>
              <w:jc w:val="both"/>
              <w:rPr>
                <w:spacing w:val="2"/>
                <w:sz w:val="20"/>
              </w:rPr>
            </w:pPr>
          </w:p>
        </w:tc>
      </w:tr>
      <w:tr w:rsidR="00A304EA" w:rsidRPr="005374A5" w14:paraId="7C4FA032" w14:textId="77777777" w:rsidTr="00864390">
        <w:trPr>
          <w:trHeight w:val="427"/>
        </w:trPr>
        <w:tc>
          <w:tcPr>
            <w:tcW w:w="452" w:type="dxa"/>
            <w:tcBorders>
              <w:top w:val="single" w:sz="4" w:space="0" w:color="000000"/>
              <w:left w:val="single" w:sz="4" w:space="0" w:color="000000"/>
              <w:bottom w:val="single" w:sz="4" w:space="0" w:color="000000"/>
            </w:tcBorders>
            <w:vAlign w:val="center"/>
          </w:tcPr>
          <w:p w14:paraId="22D66CB8" w14:textId="77777777" w:rsidR="00A304EA" w:rsidRPr="005374A5" w:rsidRDefault="00A304EA" w:rsidP="00864390">
            <w:pPr>
              <w:tabs>
                <w:tab w:val="left" w:pos="284"/>
              </w:tabs>
              <w:snapToGrid w:val="0"/>
              <w:jc w:val="center"/>
              <w:rPr>
                <w:spacing w:val="2"/>
                <w:sz w:val="20"/>
              </w:rPr>
            </w:pPr>
            <w:r w:rsidRPr="005374A5">
              <w:rPr>
                <w:spacing w:val="2"/>
                <w:sz w:val="20"/>
              </w:rPr>
              <w:t>…</w:t>
            </w:r>
          </w:p>
        </w:tc>
        <w:tc>
          <w:tcPr>
            <w:tcW w:w="2955" w:type="dxa"/>
            <w:tcBorders>
              <w:top w:val="single" w:sz="4" w:space="0" w:color="000000"/>
              <w:left w:val="single" w:sz="4" w:space="0" w:color="000000"/>
              <w:bottom w:val="single" w:sz="4" w:space="0" w:color="000000"/>
            </w:tcBorders>
          </w:tcPr>
          <w:p w14:paraId="17159D4C" w14:textId="77777777" w:rsidR="00A304EA" w:rsidRPr="005374A5" w:rsidRDefault="00A304EA" w:rsidP="00864390">
            <w:pPr>
              <w:tabs>
                <w:tab w:val="left" w:pos="284"/>
              </w:tabs>
              <w:snapToGrid w:val="0"/>
              <w:spacing w:before="120"/>
              <w:jc w:val="both"/>
              <w:rPr>
                <w:spacing w:val="2"/>
                <w:sz w:val="20"/>
              </w:rPr>
            </w:pPr>
          </w:p>
        </w:tc>
        <w:tc>
          <w:tcPr>
            <w:tcW w:w="2408" w:type="dxa"/>
            <w:tcBorders>
              <w:top w:val="single" w:sz="4" w:space="0" w:color="000000"/>
              <w:left w:val="single" w:sz="4" w:space="0" w:color="000000"/>
              <w:bottom w:val="single" w:sz="4" w:space="0" w:color="000000"/>
            </w:tcBorders>
          </w:tcPr>
          <w:p w14:paraId="334026E8" w14:textId="77777777" w:rsidR="00A304EA" w:rsidRPr="005374A5" w:rsidRDefault="00A304EA" w:rsidP="00864390">
            <w:pPr>
              <w:tabs>
                <w:tab w:val="left" w:pos="284"/>
              </w:tabs>
              <w:snapToGrid w:val="0"/>
              <w:spacing w:before="120"/>
              <w:jc w:val="both"/>
              <w:rPr>
                <w:spacing w:val="2"/>
                <w:sz w:val="20"/>
              </w:rPr>
            </w:pPr>
          </w:p>
        </w:tc>
        <w:tc>
          <w:tcPr>
            <w:tcW w:w="3324" w:type="dxa"/>
            <w:tcBorders>
              <w:top w:val="single" w:sz="4" w:space="0" w:color="000000"/>
              <w:left w:val="single" w:sz="4" w:space="0" w:color="000000"/>
              <w:bottom w:val="single" w:sz="4" w:space="0" w:color="000000"/>
              <w:right w:val="single" w:sz="4" w:space="0" w:color="000000"/>
            </w:tcBorders>
          </w:tcPr>
          <w:p w14:paraId="3F2151E5" w14:textId="77777777" w:rsidR="00A304EA" w:rsidRPr="005374A5" w:rsidRDefault="00A304EA" w:rsidP="00864390">
            <w:pPr>
              <w:tabs>
                <w:tab w:val="left" w:pos="284"/>
              </w:tabs>
              <w:snapToGrid w:val="0"/>
              <w:spacing w:before="120"/>
              <w:jc w:val="both"/>
              <w:rPr>
                <w:spacing w:val="2"/>
                <w:sz w:val="20"/>
              </w:rPr>
            </w:pPr>
          </w:p>
        </w:tc>
      </w:tr>
    </w:tbl>
    <w:p w14:paraId="15C18E7C" w14:textId="77777777" w:rsidR="00A304EA" w:rsidRDefault="00A304EA" w:rsidP="00531972">
      <w:pPr>
        <w:pStyle w:val="Default"/>
        <w:rPr>
          <w:rFonts w:ascii="Arial" w:hAnsi="Arial" w:cs="Arial"/>
          <w:color w:val="auto"/>
          <w:sz w:val="22"/>
          <w:szCs w:val="22"/>
        </w:rPr>
      </w:pPr>
    </w:p>
    <w:p w14:paraId="3D83E950" w14:textId="77777777" w:rsidR="00A304EA" w:rsidRDefault="00A304EA" w:rsidP="0094163D">
      <w:pPr>
        <w:numPr>
          <w:ilvl w:val="0"/>
          <w:numId w:val="39"/>
        </w:numPr>
        <w:spacing w:line="240" w:lineRule="auto"/>
        <w:ind w:left="426" w:hanging="426"/>
        <w:jc w:val="both"/>
        <w:rPr>
          <w:spacing w:val="2"/>
        </w:rPr>
      </w:pPr>
      <w:r w:rsidRPr="00785351">
        <w:rPr>
          <w:spacing w:val="2"/>
        </w:rPr>
        <w:t xml:space="preserve">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pozyskaliśmy </w:t>
      </w:r>
      <w:proofErr w:type="gramStart"/>
      <w:r w:rsidRPr="00785351">
        <w:rPr>
          <w:spacing w:val="2"/>
        </w:rPr>
        <w:t>w  celu</w:t>
      </w:r>
      <w:proofErr w:type="gramEnd"/>
      <w:r w:rsidRPr="00785351">
        <w:rPr>
          <w:spacing w:val="2"/>
        </w:rPr>
        <w:t xml:space="preserve"> ubiegania się o udzielenie niniejszego zamówienia.**</w:t>
      </w:r>
    </w:p>
    <w:p w14:paraId="089A79BB" w14:textId="77777777" w:rsidR="00EB3D66" w:rsidRPr="00785351" w:rsidRDefault="00EB3D66" w:rsidP="00EB3D66">
      <w:pPr>
        <w:spacing w:line="240" w:lineRule="auto"/>
        <w:ind w:left="426"/>
        <w:jc w:val="both"/>
        <w:rPr>
          <w:spacing w:val="2"/>
        </w:rPr>
      </w:pPr>
    </w:p>
    <w:p w14:paraId="293CC258" w14:textId="77777777" w:rsidR="00A304EA" w:rsidRPr="00785351" w:rsidRDefault="00A304EA" w:rsidP="00785351">
      <w:pPr>
        <w:spacing w:line="240" w:lineRule="auto"/>
        <w:ind w:left="1276"/>
        <w:jc w:val="both"/>
        <w:rPr>
          <w:i/>
          <w:spacing w:val="2"/>
          <w:sz w:val="20"/>
          <w:szCs w:val="20"/>
        </w:rPr>
      </w:pPr>
      <w:r w:rsidRPr="00785351">
        <w:rPr>
          <w:i/>
          <w:spacing w:val="2"/>
          <w:sz w:val="20"/>
          <w:szCs w:val="20"/>
        </w:rPr>
        <w:t>**</w:t>
      </w:r>
      <w:r w:rsidRPr="00785351">
        <w:rPr>
          <w:i/>
          <w:spacing w:val="2"/>
          <w:sz w:val="20"/>
          <w:szCs w:val="20"/>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np. poprzez jego wykreślenie)</w:t>
      </w:r>
    </w:p>
    <w:p w14:paraId="1AF8616B" w14:textId="77777777" w:rsidR="00A304EA" w:rsidRDefault="00A304EA" w:rsidP="00531972">
      <w:pPr>
        <w:pStyle w:val="Default"/>
        <w:rPr>
          <w:rFonts w:ascii="Arial" w:hAnsi="Arial" w:cs="Arial"/>
          <w:color w:val="auto"/>
          <w:sz w:val="22"/>
          <w:szCs w:val="22"/>
        </w:rPr>
      </w:pPr>
    </w:p>
    <w:p w14:paraId="45BE093B" w14:textId="77777777" w:rsidR="00A304EA" w:rsidRDefault="00A304EA" w:rsidP="00531972">
      <w:pPr>
        <w:pStyle w:val="Default"/>
        <w:rPr>
          <w:rFonts w:ascii="Arial" w:hAnsi="Arial" w:cs="Arial"/>
          <w:color w:val="auto"/>
          <w:sz w:val="22"/>
          <w:szCs w:val="22"/>
        </w:rPr>
      </w:pPr>
    </w:p>
    <w:p w14:paraId="26750197" w14:textId="77777777" w:rsidR="00A304EA" w:rsidRPr="005374A5" w:rsidRDefault="00A304EA" w:rsidP="00531972">
      <w:pPr>
        <w:pStyle w:val="Default"/>
        <w:rPr>
          <w:rFonts w:ascii="Arial" w:hAnsi="Arial" w:cs="Arial"/>
          <w:color w:val="auto"/>
          <w:sz w:val="22"/>
          <w:szCs w:val="22"/>
        </w:rPr>
      </w:pPr>
    </w:p>
    <w:p w14:paraId="71CAB992" w14:textId="77777777" w:rsidR="00A304EA" w:rsidRPr="005374A5" w:rsidRDefault="00A304EA" w:rsidP="00531972">
      <w:pPr>
        <w:spacing w:line="360" w:lineRule="auto"/>
        <w:rPr>
          <w:u w:val="single"/>
        </w:rPr>
      </w:pPr>
      <w:r w:rsidRPr="005374A5">
        <w:rPr>
          <w:u w:val="single"/>
        </w:rPr>
        <w:t xml:space="preserve">Adres wykonawcy, na który należy przesyłać ewentualną korespondencję: </w:t>
      </w:r>
    </w:p>
    <w:p w14:paraId="093E0D54" w14:textId="77777777" w:rsidR="00A304EA" w:rsidRPr="005374A5" w:rsidRDefault="00A304EA" w:rsidP="00531972">
      <w:pPr>
        <w:spacing w:line="360" w:lineRule="auto"/>
      </w:pPr>
      <w:r w:rsidRPr="005374A5">
        <w:t>____________________________________________</w:t>
      </w:r>
      <w:r>
        <w:t>____________</w:t>
      </w:r>
      <w:r w:rsidRPr="005374A5">
        <w:t>__________________</w:t>
      </w:r>
    </w:p>
    <w:p w14:paraId="2C920996" w14:textId="77777777" w:rsidR="00A304EA" w:rsidRPr="005374A5" w:rsidRDefault="00A304EA" w:rsidP="00531972"/>
    <w:p w14:paraId="79869090" w14:textId="77777777" w:rsidR="00A304EA" w:rsidRPr="005374A5" w:rsidRDefault="00A304EA" w:rsidP="00531972">
      <w:pPr>
        <w:spacing w:line="360" w:lineRule="auto"/>
      </w:pPr>
      <w:r w:rsidRPr="005374A5">
        <w:t>tel.</w:t>
      </w:r>
      <w:r w:rsidRPr="005374A5">
        <w:rPr>
          <w:sz w:val="16"/>
        </w:rPr>
        <w:t xml:space="preserve"> </w:t>
      </w:r>
      <w:r w:rsidRPr="005374A5">
        <w:t>________________e-mail: ________________</w:t>
      </w:r>
      <w:r w:rsidRPr="005374A5">
        <w:rPr>
          <w:sz w:val="16"/>
        </w:rPr>
        <w:t xml:space="preserve"> </w:t>
      </w:r>
      <w:r w:rsidRPr="005374A5">
        <w:t>faks</w:t>
      </w:r>
      <w:r w:rsidRPr="005374A5">
        <w:rPr>
          <w:sz w:val="16"/>
        </w:rPr>
        <w:t xml:space="preserve"> </w:t>
      </w:r>
      <w:r w:rsidRPr="005374A5">
        <w:t>________________</w:t>
      </w:r>
    </w:p>
    <w:p w14:paraId="3A64D2AF" w14:textId="77777777" w:rsidR="00A304EA" w:rsidRPr="005374A5" w:rsidRDefault="00A304EA" w:rsidP="00531972">
      <w:pPr>
        <w:spacing w:line="360" w:lineRule="auto"/>
      </w:pPr>
    </w:p>
    <w:p w14:paraId="48F34C7B" w14:textId="77777777" w:rsidR="00A304EA" w:rsidRDefault="00A304EA" w:rsidP="00531972">
      <w:pPr>
        <w:pBdr>
          <w:bottom w:val="single" w:sz="12" w:space="1" w:color="auto"/>
        </w:pBdr>
        <w:spacing w:line="360" w:lineRule="auto"/>
        <w:rPr>
          <w:b/>
        </w:rPr>
      </w:pPr>
      <w:r w:rsidRPr="005374A5">
        <w:t>Osoba uprawniona do kontaktów z Zamawiającym:</w:t>
      </w:r>
      <w:r w:rsidRPr="005374A5">
        <w:rPr>
          <w:b/>
        </w:rPr>
        <w:t xml:space="preserve"> </w:t>
      </w:r>
    </w:p>
    <w:p w14:paraId="38C9DA68" w14:textId="77777777" w:rsidR="008B0A54" w:rsidRPr="005374A5" w:rsidRDefault="008B0A54" w:rsidP="00531972">
      <w:pPr>
        <w:pBdr>
          <w:bottom w:val="single" w:sz="12" w:space="1" w:color="auto"/>
        </w:pBdr>
        <w:spacing w:line="360" w:lineRule="auto"/>
        <w:rPr>
          <w:b/>
        </w:rPr>
      </w:pPr>
    </w:p>
    <w:p w14:paraId="32CCABD0" w14:textId="77777777" w:rsidR="00A304EA" w:rsidRDefault="00A304EA" w:rsidP="00531972"/>
    <w:p w14:paraId="70E810D8" w14:textId="77777777" w:rsidR="00A304EA" w:rsidRDefault="00A304EA" w:rsidP="00884DFF">
      <w:pPr>
        <w:ind w:left="5812"/>
      </w:pPr>
    </w:p>
    <w:p w14:paraId="11DB16D9" w14:textId="77777777" w:rsidR="00A304EA" w:rsidRDefault="00A304EA" w:rsidP="00884DFF">
      <w:pPr>
        <w:ind w:left="5812"/>
      </w:pPr>
    </w:p>
    <w:p w14:paraId="1D08375C" w14:textId="77777777" w:rsidR="00A304EA" w:rsidRPr="00884DFF" w:rsidRDefault="00A304EA" w:rsidP="00884DFF">
      <w:pPr>
        <w:ind w:left="4962"/>
        <w:rPr>
          <w:i/>
        </w:rPr>
      </w:pPr>
      <w:r w:rsidRPr="00884DFF">
        <w:rPr>
          <w:i/>
        </w:rPr>
        <w:t>Kwalifikowany podpis elektroniczny/ podpis zaufany/ podpis osobisty złożony zgodnie z pkt XIV.1. SWZ przez osobę(osoby) uprawnioną(-e)</w:t>
      </w:r>
    </w:p>
    <w:p w14:paraId="5F40848F" w14:textId="77777777" w:rsidR="00A304EA" w:rsidRPr="005374A5" w:rsidRDefault="00A304EA" w:rsidP="00531972"/>
    <w:p w14:paraId="492A4E5F" w14:textId="77777777" w:rsidR="00EB3D66" w:rsidRDefault="00A304EA" w:rsidP="00531972">
      <w:pPr>
        <w:pStyle w:val="Default"/>
        <w:ind w:left="284"/>
        <w:rPr>
          <w:rFonts w:ascii="Arial" w:hAnsi="Arial" w:cs="Arial"/>
          <w:i/>
          <w:iCs/>
          <w:color w:val="auto"/>
          <w:sz w:val="18"/>
          <w:szCs w:val="18"/>
        </w:rPr>
      </w:pPr>
      <w:r w:rsidRPr="005374A5">
        <w:rPr>
          <w:rFonts w:ascii="Arial" w:hAnsi="Arial" w:cs="Arial"/>
          <w:color w:val="auto"/>
          <w:sz w:val="22"/>
          <w:szCs w:val="22"/>
        </w:rPr>
        <w:t>*</w:t>
      </w:r>
      <w:r w:rsidRPr="005374A5">
        <w:rPr>
          <w:rFonts w:ascii="Arial" w:hAnsi="Arial" w:cs="Arial"/>
          <w:b/>
          <w:bCs/>
          <w:i/>
          <w:iCs/>
          <w:color w:val="auto"/>
          <w:sz w:val="28"/>
          <w:szCs w:val="28"/>
        </w:rPr>
        <w:t xml:space="preserve"> </w:t>
      </w:r>
      <w:r w:rsidRPr="005374A5">
        <w:rPr>
          <w:rFonts w:ascii="Arial" w:hAnsi="Arial" w:cs="Arial"/>
          <w:i/>
          <w:iCs/>
          <w:color w:val="auto"/>
          <w:sz w:val="18"/>
          <w:szCs w:val="18"/>
        </w:rPr>
        <w:t>Wykreślić niepotrzebne.</w:t>
      </w:r>
    </w:p>
    <w:p w14:paraId="770D65FB" w14:textId="77777777" w:rsidR="00A304EA" w:rsidRPr="007C1B89" w:rsidRDefault="00A304EA" w:rsidP="00531972">
      <w:pPr>
        <w:pStyle w:val="Default"/>
        <w:ind w:left="284"/>
        <w:rPr>
          <w:rFonts w:ascii="Tahoma" w:hAnsi="Tahoma" w:cs="Tahoma"/>
          <w:i/>
          <w:iCs/>
          <w:color w:val="auto"/>
          <w:sz w:val="18"/>
          <w:szCs w:val="18"/>
        </w:rPr>
        <w:sectPr w:rsidR="00A304EA" w:rsidRPr="007C1B89">
          <w:footerReference w:type="default" r:id="rId13"/>
          <w:pgSz w:w="11906" w:h="16838"/>
          <w:pgMar w:top="1417" w:right="1417" w:bottom="1417" w:left="1417" w:header="708" w:footer="708" w:gutter="0"/>
          <w:cols w:space="708"/>
          <w:docGrid w:linePitch="360"/>
        </w:sectPr>
      </w:pPr>
      <w:r w:rsidRPr="005374A5">
        <w:rPr>
          <w:rFonts w:ascii="Arial" w:hAnsi="Arial" w:cs="Arial"/>
          <w:i/>
          <w:iCs/>
          <w:color w:val="auto"/>
          <w:sz w:val="18"/>
          <w:szCs w:val="18"/>
        </w:rPr>
        <w:t xml:space="preserve"> </w:t>
      </w:r>
    </w:p>
    <w:p w14:paraId="580E355C" w14:textId="77777777" w:rsidR="00A304EA" w:rsidRPr="00884DFF" w:rsidRDefault="00A304EA" w:rsidP="00531972">
      <w:pPr>
        <w:jc w:val="right"/>
        <w:rPr>
          <w:b/>
          <w:i/>
        </w:rPr>
      </w:pPr>
      <w:r w:rsidRPr="00884DFF">
        <w:rPr>
          <w:b/>
          <w:i/>
        </w:rPr>
        <w:lastRenderedPageBreak/>
        <w:t>Załącznik nr 2 do SWZ</w:t>
      </w:r>
    </w:p>
    <w:p w14:paraId="3421E8E8" w14:textId="77777777" w:rsidR="00A304EA" w:rsidRPr="00884DFF" w:rsidRDefault="00A304EA" w:rsidP="00531972">
      <w:pPr>
        <w:jc w:val="right"/>
        <w:rPr>
          <w:b/>
          <w:i/>
        </w:rPr>
      </w:pPr>
      <w:r w:rsidRPr="00884DFF">
        <w:rPr>
          <w:b/>
          <w:i/>
        </w:rPr>
        <w:t>WZÓR</w:t>
      </w:r>
    </w:p>
    <w:p w14:paraId="13F0E7FF" w14:textId="77777777" w:rsidR="00A304EA" w:rsidRPr="00884DFF" w:rsidRDefault="00A304EA" w:rsidP="00531972">
      <w:pPr>
        <w:jc w:val="right"/>
        <w:rPr>
          <w:b/>
          <w:i/>
        </w:rPr>
      </w:pPr>
    </w:p>
    <w:p w14:paraId="1C00E1B4" w14:textId="77777777" w:rsidR="00A304EA" w:rsidRPr="00884DFF" w:rsidRDefault="00A304EA" w:rsidP="00531972">
      <w:pPr>
        <w:spacing w:after="120" w:line="360" w:lineRule="auto"/>
        <w:jc w:val="center"/>
        <w:rPr>
          <w:b/>
          <w:u w:val="single"/>
        </w:rPr>
      </w:pPr>
      <w:r w:rsidRPr="00884DFF">
        <w:rPr>
          <w:b/>
          <w:u w:val="single"/>
        </w:rPr>
        <w:t xml:space="preserve">Oświadczenia Wykonawcy </w:t>
      </w:r>
    </w:p>
    <w:p w14:paraId="68DF757A" w14:textId="77777777" w:rsidR="00A304EA" w:rsidRPr="00884DFF" w:rsidRDefault="00A304EA" w:rsidP="00531972">
      <w:pPr>
        <w:pStyle w:val="Nagwek"/>
        <w:jc w:val="both"/>
        <w:rPr>
          <w:b/>
        </w:rPr>
      </w:pPr>
      <w:r w:rsidRPr="00884DFF">
        <w:t xml:space="preserve">W związku ze złożoną ofertą w postępowaniu o udzielenie zamówienia publicznego prowadzonym w trybie podstawowym </w:t>
      </w:r>
      <w:r w:rsidRPr="00884DFF">
        <w:rPr>
          <w:b/>
        </w:rPr>
        <w:t xml:space="preserve">pn. </w:t>
      </w:r>
      <w:r w:rsidR="00B9465A">
        <w:rPr>
          <w:b/>
        </w:rPr>
        <w:t>„</w:t>
      </w:r>
      <w:r w:rsidR="00B9465A">
        <w:rPr>
          <w:rFonts w:ascii="Tahoma" w:hAnsi="Tahoma"/>
          <w:b/>
        </w:rPr>
        <w:t>Dostawa energii elektrycznej”</w:t>
      </w:r>
      <w:r w:rsidRPr="00884DFF">
        <w:rPr>
          <w:b/>
        </w:rPr>
        <w:t>, numer sp</w:t>
      </w:r>
      <w:r w:rsidRPr="00482990">
        <w:rPr>
          <w:b/>
        </w:rPr>
        <w:t xml:space="preserve">rawy </w:t>
      </w:r>
      <w:r w:rsidR="008B0A54" w:rsidRPr="00482990">
        <w:rPr>
          <w:b/>
          <w:bCs/>
        </w:rPr>
        <w:t>CEN</w:t>
      </w:r>
      <w:r w:rsidR="008B0A54" w:rsidRPr="00482990">
        <w:rPr>
          <w:b/>
        </w:rPr>
        <w:t>/</w:t>
      </w:r>
      <w:r w:rsidR="00482990" w:rsidRPr="00482990">
        <w:rPr>
          <w:b/>
        </w:rPr>
        <w:t>02</w:t>
      </w:r>
      <w:r w:rsidR="008B0A54" w:rsidRPr="00482990">
        <w:rPr>
          <w:b/>
        </w:rPr>
        <w:t>/</w:t>
      </w:r>
      <w:r w:rsidR="008B0A54" w:rsidRPr="00482990">
        <w:rPr>
          <w:b/>
          <w:bCs/>
        </w:rPr>
        <w:t>2024</w:t>
      </w:r>
      <w:r w:rsidRPr="00482990">
        <w:rPr>
          <w:b/>
        </w:rPr>
        <w:t xml:space="preserve"> </w:t>
      </w:r>
      <w:r w:rsidRPr="00482990">
        <w:t xml:space="preserve">w </w:t>
      </w:r>
      <w:r w:rsidRPr="00884DFF">
        <w:t>imieniu</w:t>
      </w:r>
    </w:p>
    <w:p w14:paraId="5FAAC746" w14:textId="77777777" w:rsidR="00A304EA" w:rsidRPr="00884DFF" w:rsidRDefault="00A304EA" w:rsidP="00531972"/>
    <w:p w14:paraId="35ABAF3B" w14:textId="77777777" w:rsidR="00A304EA" w:rsidRPr="00884DFF" w:rsidRDefault="00A304EA" w:rsidP="00531972">
      <w:r w:rsidRPr="00884DFF">
        <w:t>...............................................................................................................................................</w:t>
      </w:r>
    </w:p>
    <w:p w14:paraId="166E4C5E" w14:textId="77777777" w:rsidR="00A304EA" w:rsidRPr="00884DFF" w:rsidRDefault="00A304EA" w:rsidP="00531972"/>
    <w:p w14:paraId="20747523" w14:textId="77777777" w:rsidR="00A304EA" w:rsidRPr="00884DFF" w:rsidRDefault="00A304EA" w:rsidP="00531972">
      <w:r w:rsidRPr="00884DFF">
        <w:t>...............................................................................................................................................</w:t>
      </w:r>
    </w:p>
    <w:p w14:paraId="2EBE8207" w14:textId="77777777" w:rsidR="00A304EA" w:rsidRPr="00884DFF" w:rsidRDefault="00A304EA" w:rsidP="00531972">
      <w:pPr>
        <w:jc w:val="center"/>
        <w:rPr>
          <w:i/>
        </w:rPr>
      </w:pPr>
      <w:r w:rsidRPr="00884DFF">
        <w:rPr>
          <w:i/>
        </w:rPr>
        <w:t>(pełna nazwa i adres Wykonawcy)</w:t>
      </w:r>
    </w:p>
    <w:p w14:paraId="5D8F16DD" w14:textId="77777777" w:rsidR="00A304EA" w:rsidRPr="00884DFF" w:rsidRDefault="00A304EA" w:rsidP="00531972">
      <w:pPr>
        <w:ind w:left="5246" w:hanging="426"/>
        <w:rPr>
          <w:b/>
          <w:i/>
        </w:rPr>
      </w:pPr>
    </w:p>
    <w:p w14:paraId="556D11B2" w14:textId="77777777" w:rsidR="00A304EA" w:rsidRPr="00884DFF" w:rsidRDefault="00A304EA" w:rsidP="00884DFF">
      <w:pPr>
        <w:pStyle w:val="Nagwek"/>
        <w:spacing w:before="120" w:after="120" w:line="276" w:lineRule="auto"/>
        <w:jc w:val="center"/>
        <w:rPr>
          <w:b/>
        </w:rPr>
      </w:pPr>
      <w:r w:rsidRPr="00884DFF">
        <w:rPr>
          <w:b/>
        </w:rPr>
        <w:t>składane na podstawie art. 125 ust. 1 ustawy w zakresie podstaw wykluczenia z</w:t>
      </w:r>
      <w:r>
        <w:rPr>
          <w:b/>
        </w:rPr>
        <w:t> </w:t>
      </w:r>
      <w:r w:rsidRPr="00884DFF">
        <w:rPr>
          <w:b/>
        </w:rPr>
        <w:t>postępowania wskazanych przez Zamawiającego ora</w:t>
      </w:r>
      <w:r>
        <w:rPr>
          <w:b/>
        </w:rPr>
        <w:t>z spełnienia warunków udziału w </w:t>
      </w:r>
      <w:r w:rsidRPr="00884DFF">
        <w:rPr>
          <w:b/>
        </w:rPr>
        <w:t>postępowaniu</w:t>
      </w:r>
    </w:p>
    <w:p w14:paraId="544CCBB4" w14:textId="77777777" w:rsidR="00A304EA" w:rsidRPr="00884DFF" w:rsidRDefault="00A304EA" w:rsidP="00884DFF">
      <w:pPr>
        <w:spacing w:before="120" w:after="120"/>
      </w:pPr>
      <w:r w:rsidRPr="00884DFF">
        <w:t xml:space="preserve">My, niżej podpisani:  </w:t>
      </w:r>
    </w:p>
    <w:p w14:paraId="212FA3C4" w14:textId="77777777" w:rsidR="00A304EA" w:rsidRPr="00884DFF" w:rsidRDefault="00A304EA" w:rsidP="00884DFF">
      <w:pPr>
        <w:spacing w:before="120" w:after="120"/>
      </w:pPr>
      <w:r w:rsidRPr="00884DFF">
        <w:t>.....................................................................................................................................................</w:t>
      </w:r>
    </w:p>
    <w:p w14:paraId="3BAA54D8" w14:textId="77777777" w:rsidR="00A304EA" w:rsidRPr="00884DFF" w:rsidRDefault="00A304EA" w:rsidP="00884DFF">
      <w:pPr>
        <w:spacing w:before="120" w:after="120"/>
        <w:ind w:left="284" w:hanging="284"/>
        <w:jc w:val="center"/>
        <w:rPr>
          <w:i/>
        </w:rPr>
      </w:pPr>
      <w:r w:rsidRPr="00884DFF">
        <w:rPr>
          <w:i/>
        </w:rPr>
        <w:t xml:space="preserve"> (nazwa/firma Wykonawcy)</w:t>
      </w:r>
    </w:p>
    <w:p w14:paraId="1085B69E" w14:textId="77777777" w:rsidR="00A304EA" w:rsidRPr="00884DFF" w:rsidRDefault="00A304EA" w:rsidP="00884DFF">
      <w:pPr>
        <w:spacing w:before="120" w:after="120"/>
        <w:jc w:val="both"/>
        <w:rPr>
          <w:rFonts w:eastAsia="MS Gothic"/>
        </w:rPr>
      </w:pPr>
      <w:r w:rsidRPr="00884DFF">
        <w:rPr>
          <w:rFonts w:eastAsia="MS Gothic"/>
        </w:rPr>
        <w:t>oświadczamy, że:</w:t>
      </w:r>
    </w:p>
    <w:p w14:paraId="74BB7E32" w14:textId="77777777" w:rsidR="00A304EA" w:rsidRPr="00884DFF" w:rsidRDefault="00A304EA" w:rsidP="00884DFF">
      <w:pPr>
        <w:spacing w:before="120" w:after="120"/>
        <w:jc w:val="both"/>
        <w:rPr>
          <w:rFonts w:eastAsia="MS Gothic"/>
          <w:b/>
          <w:bCs/>
        </w:rPr>
      </w:pPr>
      <w:r w:rsidRPr="00884DFF">
        <w:rPr>
          <w:rFonts w:eastAsia="MS Gothic"/>
          <w:b/>
          <w:bCs/>
        </w:rPr>
        <w:t>W zakresie podstaw wykluczenia:</w:t>
      </w:r>
    </w:p>
    <w:p w14:paraId="57E54A36" w14:textId="77777777" w:rsidR="00A304EA" w:rsidRPr="00884DFF" w:rsidRDefault="00A304EA" w:rsidP="00884DFF">
      <w:pPr>
        <w:spacing w:before="120" w:after="120"/>
        <w:jc w:val="both"/>
        <w:rPr>
          <w:rFonts w:eastAsia="MS Gothic"/>
        </w:rPr>
      </w:pPr>
      <w:r w:rsidRPr="00884DFF">
        <w:rPr>
          <w:rFonts w:eastAsia="MS Gothic"/>
          <w:b/>
          <w:bCs/>
        </w:rPr>
        <w:t>A.</w:t>
      </w:r>
      <w:r w:rsidRPr="00884DFF">
        <w:rPr>
          <w:rFonts w:eastAsia="MS Gothic"/>
        </w:rPr>
        <w:t xml:space="preserve"> nie podlegamy wykluczeniu z postępowania na podstawie art. 108 ust. 1 ustawy </w:t>
      </w:r>
    </w:p>
    <w:p w14:paraId="125CD1D0" w14:textId="77777777" w:rsidR="00A304EA" w:rsidRPr="00884DFF" w:rsidRDefault="00A304EA" w:rsidP="00884DFF">
      <w:pPr>
        <w:spacing w:before="120" w:after="120"/>
        <w:jc w:val="both"/>
      </w:pPr>
      <w:r w:rsidRPr="00884DFF">
        <w:rPr>
          <w:rFonts w:eastAsia="MS Gothic"/>
          <w:b/>
          <w:bCs/>
        </w:rPr>
        <w:t>B.</w:t>
      </w:r>
      <w:r w:rsidRPr="00884DFF">
        <w:rPr>
          <w:rFonts w:eastAsia="MS Gothic"/>
        </w:rPr>
        <w:t xml:space="preserve"> nie podlegamy wykluczeniu z postępowania na podstawie </w:t>
      </w:r>
      <w:r w:rsidRPr="00884DFF">
        <w:t>art. 109 ust. 4</w:t>
      </w:r>
      <w:r>
        <w:t xml:space="preserve"> </w:t>
      </w:r>
      <w:r w:rsidRPr="00884DFF">
        <w:t xml:space="preserve">ustawy. </w:t>
      </w:r>
    </w:p>
    <w:p w14:paraId="0DE9C406" w14:textId="77777777" w:rsidR="00A304EA" w:rsidRPr="00884DFF" w:rsidRDefault="00A304EA" w:rsidP="00884DFF">
      <w:pPr>
        <w:jc w:val="both"/>
      </w:pPr>
      <w:r w:rsidRPr="00884DFF">
        <w:rPr>
          <w:b/>
          <w:bCs/>
        </w:rPr>
        <w:t>C.</w:t>
      </w:r>
      <w:r w:rsidRPr="00884DFF">
        <w:t xml:space="preserve"> Oświadczamy, że zachodzą w stosunku do nas podstawy wykluczenia z postępowania na podstawie art. </w:t>
      </w:r>
      <w:proofErr w:type="gramStart"/>
      <w:r w:rsidRPr="00884DFF">
        <w:t>…….</w:t>
      </w:r>
      <w:proofErr w:type="gramEnd"/>
      <w:r w:rsidRPr="00884DFF">
        <w:t>.… ustawy (</w:t>
      </w:r>
      <w:r w:rsidRPr="00884DFF">
        <w:rPr>
          <w:i/>
          <w:iCs/>
        </w:rPr>
        <w:t>podać mająca zastosowanie podstawę wykluczenia</w:t>
      </w:r>
      <w:r w:rsidRPr="00884DFF">
        <w:t xml:space="preserve">). Jednocześnie oświadczamy, że w związku z ww. okolicznością, na podstawie art. 110 ust. 2 ustawy podjęliśmy następujące </w:t>
      </w:r>
      <w:proofErr w:type="gramStart"/>
      <w:r w:rsidRPr="00884DFF">
        <w:t>środki  naprawcze</w:t>
      </w:r>
      <w:proofErr w:type="gramEnd"/>
      <w:r w:rsidRPr="00884DFF">
        <w:t>:)</w:t>
      </w:r>
    </w:p>
    <w:p w14:paraId="5C11DB24" w14:textId="77777777" w:rsidR="00A304EA" w:rsidRPr="00884DFF" w:rsidRDefault="00A304EA" w:rsidP="00884DFF">
      <w:r w:rsidRPr="00884DFF">
        <w:t>……………………………………………………………………………………………………………………………………………………………</w:t>
      </w:r>
    </w:p>
    <w:p w14:paraId="3410E06D" w14:textId="77777777" w:rsidR="00A304EA" w:rsidRPr="00884DFF" w:rsidRDefault="00A304EA" w:rsidP="00884DFF"/>
    <w:p w14:paraId="067E821A" w14:textId="77777777" w:rsidR="00A304EA" w:rsidRPr="00884DFF" w:rsidRDefault="00A304EA" w:rsidP="00884DFF">
      <w:pPr>
        <w:spacing w:before="120" w:after="120"/>
        <w:jc w:val="both"/>
        <w:rPr>
          <w:b/>
        </w:rPr>
      </w:pPr>
      <w:r w:rsidRPr="00884DFF">
        <w:rPr>
          <w:b/>
        </w:rPr>
        <w:t>W zakresie warunków udziału w postępowaniu:</w:t>
      </w:r>
    </w:p>
    <w:p w14:paraId="3E51E461" w14:textId="77777777" w:rsidR="00A304EA" w:rsidRPr="00884DFF" w:rsidRDefault="00A304EA" w:rsidP="00884DFF">
      <w:pPr>
        <w:spacing w:before="120" w:after="120"/>
        <w:jc w:val="both"/>
        <w:rPr>
          <w:bCs/>
        </w:rPr>
      </w:pPr>
      <w:r w:rsidRPr="00884DFF">
        <w:rPr>
          <w:b/>
        </w:rPr>
        <w:t>A.</w:t>
      </w:r>
      <w:r w:rsidRPr="00884DFF">
        <w:rPr>
          <w:bCs/>
        </w:rPr>
        <w:t xml:space="preserve"> spełniamy warunki udziału w postępowaniu określone przez Zamawiającego w pkt </w:t>
      </w:r>
      <w:r>
        <w:rPr>
          <w:bCs/>
        </w:rPr>
        <w:t xml:space="preserve">VIII </w:t>
      </w:r>
      <w:r w:rsidRPr="00884DFF">
        <w:rPr>
          <w:bCs/>
        </w:rPr>
        <w:t xml:space="preserve">SWZ. </w:t>
      </w:r>
    </w:p>
    <w:p w14:paraId="66B33B45" w14:textId="77777777" w:rsidR="00A304EA" w:rsidRPr="00884DFF" w:rsidRDefault="00A304EA" w:rsidP="00884DFF">
      <w:pPr>
        <w:spacing w:before="120" w:after="120"/>
        <w:jc w:val="both"/>
        <w:rPr>
          <w:bCs/>
          <w:i/>
          <w:iCs/>
        </w:rPr>
      </w:pPr>
      <w:r w:rsidRPr="00884DFF">
        <w:rPr>
          <w:bCs/>
        </w:rPr>
        <w:t>Oświadczamy, że wszystkie informacje podane w powyższych oświadczeniach są aktualne i zgodne z prawdą oraz zostały przedstawione z pełną świadomością konsekwencji wprowadzenia Zamawiającego w błąd przy przedstawieniu informacji.</w:t>
      </w:r>
    </w:p>
    <w:p w14:paraId="04F5C4B3" w14:textId="77777777" w:rsidR="00A304EA" w:rsidRPr="00884DFF" w:rsidRDefault="00A304EA" w:rsidP="00884DFF">
      <w:pPr>
        <w:spacing w:before="120" w:after="120"/>
        <w:jc w:val="both"/>
        <w:rPr>
          <w:bCs/>
        </w:rPr>
      </w:pPr>
    </w:p>
    <w:p w14:paraId="6387B974" w14:textId="77777777" w:rsidR="00A304EA" w:rsidRPr="00884DFF" w:rsidRDefault="00A304EA" w:rsidP="00884DFF">
      <w:pPr>
        <w:ind w:left="5245"/>
      </w:pPr>
      <w:r w:rsidRPr="00884DFF">
        <w:t xml:space="preserve">Kwalifikowany podpis elektroniczny/podpis zaufany/podpis osobisty złożony zgodnie </w:t>
      </w:r>
      <w:proofErr w:type="gramStart"/>
      <w:r w:rsidRPr="00884DFF">
        <w:t xml:space="preserve">z </w:t>
      </w:r>
      <w:r>
        <w:t> </w:t>
      </w:r>
      <w:proofErr w:type="spellStart"/>
      <w:r w:rsidRPr="00884DFF">
        <w:t>kt</w:t>
      </w:r>
      <w:proofErr w:type="spellEnd"/>
      <w:proofErr w:type="gramEnd"/>
      <w:r w:rsidRPr="00884DFF">
        <w:t xml:space="preserve"> </w:t>
      </w:r>
      <w:r>
        <w:t>XIV.1</w:t>
      </w:r>
      <w:r w:rsidRPr="00884DFF">
        <w:t>. SWZ przez osobę(osoby) uprawnioną(-e)</w:t>
      </w:r>
    </w:p>
    <w:p w14:paraId="68E27A58" w14:textId="77777777" w:rsidR="00A304EA" w:rsidRPr="007C1B89" w:rsidRDefault="00A304EA" w:rsidP="00531972">
      <w:pPr>
        <w:rPr>
          <w:rFonts w:ascii="Tahoma" w:hAnsi="Tahoma" w:cs="Tahoma"/>
        </w:rPr>
        <w:sectPr w:rsidR="00A304EA" w:rsidRPr="007C1B89">
          <w:headerReference w:type="default" r:id="rId14"/>
          <w:footerReference w:type="even" r:id="rId15"/>
          <w:footerReference w:type="default" r:id="rId16"/>
          <w:headerReference w:type="first" r:id="rId17"/>
          <w:footerReference w:type="first" r:id="rId18"/>
          <w:pgSz w:w="11906" w:h="16838"/>
          <w:pgMar w:top="1282" w:right="1134" w:bottom="1134" w:left="1134" w:header="708" w:footer="675" w:gutter="0"/>
          <w:cols w:space="708"/>
          <w:docGrid w:linePitch="360"/>
        </w:sectPr>
      </w:pPr>
      <w:r w:rsidRPr="007C1B89">
        <w:rPr>
          <w:rFonts w:ascii="Tahoma" w:hAnsi="Tahoma" w:cs="Tahoma"/>
        </w:rPr>
        <w:t xml:space="preserve"> </w:t>
      </w:r>
    </w:p>
    <w:p w14:paraId="537C6EB0" w14:textId="77777777" w:rsidR="00A304EA" w:rsidRPr="007C1B89" w:rsidRDefault="00A304EA" w:rsidP="00531972">
      <w:pPr>
        <w:pageBreakBefore/>
        <w:spacing w:after="120"/>
        <w:ind w:left="5049"/>
        <w:jc w:val="right"/>
        <w:rPr>
          <w:rFonts w:ascii="Tahoma" w:hAnsi="Tahoma" w:cs="Tahoma"/>
          <w:b/>
          <w:bCs/>
          <w:i/>
        </w:rPr>
      </w:pPr>
      <w:r w:rsidRPr="007C1B89">
        <w:rPr>
          <w:rFonts w:ascii="Tahoma" w:hAnsi="Tahoma" w:cs="Tahoma"/>
          <w:b/>
          <w:bCs/>
          <w:i/>
        </w:rPr>
        <w:lastRenderedPageBreak/>
        <w:t xml:space="preserve">Załącznik nr 3 do </w:t>
      </w:r>
      <w:r>
        <w:rPr>
          <w:rFonts w:ascii="Tahoma" w:hAnsi="Tahoma" w:cs="Tahoma"/>
          <w:b/>
          <w:bCs/>
          <w:i/>
        </w:rPr>
        <w:t>SWZ</w:t>
      </w:r>
      <w:r w:rsidRPr="007C1B89">
        <w:rPr>
          <w:rFonts w:ascii="Tahoma" w:hAnsi="Tahoma" w:cs="Tahoma"/>
          <w:b/>
          <w:bCs/>
          <w:i/>
        </w:rPr>
        <w:t xml:space="preserve"> </w:t>
      </w:r>
    </w:p>
    <w:p w14:paraId="67AF4547" w14:textId="77777777" w:rsidR="00A304EA" w:rsidRPr="007C1B89" w:rsidRDefault="00A304EA" w:rsidP="00531972">
      <w:pPr>
        <w:autoSpaceDE w:val="0"/>
        <w:jc w:val="right"/>
        <w:rPr>
          <w:rFonts w:ascii="Tahoma" w:hAnsi="Tahoma" w:cs="Tahoma"/>
          <w:b/>
          <w:i/>
        </w:rPr>
      </w:pPr>
      <w:r w:rsidRPr="007C1B89">
        <w:rPr>
          <w:rFonts w:ascii="Tahoma" w:hAnsi="Tahoma" w:cs="Tahoma"/>
          <w:b/>
          <w:i/>
        </w:rPr>
        <w:t>WZÓR</w:t>
      </w:r>
    </w:p>
    <w:p w14:paraId="4A01B1D9" w14:textId="77777777" w:rsidR="00A304EA" w:rsidRPr="007C1B89" w:rsidRDefault="00A304EA" w:rsidP="00531972">
      <w:pPr>
        <w:autoSpaceDE w:val="0"/>
        <w:jc w:val="right"/>
        <w:rPr>
          <w:rFonts w:ascii="Tahoma" w:hAnsi="Tahoma" w:cs="Tahoma"/>
          <w:b/>
        </w:rPr>
      </w:pPr>
    </w:p>
    <w:p w14:paraId="3E10B1BE" w14:textId="77777777" w:rsidR="00A304EA" w:rsidRPr="007C1B89" w:rsidRDefault="00A304EA" w:rsidP="00531972">
      <w:pPr>
        <w:jc w:val="center"/>
        <w:rPr>
          <w:rFonts w:ascii="Tahoma" w:hAnsi="Tahoma" w:cs="Tahoma"/>
          <w:b/>
          <w:bCs/>
        </w:rPr>
      </w:pPr>
      <w:r w:rsidRPr="007C1B89">
        <w:rPr>
          <w:rFonts w:ascii="Tahoma" w:hAnsi="Tahoma" w:cs="Tahoma"/>
          <w:b/>
          <w:bCs/>
        </w:rPr>
        <w:t>Oświadczenie o przynależności lub braku przynależności do tej samej grupy kapitałowej</w:t>
      </w:r>
    </w:p>
    <w:p w14:paraId="217F8CAF" w14:textId="77777777" w:rsidR="00A304EA" w:rsidRPr="007C1B89" w:rsidRDefault="00A304EA" w:rsidP="00531972">
      <w:pPr>
        <w:autoSpaceDE w:val="0"/>
        <w:rPr>
          <w:rFonts w:ascii="Tahoma" w:hAnsi="Tahoma" w:cs="Tahoma"/>
        </w:rPr>
      </w:pPr>
    </w:p>
    <w:p w14:paraId="3544D411" w14:textId="77777777" w:rsidR="00A304EA" w:rsidRPr="007C1B89" w:rsidRDefault="00A304EA" w:rsidP="00531972">
      <w:pPr>
        <w:autoSpaceDE w:val="0"/>
        <w:rPr>
          <w:rFonts w:ascii="Tahoma" w:hAnsi="Tahoma" w:cs="Tahoma"/>
        </w:rPr>
      </w:pPr>
      <w:r w:rsidRPr="007C1B89">
        <w:rPr>
          <w:rFonts w:ascii="Tahoma" w:hAnsi="Tahoma" w:cs="Tahoma"/>
        </w:rPr>
        <w:t>Ja niżej podpisany ________________________________________________________</w:t>
      </w:r>
    </w:p>
    <w:p w14:paraId="2C885663" w14:textId="77777777" w:rsidR="00A304EA" w:rsidRPr="007C1B89" w:rsidRDefault="00A304EA" w:rsidP="00531972">
      <w:pPr>
        <w:autoSpaceDE w:val="0"/>
        <w:rPr>
          <w:rFonts w:ascii="Tahoma" w:hAnsi="Tahoma" w:cs="Tahoma"/>
        </w:rPr>
      </w:pPr>
      <w:r w:rsidRPr="007C1B89">
        <w:rPr>
          <w:rFonts w:ascii="Tahoma" w:hAnsi="Tahoma" w:cs="Tahoma"/>
        </w:rPr>
        <w:t xml:space="preserve">                                           (imię i nazwisko składającego oświadczenie)</w:t>
      </w:r>
    </w:p>
    <w:p w14:paraId="0566CF03" w14:textId="77777777" w:rsidR="00A304EA" w:rsidRPr="007C1B89" w:rsidRDefault="00A304EA" w:rsidP="00531972">
      <w:pPr>
        <w:autoSpaceDE w:val="0"/>
        <w:rPr>
          <w:rFonts w:ascii="Tahoma" w:hAnsi="Tahoma" w:cs="Tahoma"/>
        </w:rPr>
      </w:pPr>
    </w:p>
    <w:p w14:paraId="54205EA9" w14:textId="77777777" w:rsidR="00A304EA" w:rsidRPr="007C1B89" w:rsidRDefault="00A304EA" w:rsidP="00531972">
      <w:pPr>
        <w:autoSpaceDE w:val="0"/>
        <w:rPr>
          <w:rFonts w:ascii="Tahoma" w:hAnsi="Tahoma" w:cs="Tahoma"/>
        </w:rPr>
      </w:pPr>
      <w:r w:rsidRPr="007C1B89">
        <w:rPr>
          <w:rFonts w:ascii="Tahoma" w:hAnsi="Tahoma" w:cs="Tahoma"/>
        </w:rPr>
        <w:t>będąc upoważnionym do reprezentowania Wykonawcy:</w:t>
      </w:r>
    </w:p>
    <w:p w14:paraId="78DC588D" w14:textId="77777777" w:rsidR="00A304EA" w:rsidRPr="007C1B89" w:rsidRDefault="00A304EA" w:rsidP="00531972">
      <w:pPr>
        <w:autoSpaceDE w:val="0"/>
        <w:rPr>
          <w:rFonts w:ascii="Tahoma" w:hAnsi="Tahoma" w:cs="Tahoma"/>
        </w:rPr>
      </w:pPr>
      <w:r w:rsidRPr="007C1B89">
        <w:rPr>
          <w:rFonts w:ascii="Tahoma" w:hAnsi="Tahoma" w:cs="Tahoma"/>
        </w:rPr>
        <w:t>___________________________________________________________________________</w:t>
      </w:r>
    </w:p>
    <w:p w14:paraId="383E0D4A" w14:textId="77777777" w:rsidR="00A304EA" w:rsidRPr="007C1B89" w:rsidRDefault="00A304EA" w:rsidP="00531972">
      <w:pPr>
        <w:autoSpaceDE w:val="0"/>
        <w:jc w:val="center"/>
        <w:rPr>
          <w:rFonts w:ascii="Tahoma" w:hAnsi="Tahoma" w:cs="Tahoma"/>
        </w:rPr>
      </w:pPr>
      <w:r w:rsidRPr="007C1B89">
        <w:rPr>
          <w:rFonts w:ascii="Tahoma" w:hAnsi="Tahoma" w:cs="Tahoma"/>
        </w:rPr>
        <w:t>(nazwa Wykonawcy)</w:t>
      </w:r>
    </w:p>
    <w:p w14:paraId="3F90914C" w14:textId="77777777" w:rsidR="00A304EA" w:rsidRPr="007C1B89" w:rsidRDefault="00A304EA" w:rsidP="00531972">
      <w:pPr>
        <w:autoSpaceDE w:val="0"/>
        <w:rPr>
          <w:rFonts w:ascii="Tahoma" w:hAnsi="Tahoma" w:cs="Tahoma"/>
        </w:rPr>
      </w:pPr>
      <w:r w:rsidRPr="007C1B89">
        <w:rPr>
          <w:rFonts w:ascii="Tahoma" w:hAnsi="Tahoma" w:cs="Tahoma"/>
        </w:rPr>
        <w:t>___________________________________________________________________________</w:t>
      </w:r>
    </w:p>
    <w:p w14:paraId="2822DA0A" w14:textId="77777777" w:rsidR="00A304EA" w:rsidRPr="00884DFF" w:rsidRDefault="00A304EA" w:rsidP="00531972">
      <w:pPr>
        <w:autoSpaceDE w:val="0"/>
        <w:jc w:val="center"/>
        <w:rPr>
          <w:rFonts w:ascii="Tahoma" w:hAnsi="Tahoma" w:cs="Tahoma"/>
        </w:rPr>
      </w:pPr>
      <w:r w:rsidRPr="00884DFF">
        <w:rPr>
          <w:rFonts w:ascii="Tahoma" w:hAnsi="Tahoma" w:cs="Tahoma"/>
        </w:rPr>
        <w:t>(adres siedziby Wykonawcy)</w:t>
      </w:r>
    </w:p>
    <w:p w14:paraId="5C138BC5" w14:textId="77777777" w:rsidR="00A304EA" w:rsidRPr="00884DFF" w:rsidRDefault="00A304EA" w:rsidP="00531972">
      <w:pPr>
        <w:autoSpaceDE w:val="0"/>
        <w:rPr>
          <w:rFonts w:ascii="Tahoma" w:hAnsi="Tahoma" w:cs="Tahoma"/>
        </w:rPr>
      </w:pPr>
    </w:p>
    <w:p w14:paraId="74E5F21C" w14:textId="77777777" w:rsidR="00A304EA" w:rsidRPr="00884DFF" w:rsidRDefault="00A304EA" w:rsidP="00531972">
      <w:pPr>
        <w:autoSpaceDE w:val="0"/>
        <w:rPr>
          <w:rFonts w:ascii="Tahoma" w:hAnsi="Tahoma" w:cs="Tahoma"/>
        </w:rPr>
      </w:pPr>
      <w:r w:rsidRPr="00884DFF">
        <w:rPr>
          <w:rFonts w:ascii="Tahoma" w:hAnsi="Tahoma" w:cs="Tahoma"/>
        </w:rPr>
        <w:t>przystępującego do postępowania o udzielenie zamówienia publicznego na:</w:t>
      </w:r>
    </w:p>
    <w:p w14:paraId="34860B71" w14:textId="77777777" w:rsidR="00A304EA" w:rsidRPr="00884DFF" w:rsidRDefault="00A304EA" w:rsidP="00531972">
      <w:pPr>
        <w:autoSpaceDE w:val="0"/>
        <w:rPr>
          <w:rFonts w:ascii="Tahoma" w:hAnsi="Tahoma" w:cs="Tahoma"/>
          <w:b/>
          <w:bCs/>
          <w:i/>
          <w:iCs/>
        </w:rPr>
      </w:pPr>
    </w:p>
    <w:p w14:paraId="1571BDDA" w14:textId="77777777" w:rsidR="00A304EA" w:rsidRPr="00884DFF" w:rsidRDefault="00A304EA" w:rsidP="00531972">
      <w:pPr>
        <w:jc w:val="both"/>
        <w:rPr>
          <w:rFonts w:ascii="Tahoma" w:hAnsi="Tahoma" w:cs="Tahoma"/>
          <w:b/>
          <w:bCs/>
        </w:rPr>
      </w:pPr>
      <w:r w:rsidRPr="00884DFF">
        <w:rPr>
          <w:rFonts w:ascii="Tahoma" w:hAnsi="Tahoma" w:cs="Tahoma"/>
          <w:b/>
        </w:rPr>
        <w:t>"</w:t>
      </w:r>
      <w:r w:rsidR="00B9465A" w:rsidRPr="00B9465A">
        <w:rPr>
          <w:rFonts w:ascii="Tahoma" w:hAnsi="Tahoma"/>
          <w:b/>
        </w:rPr>
        <w:t xml:space="preserve"> </w:t>
      </w:r>
      <w:r w:rsidR="00B9465A">
        <w:rPr>
          <w:rFonts w:ascii="Tahoma" w:hAnsi="Tahoma"/>
          <w:b/>
        </w:rPr>
        <w:t>Dostawę energii elektrycznej</w:t>
      </w:r>
      <w:r w:rsidR="00B9465A" w:rsidRPr="00884DFF">
        <w:rPr>
          <w:rFonts w:ascii="Tahoma" w:hAnsi="Tahoma" w:cs="Tahoma"/>
          <w:b/>
          <w:bCs/>
        </w:rPr>
        <w:t xml:space="preserve"> </w:t>
      </w:r>
      <w:r w:rsidRPr="00884DFF">
        <w:rPr>
          <w:rFonts w:ascii="Tahoma" w:hAnsi="Tahoma" w:cs="Tahoma"/>
          <w:b/>
          <w:bCs/>
        </w:rPr>
        <w:t>", oświadczam że wykonawca ten:</w:t>
      </w:r>
    </w:p>
    <w:p w14:paraId="478D18D4" w14:textId="77777777" w:rsidR="00A304EA" w:rsidRPr="00884DFF" w:rsidRDefault="00A304EA" w:rsidP="00531972">
      <w:pPr>
        <w:autoSpaceDE w:val="0"/>
        <w:rPr>
          <w:rFonts w:ascii="Tahoma" w:hAnsi="Tahoma" w:cs="Tahoma"/>
        </w:rPr>
      </w:pPr>
    </w:p>
    <w:p w14:paraId="0AFE658B" w14:textId="77777777" w:rsidR="00A304EA" w:rsidRPr="00884DFF" w:rsidRDefault="00A304EA" w:rsidP="0094163D">
      <w:pPr>
        <w:pStyle w:val="Tekstpodstawowy"/>
        <w:numPr>
          <w:ilvl w:val="0"/>
          <w:numId w:val="42"/>
        </w:numPr>
        <w:suppressAutoHyphens w:val="0"/>
        <w:ind w:left="567" w:hanging="567"/>
        <w:jc w:val="both"/>
        <w:rPr>
          <w:rFonts w:ascii="Tahoma" w:hAnsi="Tahoma" w:cs="Tahoma"/>
          <w:b w:val="0"/>
          <w:sz w:val="22"/>
          <w:szCs w:val="22"/>
        </w:rPr>
      </w:pPr>
      <w:r w:rsidRPr="00884DFF">
        <w:rPr>
          <w:rFonts w:ascii="Tahoma" w:hAnsi="Tahoma" w:cs="Tahoma"/>
          <w:b w:val="0"/>
          <w:sz w:val="22"/>
          <w:szCs w:val="22"/>
        </w:rPr>
        <w:t>nie przynależy do żadnej grupy kapitałowej w rozumieniu ustawy z dnia 16 lutego</w:t>
      </w:r>
      <w:r w:rsidRPr="00884DFF">
        <w:rPr>
          <w:rFonts w:ascii="Tahoma" w:hAnsi="Tahoma" w:cs="Tahoma"/>
          <w:b w:val="0"/>
          <w:sz w:val="22"/>
          <w:szCs w:val="22"/>
        </w:rPr>
        <w:br/>
        <w:t xml:space="preserve">2007 r. o ochronie konkurencji i </w:t>
      </w:r>
      <w:proofErr w:type="gramStart"/>
      <w:r w:rsidRPr="00884DFF">
        <w:rPr>
          <w:rFonts w:ascii="Tahoma" w:hAnsi="Tahoma" w:cs="Tahoma"/>
          <w:b w:val="0"/>
          <w:sz w:val="22"/>
          <w:szCs w:val="22"/>
        </w:rPr>
        <w:t>konsumentów;*</w:t>
      </w:r>
      <w:proofErr w:type="gramEnd"/>
      <w:r w:rsidRPr="00884DFF">
        <w:rPr>
          <w:rFonts w:ascii="Tahoma" w:hAnsi="Tahoma" w:cs="Tahoma"/>
          <w:b w:val="0"/>
          <w:sz w:val="22"/>
          <w:szCs w:val="22"/>
          <w:vertAlign w:val="superscript"/>
        </w:rPr>
        <w:t>)</w:t>
      </w:r>
    </w:p>
    <w:p w14:paraId="5C8A47E2" w14:textId="77777777" w:rsidR="00A304EA" w:rsidRPr="00884DFF" w:rsidRDefault="00A304EA" w:rsidP="00531972">
      <w:pPr>
        <w:pStyle w:val="Tekstpodstawowy"/>
        <w:jc w:val="both"/>
        <w:rPr>
          <w:rFonts w:ascii="Tahoma" w:hAnsi="Tahoma" w:cs="Tahoma"/>
          <w:b w:val="0"/>
          <w:sz w:val="22"/>
          <w:szCs w:val="22"/>
        </w:rPr>
      </w:pPr>
    </w:p>
    <w:p w14:paraId="3FF48065" w14:textId="77777777" w:rsidR="00A304EA" w:rsidRPr="00884DFF" w:rsidRDefault="00A304EA" w:rsidP="0094163D">
      <w:pPr>
        <w:pStyle w:val="Tekstpodstawowy"/>
        <w:numPr>
          <w:ilvl w:val="0"/>
          <w:numId w:val="42"/>
        </w:numPr>
        <w:suppressAutoHyphens w:val="0"/>
        <w:ind w:left="567" w:hanging="567"/>
        <w:jc w:val="both"/>
        <w:rPr>
          <w:rFonts w:ascii="Tahoma" w:hAnsi="Tahoma" w:cs="Tahoma"/>
          <w:b w:val="0"/>
          <w:sz w:val="22"/>
          <w:szCs w:val="22"/>
        </w:rPr>
      </w:pPr>
      <w:r w:rsidRPr="00884DFF">
        <w:rPr>
          <w:rFonts w:ascii="Tahoma" w:hAnsi="Tahoma" w:cs="Tahoma"/>
          <w:b w:val="0"/>
          <w:sz w:val="22"/>
          <w:szCs w:val="22"/>
        </w:rPr>
        <w:t>nie przynależy do tej samej grupy kapitałowej w rozumieniu ustawy z dnia 16 lutego</w:t>
      </w:r>
      <w:r w:rsidRPr="00884DFF">
        <w:rPr>
          <w:rFonts w:ascii="Tahoma" w:hAnsi="Tahoma" w:cs="Tahoma"/>
          <w:b w:val="0"/>
          <w:sz w:val="22"/>
          <w:szCs w:val="22"/>
        </w:rPr>
        <w:br/>
        <w:t>2007 r. o ochronie konkurencji i konsumentów z innymi wykonawcami, którzy</w:t>
      </w:r>
      <w:r w:rsidRPr="00884DFF">
        <w:rPr>
          <w:rFonts w:ascii="Tahoma" w:hAnsi="Tahoma" w:cs="Tahoma"/>
          <w:b w:val="0"/>
          <w:sz w:val="22"/>
          <w:szCs w:val="22"/>
        </w:rPr>
        <w:br/>
        <w:t xml:space="preserve">złożyli oferty w przedmiotowym postępowaniu o udzielenie zamówienia </w:t>
      </w:r>
      <w:proofErr w:type="gramStart"/>
      <w:r w:rsidRPr="00884DFF">
        <w:rPr>
          <w:rFonts w:ascii="Tahoma" w:hAnsi="Tahoma" w:cs="Tahoma"/>
          <w:b w:val="0"/>
          <w:sz w:val="22"/>
          <w:szCs w:val="22"/>
        </w:rPr>
        <w:t>publicznego;*</w:t>
      </w:r>
      <w:proofErr w:type="gramEnd"/>
      <w:r w:rsidRPr="00884DFF">
        <w:rPr>
          <w:rFonts w:ascii="Tahoma" w:hAnsi="Tahoma" w:cs="Tahoma"/>
          <w:b w:val="0"/>
          <w:sz w:val="22"/>
          <w:szCs w:val="22"/>
          <w:vertAlign w:val="superscript"/>
        </w:rPr>
        <w:t>)</w:t>
      </w:r>
    </w:p>
    <w:p w14:paraId="21EE6D9F" w14:textId="77777777" w:rsidR="00A304EA" w:rsidRPr="00884DFF" w:rsidRDefault="00A304EA" w:rsidP="00531972">
      <w:pPr>
        <w:pStyle w:val="Tekstpodstawowy"/>
        <w:suppressAutoHyphens w:val="0"/>
        <w:jc w:val="both"/>
        <w:rPr>
          <w:rFonts w:ascii="Tahoma" w:hAnsi="Tahoma" w:cs="Tahoma"/>
          <w:b w:val="0"/>
          <w:sz w:val="22"/>
          <w:szCs w:val="22"/>
        </w:rPr>
      </w:pPr>
    </w:p>
    <w:p w14:paraId="52F038D0" w14:textId="77777777" w:rsidR="00A304EA" w:rsidRPr="00884DFF" w:rsidRDefault="00A304EA" w:rsidP="0094163D">
      <w:pPr>
        <w:pStyle w:val="Tekstpodstawowy"/>
        <w:numPr>
          <w:ilvl w:val="0"/>
          <w:numId w:val="42"/>
        </w:numPr>
        <w:suppressAutoHyphens w:val="0"/>
        <w:ind w:left="567" w:hanging="567"/>
        <w:jc w:val="both"/>
        <w:rPr>
          <w:rFonts w:ascii="Tahoma" w:hAnsi="Tahoma" w:cs="Tahoma"/>
          <w:b w:val="0"/>
          <w:sz w:val="22"/>
          <w:szCs w:val="22"/>
        </w:rPr>
      </w:pPr>
      <w:r w:rsidRPr="00884DFF">
        <w:rPr>
          <w:rFonts w:ascii="Tahoma" w:hAnsi="Tahoma" w:cs="Tahoma"/>
          <w:b w:val="0"/>
          <w:sz w:val="22"/>
          <w:szCs w:val="22"/>
        </w:rPr>
        <w:t>przynależy do tej samej grupy kapitałowej w rozumieniu ustawy z dnia 16 lutego</w:t>
      </w:r>
      <w:r w:rsidRPr="00884DFF">
        <w:rPr>
          <w:rFonts w:ascii="Tahoma" w:hAnsi="Tahoma" w:cs="Tahoma"/>
          <w:b w:val="0"/>
          <w:sz w:val="22"/>
          <w:szCs w:val="22"/>
        </w:rPr>
        <w:br/>
        <w:t xml:space="preserve">2007 r. o ochronie konkurencji i konsumentów z następującymi innym wykonawcami (wykonawcą), którzy w tym postępowaniu złożyli odrębne </w:t>
      </w:r>
      <w:proofErr w:type="gramStart"/>
      <w:r w:rsidRPr="00884DFF">
        <w:rPr>
          <w:rFonts w:ascii="Tahoma" w:hAnsi="Tahoma" w:cs="Tahoma"/>
          <w:b w:val="0"/>
          <w:sz w:val="22"/>
          <w:szCs w:val="22"/>
        </w:rPr>
        <w:t>oferty:*</w:t>
      </w:r>
      <w:proofErr w:type="gramEnd"/>
      <w:r w:rsidRPr="00884DFF">
        <w:rPr>
          <w:rFonts w:ascii="Tahoma" w:hAnsi="Tahoma" w:cs="Tahoma"/>
          <w:b w:val="0"/>
          <w:sz w:val="22"/>
          <w:szCs w:val="22"/>
          <w:vertAlign w:val="superscript"/>
        </w:rPr>
        <w:t>)</w:t>
      </w:r>
    </w:p>
    <w:p w14:paraId="64C06B69" w14:textId="77777777" w:rsidR="00A304EA" w:rsidRPr="00884DFF" w:rsidRDefault="00A304EA" w:rsidP="00531972">
      <w:pPr>
        <w:pStyle w:val="Tekstpodstawowy"/>
        <w:ind w:left="1134" w:hanging="567"/>
        <w:jc w:val="both"/>
        <w:rPr>
          <w:rFonts w:ascii="Tahoma" w:hAnsi="Tahoma" w:cs="Tahoma"/>
          <w:b w:val="0"/>
          <w:sz w:val="22"/>
          <w:szCs w:val="22"/>
        </w:rPr>
      </w:pPr>
      <w:r>
        <w:rPr>
          <w:rFonts w:ascii="Tahoma" w:hAnsi="Tahoma" w:cs="Tahoma"/>
          <w:b w:val="0"/>
          <w:sz w:val="22"/>
          <w:szCs w:val="22"/>
        </w:rPr>
        <w:t>1)</w:t>
      </w:r>
      <w:r>
        <w:rPr>
          <w:rFonts w:ascii="Tahoma" w:hAnsi="Tahoma" w:cs="Tahoma"/>
          <w:b w:val="0"/>
          <w:sz w:val="22"/>
          <w:szCs w:val="22"/>
        </w:rPr>
        <w:tab/>
        <w:t>__________</w:t>
      </w:r>
      <w:r w:rsidRPr="00884DFF">
        <w:rPr>
          <w:rFonts w:ascii="Tahoma" w:hAnsi="Tahoma" w:cs="Tahoma"/>
          <w:b w:val="0"/>
          <w:sz w:val="22"/>
          <w:szCs w:val="22"/>
        </w:rPr>
        <w:t>_______________________________________________________</w:t>
      </w:r>
    </w:p>
    <w:p w14:paraId="44E591E8" w14:textId="77777777" w:rsidR="00A304EA" w:rsidRPr="00884DFF" w:rsidRDefault="00A304EA" w:rsidP="00531972">
      <w:pPr>
        <w:pStyle w:val="Tekstpodstawowy"/>
        <w:ind w:left="1134" w:hanging="567"/>
        <w:jc w:val="both"/>
        <w:rPr>
          <w:rFonts w:ascii="Tahoma" w:hAnsi="Tahoma" w:cs="Tahoma"/>
          <w:b w:val="0"/>
          <w:sz w:val="22"/>
          <w:szCs w:val="22"/>
        </w:rPr>
      </w:pPr>
      <w:r>
        <w:rPr>
          <w:rFonts w:ascii="Tahoma" w:hAnsi="Tahoma" w:cs="Tahoma"/>
          <w:b w:val="0"/>
          <w:sz w:val="22"/>
          <w:szCs w:val="22"/>
        </w:rPr>
        <w:t>2)</w:t>
      </w:r>
      <w:r>
        <w:rPr>
          <w:rFonts w:ascii="Tahoma" w:hAnsi="Tahoma" w:cs="Tahoma"/>
          <w:b w:val="0"/>
          <w:sz w:val="22"/>
          <w:szCs w:val="22"/>
        </w:rPr>
        <w:tab/>
        <w:t>__________</w:t>
      </w:r>
      <w:r w:rsidRPr="00884DFF">
        <w:rPr>
          <w:rFonts w:ascii="Tahoma" w:hAnsi="Tahoma" w:cs="Tahoma"/>
          <w:b w:val="0"/>
          <w:sz w:val="22"/>
          <w:szCs w:val="22"/>
        </w:rPr>
        <w:t>_______________________________________________________</w:t>
      </w:r>
    </w:p>
    <w:p w14:paraId="361B474D" w14:textId="77777777" w:rsidR="00A304EA" w:rsidRPr="00884DFF" w:rsidRDefault="00A304EA" w:rsidP="00531972">
      <w:pPr>
        <w:pStyle w:val="Tekstpodstawowy"/>
        <w:ind w:left="1134" w:hanging="567"/>
        <w:jc w:val="both"/>
        <w:rPr>
          <w:rFonts w:ascii="Tahoma" w:hAnsi="Tahoma" w:cs="Tahoma"/>
          <w:b w:val="0"/>
          <w:sz w:val="22"/>
          <w:szCs w:val="22"/>
        </w:rPr>
      </w:pPr>
      <w:r>
        <w:rPr>
          <w:rFonts w:ascii="Tahoma" w:hAnsi="Tahoma" w:cs="Tahoma"/>
          <w:b w:val="0"/>
          <w:sz w:val="22"/>
          <w:szCs w:val="22"/>
        </w:rPr>
        <w:t>…</w:t>
      </w:r>
      <w:r>
        <w:rPr>
          <w:rFonts w:ascii="Tahoma" w:hAnsi="Tahoma" w:cs="Tahoma"/>
          <w:b w:val="0"/>
          <w:sz w:val="22"/>
          <w:szCs w:val="22"/>
        </w:rPr>
        <w:tab/>
        <w:t>_________</w:t>
      </w:r>
      <w:r w:rsidRPr="00884DFF">
        <w:rPr>
          <w:rFonts w:ascii="Tahoma" w:hAnsi="Tahoma" w:cs="Tahoma"/>
          <w:b w:val="0"/>
          <w:sz w:val="22"/>
          <w:szCs w:val="22"/>
        </w:rPr>
        <w:t>________________________________________________________</w:t>
      </w:r>
    </w:p>
    <w:p w14:paraId="4F8B1C87" w14:textId="77777777" w:rsidR="00A304EA" w:rsidRPr="00884DFF" w:rsidRDefault="00A304EA" w:rsidP="00531972">
      <w:pPr>
        <w:pStyle w:val="Tekstpodstawowy"/>
        <w:ind w:left="567"/>
        <w:jc w:val="both"/>
        <w:rPr>
          <w:rFonts w:ascii="Tahoma" w:hAnsi="Tahoma" w:cs="Tahoma"/>
          <w:b w:val="0"/>
          <w:sz w:val="22"/>
          <w:szCs w:val="22"/>
        </w:rPr>
      </w:pPr>
    </w:p>
    <w:p w14:paraId="26D252CB" w14:textId="77777777" w:rsidR="00A304EA" w:rsidRPr="00884DFF" w:rsidRDefault="00A304EA" w:rsidP="00531972">
      <w:pPr>
        <w:pStyle w:val="Tekstpodstawowy"/>
        <w:ind w:left="567"/>
        <w:jc w:val="both"/>
        <w:rPr>
          <w:rFonts w:ascii="Tahoma" w:hAnsi="Tahoma" w:cs="Tahoma"/>
          <w:b w:val="0"/>
          <w:sz w:val="22"/>
          <w:szCs w:val="22"/>
        </w:rPr>
      </w:pPr>
      <w:r w:rsidRPr="00884DFF">
        <w:rPr>
          <w:rFonts w:ascii="Tahoma" w:hAnsi="Tahoma" w:cs="Tahoma"/>
          <w:b w:val="0"/>
          <w:sz w:val="22"/>
          <w:szCs w:val="22"/>
        </w:rPr>
        <w:t>i przedstawiam następujące dowody, że powiązania z tymi wykonawcami/wykonawcą nie prowadzą do zakłócenia konkurencji w prowadzonym postępowaniu</w:t>
      </w:r>
      <w:r w:rsidRPr="00884DFF">
        <w:rPr>
          <w:rFonts w:ascii="Tahoma" w:hAnsi="Tahoma" w:cs="Tahoma"/>
          <w:b w:val="0"/>
          <w:sz w:val="22"/>
          <w:szCs w:val="22"/>
        </w:rPr>
        <w:br/>
        <w:t xml:space="preserve">o udzielenie </w:t>
      </w:r>
      <w:proofErr w:type="gramStart"/>
      <w:r w:rsidRPr="00884DFF">
        <w:rPr>
          <w:rFonts w:ascii="Tahoma" w:hAnsi="Tahoma" w:cs="Tahoma"/>
          <w:b w:val="0"/>
          <w:sz w:val="22"/>
          <w:szCs w:val="22"/>
        </w:rPr>
        <w:t>zamówienia:*</w:t>
      </w:r>
      <w:proofErr w:type="gramEnd"/>
      <w:r w:rsidRPr="00884DFF">
        <w:rPr>
          <w:rFonts w:ascii="Tahoma" w:hAnsi="Tahoma" w:cs="Tahoma"/>
          <w:b w:val="0"/>
          <w:sz w:val="22"/>
          <w:szCs w:val="22"/>
        </w:rPr>
        <w:t>*</w:t>
      </w:r>
      <w:r w:rsidRPr="00884DFF">
        <w:rPr>
          <w:rFonts w:ascii="Tahoma" w:hAnsi="Tahoma" w:cs="Tahoma"/>
          <w:b w:val="0"/>
          <w:sz w:val="22"/>
          <w:szCs w:val="22"/>
          <w:vertAlign w:val="superscript"/>
        </w:rPr>
        <w:t>)</w:t>
      </w:r>
    </w:p>
    <w:p w14:paraId="6DBEF0DD" w14:textId="77777777" w:rsidR="00A304EA" w:rsidRPr="00884DFF" w:rsidRDefault="00A304EA" w:rsidP="000E1FF8">
      <w:pPr>
        <w:pStyle w:val="Tekstpodstawowy"/>
        <w:ind w:left="1134" w:hanging="567"/>
        <w:jc w:val="both"/>
        <w:rPr>
          <w:rFonts w:ascii="Tahoma" w:hAnsi="Tahoma" w:cs="Tahoma"/>
          <w:b w:val="0"/>
          <w:sz w:val="22"/>
          <w:szCs w:val="22"/>
        </w:rPr>
      </w:pPr>
      <w:r>
        <w:rPr>
          <w:rFonts w:ascii="Tahoma" w:hAnsi="Tahoma" w:cs="Tahoma"/>
          <w:b w:val="0"/>
          <w:sz w:val="22"/>
          <w:szCs w:val="22"/>
        </w:rPr>
        <w:t>1)</w:t>
      </w:r>
      <w:r>
        <w:rPr>
          <w:rFonts w:ascii="Tahoma" w:hAnsi="Tahoma" w:cs="Tahoma"/>
          <w:b w:val="0"/>
          <w:sz w:val="22"/>
          <w:szCs w:val="22"/>
        </w:rPr>
        <w:tab/>
        <w:t>_____</w:t>
      </w:r>
      <w:r w:rsidRPr="00884DFF">
        <w:rPr>
          <w:rFonts w:ascii="Tahoma" w:hAnsi="Tahoma" w:cs="Tahoma"/>
          <w:b w:val="0"/>
          <w:sz w:val="22"/>
          <w:szCs w:val="22"/>
        </w:rPr>
        <w:t>____________________________________________________________</w:t>
      </w:r>
    </w:p>
    <w:p w14:paraId="512B3430" w14:textId="77777777" w:rsidR="00A304EA" w:rsidRPr="00884DFF" w:rsidRDefault="00A304EA" w:rsidP="000E1FF8">
      <w:pPr>
        <w:pStyle w:val="Tekstpodstawowy"/>
        <w:ind w:left="1134" w:hanging="567"/>
        <w:jc w:val="both"/>
        <w:rPr>
          <w:rFonts w:ascii="Tahoma" w:hAnsi="Tahoma" w:cs="Tahoma"/>
          <w:b w:val="0"/>
          <w:sz w:val="22"/>
          <w:szCs w:val="22"/>
        </w:rPr>
      </w:pPr>
      <w:r w:rsidRPr="00884DFF">
        <w:rPr>
          <w:rFonts w:ascii="Tahoma" w:hAnsi="Tahoma" w:cs="Tahoma"/>
          <w:b w:val="0"/>
          <w:sz w:val="22"/>
          <w:szCs w:val="22"/>
        </w:rPr>
        <w:t>2)</w:t>
      </w:r>
      <w:r w:rsidRPr="00884DFF">
        <w:rPr>
          <w:rFonts w:ascii="Tahoma" w:hAnsi="Tahoma" w:cs="Tahoma"/>
          <w:b w:val="0"/>
          <w:sz w:val="22"/>
          <w:szCs w:val="22"/>
        </w:rPr>
        <w:tab/>
        <w:t>_________________________________________________________________</w:t>
      </w:r>
    </w:p>
    <w:p w14:paraId="017DF07B" w14:textId="77777777" w:rsidR="00A304EA" w:rsidRPr="00884DFF" w:rsidRDefault="00A304EA" w:rsidP="00531972">
      <w:pPr>
        <w:pStyle w:val="Tekstpodstawowy"/>
        <w:ind w:left="1134" w:hanging="567"/>
        <w:jc w:val="both"/>
        <w:rPr>
          <w:rFonts w:ascii="Tahoma" w:hAnsi="Tahoma" w:cs="Tahoma"/>
          <w:b w:val="0"/>
          <w:sz w:val="22"/>
          <w:szCs w:val="22"/>
        </w:rPr>
      </w:pPr>
      <w:r w:rsidRPr="00884DFF">
        <w:rPr>
          <w:rFonts w:ascii="Tahoma" w:hAnsi="Tahoma" w:cs="Tahoma"/>
          <w:b w:val="0"/>
          <w:sz w:val="22"/>
          <w:szCs w:val="22"/>
        </w:rPr>
        <w:t>…</w:t>
      </w:r>
      <w:r w:rsidRPr="00884DFF">
        <w:rPr>
          <w:rFonts w:ascii="Tahoma" w:hAnsi="Tahoma" w:cs="Tahoma"/>
          <w:b w:val="0"/>
          <w:sz w:val="22"/>
          <w:szCs w:val="22"/>
        </w:rPr>
        <w:tab/>
        <w:t>_________________________________________________________________</w:t>
      </w:r>
    </w:p>
    <w:p w14:paraId="577F4665" w14:textId="77777777" w:rsidR="00A304EA" w:rsidRPr="00884DFF" w:rsidRDefault="00A304EA" w:rsidP="00531972">
      <w:pPr>
        <w:pStyle w:val="Zwykytekst"/>
        <w:ind w:left="540" w:hanging="567"/>
        <w:jc w:val="both"/>
        <w:rPr>
          <w:rFonts w:ascii="Tahoma" w:hAnsi="Tahoma" w:cs="Tahoma"/>
          <w:bCs/>
          <w:i/>
          <w:sz w:val="22"/>
          <w:szCs w:val="22"/>
        </w:rPr>
      </w:pPr>
    </w:p>
    <w:p w14:paraId="48BC74DF" w14:textId="77777777" w:rsidR="00A304EA" w:rsidRPr="000E1FF8" w:rsidRDefault="00A304EA" w:rsidP="000E1FF8">
      <w:pPr>
        <w:pStyle w:val="Zwykytekst"/>
        <w:ind w:left="540" w:hanging="567"/>
        <w:jc w:val="both"/>
        <w:rPr>
          <w:rFonts w:ascii="Tahoma" w:hAnsi="Tahoma" w:cs="Tahoma"/>
          <w:sz w:val="22"/>
          <w:szCs w:val="22"/>
        </w:rPr>
      </w:pPr>
      <w:r w:rsidRPr="00884DFF">
        <w:rPr>
          <w:rFonts w:ascii="Tahoma" w:hAnsi="Tahoma" w:cs="Tahoma"/>
          <w:bCs/>
          <w:i/>
          <w:sz w:val="22"/>
          <w:szCs w:val="22"/>
        </w:rPr>
        <w:t>*</w:t>
      </w:r>
      <w:r w:rsidRPr="00884DFF">
        <w:rPr>
          <w:rFonts w:ascii="Tahoma" w:hAnsi="Tahoma" w:cs="Tahoma"/>
          <w:bCs/>
          <w:i/>
          <w:sz w:val="22"/>
          <w:szCs w:val="22"/>
          <w:vertAlign w:val="superscript"/>
        </w:rPr>
        <w:t>)</w:t>
      </w:r>
      <w:r w:rsidRPr="00884DFF">
        <w:rPr>
          <w:rFonts w:ascii="Tahoma" w:hAnsi="Tahoma" w:cs="Tahoma"/>
          <w:bCs/>
          <w:i/>
          <w:sz w:val="22"/>
          <w:szCs w:val="22"/>
        </w:rPr>
        <w:tab/>
        <w:t>niepotrzebne skreślić</w:t>
      </w:r>
    </w:p>
    <w:p w14:paraId="00DC6EB3" w14:textId="77777777" w:rsidR="00A304EA" w:rsidRPr="000E1FF8" w:rsidRDefault="00A304EA" w:rsidP="000E1FF8">
      <w:pPr>
        <w:pStyle w:val="Zwykytekst"/>
        <w:ind w:left="540" w:hanging="567"/>
        <w:jc w:val="both"/>
        <w:rPr>
          <w:rFonts w:ascii="Tahoma" w:hAnsi="Tahoma" w:cs="Tahoma"/>
          <w:sz w:val="22"/>
          <w:szCs w:val="22"/>
        </w:rPr>
      </w:pPr>
      <w:r w:rsidRPr="00884DFF">
        <w:rPr>
          <w:rFonts w:ascii="Tahoma" w:hAnsi="Tahoma" w:cs="Tahoma"/>
          <w:bCs/>
          <w:i/>
          <w:sz w:val="22"/>
          <w:szCs w:val="22"/>
        </w:rPr>
        <w:t>**</w:t>
      </w:r>
      <w:r w:rsidRPr="00884DFF">
        <w:rPr>
          <w:rFonts w:ascii="Tahoma" w:hAnsi="Tahoma" w:cs="Tahoma"/>
          <w:bCs/>
          <w:i/>
          <w:sz w:val="22"/>
          <w:szCs w:val="22"/>
          <w:vertAlign w:val="superscript"/>
        </w:rPr>
        <w:t>)</w:t>
      </w:r>
      <w:r w:rsidRPr="00884DFF">
        <w:rPr>
          <w:rFonts w:ascii="Tahoma" w:hAnsi="Tahoma" w:cs="Tahoma"/>
          <w:bCs/>
          <w:i/>
          <w:sz w:val="22"/>
          <w:szCs w:val="22"/>
        </w:rPr>
        <w:tab/>
        <w:t>należy wypełnić o ile dotyczy</w:t>
      </w:r>
    </w:p>
    <w:p w14:paraId="238F7AC8" w14:textId="77777777" w:rsidR="00A304EA" w:rsidRPr="00884DFF" w:rsidRDefault="00A304EA" w:rsidP="00884DFF">
      <w:pPr>
        <w:ind w:left="4678"/>
      </w:pPr>
      <w:r w:rsidRPr="00884DFF">
        <w:t xml:space="preserve">Kwalifikowany podpis elektroniczny/podpis zaufany/podpis osobisty złożony zgodnie </w:t>
      </w:r>
      <w:proofErr w:type="gramStart"/>
      <w:r w:rsidRPr="00884DFF">
        <w:t xml:space="preserve">z </w:t>
      </w:r>
      <w:r>
        <w:t> </w:t>
      </w:r>
      <w:proofErr w:type="spellStart"/>
      <w:r w:rsidRPr="00884DFF">
        <w:t>kt</w:t>
      </w:r>
      <w:proofErr w:type="spellEnd"/>
      <w:proofErr w:type="gramEnd"/>
      <w:r w:rsidRPr="00884DFF">
        <w:t xml:space="preserve"> </w:t>
      </w:r>
      <w:r>
        <w:t>XIV.1</w:t>
      </w:r>
      <w:r w:rsidRPr="00884DFF">
        <w:t>. SWZ przez osobę(osoby) uprawnioną(-e)</w:t>
      </w:r>
    </w:p>
    <w:p w14:paraId="52661583" w14:textId="77777777" w:rsidR="00A304EA" w:rsidRPr="00864390" w:rsidRDefault="00A304EA" w:rsidP="00BA3B2B">
      <w:pPr>
        <w:pageBreakBefore/>
        <w:jc w:val="right"/>
        <w:rPr>
          <w:b/>
          <w:bCs/>
          <w:i/>
        </w:rPr>
      </w:pPr>
      <w:r w:rsidRPr="00864390">
        <w:rPr>
          <w:b/>
          <w:bCs/>
          <w:i/>
        </w:rPr>
        <w:lastRenderedPageBreak/>
        <w:t xml:space="preserve">Załącznik nr 4 do SWZ </w:t>
      </w:r>
    </w:p>
    <w:p w14:paraId="3154132D" w14:textId="77777777" w:rsidR="00A304EA" w:rsidRPr="00864390" w:rsidRDefault="00A304EA" w:rsidP="00BA3B2B">
      <w:pPr>
        <w:tabs>
          <w:tab w:val="left" w:pos="7513"/>
        </w:tabs>
        <w:spacing w:line="360" w:lineRule="auto"/>
        <w:jc w:val="center"/>
        <w:rPr>
          <w:b/>
        </w:rPr>
      </w:pPr>
    </w:p>
    <w:p w14:paraId="01707992" w14:textId="77777777" w:rsidR="00A304EA" w:rsidRPr="00864390" w:rsidRDefault="005A62D5" w:rsidP="00BA3B2B">
      <w:pPr>
        <w:tabs>
          <w:tab w:val="left" w:pos="7513"/>
        </w:tabs>
        <w:spacing w:line="360" w:lineRule="auto"/>
        <w:jc w:val="center"/>
        <w:rPr>
          <w:b/>
        </w:rPr>
      </w:pPr>
      <w:r>
        <w:rPr>
          <w:b/>
        </w:rPr>
        <w:t xml:space="preserve">PROJEKTOWANE </w:t>
      </w:r>
      <w:r w:rsidR="00A304EA" w:rsidRPr="00864390">
        <w:rPr>
          <w:b/>
        </w:rPr>
        <w:t>POSTANOWIENIA UMOWY,</w:t>
      </w:r>
    </w:p>
    <w:p w14:paraId="52F48FCF" w14:textId="77777777" w:rsidR="00A304EA" w:rsidRPr="00BA3B2B" w:rsidRDefault="00A304EA" w:rsidP="00BA3B2B">
      <w:pPr>
        <w:shd w:val="clear" w:color="auto" w:fill="FFFFFF"/>
        <w:spacing w:line="360" w:lineRule="auto"/>
        <w:jc w:val="center"/>
        <w:rPr>
          <w:b/>
        </w:rPr>
      </w:pPr>
    </w:p>
    <w:p w14:paraId="0B3DD3C4" w14:textId="77777777" w:rsidR="00BA3B2B" w:rsidRPr="00BA3B2B" w:rsidRDefault="00BA3B2B" w:rsidP="00BA3B2B">
      <w:pPr>
        <w:autoSpaceDE w:val="0"/>
        <w:autoSpaceDN w:val="0"/>
        <w:adjustRightInd w:val="0"/>
        <w:spacing w:line="360" w:lineRule="auto"/>
        <w:jc w:val="center"/>
        <w:rPr>
          <w:b/>
          <w:bCs/>
        </w:rPr>
      </w:pPr>
      <w:r w:rsidRPr="00BA3B2B">
        <w:rPr>
          <w:b/>
          <w:bCs/>
        </w:rPr>
        <w:t>§ 1</w:t>
      </w:r>
    </w:p>
    <w:p w14:paraId="5DF1C3CB" w14:textId="77777777" w:rsidR="00BA3B2B" w:rsidRPr="00BA3B2B" w:rsidRDefault="00BA3B2B" w:rsidP="00BA3B2B">
      <w:pPr>
        <w:autoSpaceDE w:val="0"/>
        <w:autoSpaceDN w:val="0"/>
        <w:adjustRightInd w:val="0"/>
        <w:spacing w:line="360" w:lineRule="auto"/>
        <w:jc w:val="center"/>
        <w:rPr>
          <w:b/>
          <w:bCs/>
        </w:rPr>
      </w:pPr>
      <w:r w:rsidRPr="00BA3B2B">
        <w:rPr>
          <w:b/>
          <w:bCs/>
        </w:rPr>
        <w:t>Przedmiot Umowy i postanowienia ogólne</w:t>
      </w:r>
    </w:p>
    <w:p w14:paraId="1EF1286D" w14:textId="77777777" w:rsidR="00BA3B2B" w:rsidRPr="0052018E" w:rsidRDefault="00BA3B2B" w:rsidP="00F54CEC">
      <w:pPr>
        <w:pStyle w:val="Akapitzlist"/>
        <w:numPr>
          <w:ilvl w:val="0"/>
          <w:numId w:val="66"/>
        </w:numPr>
        <w:autoSpaceDE w:val="0"/>
        <w:autoSpaceDN w:val="0"/>
        <w:adjustRightInd w:val="0"/>
        <w:spacing w:line="360" w:lineRule="auto"/>
        <w:jc w:val="both"/>
        <w:rPr>
          <w:rFonts w:ascii="Arial" w:hAnsi="Arial" w:cs="Arial"/>
          <w:bCs/>
          <w:sz w:val="22"/>
          <w:szCs w:val="22"/>
        </w:rPr>
      </w:pPr>
      <w:r w:rsidRPr="0052018E">
        <w:rPr>
          <w:rFonts w:ascii="Arial" w:hAnsi="Arial" w:cs="Arial"/>
          <w:bCs/>
          <w:sz w:val="22"/>
          <w:szCs w:val="22"/>
        </w:rPr>
        <w:t>Przedmiotem Umowy jest</w:t>
      </w:r>
      <w:r w:rsidR="009A1258" w:rsidRPr="0052018E">
        <w:rPr>
          <w:rFonts w:ascii="Arial" w:hAnsi="Arial" w:cs="Arial"/>
          <w:bCs/>
          <w:sz w:val="22"/>
          <w:szCs w:val="22"/>
        </w:rPr>
        <w:t xml:space="preserve"> </w:t>
      </w:r>
      <w:r w:rsidR="0052018E" w:rsidRPr="0052018E">
        <w:rPr>
          <w:rFonts w:ascii="Arial" w:hAnsi="Arial" w:cs="Arial"/>
          <w:bCs/>
          <w:sz w:val="22"/>
          <w:szCs w:val="22"/>
        </w:rPr>
        <w:t>kompleksowa dostawa</w:t>
      </w:r>
      <w:r w:rsidRPr="0052018E">
        <w:rPr>
          <w:rFonts w:ascii="Arial" w:hAnsi="Arial" w:cs="Arial"/>
          <w:bCs/>
          <w:sz w:val="22"/>
          <w:szCs w:val="22"/>
        </w:rPr>
        <w:t xml:space="preserve"> energii elektrycznej do Fundacji „Centrum Europejskie – </w:t>
      </w:r>
      <w:proofErr w:type="gramStart"/>
      <w:r w:rsidRPr="0052018E">
        <w:rPr>
          <w:rFonts w:ascii="Arial" w:hAnsi="Arial" w:cs="Arial"/>
          <w:bCs/>
          <w:sz w:val="22"/>
          <w:szCs w:val="22"/>
        </w:rPr>
        <w:t xml:space="preserve">Natolin” </w:t>
      </w:r>
      <w:r w:rsidR="009A1258" w:rsidRPr="0052018E">
        <w:rPr>
          <w:rFonts w:ascii="Arial" w:hAnsi="Arial" w:cs="Arial"/>
          <w:bCs/>
          <w:sz w:val="22"/>
          <w:szCs w:val="22"/>
        </w:rPr>
        <w:t xml:space="preserve"> </w:t>
      </w:r>
      <w:r w:rsidR="0052018E" w:rsidRPr="0052018E">
        <w:rPr>
          <w:rFonts w:ascii="Arial" w:hAnsi="Arial" w:cs="Arial"/>
          <w:bCs/>
          <w:sz w:val="22"/>
          <w:szCs w:val="22"/>
        </w:rPr>
        <w:t>w</w:t>
      </w:r>
      <w:proofErr w:type="gramEnd"/>
      <w:r w:rsidR="009A1258" w:rsidRPr="0052018E">
        <w:rPr>
          <w:rFonts w:ascii="Arial" w:hAnsi="Arial" w:cs="Arial"/>
          <w:bCs/>
          <w:sz w:val="22"/>
          <w:szCs w:val="22"/>
        </w:rPr>
        <w:t xml:space="preserve"> Łodzi przy ul. Piotrkowskiej 258/264 </w:t>
      </w:r>
      <w:r w:rsidRPr="0052018E">
        <w:rPr>
          <w:rFonts w:ascii="Arial" w:hAnsi="Arial" w:cs="Arial"/>
          <w:bCs/>
          <w:sz w:val="22"/>
          <w:szCs w:val="22"/>
        </w:rPr>
        <w:t xml:space="preserve"> na zasadach określonych w ustawie z dnia 10 kwietnia 1997r. Prawo energetyczne (Dz. U. z 2017 poz. 220 z </w:t>
      </w:r>
      <w:proofErr w:type="spellStart"/>
      <w:r w:rsidRPr="0052018E">
        <w:rPr>
          <w:rFonts w:ascii="Arial" w:hAnsi="Arial" w:cs="Arial"/>
          <w:bCs/>
          <w:sz w:val="22"/>
          <w:szCs w:val="22"/>
        </w:rPr>
        <w:t>późn</w:t>
      </w:r>
      <w:proofErr w:type="spellEnd"/>
      <w:r w:rsidRPr="0052018E">
        <w:rPr>
          <w:rFonts w:ascii="Arial" w:hAnsi="Arial" w:cs="Arial"/>
          <w:bCs/>
          <w:sz w:val="22"/>
          <w:szCs w:val="22"/>
        </w:rPr>
        <w:t xml:space="preserve">. </w:t>
      </w:r>
      <w:proofErr w:type="spellStart"/>
      <w:r w:rsidRPr="0052018E">
        <w:rPr>
          <w:rFonts w:ascii="Arial" w:hAnsi="Arial" w:cs="Arial"/>
          <w:bCs/>
          <w:sz w:val="22"/>
          <w:szCs w:val="22"/>
        </w:rPr>
        <w:t>zm</w:t>
      </w:r>
      <w:proofErr w:type="spellEnd"/>
      <w:r w:rsidRPr="0052018E">
        <w:rPr>
          <w:rFonts w:ascii="Arial" w:hAnsi="Arial" w:cs="Arial"/>
          <w:bCs/>
          <w:sz w:val="22"/>
          <w:szCs w:val="22"/>
        </w:rPr>
        <w:t>), zwanej dalej Prawo energetyczne) oraz wydanych na jej podstawie aktach wykonawczych. Opis przedmiotu zamówienia oraz Wykaz punktów poboru energii elektrycznej określa Załącznik.</w:t>
      </w:r>
    </w:p>
    <w:p w14:paraId="24A8A3BC" w14:textId="77777777" w:rsidR="00BA3B2B" w:rsidRPr="00BA3B2B" w:rsidRDefault="00BA3B2B" w:rsidP="00F54CEC">
      <w:pPr>
        <w:pStyle w:val="Akapitzlist"/>
        <w:numPr>
          <w:ilvl w:val="0"/>
          <w:numId w:val="66"/>
        </w:numPr>
        <w:autoSpaceDE w:val="0"/>
        <w:autoSpaceDN w:val="0"/>
        <w:adjustRightInd w:val="0"/>
        <w:spacing w:line="360" w:lineRule="auto"/>
        <w:jc w:val="both"/>
        <w:rPr>
          <w:rFonts w:ascii="Arial" w:hAnsi="Arial" w:cs="Arial"/>
          <w:b/>
          <w:bCs/>
          <w:i/>
          <w:sz w:val="22"/>
          <w:szCs w:val="22"/>
        </w:rPr>
      </w:pPr>
      <w:r w:rsidRPr="00BA3B2B">
        <w:rPr>
          <w:rFonts w:ascii="Arial" w:hAnsi="Arial" w:cs="Arial"/>
          <w:bCs/>
          <w:sz w:val="22"/>
          <w:szCs w:val="22"/>
        </w:rPr>
        <w:t>Umowa nie obejmuje spraw związanych z dystrybucją energii elektrycznej, przyłączeniem, opomiarowaniem i jakością energii wchodzących w zakres odrębnej umowy o świadczenie usług dystrybucyjnych, która została zawarta przez Zamawiającego z Operatorem Systemu Dystrybucyjnego.</w:t>
      </w:r>
    </w:p>
    <w:p w14:paraId="749E175F" w14:textId="77777777" w:rsidR="00BA3B2B" w:rsidRPr="00BA3B2B" w:rsidRDefault="00BA3B2B" w:rsidP="00F54CEC">
      <w:pPr>
        <w:numPr>
          <w:ilvl w:val="0"/>
          <w:numId w:val="66"/>
        </w:numPr>
        <w:spacing w:line="360" w:lineRule="auto"/>
        <w:jc w:val="both"/>
      </w:pPr>
      <w:r w:rsidRPr="00BA3B2B">
        <w:t>Sprzedaż energii elektrycznej odbywać się będzie za pośrednictwem sieci dystrybucyjnej należącej do Operatora Systemu Dystrybucyjnego ……………………</w:t>
      </w:r>
      <w:proofErr w:type="gramStart"/>
      <w:r w:rsidRPr="00BA3B2B">
        <w:t>…….</w:t>
      </w:r>
      <w:proofErr w:type="gramEnd"/>
      <w:r w:rsidRPr="00BA3B2B">
        <w:t>, z którym Zamawiający ma podpisaną umowę nr …………………………….. o świadczenie usług dystrybucji.</w:t>
      </w:r>
    </w:p>
    <w:p w14:paraId="6FF37A90" w14:textId="77777777" w:rsidR="00BA3B2B" w:rsidRPr="00BA3B2B" w:rsidRDefault="00BA3B2B" w:rsidP="00F54CEC">
      <w:pPr>
        <w:pStyle w:val="Akapitzlist"/>
        <w:numPr>
          <w:ilvl w:val="0"/>
          <w:numId w:val="66"/>
        </w:numPr>
        <w:autoSpaceDE w:val="0"/>
        <w:autoSpaceDN w:val="0"/>
        <w:adjustRightInd w:val="0"/>
        <w:spacing w:line="360" w:lineRule="auto"/>
        <w:jc w:val="both"/>
        <w:rPr>
          <w:rFonts w:ascii="Arial" w:hAnsi="Arial" w:cs="Arial"/>
          <w:b/>
          <w:bCs/>
          <w:i/>
          <w:sz w:val="22"/>
          <w:szCs w:val="22"/>
        </w:rPr>
      </w:pPr>
      <w:r w:rsidRPr="00BA3B2B">
        <w:rPr>
          <w:rFonts w:ascii="Arial" w:hAnsi="Arial" w:cs="Arial"/>
          <w:bCs/>
          <w:sz w:val="22"/>
          <w:szCs w:val="22"/>
        </w:rPr>
        <w:t xml:space="preserve">Użyte w Umowie pojęcia oznaczają: </w:t>
      </w:r>
    </w:p>
    <w:p w14:paraId="6AB1EB9C" w14:textId="77777777" w:rsidR="00BA3B2B" w:rsidRPr="00BA3B2B" w:rsidRDefault="00BA3B2B" w:rsidP="00F54CEC">
      <w:pPr>
        <w:pStyle w:val="Akapitzlist"/>
        <w:widowControl w:val="0"/>
        <w:numPr>
          <w:ilvl w:val="0"/>
          <w:numId w:val="50"/>
        </w:numPr>
        <w:suppressAutoHyphens/>
        <w:autoSpaceDE w:val="0"/>
        <w:autoSpaceDN w:val="0"/>
        <w:adjustRightInd w:val="0"/>
        <w:spacing w:line="360" w:lineRule="auto"/>
        <w:ind w:left="709" w:hanging="284"/>
        <w:jc w:val="both"/>
        <w:rPr>
          <w:rFonts w:ascii="Arial" w:hAnsi="Arial" w:cs="Arial"/>
          <w:sz w:val="22"/>
          <w:szCs w:val="22"/>
        </w:rPr>
      </w:pPr>
      <w:r w:rsidRPr="00BA3B2B">
        <w:rPr>
          <w:rFonts w:ascii="Arial" w:hAnsi="Arial" w:cs="Arial"/>
          <w:bCs/>
          <w:sz w:val="22"/>
          <w:szCs w:val="22"/>
        </w:rPr>
        <w:t xml:space="preserve">OSD </w:t>
      </w:r>
      <w:r w:rsidRPr="00BA3B2B">
        <w:rPr>
          <w:rFonts w:ascii="Arial" w:hAnsi="Arial" w:cs="Arial"/>
          <w:sz w:val="22"/>
          <w:szCs w:val="22"/>
        </w:rPr>
        <w:t>– Operator Systemu Dystrybucyjnego – przedsiębiorstwo energetyczne zajmujące się świadczeniem usług dystrybucyjnych do sieci, do którego przyłączony jest Zamawiający;</w:t>
      </w:r>
    </w:p>
    <w:p w14:paraId="46A89EE8" w14:textId="77777777" w:rsidR="00BA3B2B" w:rsidRPr="00BA3B2B" w:rsidRDefault="00BA3B2B" w:rsidP="00F54CEC">
      <w:pPr>
        <w:pStyle w:val="Akapitzlist"/>
        <w:widowControl w:val="0"/>
        <w:numPr>
          <w:ilvl w:val="0"/>
          <w:numId w:val="50"/>
        </w:numPr>
        <w:suppressAutoHyphens/>
        <w:autoSpaceDE w:val="0"/>
        <w:autoSpaceDN w:val="0"/>
        <w:adjustRightInd w:val="0"/>
        <w:spacing w:line="360" w:lineRule="auto"/>
        <w:ind w:left="709" w:hanging="284"/>
        <w:jc w:val="both"/>
        <w:rPr>
          <w:rFonts w:ascii="Arial" w:hAnsi="Arial" w:cs="Arial"/>
          <w:color w:val="000000"/>
          <w:sz w:val="22"/>
          <w:szCs w:val="22"/>
        </w:rPr>
      </w:pPr>
      <w:r w:rsidRPr="00BA3B2B">
        <w:rPr>
          <w:rFonts w:ascii="Arial" w:hAnsi="Arial" w:cs="Arial"/>
          <w:sz w:val="22"/>
          <w:szCs w:val="22"/>
        </w:rPr>
        <w:t xml:space="preserve">generalna Umowa dystrybucyjna </w:t>
      </w:r>
      <w:r w:rsidRPr="00BA3B2B">
        <w:rPr>
          <w:rFonts w:ascii="Arial" w:hAnsi="Arial" w:cs="Arial"/>
          <w:color w:val="000000"/>
          <w:sz w:val="22"/>
          <w:szCs w:val="22"/>
        </w:rPr>
        <w:t>– umowa zawarta pomiędzy Wykonawcą a OSD określająca ich wzajemne prawa i obowiązki związane ze świadczeniem usługi dystrybucyjnej w celu realizacji niniejszej Umowy</w:t>
      </w:r>
    </w:p>
    <w:p w14:paraId="4DE4FEF3" w14:textId="77777777" w:rsidR="00BA3B2B" w:rsidRPr="00BA3B2B" w:rsidRDefault="00BA3B2B" w:rsidP="00F54CEC">
      <w:pPr>
        <w:pStyle w:val="Akapitzlist"/>
        <w:widowControl w:val="0"/>
        <w:numPr>
          <w:ilvl w:val="0"/>
          <w:numId w:val="50"/>
        </w:numPr>
        <w:suppressAutoHyphens/>
        <w:autoSpaceDE w:val="0"/>
        <w:autoSpaceDN w:val="0"/>
        <w:adjustRightInd w:val="0"/>
        <w:spacing w:line="360" w:lineRule="auto"/>
        <w:ind w:left="709" w:hanging="284"/>
        <w:jc w:val="both"/>
        <w:rPr>
          <w:rFonts w:ascii="Arial" w:hAnsi="Arial" w:cs="Arial"/>
          <w:color w:val="000000"/>
          <w:sz w:val="22"/>
          <w:szCs w:val="22"/>
        </w:rPr>
      </w:pPr>
      <w:r w:rsidRPr="00BA3B2B">
        <w:rPr>
          <w:rFonts w:ascii="Arial" w:hAnsi="Arial" w:cs="Arial"/>
          <w:color w:val="000000"/>
          <w:sz w:val="22"/>
          <w:szCs w:val="22"/>
        </w:rPr>
        <w:t>standardowy profil zużycia – zbiór danych o przeciętnym zużyciu energii elektrycznej zużytej przez Zamawiającego;</w:t>
      </w:r>
    </w:p>
    <w:p w14:paraId="651593DB" w14:textId="77777777" w:rsidR="00BA3B2B" w:rsidRPr="00BA3B2B" w:rsidRDefault="00BA3B2B" w:rsidP="00F54CEC">
      <w:pPr>
        <w:pStyle w:val="Akapitzlist"/>
        <w:widowControl w:val="0"/>
        <w:numPr>
          <w:ilvl w:val="0"/>
          <w:numId w:val="50"/>
        </w:numPr>
        <w:suppressAutoHyphens/>
        <w:autoSpaceDE w:val="0"/>
        <w:autoSpaceDN w:val="0"/>
        <w:adjustRightInd w:val="0"/>
        <w:spacing w:line="360" w:lineRule="auto"/>
        <w:ind w:left="709" w:hanging="284"/>
        <w:jc w:val="both"/>
        <w:rPr>
          <w:rFonts w:ascii="Arial" w:hAnsi="Arial" w:cs="Arial"/>
          <w:color w:val="000000"/>
          <w:sz w:val="22"/>
          <w:szCs w:val="22"/>
        </w:rPr>
      </w:pPr>
      <w:r w:rsidRPr="00BA3B2B">
        <w:rPr>
          <w:rFonts w:ascii="Arial" w:hAnsi="Arial" w:cs="Arial"/>
          <w:color w:val="000000"/>
          <w:sz w:val="22"/>
          <w:szCs w:val="22"/>
        </w:rPr>
        <w:t>umowa o świadczenie usług dystrybucyjnych – umowa zawarta pomiędzy Zamawiającym a OSD określająca prawa i obowiązki związane ze świadczeniem przez OSD usługi dystrybucji energii elektrycznej;</w:t>
      </w:r>
    </w:p>
    <w:p w14:paraId="07D621C3" w14:textId="77777777" w:rsidR="00BA3B2B" w:rsidRPr="00BA3B2B" w:rsidRDefault="00BA3B2B" w:rsidP="00F54CEC">
      <w:pPr>
        <w:pStyle w:val="Akapitzlist"/>
        <w:widowControl w:val="0"/>
        <w:numPr>
          <w:ilvl w:val="0"/>
          <w:numId w:val="50"/>
        </w:numPr>
        <w:suppressAutoHyphens/>
        <w:autoSpaceDE w:val="0"/>
        <w:autoSpaceDN w:val="0"/>
        <w:adjustRightInd w:val="0"/>
        <w:spacing w:line="360" w:lineRule="auto"/>
        <w:ind w:left="709" w:hanging="284"/>
        <w:jc w:val="both"/>
        <w:rPr>
          <w:rFonts w:ascii="Arial" w:hAnsi="Arial" w:cs="Arial"/>
          <w:color w:val="000000"/>
          <w:sz w:val="22"/>
          <w:szCs w:val="22"/>
        </w:rPr>
      </w:pPr>
      <w:r w:rsidRPr="00BA3B2B">
        <w:rPr>
          <w:rFonts w:ascii="Arial" w:hAnsi="Arial" w:cs="Arial"/>
          <w:color w:val="000000"/>
          <w:sz w:val="22"/>
          <w:szCs w:val="22"/>
        </w:rPr>
        <w:t>punkt poboru – miejsce dostarczenia energii elektrycznej;</w:t>
      </w:r>
    </w:p>
    <w:p w14:paraId="3CD9EA37" w14:textId="77777777" w:rsidR="00BA3B2B" w:rsidRPr="00BA3B2B" w:rsidRDefault="00BA3B2B" w:rsidP="00F54CEC">
      <w:pPr>
        <w:pStyle w:val="Akapitzlist"/>
        <w:widowControl w:val="0"/>
        <w:numPr>
          <w:ilvl w:val="0"/>
          <w:numId w:val="50"/>
        </w:numPr>
        <w:suppressAutoHyphens/>
        <w:autoSpaceDE w:val="0"/>
        <w:autoSpaceDN w:val="0"/>
        <w:adjustRightInd w:val="0"/>
        <w:spacing w:line="360" w:lineRule="auto"/>
        <w:ind w:left="709" w:hanging="284"/>
        <w:jc w:val="both"/>
        <w:rPr>
          <w:rFonts w:ascii="Arial" w:hAnsi="Arial" w:cs="Arial"/>
          <w:color w:val="000000"/>
          <w:sz w:val="22"/>
          <w:szCs w:val="22"/>
        </w:rPr>
      </w:pPr>
      <w:r w:rsidRPr="00BA3B2B">
        <w:rPr>
          <w:rFonts w:ascii="Arial" w:hAnsi="Arial" w:cs="Arial"/>
          <w:color w:val="000000"/>
          <w:sz w:val="22"/>
          <w:szCs w:val="22"/>
        </w:rPr>
        <w:t>okres rozliczeniowy – okres, w którym na podstawie odczytów urządzeń pomiarowych następuje rozliczenie energii elektrycznej;</w:t>
      </w:r>
    </w:p>
    <w:p w14:paraId="0EFB188D" w14:textId="77777777" w:rsidR="00BA3B2B" w:rsidRPr="00BA3B2B" w:rsidRDefault="00BA3B2B" w:rsidP="00F54CEC">
      <w:pPr>
        <w:pStyle w:val="Akapitzlist"/>
        <w:widowControl w:val="0"/>
        <w:numPr>
          <w:ilvl w:val="0"/>
          <w:numId w:val="50"/>
        </w:numPr>
        <w:suppressAutoHyphens/>
        <w:autoSpaceDE w:val="0"/>
        <w:autoSpaceDN w:val="0"/>
        <w:adjustRightInd w:val="0"/>
        <w:spacing w:line="360" w:lineRule="auto"/>
        <w:ind w:left="709" w:hanging="284"/>
        <w:jc w:val="both"/>
        <w:rPr>
          <w:rFonts w:ascii="Arial" w:hAnsi="Arial" w:cs="Arial"/>
          <w:color w:val="000000"/>
          <w:sz w:val="22"/>
          <w:szCs w:val="22"/>
        </w:rPr>
      </w:pPr>
      <w:r w:rsidRPr="00BA3B2B">
        <w:rPr>
          <w:rFonts w:ascii="Arial" w:hAnsi="Arial" w:cs="Arial"/>
          <w:color w:val="000000"/>
          <w:sz w:val="22"/>
          <w:szCs w:val="22"/>
        </w:rPr>
        <w:t>taryfa – zbiór cen stosowanych przez OSD do rozliczenia za pobraną energię elektryczną;</w:t>
      </w:r>
    </w:p>
    <w:p w14:paraId="51E98129" w14:textId="77777777" w:rsidR="00BA3B2B" w:rsidRPr="00BA3B2B" w:rsidRDefault="00BA3B2B" w:rsidP="00F54CEC">
      <w:pPr>
        <w:pStyle w:val="Akapitzlist"/>
        <w:widowControl w:val="0"/>
        <w:numPr>
          <w:ilvl w:val="0"/>
          <w:numId w:val="50"/>
        </w:numPr>
        <w:suppressAutoHyphens/>
        <w:autoSpaceDE w:val="0"/>
        <w:autoSpaceDN w:val="0"/>
        <w:adjustRightInd w:val="0"/>
        <w:spacing w:line="360" w:lineRule="auto"/>
        <w:ind w:left="709" w:hanging="284"/>
        <w:jc w:val="both"/>
        <w:rPr>
          <w:rFonts w:ascii="Arial" w:hAnsi="Arial" w:cs="Arial"/>
          <w:color w:val="000000"/>
          <w:sz w:val="22"/>
          <w:szCs w:val="22"/>
        </w:rPr>
      </w:pPr>
      <w:r w:rsidRPr="00BA3B2B">
        <w:rPr>
          <w:rFonts w:ascii="Arial" w:hAnsi="Arial" w:cs="Arial"/>
          <w:color w:val="000000"/>
          <w:sz w:val="22"/>
          <w:szCs w:val="22"/>
        </w:rPr>
        <w:lastRenderedPageBreak/>
        <w:t>bilansowanie handlowe – zgłaszanie operatorowi systemu dystrybucyjnego przez podmiot odpowiedzialny za bilansowanie handlowe do realizacji umów sprzedaży energii zawartych przez użytkowników systemu i prowadzenie z nimi rozliczeń różnicy rzeczywistej ilości dostarczonej albo pobranej energii elektrycznej i wielkości określonych w tych umowach dla każdego okresu rozliczeniowego.</w:t>
      </w:r>
    </w:p>
    <w:p w14:paraId="060CD49F" w14:textId="77777777" w:rsidR="00BA3B2B" w:rsidRPr="00BA3B2B" w:rsidRDefault="00BA3B2B" w:rsidP="00BA3B2B">
      <w:pPr>
        <w:autoSpaceDE w:val="0"/>
        <w:autoSpaceDN w:val="0"/>
        <w:adjustRightInd w:val="0"/>
        <w:spacing w:line="360" w:lineRule="auto"/>
        <w:rPr>
          <w:b/>
          <w:bCs/>
        </w:rPr>
      </w:pPr>
    </w:p>
    <w:p w14:paraId="35457941" w14:textId="77777777" w:rsidR="00BA3B2B" w:rsidRPr="00BA3B2B" w:rsidRDefault="00BA3B2B" w:rsidP="00BA3B2B">
      <w:pPr>
        <w:autoSpaceDE w:val="0"/>
        <w:autoSpaceDN w:val="0"/>
        <w:adjustRightInd w:val="0"/>
        <w:spacing w:line="360" w:lineRule="auto"/>
        <w:jc w:val="center"/>
        <w:rPr>
          <w:b/>
          <w:bCs/>
        </w:rPr>
      </w:pPr>
      <w:r w:rsidRPr="00BA3B2B">
        <w:rPr>
          <w:b/>
          <w:bCs/>
        </w:rPr>
        <w:t>§ 2</w:t>
      </w:r>
    </w:p>
    <w:p w14:paraId="454993DF" w14:textId="77777777" w:rsidR="00BA3B2B" w:rsidRPr="00BA3B2B" w:rsidRDefault="00BA3B2B" w:rsidP="00BA3B2B">
      <w:pPr>
        <w:autoSpaceDE w:val="0"/>
        <w:autoSpaceDN w:val="0"/>
        <w:adjustRightInd w:val="0"/>
        <w:spacing w:line="360" w:lineRule="auto"/>
        <w:jc w:val="center"/>
        <w:rPr>
          <w:b/>
          <w:bCs/>
        </w:rPr>
      </w:pPr>
      <w:r w:rsidRPr="00BA3B2B">
        <w:rPr>
          <w:b/>
          <w:bCs/>
        </w:rPr>
        <w:t>Zasady sprzedaży energii elektrycznej</w:t>
      </w:r>
    </w:p>
    <w:p w14:paraId="32BAA303" w14:textId="77777777" w:rsidR="00BA3B2B" w:rsidRPr="00BA3B2B" w:rsidRDefault="00BA3B2B" w:rsidP="0094163D">
      <w:pPr>
        <w:pStyle w:val="Akapitzlist"/>
        <w:numPr>
          <w:ilvl w:val="0"/>
          <w:numId w:val="51"/>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xml:space="preserve">Wysokość zużycia energii elektrycznej w okresie trwania Umowy dla wszystkich punktów poboru określonych </w:t>
      </w:r>
      <w:r w:rsidRPr="00BA3B2B">
        <w:rPr>
          <w:rFonts w:ascii="Arial" w:hAnsi="Arial" w:cs="Arial"/>
          <w:b/>
          <w:bCs/>
          <w:i/>
          <w:sz w:val="22"/>
          <w:szCs w:val="22"/>
        </w:rPr>
        <w:t>w Załączniku nr 1</w:t>
      </w:r>
      <w:r w:rsidRPr="00BA3B2B">
        <w:rPr>
          <w:rFonts w:ascii="Arial" w:hAnsi="Arial" w:cs="Arial"/>
          <w:bCs/>
          <w:sz w:val="22"/>
          <w:szCs w:val="22"/>
        </w:rPr>
        <w:t>, wyniesie maksymalnie ……</w:t>
      </w:r>
      <w:proofErr w:type="gramStart"/>
      <w:r w:rsidRPr="00BA3B2B">
        <w:rPr>
          <w:rFonts w:ascii="Arial" w:hAnsi="Arial" w:cs="Arial"/>
          <w:bCs/>
          <w:sz w:val="22"/>
          <w:szCs w:val="22"/>
        </w:rPr>
        <w:t>…….</w:t>
      </w:r>
      <w:proofErr w:type="gramEnd"/>
      <w:r w:rsidRPr="00BA3B2B">
        <w:rPr>
          <w:rFonts w:ascii="Arial" w:hAnsi="Arial" w:cs="Arial"/>
          <w:bCs/>
          <w:sz w:val="22"/>
          <w:szCs w:val="22"/>
        </w:rPr>
        <w:t>.</w:t>
      </w:r>
      <w:r w:rsidRPr="00BA3B2B">
        <w:rPr>
          <w:rFonts w:ascii="Arial" w:hAnsi="Arial" w:cs="Arial"/>
          <w:b/>
          <w:bCs/>
          <w:sz w:val="22"/>
          <w:szCs w:val="22"/>
        </w:rPr>
        <w:t xml:space="preserve"> </w:t>
      </w:r>
      <w:r w:rsidRPr="00BA3B2B">
        <w:rPr>
          <w:rFonts w:ascii="Arial" w:hAnsi="Arial" w:cs="Arial"/>
          <w:b/>
          <w:sz w:val="22"/>
          <w:szCs w:val="22"/>
        </w:rPr>
        <w:t xml:space="preserve">MWh, </w:t>
      </w:r>
      <w:r w:rsidRPr="00BA3B2B">
        <w:rPr>
          <w:rFonts w:ascii="Arial" w:hAnsi="Arial" w:cs="Arial"/>
          <w:sz w:val="22"/>
          <w:szCs w:val="22"/>
        </w:rPr>
        <w:t>którą to Wykonawca zobowiązuje się sprzedać Zamawiającemu.</w:t>
      </w:r>
    </w:p>
    <w:p w14:paraId="3D0C6B21" w14:textId="77777777" w:rsidR="00BA3B2B" w:rsidRPr="00BA3B2B" w:rsidRDefault="00BA3B2B" w:rsidP="0094163D">
      <w:pPr>
        <w:pStyle w:val="Akapitzlist"/>
        <w:numPr>
          <w:ilvl w:val="0"/>
          <w:numId w:val="51"/>
        </w:numPr>
        <w:autoSpaceDE w:val="0"/>
        <w:autoSpaceDN w:val="0"/>
        <w:adjustRightInd w:val="0"/>
        <w:spacing w:line="360" w:lineRule="auto"/>
        <w:ind w:left="0"/>
        <w:jc w:val="both"/>
        <w:rPr>
          <w:rFonts w:ascii="Arial" w:hAnsi="Arial" w:cs="Arial"/>
          <w:sz w:val="22"/>
          <w:szCs w:val="22"/>
        </w:rPr>
      </w:pPr>
      <w:r w:rsidRPr="00BA3B2B">
        <w:rPr>
          <w:rFonts w:ascii="Arial" w:hAnsi="Arial" w:cs="Arial"/>
          <w:sz w:val="22"/>
          <w:szCs w:val="22"/>
        </w:rPr>
        <w:t xml:space="preserve">Zakup energii elektrycznej następować będzie według potrzeb Zamawiającego. </w:t>
      </w:r>
    </w:p>
    <w:p w14:paraId="20769DF1" w14:textId="77777777" w:rsidR="00BA3B2B" w:rsidRPr="00BA3B2B" w:rsidRDefault="00BA3B2B" w:rsidP="0094163D">
      <w:pPr>
        <w:pStyle w:val="Akapitzlist"/>
        <w:numPr>
          <w:ilvl w:val="0"/>
          <w:numId w:val="51"/>
        </w:numPr>
        <w:autoSpaceDE w:val="0"/>
        <w:autoSpaceDN w:val="0"/>
        <w:adjustRightInd w:val="0"/>
        <w:spacing w:line="360" w:lineRule="auto"/>
        <w:ind w:left="0"/>
        <w:jc w:val="both"/>
        <w:rPr>
          <w:rFonts w:ascii="Arial" w:hAnsi="Arial" w:cs="Arial"/>
          <w:bCs/>
          <w:sz w:val="22"/>
          <w:szCs w:val="22"/>
        </w:rPr>
      </w:pPr>
      <w:r w:rsidRPr="00BA3B2B">
        <w:rPr>
          <w:rFonts w:ascii="Arial" w:hAnsi="Arial" w:cs="Arial"/>
          <w:sz w:val="22"/>
          <w:szCs w:val="22"/>
        </w:rPr>
        <w:t xml:space="preserve">Ewentualne zmniejszenie zużycia energii w okresie obowiązywania Umowy nie będzie skutkowała dodatkowymi kosztami dla Zamawiającego, poza rozliczeniem za faktycznie zużytą ilość energii, według ceny jednostkowej określonej w § 6 ust.1 lit. a-f. Wynikająca ze zmniejszonych potrzeb Zamawiającego zmiana zużycia energii elektrycznej nie wymaga składania dodatkowych oświadczeń. Ostateczna ilość zużytej energii elektrycznej może się różnić od ilości wskazanej w ust. 1, a Wykonawca oświadcza, że nie będzie miał z tego tytułu żadnych roszczeń w stosunku do Zamawiającego. </w:t>
      </w:r>
    </w:p>
    <w:p w14:paraId="0195EEF0" w14:textId="77777777" w:rsidR="00BA3B2B" w:rsidRPr="00BA3B2B" w:rsidRDefault="00BA3B2B" w:rsidP="0094163D">
      <w:pPr>
        <w:pStyle w:val="Akapitzlist"/>
        <w:numPr>
          <w:ilvl w:val="0"/>
          <w:numId w:val="51"/>
        </w:numPr>
        <w:autoSpaceDE w:val="0"/>
        <w:autoSpaceDN w:val="0"/>
        <w:adjustRightInd w:val="0"/>
        <w:spacing w:line="360" w:lineRule="auto"/>
        <w:ind w:left="0"/>
        <w:jc w:val="both"/>
        <w:rPr>
          <w:rFonts w:ascii="Arial" w:hAnsi="Arial" w:cs="Arial"/>
          <w:bCs/>
          <w:sz w:val="22"/>
          <w:szCs w:val="22"/>
        </w:rPr>
      </w:pPr>
      <w:r w:rsidRPr="00BA3B2B">
        <w:rPr>
          <w:rFonts w:ascii="Arial" w:hAnsi="Arial" w:cs="Arial"/>
          <w:sz w:val="22"/>
          <w:szCs w:val="22"/>
        </w:rPr>
        <w:t xml:space="preserve">Moc umowna, warunki jej zmiany, wysokość opłat w taryfie, oraz miejsce dostarczenia energii elektrycznej określana jest każdorazowo w umowie o świadczenie usług dystrybucji, zawartej pomiędzy Zamawiającym a Operatorem Systemu Dystrybucyjnego (OSD). </w:t>
      </w:r>
      <w:r w:rsidRPr="00BA3B2B">
        <w:rPr>
          <w:rFonts w:ascii="Arial" w:hAnsi="Arial" w:cs="Arial"/>
          <w:color w:val="000000"/>
          <w:sz w:val="22"/>
          <w:szCs w:val="22"/>
        </w:rPr>
        <w:t>Zamawiający może zmienić moc umowną do obiektów w ramach grup taryfowych określonych przez Zamawiającego w przedmiocie zamówienia</w:t>
      </w:r>
      <w:r w:rsidRPr="00BA3B2B">
        <w:rPr>
          <w:rFonts w:ascii="Arial" w:hAnsi="Arial" w:cs="Arial"/>
          <w:sz w:val="22"/>
          <w:szCs w:val="22"/>
        </w:rPr>
        <w:t>.</w:t>
      </w:r>
    </w:p>
    <w:p w14:paraId="6FFC0C21" w14:textId="77777777" w:rsidR="00BA3B2B" w:rsidRPr="00BA3B2B" w:rsidRDefault="00BA3B2B" w:rsidP="0094163D">
      <w:pPr>
        <w:pStyle w:val="Akapitzlist"/>
        <w:numPr>
          <w:ilvl w:val="0"/>
          <w:numId w:val="51"/>
        </w:numPr>
        <w:autoSpaceDE w:val="0"/>
        <w:autoSpaceDN w:val="0"/>
        <w:adjustRightInd w:val="0"/>
        <w:spacing w:line="360" w:lineRule="auto"/>
        <w:ind w:left="0"/>
        <w:jc w:val="both"/>
        <w:rPr>
          <w:rFonts w:ascii="Arial" w:hAnsi="Arial" w:cs="Arial"/>
          <w:sz w:val="22"/>
          <w:szCs w:val="22"/>
        </w:rPr>
      </w:pPr>
      <w:r w:rsidRPr="00BA3B2B">
        <w:rPr>
          <w:rFonts w:ascii="Arial" w:hAnsi="Arial" w:cs="Arial"/>
          <w:sz w:val="22"/>
          <w:szCs w:val="22"/>
        </w:rPr>
        <w:t>Energia elektryczna kupowana na podstawie Umowy zużywana będzie na potrzeby odbiorcy końcowego, co oznacza, że Zamawiający nie jest przedsiębiorstwem energetycznym w rozumieniu Prawa energetycznego.</w:t>
      </w:r>
    </w:p>
    <w:p w14:paraId="336A4EDE" w14:textId="77777777" w:rsidR="00BA3B2B" w:rsidRPr="00BA3B2B" w:rsidRDefault="00BA3B2B" w:rsidP="0094163D">
      <w:pPr>
        <w:pStyle w:val="Akapitzlist"/>
        <w:numPr>
          <w:ilvl w:val="0"/>
          <w:numId w:val="51"/>
        </w:numPr>
        <w:autoSpaceDE w:val="0"/>
        <w:autoSpaceDN w:val="0"/>
        <w:adjustRightInd w:val="0"/>
        <w:spacing w:line="360" w:lineRule="auto"/>
        <w:ind w:left="0"/>
        <w:jc w:val="both"/>
        <w:rPr>
          <w:rFonts w:ascii="Arial" w:hAnsi="Arial" w:cs="Arial"/>
          <w:sz w:val="22"/>
          <w:szCs w:val="22"/>
        </w:rPr>
      </w:pPr>
      <w:r w:rsidRPr="00BA3B2B">
        <w:rPr>
          <w:rFonts w:ascii="Arial" w:hAnsi="Arial" w:cs="Arial"/>
          <w:sz w:val="22"/>
          <w:szCs w:val="22"/>
        </w:rPr>
        <w:t>Zamawiający umożliwi odbiór energii elektrycznej innym podmiotom korzystającym z obiektów Zamawiającego na warunkach określonych w umowie zawartej pomiędzy Zamawiającym, Wykonawcą a innymi podmiotami korzystającymi z obiektów Zamawiającego. Wykonawca zobowiązuje się spełniać swoje świadczenia na rzecz osoby trzeciej na warunkach określonych w Umowie.</w:t>
      </w:r>
    </w:p>
    <w:p w14:paraId="106069DA" w14:textId="77777777" w:rsidR="00BA3B2B" w:rsidRPr="00BA3B2B" w:rsidRDefault="00BA3B2B" w:rsidP="00BA3B2B">
      <w:pPr>
        <w:pStyle w:val="Akapitzlist"/>
        <w:autoSpaceDE w:val="0"/>
        <w:autoSpaceDN w:val="0"/>
        <w:adjustRightInd w:val="0"/>
        <w:spacing w:line="360" w:lineRule="auto"/>
        <w:jc w:val="both"/>
        <w:rPr>
          <w:rFonts w:ascii="Arial" w:hAnsi="Arial" w:cs="Arial"/>
          <w:bCs/>
          <w:sz w:val="22"/>
          <w:szCs w:val="22"/>
        </w:rPr>
      </w:pPr>
    </w:p>
    <w:p w14:paraId="5DC98372" w14:textId="77777777" w:rsidR="00BA3B2B" w:rsidRPr="00BA3B2B" w:rsidRDefault="00BA3B2B" w:rsidP="00BA3B2B">
      <w:pPr>
        <w:spacing w:line="360" w:lineRule="auto"/>
        <w:jc w:val="center"/>
        <w:rPr>
          <w:b/>
        </w:rPr>
      </w:pPr>
      <w:r w:rsidRPr="00BA3B2B">
        <w:rPr>
          <w:b/>
        </w:rPr>
        <w:t>§ 3</w:t>
      </w:r>
    </w:p>
    <w:p w14:paraId="16C48F8C" w14:textId="77777777" w:rsidR="00BA3B2B" w:rsidRPr="00BA3B2B" w:rsidRDefault="00BA3B2B" w:rsidP="00BA3B2B">
      <w:pPr>
        <w:spacing w:line="360" w:lineRule="auto"/>
        <w:jc w:val="center"/>
        <w:rPr>
          <w:b/>
        </w:rPr>
      </w:pPr>
      <w:r w:rsidRPr="00BA3B2B">
        <w:rPr>
          <w:b/>
        </w:rPr>
        <w:t>Obowiązki Wykonawcy</w:t>
      </w:r>
    </w:p>
    <w:p w14:paraId="0DC3AD41" w14:textId="77777777" w:rsidR="00BA3B2B" w:rsidRPr="00BA3B2B" w:rsidRDefault="00BA3B2B" w:rsidP="0094163D">
      <w:pPr>
        <w:widowControl w:val="0"/>
        <w:numPr>
          <w:ilvl w:val="0"/>
          <w:numId w:val="61"/>
        </w:numPr>
        <w:spacing w:line="360" w:lineRule="auto"/>
        <w:ind w:left="0" w:hanging="283"/>
        <w:jc w:val="both"/>
      </w:pPr>
      <w:r w:rsidRPr="00BA3B2B">
        <w:t xml:space="preserve">Wykonawca zobowiązuje się dostarczyć Zamawiającemu do obiektu Zamawiającego energię elektryczną zgodnie z obowiązującymi przepisami prawa, w tym w szczególności z </w:t>
      </w:r>
      <w:r w:rsidRPr="00BA3B2B">
        <w:lastRenderedPageBreak/>
        <w:t>przepisami Prawa energetycznego i wydanymi na jego podstawie rozporządzeniami wykonawczymi a także zasadami określonymi w koncesjach oraz Instrukcji Ruchu i Eksploatacji Sieci Dystrybucyjnej.</w:t>
      </w:r>
    </w:p>
    <w:p w14:paraId="26DA3D5A" w14:textId="77777777" w:rsidR="00BA3B2B" w:rsidRPr="00BA3B2B" w:rsidRDefault="00BA3B2B" w:rsidP="0094163D">
      <w:pPr>
        <w:widowControl w:val="0"/>
        <w:numPr>
          <w:ilvl w:val="0"/>
          <w:numId w:val="61"/>
        </w:numPr>
        <w:spacing w:line="360" w:lineRule="auto"/>
        <w:ind w:left="0" w:hanging="284"/>
        <w:jc w:val="both"/>
      </w:pPr>
      <w:r w:rsidRPr="00BA3B2B">
        <w:t>Ponadto do obowiązków Wykonawcy należy w szczególności:</w:t>
      </w:r>
    </w:p>
    <w:p w14:paraId="1D707C04" w14:textId="77777777" w:rsidR="00BA3B2B" w:rsidRPr="00BA3B2B" w:rsidRDefault="00BA3B2B" w:rsidP="00BA3B2B">
      <w:pPr>
        <w:spacing w:line="360" w:lineRule="auto"/>
        <w:ind w:left="426" w:hanging="426"/>
        <w:jc w:val="both"/>
      </w:pPr>
      <w:r w:rsidRPr="00BA3B2B">
        <w:t>1)</w:t>
      </w:r>
      <w:r w:rsidRPr="00BA3B2B">
        <w:tab/>
        <w:t>przestrzeganie standardów jakościowych obsługi odbiorców, określonych w obowiązujących przepisach wykonawczych wydanych na podstawie Prawa energetycznego;</w:t>
      </w:r>
    </w:p>
    <w:p w14:paraId="7F526284" w14:textId="77777777" w:rsidR="00BA3B2B" w:rsidRPr="00BA3B2B" w:rsidRDefault="00BA3B2B" w:rsidP="00BA3B2B">
      <w:pPr>
        <w:spacing w:line="360" w:lineRule="auto"/>
        <w:ind w:left="426" w:hanging="426"/>
        <w:jc w:val="both"/>
        <w:rPr>
          <w:bCs/>
        </w:rPr>
      </w:pPr>
      <w:r w:rsidRPr="00BA3B2B">
        <w:t>2)</w:t>
      </w:r>
      <w:r w:rsidRPr="00BA3B2B">
        <w:tab/>
        <w:t>przyjmowanie od Zamawiającego, zgłoszeń i reklamacji dotyczących dostarczanej energii elektrycznej;</w:t>
      </w:r>
    </w:p>
    <w:p w14:paraId="169A6395" w14:textId="77777777" w:rsidR="00BA3B2B" w:rsidRPr="00BA3B2B" w:rsidRDefault="00BA3B2B" w:rsidP="00BA3B2B">
      <w:pPr>
        <w:spacing w:line="360" w:lineRule="auto"/>
        <w:ind w:left="426" w:hanging="426"/>
        <w:jc w:val="both"/>
        <w:rPr>
          <w:bCs/>
        </w:rPr>
      </w:pPr>
      <w:r w:rsidRPr="00BA3B2B">
        <w:rPr>
          <w:bCs/>
        </w:rPr>
        <w:t>3)</w:t>
      </w:r>
      <w:r w:rsidRPr="00BA3B2B">
        <w:rPr>
          <w:bCs/>
        </w:rPr>
        <w:tab/>
      </w:r>
      <w:r w:rsidRPr="00BA3B2B">
        <w:t>posiadanie aktualnej koncesji na obrót energią elektryczną przez okres trwania Umowy,</w:t>
      </w:r>
    </w:p>
    <w:p w14:paraId="3BEB07E5" w14:textId="77777777" w:rsidR="00BA3B2B" w:rsidRPr="00BA3B2B" w:rsidRDefault="00BA3B2B" w:rsidP="00BA3B2B">
      <w:pPr>
        <w:pStyle w:val="Default"/>
        <w:spacing w:line="360" w:lineRule="auto"/>
        <w:ind w:left="426" w:hanging="426"/>
        <w:rPr>
          <w:rFonts w:ascii="Arial" w:hAnsi="Arial" w:cs="Arial"/>
          <w:sz w:val="22"/>
          <w:szCs w:val="22"/>
        </w:rPr>
      </w:pPr>
      <w:r w:rsidRPr="00BA3B2B">
        <w:rPr>
          <w:rFonts w:ascii="Arial" w:hAnsi="Arial" w:cs="Arial"/>
          <w:bCs/>
          <w:sz w:val="22"/>
          <w:szCs w:val="22"/>
        </w:rPr>
        <w:t>4)</w:t>
      </w:r>
      <w:r w:rsidRPr="00BA3B2B">
        <w:rPr>
          <w:rFonts w:ascii="Arial" w:hAnsi="Arial" w:cs="Arial"/>
          <w:bCs/>
          <w:sz w:val="22"/>
          <w:szCs w:val="22"/>
        </w:rPr>
        <w:tab/>
      </w:r>
      <w:r w:rsidRPr="00BA3B2B">
        <w:rPr>
          <w:rFonts w:ascii="Arial" w:hAnsi="Arial" w:cs="Arial"/>
          <w:sz w:val="22"/>
          <w:szCs w:val="22"/>
        </w:rPr>
        <w:t>prowadzenie ewidencji wpłat należności zapewniającej poprawność rozliczeń;</w:t>
      </w:r>
    </w:p>
    <w:p w14:paraId="429AC1F2" w14:textId="77777777" w:rsidR="00BA3B2B" w:rsidRPr="00BA3B2B" w:rsidRDefault="00BA3B2B" w:rsidP="00BA3B2B">
      <w:pPr>
        <w:pStyle w:val="Default"/>
        <w:spacing w:line="360" w:lineRule="auto"/>
        <w:ind w:left="426" w:hanging="426"/>
        <w:rPr>
          <w:rFonts w:ascii="Arial" w:hAnsi="Arial" w:cs="Arial"/>
          <w:sz w:val="22"/>
          <w:szCs w:val="22"/>
        </w:rPr>
      </w:pPr>
      <w:r w:rsidRPr="00BA3B2B">
        <w:rPr>
          <w:rFonts w:ascii="Arial" w:hAnsi="Arial" w:cs="Arial"/>
          <w:sz w:val="22"/>
          <w:szCs w:val="22"/>
        </w:rPr>
        <w:t xml:space="preserve">5)    przeprowadzenia (bez naliczania dodatkowych opłat) procedury zmiany sprzedawcy energii eklektycznej w imieniu Zamawiającego zgodnie z obowiązującymi przepisami, w tym w szczególności: </w:t>
      </w:r>
    </w:p>
    <w:p w14:paraId="460F2E04" w14:textId="77777777" w:rsidR="00BA3B2B" w:rsidRPr="00BA3B2B" w:rsidRDefault="00BA3B2B" w:rsidP="00BA3B2B">
      <w:pPr>
        <w:pStyle w:val="Default"/>
        <w:spacing w:line="360" w:lineRule="auto"/>
        <w:ind w:left="709" w:hanging="283"/>
        <w:jc w:val="both"/>
        <w:rPr>
          <w:rFonts w:ascii="Arial" w:hAnsi="Arial" w:cs="Arial"/>
          <w:sz w:val="22"/>
          <w:szCs w:val="22"/>
        </w:rPr>
      </w:pPr>
      <w:r w:rsidRPr="00BA3B2B">
        <w:rPr>
          <w:rFonts w:ascii="Arial" w:hAnsi="Arial" w:cs="Arial"/>
          <w:sz w:val="22"/>
          <w:szCs w:val="22"/>
        </w:rPr>
        <w:t xml:space="preserve">a) terminowego złożenia do OSD zgłoszenia o zawarciu niniejszej umowy na sprzedaż energii elektrycznej, </w:t>
      </w:r>
    </w:p>
    <w:p w14:paraId="4F6525C5" w14:textId="77777777" w:rsidR="00BA3B2B" w:rsidRPr="00BA3B2B" w:rsidRDefault="00BA3B2B" w:rsidP="00BA3B2B">
      <w:pPr>
        <w:pStyle w:val="Default"/>
        <w:spacing w:line="360" w:lineRule="auto"/>
        <w:ind w:left="709" w:hanging="283"/>
        <w:jc w:val="both"/>
        <w:rPr>
          <w:rFonts w:ascii="Arial" w:hAnsi="Arial" w:cs="Arial"/>
          <w:sz w:val="22"/>
          <w:szCs w:val="22"/>
        </w:rPr>
      </w:pPr>
      <w:r w:rsidRPr="00BA3B2B">
        <w:rPr>
          <w:rFonts w:ascii="Arial" w:hAnsi="Arial" w:cs="Arial"/>
          <w:sz w:val="22"/>
          <w:szCs w:val="22"/>
        </w:rPr>
        <w:t xml:space="preserve">b) reprezentowania Zamawiającego przed OSD w procesie zmiany sprzedawcy, </w:t>
      </w:r>
    </w:p>
    <w:p w14:paraId="7666D9FE" w14:textId="77777777" w:rsidR="00BA3B2B" w:rsidRPr="00BA3B2B" w:rsidRDefault="00BA3B2B" w:rsidP="00BA3B2B">
      <w:pPr>
        <w:pStyle w:val="Default"/>
        <w:spacing w:line="360" w:lineRule="auto"/>
        <w:ind w:left="709" w:hanging="283"/>
        <w:jc w:val="both"/>
        <w:rPr>
          <w:rFonts w:ascii="Arial" w:hAnsi="Arial" w:cs="Arial"/>
          <w:sz w:val="22"/>
          <w:szCs w:val="22"/>
        </w:rPr>
      </w:pPr>
      <w:r w:rsidRPr="00BA3B2B">
        <w:rPr>
          <w:rFonts w:ascii="Arial" w:hAnsi="Arial" w:cs="Arial"/>
          <w:sz w:val="22"/>
          <w:szCs w:val="22"/>
        </w:rPr>
        <w:t>c) dokonania wszelkich czynności i uzgodnień z OSD, niezbędnych do przeprowadzenia skutecznej procedury zmiany sprzedawcy, tak aby sprzedaż energii elektrycznej możliwa była w terminie wskazanym w § 8 ust. 1.</w:t>
      </w:r>
    </w:p>
    <w:p w14:paraId="62C5E6E6" w14:textId="77777777" w:rsidR="00BA3B2B" w:rsidRPr="00BA3B2B" w:rsidRDefault="00BA3B2B" w:rsidP="0094163D">
      <w:pPr>
        <w:pStyle w:val="Default"/>
        <w:widowControl/>
        <w:numPr>
          <w:ilvl w:val="0"/>
          <w:numId w:val="61"/>
        </w:numPr>
        <w:suppressAutoHyphens w:val="0"/>
        <w:autoSpaceDN w:val="0"/>
        <w:adjustRightInd w:val="0"/>
        <w:spacing w:line="360" w:lineRule="auto"/>
        <w:ind w:left="142" w:hanging="426"/>
        <w:jc w:val="both"/>
        <w:rPr>
          <w:rFonts w:ascii="Arial" w:hAnsi="Arial" w:cs="Arial"/>
          <w:sz w:val="22"/>
          <w:szCs w:val="22"/>
        </w:rPr>
      </w:pPr>
      <w:r w:rsidRPr="00BA3B2B">
        <w:rPr>
          <w:rFonts w:ascii="Arial" w:hAnsi="Arial" w:cs="Arial"/>
          <w:sz w:val="22"/>
          <w:szCs w:val="22"/>
        </w:rPr>
        <w:t xml:space="preserve">Wykonawca posiada koncesję na obrót energią elektryczną o numerze ………………, wydaną przez Prezesa Urzędu Regulacji Energetyki w dniu ……………, ważną do dnia……………. </w:t>
      </w:r>
    </w:p>
    <w:p w14:paraId="5D37E8AF" w14:textId="77777777" w:rsidR="00BA3B2B" w:rsidRPr="00BA3B2B" w:rsidRDefault="00BA3B2B" w:rsidP="0094163D">
      <w:pPr>
        <w:widowControl w:val="0"/>
        <w:numPr>
          <w:ilvl w:val="0"/>
          <w:numId w:val="61"/>
        </w:numPr>
        <w:spacing w:line="360" w:lineRule="auto"/>
        <w:ind w:left="0" w:hanging="284"/>
        <w:jc w:val="both"/>
      </w:pPr>
      <w:r w:rsidRPr="00BA3B2B">
        <w:t>Wykonawca oświadcza, iż ma zawartą generalną umowę dystrybucyjną z OSD z dnia ………. nr …</w:t>
      </w:r>
      <w:proofErr w:type="gramStart"/>
      <w:r w:rsidRPr="00BA3B2B">
        <w:t>…….</w:t>
      </w:r>
      <w:proofErr w:type="gramEnd"/>
      <w:r w:rsidRPr="00BA3B2B">
        <w:t>, umożliwiającą sprzedaż energii elektrycznej do obiektów Zamawiającego za pośrednictwem sieci dystrybucyjnej OSD, ważną do dnia………….</w:t>
      </w:r>
    </w:p>
    <w:p w14:paraId="44E66754" w14:textId="77777777" w:rsidR="00BA3B2B" w:rsidRPr="00BA3B2B" w:rsidRDefault="00BA3B2B" w:rsidP="0094163D">
      <w:pPr>
        <w:widowControl w:val="0"/>
        <w:numPr>
          <w:ilvl w:val="0"/>
          <w:numId w:val="61"/>
        </w:numPr>
        <w:spacing w:line="360" w:lineRule="auto"/>
        <w:ind w:left="0" w:hanging="283"/>
        <w:jc w:val="both"/>
      </w:pPr>
      <w:r w:rsidRPr="00BA3B2B">
        <w:rPr>
          <w:bCs/>
        </w:rPr>
        <w:t xml:space="preserve">Wykonawca zobowiązuje się do pełnienia funkcji podmiotu odpowiedzialnego </w:t>
      </w:r>
      <w:r w:rsidRPr="00BA3B2B">
        <w:t xml:space="preserve">za bilansowanie handlowe w tym opracowanie i zgłaszanie grafików handlowych dla OSD dla energii elektrycznej sprzedawanej w ramach tej Umowy. Wykonawca dokonywać będzie bilansowania handlowego energii elektrycznej zakupionej przez Zamawiającego na podstawie standardowego profilu zużycia o mocy umownej określonej w </w:t>
      </w:r>
      <w:r w:rsidRPr="00BA3B2B">
        <w:rPr>
          <w:b/>
          <w:i/>
        </w:rPr>
        <w:t>Załączniku.</w:t>
      </w:r>
    </w:p>
    <w:p w14:paraId="5616CE9E" w14:textId="77777777" w:rsidR="00BA3B2B" w:rsidRPr="00BA3B2B" w:rsidRDefault="00BA3B2B" w:rsidP="0094163D">
      <w:pPr>
        <w:widowControl w:val="0"/>
        <w:numPr>
          <w:ilvl w:val="0"/>
          <w:numId w:val="61"/>
        </w:numPr>
        <w:spacing w:line="360" w:lineRule="auto"/>
        <w:ind w:left="0" w:hanging="283"/>
        <w:jc w:val="both"/>
        <w:rPr>
          <w:color w:val="000000"/>
        </w:rPr>
      </w:pPr>
      <w:r w:rsidRPr="00BA3B2B">
        <w:t>Koszty wynikające z dokonywania bilansowania uwzględnione są w cenie zakupionej energii elektrycznej</w:t>
      </w:r>
    </w:p>
    <w:p w14:paraId="440159B7" w14:textId="77777777" w:rsidR="00BA3B2B" w:rsidRPr="00BA3B2B" w:rsidRDefault="00BA3B2B" w:rsidP="00BA3B2B">
      <w:pPr>
        <w:widowControl w:val="0"/>
        <w:spacing w:line="360" w:lineRule="auto"/>
        <w:jc w:val="both"/>
        <w:rPr>
          <w:color w:val="000000"/>
        </w:rPr>
      </w:pPr>
    </w:p>
    <w:p w14:paraId="02DBA4EA" w14:textId="77777777" w:rsidR="00D34E89" w:rsidRDefault="00D34E89">
      <w:pPr>
        <w:spacing w:line="240" w:lineRule="auto"/>
        <w:rPr>
          <w:b/>
          <w:bCs/>
          <w:color w:val="000000"/>
        </w:rPr>
      </w:pPr>
      <w:r>
        <w:rPr>
          <w:b/>
          <w:bCs/>
          <w:color w:val="000000"/>
        </w:rPr>
        <w:br w:type="page"/>
      </w:r>
    </w:p>
    <w:p w14:paraId="3F5259E8" w14:textId="77777777" w:rsidR="00BA3B2B" w:rsidRPr="00BA3B2B" w:rsidRDefault="00BA3B2B" w:rsidP="00BA3B2B">
      <w:pPr>
        <w:widowControl w:val="0"/>
        <w:spacing w:line="360" w:lineRule="auto"/>
        <w:jc w:val="center"/>
        <w:rPr>
          <w:b/>
          <w:bCs/>
          <w:color w:val="000000"/>
        </w:rPr>
      </w:pPr>
      <w:r w:rsidRPr="00BA3B2B">
        <w:rPr>
          <w:b/>
          <w:bCs/>
          <w:color w:val="000000"/>
        </w:rPr>
        <w:lastRenderedPageBreak/>
        <w:t>§ 4</w:t>
      </w:r>
    </w:p>
    <w:p w14:paraId="554FFC43" w14:textId="77777777" w:rsidR="00BA3B2B" w:rsidRPr="00BA3B2B" w:rsidRDefault="00BA3B2B" w:rsidP="00BA3B2B">
      <w:pPr>
        <w:widowControl w:val="0"/>
        <w:spacing w:line="360" w:lineRule="auto"/>
        <w:jc w:val="center"/>
        <w:rPr>
          <w:b/>
          <w:bCs/>
          <w:color w:val="000000"/>
        </w:rPr>
      </w:pPr>
      <w:r w:rsidRPr="00BA3B2B">
        <w:rPr>
          <w:b/>
          <w:bCs/>
          <w:color w:val="000000"/>
        </w:rPr>
        <w:t>Obowiązki Zamawiającego</w:t>
      </w:r>
    </w:p>
    <w:p w14:paraId="788D8528" w14:textId="77777777" w:rsidR="00BA3B2B" w:rsidRPr="00BA3B2B" w:rsidRDefault="00BA3B2B" w:rsidP="0094163D">
      <w:pPr>
        <w:widowControl w:val="0"/>
        <w:numPr>
          <w:ilvl w:val="0"/>
          <w:numId w:val="64"/>
        </w:numPr>
        <w:spacing w:line="360" w:lineRule="auto"/>
        <w:ind w:left="284" w:hanging="284"/>
        <w:jc w:val="both"/>
        <w:rPr>
          <w:bCs/>
          <w:color w:val="000000"/>
        </w:rPr>
      </w:pPr>
      <w:r w:rsidRPr="00BA3B2B">
        <w:rPr>
          <w:bCs/>
          <w:color w:val="000000"/>
        </w:rPr>
        <w:t>Zamawiający zobowiązuje się do:</w:t>
      </w:r>
    </w:p>
    <w:p w14:paraId="683A422B" w14:textId="77777777" w:rsidR="00BA3B2B" w:rsidRPr="00BA3B2B" w:rsidRDefault="00BA3B2B" w:rsidP="0094163D">
      <w:pPr>
        <w:widowControl w:val="0"/>
        <w:numPr>
          <w:ilvl w:val="0"/>
          <w:numId w:val="53"/>
        </w:numPr>
        <w:spacing w:line="360" w:lineRule="auto"/>
        <w:ind w:left="567" w:hanging="283"/>
        <w:jc w:val="both"/>
        <w:rPr>
          <w:bCs/>
          <w:color w:val="000000"/>
        </w:rPr>
      </w:pPr>
      <w:r w:rsidRPr="00BA3B2B">
        <w:rPr>
          <w:bCs/>
          <w:color w:val="000000"/>
        </w:rPr>
        <w:t>pobierania energii elektrycznej zgodnie z potrzebami, warunkami Umowy oraz obowiązującymi przepisami prawa,</w:t>
      </w:r>
    </w:p>
    <w:p w14:paraId="1E096887" w14:textId="77777777" w:rsidR="00BA3B2B" w:rsidRPr="00BA3B2B" w:rsidRDefault="00BA3B2B" w:rsidP="0094163D">
      <w:pPr>
        <w:widowControl w:val="0"/>
        <w:numPr>
          <w:ilvl w:val="0"/>
          <w:numId w:val="53"/>
        </w:numPr>
        <w:spacing w:line="360" w:lineRule="auto"/>
        <w:ind w:left="567" w:hanging="283"/>
        <w:jc w:val="both"/>
        <w:rPr>
          <w:bCs/>
          <w:color w:val="000000"/>
        </w:rPr>
      </w:pPr>
      <w:r w:rsidRPr="00BA3B2B">
        <w:rPr>
          <w:bCs/>
          <w:color w:val="000000"/>
        </w:rPr>
        <w:t>terminowego regulowania należności za zakupiona energię elektryczną,</w:t>
      </w:r>
    </w:p>
    <w:p w14:paraId="69FBD503" w14:textId="77777777" w:rsidR="00BA3B2B" w:rsidRPr="00BA3B2B" w:rsidRDefault="00BA3B2B" w:rsidP="0094163D">
      <w:pPr>
        <w:widowControl w:val="0"/>
        <w:numPr>
          <w:ilvl w:val="0"/>
          <w:numId w:val="53"/>
        </w:numPr>
        <w:spacing w:line="360" w:lineRule="auto"/>
        <w:ind w:left="567" w:hanging="283"/>
        <w:jc w:val="both"/>
        <w:rPr>
          <w:bCs/>
          <w:color w:val="000000"/>
        </w:rPr>
      </w:pPr>
      <w:r w:rsidRPr="00BA3B2B">
        <w:rPr>
          <w:bCs/>
          <w:color w:val="000000"/>
        </w:rPr>
        <w:t>zawiadamiania Wykonawcy o zmianie wielkości mocy elektrycznej.</w:t>
      </w:r>
    </w:p>
    <w:p w14:paraId="7D27C959" w14:textId="77777777" w:rsidR="00BA3B2B" w:rsidRPr="00BA3B2B" w:rsidRDefault="00BA3B2B" w:rsidP="00BA3B2B">
      <w:pPr>
        <w:widowControl w:val="0"/>
        <w:spacing w:line="360" w:lineRule="auto"/>
        <w:jc w:val="both"/>
        <w:rPr>
          <w:color w:val="000000"/>
        </w:rPr>
      </w:pPr>
    </w:p>
    <w:p w14:paraId="7A6465CC" w14:textId="77777777" w:rsidR="00BA3B2B" w:rsidRPr="00BA3B2B" w:rsidRDefault="00BA3B2B" w:rsidP="00BA3B2B">
      <w:pPr>
        <w:autoSpaceDE w:val="0"/>
        <w:autoSpaceDN w:val="0"/>
        <w:adjustRightInd w:val="0"/>
        <w:spacing w:line="360" w:lineRule="auto"/>
        <w:jc w:val="center"/>
        <w:rPr>
          <w:b/>
          <w:bCs/>
        </w:rPr>
      </w:pPr>
      <w:r w:rsidRPr="00BA3B2B">
        <w:rPr>
          <w:b/>
          <w:bCs/>
        </w:rPr>
        <w:t>§ 5</w:t>
      </w:r>
    </w:p>
    <w:p w14:paraId="78A236B8" w14:textId="77777777" w:rsidR="00BA3B2B" w:rsidRPr="00BA3B2B" w:rsidRDefault="00BA3B2B" w:rsidP="00BA3B2B">
      <w:pPr>
        <w:autoSpaceDE w:val="0"/>
        <w:autoSpaceDN w:val="0"/>
        <w:adjustRightInd w:val="0"/>
        <w:spacing w:line="360" w:lineRule="auto"/>
        <w:jc w:val="center"/>
        <w:rPr>
          <w:b/>
          <w:bCs/>
        </w:rPr>
      </w:pPr>
      <w:r w:rsidRPr="00BA3B2B">
        <w:rPr>
          <w:b/>
          <w:bCs/>
        </w:rPr>
        <w:t>Standardy jakości obsługi</w:t>
      </w:r>
    </w:p>
    <w:p w14:paraId="021A3B8A" w14:textId="77777777" w:rsidR="00BA3B2B" w:rsidRPr="00BA3B2B" w:rsidRDefault="00BA3B2B" w:rsidP="0094163D">
      <w:pPr>
        <w:pStyle w:val="Akapitzlist"/>
        <w:widowControl w:val="0"/>
        <w:numPr>
          <w:ilvl w:val="0"/>
          <w:numId w:val="52"/>
        </w:numPr>
        <w:suppressAutoHyphens/>
        <w:autoSpaceDE w:val="0"/>
        <w:autoSpaceDN w:val="0"/>
        <w:adjustRightInd w:val="0"/>
        <w:spacing w:line="360" w:lineRule="auto"/>
        <w:ind w:left="0"/>
        <w:jc w:val="both"/>
        <w:rPr>
          <w:rFonts w:ascii="Arial" w:hAnsi="Arial" w:cs="Arial"/>
          <w:color w:val="000000"/>
          <w:sz w:val="22"/>
          <w:szCs w:val="22"/>
        </w:rPr>
      </w:pPr>
      <w:r w:rsidRPr="00BA3B2B">
        <w:rPr>
          <w:rFonts w:ascii="Arial" w:hAnsi="Arial" w:cs="Arial"/>
          <w:color w:val="000000"/>
          <w:sz w:val="22"/>
          <w:szCs w:val="22"/>
        </w:rPr>
        <w:t>Standardy jakości obsługi Zamawiającego zostały określone w obowiązujących przepisach wykonawczych wydanych na podstawie Prawa energetycznego.</w:t>
      </w:r>
    </w:p>
    <w:p w14:paraId="436AD900" w14:textId="77777777" w:rsidR="00BA3B2B" w:rsidRPr="00BA3B2B" w:rsidRDefault="00BA3B2B" w:rsidP="0094163D">
      <w:pPr>
        <w:pStyle w:val="Akapitzlist"/>
        <w:widowControl w:val="0"/>
        <w:numPr>
          <w:ilvl w:val="0"/>
          <w:numId w:val="52"/>
        </w:numPr>
        <w:suppressAutoHyphens/>
        <w:autoSpaceDE w:val="0"/>
        <w:autoSpaceDN w:val="0"/>
        <w:adjustRightInd w:val="0"/>
        <w:spacing w:line="360" w:lineRule="auto"/>
        <w:ind w:left="0"/>
        <w:jc w:val="both"/>
        <w:rPr>
          <w:rFonts w:ascii="Arial" w:hAnsi="Arial" w:cs="Arial"/>
          <w:color w:val="000000"/>
          <w:sz w:val="22"/>
          <w:szCs w:val="22"/>
        </w:rPr>
      </w:pPr>
      <w:r w:rsidRPr="00BA3B2B">
        <w:rPr>
          <w:rFonts w:ascii="Arial" w:hAnsi="Arial" w:cs="Arial"/>
          <w:color w:val="000000"/>
          <w:sz w:val="22"/>
          <w:szCs w:val="22"/>
        </w:rPr>
        <w:t>W przypadku niedotrzymania jakościowych standardów obsługi, Zamawiającemu przysługuje prawo do bonifikaty w wysokości określonych Prawem energetycznym oraz obowiązującymi rozporządzeniami do ww. ustawy lub innym obowiązującym w chwili zaistnienia przywołanej okoliczności aktem prawnym.</w:t>
      </w:r>
    </w:p>
    <w:p w14:paraId="7513B3DC" w14:textId="77777777" w:rsidR="00BA3B2B" w:rsidRPr="00BA3B2B" w:rsidRDefault="00BA3B2B" w:rsidP="00BA3B2B">
      <w:pPr>
        <w:pStyle w:val="Akapitzlist"/>
        <w:widowControl w:val="0"/>
        <w:suppressAutoHyphens/>
        <w:autoSpaceDE w:val="0"/>
        <w:autoSpaceDN w:val="0"/>
        <w:adjustRightInd w:val="0"/>
        <w:spacing w:line="360" w:lineRule="auto"/>
        <w:ind w:left="0"/>
        <w:jc w:val="both"/>
        <w:rPr>
          <w:rFonts w:ascii="Arial" w:hAnsi="Arial" w:cs="Arial"/>
          <w:color w:val="000000"/>
          <w:sz w:val="22"/>
          <w:szCs w:val="22"/>
        </w:rPr>
      </w:pPr>
    </w:p>
    <w:p w14:paraId="0FE7EE1E" w14:textId="77777777" w:rsidR="00BA3B2B" w:rsidRPr="00BA3B2B" w:rsidRDefault="00BA3B2B" w:rsidP="00BA3B2B">
      <w:pPr>
        <w:autoSpaceDE w:val="0"/>
        <w:autoSpaceDN w:val="0"/>
        <w:adjustRightInd w:val="0"/>
        <w:spacing w:line="360" w:lineRule="auto"/>
        <w:jc w:val="center"/>
        <w:rPr>
          <w:b/>
          <w:bCs/>
        </w:rPr>
      </w:pPr>
      <w:r w:rsidRPr="00BA3B2B">
        <w:rPr>
          <w:b/>
          <w:bCs/>
        </w:rPr>
        <w:t>§ 6</w:t>
      </w:r>
    </w:p>
    <w:p w14:paraId="4FA6BDA7" w14:textId="77777777" w:rsidR="00BA3B2B" w:rsidRPr="00BA3B2B" w:rsidRDefault="00BA3B2B" w:rsidP="00BA3B2B">
      <w:pPr>
        <w:autoSpaceDE w:val="0"/>
        <w:autoSpaceDN w:val="0"/>
        <w:adjustRightInd w:val="0"/>
        <w:spacing w:line="360" w:lineRule="auto"/>
        <w:jc w:val="center"/>
        <w:rPr>
          <w:b/>
          <w:bCs/>
        </w:rPr>
      </w:pPr>
      <w:r w:rsidRPr="00BA3B2B">
        <w:rPr>
          <w:b/>
          <w:bCs/>
        </w:rPr>
        <w:t>Zasady rozliczeń</w:t>
      </w:r>
    </w:p>
    <w:p w14:paraId="4AC697D1" w14:textId="77777777" w:rsidR="00BA3B2B" w:rsidRPr="00BA3B2B" w:rsidRDefault="00BA3B2B" w:rsidP="0094163D">
      <w:pPr>
        <w:pStyle w:val="Akapitzlist"/>
        <w:numPr>
          <w:ilvl w:val="0"/>
          <w:numId w:val="54"/>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xml:space="preserve">Sprzedawana energia elektryczna będzie rozliczana według ceny jednostkowej energii elektrycznej, która wynosi: </w:t>
      </w:r>
    </w:p>
    <w:p w14:paraId="3FBB1933" w14:textId="77777777" w:rsidR="00BA3B2B" w:rsidRPr="00BA3B2B" w:rsidRDefault="00BA3B2B" w:rsidP="0094163D">
      <w:pPr>
        <w:pStyle w:val="Akapitzlist"/>
        <w:numPr>
          <w:ilvl w:val="0"/>
          <w:numId w:val="55"/>
        </w:numPr>
        <w:autoSpaceDE w:val="0"/>
        <w:autoSpaceDN w:val="0"/>
        <w:adjustRightInd w:val="0"/>
        <w:spacing w:line="360" w:lineRule="auto"/>
        <w:ind w:left="0" w:firstLine="0"/>
        <w:jc w:val="both"/>
        <w:rPr>
          <w:rFonts w:ascii="Arial" w:hAnsi="Arial" w:cs="Arial"/>
          <w:bCs/>
          <w:sz w:val="22"/>
          <w:szCs w:val="22"/>
        </w:rPr>
      </w:pPr>
      <w:r w:rsidRPr="00BA3B2B">
        <w:rPr>
          <w:rFonts w:ascii="Arial" w:hAnsi="Arial" w:cs="Arial"/>
          <w:bCs/>
          <w:sz w:val="22"/>
          <w:szCs w:val="22"/>
        </w:rPr>
        <w:t>……………. złotych netto/MWh,</w:t>
      </w:r>
    </w:p>
    <w:p w14:paraId="07C27F11" w14:textId="77777777" w:rsidR="00BA3B2B" w:rsidRPr="00BA3B2B" w:rsidRDefault="00BA3B2B" w:rsidP="0094163D">
      <w:pPr>
        <w:pStyle w:val="Akapitzlist"/>
        <w:numPr>
          <w:ilvl w:val="0"/>
          <w:numId w:val="55"/>
        </w:numPr>
        <w:autoSpaceDE w:val="0"/>
        <w:autoSpaceDN w:val="0"/>
        <w:adjustRightInd w:val="0"/>
        <w:spacing w:line="360" w:lineRule="auto"/>
        <w:ind w:left="0" w:firstLine="0"/>
        <w:jc w:val="both"/>
        <w:rPr>
          <w:rFonts w:ascii="Arial" w:hAnsi="Arial" w:cs="Arial"/>
          <w:bCs/>
          <w:sz w:val="22"/>
          <w:szCs w:val="22"/>
        </w:rPr>
      </w:pPr>
      <w:r w:rsidRPr="00BA3B2B">
        <w:rPr>
          <w:rFonts w:ascii="Arial" w:hAnsi="Arial" w:cs="Arial"/>
          <w:bCs/>
          <w:sz w:val="22"/>
          <w:szCs w:val="22"/>
        </w:rPr>
        <w:t>……………. złotych brutto/MWh.</w:t>
      </w:r>
    </w:p>
    <w:p w14:paraId="4B9151DE" w14:textId="77777777" w:rsidR="00BA3B2B" w:rsidRPr="00BA3B2B" w:rsidRDefault="00BA3B2B" w:rsidP="00BA3B2B">
      <w:pPr>
        <w:pStyle w:val="Akapitzlist"/>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z zastrzeżeniem, iż w każdym z powyższych przypadków Zamawiający wyraża również zgodę na stosowanie w rozliczeniach dla punktów poboru w grupach taryfowych: C21, C11 jednostki zł/kWh.</w:t>
      </w:r>
    </w:p>
    <w:p w14:paraId="20FE8F50" w14:textId="77777777" w:rsidR="00BA3B2B" w:rsidRPr="00BA3B2B" w:rsidRDefault="00BA3B2B" w:rsidP="0094163D">
      <w:pPr>
        <w:pStyle w:val="Akapitzlist"/>
        <w:numPr>
          <w:ilvl w:val="0"/>
          <w:numId w:val="54"/>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Cena netto, według, której rozliczana będzie sprzedaż energii elektrycznej, pozostanie niezmienna przez cały okres obowiązywania umowy, z wyłączeniem zmian, o których mowa w § 11 ust. 3 pkt 2 i 3.</w:t>
      </w:r>
    </w:p>
    <w:p w14:paraId="60CCA57C" w14:textId="77777777" w:rsidR="00BA3B2B" w:rsidRPr="00BA3B2B" w:rsidRDefault="00BA3B2B" w:rsidP="0094163D">
      <w:pPr>
        <w:pStyle w:val="Akapitzlist"/>
        <w:numPr>
          <w:ilvl w:val="0"/>
          <w:numId w:val="54"/>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Należność Wykonawcy za zużytą energię elektryczną w okresach rozliczeniowych obliczana będzie jako iloczyn ilości sprzedanej energii elektrycznej ustalonej na podstawie przekazanych przez OSD (udostępnionych Wykonawcy) danych pomiarowo-rozliczeniowych uzyskanych z układów pomiarowo-rozliczeniowych i ceny jednostkowej energii elektrycznej, określonej w Umowie.</w:t>
      </w:r>
    </w:p>
    <w:p w14:paraId="25F57372" w14:textId="77777777" w:rsidR="00BA3B2B" w:rsidRPr="00BA3B2B" w:rsidRDefault="00BA3B2B" w:rsidP="0094163D">
      <w:pPr>
        <w:pStyle w:val="Akapitzlist"/>
        <w:numPr>
          <w:ilvl w:val="0"/>
          <w:numId w:val="54"/>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Rozliczanie zobowiązań wynikających z tytułu, zarówno sprzedaży energii elektrycznej jak i z tytułu dystrybucji energii elektrycznej z OSD, odbywać się będzie według jednego, wspólnego układu pomiarowo-rozliczeniowego.</w:t>
      </w:r>
    </w:p>
    <w:p w14:paraId="545A9762" w14:textId="77777777" w:rsidR="00BA3B2B" w:rsidRPr="00BA3B2B" w:rsidRDefault="00BA3B2B" w:rsidP="0094163D">
      <w:pPr>
        <w:pStyle w:val="Akapitzlist"/>
        <w:numPr>
          <w:ilvl w:val="0"/>
          <w:numId w:val="54"/>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lastRenderedPageBreak/>
        <w:t>Wykonawca nie przewiduje zainstalowania innego lub dodatkowego układu pomiarowego z tytułu sprzedaży energii elektrycznej oraz świadczenia usługi dystrybucji przez dwa odrębne podmioty.</w:t>
      </w:r>
    </w:p>
    <w:p w14:paraId="326E6292" w14:textId="77777777" w:rsidR="00BA3B2B" w:rsidRPr="00BA3B2B" w:rsidRDefault="00BA3B2B" w:rsidP="0094163D">
      <w:pPr>
        <w:pStyle w:val="Akapitzlist"/>
        <w:numPr>
          <w:ilvl w:val="0"/>
          <w:numId w:val="54"/>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xml:space="preserve">Odczyty rozliczeniowe układów pomiarowo-rozliczeniowych i rozliczenia kosztów sprzedanej energii odbywać się będą w </w:t>
      </w:r>
      <w:r w:rsidRPr="00BA3B2B">
        <w:rPr>
          <w:rFonts w:ascii="Arial" w:hAnsi="Arial" w:cs="Arial"/>
          <w:color w:val="000000"/>
          <w:sz w:val="22"/>
          <w:szCs w:val="22"/>
        </w:rPr>
        <w:t>okresach rozliczeniowych zgodnych z okresem rozliczeniowym wskazanym przez OSD w przekazanych (udostępnionych) Wykonawcy danych pomiarowo-rozliczeniowych lub</w:t>
      </w:r>
      <w:r w:rsidRPr="00BA3B2B">
        <w:rPr>
          <w:rFonts w:ascii="Arial" w:hAnsi="Arial" w:cs="Arial"/>
          <w:bCs/>
          <w:sz w:val="22"/>
          <w:szCs w:val="22"/>
        </w:rPr>
        <w:t xml:space="preserve"> w miesięcznych okresach stosowanych przez OSD.</w:t>
      </w:r>
    </w:p>
    <w:p w14:paraId="4FC837F5" w14:textId="77777777" w:rsidR="00BA3B2B" w:rsidRPr="00BA3B2B" w:rsidRDefault="00BA3B2B" w:rsidP="00BA3B2B">
      <w:pPr>
        <w:autoSpaceDE w:val="0"/>
        <w:autoSpaceDN w:val="0"/>
        <w:adjustRightInd w:val="0"/>
        <w:spacing w:line="360" w:lineRule="auto"/>
        <w:rPr>
          <w:b/>
          <w:bCs/>
        </w:rPr>
      </w:pPr>
    </w:p>
    <w:p w14:paraId="4F177F54" w14:textId="77777777" w:rsidR="00BA3B2B" w:rsidRPr="00BA3B2B" w:rsidRDefault="00BA3B2B" w:rsidP="00BA3B2B">
      <w:pPr>
        <w:autoSpaceDE w:val="0"/>
        <w:autoSpaceDN w:val="0"/>
        <w:adjustRightInd w:val="0"/>
        <w:spacing w:line="360" w:lineRule="auto"/>
        <w:jc w:val="center"/>
        <w:rPr>
          <w:b/>
          <w:bCs/>
        </w:rPr>
      </w:pPr>
      <w:r w:rsidRPr="00BA3B2B">
        <w:rPr>
          <w:b/>
          <w:bCs/>
        </w:rPr>
        <w:t>§ 7</w:t>
      </w:r>
    </w:p>
    <w:p w14:paraId="537CA4BD" w14:textId="77777777" w:rsidR="00BA3B2B" w:rsidRPr="00BA3B2B" w:rsidRDefault="00BA3B2B" w:rsidP="00BA3B2B">
      <w:pPr>
        <w:autoSpaceDE w:val="0"/>
        <w:autoSpaceDN w:val="0"/>
        <w:adjustRightInd w:val="0"/>
        <w:spacing w:line="360" w:lineRule="auto"/>
        <w:jc w:val="center"/>
        <w:rPr>
          <w:b/>
          <w:bCs/>
        </w:rPr>
      </w:pPr>
      <w:r w:rsidRPr="00BA3B2B">
        <w:rPr>
          <w:b/>
          <w:bCs/>
        </w:rPr>
        <w:t>Płatności</w:t>
      </w:r>
    </w:p>
    <w:p w14:paraId="6FC8BDB9" w14:textId="77777777" w:rsidR="00BA3B2B" w:rsidRPr="00BA3B2B" w:rsidRDefault="00BA3B2B" w:rsidP="0094163D">
      <w:pPr>
        <w:pStyle w:val="Akapitzlist"/>
        <w:numPr>
          <w:ilvl w:val="0"/>
          <w:numId w:val="56"/>
        </w:numPr>
        <w:autoSpaceDE w:val="0"/>
        <w:autoSpaceDN w:val="0"/>
        <w:adjustRightInd w:val="0"/>
        <w:spacing w:line="360" w:lineRule="auto"/>
        <w:ind w:left="0"/>
        <w:jc w:val="both"/>
        <w:rPr>
          <w:rFonts w:ascii="Arial" w:hAnsi="Arial" w:cs="Arial"/>
          <w:b/>
          <w:bCs/>
          <w:sz w:val="22"/>
          <w:szCs w:val="22"/>
        </w:rPr>
      </w:pPr>
      <w:r w:rsidRPr="00BA3B2B">
        <w:rPr>
          <w:rFonts w:ascii="Arial" w:hAnsi="Arial" w:cs="Arial"/>
          <w:bCs/>
          <w:sz w:val="22"/>
          <w:szCs w:val="22"/>
        </w:rPr>
        <w:t xml:space="preserve">Maksymalna wartość przedmiotu umowy, uwzględniająca wszystkie koszty, opłaty, podatki, cła oraz podatku od towarów i usług, wynosi </w:t>
      </w:r>
      <w:r w:rsidRPr="00BA3B2B">
        <w:rPr>
          <w:rFonts w:ascii="Arial" w:hAnsi="Arial" w:cs="Arial"/>
          <w:sz w:val="22"/>
          <w:szCs w:val="22"/>
        </w:rPr>
        <w:t>…………złotych (słownie: ………………………………………)</w:t>
      </w:r>
    </w:p>
    <w:p w14:paraId="032364F6" w14:textId="77777777" w:rsidR="00BA3B2B" w:rsidRPr="00BA3B2B" w:rsidRDefault="00BA3B2B" w:rsidP="0094163D">
      <w:pPr>
        <w:pStyle w:val="Akapitzlist"/>
        <w:numPr>
          <w:ilvl w:val="0"/>
          <w:numId w:val="56"/>
        </w:numPr>
        <w:autoSpaceDE w:val="0"/>
        <w:autoSpaceDN w:val="0"/>
        <w:adjustRightInd w:val="0"/>
        <w:spacing w:line="360" w:lineRule="auto"/>
        <w:ind w:left="0"/>
        <w:jc w:val="both"/>
        <w:rPr>
          <w:rFonts w:ascii="Arial" w:hAnsi="Arial" w:cs="Arial"/>
          <w:sz w:val="22"/>
          <w:szCs w:val="22"/>
        </w:rPr>
      </w:pPr>
      <w:r w:rsidRPr="00BA3B2B">
        <w:rPr>
          <w:rFonts w:ascii="Arial" w:hAnsi="Arial" w:cs="Arial"/>
          <w:sz w:val="22"/>
          <w:szCs w:val="22"/>
        </w:rPr>
        <w:t>Należności za okres rozliczeniowy wynikające z faktury VAT będą płatne przelewem na rachunek bankowy Wykonawcy wskazany na fakturze w terminie do 37 dni od daty wystawienia faktury przez Wykonawcę, jednak nie dłuższym niż 30 dni od daty doręczenia Zamawiającemu prawidłowo wystawionej faktury VAT, zawierającej wyszczególnienie należności za energię elektryczną w rozbiciu na poszczególne punkty poboru, o których mowa w Załączniku. Zamawiający wyraża zgodę na przesyłanie faktur za pomocą poczty elektronicznej na następujące adresy poczty elektronicznej Zamawiającego: [...]. Faktury przesyłane drogą elektroniczną Wykonawca obowiązany jest wysyłać każdorazowo na wszystkie wskazane w zdaniu poprzedzającym adresy poczty elektronicznej Zamawiającego.</w:t>
      </w:r>
    </w:p>
    <w:p w14:paraId="7FE4E37E" w14:textId="77777777" w:rsidR="00BA3B2B" w:rsidRPr="00BA3B2B" w:rsidRDefault="00BA3B2B" w:rsidP="0094163D">
      <w:pPr>
        <w:pStyle w:val="Akapitzlist"/>
        <w:numPr>
          <w:ilvl w:val="0"/>
          <w:numId w:val="56"/>
        </w:numPr>
        <w:autoSpaceDE w:val="0"/>
        <w:autoSpaceDN w:val="0"/>
        <w:adjustRightInd w:val="0"/>
        <w:spacing w:line="360" w:lineRule="auto"/>
        <w:ind w:left="0"/>
        <w:jc w:val="both"/>
        <w:rPr>
          <w:rFonts w:ascii="Arial" w:hAnsi="Arial" w:cs="Arial"/>
          <w:sz w:val="22"/>
          <w:szCs w:val="22"/>
        </w:rPr>
      </w:pPr>
      <w:r w:rsidRPr="00BA3B2B">
        <w:rPr>
          <w:rFonts w:ascii="Arial" w:hAnsi="Arial" w:cs="Arial"/>
          <w:sz w:val="22"/>
          <w:szCs w:val="22"/>
        </w:rPr>
        <w:t>Wykonawca wystawia fakturę Zamawiającemu wskazując jako nabywcę Fundację „Centrum Europejskie – Natolin”.</w:t>
      </w:r>
    </w:p>
    <w:p w14:paraId="0AF84679" w14:textId="77777777" w:rsidR="00BA3B2B" w:rsidRPr="00BA3B2B" w:rsidRDefault="00BA3B2B" w:rsidP="0094163D">
      <w:pPr>
        <w:pStyle w:val="Akapitzlist"/>
        <w:numPr>
          <w:ilvl w:val="0"/>
          <w:numId w:val="56"/>
        </w:numPr>
        <w:autoSpaceDE w:val="0"/>
        <w:autoSpaceDN w:val="0"/>
        <w:adjustRightInd w:val="0"/>
        <w:spacing w:line="360" w:lineRule="auto"/>
        <w:ind w:left="0"/>
        <w:jc w:val="both"/>
        <w:rPr>
          <w:rFonts w:ascii="Arial" w:hAnsi="Arial" w:cs="Arial"/>
          <w:sz w:val="22"/>
          <w:szCs w:val="22"/>
        </w:rPr>
      </w:pPr>
      <w:r w:rsidRPr="00BA3B2B">
        <w:rPr>
          <w:rFonts w:ascii="Arial" w:hAnsi="Arial" w:cs="Arial"/>
          <w:sz w:val="22"/>
          <w:szCs w:val="22"/>
        </w:rPr>
        <w:t>Faktury i inne komunikaty dotyczące płatności Wykonawca będzie wysyłał na adres: Fundacja „Centrum Europejskie – Natolin”, ul. Nowoursynowska 84, 02-797 Warszawa</w:t>
      </w:r>
    </w:p>
    <w:p w14:paraId="71B45783" w14:textId="77777777" w:rsidR="00BA3B2B" w:rsidRPr="00BA3B2B" w:rsidRDefault="00BA3B2B" w:rsidP="0094163D">
      <w:pPr>
        <w:pStyle w:val="Akapitzlist"/>
        <w:numPr>
          <w:ilvl w:val="0"/>
          <w:numId w:val="56"/>
        </w:numPr>
        <w:autoSpaceDE w:val="0"/>
        <w:autoSpaceDN w:val="0"/>
        <w:adjustRightInd w:val="0"/>
        <w:spacing w:line="360" w:lineRule="auto"/>
        <w:ind w:left="0"/>
        <w:jc w:val="both"/>
        <w:rPr>
          <w:rFonts w:ascii="Arial" w:hAnsi="Arial" w:cs="Arial"/>
          <w:sz w:val="22"/>
          <w:szCs w:val="22"/>
        </w:rPr>
      </w:pPr>
      <w:r w:rsidRPr="00BA3B2B">
        <w:rPr>
          <w:rFonts w:ascii="Arial" w:hAnsi="Arial" w:cs="Arial"/>
          <w:sz w:val="22"/>
          <w:szCs w:val="22"/>
        </w:rPr>
        <w:t>Za dzień zapłaty uznaje się datę obciążenia rachunku Zamawiającego. Wykonawca zobowiązany jest do rozliczeń zapewnić rachunek bankowy w Rzeczypospolitej Polskiej.</w:t>
      </w:r>
    </w:p>
    <w:p w14:paraId="2E8E2857" w14:textId="77777777" w:rsidR="00BA3B2B" w:rsidRPr="0052018E" w:rsidRDefault="00BA3B2B" w:rsidP="0052018E">
      <w:pPr>
        <w:pStyle w:val="Akapitzlist"/>
        <w:numPr>
          <w:ilvl w:val="0"/>
          <w:numId w:val="56"/>
        </w:numPr>
        <w:autoSpaceDE w:val="0"/>
        <w:autoSpaceDN w:val="0"/>
        <w:adjustRightInd w:val="0"/>
        <w:spacing w:line="360" w:lineRule="auto"/>
        <w:ind w:left="0"/>
        <w:jc w:val="both"/>
        <w:rPr>
          <w:rFonts w:ascii="Arial" w:hAnsi="Arial" w:cs="Arial"/>
          <w:sz w:val="22"/>
          <w:szCs w:val="22"/>
        </w:rPr>
      </w:pPr>
      <w:r w:rsidRPr="00BA3B2B">
        <w:rPr>
          <w:rFonts w:ascii="Arial" w:hAnsi="Arial" w:cs="Arial"/>
          <w:sz w:val="22"/>
          <w:szCs w:val="22"/>
        </w:rPr>
        <w:t>Wierzytelność wynikająca z Umowy nie może być przedmiotem cesji na rzecz osób trzecich bez zgody Zamawiającego.</w:t>
      </w:r>
    </w:p>
    <w:p w14:paraId="1EAE4CE0" w14:textId="77777777" w:rsidR="00BA3B2B" w:rsidRPr="00BA3B2B" w:rsidRDefault="00BA3B2B" w:rsidP="00BA3B2B">
      <w:pPr>
        <w:autoSpaceDE w:val="0"/>
        <w:autoSpaceDN w:val="0"/>
        <w:adjustRightInd w:val="0"/>
        <w:spacing w:line="360" w:lineRule="auto"/>
        <w:jc w:val="both"/>
        <w:rPr>
          <w:b/>
          <w:bCs/>
          <w:i/>
        </w:rPr>
      </w:pPr>
    </w:p>
    <w:p w14:paraId="1FC7FADA" w14:textId="77777777" w:rsidR="00BA3B2B" w:rsidRPr="00BA3B2B" w:rsidRDefault="00BA3B2B" w:rsidP="00BA3B2B">
      <w:pPr>
        <w:autoSpaceDE w:val="0"/>
        <w:autoSpaceDN w:val="0"/>
        <w:adjustRightInd w:val="0"/>
        <w:spacing w:line="360" w:lineRule="auto"/>
        <w:jc w:val="center"/>
        <w:rPr>
          <w:b/>
          <w:bCs/>
        </w:rPr>
      </w:pPr>
      <w:r w:rsidRPr="00BA3B2B">
        <w:rPr>
          <w:b/>
          <w:bCs/>
        </w:rPr>
        <w:t>§ 8</w:t>
      </w:r>
    </w:p>
    <w:p w14:paraId="55EF4FFD" w14:textId="77777777" w:rsidR="00BA3B2B" w:rsidRPr="00BA3B2B" w:rsidRDefault="00BA3B2B" w:rsidP="00BA3B2B">
      <w:pPr>
        <w:autoSpaceDE w:val="0"/>
        <w:autoSpaceDN w:val="0"/>
        <w:adjustRightInd w:val="0"/>
        <w:spacing w:line="360" w:lineRule="auto"/>
        <w:jc w:val="center"/>
        <w:rPr>
          <w:b/>
          <w:bCs/>
        </w:rPr>
      </w:pPr>
      <w:r w:rsidRPr="00BA3B2B">
        <w:rPr>
          <w:b/>
          <w:bCs/>
        </w:rPr>
        <w:t>Obowiązywanie Umowy, wstrzymanie dostaw</w:t>
      </w:r>
    </w:p>
    <w:p w14:paraId="58DC9219" w14:textId="77777777" w:rsidR="00BA3B2B" w:rsidRPr="00BA3B2B" w:rsidRDefault="00BA3B2B"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xml:space="preserve">Z zastrzeżeniem ust. 8, Umowa wchodzi w życie w zakresie każdego punktu poboru z dniem [...], lecz nie wcześniej niż po skutecznym wypowiedzeniu dotychczasowych umów sprzedaży energii elektrycznej, po zawarciu umów dystrybucyjnych, pozytywnie </w:t>
      </w:r>
      <w:r w:rsidRPr="00BA3B2B">
        <w:rPr>
          <w:rFonts w:ascii="Arial" w:hAnsi="Arial" w:cs="Arial"/>
          <w:bCs/>
          <w:sz w:val="22"/>
          <w:szCs w:val="22"/>
        </w:rPr>
        <w:lastRenderedPageBreak/>
        <w:t xml:space="preserve">przeprowadzonej procedurze zmiany sprzedawcy i przyjęciu umowy do realizacji przez </w:t>
      </w:r>
      <w:proofErr w:type="gramStart"/>
      <w:r w:rsidRPr="00BA3B2B">
        <w:rPr>
          <w:rFonts w:ascii="Arial" w:hAnsi="Arial" w:cs="Arial"/>
          <w:bCs/>
          <w:sz w:val="22"/>
          <w:szCs w:val="22"/>
        </w:rPr>
        <w:t>OSD..</w:t>
      </w:r>
      <w:proofErr w:type="gramEnd"/>
    </w:p>
    <w:p w14:paraId="20DDA638" w14:textId="77777777" w:rsidR="00BA3B2B" w:rsidRPr="00BA3B2B" w:rsidRDefault="00BA3B2B"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xml:space="preserve">Wykonawca obowiązany jest świadczyć dostawy energii elektrycznej w okresie wynoszącym </w:t>
      </w:r>
      <w:r w:rsidR="006507D0">
        <w:rPr>
          <w:rFonts w:ascii="Arial" w:hAnsi="Arial" w:cs="Arial"/>
          <w:bCs/>
          <w:sz w:val="22"/>
          <w:szCs w:val="22"/>
        </w:rPr>
        <w:t>12</w:t>
      </w:r>
      <w:r w:rsidRPr="00BA3B2B">
        <w:rPr>
          <w:rFonts w:ascii="Arial" w:hAnsi="Arial" w:cs="Arial"/>
          <w:bCs/>
          <w:sz w:val="22"/>
          <w:szCs w:val="22"/>
        </w:rPr>
        <w:t xml:space="preserve"> miesięcy </w:t>
      </w:r>
      <w:r w:rsidRPr="00BA3B2B">
        <w:rPr>
          <w:rFonts w:ascii="Arial" w:hAnsi="Arial" w:cs="Arial"/>
          <w:sz w:val="22"/>
          <w:szCs w:val="22"/>
        </w:rPr>
        <w:t>lub do wyczerpania maksymalnej wartości przedmiotu umowy określonej</w:t>
      </w:r>
      <w:r w:rsidR="006507D0">
        <w:rPr>
          <w:rFonts w:ascii="Arial" w:hAnsi="Arial" w:cs="Arial"/>
          <w:sz w:val="22"/>
          <w:szCs w:val="22"/>
        </w:rPr>
        <w:br/>
      </w:r>
      <w:r w:rsidRPr="00BA3B2B">
        <w:rPr>
          <w:rFonts w:ascii="Arial" w:hAnsi="Arial" w:cs="Arial"/>
          <w:sz w:val="22"/>
          <w:szCs w:val="22"/>
        </w:rPr>
        <w:t>w § 7 ust. 1 w zależności, które z tych zdarzeń nastąpi wcześniej.</w:t>
      </w:r>
    </w:p>
    <w:p w14:paraId="723E83B7" w14:textId="77777777" w:rsidR="00BA3B2B" w:rsidRPr="00BA3B2B" w:rsidRDefault="00BA3B2B"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Dzień wejścia Umowy w życie jest dniem rozpoczynającym dostawy energii elektrycznej przez Wykonawcę.</w:t>
      </w:r>
    </w:p>
    <w:p w14:paraId="634FE75C" w14:textId="77777777" w:rsidR="00BA3B2B" w:rsidRPr="00BA3B2B" w:rsidRDefault="006507D0"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Pr>
          <w:rFonts w:ascii="Arial" w:hAnsi="Arial" w:cs="Arial"/>
          <w:bCs/>
          <w:sz w:val="22"/>
          <w:szCs w:val="22"/>
        </w:rPr>
        <w:t>O</w:t>
      </w:r>
      <w:r w:rsidR="00BA3B2B" w:rsidRPr="00BA3B2B">
        <w:rPr>
          <w:rFonts w:ascii="Arial" w:hAnsi="Arial" w:cs="Arial"/>
          <w:bCs/>
          <w:sz w:val="22"/>
          <w:szCs w:val="22"/>
        </w:rPr>
        <w:t>kres świadczenia dostawy energii elektrycznej wynosi 12 miesięcy od daty wskazanej</w:t>
      </w:r>
      <w:r>
        <w:rPr>
          <w:rFonts w:ascii="Arial" w:hAnsi="Arial" w:cs="Arial"/>
          <w:bCs/>
          <w:sz w:val="22"/>
          <w:szCs w:val="22"/>
        </w:rPr>
        <w:br/>
      </w:r>
      <w:r w:rsidR="00BA3B2B" w:rsidRPr="00BA3B2B">
        <w:rPr>
          <w:rFonts w:ascii="Arial" w:hAnsi="Arial" w:cs="Arial"/>
          <w:bCs/>
          <w:sz w:val="22"/>
          <w:szCs w:val="22"/>
        </w:rPr>
        <w:t>w ust. 1.</w:t>
      </w:r>
    </w:p>
    <w:p w14:paraId="0B6B9336" w14:textId="77777777" w:rsidR="00BA3B2B" w:rsidRPr="00BA3B2B" w:rsidRDefault="00BA3B2B"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Strony postanawiają, że możliwe jest zaprzestanie zakupu energii elektrycznej dla punktów poboru wskazanych w Załączniku i nie stanowi to rozwiązania całej Umowy, chyba, że przedmiotem wypowiedzenia są wszystkie punkty poboru określone w Załączniku.</w:t>
      </w:r>
    </w:p>
    <w:p w14:paraId="38FB297A" w14:textId="77777777" w:rsidR="00BA3B2B" w:rsidRPr="00BA3B2B" w:rsidRDefault="00BA3B2B"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xml:space="preserve">Zaprzestanie zakupu energii elektrycznej dla wybranych punktów poboru energii, o których mowa w ust. </w:t>
      </w:r>
      <w:r>
        <w:rPr>
          <w:rFonts w:ascii="Arial" w:hAnsi="Arial" w:cs="Arial"/>
          <w:bCs/>
          <w:sz w:val="22"/>
          <w:szCs w:val="22"/>
        </w:rPr>
        <w:t>5</w:t>
      </w:r>
      <w:r w:rsidRPr="00BA3B2B">
        <w:rPr>
          <w:rFonts w:ascii="Arial" w:hAnsi="Arial" w:cs="Arial"/>
          <w:bCs/>
          <w:sz w:val="22"/>
          <w:szCs w:val="22"/>
        </w:rPr>
        <w:t>, może nastąpić z zachowaniem jednomiesięcznego wypowiedzenia.</w:t>
      </w:r>
    </w:p>
    <w:p w14:paraId="16730344" w14:textId="77777777" w:rsidR="00BA3B2B" w:rsidRPr="00BA3B2B" w:rsidRDefault="00BA3B2B"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Strony oświadczają, że do wejścia w życie i obowiązywania Umowy w zakresie każdego punktu poboru konieczne jest jednoczesne obowiązywanie:</w:t>
      </w:r>
    </w:p>
    <w:p w14:paraId="5551084A" w14:textId="77777777" w:rsidR="00BA3B2B" w:rsidRPr="00BA3B2B" w:rsidRDefault="00BA3B2B" w:rsidP="0094163D">
      <w:pPr>
        <w:pStyle w:val="Akapitzlist"/>
        <w:numPr>
          <w:ilvl w:val="0"/>
          <w:numId w:val="58"/>
        </w:numPr>
        <w:autoSpaceDE w:val="0"/>
        <w:autoSpaceDN w:val="0"/>
        <w:adjustRightInd w:val="0"/>
        <w:spacing w:line="360" w:lineRule="auto"/>
        <w:ind w:left="426" w:hanging="426"/>
        <w:jc w:val="both"/>
        <w:rPr>
          <w:rFonts w:ascii="Arial" w:hAnsi="Arial" w:cs="Arial"/>
          <w:bCs/>
          <w:sz w:val="22"/>
          <w:szCs w:val="22"/>
        </w:rPr>
      </w:pPr>
      <w:r w:rsidRPr="00BA3B2B">
        <w:rPr>
          <w:rFonts w:ascii="Arial" w:hAnsi="Arial" w:cs="Arial"/>
          <w:bCs/>
          <w:sz w:val="22"/>
          <w:szCs w:val="22"/>
        </w:rPr>
        <w:t>umowy o świadczenie usług dystrybucji zawartej pomiędzy Zamawiającym a OSD,</w:t>
      </w:r>
    </w:p>
    <w:p w14:paraId="20B7EEC1" w14:textId="77777777" w:rsidR="00BA3B2B" w:rsidRPr="00BA3B2B" w:rsidRDefault="00BA3B2B" w:rsidP="0094163D">
      <w:pPr>
        <w:pStyle w:val="Akapitzlist"/>
        <w:numPr>
          <w:ilvl w:val="0"/>
          <w:numId w:val="58"/>
        </w:numPr>
        <w:autoSpaceDE w:val="0"/>
        <w:autoSpaceDN w:val="0"/>
        <w:adjustRightInd w:val="0"/>
        <w:spacing w:line="360" w:lineRule="auto"/>
        <w:ind w:left="426" w:hanging="426"/>
        <w:jc w:val="both"/>
        <w:rPr>
          <w:rFonts w:ascii="Arial" w:hAnsi="Arial" w:cs="Arial"/>
          <w:bCs/>
          <w:sz w:val="22"/>
          <w:szCs w:val="22"/>
        </w:rPr>
      </w:pPr>
      <w:r w:rsidRPr="00BA3B2B">
        <w:rPr>
          <w:rFonts w:ascii="Arial" w:hAnsi="Arial" w:cs="Arial"/>
          <w:bCs/>
          <w:sz w:val="22"/>
          <w:szCs w:val="22"/>
        </w:rPr>
        <w:t>generalnej umowy dystrybucyjnej zawartej pomiędzy Wykonawcą a OSD,</w:t>
      </w:r>
    </w:p>
    <w:p w14:paraId="4B4F1CDB" w14:textId="77777777" w:rsidR="00BA3B2B" w:rsidRPr="00BA3B2B" w:rsidRDefault="00BA3B2B" w:rsidP="0094163D">
      <w:pPr>
        <w:pStyle w:val="Akapitzlist"/>
        <w:numPr>
          <w:ilvl w:val="0"/>
          <w:numId w:val="58"/>
        </w:numPr>
        <w:autoSpaceDE w:val="0"/>
        <w:autoSpaceDN w:val="0"/>
        <w:adjustRightInd w:val="0"/>
        <w:spacing w:line="360" w:lineRule="auto"/>
        <w:ind w:left="426" w:hanging="426"/>
        <w:jc w:val="both"/>
        <w:rPr>
          <w:rFonts w:ascii="Arial" w:hAnsi="Arial" w:cs="Arial"/>
          <w:bCs/>
          <w:sz w:val="22"/>
          <w:szCs w:val="22"/>
        </w:rPr>
      </w:pPr>
      <w:r w:rsidRPr="00BA3B2B">
        <w:rPr>
          <w:rFonts w:ascii="Arial" w:hAnsi="Arial" w:cs="Arial"/>
          <w:bCs/>
          <w:sz w:val="22"/>
          <w:szCs w:val="22"/>
        </w:rPr>
        <w:t>umowy zawartej przez Wykonawcę z OSD lub grupą kapitałową, umożliwiającej bilansowanie handlowe Zamawiającego przez Wykonawcę.</w:t>
      </w:r>
    </w:p>
    <w:p w14:paraId="3512E6FC" w14:textId="77777777" w:rsidR="00BA3B2B" w:rsidRPr="00BA3B2B" w:rsidRDefault="00BA3B2B"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xml:space="preserve">Wykonawca zobowiązuje się do starannego działania, by umowy, o których mowa w ust. </w:t>
      </w:r>
      <w:r>
        <w:rPr>
          <w:rFonts w:ascii="Arial" w:hAnsi="Arial" w:cs="Arial"/>
          <w:bCs/>
          <w:sz w:val="22"/>
          <w:szCs w:val="22"/>
        </w:rPr>
        <w:t>7</w:t>
      </w:r>
      <w:r w:rsidRPr="00BA3B2B">
        <w:rPr>
          <w:rFonts w:ascii="Arial" w:hAnsi="Arial" w:cs="Arial"/>
          <w:bCs/>
          <w:sz w:val="22"/>
          <w:szCs w:val="22"/>
        </w:rPr>
        <w:t xml:space="preserve"> lit. b i c obowiązywały przez cały okres obowiązywania niniejszej Umowy, a w </w:t>
      </w:r>
      <w:proofErr w:type="gramStart"/>
      <w:r w:rsidRPr="00BA3B2B">
        <w:rPr>
          <w:rFonts w:ascii="Arial" w:hAnsi="Arial" w:cs="Arial"/>
          <w:bCs/>
          <w:sz w:val="22"/>
          <w:szCs w:val="22"/>
        </w:rPr>
        <w:t>przypadku  rozwiązania</w:t>
      </w:r>
      <w:proofErr w:type="gramEnd"/>
      <w:r w:rsidRPr="00BA3B2B">
        <w:rPr>
          <w:rFonts w:ascii="Arial" w:hAnsi="Arial" w:cs="Arial"/>
          <w:bCs/>
          <w:sz w:val="22"/>
          <w:szCs w:val="22"/>
        </w:rPr>
        <w:t xml:space="preserve">, wypowiedzenia lub wygaśnięcia którejkolwiek z tych umów Wykonawca zobowiązany jest poinformować o tym Zamawiającego w formie pisemnej w terminie 7 dni od momentu złożenia oświadczenia o wypowiedzeniu umowy o świadczenie usług dystrybucji lub w terminie 7 dni od uzyskania informacji o terminie wygaśnięcia. W przypadku gdy Zamawiający poweźmie wiadomość, iż umowa o której mowa w ust. </w:t>
      </w:r>
      <w:r>
        <w:rPr>
          <w:rFonts w:ascii="Arial" w:hAnsi="Arial" w:cs="Arial"/>
          <w:bCs/>
          <w:sz w:val="22"/>
          <w:szCs w:val="22"/>
        </w:rPr>
        <w:t>7</w:t>
      </w:r>
      <w:r w:rsidRPr="00BA3B2B">
        <w:rPr>
          <w:rFonts w:ascii="Arial" w:hAnsi="Arial" w:cs="Arial"/>
          <w:bCs/>
          <w:sz w:val="22"/>
          <w:szCs w:val="22"/>
        </w:rPr>
        <w:t xml:space="preserve"> lit. b lub lit. c o świadczenie usług dystrybucji została rozwiązana bądź wygasła, a Wykonawca nie poinformuje go o tym w trybie wskazanym powyżej, niniejsza Umowa ulega rozwiązaniu w zakresie punktów poboru, do których dostarczana jest energia elektryczna w ramach umowy o świadczenie usług dystrybucji, z </w:t>
      </w:r>
      <w:proofErr w:type="gramStart"/>
      <w:r w:rsidRPr="00BA3B2B">
        <w:rPr>
          <w:rFonts w:ascii="Arial" w:hAnsi="Arial" w:cs="Arial"/>
          <w:bCs/>
          <w:sz w:val="22"/>
          <w:szCs w:val="22"/>
        </w:rPr>
        <w:t>dniem  rozwiązania</w:t>
      </w:r>
      <w:proofErr w:type="gramEnd"/>
      <w:r w:rsidRPr="00BA3B2B">
        <w:rPr>
          <w:rFonts w:ascii="Arial" w:hAnsi="Arial" w:cs="Arial"/>
          <w:bCs/>
          <w:sz w:val="22"/>
          <w:szCs w:val="22"/>
        </w:rPr>
        <w:t xml:space="preserve"> umowy o jakiej mowa w ust. </w:t>
      </w:r>
      <w:r>
        <w:rPr>
          <w:rFonts w:ascii="Arial" w:hAnsi="Arial" w:cs="Arial"/>
          <w:bCs/>
          <w:sz w:val="22"/>
          <w:szCs w:val="22"/>
        </w:rPr>
        <w:t>7</w:t>
      </w:r>
      <w:r w:rsidRPr="00BA3B2B">
        <w:rPr>
          <w:rFonts w:ascii="Arial" w:hAnsi="Arial" w:cs="Arial"/>
          <w:bCs/>
          <w:sz w:val="22"/>
          <w:szCs w:val="22"/>
        </w:rPr>
        <w:t xml:space="preserve"> lit. b lub lit. c.</w:t>
      </w:r>
    </w:p>
    <w:p w14:paraId="31341AD4" w14:textId="77777777" w:rsidR="00BA3B2B" w:rsidRPr="00BA3B2B" w:rsidRDefault="00BA3B2B"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xml:space="preserve">W przypadku nie zawarcia umów, o jakich mowa w ust. </w:t>
      </w:r>
      <w:r w:rsidR="008B0A54">
        <w:rPr>
          <w:rFonts w:ascii="Arial" w:hAnsi="Arial" w:cs="Arial"/>
          <w:bCs/>
          <w:sz w:val="22"/>
          <w:szCs w:val="22"/>
        </w:rPr>
        <w:t>7</w:t>
      </w:r>
      <w:r w:rsidRPr="00BA3B2B">
        <w:rPr>
          <w:rFonts w:ascii="Arial" w:hAnsi="Arial" w:cs="Arial"/>
          <w:bCs/>
          <w:sz w:val="22"/>
          <w:szCs w:val="22"/>
        </w:rPr>
        <w:t xml:space="preserve"> b i c, do dnia </w:t>
      </w:r>
      <w:r w:rsidR="008B0A54">
        <w:rPr>
          <w:rFonts w:ascii="Arial" w:hAnsi="Arial" w:cs="Arial"/>
          <w:bCs/>
          <w:sz w:val="22"/>
          <w:szCs w:val="22"/>
        </w:rPr>
        <w:t xml:space="preserve">___________ </w:t>
      </w:r>
      <w:r w:rsidR="008B0A54" w:rsidRPr="00BA3B2B">
        <w:rPr>
          <w:rFonts w:ascii="Arial" w:hAnsi="Arial" w:cs="Arial"/>
          <w:bCs/>
          <w:sz w:val="22"/>
          <w:szCs w:val="22"/>
        </w:rPr>
        <w:t>20</w:t>
      </w:r>
      <w:r w:rsidR="008B0A54">
        <w:rPr>
          <w:rFonts w:ascii="Arial" w:hAnsi="Arial" w:cs="Arial"/>
          <w:bCs/>
          <w:sz w:val="22"/>
          <w:szCs w:val="22"/>
        </w:rPr>
        <w:t>24</w:t>
      </w:r>
      <w:r w:rsidR="008B0A54" w:rsidRPr="00BA3B2B">
        <w:rPr>
          <w:rFonts w:ascii="Arial" w:hAnsi="Arial" w:cs="Arial"/>
          <w:bCs/>
          <w:sz w:val="22"/>
          <w:szCs w:val="22"/>
        </w:rPr>
        <w:t xml:space="preserve"> r.</w:t>
      </w:r>
      <w:r w:rsidRPr="00BA3B2B">
        <w:rPr>
          <w:rFonts w:ascii="Arial" w:hAnsi="Arial" w:cs="Arial"/>
          <w:bCs/>
          <w:sz w:val="22"/>
          <w:szCs w:val="22"/>
        </w:rPr>
        <w:t xml:space="preserve"> Umowa wchodzi w życie z początkiem miesiąca kalendarzowego następującego po miesiącu, w którym zawarto ostatnią z tych umów. </w:t>
      </w:r>
    </w:p>
    <w:p w14:paraId="36F60338" w14:textId="77777777" w:rsidR="00BA3B2B" w:rsidRPr="00BA3B2B" w:rsidRDefault="00BA3B2B"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xml:space="preserve">Wykonawca może wypowiedzieć Umowę bądź wstrzymać dostarczanie energii elektrycznej w przypadku, gdy Zamawiający opóźnia się z zapłatą za pobraną energię elektryczną o co </w:t>
      </w:r>
      <w:r w:rsidRPr="00BA3B2B">
        <w:rPr>
          <w:rFonts w:ascii="Arial" w:hAnsi="Arial" w:cs="Arial"/>
          <w:bCs/>
          <w:sz w:val="22"/>
          <w:szCs w:val="22"/>
        </w:rPr>
        <w:lastRenderedPageBreak/>
        <w:t>najmniej miesiąc od upływu terminu płatności, pomimo uprzedniego powiadomienia na piśmie o zamiarze wypowiedzenia umowy i wyznaczenia dodatkowego dwutygodniowego terminu do zapłaty zaległych i obecnych należności.</w:t>
      </w:r>
    </w:p>
    <w:p w14:paraId="16E64AC5" w14:textId="77777777" w:rsidR="00BA3B2B" w:rsidRPr="00BA3B2B" w:rsidRDefault="00BA3B2B" w:rsidP="0094163D">
      <w:pPr>
        <w:pStyle w:val="Akapitzlist"/>
        <w:numPr>
          <w:ilvl w:val="0"/>
          <w:numId w:val="57"/>
        </w:numPr>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 xml:space="preserve">Wznowienie dostarczania energii elektrycznej przez OSD na wniosek Wykonawcy może nastąpić po uregulowaniu zaległych należności za energię elektryczną. </w:t>
      </w:r>
    </w:p>
    <w:p w14:paraId="1BCF2FBA" w14:textId="77777777" w:rsidR="00BA3B2B" w:rsidRPr="00BA3B2B" w:rsidRDefault="00BA3B2B" w:rsidP="00BA3B2B">
      <w:pPr>
        <w:pStyle w:val="Akapitzlist"/>
        <w:autoSpaceDE w:val="0"/>
        <w:autoSpaceDN w:val="0"/>
        <w:adjustRightInd w:val="0"/>
        <w:spacing w:line="360" w:lineRule="auto"/>
        <w:ind w:left="-360"/>
        <w:jc w:val="both"/>
        <w:rPr>
          <w:rFonts w:ascii="Arial" w:hAnsi="Arial" w:cs="Arial"/>
          <w:bCs/>
          <w:sz w:val="22"/>
          <w:szCs w:val="22"/>
        </w:rPr>
      </w:pPr>
    </w:p>
    <w:p w14:paraId="7666A2F9" w14:textId="77777777" w:rsidR="00BA3B2B" w:rsidRPr="00BA3B2B" w:rsidRDefault="00BA3B2B" w:rsidP="00BA3B2B">
      <w:pPr>
        <w:autoSpaceDE w:val="0"/>
        <w:autoSpaceDN w:val="0"/>
        <w:adjustRightInd w:val="0"/>
        <w:spacing w:line="360" w:lineRule="auto"/>
        <w:jc w:val="center"/>
        <w:rPr>
          <w:b/>
          <w:bCs/>
        </w:rPr>
      </w:pPr>
      <w:r w:rsidRPr="00BA3B2B">
        <w:rPr>
          <w:b/>
          <w:bCs/>
        </w:rPr>
        <w:t>§ 9</w:t>
      </w:r>
    </w:p>
    <w:p w14:paraId="5A871155" w14:textId="77777777" w:rsidR="00BA3B2B" w:rsidRPr="00BA3B2B" w:rsidRDefault="00BA3B2B" w:rsidP="00BA3B2B">
      <w:pPr>
        <w:autoSpaceDE w:val="0"/>
        <w:autoSpaceDN w:val="0"/>
        <w:adjustRightInd w:val="0"/>
        <w:spacing w:line="360" w:lineRule="auto"/>
        <w:jc w:val="center"/>
        <w:rPr>
          <w:b/>
          <w:bCs/>
        </w:rPr>
      </w:pPr>
      <w:r w:rsidRPr="00BA3B2B">
        <w:rPr>
          <w:b/>
          <w:bCs/>
        </w:rPr>
        <w:t>Wypowiedzenie Umowy</w:t>
      </w:r>
    </w:p>
    <w:p w14:paraId="0AB0D2DB" w14:textId="77777777" w:rsidR="00BA3B2B" w:rsidRPr="00BA3B2B" w:rsidRDefault="00BA3B2B" w:rsidP="00BA3B2B">
      <w:pPr>
        <w:pStyle w:val="gwp28beba37msolistparagraph"/>
        <w:autoSpaceDE w:val="0"/>
        <w:autoSpaceDN w:val="0"/>
        <w:spacing w:before="0" w:beforeAutospacing="0" w:after="0" w:afterAutospacing="0" w:line="360" w:lineRule="auto"/>
        <w:ind w:hanging="360"/>
        <w:jc w:val="both"/>
        <w:rPr>
          <w:rFonts w:ascii="Arial" w:hAnsi="Arial" w:cs="Arial"/>
          <w:sz w:val="22"/>
          <w:szCs w:val="22"/>
        </w:rPr>
      </w:pPr>
      <w:r w:rsidRPr="00BA3B2B">
        <w:rPr>
          <w:rFonts w:ascii="Arial" w:hAnsi="Arial" w:cs="Arial"/>
          <w:sz w:val="22"/>
          <w:szCs w:val="22"/>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C95E164" w14:textId="77777777" w:rsidR="00BA3B2B" w:rsidRPr="00BA3B2B" w:rsidRDefault="00BA3B2B" w:rsidP="00BA3B2B">
      <w:pPr>
        <w:pStyle w:val="gwp28beba37msolistparagraphcxspmiddle"/>
        <w:autoSpaceDE w:val="0"/>
        <w:autoSpaceDN w:val="0"/>
        <w:spacing w:before="0" w:beforeAutospacing="0" w:after="0" w:afterAutospacing="0" w:line="360" w:lineRule="auto"/>
        <w:ind w:hanging="360"/>
        <w:jc w:val="both"/>
        <w:rPr>
          <w:rFonts w:ascii="Arial" w:hAnsi="Arial" w:cs="Arial"/>
          <w:sz w:val="22"/>
          <w:szCs w:val="22"/>
        </w:rPr>
      </w:pPr>
      <w:r w:rsidRPr="00BA3B2B">
        <w:rPr>
          <w:rFonts w:ascii="Arial" w:hAnsi="Arial" w:cs="Arial"/>
          <w:sz w:val="22"/>
          <w:szCs w:val="22"/>
        </w:rPr>
        <w:t>2.    W przypadku odstąpienia od umowy, o którym mowa w ust. 1, Wykonawca może żądać wyłącznie wynagrodzenia należnego z tytułu wykonania części umowy.</w:t>
      </w:r>
    </w:p>
    <w:p w14:paraId="5CF49E41" w14:textId="77777777" w:rsidR="00BA3B2B" w:rsidRPr="00BA3B2B" w:rsidRDefault="00BA3B2B" w:rsidP="00BA3B2B">
      <w:pPr>
        <w:pStyle w:val="gwp28beba37msolistparagraphcxsplast"/>
        <w:autoSpaceDE w:val="0"/>
        <w:autoSpaceDN w:val="0"/>
        <w:spacing w:before="0" w:beforeAutospacing="0" w:after="0" w:afterAutospacing="0" w:line="360" w:lineRule="auto"/>
        <w:ind w:hanging="360"/>
        <w:jc w:val="both"/>
        <w:rPr>
          <w:rFonts w:ascii="Arial" w:hAnsi="Arial" w:cs="Arial"/>
          <w:sz w:val="22"/>
          <w:szCs w:val="22"/>
        </w:rPr>
      </w:pPr>
      <w:r w:rsidRPr="00BA3B2B">
        <w:rPr>
          <w:rFonts w:ascii="Arial" w:hAnsi="Arial" w:cs="Arial"/>
          <w:sz w:val="22"/>
          <w:szCs w:val="22"/>
        </w:rPr>
        <w:t xml:space="preserve">3.    Odstąpienie od umowy nie zwalnia Stron z obowiązku uregulowania wzajemnych należności i wynikających z niej zobowiązań za wykonaną dostawę energii elektrycznej. </w:t>
      </w:r>
    </w:p>
    <w:p w14:paraId="2F681727" w14:textId="77777777" w:rsidR="00BA3B2B" w:rsidRPr="00BA3B2B" w:rsidRDefault="00BA3B2B" w:rsidP="00BA3B2B">
      <w:pPr>
        <w:pStyle w:val="gwp28beba37default"/>
        <w:spacing w:before="0" w:beforeAutospacing="0" w:after="0" w:afterAutospacing="0" w:line="360" w:lineRule="auto"/>
        <w:ind w:hanging="360"/>
        <w:jc w:val="both"/>
        <w:rPr>
          <w:rFonts w:ascii="Arial" w:hAnsi="Arial" w:cs="Arial"/>
          <w:sz w:val="22"/>
          <w:szCs w:val="22"/>
        </w:rPr>
      </w:pPr>
      <w:r w:rsidRPr="00BA3B2B">
        <w:rPr>
          <w:rFonts w:ascii="Arial" w:hAnsi="Arial" w:cs="Arial"/>
          <w:sz w:val="22"/>
          <w:szCs w:val="22"/>
        </w:rPr>
        <w:t>4.    Odstąpienie od umowy nie zwalnia Stron od obowiązku zapłaty kar umownych zastrzeżonych w niniejszej Umowie, za wyjątkiem kary, o której mowa w 10 ust. 1, w przypadku odstąpienia od umowy, o którym mowa w ust. 1 powyżej.</w:t>
      </w:r>
    </w:p>
    <w:p w14:paraId="474D1074" w14:textId="77777777" w:rsidR="00BA3B2B" w:rsidRPr="00BA3B2B" w:rsidRDefault="00BA3B2B" w:rsidP="00BA3B2B">
      <w:pPr>
        <w:pStyle w:val="gwp28beba37msolistparagraph"/>
        <w:autoSpaceDE w:val="0"/>
        <w:autoSpaceDN w:val="0"/>
        <w:spacing w:before="0" w:beforeAutospacing="0" w:after="0" w:afterAutospacing="0" w:line="360" w:lineRule="auto"/>
        <w:ind w:hanging="360"/>
        <w:jc w:val="both"/>
        <w:rPr>
          <w:rFonts w:ascii="Arial" w:hAnsi="Arial" w:cs="Arial"/>
          <w:sz w:val="22"/>
          <w:szCs w:val="22"/>
        </w:rPr>
      </w:pPr>
      <w:r w:rsidRPr="00BA3B2B">
        <w:rPr>
          <w:rFonts w:ascii="Arial" w:hAnsi="Arial" w:cs="Arial"/>
          <w:sz w:val="22"/>
          <w:szCs w:val="22"/>
        </w:rPr>
        <w:t>5.    Strony mają prawo dochodzić odszkodowania przekraczającego wysokość kar umownych na zasadach ogólnych.</w:t>
      </w:r>
    </w:p>
    <w:p w14:paraId="727D1172" w14:textId="77777777" w:rsidR="00BA3B2B" w:rsidRPr="00BA3B2B" w:rsidRDefault="00BA3B2B" w:rsidP="00BA3B2B">
      <w:pPr>
        <w:widowControl w:val="0"/>
        <w:tabs>
          <w:tab w:val="left" w:pos="1701"/>
        </w:tabs>
        <w:suppressAutoHyphens/>
        <w:autoSpaceDE w:val="0"/>
        <w:autoSpaceDN w:val="0"/>
        <w:adjustRightInd w:val="0"/>
        <w:spacing w:line="360" w:lineRule="auto"/>
        <w:jc w:val="center"/>
        <w:rPr>
          <w:b/>
          <w:bCs/>
        </w:rPr>
      </w:pPr>
    </w:p>
    <w:p w14:paraId="4313446A" w14:textId="77777777" w:rsidR="00BA3B2B" w:rsidRPr="00BA3B2B" w:rsidRDefault="00BA3B2B" w:rsidP="00BA3B2B">
      <w:pPr>
        <w:widowControl w:val="0"/>
        <w:tabs>
          <w:tab w:val="left" w:pos="1701"/>
        </w:tabs>
        <w:suppressAutoHyphens/>
        <w:autoSpaceDE w:val="0"/>
        <w:autoSpaceDN w:val="0"/>
        <w:adjustRightInd w:val="0"/>
        <w:spacing w:line="360" w:lineRule="auto"/>
        <w:jc w:val="center"/>
        <w:rPr>
          <w:b/>
          <w:bCs/>
        </w:rPr>
      </w:pPr>
      <w:r w:rsidRPr="00BA3B2B">
        <w:rPr>
          <w:b/>
          <w:bCs/>
        </w:rPr>
        <w:t xml:space="preserve">§ 10 </w:t>
      </w:r>
    </w:p>
    <w:p w14:paraId="5534760A" w14:textId="77777777" w:rsidR="00BA3B2B" w:rsidRPr="00BA3B2B" w:rsidRDefault="00BA3B2B" w:rsidP="00BA3B2B">
      <w:pPr>
        <w:autoSpaceDE w:val="0"/>
        <w:autoSpaceDN w:val="0"/>
        <w:adjustRightInd w:val="0"/>
        <w:spacing w:line="360" w:lineRule="auto"/>
        <w:jc w:val="center"/>
        <w:rPr>
          <w:b/>
          <w:bCs/>
        </w:rPr>
      </w:pPr>
      <w:r w:rsidRPr="00BA3B2B">
        <w:rPr>
          <w:b/>
          <w:bCs/>
        </w:rPr>
        <w:t>Kary umowne</w:t>
      </w:r>
    </w:p>
    <w:p w14:paraId="58A14E2D" w14:textId="77777777" w:rsidR="00BA3B2B" w:rsidRPr="00BA3B2B" w:rsidRDefault="00BA3B2B" w:rsidP="00BA3B2B">
      <w:pPr>
        <w:pStyle w:val="gwp875b5d89msonormal"/>
        <w:autoSpaceDE w:val="0"/>
        <w:autoSpaceDN w:val="0"/>
        <w:spacing w:before="0" w:beforeAutospacing="0" w:after="0" w:afterAutospacing="0" w:line="360" w:lineRule="auto"/>
        <w:jc w:val="center"/>
        <w:rPr>
          <w:rFonts w:ascii="Arial" w:hAnsi="Arial" w:cs="Arial"/>
          <w:sz w:val="22"/>
          <w:szCs w:val="22"/>
        </w:rPr>
      </w:pPr>
    </w:p>
    <w:p w14:paraId="3F40E772" w14:textId="77777777" w:rsidR="00BA3B2B" w:rsidRPr="00BA3B2B" w:rsidRDefault="00BA3B2B" w:rsidP="00BA3B2B">
      <w:pPr>
        <w:pStyle w:val="gwp875b5d89msolistparagraph"/>
        <w:autoSpaceDE w:val="0"/>
        <w:autoSpaceDN w:val="0"/>
        <w:spacing w:before="0" w:beforeAutospacing="0" w:after="0" w:afterAutospacing="0" w:line="360" w:lineRule="auto"/>
        <w:ind w:hanging="357"/>
        <w:contextualSpacing/>
        <w:jc w:val="both"/>
        <w:rPr>
          <w:rFonts w:ascii="Arial" w:hAnsi="Arial" w:cs="Arial"/>
          <w:sz w:val="22"/>
          <w:szCs w:val="22"/>
        </w:rPr>
      </w:pPr>
      <w:r w:rsidRPr="00BA3B2B">
        <w:rPr>
          <w:rFonts w:ascii="Arial" w:hAnsi="Arial" w:cs="Arial"/>
          <w:sz w:val="22"/>
          <w:szCs w:val="22"/>
        </w:rPr>
        <w:t>1.   W przypadku wygaśnięcia, rozwiązania lub wypowiedzenia umowy, o jakiej mowa w § 8 ust. 9 lit. b lub lit. c przed upływem 6 miesiąca świadczenia dostaw z przyczyn leżących po stronie Wykonawcy Zamawiającemu przysługuje od Wykonawcy zapłata kary umownej w wysokości 15 000 zł.</w:t>
      </w:r>
    </w:p>
    <w:p w14:paraId="37FBC4C0" w14:textId="77777777" w:rsidR="00BA3B2B" w:rsidRPr="00BA3B2B" w:rsidRDefault="00BA3B2B" w:rsidP="00BA3B2B">
      <w:pPr>
        <w:pStyle w:val="gwp875b5d89msolistparagraphcxsplast"/>
        <w:autoSpaceDE w:val="0"/>
        <w:autoSpaceDN w:val="0"/>
        <w:spacing w:before="0" w:beforeAutospacing="0" w:after="0" w:afterAutospacing="0" w:line="360" w:lineRule="auto"/>
        <w:ind w:hanging="357"/>
        <w:contextualSpacing/>
        <w:jc w:val="both"/>
        <w:rPr>
          <w:rFonts w:ascii="Arial" w:hAnsi="Arial" w:cs="Arial"/>
          <w:sz w:val="22"/>
          <w:szCs w:val="22"/>
        </w:rPr>
      </w:pPr>
      <w:r w:rsidRPr="00BA3B2B">
        <w:rPr>
          <w:rFonts w:ascii="Arial" w:hAnsi="Arial" w:cs="Arial"/>
          <w:sz w:val="22"/>
          <w:szCs w:val="22"/>
        </w:rPr>
        <w:t>2.   W przypadku niewykonania obowiązków informacyjnych przez Wykonawcę w sytuacjach przewidzianych w § 8 ust. 10 Zamawiającemu przysługuje zapłata kary umownej w wysokości 2000 zł.</w:t>
      </w:r>
    </w:p>
    <w:p w14:paraId="50B7C667" w14:textId="77777777" w:rsidR="00BA3B2B" w:rsidRPr="00BA3B2B" w:rsidRDefault="00BA3B2B" w:rsidP="00BA3B2B">
      <w:pPr>
        <w:pStyle w:val="gwp875b5d89default0"/>
        <w:spacing w:before="0" w:beforeAutospacing="0" w:after="0" w:afterAutospacing="0" w:line="360" w:lineRule="auto"/>
        <w:ind w:hanging="357"/>
        <w:jc w:val="both"/>
        <w:rPr>
          <w:rFonts w:ascii="Arial" w:hAnsi="Arial" w:cs="Arial"/>
          <w:sz w:val="22"/>
          <w:szCs w:val="22"/>
        </w:rPr>
      </w:pPr>
      <w:r w:rsidRPr="00BA3B2B">
        <w:rPr>
          <w:rFonts w:ascii="Arial" w:hAnsi="Arial" w:cs="Arial"/>
          <w:sz w:val="22"/>
          <w:szCs w:val="22"/>
        </w:rPr>
        <w:t xml:space="preserve">3.   W przypadku niedopełnienia obowiązku procedury zmiany sprzedawcy energii eklektycznej o którym mowa </w:t>
      </w:r>
      <w:proofErr w:type="gramStart"/>
      <w:r w:rsidRPr="00BA3B2B">
        <w:rPr>
          <w:rFonts w:ascii="Arial" w:hAnsi="Arial" w:cs="Arial"/>
          <w:sz w:val="22"/>
          <w:szCs w:val="22"/>
        </w:rPr>
        <w:t>w  §</w:t>
      </w:r>
      <w:proofErr w:type="gramEnd"/>
      <w:r w:rsidRPr="00BA3B2B">
        <w:rPr>
          <w:rFonts w:ascii="Arial" w:hAnsi="Arial" w:cs="Arial"/>
          <w:sz w:val="22"/>
          <w:szCs w:val="22"/>
        </w:rPr>
        <w:t xml:space="preserve"> 3 ust. 2 pkt 5 Zamawiającemu przysługuje zapłata kary umownej w wysokości 500,00 zł za każdy dzień opóźnienia. </w:t>
      </w:r>
    </w:p>
    <w:p w14:paraId="3543304A" w14:textId="77777777" w:rsidR="00BA3B2B" w:rsidRPr="00BA3B2B" w:rsidRDefault="00BA3B2B" w:rsidP="00BA3B2B">
      <w:pPr>
        <w:pStyle w:val="gwp875b5d89default0"/>
        <w:spacing w:before="0" w:beforeAutospacing="0" w:after="0" w:afterAutospacing="0" w:line="360" w:lineRule="auto"/>
        <w:ind w:hanging="357"/>
        <w:jc w:val="both"/>
        <w:rPr>
          <w:rFonts w:ascii="Arial" w:hAnsi="Arial" w:cs="Arial"/>
          <w:sz w:val="22"/>
          <w:szCs w:val="22"/>
        </w:rPr>
      </w:pPr>
      <w:r w:rsidRPr="00BA3B2B">
        <w:rPr>
          <w:rFonts w:ascii="Arial" w:hAnsi="Arial" w:cs="Arial"/>
          <w:sz w:val="22"/>
          <w:szCs w:val="22"/>
        </w:rPr>
        <w:lastRenderedPageBreak/>
        <w:t>4.   Jeżeli wysokość szkody będzie wyższa niż wysokość kary umownej, Strony umowy będą ponosić wobec siebie odpowiedzialność odszkodowawczą na zasadach ogólnych do wysokości poniesionej szkody (straty) będącej następstwem nienależytego wykonywania lub niewykonywania przez jedną ze stron postanowień niniejszej umowy, w tym w szczególności nienależytego wykonywania lub niewykonywania przez Wykonawcę Umowy w zakresie sprzedaży energii elektrycznej, chyba że przeszkodą wykonywania Umowy jest siła wyższa, rozumiana jako zdarzenie zewnętrzne, nagłe i nieprzewidywalne, któremu, działając z najwyższą starannością, nie dało się zapobiec lub zniweczyć jego skutków. W przypadku, o którym mowa w ust. 3, szkodę stanowić będzie różnica pomiędzy kosztami energii zakupionej od sprzedawcy rezerwowego, a energii, która byłaby zakupiona na podstawie umowy sprzedaży zawartej z Wykonawcą.</w:t>
      </w:r>
    </w:p>
    <w:p w14:paraId="6DA05CAC" w14:textId="77777777" w:rsidR="00BA3B2B" w:rsidRPr="00BA3B2B" w:rsidRDefault="00BA3B2B" w:rsidP="00BA3B2B">
      <w:pPr>
        <w:widowControl w:val="0"/>
        <w:tabs>
          <w:tab w:val="left" w:pos="1701"/>
        </w:tabs>
        <w:suppressAutoHyphens/>
        <w:autoSpaceDE w:val="0"/>
        <w:autoSpaceDN w:val="0"/>
        <w:adjustRightInd w:val="0"/>
        <w:spacing w:line="360" w:lineRule="auto"/>
        <w:jc w:val="center"/>
        <w:rPr>
          <w:b/>
          <w:bCs/>
        </w:rPr>
      </w:pPr>
    </w:p>
    <w:p w14:paraId="3C1031DD" w14:textId="77777777" w:rsidR="00BA3B2B" w:rsidRPr="00BA3B2B" w:rsidRDefault="00BA3B2B" w:rsidP="00BA3B2B">
      <w:pPr>
        <w:widowControl w:val="0"/>
        <w:tabs>
          <w:tab w:val="left" w:pos="1701"/>
        </w:tabs>
        <w:suppressAutoHyphens/>
        <w:autoSpaceDE w:val="0"/>
        <w:autoSpaceDN w:val="0"/>
        <w:adjustRightInd w:val="0"/>
        <w:spacing w:line="360" w:lineRule="auto"/>
        <w:jc w:val="center"/>
        <w:rPr>
          <w:b/>
          <w:bCs/>
        </w:rPr>
      </w:pPr>
      <w:r w:rsidRPr="00BA3B2B">
        <w:rPr>
          <w:b/>
          <w:bCs/>
        </w:rPr>
        <w:t xml:space="preserve">§ 11 </w:t>
      </w:r>
    </w:p>
    <w:p w14:paraId="5455BD08" w14:textId="77777777" w:rsidR="00BA3B2B" w:rsidRPr="00BA3B2B" w:rsidRDefault="00BA3B2B" w:rsidP="00BA3B2B">
      <w:pPr>
        <w:widowControl w:val="0"/>
        <w:tabs>
          <w:tab w:val="left" w:pos="1701"/>
        </w:tabs>
        <w:suppressAutoHyphens/>
        <w:autoSpaceDE w:val="0"/>
        <w:autoSpaceDN w:val="0"/>
        <w:adjustRightInd w:val="0"/>
        <w:spacing w:line="360" w:lineRule="auto"/>
        <w:jc w:val="center"/>
        <w:rPr>
          <w:b/>
          <w:bCs/>
        </w:rPr>
      </w:pPr>
      <w:r w:rsidRPr="00BA3B2B">
        <w:rPr>
          <w:b/>
          <w:bCs/>
        </w:rPr>
        <w:t>Zmiany Umowy</w:t>
      </w:r>
    </w:p>
    <w:p w14:paraId="7841BC43" w14:textId="77777777" w:rsidR="00BA3B2B" w:rsidRPr="00BA3B2B" w:rsidRDefault="00BA3B2B" w:rsidP="0094163D">
      <w:pPr>
        <w:numPr>
          <w:ilvl w:val="0"/>
          <w:numId w:val="62"/>
        </w:numPr>
        <w:tabs>
          <w:tab w:val="clear" w:pos="360"/>
          <w:tab w:val="num" w:pos="0"/>
        </w:tabs>
        <w:spacing w:line="360" w:lineRule="auto"/>
        <w:ind w:left="0" w:hanging="425"/>
        <w:jc w:val="both"/>
        <w:rPr>
          <w:bCs/>
        </w:rPr>
      </w:pPr>
      <w:r w:rsidRPr="00BA3B2B">
        <w:rPr>
          <w:bCs/>
        </w:rPr>
        <w:t xml:space="preserve">Wszelkie zmiany i uzupełnienia niniejszej Umowy wymagają formy pisemnej pod rygorem nieważności. </w:t>
      </w:r>
    </w:p>
    <w:p w14:paraId="0CE046D0" w14:textId="77777777" w:rsidR="00BA3B2B" w:rsidRPr="00BA3B2B" w:rsidRDefault="00BA3B2B" w:rsidP="0094163D">
      <w:pPr>
        <w:numPr>
          <w:ilvl w:val="0"/>
          <w:numId w:val="62"/>
        </w:numPr>
        <w:tabs>
          <w:tab w:val="clear" w:pos="360"/>
          <w:tab w:val="num" w:pos="0"/>
        </w:tabs>
        <w:spacing w:line="360" w:lineRule="auto"/>
        <w:ind w:left="0" w:hanging="425"/>
        <w:jc w:val="both"/>
        <w:rPr>
          <w:bCs/>
        </w:rPr>
      </w:pPr>
      <w:r w:rsidRPr="00BA3B2B">
        <w:rPr>
          <w:bCs/>
        </w:rPr>
        <w:t xml:space="preserve">Zmiany Umowy nie </w:t>
      </w:r>
      <w:proofErr w:type="gramStart"/>
      <w:r w:rsidRPr="00BA3B2B">
        <w:rPr>
          <w:bCs/>
        </w:rPr>
        <w:t>stanowi  zmiana</w:t>
      </w:r>
      <w:proofErr w:type="gramEnd"/>
      <w:r w:rsidRPr="00BA3B2B">
        <w:rPr>
          <w:bCs/>
        </w:rPr>
        <w:t xml:space="preserve"> nazw/określeń Stron, siedziby Stron, załączników do Umowy, jak również osób odpowiedzialnych za realizację Przedmiotu Umowy ze strony Wykonawcy oraz przedstawicieli Zamawiającego. </w:t>
      </w:r>
    </w:p>
    <w:p w14:paraId="13093F68" w14:textId="77777777" w:rsidR="00BA3B2B" w:rsidRPr="00BA3B2B" w:rsidRDefault="00BA3B2B" w:rsidP="0094163D">
      <w:pPr>
        <w:pStyle w:val="Akapitzlist10"/>
        <w:numPr>
          <w:ilvl w:val="0"/>
          <w:numId w:val="62"/>
        </w:numPr>
        <w:tabs>
          <w:tab w:val="clear" w:pos="360"/>
          <w:tab w:val="num" w:pos="0"/>
        </w:tabs>
        <w:autoSpaceDE w:val="0"/>
        <w:autoSpaceDN w:val="0"/>
        <w:adjustRightInd w:val="0"/>
        <w:spacing w:before="0" w:after="0" w:line="360" w:lineRule="auto"/>
        <w:ind w:left="0" w:hanging="425"/>
        <w:rPr>
          <w:rFonts w:ascii="Arial" w:hAnsi="Arial" w:cs="Arial"/>
          <w:bCs/>
          <w:sz w:val="22"/>
          <w:szCs w:val="22"/>
        </w:rPr>
      </w:pPr>
      <w:r w:rsidRPr="00BA3B2B">
        <w:rPr>
          <w:rFonts w:ascii="Arial" w:hAnsi="Arial" w:cs="Arial"/>
          <w:bCs/>
          <w:sz w:val="22"/>
          <w:szCs w:val="22"/>
        </w:rPr>
        <w:t>Zamawiający przewiduje możliwość zmian postanowień niniejszej Umowy w przypadkach:</w:t>
      </w:r>
    </w:p>
    <w:p w14:paraId="64D221D7" w14:textId="77777777" w:rsidR="00BA3B2B" w:rsidRPr="00BA3B2B" w:rsidRDefault="00BA3B2B" w:rsidP="0094163D">
      <w:pPr>
        <w:pStyle w:val="Akapitzlist"/>
        <w:widowControl w:val="0"/>
        <w:numPr>
          <w:ilvl w:val="0"/>
          <w:numId w:val="63"/>
        </w:numPr>
        <w:tabs>
          <w:tab w:val="clear" w:pos="720"/>
        </w:tabs>
        <w:suppressAutoHyphens/>
        <w:autoSpaceDE w:val="0"/>
        <w:autoSpaceDN w:val="0"/>
        <w:adjustRightInd w:val="0"/>
        <w:spacing w:line="360" w:lineRule="auto"/>
        <w:ind w:left="426" w:hanging="426"/>
        <w:jc w:val="both"/>
        <w:rPr>
          <w:rFonts w:ascii="Arial" w:hAnsi="Arial" w:cs="Arial"/>
          <w:color w:val="000000"/>
          <w:sz w:val="22"/>
          <w:szCs w:val="22"/>
        </w:rPr>
      </w:pPr>
      <w:r w:rsidRPr="00BA3B2B">
        <w:rPr>
          <w:rFonts w:ascii="Arial" w:hAnsi="Arial" w:cs="Arial"/>
          <w:color w:val="000000"/>
          <w:sz w:val="22"/>
          <w:szCs w:val="22"/>
        </w:rPr>
        <w:t>zaprzestania zakupu energii elektrycznej dla punktów poboru, zgodnie z postanowieniami § 8 ust. 7 i 8,</w:t>
      </w:r>
    </w:p>
    <w:p w14:paraId="6C69239F" w14:textId="77777777" w:rsidR="00BA3B2B" w:rsidRPr="00BA3B2B" w:rsidRDefault="00BA3B2B" w:rsidP="0094163D">
      <w:pPr>
        <w:pStyle w:val="Akapitzlist"/>
        <w:widowControl w:val="0"/>
        <w:numPr>
          <w:ilvl w:val="0"/>
          <w:numId w:val="63"/>
        </w:numPr>
        <w:tabs>
          <w:tab w:val="clear" w:pos="720"/>
          <w:tab w:val="num" w:pos="426"/>
        </w:tabs>
        <w:suppressAutoHyphens/>
        <w:autoSpaceDE w:val="0"/>
        <w:autoSpaceDN w:val="0"/>
        <w:adjustRightInd w:val="0"/>
        <w:spacing w:line="360" w:lineRule="auto"/>
        <w:ind w:left="426" w:hanging="426"/>
        <w:jc w:val="both"/>
        <w:rPr>
          <w:rFonts w:ascii="Arial" w:hAnsi="Arial" w:cs="Arial"/>
          <w:color w:val="000000"/>
          <w:sz w:val="22"/>
          <w:szCs w:val="22"/>
        </w:rPr>
      </w:pPr>
      <w:r w:rsidRPr="00BA3B2B">
        <w:rPr>
          <w:rFonts w:ascii="Arial" w:hAnsi="Arial" w:cs="Arial"/>
          <w:color w:val="000000"/>
          <w:sz w:val="22"/>
          <w:szCs w:val="22"/>
        </w:rPr>
        <w:t xml:space="preserve">zmiany ceny, o której mowa w § 7 ust. 1 na skutek zmiany stawek podatku od towarów i usług, wynikających przepisów prawa w określonym tymi przepisami terminie ich wprowadzenia i obowiązywania. W takim wypadku zmianie ulegnie wyłącznie cena brutto, zaś cena netto pozostanie bez zmian. Płatności, o których mowa w § 7, zostaną powiększone lub pomniejszone w przypadku gdy nastąpi zwiększenie lub zmniejszenie stawki podatku od towarów i usług na podstawie odrębnych przepisów, które wejdą w życie po dniu zawarcia Umowy, a przed wykonaniem przez Wykonawcę obowiązku, po wykonaniu, którego Wykonawca jest uprawniony do uzyskania wynagrodzenia. W takim przypadku ceny energii elektrycznej zostaną zmienione o kwotę wynikającą z obowiązków nałożonych właściwymi przepisami, od dnia ich wejścia w życie, bez konieczności sporządzenia osobnego aneksu do umowy po uprzednim pisemnym zawiadomieniu Zamawiającego przez Wykonawcę wskazującym odpowiednią podstawę prawną, wysokość zmiany oraz datę jej wejścia w </w:t>
      </w:r>
      <w:proofErr w:type="gramStart"/>
      <w:r w:rsidRPr="00BA3B2B">
        <w:rPr>
          <w:rFonts w:ascii="Arial" w:hAnsi="Arial" w:cs="Arial"/>
          <w:color w:val="000000"/>
          <w:sz w:val="22"/>
          <w:szCs w:val="22"/>
        </w:rPr>
        <w:t>życie..</w:t>
      </w:r>
      <w:proofErr w:type="gramEnd"/>
    </w:p>
    <w:p w14:paraId="188887E5" w14:textId="77777777" w:rsidR="00BA3B2B" w:rsidRPr="00BA3B2B" w:rsidRDefault="00BA3B2B" w:rsidP="0094163D">
      <w:pPr>
        <w:pStyle w:val="Default"/>
        <w:widowControl/>
        <w:numPr>
          <w:ilvl w:val="0"/>
          <w:numId w:val="63"/>
        </w:numPr>
        <w:tabs>
          <w:tab w:val="clear" w:pos="720"/>
          <w:tab w:val="num" w:pos="426"/>
        </w:tabs>
        <w:suppressAutoHyphens w:val="0"/>
        <w:autoSpaceDN w:val="0"/>
        <w:adjustRightInd w:val="0"/>
        <w:spacing w:line="360" w:lineRule="auto"/>
        <w:ind w:left="426" w:hanging="284"/>
        <w:jc w:val="both"/>
        <w:rPr>
          <w:rFonts w:ascii="Arial" w:hAnsi="Arial" w:cs="Arial"/>
          <w:sz w:val="22"/>
          <w:szCs w:val="22"/>
        </w:rPr>
      </w:pPr>
      <w:r w:rsidRPr="00BA3B2B">
        <w:rPr>
          <w:rFonts w:ascii="Arial" w:hAnsi="Arial" w:cs="Arial"/>
          <w:sz w:val="22"/>
          <w:szCs w:val="22"/>
        </w:rPr>
        <w:t xml:space="preserve">w przypadku zmiany stawki podatku akcyzowego – z zastrzeżeniem, iż ceny jednostkowe będą mogły być skorygowane tylko i wyłącznie o kwotę wynikająca z wyżej </w:t>
      </w:r>
      <w:r w:rsidRPr="00BA3B2B">
        <w:rPr>
          <w:rFonts w:ascii="Arial" w:hAnsi="Arial" w:cs="Arial"/>
          <w:sz w:val="22"/>
          <w:szCs w:val="22"/>
        </w:rPr>
        <w:lastRenderedPageBreak/>
        <w:t xml:space="preserve">wymienionej zmiany. W takim przypadku ceny energii elektrycznej zostaną zmienione o kwotę wynikającą z obowiązków nałożonych właściwymi przepisami, od dnia ich wejścia w życie, bez konieczności sporządzenia osobnego aneksu do umowy po uprzednim pisemnym zawiadomieniu Zamawiającego przez Wykonawcę wskazującym odpowiednią podstawę prawną, wysokość zmiany oraz datę jej wejścia w życie. </w:t>
      </w:r>
    </w:p>
    <w:p w14:paraId="48D21CDB" w14:textId="77777777" w:rsidR="00BA3B2B" w:rsidRPr="00BA3B2B" w:rsidRDefault="00BA3B2B" w:rsidP="0094163D">
      <w:pPr>
        <w:pStyle w:val="Default"/>
        <w:widowControl/>
        <w:numPr>
          <w:ilvl w:val="0"/>
          <w:numId w:val="63"/>
        </w:numPr>
        <w:tabs>
          <w:tab w:val="clear" w:pos="720"/>
          <w:tab w:val="num" w:pos="426"/>
        </w:tabs>
        <w:suppressAutoHyphens w:val="0"/>
        <w:autoSpaceDN w:val="0"/>
        <w:adjustRightInd w:val="0"/>
        <w:spacing w:line="360" w:lineRule="auto"/>
        <w:ind w:left="426" w:hanging="284"/>
        <w:jc w:val="both"/>
        <w:rPr>
          <w:rFonts w:ascii="Arial" w:hAnsi="Arial" w:cs="Arial"/>
          <w:sz w:val="22"/>
          <w:szCs w:val="22"/>
        </w:rPr>
      </w:pPr>
      <w:r w:rsidRPr="00BA3B2B">
        <w:rPr>
          <w:rFonts w:ascii="Arial" w:hAnsi="Arial" w:cs="Arial"/>
          <w:sz w:val="22"/>
          <w:szCs w:val="22"/>
        </w:rPr>
        <w:t xml:space="preserve">zmiana mocy przyłączeniowych, mocy umownych w okresie obowiązywania umowy, wynikająca ze zmiany zapotrzebowania na energię elektryczną, na właściwą dla zamawiającego z ekonomicznego punktu widzenia (Zamawiający może zmienić moc umowną do obiektów w ramach grup taryfowych określonych przez Zamawiającego w przedmiocie zamówienia). </w:t>
      </w:r>
    </w:p>
    <w:p w14:paraId="3FA9CE08" w14:textId="77777777" w:rsidR="00BA3B2B" w:rsidRPr="00BA3B2B" w:rsidRDefault="00BA3B2B" w:rsidP="0094163D">
      <w:pPr>
        <w:pStyle w:val="Default"/>
        <w:widowControl/>
        <w:numPr>
          <w:ilvl w:val="0"/>
          <w:numId w:val="63"/>
        </w:numPr>
        <w:tabs>
          <w:tab w:val="clear" w:pos="720"/>
          <w:tab w:val="num" w:pos="426"/>
        </w:tabs>
        <w:suppressAutoHyphens w:val="0"/>
        <w:autoSpaceDN w:val="0"/>
        <w:adjustRightInd w:val="0"/>
        <w:spacing w:line="360" w:lineRule="auto"/>
        <w:ind w:left="426" w:hanging="284"/>
        <w:jc w:val="both"/>
        <w:rPr>
          <w:rFonts w:ascii="Arial" w:hAnsi="Arial" w:cs="Arial"/>
          <w:sz w:val="22"/>
          <w:szCs w:val="22"/>
        </w:rPr>
      </w:pPr>
      <w:r w:rsidRPr="00BA3B2B">
        <w:rPr>
          <w:rFonts w:ascii="Arial" w:hAnsi="Arial" w:cs="Arial"/>
          <w:sz w:val="22"/>
          <w:szCs w:val="22"/>
        </w:rPr>
        <w:t>jeśli nastąpi zmiana wysokości minimalnego wynagrodzenia za pracę albo wysokości minimalnej stawki godzinowej ustalonych przez obowiązujące przepisy w stosunku do stanu z chwili zawarcia Umowy, jeżeli zmiana ta wpłynie na koszty wykonania zamówienia przez Wykonawcę. Do zmiany dojdzie w ten sposób, że Wykonawca po tej zmianie przedstawi zanonimizowaną listę płac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kwartału zwiększy wynagrodzenie Wykonawcy różnicę pomiędzy otrzymywanym minimalnym wynagrodzeniem po zmianie, a otrzymywanym minimalnym wynagrodzeniem przed zmianą, z tym że jeżeli w wyniku zmiany mogłoby dojść do przekroczenia łącznego wynagrodzenia Wykonawcy określonego w § 7 ust. 1 Umowy przez cały okres obowiązywania Umowy, to Zamawiającemu przysługuje prawo wypowiedzenia Umowy z 3-miesięcznym okresem wypowiedzenia;</w:t>
      </w:r>
    </w:p>
    <w:p w14:paraId="7051E5E4" w14:textId="77777777" w:rsidR="00BA3B2B" w:rsidRPr="00BA3B2B" w:rsidRDefault="00BA3B2B" w:rsidP="0094163D">
      <w:pPr>
        <w:pStyle w:val="Default"/>
        <w:widowControl/>
        <w:numPr>
          <w:ilvl w:val="0"/>
          <w:numId w:val="65"/>
        </w:numPr>
        <w:suppressAutoHyphens w:val="0"/>
        <w:autoSpaceDN w:val="0"/>
        <w:adjustRightInd w:val="0"/>
        <w:spacing w:line="360" w:lineRule="auto"/>
        <w:ind w:left="426" w:hanging="426"/>
        <w:jc w:val="both"/>
        <w:rPr>
          <w:rFonts w:ascii="Arial" w:hAnsi="Arial" w:cs="Arial"/>
          <w:sz w:val="22"/>
          <w:szCs w:val="22"/>
        </w:rPr>
      </w:pPr>
      <w:r w:rsidRPr="00BA3B2B">
        <w:rPr>
          <w:rFonts w:ascii="Arial" w:hAnsi="Arial" w:cs="Arial"/>
          <w:sz w:val="22"/>
          <w:szCs w:val="22"/>
        </w:rPr>
        <w:t xml:space="preserve">jeśli nastąpi zmiana zasad podlegania ubezpieczeniom społecznym lub ubezpieczeniu zdrowotnemu lub wysokości stawki składki na ubezpieczenia społeczne lub zdrowotne, jak również w przypadku zmiany zasad gromadzenia i wysokości wpłat do pracowniczych planów kapitałowych, o których mowa w ustawie z dnia 4 października 2018 r. o pracowniczych planach kapitałowych, w stosunku do dnia zawarcia Umowy, jeżeli zmiana ta wpłynie na koszty wykonania zamówienia przez Wykonawcę. Do zmiany dojdzie w ten sposób, że Wykonawca po zmianie zasad przedstawi zanonimizowaną listę płac i odprowadzanych składek na powyższe ubezpieczenie osób uczestniczących przy wykonaniu Umowy wraz ze wskazaniem procentowego zaangażowania w realizację zamówienia objętego Umową i wykaże jak zmiana ta wpłynęła na koszt wykonania zamówienia, w szczególności wykazując stan sprzed zawarcia umowy dokumentami z datą pewną. Zamawiający od następnego kwartału zwiększy wynagrodzenie Wykonawcy o różnicę pomiędzy uiszczanymi składkami po </w:t>
      </w:r>
      <w:r w:rsidRPr="00BA3B2B">
        <w:rPr>
          <w:rFonts w:ascii="Arial" w:hAnsi="Arial" w:cs="Arial"/>
          <w:sz w:val="22"/>
          <w:szCs w:val="22"/>
        </w:rPr>
        <w:lastRenderedPageBreak/>
        <w:t xml:space="preserve">zmianie, a uiszczanymi składkami przed zmianą, z tym </w:t>
      </w:r>
      <w:proofErr w:type="gramStart"/>
      <w:r w:rsidRPr="00BA3B2B">
        <w:rPr>
          <w:rFonts w:ascii="Arial" w:hAnsi="Arial" w:cs="Arial"/>
          <w:sz w:val="22"/>
          <w:szCs w:val="22"/>
        </w:rPr>
        <w:t>ze</w:t>
      </w:r>
      <w:proofErr w:type="gramEnd"/>
      <w:r w:rsidRPr="00BA3B2B">
        <w:rPr>
          <w:rFonts w:ascii="Arial" w:hAnsi="Arial" w:cs="Arial"/>
          <w:sz w:val="22"/>
          <w:szCs w:val="22"/>
        </w:rPr>
        <w:t xml:space="preserve"> jeżeli w wyniku zmiany mogłoby dojść do przekroczenia łącznego wynagrodzenia Wykonawcy określonego w § 7 ust. 1 Umowy przez cały okres obowiązywania Umowy, to Zamawiającemu przysługuje prawo wypowiedzenia Umowy z 3-miesięcznym okresem wypowiedzenia.</w:t>
      </w:r>
    </w:p>
    <w:p w14:paraId="10ED45A1" w14:textId="77777777" w:rsidR="00BA3B2B" w:rsidRPr="00BA3B2B" w:rsidRDefault="00BA3B2B" w:rsidP="0094163D">
      <w:pPr>
        <w:pStyle w:val="Akapitzlist10"/>
        <w:numPr>
          <w:ilvl w:val="0"/>
          <w:numId w:val="62"/>
        </w:numPr>
        <w:tabs>
          <w:tab w:val="clear" w:pos="360"/>
          <w:tab w:val="num" w:pos="0"/>
        </w:tabs>
        <w:autoSpaceDE w:val="0"/>
        <w:autoSpaceDN w:val="0"/>
        <w:adjustRightInd w:val="0"/>
        <w:spacing w:before="0" w:after="0" w:line="360" w:lineRule="auto"/>
        <w:ind w:left="0" w:hanging="425"/>
        <w:rPr>
          <w:rFonts w:ascii="Arial" w:hAnsi="Arial" w:cs="Arial"/>
          <w:sz w:val="22"/>
          <w:szCs w:val="22"/>
        </w:rPr>
      </w:pPr>
      <w:r w:rsidRPr="00BA3B2B">
        <w:rPr>
          <w:rFonts w:ascii="Arial" w:hAnsi="Arial" w:cs="Arial"/>
          <w:sz w:val="22"/>
          <w:szCs w:val="22"/>
        </w:rPr>
        <w:t xml:space="preserve">W razie wystąpienia okoliczności, o których mowa w ust. 3 pkt 3 Wykonawca może przedłożyć Zamawiającemu odpowiednie dokumenty uzasadniające zmianę ceny. Zmiana stawki następuje z dniem wejścia w życie aktu prawnego zmieniającego stawkę, pod warunkiem zawarcia przez Strony aneksu w tej sprawie z 7-dniowym wyprzedzeniem w stosunku do daty wejścia w życie przedmiotowej zmiany. </w:t>
      </w:r>
    </w:p>
    <w:p w14:paraId="7994F73E" w14:textId="77777777" w:rsidR="00BA3B2B" w:rsidRPr="00BA3B2B" w:rsidRDefault="00BA3B2B" w:rsidP="00BA3B2B">
      <w:pPr>
        <w:widowControl w:val="0"/>
        <w:suppressAutoHyphens/>
        <w:autoSpaceDE w:val="0"/>
        <w:autoSpaceDN w:val="0"/>
        <w:adjustRightInd w:val="0"/>
        <w:spacing w:line="360" w:lineRule="auto"/>
        <w:rPr>
          <w:b/>
          <w:color w:val="000000"/>
        </w:rPr>
      </w:pPr>
    </w:p>
    <w:p w14:paraId="62DE09D8" w14:textId="77777777" w:rsidR="00BA3B2B" w:rsidRPr="00BA3B2B" w:rsidRDefault="00BA3B2B" w:rsidP="00BA3B2B">
      <w:pPr>
        <w:autoSpaceDE w:val="0"/>
        <w:autoSpaceDN w:val="0"/>
        <w:adjustRightInd w:val="0"/>
        <w:spacing w:line="360" w:lineRule="auto"/>
        <w:jc w:val="center"/>
        <w:rPr>
          <w:b/>
          <w:bCs/>
        </w:rPr>
      </w:pPr>
      <w:r w:rsidRPr="00BA3B2B">
        <w:rPr>
          <w:b/>
          <w:bCs/>
        </w:rPr>
        <w:t>§ 12</w:t>
      </w:r>
    </w:p>
    <w:p w14:paraId="7B2C9B47" w14:textId="77777777" w:rsidR="00BA3B2B" w:rsidRPr="00BA3B2B" w:rsidRDefault="00BA3B2B" w:rsidP="00BA3B2B">
      <w:pPr>
        <w:autoSpaceDE w:val="0"/>
        <w:autoSpaceDN w:val="0"/>
        <w:adjustRightInd w:val="0"/>
        <w:spacing w:line="360" w:lineRule="auto"/>
        <w:jc w:val="center"/>
        <w:rPr>
          <w:b/>
          <w:bCs/>
        </w:rPr>
      </w:pPr>
      <w:r w:rsidRPr="00BA3B2B">
        <w:rPr>
          <w:b/>
          <w:bCs/>
        </w:rPr>
        <w:t>Postanowienia końcowe</w:t>
      </w:r>
    </w:p>
    <w:p w14:paraId="794DDDA3" w14:textId="77777777" w:rsidR="00BA3B2B" w:rsidRPr="00BA3B2B" w:rsidRDefault="00BA3B2B" w:rsidP="0094163D">
      <w:pPr>
        <w:pStyle w:val="Akapitzlist"/>
        <w:widowControl w:val="0"/>
        <w:numPr>
          <w:ilvl w:val="0"/>
          <w:numId w:val="59"/>
        </w:numPr>
        <w:suppressAutoHyphens/>
        <w:autoSpaceDE w:val="0"/>
        <w:autoSpaceDN w:val="0"/>
        <w:adjustRightInd w:val="0"/>
        <w:spacing w:line="360" w:lineRule="auto"/>
        <w:ind w:left="0"/>
        <w:jc w:val="both"/>
        <w:rPr>
          <w:rFonts w:ascii="Arial" w:hAnsi="Arial" w:cs="Arial"/>
          <w:sz w:val="22"/>
          <w:szCs w:val="22"/>
        </w:rPr>
      </w:pPr>
      <w:r w:rsidRPr="00BA3B2B">
        <w:rPr>
          <w:rFonts w:ascii="Arial" w:hAnsi="Arial" w:cs="Arial"/>
          <w:sz w:val="22"/>
          <w:szCs w:val="22"/>
        </w:rPr>
        <w:t>Strony wyznaczą pracowników do uzgodnień i czynności wynikających lub mogących wynikać w związku z wykonywaniem Umowy oraz nadzoru nad jej realizacją.</w:t>
      </w:r>
    </w:p>
    <w:p w14:paraId="3B3CB751" w14:textId="77777777" w:rsidR="00BA3B2B" w:rsidRPr="00BA3B2B" w:rsidRDefault="00BA3B2B" w:rsidP="0094163D">
      <w:pPr>
        <w:pStyle w:val="Akapitzlist"/>
        <w:widowControl w:val="0"/>
        <w:numPr>
          <w:ilvl w:val="0"/>
          <w:numId w:val="59"/>
        </w:numPr>
        <w:suppressAutoHyphens/>
        <w:autoSpaceDE w:val="0"/>
        <w:autoSpaceDN w:val="0"/>
        <w:adjustRightInd w:val="0"/>
        <w:spacing w:line="360" w:lineRule="auto"/>
        <w:ind w:left="0"/>
        <w:rPr>
          <w:rFonts w:ascii="Arial" w:hAnsi="Arial" w:cs="Arial"/>
          <w:sz w:val="22"/>
          <w:szCs w:val="22"/>
        </w:rPr>
      </w:pPr>
      <w:r w:rsidRPr="00BA3B2B">
        <w:rPr>
          <w:rFonts w:ascii="Arial" w:hAnsi="Arial" w:cs="Arial"/>
          <w:sz w:val="22"/>
          <w:szCs w:val="22"/>
        </w:rPr>
        <w:t>Osobami odpowiedzialnymi za realizację Umowy, właściwymi w sprawach o jakich mowa w ust. 1, a których zmiana w toku wykonywania umowy nastąpić może w drodze pisemnego oświadczenia, są:</w:t>
      </w:r>
    </w:p>
    <w:p w14:paraId="23517711" w14:textId="77777777" w:rsidR="00BA3B2B" w:rsidRPr="00BA3B2B" w:rsidRDefault="00BA3B2B" w:rsidP="0094163D">
      <w:pPr>
        <w:pStyle w:val="Akapitzlist"/>
        <w:widowControl w:val="0"/>
        <w:numPr>
          <w:ilvl w:val="0"/>
          <w:numId w:val="60"/>
        </w:numPr>
        <w:suppressAutoHyphens/>
        <w:autoSpaceDE w:val="0"/>
        <w:autoSpaceDN w:val="0"/>
        <w:adjustRightInd w:val="0"/>
        <w:spacing w:line="360" w:lineRule="auto"/>
        <w:ind w:left="0" w:firstLine="0"/>
        <w:rPr>
          <w:rFonts w:ascii="Arial" w:hAnsi="Arial" w:cs="Arial"/>
          <w:sz w:val="22"/>
          <w:szCs w:val="22"/>
        </w:rPr>
      </w:pPr>
      <w:r w:rsidRPr="00BA3B2B">
        <w:rPr>
          <w:rFonts w:ascii="Arial" w:hAnsi="Arial" w:cs="Arial"/>
          <w:sz w:val="22"/>
          <w:szCs w:val="22"/>
        </w:rPr>
        <w:t xml:space="preserve">ze strony Zamawiającego – ………… </w:t>
      </w:r>
      <w:proofErr w:type="spellStart"/>
      <w:r w:rsidRPr="00BA3B2B">
        <w:rPr>
          <w:rFonts w:ascii="Arial" w:hAnsi="Arial" w:cs="Arial"/>
          <w:sz w:val="22"/>
          <w:szCs w:val="22"/>
        </w:rPr>
        <w:t>tel</w:t>
      </w:r>
      <w:proofErr w:type="spellEnd"/>
      <w:r w:rsidRPr="00BA3B2B">
        <w:rPr>
          <w:rFonts w:ascii="Arial" w:hAnsi="Arial" w:cs="Arial"/>
          <w:sz w:val="22"/>
          <w:szCs w:val="22"/>
        </w:rPr>
        <w:t>…………fax ……, kom................ e</w:t>
      </w:r>
      <w:r w:rsidRPr="00BA3B2B">
        <w:rPr>
          <w:rFonts w:ascii="Arial" w:hAnsi="Arial" w:cs="Arial"/>
          <w:sz w:val="22"/>
          <w:szCs w:val="22"/>
        </w:rPr>
        <w:noBreakHyphen/>
      </w:r>
      <w:proofErr w:type="gramStart"/>
      <w:r w:rsidRPr="00BA3B2B">
        <w:rPr>
          <w:rFonts w:ascii="Arial" w:hAnsi="Arial" w:cs="Arial"/>
          <w:sz w:val="22"/>
          <w:szCs w:val="22"/>
        </w:rPr>
        <w:t>mail:…</w:t>
      </w:r>
      <w:proofErr w:type="gramEnd"/>
      <w:r w:rsidRPr="00BA3B2B">
        <w:rPr>
          <w:rFonts w:ascii="Arial" w:hAnsi="Arial" w:cs="Arial"/>
          <w:sz w:val="22"/>
          <w:szCs w:val="22"/>
        </w:rPr>
        <w:t>………</w:t>
      </w:r>
    </w:p>
    <w:p w14:paraId="07519C73" w14:textId="77777777" w:rsidR="00BA3B2B" w:rsidRPr="00BA3B2B" w:rsidRDefault="00BA3B2B" w:rsidP="0094163D">
      <w:pPr>
        <w:pStyle w:val="Akapitzlist"/>
        <w:widowControl w:val="0"/>
        <w:numPr>
          <w:ilvl w:val="0"/>
          <w:numId w:val="60"/>
        </w:numPr>
        <w:suppressAutoHyphens/>
        <w:autoSpaceDE w:val="0"/>
        <w:autoSpaceDN w:val="0"/>
        <w:adjustRightInd w:val="0"/>
        <w:spacing w:line="360" w:lineRule="auto"/>
        <w:ind w:left="0" w:firstLine="0"/>
        <w:rPr>
          <w:rFonts w:ascii="Arial" w:hAnsi="Arial" w:cs="Arial"/>
          <w:sz w:val="22"/>
          <w:szCs w:val="22"/>
        </w:rPr>
      </w:pPr>
      <w:r w:rsidRPr="00BA3B2B">
        <w:rPr>
          <w:rFonts w:ascii="Arial" w:hAnsi="Arial" w:cs="Arial"/>
          <w:sz w:val="22"/>
          <w:szCs w:val="22"/>
        </w:rPr>
        <w:t xml:space="preserve">ze strony Wykonawcy– ………… </w:t>
      </w:r>
      <w:proofErr w:type="spellStart"/>
      <w:r w:rsidRPr="00BA3B2B">
        <w:rPr>
          <w:rFonts w:ascii="Arial" w:hAnsi="Arial" w:cs="Arial"/>
          <w:sz w:val="22"/>
          <w:szCs w:val="22"/>
        </w:rPr>
        <w:t>tel</w:t>
      </w:r>
      <w:proofErr w:type="spellEnd"/>
      <w:r w:rsidRPr="00BA3B2B">
        <w:rPr>
          <w:rFonts w:ascii="Arial" w:hAnsi="Arial" w:cs="Arial"/>
          <w:sz w:val="22"/>
          <w:szCs w:val="22"/>
        </w:rPr>
        <w:t xml:space="preserve"> ………, fax ………. kom.……</w:t>
      </w:r>
      <w:proofErr w:type="gramStart"/>
      <w:r w:rsidRPr="00BA3B2B">
        <w:rPr>
          <w:rFonts w:ascii="Arial" w:hAnsi="Arial" w:cs="Arial"/>
          <w:sz w:val="22"/>
          <w:szCs w:val="22"/>
        </w:rPr>
        <w:t>…….</w:t>
      </w:r>
      <w:proofErr w:type="gramEnd"/>
      <w:r w:rsidRPr="00BA3B2B">
        <w:rPr>
          <w:rFonts w:ascii="Arial" w:hAnsi="Arial" w:cs="Arial"/>
          <w:sz w:val="22"/>
          <w:szCs w:val="22"/>
        </w:rPr>
        <w:t>.e</w:t>
      </w:r>
      <w:r w:rsidRPr="00BA3B2B">
        <w:rPr>
          <w:rFonts w:ascii="Arial" w:hAnsi="Arial" w:cs="Arial"/>
          <w:sz w:val="22"/>
          <w:szCs w:val="22"/>
        </w:rPr>
        <w:noBreakHyphen/>
        <w:t>mail:…………</w:t>
      </w:r>
    </w:p>
    <w:p w14:paraId="60EB9003" w14:textId="77777777" w:rsidR="00BA3B2B" w:rsidRPr="00BA3B2B" w:rsidRDefault="00BA3B2B" w:rsidP="0094163D">
      <w:pPr>
        <w:pStyle w:val="Akapitzlist"/>
        <w:widowControl w:val="0"/>
        <w:numPr>
          <w:ilvl w:val="0"/>
          <w:numId w:val="59"/>
        </w:numPr>
        <w:suppressAutoHyphens/>
        <w:autoSpaceDE w:val="0"/>
        <w:autoSpaceDN w:val="0"/>
        <w:adjustRightInd w:val="0"/>
        <w:spacing w:line="360" w:lineRule="auto"/>
        <w:ind w:left="0"/>
        <w:jc w:val="both"/>
        <w:rPr>
          <w:rFonts w:ascii="Arial" w:hAnsi="Arial" w:cs="Arial"/>
          <w:sz w:val="22"/>
          <w:szCs w:val="22"/>
        </w:rPr>
      </w:pPr>
      <w:r w:rsidRPr="00BA3B2B">
        <w:rPr>
          <w:rFonts w:ascii="Arial" w:hAnsi="Arial" w:cs="Arial"/>
          <w:sz w:val="22"/>
          <w:szCs w:val="22"/>
        </w:rPr>
        <w:t>Strony zobowiązują się do kierowania wszelkiej korespondencji wymagającej formy pisemnej na adresy stron wymienione w komparycji Umowy, a w przypadku zmiany adresu do niezwłocznego, pisemnego powiadomienia o tym fakcie drugiej strony.</w:t>
      </w:r>
    </w:p>
    <w:p w14:paraId="4800B1AF" w14:textId="77777777" w:rsidR="00BA3B2B" w:rsidRPr="00BA3B2B" w:rsidRDefault="00BA3B2B" w:rsidP="0094163D">
      <w:pPr>
        <w:pStyle w:val="Akapitzlist"/>
        <w:widowControl w:val="0"/>
        <w:numPr>
          <w:ilvl w:val="0"/>
          <w:numId w:val="59"/>
        </w:numPr>
        <w:suppressAutoHyphens/>
        <w:autoSpaceDE w:val="0"/>
        <w:autoSpaceDN w:val="0"/>
        <w:adjustRightInd w:val="0"/>
        <w:spacing w:line="360" w:lineRule="auto"/>
        <w:ind w:left="0"/>
        <w:jc w:val="both"/>
        <w:rPr>
          <w:rFonts w:ascii="Arial" w:hAnsi="Arial" w:cs="Arial"/>
          <w:color w:val="000000"/>
          <w:sz w:val="22"/>
          <w:szCs w:val="22"/>
        </w:rPr>
      </w:pPr>
      <w:r w:rsidRPr="00BA3B2B">
        <w:rPr>
          <w:rFonts w:ascii="Arial" w:hAnsi="Arial" w:cs="Arial"/>
          <w:sz w:val="22"/>
          <w:szCs w:val="22"/>
        </w:rPr>
        <w:t xml:space="preserve">Wykonawca nie może przenieść na osobę trzecią praw i obowiązków wynikających z Umowy, w całości lub w części. </w:t>
      </w:r>
    </w:p>
    <w:p w14:paraId="5DAD644F" w14:textId="77777777" w:rsidR="00BA3B2B" w:rsidRPr="00BA3B2B" w:rsidRDefault="00BA3B2B" w:rsidP="0094163D">
      <w:pPr>
        <w:numPr>
          <w:ilvl w:val="0"/>
          <w:numId w:val="59"/>
        </w:numPr>
        <w:spacing w:line="360" w:lineRule="auto"/>
        <w:ind w:left="0" w:hanging="357"/>
        <w:jc w:val="both"/>
      </w:pPr>
      <w:r w:rsidRPr="00BA3B2B">
        <w:t>Wszelkie spory wynikające z realizacji niniejszej umowy będą w pierwszej kolejności rozstrzygane na drodze polubownej. Jeśli rozwiązanie sporu na drodze polubownej nie powiedzie się, zostanie on poddany pod rozstrzygnięcie sądu powszechnego właściwego dla siedziby Zamawiającego.</w:t>
      </w:r>
    </w:p>
    <w:p w14:paraId="5FEE0D74" w14:textId="77777777" w:rsidR="00BA3B2B" w:rsidRPr="00BA3B2B" w:rsidRDefault="00BA3B2B" w:rsidP="0094163D">
      <w:pPr>
        <w:pStyle w:val="Akapitzlist"/>
        <w:widowControl w:val="0"/>
        <w:numPr>
          <w:ilvl w:val="0"/>
          <w:numId w:val="59"/>
        </w:numPr>
        <w:suppressAutoHyphens/>
        <w:autoSpaceDE w:val="0"/>
        <w:autoSpaceDN w:val="0"/>
        <w:adjustRightInd w:val="0"/>
        <w:spacing w:line="360" w:lineRule="auto"/>
        <w:ind w:left="0"/>
        <w:jc w:val="both"/>
        <w:rPr>
          <w:rFonts w:ascii="Arial" w:hAnsi="Arial" w:cs="Arial"/>
          <w:color w:val="000000"/>
          <w:sz w:val="22"/>
          <w:szCs w:val="22"/>
        </w:rPr>
      </w:pPr>
      <w:r w:rsidRPr="00BA3B2B">
        <w:rPr>
          <w:rFonts w:ascii="Arial" w:hAnsi="Arial" w:cs="Arial"/>
          <w:color w:val="000000"/>
          <w:sz w:val="22"/>
          <w:szCs w:val="22"/>
        </w:rPr>
        <w:t>Umowę sporządzono w dwóch jednobrzmiących egzemplarzach, po jednym dla każdej ze stron.</w:t>
      </w:r>
    </w:p>
    <w:p w14:paraId="4A87046A" w14:textId="77777777" w:rsidR="00BA3B2B" w:rsidRPr="00BA3B2B" w:rsidRDefault="00BA3B2B" w:rsidP="0094163D">
      <w:pPr>
        <w:pStyle w:val="Akapitzlist"/>
        <w:widowControl w:val="0"/>
        <w:numPr>
          <w:ilvl w:val="0"/>
          <w:numId w:val="59"/>
        </w:numPr>
        <w:suppressAutoHyphens/>
        <w:autoSpaceDE w:val="0"/>
        <w:autoSpaceDN w:val="0"/>
        <w:adjustRightInd w:val="0"/>
        <w:spacing w:line="360" w:lineRule="auto"/>
        <w:ind w:left="0"/>
        <w:jc w:val="both"/>
        <w:rPr>
          <w:rFonts w:ascii="Arial" w:hAnsi="Arial" w:cs="Arial"/>
          <w:color w:val="000000"/>
          <w:sz w:val="22"/>
          <w:szCs w:val="22"/>
        </w:rPr>
      </w:pPr>
      <w:r w:rsidRPr="00BA3B2B">
        <w:rPr>
          <w:rFonts w:ascii="Arial" w:hAnsi="Arial" w:cs="Arial"/>
          <w:color w:val="000000"/>
          <w:sz w:val="22"/>
          <w:szCs w:val="22"/>
        </w:rPr>
        <w:t xml:space="preserve">Integralną cześć Umowy stanowią załączniki: </w:t>
      </w:r>
    </w:p>
    <w:p w14:paraId="38C13837" w14:textId="77777777" w:rsidR="00BA3B2B" w:rsidRPr="00BA3B2B" w:rsidRDefault="00BA3B2B" w:rsidP="00BA3B2B">
      <w:pPr>
        <w:pStyle w:val="Akapitzlist"/>
        <w:widowControl w:val="0"/>
        <w:suppressAutoHyphens/>
        <w:autoSpaceDE w:val="0"/>
        <w:autoSpaceDN w:val="0"/>
        <w:adjustRightInd w:val="0"/>
        <w:spacing w:line="360" w:lineRule="auto"/>
        <w:ind w:left="0"/>
        <w:jc w:val="both"/>
        <w:rPr>
          <w:rFonts w:ascii="Arial" w:hAnsi="Arial" w:cs="Arial"/>
          <w:bCs/>
          <w:sz w:val="22"/>
          <w:szCs w:val="22"/>
        </w:rPr>
      </w:pPr>
      <w:r w:rsidRPr="00BA3B2B">
        <w:rPr>
          <w:rFonts w:ascii="Arial" w:hAnsi="Arial" w:cs="Arial"/>
          <w:bCs/>
          <w:sz w:val="22"/>
          <w:szCs w:val="22"/>
        </w:rPr>
        <w:t>Załącznik nr 1 - Opis przedmiotu zamówienia.</w:t>
      </w:r>
    </w:p>
    <w:p w14:paraId="67966A6C" w14:textId="77777777" w:rsidR="00BA3B2B" w:rsidRPr="00BA3B2B" w:rsidRDefault="00BA3B2B" w:rsidP="00BA3B2B">
      <w:pPr>
        <w:pStyle w:val="Akapitzlist"/>
        <w:widowControl w:val="0"/>
        <w:suppressAutoHyphens/>
        <w:autoSpaceDE w:val="0"/>
        <w:autoSpaceDN w:val="0"/>
        <w:adjustRightInd w:val="0"/>
        <w:spacing w:line="360" w:lineRule="auto"/>
        <w:ind w:left="0"/>
        <w:jc w:val="both"/>
        <w:rPr>
          <w:rFonts w:ascii="Arial" w:hAnsi="Arial" w:cs="Arial"/>
          <w:color w:val="000000"/>
          <w:sz w:val="22"/>
          <w:szCs w:val="22"/>
        </w:rPr>
      </w:pPr>
      <w:r w:rsidRPr="00BA3B2B">
        <w:rPr>
          <w:rFonts w:ascii="Arial" w:hAnsi="Arial" w:cs="Arial"/>
          <w:bCs/>
          <w:sz w:val="22"/>
          <w:szCs w:val="22"/>
        </w:rPr>
        <w:t xml:space="preserve">Załącznik nr 2 – Dane </w:t>
      </w:r>
      <w:r w:rsidRPr="00BA3B2B">
        <w:rPr>
          <w:rFonts w:ascii="Arial" w:hAnsi="Arial" w:cs="Arial"/>
          <w:color w:val="000000"/>
          <w:sz w:val="22"/>
          <w:szCs w:val="22"/>
        </w:rPr>
        <w:t>do przeprowadzenia procedury zmiany sprzedawcy.</w:t>
      </w:r>
    </w:p>
    <w:p w14:paraId="107DA647" w14:textId="77777777" w:rsidR="00BA3B2B" w:rsidRPr="00BA3B2B" w:rsidRDefault="00BA3B2B" w:rsidP="00BA3B2B">
      <w:pPr>
        <w:autoSpaceDE w:val="0"/>
        <w:autoSpaceDN w:val="0"/>
        <w:adjustRightInd w:val="0"/>
        <w:spacing w:line="360" w:lineRule="auto"/>
        <w:ind w:left="709" w:hanging="283"/>
        <w:rPr>
          <w:b/>
          <w:bCs/>
        </w:rPr>
      </w:pPr>
      <w:r w:rsidRPr="00BA3B2B">
        <w:rPr>
          <w:b/>
          <w:bCs/>
        </w:rPr>
        <w:t>WYKONAWCA</w:t>
      </w:r>
      <w:r w:rsidRPr="00BA3B2B">
        <w:rPr>
          <w:b/>
          <w:bCs/>
        </w:rPr>
        <w:tab/>
      </w:r>
      <w:r w:rsidRPr="00BA3B2B">
        <w:rPr>
          <w:b/>
          <w:bCs/>
        </w:rPr>
        <w:tab/>
      </w:r>
      <w:r w:rsidRPr="00BA3B2B">
        <w:rPr>
          <w:b/>
          <w:bCs/>
        </w:rPr>
        <w:tab/>
      </w:r>
      <w:r w:rsidRPr="00BA3B2B">
        <w:rPr>
          <w:b/>
          <w:bCs/>
        </w:rPr>
        <w:tab/>
      </w:r>
      <w:r w:rsidRPr="00BA3B2B">
        <w:rPr>
          <w:b/>
          <w:bCs/>
        </w:rPr>
        <w:tab/>
      </w:r>
      <w:r w:rsidRPr="00BA3B2B">
        <w:rPr>
          <w:b/>
          <w:bCs/>
        </w:rPr>
        <w:tab/>
      </w:r>
      <w:r w:rsidRPr="00BA3B2B">
        <w:rPr>
          <w:b/>
          <w:bCs/>
        </w:rPr>
        <w:tab/>
        <w:t>ZAMAWIAJĄCY</w:t>
      </w:r>
    </w:p>
    <w:p w14:paraId="3F609AA1" w14:textId="77777777" w:rsidR="00A304EA" w:rsidRPr="00864390" w:rsidRDefault="00A304EA" w:rsidP="00BA3B2B">
      <w:pPr>
        <w:pStyle w:val="Tekstpodstawowywcity"/>
        <w:ind w:left="708"/>
        <w:jc w:val="both"/>
      </w:pPr>
      <w:r w:rsidRPr="005C4358">
        <w:rPr>
          <w:rFonts w:ascii="Tahoma" w:hAnsi="Tahoma" w:cs="Tahoma"/>
          <w:b/>
          <w:sz w:val="22"/>
        </w:rPr>
        <w:br w:type="page"/>
      </w:r>
    </w:p>
    <w:p w14:paraId="7818EC19" w14:textId="77777777" w:rsidR="00A304EA" w:rsidRPr="005C4358" w:rsidRDefault="00A304EA" w:rsidP="00531972">
      <w:pPr>
        <w:pStyle w:val="Tekstwstpniesformatowany"/>
        <w:pageBreakBefore/>
        <w:tabs>
          <w:tab w:val="left" w:pos="284"/>
        </w:tabs>
        <w:spacing w:after="120" w:line="280" w:lineRule="exact"/>
        <w:ind w:left="284" w:hanging="284"/>
        <w:jc w:val="right"/>
        <w:rPr>
          <w:rFonts w:ascii="Tahoma" w:hAnsi="Tahoma" w:cs="Tahoma"/>
          <w:b/>
          <w:bCs/>
          <w:i/>
          <w:sz w:val="22"/>
          <w:szCs w:val="22"/>
        </w:rPr>
      </w:pPr>
      <w:r w:rsidRPr="005C4358">
        <w:rPr>
          <w:rFonts w:ascii="Tahoma" w:hAnsi="Tahoma" w:cs="Tahoma"/>
          <w:b/>
          <w:bCs/>
          <w:i/>
          <w:sz w:val="22"/>
          <w:szCs w:val="22"/>
        </w:rPr>
        <w:lastRenderedPageBreak/>
        <w:t xml:space="preserve">Załącznik </w:t>
      </w:r>
      <w:proofErr w:type="gramStart"/>
      <w:r w:rsidRPr="005C4358">
        <w:rPr>
          <w:rFonts w:ascii="Tahoma" w:hAnsi="Tahoma" w:cs="Tahoma"/>
          <w:b/>
          <w:bCs/>
          <w:i/>
          <w:sz w:val="22"/>
          <w:szCs w:val="22"/>
        </w:rPr>
        <w:t xml:space="preserve">nr  </w:t>
      </w:r>
      <w:r w:rsidR="00800F1B">
        <w:rPr>
          <w:rFonts w:ascii="Tahoma" w:hAnsi="Tahoma" w:cs="Tahoma"/>
          <w:b/>
          <w:bCs/>
          <w:i/>
          <w:sz w:val="22"/>
          <w:szCs w:val="22"/>
        </w:rPr>
        <w:t>5</w:t>
      </w:r>
      <w:proofErr w:type="gramEnd"/>
      <w:r w:rsidRPr="005C4358">
        <w:rPr>
          <w:rFonts w:ascii="Tahoma" w:hAnsi="Tahoma" w:cs="Tahoma"/>
          <w:b/>
          <w:bCs/>
          <w:i/>
          <w:sz w:val="22"/>
          <w:szCs w:val="22"/>
        </w:rPr>
        <w:t xml:space="preserve">  do </w:t>
      </w:r>
      <w:r>
        <w:rPr>
          <w:rFonts w:ascii="Tahoma" w:hAnsi="Tahoma" w:cs="Tahoma"/>
          <w:b/>
          <w:bCs/>
          <w:i/>
          <w:sz w:val="22"/>
          <w:szCs w:val="22"/>
        </w:rPr>
        <w:t>SWZ</w:t>
      </w:r>
    </w:p>
    <w:p w14:paraId="6F268493" w14:textId="77777777" w:rsidR="00A304EA" w:rsidRPr="005C4358" w:rsidRDefault="00A304EA" w:rsidP="00531972">
      <w:pPr>
        <w:jc w:val="right"/>
        <w:rPr>
          <w:rFonts w:ascii="Tahoma" w:hAnsi="Tahoma" w:cs="Tahoma"/>
          <w:b/>
          <w:i/>
        </w:rPr>
      </w:pPr>
      <w:r w:rsidRPr="005C4358">
        <w:rPr>
          <w:rFonts w:ascii="Tahoma" w:hAnsi="Tahoma" w:cs="Tahoma"/>
          <w:b/>
          <w:i/>
        </w:rPr>
        <w:t>WZÓR</w:t>
      </w:r>
    </w:p>
    <w:p w14:paraId="33B8E13B" w14:textId="77777777" w:rsidR="00A304EA" w:rsidRPr="00864390" w:rsidRDefault="00A304EA" w:rsidP="00531972">
      <w:pPr>
        <w:pStyle w:val="Tekstpodstawowy21"/>
        <w:jc w:val="both"/>
        <w:rPr>
          <w:rFonts w:ascii="Arial" w:hAnsi="Arial" w:cs="Arial"/>
          <w:sz w:val="22"/>
          <w:szCs w:val="22"/>
        </w:rPr>
      </w:pPr>
    </w:p>
    <w:p w14:paraId="56A56894" w14:textId="77777777" w:rsidR="00A304EA" w:rsidRPr="00864390" w:rsidRDefault="00A304EA" w:rsidP="00864390">
      <w:pPr>
        <w:pStyle w:val="Legenda"/>
        <w:jc w:val="center"/>
        <w:rPr>
          <w:rFonts w:cs="Arial"/>
          <w:sz w:val="22"/>
        </w:rPr>
      </w:pPr>
    </w:p>
    <w:p w14:paraId="22A9CEEF" w14:textId="77777777" w:rsidR="00A304EA" w:rsidRPr="00864390" w:rsidRDefault="00A304EA" w:rsidP="00864390">
      <w:pPr>
        <w:widowControl w:val="0"/>
        <w:jc w:val="center"/>
        <w:rPr>
          <w:b/>
          <w:bCs/>
          <w:kern w:val="3"/>
          <w:lang w:eastAsia="ar-SA"/>
        </w:rPr>
      </w:pPr>
      <w:r w:rsidRPr="00864390">
        <w:rPr>
          <w:b/>
          <w:bCs/>
          <w:kern w:val="3"/>
          <w:lang w:eastAsia="ar-SA"/>
        </w:rPr>
        <w:t>ZOBOWIĄZANIE</w:t>
      </w:r>
    </w:p>
    <w:p w14:paraId="67746024" w14:textId="77777777" w:rsidR="00A304EA" w:rsidRPr="00864390" w:rsidRDefault="00A304EA" w:rsidP="00864390">
      <w:pPr>
        <w:widowControl w:val="0"/>
        <w:jc w:val="center"/>
        <w:rPr>
          <w:b/>
          <w:bCs/>
          <w:kern w:val="3"/>
          <w:lang w:eastAsia="ar-SA"/>
        </w:rPr>
      </w:pPr>
      <w:r w:rsidRPr="00864390">
        <w:rPr>
          <w:b/>
          <w:bCs/>
          <w:kern w:val="3"/>
          <w:lang w:eastAsia="ar-SA"/>
        </w:rPr>
        <w:t xml:space="preserve">DO ODDANIA DO DYSPOZYCJI NIEZBĘDNYCH ZASOBÓW </w:t>
      </w:r>
    </w:p>
    <w:p w14:paraId="7699438E" w14:textId="77777777" w:rsidR="00A304EA" w:rsidRPr="00864390" w:rsidRDefault="00A304EA" w:rsidP="00864390">
      <w:pPr>
        <w:widowControl w:val="0"/>
        <w:jc w:val="center"/>
      </w:pPr>
      <w:r w:rsidRPr="00864390">
        <w:rPr>
          <w:b/>
          <w:bCs/>
          <w:kern w:val="3"/>
          <w:lang w:eastAsia="ar-SA"/>
        </w:rPr>
        <w:t>NA POTRZEBY WYKONANIA ZAMÓWIENIA</w:t>
      </w:r>
    </w:p>
    <w:p w14:paraId="70C18FCD" w14:textId="77777777" w:rsidR="00A304EA" w:rsidRPr="00864390" w:rsidRDefault="00A304EA" w:rsidP="00864390"/>
    <w:p w14:paraId="4CB696FF" w14:textId="77777777" w:rsidR="00A304EA" w:rsidRPr="00864390" w:rsidRDefault="00A304EA" w:rsidP="00864390">
      <w:pPr>
        <w:spacing w:line="360" w:lineRule="auto"/>
        <w:jc w:val="both"/>
        <w:rPr>
          <w:bCs/>
        </w:rPr>
      </w:pPr>
      <w:r w:rsidRPr="00864390">
        <w:rPr>
          <w:bCs/>
        </w:rPr>
        <w:t>Ja / my niżej podpisany/-i*:</w:t>
      </w:r>
    </w:p>
    <w:p w14:paraId="13CB814B" w14:textId="77777777" w:rsidR="00A304EA" w:rsidRPr="00864390" w:rsidRDefault="00A304EA" w:rsidP="00864390">
      <w:pPr>
        <w:jc w:val="center"/>
      </w:pPr>
      <w:r w:rsidRPr="00864390">
        <w:t>…………………………………………………………………………………………………</w:t>
      </w:r>
    </w:p>
    <w:p w14:paraId="012BC6C2" w14:textId="77777777" w:rsidR="00A304EA" w:rsidRPr="00864390" w:rsidRDefault="00A304EA" w:rsidP="00864390">
      <w:pPr>
        <w:autoSpaceDE w:val="0"/>
        <w:spacing w:before="120"/>
        <w:jc w:val="center"/>
      </w:pPr>
      <w:r w:rsidRPr="00864390">
        <w:rPr>
          <w:i/>
        </w:rPr>
        <w:t>(nazwa/firma podmiotu trzeciego)</w:t>
      </w:r>
    </w:p>
    <w:p w14:paraId="0774AFE9" w14:textId="77777777" w:rsidR="00A304EA" w:rsidRPr="00864390" w:rsidRDefault="00A304EA" w:rsidP="00864390">
      <w:pPr>
        <w:autoSpaceDE w:val="0"/>
        <w:spacing w:before="120"/>
        <w:jc w:val="both"/>
      </w:pPr>
      <w:r w:rsidRPr="00864390">
        <w:t>zobowiązuję/my* się oddać do dyspozycji Wykonawcy uczestniczącemu w postępowaniu o udzielenie zamówienia publicznego p</w:t>
      </w:r>
      <w:r w:rsidR="009D5C50">
        <w:t>n</w:t>
      </w:r>
      <w:r w:rsidRPr="00864390">
        <w:t xml:space="preserve">.: </w:t>
      </w:r>
      <w:r w:rsidRPr="009D5C50">
        <w:t>"</w:t>
      </w:r>
      <w:r w:rsidR="009D5C50" w:rsidRPr="009D5C50">
        <w:rPr>
          <w:rFonts w:ascii="Tahoma" w:hAnsi="Tahoma"/>
        </w:rPr>
        <w:t>Dostawa energii elektrycznej</w:t>
      </w:r>
      <w:r w:rsidRPr="009D5C50">
        <w:t>"</w:t>
      </w:r>
      <w:r w:rsidRPr="00864390">
        <w:t xml:space="preserve"> (</w:t>
      </w:r>
      <w:r w:rsidR="008B0A54" w:rsidRPr="003809C6">
        <w:rPr>
          <w:bCs/>
        </w:rPr>
        <w:t>C</w:t>
      </w:r>
      <w:r w:rsidR="008B0A54" w:rsidRPr="00482990">
        <w:rPr>
          <w:bCs/>
        </w:rPr>
        <w:t>EN</w:t>
      </w:r>
      <w:r w:rsidR="008B0A54" w:rsidRPr="00482990">
        <w:rPr>
          <w:b/>
        </w:rPr>
        <w:t>/</w:t>
      </w:r>
      <w:r w:rsidR="00482990" w:rsidRPr="00482990">
        <w:t>02</w:t>
      </w:r>
      <w:r w:rsidR="008B0A54" w:rsidRPr="00482990">
        <w:rPr>
          <w:b/>
        </w:rPr>
        <w:t>/</w:t>
      </w:r>
      <w:r w:rsidR="008B0A54" w:rsidRPr="00482990">
        <w:rPr>
          <w:bCs/>
        </w:rPr>
        <w:t>2</w:t>
      </w:r>
      <w:r w:rsidR="008B0A54" w:rsidRPr="003809C6">
        <w:rPr>
          <w:bCs/>
        </w:rPr>
        <w:t>024</w:t>
      </w:r>
      <w:r w:rsidRPr="00864390">
        <w:t>)</w:t>
      </w:r>
    </w:p>
    <w:p w14:paraId="228D304D" w14:textId="77777777" w:rsidR="00A304EA" w:rsidRPr="00864390" w:rsidRDefault="00A304EA" w:rsidP="00864390">
      <w:pPr>
        <w:autoSpaceDE w:val="0"/>
        <w:spacing w:before="120"/>
        <w:jc w:val="center"/>
      </w:pPr>
      <w:r w:rsidRPr="00864390">
        <w:t xml:space="preserve">………………………………………………………………………………………………………… </w:t>
      </w:r>
    </w:p>
    <w:p w14:paraId="1D82B0DC" w14:textId="77777777" w:rsidR="00A304EA" w:rsidRPr="00864390" w:rsidRDefault="00A304EA" w:rsidP="00864390">
      <w:pPr>
        <w:autoSpaceDE w:val="0"/>
        <w:spacing w:before="120"/>
        <w:jc w:val="center"/>
      </w:pPr>
      <w:r w:rsidRPr="00864390">
        <w:rPr>
          <w:i/>
        </w:rPr>
        <w:t>(nazwa/firma Wykonawcy)</w:t>
      </w:r>
    </w:p>
    <w:p w14:paraId="39C7B091" w14:textId="77777777" w:rsidR="00A304EA" w:rsidRPr="00864390" w:rsidRDefault="00A304EA" w:rsidP="00864390">
      <w:pPr>
        <w:autoSpaceDE w:val="0"/>
        <w:spacing w:before="120"/>
        <w:jc w:val="both"/>
      </w:pPr>
      <w:r w:rsidRPr="00864390">
        <w:t>następujące zasoby, na okres korzystania z nich przy wykonaniu ww. zamówienia:</w:t>
      </w:r>
    </w:p>
    <w:p w14:paraId="3CCD7531" w14:textId="77777777" w:rsidR="00A304EA" w:rsidRPr="00864390" w:rsidRDefault="00A304EA" w:rsidP="00864390">
      <w:pPr>
        <w:autoSpaceDE w:val="0"/>
        <w:jc w:val="both"/>
      </w:pPr>
      <w:r w:rsidRPr="00864390">
        <w:t xml:space="preserve">……………………………………………………………………………………………………… </w:t>
      </w:r>
      <w:r w:rsidRPr="00864390">
        <w:rPr>
          <w:i/>
        </w:rPr>
        <w:t xml:space="preserve">(określenie zdolności technicznych lub zawodowych, sytuacji finansowej lub ekonomicznej) </w:t>
      </w:r>
    </w:p>
    <w:p w14:paraId="3115B81C" w14:textId="77777777" w:rsidR="00A304EA" w:rsidRPr="00864390" w:rsidRDefault="00A304EA" w:rsidP="00864390">
      <w:pPr>
        <w:autoSpaceDE w:val="0"/>
        <w:spacing w:before="120"/>
        <w:jc w:val="both"/>
      </w:pPr>
      <w:r w:rsidRPr="00864390">
        <w:t>Zakres zasobów udostępnionych wykonawcy:</w:t>
      </w:r>
    </w:p>
    <w:p w14:paraId="2944E5D0" w14:textId="77777777" w:rsidR="00A304EA" w:rsidRPr="00864390" w:rsidRDefault="00A304EA" w:rsidP="00864390">
      <w:pPr>
        <w:autoSpaceDE w:val="0"/>
        <w:spacing w:before="120"/>
        <w:jc w:val="both"/>
      </w:pPr>
      <w:r w:rsidRPr="00864390">
        <w:t>……………………………………………………………………………………………………..</w:t>
      </w:r>
    </w:p>
    <w:p w14:paraId="533115A8" w14:textId="77777777" w:rsidR="00A304EA" w:rsidRPr="00864390" w:rsidRDefault="00A304EA" w:rsidP="00864390">
      <w:pPr>
        <w:autoSpaceDE w:val="0"/>
        <w:spacing w:before="120"/>
        <w:jc w:val="both"/>
      </w:pPr>
      <w:r w:rsidRPr="00864390">
        <w:t>Sposób i okres udostępnienia zasobów oraz wykorzystania przez wykonawcę zasobów przy wykonywaniu zamówienia:</w:t>
      </w:r>
    </w:p>
    <w:p w14:paraId="1D18B79C" w14:textId="77777777" w:rsidR="00A304EA" w:rsidRPr="00864390" w:rsidRDefault="00A304EA" w:rsidP="00864390">
      <w:pPr>
        <w:autoSpaceDE w:val="0"/>
        <w:spacing w:before="120"/>
        <w:jc w:val="both"/>
      </w:pPr>
      <w:r w:rsidRPr="00864390">
        <w:t>………………………………………………………………………………………………………</w:t>
      </w:r>
    </w:p>
    <w:p w14:paraId="58488C86" w14:textId="77777777" w:rsidR="00A304EA" w:rsidRPr="00864390" w:rsidRDefault="00A304EA" w:rsidP="00864390">
      <w:pPr>
        <w:autoSpaceDE w:val="0"/>
        <w:spacing w:before="120"/>
        <w:jc w:val="both"/>
      </w:pPr>
      <w:r w:rsidRPr="00864390">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243DB00" w14:textId="77777777" w:rsidR="00A304EA" w:rsidRPr="00864390" w:rsidRDefault="00A304EA" w:rsidP="00864390">
      <w:pPr>
        <w:autoSpaceDE w:val="0"/>
        <w:jc w:val="both"/>
      </w:pPr>
      <w:r w:rsidRPr="00864390">
        <w:t>………………………………………………………………………………………………………</w:t>
      </w:r>
    </w:p>
    <w:p w14:paraId="3035858A" w14:textId="77777777" w:rsidR="00A304EA" w:rsidRPr="00864390" w:rsidRDefault="00A304EA" w:rsidP="00864390">
      <w:pPr>
        <w:spacing w:before="120" w:after="120"/>
        <w:jc w:val="both"/>
      </w:pPr>
    </w:p>
    <w:p w14:paraId="1050C066" w14:textId="77777777" w:rsidR="00A304EA" w:rsidRPr="00864390" w:rsidRDefault="00A304EA" w:rsidP="00531972">
      <w:pPr>
        <w:pStyle w:val="Tekstpodstawowy21"/>
        <w:jc w:val="both"/>
        <w:rPr>
          <w:rFonts w:ascii="Arial" w:hAnsi="Arial" w:cs="Arial"/>
          <w:sz w:val="22"/>
          <w:szCs w:val="22"/>
        </w:rPr>
      </w:pPr>
    </w:p>
    <w:p w14:paraId="04F1C48D" w14:textId="77777777" w:rsidR="00A304EA" w:rsidRDefault="00A304EA" w:rsidP="003554D7">
      <w:pPr>
        <w:ind w:left="4678"/>
      </w:pPr>
      <w:r w:rsidRPr="00884DFF">
        <w:t xml:space="preserve">Kwalifikowany podpis elektroniczny/podpis zaufany/podpis osobisty złożony zgodnie </w:t>
      </w:r>
      <w:proofErr w:type="gramStart"/>
      <w:r w:rsidRPr="00884DFF">
        <w:t xml:space="preserve">z </w:t>
      </w:r>
      <w:r>
        <w:t> </w:t>
      </w:r>
      <w:proofErr w:type="spellStart"/>
      <w:r w:rsidRPr="00884DFF">
        <w:t>kt</w:t>
      </w:r>
      <w:proofErr w:type="spellEnd"/>
      <w:proofErr w:type="gramEnd"/>
      <w:r w:rsidRPr="00884DFF">
        <w:t xml:space="preserve"> </w:t>
      </w:r>
      <w:r>
        <w:t>XIV.1</w:t>
      </w:r>
      <w:r w:rsidRPr="00884DFF">
        <w:t>. SWZ pr</w:t>
      </w:r>
      <w:r>
        <w:t>zez osobę(osoby) uprawnioną(-e)</w:t>
      </w:r>
    </w:p>
    <w:p w14:paraId="4A0E113D" w14:textId="77777777" w:rsidR="00A304EA" w:rsidRPr="009D75AA" w:rsidRDefault="00A304EA" w:rsidP="009D75AA">
      <w:pPr>
        <w:jc w:val="right"/>
        <w:rPr>
          <w:b/>
        </w:rPr>
      </w:pPr>
      <w:r>
        <w:br w:type="page"/>
      </w:r>
      <w:r w:rsidRPr="009D75AA">
        <w:rPr>
          <w:b/>
        </w:rPr>
        <w:lastRenderedPageBreak/>
        <w:t xml:space="preserve">Załącznik </w:t>
      </w:r>
      <w:proofErr w:type="gramStart"/>
      <w:r w:rsidRPr="009D75AA">
        <w:rPr>
          <w:b/>
        </w:rPr>
        <w:t xml:space="preserve">nr  </w:t>
      </w:r>
      <w:r w:rsidR="00800F1B">
        <w:rPr>
          <w:b/>
        </w:rPr>
        <w:t>6</w:t>
      </w:r>
      <w:proofErr w:type="gramEnd"/>
      <w:r w:rsidRPr="009D75AA">
        <w:rPr>
          <w:b/>
        </w:rPr>
        <w:t xml:space="preserve"> do SWZ</w:t>
      </w:r>
    </w:p>
    <w:p w14:paraId="18B83DF5" w14:textId="77777777" w:rsidR="00A304EA" w:rsidRPr="005C4358" w:rsidRDefault="00A304EA" w:rsidP="003554D7">
      <w:pPr>
        <w:jc w:val="right"/>
        <w:rPr>
          <w:rFonts w:ascii="Tahoma" w:hAnsi="Tahoma" w:cs="Tahoma"/>
          <w:b/>
          <w:i/>
        </w:rPr>
      </w:pPr>
      <w:r w:rsidRPr="005C4358">
        <w:rPr>
          <w:rFonts w:ascii="Tahoma" w:hAnsi="Tahoma" w:cs="Tahoma"/>
          <w:b/>
          <w:i/>
        </w:rPr>
        <w:t>WZÓR</w:t>
      </w:r>
    </w:p>
    <w:p w14:paraId="6F2DAFF3" w14:textId="77777777" w:rsidR="00A304EA" w:rsidRPr="003554D7" w:rsidRDefault="00A304EA" w:rsidP="003554D7">
      <w:pPr>
        <w:ind w:left="4678"/>
      </w:pPr>
    </w:p>
    <w:p w14:paraId="46C3F636" w14:textId="77777777" w:rsidR="00A304EA" w:rsidRPr="003554D7" w:rsidRDefault="00A304EA" w:rsidP="003554D7">
      <w:pPr>
        <w:ind w:left="4678"/>
      </w:pPr>
    </w:p>
    <w:p w14:paraId="66C9560C" w14:textId="77777777" w:rsidR="00A304EA" w:rsidRPr="003554D7" w:rsidRDefault="00A304EA" w:rsidP="003554D7">
      <w:pPr>
        <w:ind w:left="4678"/>
      </w:pPr>
    </w:p>
    <w:p w14:paraId="54F701CB" w14:textId="77777777" w:rsidR="00A304EA" w:rsidRPr="003554D7" w:rsidRDefault="00A304EA" w:rsidP="003554D7">
      <w:pPr>
        <w:pStyle w:val="Legenda"/>
        <w:jc w:val="center"/>
        <w:rPr>
          <w:rFonts w:cs="Arial"/>
          <w:sz w:val="22"/>
          <w:szCs w:val="22"/>
        </w:rPr>
      </w:pPr>
      <w:r w:rsidRPr="003554D7">
        <w:rPr>
          <w:rFonts w:cs="Arial"/>
          <w:sz w:val="22"/>
        </w:rPr>
        <w:t>OŚWIADCZENIE</w:t>
      </w:r>
    </w:p>
    <w:p w14:paraId="230CB71E" w14:textId="77777777" w:rsidR="00A304EA" w:rsidRPr="003554D7" w:rsidRDefault="00A304EA" w:rsidP="003554D7">
      <w:pPr>
        <w:pStyle w:val="Nagwek"/>
        <w:spacing w:before="120" w:after="120" w:line="276" w:lineRule="auto"/>
        <w:jc w:val="center"/>
        <w:rPr>
          <w:b/>
        </w:rPr>
      </w:pPr>
      <w:r w:rsidRPr="003554D7">
        <w:rPr>
          <w:b/>
        </w:rPr>
        <w:t>Wykonawców wspólnie ubiegających się o udzielenie zamówienia, o którym mowa w art. 117 ust. 4 ustawy</w:t>
      </w:r>
    </w:p>
    <w:p w14:paraId="39D9C2BB" w14:textId="77777777" w:rsidR="00A304EA" w:rsidRPr="003554D7" w:rsidRDefault="00A304EA" w:rsidP="003554D7">
      <w:pPr>
        <w:pStyle w:val="Nagwek"/>
        <w:spacing w:before="120" w:after="120" w:line="276" w:lineRule="auto"/>
        <w:jc w:val="center"/>
        <w:rPr>
          <w:b/>
        </w:rPr>
      </w:pPr>
    </w:p>
    <w:p w14:paraId="721048B0" w14:textId="77777777" w:rsidR="00A304EA" w:rsidRPr="003554D7" w:rsidRDefault="00A304EA" w:rsidP="003554D7">
      <w:pPr>
        <w:pStyle w:val="Nagwek"/>
        <w:spacing w:before="120" w:after="120" w:line="276" w:lineRule="auto"/>
        <w:jc w:val="center"/>
        <w:rPr>
          <w:b/>
        </w:rPr>
      </w:pPr>
    </w:p>
    <w:p w14:paraId="75C17016" w14:textId="77777777" w:rsidR="00A304EA" w:rsidRPr="003554D7" w:rsidRDefault="00A304EA" w:rsidP="003554D7">
      <w:pPr>
        <w:autoSpaceDE w:val="0"/>
      </w:pPr>
      <w:r w:rsidRPr="003554D7">
        <w:t>Ja niżej podpisany ________________________________________________________</w:t>
      </w:r>
    </w:p>
    <w:p w14:paraId="18F5E86B" w14:textId="77777777" w:rsidR="00A304EA" w:rsidRPr="003554D7" w:rsidRDefault="00A304EA" w:rsidP="003554D7">
      <w:pPr>
        <w:autoSpaceDE w:val="0"/>
      </w:pPr>
      <w:r w:rsidRPr="003554D7">
        <w:t xml:space="preserve">                                           (imię i nazwisko składającego oświadczenie)</w:t>
      </w:r>
    </w:p>
    <w:p w14:paraId="2CE1FE0E" w14:textId="77777777" w:rsidR="00A304EA" w:rsidRPr="003554D7" w:rsidRDefault="00A304EA" w:rsidP="003554D7">
      <w:pPr>
        <w:autoSpaceDE w:val="0"/>
      </w:pPr>
    </w:p>
    <w:p w14:paraId="74DC26DD" w14:textId="77777777" w:rsidR="00A304EA" w:rsidRPr="003554D7" w:rsidRDefault="00A304EA" w:rsidP="003554D7">
      <w:pPr>
        <w:pBdr>
          <w:bottom w:val="single" w:sz="12" w:space="1" w:color="auto"/>
        </w:pBdr>
        <w:autoSpaceDE w:val="0"/>
        <w:jc w:val="both"/>
      </w:pPr>
      <w:r w:rsidRPr="003554D7">
        <w:t>będąc upoważnionym do reprezentowania Wykonawców wspólnie ubiegających się o udzielenie zamówienia:</w:t>
      </w:r>
    </w:p>
    <w:p w14:paraId="3CCBECF0" w14:textId="77777777" w:rsidR="00A304EA" w:rsidRPr="003554D7" w:rsidRDefault="00A304EA" w:rsidP="003554D7">
      <w:pPr>
        <w:autoSpaceDE w:val="0"/>
      </w:pPr>
    </w:p>
    <w:p w14:paraId="764D8861" w14:textId="77777777" w:rsidR="00A304EA" w:rsidRPr="003554D7" w:rsidRDefault="00A304EA" w:rsidP="003554D7">
      <w:pPr>
        <w:autoSpaceDE w:val="0"/>
      </w:pPr>
      <w:r w:rsidRPr="003554D7">
        <w:t>__________________________</w:t>
      </w:r>
      <w:r>
        <w:t>______________________________</w:t>
      </w:r>
      <w:r w:rsidRPr="003554D7">
        <w:t>_________________</w:t>
      </w:r>
    </w:p>
    <w:p w14:paraId="1775DF3C" w14:textId="77777777" w:rsidR="00A304EA" w:rsidRPr="003554D7" w:rsidRDefault="00A304EA" w:rsidP="003554D7">
      <w:pPr>
        <w:autoSpaceDE w:val="0"/>
        <w:jc w:val="center"/>
      </w:pPr>
      <w:r>
        <w:t xml:space="preserve">(nazwy i </w:t>
      </w:r>
      <w:r w:rsidRPr="003554D7">
        <w:t>adres</w:t>
      </w:r>
      <w:r>
        <w:t>y</w:t>
      </w:r>
      <w:r w:rsidRPr="003554D7">
        <w:t xml:space="preserve"> siedziby</w:t>
      </w:r>
      <w:r>
        <w:t xml:space="preserve"> Wykonawców</w:t>
      </w:r>
      <w:r w:rsidRPr="003554D7">
        <w:t>)</w:t>
      </w:r>
    </w:p>
    <w:p w14:paraId="2001CD27" w14:textId="77777777" w:rsidR="00A304EA" w:rsidRPr="003554D7" w:rsidRDefault="00A304EA" w:rsidP="003554D7">
      <w:pPr>
        <w:autoSpaceDE w:val="0"/>
      </w:pPr>
    </w:p>
    <w:p w14:paraId="0028082B" w14:textId="77777777" w:rsidR="00A304EA" w:rsidRPr="003554D7" w:rsidRDefault="00A304EA" w:rsidP="003554D7">
      <w:pPr>
        <w:autoSpaceDE w:val="0"/>
      </w:pPr>
      <w:r w:rsidRPr="003554D7">
        <w:t>przystępującego do postępowania o udzielenie zamówienia publicznego na:</w:t>
      </w:r>
    </w:p>
    <w:p w14:paraId="1ACE198A" w14:textId="77777777" w:rsidR="00A304EA" w:rsidRPr="003554D7" w:rsidRDefault="00A304EA" w:rsidP="003554D7">
      <w:pPr>
        <w:autoSpaceDE w:val="0"/>
        <w:rPr>
          <w:b/>
          <w:bCs/>
          <w:i/>
          <w:iCs/>
        </w:rPr>
      </w:pPr>
    </w:p>
    <w:p w14:paraId="6FB67449" w14:textId="77777777" w:rsidR="00A304EA" w:rsidRPr="003554D7" w:rsidRDefault="00A304EA" w:rsidP="003554D7">
      <w:pPr>
        <w:jc w:val="both"/>
        <w:rPr>
          <w:b/>
          <w:bCs/>
        </w:rPr>
      </w:pPr>
      <w:r w:rsidRPr="003554D7">
        <w:rPr>
          <w:b/>
        </w:rPr>
        <w:t>"</w:t>
      </w:r>
      <w:r w:rsidR="009D5C50">
        <w:rPr>
          <w:rFonts w:ascii="Tahoma" w:hAnsi="Tahoma"/>
          <w:b/>
        </w:rPr>
        <w:t>Dostawę energii elektrycznej</w:t>
      </w:r>
      <w:r w:rsidRPr="003554D7">
        <w:rPr>
          <w:b/>
          <w:bCs/>
        </w:rPr>
        <w:t xml:space="preserve">", </w:t>
      </w:r>
    </w:p>
    <w:p w14:paraId="459802BD" w14:textId="77777777" w:rsidR="00A304EA" w:rsidRPr="003554D7" w:rsidRDefault="00A304EA" w:rsidP="003554D7">
      <w:pPr>
        <w:spacing w:before="120" w:after="120"/>
        <w:jc w:val="both"/>
      </w:pPr>
      <w:r w:rsidRPr="003554D7">
        <w:t>niniejszym oświadczam, że następujące usługi zostaną wykonane z następującym podziałem: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165"/>
        <w:gridCol w:w="4320"/>
      </w:tblGrid>
      <w:tr w:rsidR="00A304EA" w:rsidRPr="003554D7" w14:paraId="39FBD032" w14:textId="77777777" w:rsidTr="00CA17B8">
        <w:tc>
          <w:tcPr>
            <w:tcW w:w="534" w:type="dxa"/>
          </w:tcPr>
          <w:p w14:paraId="73ADEDFD" w14:textId="77777777" w:rsidR="00A304EA" w:rsidRPr="00CA17B8" w:rsidRDefault="00A304EA" w:rsidP="00CA17B8">
            <w:pPr>
              <w:spacing w:before="120" w:after="120"/>
              <w:jc w:val="both"/>
            </w:pPr>
            <w:r w:rsidRPr="00CA17B8">
              <w:t>Lp.</w:t>
            </w:r>
          </w:p>
        </w:tc>
        <w:tc>
          <w:tcPr>
            <w:tcW w:w="4165" w:type="dxa"/>
          </w:tcPr>
          <w:p w14:paraId="7290013D" w14:textId="77777777" w:rsidR="00A304EA" w:rsidRPr="00CA17B8" w:rsidRDefault="00A304EA" w:rsidP="00CA17B8">
            <w:pPr>
              <w:spacing w:before="120" w:after="120"/>
              <w:jc w:val="center"/>
              <w:rPr>
                <w:b/>
                <w:bCs/>
              </w:rPr>
            </w:pPr>
            <w:r w:rsidRPr="00CA17B8">
              <w:rPr>
                <w:b/>
                <w:bCs/>
              </w:rPr>
              <w:t>usługi (krótki opis)</w:t>
            </w:r>
          </w:p>
        </w:tc>
        <w:tc>
          <w:tcPr>
            <w:tcW w:w="4320" w:type="dxa"/>
            <w:vAlign w:val="center"/>
          </w:tcPr>
          <w:p w14:paraId="198C6498" w14:textId="77777777" w:rsidR="00A304EA" w:rsidRPr="00CA17B8" w:rsidRDefault="00A304EA" w:rsidP="00CA17B8">
            <w:pPr>
              <w:spacing w:before="120" w:after="120"/>
              <w:jc w:val="center"/>
              <w:rPr>
                <w:b/>
                <w:bCs/>
              </w:rPr>
            </w:pPr>
            <w:r w:rsidRPr="00CA17B8">
              <w:rPr>
                <w:b/>
                <w:bCs/>
              </w:rPr>
              <w:t>Wykonawca, który je wykona</w:t>
            </w:r>
          </w:p>
        </w:tc>
      </w:tr>
      <w:tr w:rsidR="00A304EA" w:rsidRPr="003554D7" w14:paraId="2AE27F66" w14:textId="77777777" w:rsidTr="00CA17B8">
        <w:tc>
          <w:tcPr>
            <w:tcW w:w="534" w:type="dxa"/>
          </w:tcPr>
          <w:p w14:paraId="0C6ED1C1" w14:textId="77777777" w:rsidR="00A304EA" w:rsidRPr="00CA17B8" w:rsidRDefault="00A304EA" w:rsidP="00CA17B8">
            <w:pPr>
              <w:spacing w:before="120" w:after="120"/>
              <w:jc w:val="both"/>
            </w:pPr>
            <w:r w:rsidRPr="00CA17B8">
              <w:t>1</w:t>
            </w:r>
          </w:p>
        </w:tc>
        <w:tc>
          <w:tcPr>
            <w:tcW w:w="4165" w:type="dxa"/>
          </w:tcPr>
          <w:p w14:paraId="12718673" w14:textId="77777777" w:rsidR="00A304EA" w:rsidRPr="00CA17B8" w:rsidRDefault="00A304EA" w:rsidP="00CA17B8">
            <w:pPr>
              <w:spacing w:before="120" w:after="120"/>
              <w:jc w:val="both"/>
            </w:pPr>
          </w:p>
        </w:tc>
        <w:tc>
          <w:tcPr>
            <w:tcW w:w="4320" w:type="dxa"/>
          </w:tcPr>
          <w:p w14:paraId="283F9922" w14:textId="77777777" w:rsidR="00A304EA" w:rsidRPr="00CA17B8" w:rsidRDefault="00A304EA" w:rsidP="00CA17B8">
            <w:pPr>
              <w:spacing w:before="120" w:after="120"/>
              <w:jc w:val="both"/>
            </w:pPr>
          </w:p>
        </w:tc>
      </w:tr>
      <w:tr w:rsidR="00A304EA" w:rsidRPr="003554D7" w14:paraId="2CF1E654" w14:textId="77777777" w:rsidTr="00CA17B8">
        <w:tc>
          <w:tcPr>
            <w:tcW w:w="534" w:type="dxa"/>
          </w:tcPr>
          <w:p w14:paraId="4E3E41EC" w14:textId="77777777" w:rsidR="00A304EA" w:rsidRPr="00CA17B8" w:rsidRDefault="00A304EA" w:rsidP="00CA17B8">
            <w:pPr>
              <w:spacing w:before="120" w:after="120"/>
              <w:jc w:val="both"/>
            </w:pPr>
            <w:r w:rsidRPr="00CA17B8">
              <w:t>2</w:t>
            </w:r>
          </w:p>
        </w:tc>
        <w:tc>
          <w:tcPr>
            <w:tcW w:w="4165" w:type="dxa"/>
          </w:tcPr>
          <w:p w14:paraId="4573DAB8" w14:textId="77777777" w:rsidR="00A304EA" w:rsidRPr="00CA17B8" w:rsidRDefault="00A304EA" w:rsidP="00CA17B8">
            <w:pPr>
              <w:spacing w:before="120" w:after="120"/>
              <w:jc w:val="both"/>
            </w:pPr>
          </w:p>
        </w:tc>
        <w:tc>
          <w:tcPr>
            <w:tcW w:w="4320" w:type="dxa"/>
          </w:tcPr>
          <w:p w14:paraId="089A9279" w14:textId="77777777" w:rsidR="00A304EA" w:rsidRPr="00CA17B8" w:rsidRDefault="00A304EA" w:rsidP="00CA17B8">
            <w:pPr>
              <w:spacing w:before="120" w:after="120"/>
              <w:jc w:val="both"/>
            </w:pPr>
          </w:p>
        </w:tc>
      </w:tr>
      <w:tr w:rsidR="00A304EA" w:rsidRPr="003554D7" w14:paraId="11DEC745" w14:textId="77777777" w:rsidTr="00CA17B8">
        <w:tc>
          <w:tcPr>
            <w:tcW w:w="534" w:type="dxa"/>
          </w:tcPr>
          <w:p w14:paraId="571DEB19" w14:textId="77777777" w:rsidR="00A304EA" w:rsidRPr="00CA17B8" w:rsidRDefault="00A304EA" w:rsidP="00CA17B8">
            <w:pPr>
              <w:spacing w:before="120" w:after="120"/>
              <w:jc w:val="both"/>
            </w:pPr>
            <w:r w:rsidRPr="00CA17B8">
              <w:t>3</w:t>
            </w:r>
          </w:p>
        </w:tc>
        <w:tc>
          <w:tcPr>
            <w:tcW w:w="4165" w:type="dxa"/>
          </w:tcPr>
          <w:p w14:paraId="31D0FBF8" w14:textId="77777777" w:rsidR="00A304EA" w:rsidRPr="00CA17B8" w:rsidRDefault="00A304EA" w:rsidP="00CA17B8">
            <w:pPr>
              <w:spacing w:before="120" w:after="120"/>
              <w:jc w:val="both"/>
            </w:pPr>
          </w:p>
        </w:tc>
        <w:tc>
          <w:tcPr>
            <w:tcW w:w="4320" w:type="dxa"/>
          </w:tcPr>
          <w:p w14:paraId="395F236C" w14:textId="77777777" w:rsidR="00A304EA" w:rsidRPr="00CA17B8" w:rsidRDefault="00A304EA" w:rsidP="00CA17B8">
            <w:pPr>
              <w:spacing w:before="120" w:after="120"/>
              <w:jc w:val="both"/>
            </w:pPr>
          </w:p>
        </w:tc>
      </w:tr>
      <w:tr w:rsidR="00A304EA" w:rsidRPr="003554D7" w14:paraId="26A786A3" w14:textId="77777777" w:rsidTr="00CA17B8">
        <w:tc>
          <w:tcPr>
            <w:tcW w:w="534" w:type="dxa"/>
          </w:tcPr>
          <w:p w14:paraId="2A8F5E29" w14:textId="77777777" w:rsidR="00A304EA" w:rsidRPr="00CA17B8" w:rsidRDefault="00A304EA" w:rsidP="00CA17B8">
            <w:pPr>
              <w:spacing w:before="120" w:after="120"/>
              <w:jc w:val="both"/>
            </w:pPr>
            <w:r w:rsidRPr="00CA17B8">
              <w:t>4</w:t>
            </w:r>
          </w:p>
        </w:tc>
        <w:tc>
          <w:tcPr>
            <w:tcW w:w="4165" w:type="dxa"/>
          </w:tcPr>
          <w:p w14:paraId="591C184B" w14:textId="77777777" w:rsidR="00A304EA" w:rsidRPr="00CA17B8" w:rsidRDefault="00A304EA" w:rsidP="00CA17B8">
            <w:pPr>
              <w:spacing w:before="120" w:after="120"/>
              <w:jc w:val="both"/>
            </w:pPr>
          </w:p>
        </w:tc>
        <w:tc>
          <w:tcPr>
            <w:tcW w:w="4320" w:type="dxa"/>
          </w:tcPr>
          <w:p w14:paraId="25DCE770" w14:textId="77777777" w:rsidR="00A304EA" w:rsidRPr="00CA17B8" w:rsidRDefault="00A304EA" w:rsidP="00CA17B8">
            <w:pPr>
              <w:spacing w:before="120" w:after="120"/>
              <w:jc w:val="both"/>
            </w:pPr>
          </w:p>
        </w:tc>
      </w:tr>
      <w:tr w:rsidR="00A304EA" w:rsidRPr="003554D7" w14:paraId="53A2C4F7" w14:textId="77777777" w:rsidTr="00CA17B8">
        <w:tc>
          <w:tcPr>
            <w:tcW w:w="534" w:type="dxa"/>
          </w:tcPr>
          <w:p w14:paraId="03E4D19E" w14:textId="77777777" w:rsidR="00A304EA" w:rsidRPr="00CA17B8" w:rsidRDefault="00A304EA" w:rsidP="00CA17B8">
            <w:pPr>
              <w:spacing w:before="120" w:after="120"/>
              <w:jc w:val="both"/>
            </w:pPr>
            <w:r w:rsidRPr="00CA17B8">
              <w:t>5</w:t>
            </w:r>
          </w:p>
        </w:tc>
        <w:tc>
          <w:tcPr>
            <w:tcW w:w="4165" w:type="dxa"/>
          </w:tcPr>
          <w:p w14:paraId="7C4A48ED" w14:textId="77777777" w:rsidR="00A304EA" w:rsidRPr="00CA17B8" w:rsidRDefault="00A304EA" w:rsidP="00CA17B8">
            <w:pPr>
              <w:spacing w:before="120" w:after="120"/>
              <w:jc w:val="both"/>
            </w:pPr>
          </w:p>
        </w:tc>
        <w:tc>
          <w:tcPr>
            <w:tcW w:w="4320" w:type="dxa"/>
          </w:tcPr>
          <w:p w14:paraId="48DCA495" w14:textId="77777777" w:rsidR="00A304EA" w:rsidRPr="00CA17B8" w:rsidRDefault="00A304EA" w:rsidP="00CA17B8">
            <w:pPr>
              <w:spacing w:before="120" w:after="120"/>
              <w:jc w:val="both"/>
            </w:pPr>
          </w:p>
        </w:tc>
      </w:tr>
    </w:tbl>
    <w:p w14:paraId="266B1398" w14:textId="77777777" w:rsidR="00A304EA" w:rsidRDefault="00A304EA" w:rsidP="003554D7">
      <w:pPr>
        <w:ind w:left="4678"/>
      </w:pPr>
    </w:p>
    <w:p w14:paraId="74DB7C37" w14:textId="77777777" w:rsidR="00A304EA" w:rsidRDefault="00A304EA" w:rsidP="003554D7">
      <w:pPr>
        <w:ind w:left="4678"/>
      </w:pPr>
    </w:p>
    <w:p w14:paraId="23394D8E" w14:textId="77777777" w:rsidR="00A304EA" w:rsidRDefault="00A304EA" w:rsidP="003554D7">
      <w:pPr>
        <w:ind w:left="4678"/>
      </w:pPr>
      <w:r w:rsidRPr="00884DFF">
        <w:t xml:space="preserve">Kwalifikowany podpis elektroniczny/podpis zaufany/podpis osobisty złożony zgodnie </w:t>
      </w:r>
      <w:proofErr w:type="gramStart"/>
      <w:r w:rsidRPr="00884DFF">
        <w:t xml:space="preserve">z </w:t>
      </w:r>
      <w:r>
        <w:t> </w:t>
      </w:r>
      <w:proofErr w:type="spellStart"/>
      <w:r w:rsidRPr="00884DFF">
        <w:t>kt</w:t>
      </w:r>
      <w:proofErr w:type="spellEnd"/>
      <w:proofErr w:type="gramEnd"/>
      <w:r w:rsidRPr="00884DFF">
        <w:t xml:space="preserve"> </w:t>
      </w:r>
      <w:r>
        <w:t>XIV.1</w:t>
      </w:r>
      <w:r w:rsidRPr="00884DFF">
        <w:t>. SWZ pr</w:t>
      </w:r>
      <w:r>
        <w:t>zez osobę(osoby) uprawnioną(-e)</w:t>
      </w:r>
    </w:p>
    <w:p w14:paraId="686118ED" w14:textId="77777777" w:rsidR="00A304EA" w:rsidRDefault="00A304EA" w:rsidP="00BC5D68">
      <w:pPr>
        <w:jc w:val="right"/>
      </w:pPr>
    </w:p>
    <w:sectPr w:rsidR="00A304EA" w:rsidSect="009850D7">
      <w:headerReference w:type="default" r:id="rId19"/>
      <w:footerReference w:type="default" r:id="rId20"/>
      <w:pgSz w:w="11909" w:h="16834"/>
      <w:pgMar w:top="1440" w:right="1440" w:bottom="1440" w:left="144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1A9ED" w14:textId="77777777" w:rsidR="006F6B95" w:rsidRDefault="006F6B95">
      <w:pPr>
        <w:spacing w:line="240" w:lineRule="auto"/>
      </w:pPr>
      <w:r>
        <w:separator/>
      </w:r>
    </w:p>
  </w:endnote>
  <w:endnote w:type="continuationSeparator" w:id="0">
    <w:p w14:paraId="2F515158" w14:textId="77777777" w:rsidR="006F6B95" w:rsidRDefault="006F6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utura Bk">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7393" w14:textId="77777777" w:rsidR="00292E7B" w:rsidRPr="001D7DE6" w:rsidRDefault="00292E7B">
    <w:pPr>
      <w:pStyle w:val="Stopka"/>
      <w:tabs>
        <w:tab w:val="left" w:pos="7800"/>
      </w:tabs>
      <w:ind w:right="360"/>
      <w:rPr>
        <w:rFonts w:ascii="Tahoma" w:hAnsi="Tahoma" w:cs="Tahoma"/>
      </w:rPr>
    </w:pPr>
    <w:r>
      <w:tab/>
    </w:r>
    <w:r w:rsidRPr="001D7DE6">
      <w:rPr>
        <w:rFonts w:ascii="Tahoma" w:hAnsi="Tahoma" w:cs="Tahoma"/>
      </w:rPr>
      <w:t xml:space="preserve">Strona </w:t>
    </w:r>
    <w:r>
      <w:rPr>
        <w:rFonts w:ascii="Tahoma" w:hAnsi="Tahoma" w:cs="Tahoma"/>
        <w:noProof/>
      </w:rPr>
      <w:t>11</w:t>
    </w:r>
    <w:r w:rsidRPr="001D7DE6">
      <w:rPr>
        <w:rFonts w:ascii="Tahoma" w:hAnsi="Tahoma" w:cs="Tahoma"/>
      </w:rPr>
      <w:t xml:space="preserve"> z </w:t>
    </w:r>
    <w:r>
      <w:rPr>
        <w:rFonts w:ascii="Tahoma" w:hAnsi="Tahoma" w:cs="Tahoma"/>
        <w:noProof/>
      </w:rPr>
      <w:t>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FD98" w14:textId="77777777" w:rsidR="00292E7B" w:rsidRDefault="00292E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65FD" w14:textId="77777777" w:rsidR="00292E7B" w:rsidRPr="0027172A" w:rsidRDefault="00292E7B">
    <w:pPr>
      <w:pStyle w:val="Stopka"/>
      <w:rPr>
        <w:rFonts w:ascii="Tahoma" w:hAnsi="Tahoma" w:cs="Tahoma"/>
      </w:rPr>
    </w:pPr>
    <w:r>
      <w:tab/>
    </w:r>
    <w:r w:rsidRPr="0027172A">
      <w:rPr>
        <w:rFonts w:ascii="Tahoma" w:hAnsi="Tahoma" w:cs="Tahoma"/>
      </w:rPr>
      <w:t xml:space="preserve">Strona </w:t>
    </w:r>
    <w:r>
      <w:rPr>
        <w:rFonts w:ascii="Tahoma" w:hAnsi="Tahoma" w:cs="Tahoma"/>
        <w:noProof/>
      </w:rPr>
      <w:t>27</w:t>
    </w:r>
    <w:r w:rsidRPr="0027172A">
      <w:rPr>
        <w:rFonts w:ascii="Tahoma" w:hAnsi="Tahoma" w:cs="Tahoma"/>
      </w:rPr>
      <w:t xml:space="preserve"> z </w:t>
    </w:r>
    <w:r>
      <w:rPr>
        <w:rFonts w:ascii="Tahoma" w:hAnsi="Tahoma" w:cs="Tahoma"/>
        <w:noProof/>
      </w:rPr>
      <w:t>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FF3D" w14:textId="77777777" w:rsidR="00292E7B" w:rsidRDefault="00292E7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B820" w14:textId="77777777" w:rsidR="00292E7B" w:rsidRDefault="005F1349">
    <w:pPr>
      <w:jc w:val="right"/>
    </w:pPr>
    <w:r>
      <w:fldChar w:fldCharType="begin"/>
    </w:r>
    <w:r>
      <w:instrText>PAGE</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EC92E" w14:textId="77777777" w:rsidR="006F6B95" w:rsidRDefault="006F6B95">
      <w:pPr>
        <w:spacing w:line="240" w:lineRule="auto"/>
      </w:pPr>
      <w:r>
        <w:separator/>
      </w:r>
    </w:p>
  </w:footnote>
  <w:footnote w:type="continuationSeparator" w:id="0">
    <w:p w14:paraId="3F157A01" w14:textId="77777777" w:rsidR="006F6B95" w:rsidRDefault="006F6B95">
      <w:pPr>
        <w:spacing w:line="240" w:lineRule="auto"/>
      </w:pPr>
      <w:r>
        <w:continuationSeparator/>
      </w:r>
    </w:p>
  </w:footnote>
  <w:footnote w:id="1">
    <w:p w14:paraId="707ACF98" w14:textId="77777777" w:rsidR="00292E7B" w:rsidRDefault="00292E7B">
      <w:pPr>
        <w:spacing w:line="240" w:lineRule="auto"/>
        <w:jc w:val="both"/>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67C0" w14:textId="77777777" w:rsidR="00292E7B" w:rsidRDefault="00292E7B">
    <w:pPr>
      <w:pStyle w:val="Nagwek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FCA8" w14:textId="77777777" w:rsidR="00292E7B" w:rsidRDefault="00292E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ABFAD" w14:textId="77777777" w:rsidR="00292E7B" w:rsidRDefault="00292E7B">
    <w:pPr>
      <w:rPr>
        <w:rFonts w:ascii="Calibri" w:hAnsi="Calibri" w:cs="Calibri"/>
        <w:color w:val="434343"/>
      </w:rPr>
    </w:pPr>
    <w:r>
      <w:rPr>
        <w:rFonts w:ascii="Calibri" w:hAnsi="Calibri" w:cs="Calibri"/>
        <w:color w:val="434343"/>
      </w:rPr>
      <w:t xml:space="preserve">Nr </w:t>
    </w:r>
    <w:r w:rsidRPr="00B338C1">
      <w:rPr>
        <w:rFonts w:ascii="Calibri" w:hAnsi="Calibri" w:cs="Calibri"/>
      </w:rPr>
      <w:t xml:space="preserve">postępowania: </w:t>
    </w:r>
    <w:r w:rsidRPr="00B338C1">
      <w:rPr>
        <w:sz w:val="20"/>
        <w:szCs w:val="20"/>
      </w:rPr>
      <w:t>CEN/1/202</w:t>
    </w:r>
    <w:r>
      <w:rPr>
        <w:sz w:val="20"/>
        <w:szCs w:val="20"/>
      </w:rPr>
      <w:t>3</w:t>
    </w:r>
    <w:r w:rsidRPr="00B338C1">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B723F6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decimal"/>
      <w:lvlText w:val="%5."/>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27"/>
        </w:tabs>
        <w:ind w:left="227" w:hanging="227"/>
      </w:pPr>
      <w:rPr>
        <w:rFonts w:ascii="Symbol" w:hAnsi="Symbol"/>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Times New Roman"/>
        <w:b w:val="0"/>
        <w:i w:val="0"/>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8" w15:restartNumberingAfterBreak="0">
    <w:nsid w:val="0000000A"/>
    <w:multiLevelType w:val="multilevel"/>
    <w:tmpl w:val="857EB6B2"/>
    <w:name w:val="WW8Num10"/>
    <w:lvl w:ilvl="0">
      <w:start w:val="1"/>
      <w:numFmt w:val="decimal"/>
      <w:lvlText w:val="%1."/>
      <w:lvlJc w:val="left"/>
      <w:pPr>
        <w:tabs>
          <w:tab w:val="num" w:pos="720"/>
        </w:tabs>
        <w:ind w:left="720" w:hanging="360"/>
      </w:pPr>
      <w:rPr>
        <w:rFonts w:ascii="Arial" w:hAnsi="Arial" w:cs="Arial" w:hint="default"/>
      </w:rPr>
    </w:lvl>
    <w:lvl w:ilvl="1">
      <w:start w:val="1"/>
      <w:numFmt w:val="decimal"/>
      <w:isLgl/>
      <w:lvlText w:val="%1.%2."/>
      <w:lvlJc w:val="left"/>
      <w:pPr>
        <w:ind w:left="1416" w:hanging="990"/>
      </w:pPr>
      <w:rPr>
        <w:rFonts w:cs="Times New Roman" w:hint="default"/>
      </w:rPr>
    </w:lvl>
    <w:lvl w:ilvl="2">
      <w:start w:val="1"/>
      <w:numFmt w:val="decimal"/>
      <w:isLgl/>
      <w:lvlText w:val="%1.%2.%3."/>
      <w:lvlJc w:val="left"/>
      <w:pPr>
        <w:ind w:left="1572" w:hanging="108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2064" w:hanging="1440"/>
      </w:pPr>
      <w:rPr>
        <w:rFonts w:cs="Times New Roman" w:hint="default"/>
      </w:rPr>
    </w:lvl>
    <w:lvl w:ilvl="5">
      <w:start w:val="1"/>
      <w:numFmt w:val="decimal"/>
      <w:isLgl/>
      <w:lvlText w:val="%1.%2.%3.%4.%5.%6."/>
      <w:lvlJc w:val="left"/>
      <w:pPr>
        <w:ind w:left="2490" w:hanging="180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982" w:hanging="2160"/>
      </w:pPr>
      <w:rPr>
        <w:rFonts w:cs="Times New Roman" w:hint="default"/>
      </w:rPr>
    </w:lvl>
    <w:lvl w:ilvl="8">
      <w:start w:val="1"/>
      <w:numFmt w:val="decimal"/>
      <w:isLgl/>
      <w:lvlText w:val="%1.%2.%3.%4.%5.%6.%7.%8.%9."/>
      <w:lvlJc w:val="left"/>
      <w:pPr>
        <w:ind w:left="3408" w:hanging="2520"/>
      </w:pPr>
      <w:rPr>
        <w:rFonts w:cs="Times New Roman" w:hint="default"/>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b w:val="0"/>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11" w15:restartNumberingAfterBreak="0">
    <w:nsid w:val="0000000D"/>
    <w:multiLevelType w:val="multilevel"/>
    <w:tmpl w:val="0000000D"/>
    <w:name w:val="WW8Num13"/>
    <w:lvl w:ilvl="0">
      <w:start w:val="1"/>
      <w:numFmt w:val="decimal"/>
      <w:lvlText w:val="%1."/>
      <w:lvlJc w:val="left"/>
      <w:pPr>
        <w:tabs>
          <w:tab w:val="num" w:pos="492"/>
        </w:tabs>
        <w:ind w:left="1212" w:hanging="360"/>
      </w:pPr>
      <w:rPr>
        <w:rFonts w:cs="Times New Roman"/>
      </w:rPr>
    </w:lvl>
    <w:lvl w:ilvl="1">
      <w:start w:val="1"/>
      <w:numFmt w:val="decimal"/>
      <w:lvlText w:val="%1.%2"/>
      <w:lvlJc w:val="left"/>
      <w:pPr>
        <w:tabs>
          <w:tab w:val="num" w:pos="492"/>
        </w:tabs>
        <w:ind w:left="2487" w:hanging="720"/>
      </w:pPr>
      <w:rPr>
        <w:rFonts w:cs="Times New Roman"/>
        <w:b/>
      </w:rPr>
    </w:lvl>
    <w:lvl w:ilvl="2">
      <w:start w:val="1"/>
      <w:numFmt w:val="decimal"/>
      <w:lvlText w:val="%1.%2.%3"/>
      <w:lvlJc w:val="left"/>
      <w:pPr>
        <w:tabs>
          <w:tab w:val="num" w:pos="492"/>
        </w:tabs>
        <w:ind w:left="3402" w:hanging="720"/>
      </w:pPr>
      <w:rPr>
        <w:rFonts w:cs="Times New Roman"/>
        <w:b/>
      </w:rPr>
    </w:lvl>
    <w:lvl w:ilvl="3">
      <w:start w:val="1"/>
      <w:numFmt w:val="decimal"/>
      <w:lvlText w:val="%1.%2.%3.%4"/>
      <w:lvlJc w:val="left"/>
      <w:pPr>
        <w:tabs>
          <w:tab w:val="num" w:pos="492"/>
        </w:tabs>
        <w:ind w:left="4677" w:hanging="1080"/>
      </w:pPr>
      <w:rPr>
        <w:rFonts w:cs="Times New Roman"/>
        <w:b/>
      </w:rPr>
    </w:lvl>
    <w:lvl w:ilvl="4">
      <w:start w:val="1"/>
      <w:numFmt w:val="decimal"/>
      <w:lvlText w:val="%1.%2.%3.%4.%5"/>
      <w:lvlJc w:val="left"/>
      <w:pPr>
        <w:tabs>
          <w:tab w:val="num" w:pos="492"/>
        </w:tabs>
        <w:ind w:left="5592" w:hanging="1080"/>
      </w:pPr>
      <w:rPr>
        <w:rFonts w:cs="Times New Roman"/>
        <w:b/>
      </w:rPr>
    </w:lvl>
    <w:lvl w:ilvl="5">
      <w:start w:val="1"/>
      <w:numFmt w:val="decimal"/>
      <w:lvlText w:val="%1.%2.%3.%4.%5.%6"/>
      <w:lvlJc w:val="left"/>
      <w:pPr>
        <w:tabs>
          <w:tab w:val="num" w:pos="492"/>
        </w:tabs>
        <w:ind w:left="6867" w:hanging="1440"/>
      </w:pPr>
      <w:rPr>
        <w:rFonts w:cs="Times New Roman"/>
        <w:b/>
      </w:rPr>
    </w:lvl>
    <w:lvl w:ilvl="6">
      <w:start w:val="1"/>
      <w:numFmt w:val="decimal"/>
      <w:lvlText w:val="%1.%2.%3.%4.%5.%6.%7"/>
      <w:lvlJc w:val="left"/>
      <w:pPr>
        <w:tabs>
          <w:tab w:val="num" w:pos="492"/>
        </w:tabs>
        <w:ind w:left="8142" w:hanging="1800"/>
      </w:pPr>
      <w:rPr>
        <w:rFonts w:cs="Times New Roman"/>
        <w:b/>
      </w:rPr>
    </w:lvl>
    <w:lvl w:ilvl="7">
      <w:start w:val="1"/>
      <w:numFmt w:val="decimal"/>
      <w:lvlText w:val="%1.%2.%3.%4.%5.%6.%7.%8"/>
      <w:lvlJc w:val="left"/>
      <w:pPr>
        <w:tabs>
          <w:tab w:val="num" w:pos="492"/>
        </w:tabs>
        <w:ind w:left="9057" w:hanging="1800"/>
      </w:pPr>
      <w:rPr>
        <w:rFonts w:cs="Times New Roman"/>
        <w:b/>
      </w:rPr>
    </w:lvl>
    <w:lvl w:ilvl="8">
      <w:start w:val="1"/>
      <w:numFmt w:val="decimal"/>
      <w:lvlText w:val="%1.%2.%3.%4.%5.%6.%7.%8.%9"/>
      <w:lvlJc w:val="left"/>
      <w:pPr>
        <w:tabs>
          <w:tab w:val="num" w:pos="492"/>
        </w:tabs>
        <w:ind w:left="10332" w:hanging="2160"/>
      </w:pPr>
      <w:rPr>
        <w:rFonts w:cs="Times New Roman"/>
        <w:b/>
      </w:rPr>
    </w:lvl>
  </w:abstractNum>
  <w:abstractNum w:abstractNumId="12" w15:restartNumberingAfterBreak="0">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0000000F"/>
    <w:multiLevelType w:val="singleLevel"/>
    <w:tmpl w:val="0000000F"/>
    <w:name w:val="WW8Num15"/>
    <w:lvl w:ilvl="0">
      <w:start w:val="1"/>
      <w:numFmt w:val="bullet"/>
      <w:lvlText w:val=""/>
      <w:lvlJc w:val="left"/>
      <w:pPr>
        <w:tabs>
          <w:tab w:val="num" w:pos="1020"/>
        </w:tabs>
        <w:ind w:left="1020" w:hanging="360"/>
      </w:pPr>
      <w:rPr>
        <w:rFonts w:ascii="Wingdings" w:hAnsi="Wingdings"/>
      </w:rPr>
    </w:lvl>
  </w:abstractNum>
  <w:abstractNum w:abstractNumId="14"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15" w15:restartNumberingAfterBreak="0">
    <w:nsid w:val="00000011"/>
    <w:multiLevelType w:val="multilevel"/>
    <w:tmpl w:val="00000011"/>
    <w:name w:val="WW8Num17"/>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3"/>
        </w:tabs>
        <w:ind w:left="1083" w:hanging="360"/>
      </w:pPr>
      <w:rPr>
        <w:rFonts w:cs="Times New Roman"/>
      </w:rPr>
    </w:lvl>
    <w:lvl w:ilvl="2">
      <w:start w:val="1"/>
      <w:numFmt w:val="lowerRoman"/>
      <w:lvlText w:val="%3."/>
      <w:lvlJc w:val="left"/>
      <w:pPr>
        <w:tabs>
          <w:tab w:val="num" w:pos="1803"/>
        </w:tabs>
        <w:ind w:left="1803" w:hanging="180"/>
      </w:pPr>
      <w:rPr>
        <w:rFonts w:cs="Times New Roman"/>
      </w:rPr>
    </w:lvl>
    <w:lvl w:ilvl="3">
      <w:start w:val="1"/>
      <w:numFmt w:val="decimal"/>
      <w:lvlText w:val="%4."/>
      <w:lvlJc w:val="left"/>
      <w:pPr>
        <w:tabs>
          <w:tab w:val="num" w:pos="2345"/>
        </w:tabs>
        <w:ind w:left="2345" w:hanging="360"/>
      </w:pPr>
      <w:rPr>
        <w:rFonts w:cs="Times New Roman"/>
        <w:color w:val="auto"/>
      </w:rPr>
    </w:lvl>
    <w:lvl w:ilvl="4">
      <w:start w:val="1"/>
      <w:numFmt w:val="lowerLetter"/>
      <w:lvlText w:val="%5."/>
      <w:lvlJc w:val="left"/>
      <w:pPr>
        <w:tabs>
          <w:tab w:val="num" w:pos="3243"/>
        </w:tabs>
        <w:ind w:left="3243" w:hanging="360"/>
      </w:pPr>
      <w:rPr>
        <w:rFonts w:cs="Times New Roman"/>
      </w:rPr>
    </w:lvl>
    <w:lvl w:ilvl="5">
      <w:start w:val="1"/>
      <w:numFmt w:val="lowerRoman"/>
      <w:lvlText w:val="%6."/>
      <w:lvlJc w:val="lef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left"/>
      <w:pPr>
        <w:tabs>
          <w:tab w:val="num" w:pos="6123"/>
        </w:tabs>
        <w:ind w:left="6123" w:hanging="180"/>
      </w:pPr>
      <w:rPr>
        <w:rFonts w:cs="Times New Roman"/>
      </w:rPr>
    </w:lvl>
  </w:abstractNum>
  <w:abstractNum w:abstractNumId="16" w15:restartNumberingAfterBreak="0">
    <w:nsid w:val="00000012"/>
    <w:multiLevelType w:val="multilevel"/>
    <w:tmpl w:val="00000012"/>
    <w:name w:val="WW8Num1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Courier New" w:hAnsi="Courier New" w:cs="Courier New"/>
      </w:rPr>
    </w:lvl>
    <w:lvl w:ilvl="2">
      <w:start w:val="1"/>
      <w:numFmt w:val="decimal"/>
      <w:lvlText w:val="%1.%2.%3."/>
      <w:lvlJc w:val="left"/>
      <w:pPr>
        <w:tabs>
          <w:tab w:val="num" w:pos="1440"/>
        </w:tabs>
        <w:ind w:left="1440" w:hanging="720"/>
      </w:pPr>
      <w:rPr>
        <w:rFonts w:ascii="Wingdings" w:hAnsi="Wingdings" w:cs="Times New Roman"/>
      </w:rPr>
    </w:lvl>
    <w:lvl w:ilvl="3">
      <w:start w:val="1"/>
      <w:numFmt w:val="decimal"/>
      <w:lvlText w:val="%1.%2.%3.%4."/>
      <w:lvlJc w:val="left"/>
      <w:pPr>
        <w:tabs>
          <w:tab w:val="num" w:pos="1800"/>
        </w:tabs>
        <w:ind w:left="1800" w:hanging="720"/>
      </w:pPr>
      <w:rPr>
        <w:rFonts w:ascii="Wingdings" w:hAnsi="Wingdings" w:cs="Times New Roman"/>
      </w:rPr>
    </w:lvl>
    <w:lvl w:ilvl="4">
      <w:start w:val="1"/>
      <w:numFmt w:val="decimal"/>
      <w:lvlText w:val="%1.%2.%3.%4.%5."/>
      <w:lvlJc w:val="left"/>
      <w:pPr>
        <w:tabs>
          <w:tab w:val="num" w:pos="2520"/>
        </w:tabs>
        <w:ind w:left="2520" w:hanging="1080"/>
      </w:pPr>
      <w:rPr>
        <w:rFonts w:ascii="Wingdings" w:hAnsi="Wingdings" w:cs="Times New Roman"/>
      </w:rPr>
    </w:lvl>
    <w:lvl w:ilvl="5">
      <w:start w:val="1"/>
      <w:numFmt w:val="decimal"/>
      <w:lvlText w:val="%1.%2.%3.%4.%5.%6."/>
      <w:lvlJc w:val="left"/>
      <w:pPr>
        <w:tabs>
          <w:tab w:val="num" w:pos="2880"/>
        </w:tabs>
        <w:ind w:left="2880" w:hanging="1080"/>
      </w:pPr>
      <w:rPr>
        <w:rFonts w:ascii="Wingdings" w:hAnsi="Wingdings" w:cs="Times New Roman"/>
      </w:rPr>
    </w:lvl>
    <w:lvl w:ilvl="6">
      <w:start w:val="1"/>
      <w:numFmt w:val="decimal"/>
      <w:lvlText w:val="%1.%2.%3.%4.%5.%6.%7."/>
      <w:lvlJc w:val="left"/>
      <w:pPr>
        <w:tabs>
          <w:tab w:val="num" w:pos="3600"/>
        </w:tabs>
        <w:ind w:left="3600" w:hanging="1440"/>
      </w:pPr>
      <w:rPr>
        <w:rFonts w:ascii="Wingdings" w:hAnsi="Wingdings" w:cs="Times New Roman"/>
      </w:rPr>
    </w:lvl>
    <w:lvl w:ilvl="7">
      <w:start w:val="1"/>
      <w:numFmt w:val="decimal"/>
      <w:lvlText w:val="%1.%2.%3.%4.%5.%6.%7.%8."/>
      <w:lvlJc w:val="left"/>
      <w:pPr>
        <w:tabs>
          <w:tab w:val="num" w:pos="3960"/>
        </w:tabs>
        <w:ind w:left="3960" w:hanging="1440"/>
      </w:pPr>
      <w:rPr>
        <w:rFonts w:ascii="Wingdings" w:hAnsi="Wingdings" w:cs="Times New Roman"/>
      </w:rPr>
    </w:lvl>
    <w:lvl w:ilvl="8">
      <w:start w:val="1"/>
      <w:numFmt w:val="decimal"/>
      <w:lvlText w:val="%1.%2.%3.%4.%5.%6.%7.%8.%9."/>
      <w:lvlJc w:val="left"/>
      <w:pPr>
        <w:tabs>
          <w:tab w:val="num" w:pos="4680"/>
        </w:tabs>
        <w:ind w:left="4680" w:hanging="1800"/>
      </w:pPr>
      <w:rPr>
        <w:rFonts w:ascii="Wingdings" w:hAnsi="Wingdings" w:cs="Times New Roman"/>
      </w:rPr>
    </w:lvl>
  </w:abstractNum>
  <w:abstractNum w:abstractNumId="17" w15:restartNumberingAfterBreak="0">
    <w:nsid w:val="00000013"/>
    <w:multiLevelType w:val="multilevel"/>
    <w:tmpl w:val="00000013"/>
    <w:name w:val="WW8Num19"/>
    <w:lvl w:ilvl="0">
      <w:start w:val="1"/>
      <w:numFmt w:val="bullet"/>
      <w:lvlText w:val=""/>
      <w:lvlJc w:val="left"/>
      <w:pPr>
        <w:tabs>
          <w:tab w:val="num" w:pos="227"/>
        </w:tabs>
        <w:ind w:left="227" w:hanging="227"/>
      </w:pPr>
      <w:rPr>
        <w:rFonts w:ascii="Symbol" w:hAnsi="Symbol"/>
        <w:b w:val="0"/>
      </w:rPr>
    </w:lvl>
    <w:lvl w:ilvl="1">
      <w:start w:val="1"/>
      <w:numFmt w:val="bullet"/>
      <w:lvlText w:val="o"/>
      <w:lvlJc w:val="left"/>
      <w:pPr>
        <w:tabs>
          <w:tab w:val="num" w:pos="1440"/>
        </w:tabs>
        <w:ind w:left="1440" w:hanging="360"/>
      </w:pPr>
      <w:rPr>
        <w:rFonts w:ascii="Courier New" w:hAnsi="Courier New"/>
        <w:b w:val="0"/>
        <w:strike w:val="0"/>
        <w:dstrike w:val="0"/>
        <w:color w:val="auto"/>
      </w:rPr>
    </w:lvl>
    <w:lvl w:ilvl="2">
      <w:start w:val="1"/>
      <w:numFmt w:val="bullet"/>
      <w:lvlText w:val=""/>
      <w:lvlJc w:val="left"/>
      <w:pPr>
        <w:tabs>
          <w:tab w:val="num" w:pos="2160"/>
        </w:tabs>
        <w:ind w:left="2160" w:hanging="360"/>
      </w:pPr>
      <w:rPr>
        <w:rFonts w:ascii="Wingdings" w:hAnsi="Wingdings"/>
        <w:b w:val="0"/>
        <w:strike w:val="0"/>
        <w:dstrike w:val="0"/>
        <w:sz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val="0"/>
        <w:strike w:val="0"/>
        <w:dstrike w:val="0"/>
        <w:color w:val="auto"/>
      </w:rPr>
    </w:lvl>
    <w:lvl w:ilvl="5">
      <w:start w:val="1"/>
      <w:numFmt w:val="bullet"/>
      <w:lvlText w:val=""/>
      <w:lvlJc w:val="left"/>
      <w:pPr>
        <w:tabs>
          <w:tab w:val="num" w:pos="4320"/>
        </w:tabs>
        <w:ind w:left="4320" w:hanging="360"/>
      </w:pPr>
      <w:rPr>
        <w:rFonts w:ascii="Wingdings" w:hAnsi="Wingdings"/>
        <w:b w:val="0"/>
        <w:strike w:val="0"/>
        <w:dstrike w:val="0"/>
        <w:sz w:val="22"/>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val="0"/>
        <w:strike w:val="0"/>
        <w:dstrike w:val="0"/>
        <w:color w:val="auto"/>
      </w:rPr>
    </w:lvl>
    <w:lvl w:ilvl="8">
      <w:start w:val="1"/>
      <w:numFmt w:val="bullet"/>
      <w:lvlText w:val=""/>
      <w:lvlJc w:val="left"/>
      <w:pPr>
        <w:tabs>
          <w:tab w:val="num" w:pos="6480"/>
        </w:tabs>
        <w:ind w:left="6480" w:hanging="360"/>
      </w:pPr>
      <w:rPr>
        <w:rFonts w:ascii="Wingdings" w:hAnsi="Wingdings"/>
        <w:b w:val="0"/>
        <w:strike w:val="0"/>
        <w:dstrike w:val="0"/>
        <w:sz w:val="22"/>
      </w:rPr>
    </w:lvl>
  </w:abstractNum>
  <w:abstractNum w:abstractNumId="18" w15:restartNumberingAfterBreak="0">
    <w:nsid w:val="00000014"/>
    <w:multiLevelType w:val="singleLevel"/>
    <w:tmpl w:val="CF14F21E"/>
    <w:name w:val="WW8Num20"/>
    <w:lvl w:ilvl="0">
      <w:start w:val="1"/>
      <w:numFmt w:val="decimal"/>
      <w:lvlText w:val="%1."/>
      <w:lvlJc w:val="left"/>
      <w:pPr>
        <w:tabs>
          <w:tab w:val="num" w:pos="0"/>
        </w:tabs>
      </w:pPr>
      <w:rPr>
        <w:rFonts w:ascii="Tahoma" w:hAnsi="Tahoma" w:cs="Tahoma" w:hint="default"/>
        <w:b w:val="0"/>
        <w:bCs w:val="0"/>
        <w:i w:val="0"/>
        <w:iCs w:val="0"/>
        <w:sz w:val="22"/>
        <w:szCs w:val="22"/>
      </w:rPr>
    </w:lvl>
  </w:abstractNum>
  <w:abstractNum w:abstractNumId="19" w15:restartNumberingAfterBreak="0">
    <w:nsid w:val="00000015"/>
    <w:multiLevelType w:val="multilevel"/>
    <w:tmpl w:val="00000015"/>
    <w:name w:val="WW8Num21"/>
    <w:lvl w:ilvl="0">
      <w:start w:val="1"/>
      <w:numFmt w:val="decimal"/>
      <w:lvlText w:val="%1."/>
      <w:lvlJc w:val="left"/>
      <w:pPr>
        <w:tabs>
          <w:tab w:val="num" w:pos="417"/>
        </w:tabs>
        <w:ind w:left="644" w:hanging="284"/>
      </w:pPr>
      <w:rPr>
        <w:rFonts w:ascii="Tahoma" w:hAnsi="Tahoma" w:cs="Tahoma"/>
      </w:rPr>
    </w:lvl>
    <w:lvl w:ilvl="1">
      <w:start w:val="1"/>
      <w:numFmt w:val="lowerLetter"/>
      <w:lvlText w:val="%2)"/>
      <w:lvlJc w:val="left"/>
      <w:pPr>
        <w:tabs>
          <w:tab w:val="num" w:pos="1800"/>
        </w:tabs>
        <w:ind w:left="1800" w:hanging="360"/>
      </w:pPr>
      <w:rPr>
        <w:rFonts w:cs="Times New Roman"/>
        <w:b w:val="0"/>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0" w15:restartNumberingAfterBreak="0">
    <w:nsid w:val="00000016"/>
    <w:multiLevelType w:val="singleLevel"/>
    <w:tmpl w:val="00000016"/>
    <w:name w:val="WW8Num22"/>
    <w:lvl w:ilvl="0">
      <w:start w:val="1"/>
      <w:numFmt w:val="lowerLetter"/>
      <w:lvlText w:val="%1)"/>
      <w:lvlJc w:val="left"/>
      <w:pPr>
        <w:tabs>
          <w:tab w:val="num" w:pos="0"/>
        </w:tabs>
        <w:ind w:left="360" w:hanging="360"/>
      </w:pPr>
      <w:rPr>
        <w:rFonts w:cs="Times New Roman"/>
      </w:rPr>
    </w:lvl>
  </w:abstractNum>
  <w:abstractNum w:abstractNumId="21" w15:restartNumberingAfterBreak="0">
    <w:nsid w:val="0000001A"/>
    <w:multiLevelType w:val="singleLevel"/>
    <w:tmpl w:val="E1F286E4"/>
    <w:name w:val="WW8Num26"/>
    <w:lvl w:ilvl="0">
      <w:start w:val="1"/>
      <w:numFmt w:val="decimal"/>
      <w:lvlText w:val="%1."/>
      <w:lvlJc w:val="left"/>
      <w:pPr>
        <w:tabs>
          <w:tab w:val="num" w:pos="360"/>
        </w:tabs>
        <w:ind w:left="360" w:hanging="360"/>
      </w:pPr>
      <w:rPr>
        <w:rFonts w:cs="Times New Roman"/>
        <w:b w:val="0"/>
        <w:i w:val="0"/>
        <w:color w:val="auto"/>
      </w:rPr>
    </w:lvl>
  </w:abstractNum>
  <w:abstractNum w:abstractNumId="22" w15:restartNumberingAfterBreak="0">
    <w:nsid w:val="0000001B"/>
    <w:multiLevelType w:val="singleLevel"/>
    <w:tmpl w:val="0000001B"/>
    <w:name w:val="WW8Num27"/>
    <w:lvl w:ilvl="0">
      <w:start w:val="1"/>
      <w:numFmt w:val="decimal"/>
      <w:lvlText w:val="%1."/>
      <w:lvlJc w:val="left"/>
      <w:pPr>
        <w:tabs>
          <w:tab w:val="num" w:pos="0"/>
        </w:tabs>
        <w:ind w:left="720" w:hanging="360"/>
      </w:pPr>
      <w:rPr>
        <w:rFonts w:cs="Times New Roman"/>
        <w:strike w:val="0"/>
        <w:dstrike w:val="0"/>
        <w:color w:val="auto"/>
      </w:rPr>
    </w:lvl>
  </w:abstractNum>
  <w:abstractNum w:abstractNumId="23"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i w:val="0"/>
      </w:rPr>
    </w:lvl>
  </w:abstractNum>
  <w:abstractNum w:abstractNumId="24" w15:restartNumberingAfterBreak="0">
    <w:nsid w:val="0000001F"/>
    <w:multiLevelType w:val="singleLevel"/>
    <w:tmpl w:val="0000001F"/>
    <w:name w:val="WW8Num31"/>
    <w:lvl w:ilvl="0">
      <w:start w:val="1"/>
      <w:numFmt w:val="decimal"/>
      <w:lvlText w:val="%1."/>
      <w:lvlJc w:val="left"/>
      <w:pPr>
        <w:tabs>
          <w:tab w:val="num" w:pos="720"/>
        </w:tabs>
        <w:ind w:left="720" w:hanging="360"/>
      </w:pPr>
      <w:rPr>
        <w:rFonts w:cs="Times New Roman"/>
      </w:rPr>
    </w:lvl>
  </w:abstractNum>
  <w:abstractNum w:abstractNumId="25" w15:restartNumberingAfterBreak="0">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26" w15:restartNumberingAfterBreak="0">
    <w:nsid w:val="00000022"/>
    <w:multiLevelType w:val="singleLevel"/>
    <w:tmpl w:val="00000022"/>
    <w:name w:val="WW8Num34"/>
    <w:lvl w:ilvl="0">
      <w:start w:val="1"/>
      <w:numFmt w:val="decimal"/>
      <w:lvlText w:val="%1."/>
      <w:lvlJc w:val="left"/>
      <w:pPr>
        <w:tabs>
          <w:tab w:val="num" w:pos="2416"/>
        </w:tabs>
        <w:ind w:left="2416" w:hanging="360"/>
      </w:pPr>
      <w:rPr>
        <w:rFonts w:cs="Times New Roman"/>
        <w:b w:val="0"/>
        <w:i w:val="0"/>
      </w:rPr>
    </w:lvl>
  </w:abstractNum>
  <w:abstractNum w:abstractNumId="27" w15:restartNumberingAfterBreak="0">
    <w:nsid w:val="00000023"/>
    <w:multiLevelType w:val="singleLevel"/>
    <w:tmpl w:val="00000023"/>
    <w:name w:val="WW8Num35"/>
    <w:lvl w:ilvl="0">
      <w:start w:val="1"/>
      <w:numFmt w:val="decimal"/>
      <w:lvlText w:val="%1."/>
      <w:lvlJc w:val="left"/>
      <w:pPr>
        <w:tabs>
          <w:tab w:val="num" w:pos="720"/>
        </w:tabs>
        <w:ind w:left="720" w:hanging="360"/>
      </w:pPr>
      <w:rPr>
        <w:rFonts w:cs="Times New Roman"/>
      </w:rPr>
    </w:lvl>
  </w:abstractNum>
  <w:abstractNum w:abstractNumId="28" w15:restartNumberingAfterBreak="0">
    <w:nsid w:val="00000024"/>
    <w:multiLevelType w:val="singleLevel"/>
    <w:tmpl w:val="00000024"/>
    <w:name w:val="WW8Num36"/>
    <w:lvl w:ilvl="0">
      <w:start w:val="1"/>
      <w:numFmt w:val="decimal"/>
      <w:lvlText w:val="%1."/>
      <w:lvlJc w:val="left"/>
      <w:pPr>
        <w:tabs>
          <w:tab w:val="num" w:pos="0"/>
        </w:tabs>
        <w:ind w:left="720" w:hanging="360"/>
      </w:pPr>
      <w:rPr>
        <w:rFonts w:cs="Times New Roman"/>
      </w:rPr>
    </w:lvl>
  </w:abstractNum>
  <w:abstractNum w:abstractNumId="29"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rPr>
        <w:rFonts w:cs="Times New Roman"/>
      </w:r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32" w15:restartNumberingAfterBreak="0">
    <w:nsid w:val="00000029"/>
    <w:multiLevelType w:val="singleLevel"/>
    <w:tmpl w:val="00000029"/>
    <w:name w:val="WW8Num41"/>
    <w:lvl w:ilvl="0">
      <w:start w:val="1"/>
      <w:numFmt w:val="bullet"/>
      <w:lvlText w:val=""/>
      <w:lvlJc w:val="left"/>
      <w:pPr>
        <w:tabs>
          <w:tab w:val="num" w:pos="0"/>
        </w:tabs>
        <w:ind w:left="783" w:hanging="360"/>
      </w:pPr>
      <w:rPr>
        <w:rFonts w:ascii="Symbol" w:hAnsi="Symbol"/>
      </w:rPr>
    </w:lvl>
  </w:abstractNum>
  <w:abstractNum w:abstractNumId="33" w15:restartNumberingAfterBreak="0">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34"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Tahoma" w:hAnsi="Tahoma" w:cs="Tahoma"/>
        <w:b/>
        <w:sz w:val="22"/>
        <w:szCs w:val="22"/>
      </w:rPr>
    </w:lvl>
  </w:abstractNum>
  <w:abstractNum w:abstractNumId="35" w15:restartNumberingAfterBreak="0">
    <w:nsid w:val="0000002E"/>
    <w:multiLevelType w:val="singleLevel"/>
    <w:tmpl w:val="3BC08FB0"/>
    <w:name w:val="WW8Num46"/>
    <w:lvl w:ilvl="0">
      <w:start w:val="1"/>
      <w:numFmt w:val="decimal"/>
      <w:lvlText w:val="%1)"/>
      <w:lvlJc w:val="left"/>
      <w:pPr>
        <w:tabs>
          <w:tab w:val="num" w:pos="0"/>
        </w:tabs>
        <w:ind w:left="644" w:hanging="360"/>
      </w:pPr>
      <w:rPr>
        <w:rFonts w:cs="Times New Roman"/>
        <w:b/>
        <w:sz w:val="22"/>
        <w:szCs w:val="22"/>
      </w:rPr>
    </w:lvl>
  </w:abstractNum>
  <w:abstractNum w:abstractNumId="36" w15:restartNumberingAfterBreak="0">
    <w:nsid w:val="00000031"/>
    <w:multiLevelType w:val="singleLevel"/>
    <w:tmpl w:val="00000031"/>
    <w:name w:val="WW8Num49"/>
    <w:lvl w:ilvl="0">
      <w:start w:val="1"/>
      <w:numFmt w:val="lowerLetter"/>
      <w:lvlText w:val="%1)"/>
      <w:lvlJc w:val="left"/>
      <w:pPr>
        <w:tabs>
          <w:tab w:val="num" w:pos="0"/>
        </w:tabs>
        <w:ind w:left="720" w:hanging="360"/>
      </w:pPr>
      <w:rPr>
        <w:rFonts w:ascii="Tahoma" w:hAnsi="Tahoma" w:cs="Tahoma"/>
      </w:rPr>
    </w:lvl>
  </w:abstractNum>
  <w:abstractNum w:abstractNumId="37" w15:restartNumberingAfterBreak="0">
    <w:nsid w:val="00000032"/>
    <w:multiLevelType w:val="singleLevel"/>
    <w:tmpl w:val="02CE1376"/>
    <w:name w:val="WW8Num50"/>
    <w:lvl w:ilvl="0">
      <w:start w:val="1"/>
      <w:numFmt w:val="decimal"/>
      <w:lvlText w:val="%1."/>
      <w:lvlJc w:val="left"/>
      <w:pPr>
        <w:tabs>
          <w:tab w:val="num" w:pos="0"/>
        </w:tabs>
        <w:ind w:left="720" w:hanging="360"/>
      </w:pPr>
      <w:rPr>
        <w:rFonts w:ascii="Tahoma" w:hAnsi="Tahoma" w:cs="Tahoma" w:hint="default"/>
      </w:rPr>
    </w:lvl>
  </w:abstractNum>
  <w:abstractNum w:abstractNumId="38" w15:restartNumberingAfterBreak="0">
    <w:nsid w:val="00000033"/>
    <w:multiLevelType w:val="singleLevel"/>
    <w:tmpl w:val="00000033"/>
    <w:name w:val="WW8Num51"/>
    <w:lvl w:ilvl="0">
      <w:start w:val="1"/>
      <w:numFmt w:val="decimal"/>
      <w:lvlText w:val="%1."/>
      <w:lvlJc w:val="left"/>
      <w:pPr>
        <w:tabs>
          <w:tab w:val="num" w:pos="0"/>
        </w:tabs>
        <w:ind w:left="720" w:hanging="360"/>
      </w:pPr>
      <w:rPr>
        <w:rFonts w:cs="Times New Roman"/>
      </w:rPr>
    </w:lvl>
  </w:abstractNum>
  <w:abstractNum w:abstractNumId="39"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0" w15:restartNumberingAfterBreak="0">
    <w:nsid w:val="00000035"/>
    <w:multiLevelType w:val="singleLevel"/>
    <w:tmpl w:val="00000035"/>
    <w:name w:val="WW8Num53"/>
    <w:lvl w:ilvl="0">
      <w:start w:val="6"/>
      <w:numFmt w:val="decimal"/>
      <w:lvlText w:val="%1."/>
      <w:lvlJc w:val="left"/>
      <w:pPr>
        <w:tabs>
          <w:tab w:val="num" w:pos="0"/>
        </w:tabs>
        <w:ind w:left="720" w:hanging="360"/>
      </w:pPr>
      <w:rPr>
        <w:rFonts w:cs="Times New Roman"/>
      </w:rPr>
    </w:lvl>
  </w:abstractNum>
  <w:abstractNum w:abstractNumId="41" w15:restartNumberingAfterBreak="0">
    <w:nsid w:val="00000037"/>
    <w:multiLevelType w:val="singleLevel"/>
    <w:tmpl w:val="00000037"/>
    <w:name w:val="WW8Num55"/>
    <w:lvl w:ilvl="0">
      <w:start w:val="1"/>
      <w:numFmt w:val="bullet"/>
      <w:lvlText w:val=""/>
      <w:lvlJc w:val="left"/>
      <w:pPr>
        <w:tabs>
          <w:tab w:val="num" w:pos="0"/>
        </w:tabs>
        <w:ind w:left="783" w:hanging="360"/>
      </w:pPr>
      <w:rPr>
        <w:rFonts w:ascii="Symbol" w:hAnsi="Symbol"/>
      </w:rPr>
    </w:lvl>
  </w:abstractNum>
  <w:abstractNum w:abstractNumId="42" w15:restartNumberingAfterBreak="0">
    <w:nsid w:val="00000038"/>
    <w:multiLevelType w:val="singleLevel"/>
    <w:tmpl w:val="00000038"/>
    <w:name w:val="WW8Num56"/>
    <w:lvl w:ilvl="0">
      <w:start w:val="1"/>
      <w:numFmt w:val="decimal"/>
      <w:lvlText w:val="%1."/>
      <w:lvlJc w:val="left"/>
      <w:pPr>
        <w:tabs>
          <w:tab w:val="num" w:pos="0"/>
        </w:tabs>
        <w:ind w:left="720" w:hanging="360"/>
      </w:pPr>
      <w:rPr>
        <w:rFonts w:cs="Times New Roman"/>
      </w:rPr>
    </w:lvl>
  </w:abstractNum>
  <w:abstractNum w:abstractNumId="43" w15:restartNumberingAfterBreak="0">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44" w15:restartNumberingAfterBreak="0">
    <w:nsid w:val="01747F7E"/>
    <w:multiLevelType w:val="hybridMultilevel"/>
    <w:tmpl w:val="08D67F36"/>
    <w:lvl w:ilvl="0" w:tplc="98463EE4">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01D447AA"/>
    <w:multiLevelType w:val="hybridMultilevel"/>
    <w:tmpl w:val="F7FE7BAE"/>
    <w:name w:val="WW8Num10232222232"/>
    <w:lvl w:ilvl="0" w:tplc="2052481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2DE24D0"/>
    <w:multiLevelType w:val="multilevel"/>
    <w:tmpl w:val="DDE402D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7" w15:restartNumberingAfterBreak="0">
    <w:nsid w:val="02EC56F0"/>
    <w:multiLevelType w:val="hybridMultilevel"/>
    <w:tmpl w:val="4F36453E"/>
    <w:lvl w:ilvl="0" w:tplc="071E7454">
      <w:start w:val="6"/>
      <w:numFmt w:val="decimal"/>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8" w15:restartNumberingAfterBreak="0">
    <w:nsid w:val="03E4792A"/>
    <w:multiLevelType w:val="multilevel"/>
    <w:tmpl w:val="32B2642E"/>
    <w:lvl w:ilvl="0">
      <w:start w:val="1"/>
      <w:numFmt w:val="decimal"/>
      <w:pStyle w:val="Listapunktowana1"/>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9" w15:restartNumberingAfterBreak="0">
    <w:nsid w:val="094B25E2"/>
    <w:multiLevelType w:val="hybridMultilevel"/>
    <w:tmpl w:val="F6D603B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09B64624"/>
    <w:multiLevelType w:val="multilevel"/>
    <w:tmpl w:val="27E8566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1" w15:restartNumberingAfterBreak="0">
    <w:nsid w:val="132A6000"/>
    <w:multiLevelType w:val="hybridMultilevel"/>
    <w:tmpl w:val="474CBCD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3" w15:restartNumberingAfterBreak="0">
    <w:nsid w:val="14524454"/>
    <w:multiLevelType w:val="multilevel"/>
    <w:tmpl w:val="F77A8E94"/>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Arial" w:eastAsia="Times New Roman" w:hAnsi="Arial" w:cs="Aria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4" w15:restartNumberingAfterBreak="0">
    <w:nsid w:val="16BB38D0"/>
    <w:multiLevelType w:val="multilevel"/>
    <w:tmpl w:val="EC66A0D8"/>
    <w:lvl w:ilvl="0">
      <w:start w:val="1"/>
      <w:numFmt w:val="decimal"/>
      <w:lvlText w:val="%1."/>
      <w:lvlJc w:val="left"/>
      <w:pPr>
        <w:ind w:left="1009" w:hanging="452"/>
      </w:pPr>
      <w:rPr>
        <w:rFonts w:cs="Times New Roman"/>
        <w:b w:val="0"/>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55" w15:restartNumberingAfterBreak="0">
    <w:nsid w:val="1E36422E"/>
    <w:multiLevelType w:val="hybridMultilevel"/>
    <w:tmpl w:val="C43CD2A4"/>
    <w:lvl w:ilvl="0" w:tplc="778A7CA0">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200F172C"/>
    <w:multiLevelType w:val="hybridMultilevel"/>
    <w:tmpl w:val="32741D1C"/>
    <w:lvl w:ilvl="0" w:tplc="23549B6C">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0ED5EEF"/>
    <w:multiLevelType w:val="multilevel"/>
    <w:tmpl w:val="A364A0F0"/>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8" w15:restartNumberingAfterBreak="0">
    <w:nsid w:val="21DF2DEF"/>
    <w:multiLevelType w:val="hybridMultilevel"/>
    <w:tmpl w:val="C92C249E"/>
    <w:name w:val="WW8Num10232222233"/>
    <w:lvl w:ilvl="0" w:tplc="494A2B08">
      <w:start w:val="1"/>
      <w:numFmt w:val="decimal"/>
      <w:lvlText w:val="%1)"/>
      <w:lvlJc w:val="left"/>
      <w:pPr>
        <w:ind w:left="720" w:hanging="360"/>
      </w:pPr>
      <w:rPr>
        <w:rFonts w:ascii="Tahoma" w:hAnsi="Tahoma" w:cs="Tahoma" w:hint="default"/>
        <w:b/>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15:restartNumberingAfterBreak="0">
    <w:nsid w:val="242D7F5C"/>
    <w:multiLevelType w:val="hybridMultilevel"/>
    <w:tmpl w:val="FB86E46E"/>
    <w:name w:val="WW8Num1023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4690D2D"/>
    <w:multiLevelType w:val="hybridMultilevel"/>
    <w:tmpl w:val="E996A17A"/>
    <w:name w:val="WW8Num10232222233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25D22A25"/>
    <w:multiLevelType w:val="hybridMultilevel"/>
    <w:tmpl w:val="00DA0E8E"/>
    <w:lvl w:ilvl="0" w:tplc="0415000F">
      <w:start w:val="1"/>
      <w:numFmt w:val="decimal"/>
      <w:lvlText w:val="%1."/>
      <w:lvlJc w:val="left"/>
      <w:pPr>
        <w:ind w:left="1430" w:hanging="360"/>
      </w:pPr>
      <w:rPr>
        <w:rFonts w:cs="Times New Roman"/>
      </w:rPr>
    </w:lvl>
    <w:lvl w:ilvl="1" w:tplc="04150019" w:tentative="1">
      <w:start w:val="1"/>
      <w:numFmt w:val="lowerLetter"/>
      <w:lvlText w:val="%2."/>
      <w:lvlJc w:val="left"/>
      <w:pPr>
        <w:ind w:left="2150" w:hanging="360"/>
      </w:pPr>
      <w:rPr>
        <w:rFonts w:cs="Times New Roman"/>
      </w:rPr>
    </w:lvl>
    <w:lvl w:ilvl="2" w:tplc="0415001B" w:tentative="1">
      <w:start w:val="1"/>
      <w:numFmt w:val="lowerRoman"/>
      <w:lvlText w:val="%3."/>
      <w:lvlJc w:val="right"/>
      <w:pPr>
        <w:ind w:left="2870" w:hanging="180"/>
      </w:pPr>
      <w:rPr>
        <w:rFonts w:cs="Times New Roman"/>
      </w:rPr>
    </w:lvl>
    <w:lvl w:ilvl="3" w:tplc="0415000F" w:tentative="1">
      <w:start w:val="1"/>
      <w:numFmt w:val="decimal"/>
      <w:lvlText w:val="%4."/>
      <w:lvlJc w:val="left"/>
      <w:pPr>
        <w:ind w:left="3590" w:hanging="360"/>
      </w:pPr>
      <w:rPr>
        <w:rFonts w:cs="Times New Roman"/>
      </w:rPr>
    </w:lvl>
    <w:lvl w:ilvl="4" w:tplc="04150019" w:tentative="1">
      <w:start w:val="1"/>
      <w:numFmt w:val="lowerLetter"/>
      <w:lvlText w:val="%5."/>
      <w:lvlJc w:val="left"/>
      <w:pPr>
        <w:ind w:left="4310" w:hanging="360"/>
      </w:pPr>
      <w:rPr>
        <w:rFonts w:cs="Times New Roman"/>
      </w:rPr>
    </w:lvl>
    <w:lvl w:ilvl="5" w:tplc="0415001B" w:tentative="1">
      <w:start w:val="1"/>
      <w:numFmt w:val="lowerRoman"/>
      <w:lvlText w:val="%6."/>
      <w:lvlJc w:val="right"/>
      <w:pPr>
        <w:ind w:left="5030" w:hanging="180"/>
      </w:pPr>
      <w:rPr>
        <w:rFonts w:cs="Times New Roman"/>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63" w15:restartNumberingAfterBreak="0">
    <w:nsid w:val="291B276F"/>
    <w:multiLevelType w:val="hybridMultilevel"/>
    <w:tmpl w:val="73C8218A"/>
    <w:name w:val="WW8Num1023222223"/>
    <w:lvl w:ilvl="0" w:tplc="23747D0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29D9358E"/>
    <w:multiLevelType w:val="multilevel"/>
    <w:tmpl w:val="A9DCDF3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5" w15:restartNumberingAfterBreak="0">
    <w:nsid w:val="2A540E3C"/>
    <w:multiLevelType w:val="multilevel"/>
    <w:tmpl w:val="7FB6F3C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6" w15:restartNumberingAfterBreak="0">
    <w:nsid w:val="2ABB1434"/>
    <w:multiLevelType w:val="multilevel"/>
    <w:tmpl w:val="2A62442A"/>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7" w15:restartNumberingAfterBreak="0">
    <w:nsid w:val="2ACA444D"/>
    <w:multiLevelType w:val="multilevel"/>
    <w:tmpl w:val="045814A6"/>
    <w:lvl w:ilvl="0">
      <w:start w:val="1"/>
      <w:numFmt w:val="decimal"/>
      <w:lvlText w:val="%1)"/>
      <w:lvlJc w:val="left"/>
      <w:pPr>
        <w:ind w:left="916" w:hanging="360"/>
      </w:pPr>
      <w:rPr>
        <w:rFonts w:cs="Times New Roman"/>
        <w:b w:val="0"/>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68" w15:restartNumberingAfterBreak="0">
    <w:nsid w:val="2F823871"/>
    <w:multiLevelType w:val="multilevel"/>
    <w:tmpl w:val="51B87C1E"/>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val="0"/>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9" w15:restartNumberingAfterBreak="0">
    <w:nsid w:val="35DC6A9D"/>
    <w:multiLevelType w:val="multilevel"/>
    <w:tmpl w:val="85BAC8FC"/>
    <w:lvl w:ilvl="0">
      <w:start w:val="1"/>
      <w:numFmt w:val="decimal"/>
      <w:lvlText w:val="%1."/>
      <w:lvlJc w:val="left"/>
      <w:pPr>
        <w:ind w:left="720" w:hanging="720"/>
      </w:pPr>
      <w:rPr>
        <w:rFonts w:ascii="Arial" w:eastAsia="Times New Roman" w:hAnsi="Arial" w:cs="Arial"/>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0" w15:restartNumberingAfterBreak="0">
    <w:nsid w:val="360C3ACC"/>
    <w:multiLevelType w:val="multilevel"/>
    <w:tmpl w:val="301E78EC"/>
    <w:lvl w:ilvl="0">
      <w:start w:val="1"/>
      <w:numFmt w:val="decimal"/>
      <w:lvlText w:val="%1."/>
      <w:lvlJc w:val="left"/>
      <w:pPr>
        <w:ind w:left="453" w:hanging="453"/>
      </w:pPr>
      <w:rPr>
        <w:rFonts w:cs="Times New Roman"/>
        <w:b w:val="0"/>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71" w15:restartNumberingAfterBreak="0">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2" w15:restartNumberingAfterBreak="0">
    <w:nsid w:val="37836DD8"/>
    <w:multiLevelType w:val="multilevel"/>
    <w:tmpl w:val="67409D6E"/>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73" w15:restartNumberingAfterBreak="0">
    <w:nsid w:val="39EC5BEE"/>
    <w:multiLevelType w:val="multilevel"/>
    <w:tmpl w:val="71347934"/>
    <w:lvl w:ilvl="0">
      <w:start w:val="1"/>
      <w:numFmt w:val="decimal"/>
      <w:lvlText w:val="%1)"/>
      <w:lvlJc w:val="left"/>
      <w:pPr>
        <w:ind w:left="1146" w:hanging="360"/>
      </w:pPr>
      <w:rPr>
        <w:rFonts w:cs="Times New Roman"/>
        <w:b w:val="0"/>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4" w15:restartNumberingAfterBreak="0">
    <w:nsid w:val="3B0E3A1D"/>
    <w:multiLevelType w:val="hybridMultilevel"/>
    <w:tmpl w:val="52C4B19A"/>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5" w15:restartNumberingAfterBreak="0">
    <w:nsid w:val="3B736698"/>
    <w:multiLevelType w:val="multilevel"/>
    <w:tmpl w:val="0FC2CE0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6" w15:restartNumberingAfterBreak="0">
    <w:nsid w:val="3DA933F9"/>
    <w:multiLevelType w:val="hybridMultilevel"/>
    <w:tmpl w:val="6FD0027A"/>
    <w:lvl w:ilvl="0" w:tplc="0415000F">
      <w:start w:val="1"/>
      <w:numFmt w:val="decimal"/>
      <w:lvlText w:val="%1."/>
      <w:lvlJc w:val="left"/>
      <w:pPr>
        <w:ind w:left="107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3FC0618D"/>
    <w:multiLevelType w:val="hybridMultilevel"/>
    <w:tmpl w:val="71681A20"/>
    <w:lvl w:ilvl="0" w:tplc="303A9638">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403E44CF"/>
    <w:multiLevelType w:val="multilevel"/>
    <w:tmpl w:val="C9C8B948"/>
    <w:lvl w:ilvl="0">
      <w:start w:val="1"/>
      <w:numFmt w:val="decimal"/>
      <w:lvlText w:val="%1."/>
      <w:lvlJc w:val="left"/>
      <w:pPr>
        <w:ind w:left="1009" w:hanging="452"/>
      </w:pPr>
      <w:rPr>
        <w:rFonts w:ascii="Arial" w:eastAsia="Times New Roman" w:hAnsi="Arial" w:cs="Arial"/>
        <w:b w:val="0"/>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9" w15:restartNumberingAfterBreak="0">
    <w:nsid w:val="411C0920"/>
    <w:multiLevelType w:val="hybridMultilevel"/>
    <w:tmpl w:val="7FC073A0"/>
    <w:lvl w:ilvl="0" w:tplc="0415000F">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1E0D9C"/>
    <w:multiLevelType w:val="hybridMultilevel"/>
    <w:tmpl w:val="72A0C6A6"/>
    <w:name w:val="WW8Num102322222332223222"/>
    <w:lvl w:ilvl="0" w:tplc="04150017">
      <w:start w:val="1"/>
      <w:numFmt w:val="lowerLetter"/>
      <w:lvlText w:val="%1)"/>
      <w:lvlJc w:val="left"/>
      <w:pPr>
        <w:ind w:left="862" w:hanging="360"/>
      </w:pPr>
      <w:rPr>
        <w:rFonts w:cs="Times New Roman"/>
      </w:rPr>
    </w:lvl>
    <w:lvl w:ilvl="1" w:tplc="04150019">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2" w15:restartNumberingAfterBreak="0">
    <w:nsid w:val="44897003"/>
    <w:multiLevelType w:val="hybridMultilevel"/>
    <w:tmpl w:val="F9EA497C"/>
    <w:lvl w:ilvl="0" w:tplc="6350830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456C0A73"/>
    <w:multiLevelType w:val="hybridMultilevel"/>
    <w:tmpl w:val="3F04F23C"/>
    <w:name w:val="WW8Num102322222332223"/>
    <w:lvl w:ilvl="0" w:tplc="ED0A3750">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45AD4E52"/>
    <w:multiLevelType w:val="multilevel"/>
    <w:tmpl w:val="6F9AC9EA"/>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5" w15:restartNumberingAfterBreak="0">
    <w:nsid w:val="45C1422F"/>
    <w:multiLevelType w:val="hybridMultilevel"/>
    <w:tmpl w:val="C8C276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6711B50"/>
    <w:multiLevelType w:val="multilevel"/>
    <w:tmpl w:val="0415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7" w15:restartNumberingAfterBreak="0">
    <w:nsid w:val="48471749"/>
    <w:multiLevelType w:val="hybridMultilevel"/>
    <w:tmpl w:val="DED89C1E"/>
    <w:name w:val="WW8Num102322222332223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49260536"/>
    <w:multiLevelType w:val="multilevel"/>
    <w:tmpl w:val="7400937E"/>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9" w15:restartNumberingAfterBreak="0">
    <w:nsid w:val="4BE71DC5"/>
    <w:multiLevelType w:val="hybridMultilevel"/>
    <w:tmpl w:val="C9F09C80"/>
    <w:name w:val="WW8Num10232222233222322222"/>
    <w:lvl w:ilvl="0" w:tplc="8084E2D8">
      <w:start w:val="1"/>
      <w:numFmt w:val="decimal"/>
      <w:lvlText w:val="%1)"/>
      <w:lvlJc w:val="left"/>
      <w:pPr>
        <w:ind w:left="720" w:hanging="360"/>
      </w:pPr>
      <w:rPr>
        <w:rFonts w:ascii="Tahoma" w:hAnsi="Tahoma" w:cs="Tahoma"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CB74685"/>
    <w:multiLevelType w:val="hybridMultilevel"/>
    <w:tmpl w:val="FAD08768"/>
    <w:lvl w:ilvl="0" w:tplc="0415000F">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0EA5A23"/>
    <w:multiLevelType w:val="multilevel"/>
    <w:tmpl w:val="631CAD3A"/>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2" w15:restartNumberingAfterBreak="0">
    <w:nsid w:val="523D22E2"/>
    <w:multiLevelType w:val="hybridMultilevel"/>
    <w:tmpl w:val="00DA0E8E"/>
    <w:lvl w:ilvl="0" w:tplc="0415000F">
      <w:start w:val="1"/>
      <w:numFmt w:val="decimal"/>
      <w:lvlText w:val="%1."/>
      <w:lvlJc w:val="left"/>
      <w:pPr>
        <w:ind w:left="1430" w:hanging="360"/>
      </w:pPr>
      <w:rPr>
        <w:rFonts w:cs="Times New Roman"/>
      </w:rPr>
    </w:lvl>
    <w:lvl w:ilvl="1" w:tplc="04150019" w:tentative="1">
      <w:start w:val="1"/>
      <w:numFmt w:val="lowerLetter"/>
      <w:lvlText w:val="%2."/>
      <w:lvlJc w:val="left"/>
      <w:pPr>
        <w:ind w:left="2150" w:hanging="360"/>
      </w:pPr>
      <w:rPr>
        <w:rFonts w:cs="Times New Roman"/>
      </w:rPr>
    </w:lvl>
    <w:lvl w:ilvl="2" w:tplc="0415001B" w:tentative="1">
      <w:start w:val="1"/>
      <w:numFmt w:val="lowerRoman"/>
      <w:lvlText w:val="%3."/>
      <w:lvlJc w:val="right"/>
      <w:pPr>
        <w:ind w:left="2870" w:hanging="180"/>
      </w:pPr>
      <w:rPr>
        <w:rFonts w:cs="Times New Roman"/>
      </w:rPr>
    </w:lvl>
    <w:lvl w:ilvl="3" w:tplc="0415000F" w:tentative="1">
      <w:start w:val="1"/>
      <w:numFmt w:val="decimal"/>
      <w:lvlText w:val="%4."/>
      <w:lvlJc w:val="left"/>
      <w:pPr>
        <w:ind w:left="3590" w:hanging="360"/>
      </w:pPr>
      <w:rPr>
        <w:rFonts w:cs="Times New Roman"/>
      </w:rPr>
    </w:lvl>
    <w:lvl w:ilvl="4" w:tplc="04150019" w:tentative="1">
      <w:start w:val="1"/>
      <w:numFmt w:val="lowerLetter"/>
      <w:lvlText w:val="%5."/>
      <w:lvlJc w:val="left"/>
      <w:pPr>
        <w:ind w:left="4310" w:hanging="360"/>
      </w:pPr>
      <w:rPr>
        <w:rFonts w:cs="Times New Roman"/>
      </w:rPr>
    </w:lvl>
    <w:lvl w:ilvl="5" w:tplc="0415001B" w:tentative="1">
      <w:start w:val="1"/>
      <w:numFmt w:val="lowerRoman"/>
      <w:lvlText w:val="%6."/>
      <w:lvlJc w:val="right"/>
      <w:pPr>
        <w:ind w:left="5030" w:hanging="180"/>
      </w:pPr>
      <w:rPr>
        <w:rFonts w:cs="Times New Roman"/>
      </w:rPr>
    </w:lvl>
    <w:lvl w:ilvl="6" w:tplc="0415000F" w:tentative="1">
      <w:start w:val="1"/>
      <w:numFmt w:val="decimal"/>
      <w:lvlText w:val="%7."/>
      <w:lvlJc w:val="left"/>
      <w:pPr>
        <w:ind w:left="5750" w:hanging="360"/>
      </w:pPr>
      <w:rPr>
        <w:rFonts w:cs="Times New Roman"/>
      </w:rPr>
    </w:lvl>
    <w:lvl w:ilvl="7" w:tplc="04150019" w:tentative="1">
      <w:start w:val="1"/>
      <w:numFmt w:val="lowerLetter"/>
      <w:lvlText w:val="%8."/>
      <w:lvlJc w:val="left"/>
      <w:pPr>
        <w:ind w:left="6470" w:hanging="360"/>
      </w:pPr>
      <w:rPr>
        <w:rFonts w:cs="Times New Roman"/>
      </w:rPr>
    </w:lvl>
    <w:lvl w:ilvl="8" w:tplc="0415001B" w:tentative="1">
      <w:start w:val="1"/>
      <w:numFmt w:val="lowerRoman"/>
      <w:lvlText w:val="%9."/>
      <w:lvlJc w:val="right"/>
      <w:pPr>
        <w:ind w:left="7190" w:hanging="180"/>
      </w:pPr>
      <w:rPr>
        <w:rFonts w:cs="Times New Roman"/>
      </w:rPr>
    </w:lvl>
  </w:abstractNum>
  <w:abstractNum w:abstractNumId="93" w15:restartNumberingAfterBreak="0">
    <w:nsid w:val="54B43928"/>
    <w:multiLevelType w:val="hybridMultilevel"/>
    <w:tmpl w:val="5D9ECD0A"/>
    <w:lvl w:ilvl="0" w:tplc="6D2A4F22">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4" w15:restartNumberingAfterBreak="0">
    <w:nsid w:val="55FB4285"/>
    <w:multiLevelType w:val="hybridMultilevel"/>
    <w:tmpl w:val="31F4A4B4"/>
    <w:name w:val="WW8Num1023222223322232"/>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5" w15:restartNumberingAfterBreak="0">
    <w:nsid w:val="57116782"/>
    <w:multiLevelType w:val="multilevel"/>
    <w:tmpl w:val="4B3EEBF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6" w15:restartNumberingAfterBreak="0">
    <w:nsid w:val="59E500DF"/>
    <w:multiLevelType w:val="multilevel"/>
    <w:tmpl w:val="2682973C"/>
    <w:lvl w:ilvl="0">
      <w:start w:val="1"/>
      <w:numFmt w:val="decimal"/>
      <w:lvlText w:val="%1)"/>
      <w:lvlJc w:val="left"/>
      <w:pPr>
        <w:ind w:left="502" w:hanging="360"/>
      </w:pPr>
      <w:rPr>
        <w:rFonts w:cs="Times New Roman"/>
        <w:b w:val="0"/>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7" w15:restartNumberingAfterBreak="0">
    <w:nsid w:val="5C3234E4"/>
    <w:multiLevelType w:val="hybridMultilevel"/>
    <w:tmpl w:val="084465EA"/>
    <w:name w:val="WW8Num102"/>
    <w:lvl w:ilvl="0" w:tplc="522CEBE8">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FA44F9F"/>
    <w:multiLevelType w:val="multilevel"/>
    <w:tmpl w:val="F8D256B2"/>
    <w:lvl w:ilvl="0">
      <w:start w:val="1"/>
      <w:numFmt w:val="decimal"/>
      <w:lvlText w:val="%1."/>
      <w:lvlJc w:val="left"/>
      <w:pPr>
        <w:ind w:left="360" w:hanging="360"/>
      </w:pPr>
      <w:rPr>
        <w:rFonts w:cs="Times New Roman" w:hint="default"/>
        <w:b/>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0" w15:restartNumberingAfterBreak="0">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1" w15:restartNumberingAfterBreak="0">
    <w:nsid w:val="607775A5"/>
    <w:multiLevelType w:val="multilevel"/>
    <w:tmpl w:val="F806818A"/>
    <w:lvl w:ilvl="0">
      <w:start w:val="1"/>
      <w:numFmt w:val="lowerLetter"/>
      <w:pStyle w:val="Bulletwithtext2"/>
      <w:lvlText w:val="%1)"/>
      <w:lvlJc w:val="left"/>
      <w:pPr>
        <w:ind w:left="1850" w:hanging="360"/>
      </w:pPr>
      <w:rPr>
        <w:rFonts w:cs="Times New Roman"/>
        <w:b/>
        <w:vertAlign w:val="baseline"/>
      </w:rPr>
    </w:lvl>
    <w:lvl w:ilvl="1">
      <w:start w:val="1"/>
      <w:numFmt w:val="lowerLetter"/>
      <w:lvlText w:val="%2."/>
      <w:lvlJc w:val="left"/>
      <w:pPr>
        <w:ind w:left="2570" w:hanging="360"/>
      </w:pPr>
      <w:rPr>
        <w:rFonts w:cs="Times New Roman"/>
        <w:vertAlign w:val="baseline"/>
      </w:rPr>
    </w:lvl>
    <w:lvl w:ilvl="2">
      <w:start w:val="1"/>
      <w:numFmt w:val="lowerRoman"/>
      <w:lvlText w:val="%3."/>
      <w:lvlJc w:val="right"/>
      <w:pPr>
        <w:ind w:left="3290" w:hanging="180"/>
      </w:pPr>
      <w:rPr>
        <w:rFonts w:cs="Times New Roman"/>
        <w:vertAlign w:val="baseline"/>
      </w:rPr>
    </w:lvl>
    <w:lvl w:ilvl="3">
      <w:start w:val="1"/>
      <w:numFmt w:val="decimal"/>
      <w:lvlText w:val="%4."/>
      <w:lvlJc w:val="left"/>
      <w:pPr>
        <w:ind w:left="4010" w:hanging="360"/>
      </w:pPr>
      <w:rPr>
        <w:rFonts w:cs="Times New Roman"/>
        <w:vertAlign w:val="baseline"/>
      </w:rPr>
    </w:lvl>
    <w:lvl w:ilvl="4">
      <w:start w:val="1"/>
      <w:numFmt w:val="lowerLetter"/>
      <w:lvlText w:val="%5."/>
      <w:lvlJc w:val="left"/>
      <w:pPr>
        <w:ind w:left="4730" w:hanging="360"/>
      </w:pPr>
      <w:rPr>
        <w:rFonts w:cs="Times New Roman"/>
        <w:vertAlign w:val="baseline"/>
      </w:rPr>
    </w:lvl>
    <w:lvl w:ilvl="5">
      <w:start w:val="1"/>
      <w:numFmt w:val="lowerRoman"/>
      <w:lvlText w:val="%6."/>
      <w:lvlJc w:val="right"/>
      <w:pPr>
        <w:ind w:left="5450" w:hanging="180"/>
      </w:pPr>
      <w:rPr>
        <w:rFonts w:cs="Times New Roman"/>
        <w:vertAlign w:val="baseline"/>
      </w:rPr>
    </w:lvl>
    <w:lvl w:ilvl="6">
      <w:start w:val="1"/>
      <w:numFmt w:val="decimal"/>
      <w:lvlText w:val="%7."/>
      <w:lvlJc w:val="left"/>
      <w:pPr>
        <w:ind w:left="6170" w:hanging="360"/>
      </w:pPr>
      <w:rPr>
        <w:rFonts w:cs="Times New Roman"/>
        <w:vertAlign w:val="baseline"/>
      </w:rPr>
    </w:lvl>
    <w:lvl w:ilvl="7">
      <w:start w:val="1"/>
      <w:numFmt w:val="lowerLetter"/>
      <w:lvlText w:val="%8."/>
      <w:lvlJc w:val="left"/>
      <w:pPr>
        <w:ind w:left="6890" w:hanging="360"/>
      </w:pPr>
      <w:rPr>
        <w:rFonts w:cs="Times New Roman"/>
        <w:vertAlign w:val="baseline"/>
      </w:rPr>
    </w:lvl>
    <w:lvl w:ilvl="8">
      <w:start w:val="1"/>
      <w:numFmt w:val="lowerRoman"/>
      <w:lvlText w:val="%9."/>
      <w:lvlJc w:val="right"/>
      <w:pPr>
        <w:ind w:left="7610" w:hanging="180"/>
      </w:pPr>
      <w:rPr>
        <w:rFonts w:cs="Times New Roman"/>
        <w:vertAlign w:val="baseline"/>
      </w:rPr>
    </w:lvl>
  </w:abstractNum>
  <w:abstractNum w:abstractNumId="102" w15:restartNumberingAfterBreak="0">
    <w:nsid w:val="6489171D"/>
    <w:multiLevelType w:val="hybridMultilevel"/>
    <w:tmpl w:val="11B6B74E"/>
    <w:name w:val="WW8Num102322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64D03A20"/>
    <w:multiLevelType w:val="multilevel"/>
    <w:tmpl w:val="4A2E23F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4" w15:restartNumberingAfterBreak="0">
    <w:nsid w:val="67306EA6"/>
    <w:multiLevelType w:val="multilevel"/>
    <w:tmpl w:val="6E5AD450"/>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5" w15:restartNumberingAfterBreak="0">
    <w:nsid w:val="673F3380"/>
    <w:multiLevelType w:val="hybridMultilevel"/>
    <w:tmpl w:val="FCC23BB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6" w15:restartNumberingAfterBreak="0">
    <w:nsid w:val="67E16E84"/>
    <w:multiLevelType w:val="multilevel"/>
    <w:tmpl w:val="4EA2F8CC"/>
    <w:lvl w:ilvl="0">
      <w:start w:val="1"/>
      <w:numFmt w:val="decimal"/>
      <w:lvlText w:val="%1."/>
      <w:lvlJc w:val="left"/>
      <w:pPr>
        <w:ind w:left="1004" w:hanging="360"/>
      </w:pPr>
      <w:rPr>
        <w:rFonts w:cs="Times New Roman"/>
        <w:b w:val="0"/>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07" w15:restartNumberingAfterBreak="0">
    <w:nsid w:val="6A394F77"/>
    <w:multiLevelType w:val="multilevel"/>
    <w:tmpl w:val="50C87B76"/>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8" w15:restartNumberingAfterBreak="0">
    <w:nsid w:val="6C6110C3"/>
    <w:multiLevelType w:val="hybridMultilevel"/>
    <w:tmpl w:val="9A70342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9" w15:restartNumberingAfterBreak="0">
    <w:nsid w:val="6DC91485"/>
    <w:multiLevelType w:val="hybridMultilevel"/>
    <w:tmpl w:val="203AB0F6"/>
    <w:name w:val="WW8Num1023222223322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6F4A46D5"/>
    <w:multiLevelType w:val="multilevel"/>
    <w:tmpl w:val="1A0EE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1" w15:restartNumberingAfterBreak="0">
    <w:nsid w:val="6FAC587D"/>
    <w:multiLevelType w:val="hybridMultilevel"/>
    <w:tmpl w:val="D9B47F0A"/>
    <w:lvl w:ilvl="0" w:tplc="0415000F">
      <w:start w:val="1"/>
      <w:numFmt w:val="decimal"/>
      <w:lvlText w:val="%1."/>
      <w:lvlJc w:val="left"/>
      <w:pPr>
        <w:ind w:left="644" w:hanging="360"/>
      </w:pPr>
      <w:rPr>
        <w:rFonts w:cs="Times New Roman"/>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2" w15:restartNumberingAfterBreak="0">
    <w:nsid w:val="76062456"/>
    <w:multiLevelType w:val="hybridMultilevel"/>
    <w:tmpl w:val="4F502E8C"/>
    <w:lvl w:ilvl="0" w:tplc="DB3C0A3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66A0A21"/>
    <w:multiLevelType w:val="multilevel"/>
    <w:tmpl w:val="8AE05F8E"/>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4" w15:restartNumberingAfterBreak="0">
    <w:nsid w:val="77CC0F94"/>
    <w:multiLevelType w:val="hybridMultilevel"/>
    <w:tmpl w:val="83F24FB8"/>
    <w:lvl w:ilvl="0" w:tplc="04150017">
      <w:start w:val="1"/>
      <w:numFmt w:val="lowerLetter"/>
      <w:lvlText w:val="%1)"/>
      <w:lvlJc w:val="left"/>
      <w:pPr>
        <w:ind w:left="1789" w:hanging="360"/>
      </w:pPr>
      <w:rPr>
        <w:rFonts w:cs="Times New Roman"/>
      </w:rPr>
    </w:lvl>
    <w:lvl w:ilvl="1" w:tplc="04150019" w:tentative="1">
      <w:start w:val="1"/>
      <w:numFmt w:val="lowerLetter"/>
      <w:lvlText w:val="%2."/>
      <w:lvlJc w:val="left"/>
      <w:pPr>
        <w:ind w:left="2509" w:hanging="360"/>
      </w:pPr>
      <w:rPr>
        <w:rFonts w:cs="Times New Roman"/>
      </w:rPr>
    </w:lvl>
    <w:lvl w:ilvl="2" w:tplc="0415001B" w:tentative="1">
      <w:start w:val="1"/>
      <w:numFmt w:val="lowerRoman"/>
      <w:lvlText w:val="%3."/>
      <w:lvlJc w:val="right"/>
      <w:pPr>
        <w:ind w:left="3229" w:hanging="180"/>
      </w:pPr>
      <w:rPr>
        <w:rFonts w:cs="Times New Roman"/>
      </w:rPr>
    </w:lvl>
    <w:lvl w:ilvl="3" w:tplc="0415000F" w:tentative="1">
      <w:start w:val="1"/>
      <w:numFmt w:val="decimal"/>
      <w:lvlText w:val="%4."/>
      <w:lvlJc w:val="left"/>
      <w:pPr>
        <w:ind w:left="3949" w:hanging="360"/>
      </w:pPr>
      <w:rPr>
        <w:rFonts w:cs="Times New Roman"/>
      </w:rPr>
    </w:lvl>
    <w:lvl w:ilvl="4" w:tplc="04150019" w:tentative="1">
      <w:start w:val="1"/>
      <w:numFmt w:val="lowerLetter"/>
      <w:lvlText w:val="%5."/>
      <w:lvlJc w:val="left"/>
      <w:pPr>
        <w:ind w:left="4669" w:hanging="360"/>
      </w:pPr>
      <w:rPr>
        <w:rFonts w:cs="Times New Roman"/>
      </w:rPr>
    </w:lvl>
    <w:lvl w:ilvl="5" w:tplc="0415001B" w:tentative="1">
      <w:start w:val="1"/>
      <w:numFmt w:val="lowerRoman"/>
      <w:lvlText w:val="%6."/>
      <w:lvlJc w:val="right"/>
      <w:pPr>
        <w:ind w:left="5389" w:hanging="180"/>
      </w:pPr>
      <w:rPr>
        <w:rFonts w:cs="Times New Roman"/>
      </w:rPr>
    </w:lvl>
    <w:lvl w:ilvl="6" w:tplc="0415000F" w:tentative="1">
      <w:start w:val="1"/>
      <w:numFmt w:val="decimal"/>
      <w:lvlText w:val="%7."/>
      <w:lvlJc w:val="left"/>
      <w:pPr>
        <w:ind w:left="6109" w:hanging="360"/>
      </w:pPr>
      <w:rPr>
        <w:rFonts w:cs="Times New Roman"/>
      </w:rPr>
    </w:lvl>
    <w:lvl w:ilvl="7" w:tplc="04150019" w:tentative="1">
      <w:start w:val="1"/>
      <w:numFmt w:val="lowerLetter"/>
      <w:lvlText w:val="%8."/>
      <w:lvlJc w:val="left"/>
      <w:pPr>
        <w:ind w:left="6829" w:hanging="360"/>
      </w:pPr>
      <w:rPr>
        <w:rFonts w:cs="Times New Roman"/>
      </w:rPr>
    </w:lvl>
    <w:lvl w:ilvl="8" w:tplc="0415001B" w:tentative="1">
      <w:start w:val="1"/>
      <w:numFmt w:val="lowerRoman"/>
      <w:lvlText w:val="%9."/>
      <w:lvlJc w:val="right"/>
      <w:pPr>
        <w:ind w:left="7549" w:hanging="180"/>
      </w:pPr>
      <w:rPr>
        <w:rFonts w:cs="Times New Roman"/>
      </w:rPr>
    </w:lvl>
  </w:abstractNum>
  <w:abstractNum w:abstractNumId="115" w15:restartNumberingAfterBreak="0">
    <w:nsid w:val="79114829"/>
    <w:multiLevelType w:val="multilevel"/>
    <w:tmpl w:val="860E64C4"/>
    <w:lvl w:ilvl="0">
      <w:start w:val="1"/>
      <w:numFmt w:val="decimal"/>
      <w:lvlText w:val="%1."/>
      <w:lvlJc w:val="left"/>
      <w:pPr>
        <w:ind w:left="1146" w:hanging="360"/>
      </w:pPr>
      <w:rPr>
        <w:rFonts w:ascii="Arial" w:eastAsia="Times New Roman" w:hAnsi="Arial" w:cs="Arial"/>
        <w:b w:val="0"/>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116" w15:restartNumberingAfterBreak="0">
    <w:nsid w:val="792C71A9"/>
    <w:multiLevelType w:val="multilevel"/>
    <w:tmpl w:val="40765750"/>
    <w:lvl w:ilvl="0">
      <w:start w:val="1"/>
      <w:numFmt w:val="decimal"/>
      <w:pStyle w:val="Listanumerowana1"/>
      <w:lvlText w:val="%1."/>
      <w:lvlJc w:val="left"/>
      <w:pPr>
        <w:ind w:left="1009" w:hanging="452"/>
      </w:pPr>
      <w:rPr>
        <w:rFonts w:cs="Times New Roman"/>
        <w:b w:val="0"/>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7" w15:restartNumberingAfterBreak="0">
    <w:nsid w:val="7A4A2B2D"/>
    <w:multiLevelType w:val="hybridMultilevel"/>
    <w:tmpl w:val="F5E6129A"/>
    <w:name w:val="WW8Num1023"/>
    <w:lvl w:ilvl="0" w:tplc="1402019C">
      <w:start w:val="4"/>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7AD1675A"/>
    <w:multiLevelType w:val="multilevel"/>
    <w:tmpl w:val="4B44C4A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644"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9" w15:restartNumberingAfterBreak="0">
    <w:nsid w:val="7C161C32"/>
    <w:multiLevelType w:val="multilevel"/>
    <w:tmpl w:val="2500B5DC"/>
    <w:lvl w:ilvl="0">
      <w:start w:val="1"/>
      <w:numFmt w:val="lowerLetter"/>
      <w:lvlText w:val="%1)"/>
      <w:lvlJc w:val="left"/>
      <w:pPr>
        <w:ind w:left="1636" w:hanging="360"/>
      </w:pPr>
      <w:rPr>
        <w:rFonts w:cs="Times New Roman"/>
        <w:b w:val="0"/>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20" w15:restartNumberingAfterBreak="0">
    <w:nsid w:val="7C7C6C12"/>
    <w:multiLevelType w:val="hybridMultilevel"/>
    <w:tmpl w:val="FE12B37C"/>
    <w:name w:val="WW8Num1023222"/>
    <w:lvl w:ilvl="0" w:tplc="0DACC060">
      <w:start w:val="1"/>
      <w:numFmt w:val="decimal"/>
      <w:lvlText w:val="%1)"/>
      <w:lvlJc w:val="left"/>
      <w:pPr>
        <w:ind w:left="1004" w:hanging="360"/>
      </w:pPr>
      <w:rPr>
        <w:rFonts w:ascii="Arial" w:hAnsi="Arial" w:cs="Arial"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1"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761803790">
    <w:abstractNumId w:val="116"/>
  </w:num>
  <w:num w:numId="2" w16cid:durableId="1189417868">
    <w:abstractNumId w:val="50"/>
  </w:num>
  <w:num w:numId="3" w16cid:durableId="1776708701">
    <w:abstractNumId w:val="66"/>
  </w:num>
  <w:num w:numId="4" w16cid:durableId="1808205333">
    <w:abstractNumId w:val="68"/>
  </w:num>
  <w:num w:numId="5" w16cid:durableId="2051957681">
    <w:abstractNumId w:val="64"/>
  </w:num>
  <w:num w:numId="6" w16cid:durableId="1632516479">
    <w:abstractNumId w:val="69"/>
  </w:num>
  <w:num w:numId="7" w16cid:durableId="1804495609">
    <w:abstractNumId w:val="84"/>
  </w:num>
  <w:num w:numId="8" w16cid:durableId="1853228841">
    <w:abstractNumId w:val="104"/>
  </w:num>
  <w:num w:numId="9" w16cid:durableId="1980456239">
    <w:abstractNumId w:val="101"/>
  </w:num>
  <w:num w:numId="10" w16cid:durableId="543248050">
    <w:abstractNumId w:val="115"/>
  </w:num>
  <w:num w:numId="11" w16cid:durableId="1399401059">
    <w:abstractNumId w:val="70"/>
  </w:num>
  <w:num w:numId="12" w16cid:durableId="565335396">
    <w:abstractNumId w:val="67"/>
  </w:num>
  <w:num w:numId="13" w16cid:durableId="231935678">
    <w:abstractNumId w:val="91"/>
  </w:num>
  <w:num w:numId="14" w16cid:durableId="1389836858">
    <w:abstractNumId w:val="48"/>
  </w:num>
  <w:num w:numId="15" w16cid:durableId="1019938648">
    <w:abstractNumId w:val="106"/>
  </w:num>
  <w:num w:numId="16" w16cid:durableId="440496125">
    <w:abstractNumId w:val="75"/>
  </w:num>
  <w:num w:numId="17" w16cid:durableId="241838925">
    <w:abstractNumId w:val="65"/>
  </w:num>
  <w:num w:numId="18" w16cid:durableId="735280371">
    <w:abstractNumId w:val="78"/>
  </w:num>
  <w:num w:numId="19" w16cid:durableId="727068675">
    <w:abstractNumId w:val="110"/>
  </w:num>
  <w:num w:numId="20" w16cid:durableId="797836650">
    <w:abstractNumId w:val="88"/>
  </w:num>
  <w:num w:numId="21" w16cid:durableId="206915429">
    <w:abstractNumId w:val="73"/>
  </w:num>
  <w:num w:numId="22" w16cid:durableId="1751656614">
    <w:abstractNumId w:val="96"/>
  </w:num>
  <w:num w:numId="23" w16cid:durableId="1997176156">
    <w:abstractNumId w:val="103"/>
  </w:num>
  <w:num w:numId="24" w16cid:durableId="1156533120">
    <w:abstractNumId w:val="54"/>
  </w:num>
  <w:num w:numId="25" w16cid:durableId="1700663436">
    <w:abstractNumId w:val="118"/>
  </w:num>
  <w:num w:numId="26" w16cid:durableId="1232930723">
    <w:abstractNumId w:val="95"/>
  </w:num>
  <w:num w:numId="27" w16cid:durableId="1943368389">
    <w:abstractNumId w:val="119"/>
  </w:num>
  <w:num w:numId="28" w16cid:durableId="803347399">
    <w:abstractNumId w:val="72"/>
  </w:num>
  <w:num w:numId="29" w16cid:durableId="1635260060">
    <w:abstractNumId w:val="113"/>
  </w:num>
  <w:num w:numId="30" w16cid:durableId="1376545732">
    <w:abstractNumId w:val="57"/>
  </w:num>
  <w:num w:numId="31" w16cid:durableId="1760054044">
    <w:abstractNumId w:val="107"/>
  </w:num>
  <w:num w:numId="32" w16cid:durableId="733747396">
    <w:abstractNumId w:val="2"/>
  </w:num>
  <w:num w:numId="33" w16cid:durableId="786509245">
    <w:abstractNumId w:val="99"/>
  </w:num>
  <w:num w:numId="34" w16cid:durableId="1081105376">
    <w:abstractNumId w:val="0"/>
  </w:num>
  <w:num w:numId="35" w16cid:durableId="544174108">
    <w:abstractNumId w:val="35"/>
  </w:num>
  <w:num w:numId="36" w16cid:durableId="58942597">
    <w:abstractNumId w:val="98"/>
    <w:lvlOverride w:ilvl="0">
      <w:startOverride w:val="1"/>
    </w:lvlOverride>
  </w:num>
  <w:num w:numId="37" w16cid:durableId="400173618">
    <w:abstractNumId w:val="80"/>
    <w:lvlOverride w:ilvl="0">
      <w:startOverride w:val="1"/>
    </w:lvlOverride>
  </w:num>
  <w:num w:numId="38" w16cid:durableId="995261279">
    <w:abstractNumId w:val="59"/>
  </w:num>
  <w:num w:numId="39" w16cid:durableId="796872092">
    <w:abstractNumId w:val="63"/>
  </w:num>
  <w:num w:numId="40" w16cid:durableId="1866550821">
    <w:abstractNumId w:val="58"/>
  </w:num>
  <w:num w:numId="41" w16cid:durableId="1892376169">
    <w:abstractNumId w:val="121"/>
  </w:num>
  <w:num w:numId="42" w16cid:durableId="569509689">
    <w:abstractNumId w:val="100"/>
  </w:num>
  <w:num w:numId="43" w16cid:durableId="570623180">
    <w:abstractNumId w:val="74"/>
  </w:num>
  <w:num w:numId="44" w16cid:durableId="355422885">
    <w:abstractNumId w:val="76"/>
  </w:num>
  <w:num w:numId="45" w16cid:durableId="182402535">
    <w:abstractNumId w:val="114"/>
  </w:num>
  <w:num w:numId="46" w16cid:durableId="674453028">
    <w:abstractNumId w:val="93"/>
  </w:num>
  <w:num w:numId="47" w16cid:durableId="656375501">
    <w:abstractNumId w:val="105"/>
  </w:num>
  <w:num w:numId="48" w16cid:durableId="562955458">
    <w:abstractNumId w:val="46"/>
  </w:num>
  <w:num w:numId="49" w16cid:durableId="1400976901">
    <w:abstractNumId w:val="90"/>
  </w:num>
  <w:num w:numId="50" w16cid:durableId="1153374609">
    <w:abstractNumId w:val="108"/>
  </w:num>
  <w:num w:numId="51" w16cid:durableId="570821108">
    <w:abstractNumId w:val="111"/>
  </w:num>
  <w:num w:numId="52" w16cid:durableId="1474058372">
    <w:abstractNumId w:val="82"/>
  </w:num>
  <w:num w:numId="53" w16cid:durableId="509025631">
    <w:abstractNumId w:val="51"/>
  </w:num>
  <w:num w:numId="54" w16cid:durableId="1051448">
    <w:abstractNumId w:val="85"/>
  </w:num>
  <w:num w:numId="55" w16cid:durableId="822501038">
    <w:abstractNumId w:val="44"/>
  </w:num>
  <w:num w:numId="56" w16cid:durableId="1505777741">
    <w:abstractNumId w:val="55"/>
  </w:num>
  <w:num w:numId="57" w16cid:durableId="301081133">
    <w:abstractNumId w:val="79"/>
  </w:num>
  <w:num w:numId="58" w16cid:durableId="854925419">
    <w:abstractNumId w:val="49"/>
  </w:num>
  <w:num w:numId="59" w16cid:durableId="1499231002">
    <w:abstractNumId w:val="77"/>
  </w:num>
  <w:num w:numId="60" w16cid:durableId="539128890">
    <w:abstractNumId w:val="56"/>
  </w:num>
  <w:num w:numId="61" w16cid:durableId="1018236701">
    <w:abstractNumId w:val="62"/>
  </w:num>
  <w:num w:numId="62" w16cid:durableId="1759905264">
    <w:abstractNumId w:val="86"/>
  </w:num>
  <w:num w:numId="63" w16cid:durableId="780414512">
    <w:abstractNumId w:val="53"/>
  </w:num>
  <w:num w:numId="64" w16cid:durableId="788745924">
    <w:abstractNumId w:val="92"/>
  </w:num>
  <w:num w:numId="65" w16cid:durableId="186605002">
    <w:abstractNumId w:val="47"/>
  </w:num>
  <w:num w:numId="66" w16cid:durableId="246967320">
    <w:abstractNumId w:val="1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94D"/>
    <w:rsid w:val="00031845"/>
    <w:rsid w:val="00043D73"/>
    <w:rsid w:val="00076C83"/>
    <w:rsid w:val="000E1FF8"/>
    <w:rsid w:val="000F3625"/>
    <w:rsid w:val="00110E9A"/>
    <w:rsid w:val="0014158C"/>
    <w:rsid w:val="001461B1"/>
    <w:rsid w:val="00160E69"/>
    <w:rsid w:val="00162CCD"/>
    <w:rsid w:val="00185A1E"/>
    <w:rsid w:val="001D7DE6"/>
    <w:rsid w:val="001F296D"/>
    <w:rsid w:val="0020110B"/>
    <w:rsid w:val="002069FB"/>
    <w:rsid w:val="00223DEE"/>
    <w:rsid w:val="00245A99"/>
    <w:rsid w:val="0027172A"/>
    <w:rsid w:val="00272BC3"/>
    <w:rsid w:val="00292E7B"/>
    <w:rsid w:val="002949D8"/>
    <w:rsid w:val="002D7036"/>
    <w:rsid w:val="00317C22"/>
    <w:rsid w:val="003429FF"/>
    <w:rsid w:val="003554D7"/>
    <w:rsid w:val="003777E1"/>
    <w:rsid w:val="003813D5"/>
    <w:rsid w:val="003826F3"/>
    <w:rsid w:val="00392284"/>
    <w:rsid w:val="003B7D89"/>
    <w:rsid w:val="003C5659"/>
    <w:rsid w:val="003D0B95"/>
    <w:rsid w:val="003D591F"/>
    <w:rsid w:val="00452501"/>
    <w:rsid w:val="00463D48"/>
    <w:rsid w:val="00482990"/>
    <w:rsid w:val="00484CD3"/>
    <w:rsid w:val="00513790"/>
    <w:rsid w:val="0052018E"/>
    <w:rsid w:val="00521B0E"/>
    <w:rsid w:val="00531972"/>
    <w:rsid w:val="005374A5"/>
    <w:rsid w:val="00546C46"/>
    <w:rsid w:val="005529D1"/>
    <w:rsid w:val="005A2F73"/>
    <w:rsid w:val="005A62D5"/>
    <w:rsid w:val="005C382F"/>
    <w:rsid w:val="005C4358"/>
    <w:rsid w:val="005E132B"/>
    <w:rsid w:val="005F0F32"/>
    <w:rsid w:val="005F1349"/>
    <w:rsid w:val="00613A1D"/>
    <w:rsid w:val="006507D0"/>
    <w:rsid w:val="00674930"/>
    <w:rsid w:val="006D48A9"/>
    <w:rsid w:val="006F1A95"/>
    <w:rsid w:val="006F6B95"/>
    <w:rsid w:val="00705F41"/>
    <w:rsid w:val="007175B8"/>
    <w:rsid w:val="00721CA2"/>
    <w:rsid w:val="00727B19"/>
    <w:rsid w:val="00735147"/>
    <w:rsid w:val="00743661"/>
    <w:rsid w:val="0077003D"/>
    <w:rsid w:val="00785351"/>
    <w:rsid w:val="007C1B89"/>
    <w:rsid w:val="007E76E5"/>
    <w:rsid w:val="007E7B9D"/>
    <w:rsid w:val="00800F1B"/>
    <w:rsid w:val="00814D5D"/>
    <w:rsid w:val="008575EE"/>
    <w:rsid w:val="008579E1"/>
    <w:rsid w:val="00864390"/>
    <w:rsid w:val="00883CE2"/>
    <w:rsid w:val="00884DFF"/>
    <w:rsid w:val="008A35B9"/>
    <w:rsid w:val="008B0A54"/>
    <w:rsid w:val="008F4AE9"/>
    <w:rsid w:val="00901E18"/>
    <w:rsid w:val="0094163D"/>
    <w:rsid w:val="00961D2D"/>
    <w:rsid w:val="00972B1E"/>
    <w:rsid w:val="00975A92"/>
    <w:rsid w:val="00982BB6"/>
    <w:rsid w:val="009850D7"/>
    <w:rsid w:val="009A1258"/>
    <w:rsid w:val="009B1011"/>
    <w:rsid w:val="009D5C50"/>
    <w:rsid w:val="009D75AA"/>
    <w:rsid w:val="009F3D5A"/>
    <w:rsid w:val="00A304EA"/>
    <w:rsid w:val="00A30D6A"/>
    <w:rsid w:val="00A30E4B"/>
    <w:rsid w:val="00A4149A"/>
    <w:rsid w:val="00AA16C2"/>
    <w:rsid w:val="00AB1AAC"/>
    <w:rsid w:val="00AD230F"/>
    <w:rsid w:val="00AE79BD"/>
    <w:rsid w:val="00B1394D"/>
    <w:rsid w:val="00B1666B"/>
    <w:rsid w:val="00B338C1"/>
    <w:rsid w:val="00B3540C"/>
    <w:rsid w:val="00B63FD1"/>
    <w:rsid w:val="00B72CCB"/>
    <w:rsid w:val="00B77BE4"/>
    <w:rsid w:val="00B9465A"/>
    <w:rsid w:val="00B972FB"/>
    <w:rsid w:val="00BA3B2B"/>
    <w:rsid w:val="00BB787B"/>
    <w:rsid w:val="00BC5D68"/>
    <w:rsid w:val="00BD5E5B"/>
    <w:rsid w:val="00C30427"/>
    <w:rsid w:val="00CA17B8"/>
    <w:rsid w:val="00CB2DB0"/>
    <w:rsid w:val="00CC5E28"/>
    <w:rsid w:val="00CC7DA7"/>
    <w:rsid w:val="00CD2BA6"/>
    <w:rsid w:val="00D0382A"/>
    <w:rsid w:val="00D34E89"/>
    <w:rsid w:val="00DF346D"/>
    <w:rsid w:val="00E06154"/>
    <w:rsid w:val="00E30CF1"/>
    <w:rsid w:val="00E53FBC"/>
    <w:rsid w:val="00E815CA"/>
    <w:rsid w:val="00EB3D66"/>
    <w:rsid w:val="00EB7EF5"/>
    <w:rsid w:val="00EE3935"/>
    <w:rsid w:val="00F1083D"/>
    <w:rsid w:val="00F13AF9"/>
    <w:rsid w:val="00F54CEC"/>
    <w:rsid w:val="00F6277F"/>
    <w:rsid w:val="00F7437B"/>
    <w:rsid w:val="00F95195"/>
    <w:rsid w:val="00FA0E4E"/>
    <w:rsid w:val="00FA169A"/>
    <w:rsid w:val="00FC458E"/>
    <w:rsid w:val="00FD1DA9"/>
    <w:rsid w:val="00FD48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2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850D7"/>
    <w:pPr>
      <w:spacing w:line="276" w:lineRule="auto"/>
    </w:pPr>
    <w:rPr>
      <w:rFonts w:eastAsia="Times New Roman"/>
      <w:sz w:val="22"/>
      <w:szCs w:val="22"/>
    </w:rPr>
  </w:style>
  <w:style w:type="paragraph" w:styleId="Nagwek1">
    <w:name w:val="heading 1"/>
    <w:basedOn w:val="Normalny"/>
    <w:next w:val="Normalny"/>
    <w:link w:val="Nagwek1Znak"/>
    <w:qFormat/>
    <w:rsid w:val="009850D7"/>
    <w:pPr>
      <w:keepNext/>
      <w:keepLines/>
      <w:spacing w:before="400" w:after="120"/>
      <w:outlineLvl w:val="0"/>
    </w:pPr>
    <w:rPr>
      <w:sz w:val="40"/>
      <w:szCs w:val="40"/>
    </w:rPr>
  </w:style>
  <w:style w:type="paragraph" w:styleId="Nagwek2">
    <w:name w:val="heading 2"/>
    <w:basedOn w:val="Normalny"/>
    <w:next w:val="Normalny"/>
    <w:qFormat/>
    <w:rsid w:val="009850D7"/>
    <w:pPr>
      <w:keepNext/>
      <w:keepLines/>
      <w:spacing w:before="360" w:after="120"/>
      <w:outlineLvl w:val="1"/>
    </w:pPr>
    <w:rPr>
      <w:sz w:val="32"/>
      <w:szCs w:val="32"/>
    </w:rPr>
  </w:style>
  <w:style w:type="paragraph" w:styleId="Nagwek3">
    <w:name w:val="heading 3"/>
    <w:basedOn w:val="Normalny"/>
    <w:next w:val="Normalny"/>
    <w:qFormat/>
    <w:rsid w:val="009850D7"/>
    <w:pPr>
      <w:keepNext/>
      <w:keepLines/>
      <w:spacing w:before="320" w:after="80"/>
      <w:outlineLvl w:val="2"/>
    </w:pPr>
    <w:rPr>
      <w:color w:val="434343"/>
      <w:sz w:val="28"/>
      <w:szCs w:val="28"/>
    </w:rPr>
  </w:style>
  <w:style w:type="paragraph" w:styleId="Nagwek4">
    <w:name w:val="heading 4"/>
    <w:basedOn w:val="Normalny"/>
    <w:next w:val="Normalny"/>
    <w:qFormat/>
    <w:rsid w:val="009850D7"/>
    <w:pPr>
      <w:keepNext/>
      <w:keepLines/>
      <w:spacing w:before="280" w:after="80"/>
      <w:outlineLvl w:val="3"/>
    </w:pPr>
    <w:rPr>
      <w:color w:val="666666"/>
      <w:sz w:val="24"/>
      <w:szCs w:val="24"/>
    </w:rPr>
  </w:style>
  <w:style w:type="paragraph" w:styleId="Nagwek5">
    <w:name w:val="heading 5"/>
    <w:basedOn w:val="Normalny"/>
    <w:next w:val="Normalny"/>
    <w:qFormat/>
    <w:rsid w:val="009850D7"/>
    <w:pPr>
      <w:keepNext/>
      <w:keepLines/>
      <w:spacing w:before="240" w:after="80"/>
      <w:outlineLvl w:val="4"/>
    </w:pPr>
    <w:rPr>
      <w:color w:val="666666"/>
    </w:rPr>
  </w:style>
  <w:style w:type="paragraph" w:styleId="Nagwek6">
    <w:name w:val="heading 6"/>
    <w:basedOn w:val="Normalny"/>
    <w:next w:val="Normalny"/>
    <w:qFormat/>
    <w:rsid w:val="009850D7"/>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9850D7"/>
    <w:pPr>
      <w:spacing w:line="276" w:lineRule="auto"/>
    </w:pPr>
    <w:rPr>
      <w:rFonts w:eastAsia="Times New Roman"/>
      <w:sz w:val="22"/>
      <w:szCs w:val="22"/>
    </w:rPr>
    <w:tblPr>
      <w:tblCellMar>
        <w:top w:w="0" w:type="dxa"/>
        <w:left w:w="0" w:type="dxa"/>
        <w:bottom w:w="0" w:type="dxa"/>
        <w:right w:w="0" w:type="dxa"/>
      </w:tblCellMar>
    </w:tblPr>
  </w:style>
  <w:style w:type="paragraph" w:styleId="Tytu">
    <w:name w:val="Title"/>
    <w:basedOn w:val="Normalny"/>
    <w:next w:val="Normalny"/>
    <w:qFormat/>
    <w:rsid w:val="009850D7"/>
    <w:pPr>
      <w:keepNext/>
      <w:keepLines/>
      <w:spacing w:after="60"/>
    </w:pPr>
    <w:rPr>
      <w:sz w:val="52"/>
      <w:szCs w:val="52"/>
    </w:rPr>
  </w:style>
  <w:style w:type="paragraph" w:styleId="Podtytu">
    <w:name w:val="Subtitle"/>
    <w:basedOn w:val="Normalny"/>
    <w:next w:val="Normalny"/>
    <w:qFormat/>
    <w:rsid w:val="009850D7"/>
    <w:pPr>
      <w:keepNext/>
      <w:keepLines/>
      <w:spacing w:after="320"/>
    </w:pPr>
    <w:rPr>
      <w:color w:val="666666"/>
      <w:sz w:val="30"/>
      <w:szCs w:val="30"/>
    </w:rPr>
  </w:style>
  <w:style w:type="character" w:styleId="Odwoaniedokomentarza">
    <w:name w:val="annotation reference"/>
    <w:semiHidden/>
    <w:rsid w:val="00982BB6"/>
    <w:rPr>
      <w:rFonts w:cs="Times New Roman"/>
      <w:sz w:val="16"/>
      <w:szCs w:val="16"/>
    </w:rPr>
  </w:style>
  <w:style w:type="paragraph" w:styleId="Tekstkomentarza">
    <w:name w:val="annotation text"/>
    <w:basedOn w:val="Normalny"/>
    <w:link w:val="TekstkomentarzaZnak"/>
    <w:semiHidden/>
    <w:rsid w:val="00982BB6"/>
    <w:pPr>
      <w:spacing w:line="240" w:lineRule="auto"/>
    </w:pPr>
    <w:rPr>
      <w:sz w:val="20"/>
      <w:szCs w:val="20"/>
    </w:rPr>
  </w:style>
  <w:style w:type="character" w:customStyle="1" w:styleId="TekstkomentarzaZnak">
    <w:name w:val="Tekst komentarza Znak"/>
    <w:link w:val="Tekstkomentarza"/>
    <w:semiHidden/>
    <w:locked/>
    <w:rsid w:val="00982BB6"/>
    <w:rPr>
      <w:rFonts w:cs="Times New Roman"/>
      <w:sz w:val="20"/>
      <w:szCs w:val="20"/>
    </w:rPr>
  </w:style>
  <w:style w:type="paragraph" w:styleId="Tematkomentarza">
    <w:name w:val="annotation subject"/>
    <w:basedOn w:val="Tekstkomentarza"/>
    <w:next w:val="Tekstkomentarza"/>
    <w:link w:val="TematkomentarzaZnak"/>
    <w:rsid w:val="00982BB6"/>
    <w:rPr>
      <w:b/>
      <w:bCs/>
    </w:rPr>
  </w:style>
  <w:style w:type="character" w:customStyle="1" w:styleId="TematkomentarzaZnak">
    <w:name w:val="Temat komentarza Znak"/>
    <w:link w:val="Tematkomentarza"/>
    <w:semiHidden/>
    <w:locked/>
    <w:rsid w:val="00982BB6"/>
    <w:rPr>
      <w:rFonts w:cs="Times New Roman"/>
      <w:b/>
      <w:bCs/>
      <w:sz w:val="20"/>
      <w:szCs w:val="20"/>
    </w:rPr>
  </w:style>
  <w:style w:type="paragraph" w:styleId="Tekstdymka">
    <w:name w:val="Balloon Text"/>
    <w:basedOn w:val="Normalny"/>
    <w:link w:val="TekstdymkaZnak"/>
    <w:rsid w:val="00982BB6"/>
    <w:pPr>
      <w:spacing w:line="240" w:lineRule="auto"/>
    </w:pPr>
    <w:rPr>
      <w:rFonts w:ascii="Segoe UI" w:hAnsi="Segoe UI" w:cs="Segoe UI"/>
      <w:sz w:val="18"/>
      <w:szCs w:val="18"/>
    </w:rPr>
  </w:style>
  <w:style w:type="character" w:customStyle="1" w:styleId="TekstdymkaZnak">
    <w:name w:val="Tekst dymka Znak"/>
    <w:link w:val="Tekstdymka"/>
    <w:semiHidden/>
    <w:locked/>
    <w:rsid w:val="00982BB6"/>
    <w:rPr>
      <w:rFonts w:ascii="Segoe UI" w:hAnsi="Segoe UI" w:cs="Segoe UI"/>
      <w:sz w:val="18"/>
      <w:szCs w:val="18"/>
    </w:rPr>
  </w:style>
  <w:style w:type="character" w:styleId="Hipercze">
    <w:name w:val="Hyperlink"/>
    <w:rsid w:val="00463D48"/>
    <w:rPr>
      <w:rFonts w:cs="Times New Roman"/>
      <w:color w:val="0000FF"/>
      <w:u w:val="single"/>
    </w:rPr>
  </w:style>
  <w:style w:type="paragraph" w:customStyle="1" w:styleId="Akapitzlist1">
    <w:name w:val="Akapit z listą1"/>
    <w:aliases w:val="Podsis rysunku,Normalny PDST,lp1,Preambuła,HŁ_Bullet1,L1,Numerowanie,Akapit z listą5,Rozdział,T_SZ_List Paragraph,Podsis rysunku1,Normalny PDST1,lp11,Preambuła1,HŁ_Bullet11,L11,Numerowanie1,Akapit z listą51,Rozdział1,T_SZ_List Paragraph1"/>
    <w:basedOn w:val="Normalny"/>
    <w:rsid w:val="00B72CCB"/>
    <w:pPr>
      <w:ind w:left="720"/>
      <w:contextualSpacing/>
    </w:pPr>
  </w:style>
  <w:style w:type="paragraph" w:styleId="Nagwek">
    <w:name w:val="header"/>
    <w:aliases w:val="W_Nagłówek,adresowy"/>
    <w:basedOn w:val="Normalny"/>
    <w:link w:val="NagwekZnak"/>
    <w:rsid w:val="00B338C1"/>
    <w:pPr>
      <w:tabs>
        <w:tab w:val="center" w:pos="4536"/>
        <w:tab w:val="right" w:pos="9072"/>
      </w:tabs>
      <w:spacing w:line="240" w:lineRule="auto"/>
    </w:pPr>
  </w:style>
  <w:style w:type="character" w:customStyle="1" w:styleId="NagwekZnak">
    <w:name w:val="Nagłówek Znak"/>
    <w:aliases w:val="W_Nagłówek Znak,adresowy Znak"/>
    <w:link w:val="Nagwek"/>
    <w:locked/>
    <w:rsid w:val="00B338C1"/>
    <w:rPr>
      <w:rFonts w:cs="Times New Roman"/>
    </w:rPr>
  </w:style>
  <w:style w:type="paragraph" w:styleId="Stopka">
    <w:name w:val="footer"/>
    <w:basedOn w:val="Normalny"/>
    <w:link w:val="StopkaZnak"/>
    <w:rsid w:val="00B338C1"/>
    <w:pPr>
      <w:tabs>
        <w:tab w:val="center" w:pos="4536"/>
        <w:tab w:val="right" w:pos="9072"/>
      </w:tabs>
      <w:spacing w:line="240" w:lineRule="auto"/>
    </w:pPr>
  </w:style>
  <w:style w:type="character" w:customStyle="1" w:styleId="StopkaZnak">
    <w:name w:val="Stopka Znak"/>
    <w:link w:val="Stopka"/>
    <w:locked/>
    <w:rsid w:val="00B338C1"/>
    <w:rPr>
      <w:rFonts w:cs="Times New Roman"/>
    </w:rPr>
  </w:style>
  <w:style w:type="paragraph" w:customStyle="1" w:styleId="Akapitzlist10">
    <w:name w:val="Akapit z listą1"/>
    <w:basedOn w:val="Normalny"/>
    <w:rsid w:val="00B338C1"/>
    <w:pPr>
      <w:spacing w:before="20" w:after="40" w:line="252" w:lineRule="auto"/>
      <w:ind w:left="720"/>
      <w:jc w:val="both"/>
    </w:pPr>
    <w:rPr>
      <w:rFonts w:ascii="Calibri" w:eastAsia="SimSun" w:hAnsi="Calibri" w:cs="Times New Roman"/>
      <w:sz w:val="20"/>
      <w:szCs w:val="20"/>
      <w:lang w:eastAsia="ar-SA"/>
    </w:rPr>
  </w:style>
  <w:style w:type="paragraph" w:styleId="Tekstpodstawowy">
    <w:name w:val="Body Text"/>
    <w:basedOn w:val="Normalny"/>
    <w:link w:val="TekstpodstawowyZnak"/>
    <w:rsid w:val="00546C46"/>
    <w:pPr>
      <w:suppressAutoHyphens/>
      <w:spacing w:line="240" w:lineRule="auto"/>
    </w:pPr>
    <w:rPr>
      <w:rFonts w:ascii="Times New Roman" w:eastAsia="Arial" w:hAnsi="Times New Roman" w:cs="Times New Roman"/>
      <w:b/>
      <w:bCs/>
      <w:sz w:val="24"/>
      <w:szCs w:val="24"/>
      <w:lang w:eastAsia="ar-SA"/>
    </w:rPr>
  </w:style>
  <w:style w:type="character" w:customStyle="1" w:styleId="TekstpodstawowyZnak">
    <w:name w:val="Tekst podstawowy Znak"/>
    <w:link w:val="Tekstpodstawowy"/>
    <w:locked/>
    <w:rsid w:val="00546C46"/>
    <w:rPr>
      <w:rFonts w:ascii="Times New Roman" w:hAnsi="Times New Roman" w:cs="Times New Roman"/>
      <w:b/>
      <w:bCs/>
      <w:sz w:val="24"/>
      <w:szCs w:val="24"/>
      <w:lang w:val="pl-PL" w:eastAsia="ar-SA" w:bidi="ar-SA"/>
    </w:rPr>
  </w:style>
  <w:style w:type="character" w:customStyle="1" w:styleId="WW8Num5z0">
    <w:name w:val="WW8Num5z0"/>
    <w:rsid w:val="00531972"/>
    <w:rPr>
      <w:rFonts w:ascii="Symbol" w:hAnsi="Symbol"/>
      <w:color w:val="auto"/>
    </w:rPr>
  </w:style>
  <w:style w:type="character" w:customStyle="1" w:styleId="WW8Num7z0">
    <w:name w:val="WW8Num7z0"/>
    <w:rsid w:val="00531972"/>
  </w:style>
  <w:style w:type="character" w:customStyle="1" w:styleId="WW8Num8z0">
    <w:name w:val="WW8Num8z0"/>
    <w:rsid w:val="00531972"/>
    <w:rPr>
      <w:rFonts w:ascii="Symbol" w:hAnsi="Symbol"/>
      <w:color w:val="auto"/>
    </w:rPr>
  </w:style>
  <w:style w:type="character" w:customStyle="1" w:styleId="WW8Num9z0">
    <w:name w:val="WW8Num9z0"/>
    <w:rsid w:val="00531972"/>
  </w:style>
  <w:style w:type="character" w:customStyle="1" w:styleId="WW8Num11z0">
    <w:name w:val="WW8Num11z0"/>
    <w:rsid w:val="00531972"/>
  </w:style>
  <w:style w:type="character" w:customStyle="1" w:styleId="WW8Num12z0">
    <w:name w:val="WW8Num12z0"/>
    <w:rsid w:val="00531972"/>
  </w:style>
  <w:style w:type="character" w:customStyle="1" w:styleId="WW8Num13z0">
    <w:name w:val="WW8Num13z0"/>
    <w:rsid w:val="00531972"/>
  </w:style>
  <w:style w:type="character" w:customStyle="1" w:styleId="WW8Num13z1">
    <w:name w:val="WW8Num13z1"/>
    <w:rsid w:val="00531972"/>
    <w:rPr>
      <w:b/>
    </w:rPr>
  </w:style>
  <w:style w:type="character" w:customStyle="1" w:styleId="WW8Num14z0">
    <w:name w:val="WW8Num14z0"/>
    <w:rsid w:val="00531972"/>
  </w:style>
  <w:style w:type="character" w:customStyle="1" w:styleId="WW8Num14z1">
    <w:name w:val="WW8Num14z1"/>
    <w:rsid w:val="00531972"/>
    <w:rPr>
      <w:rFonts w:ascii="Courier New" w:hAnsi="Courier New"/>
    </w:rPr>
  </w:style>
  <w:style w:type="character" w:customStyle="1" w:styleId="WW8Num14z2">
    <w:name w:val="WW8Num14z2"/>
    <w:rsid w:val="00531972"/>
    <w:rPr>
      <w:rFonts w:ascii="Wingdings" w:hAnsi="Wingdings"/>
    </w:rPr>
  </w:style>
  <w:style w:type="character" w:customStyle="1" w:styleId="WW8Num15z0">
    <w:name w:val="WW8Num15z0"/>
    <w:rsid w:val="00531972"/>
    <w:rPr>
      <w:rFonts w:ascii="Tahoma" w:hAnsi="Tahoma"/>
    </w:rPr>
  </w:style>
  <w:style w:type="character" w:customStyle="1" w:styleId="WW8Num17z0">
    <w:name w:val="WW8Num17z0"/>
    <w:rsid w:val="00531972"/>
  </w:style>
  <w:style w:type="character" w:customStyle="1" w:styleId="WW8Num17z3">
    <w:name w:val="WW8Num17z3"/>
    <w:rsid w:val="00531972"/>
    <w:rPr>
      <w:color w:val="auto"/>
    </w:rPr>
  </w:style>
  <w:style w:type="character" w:customStyle="1" w:styleId="WW8Num18z1">
    <w:name w:val="WW8Num18z1"/>
    <w:rsid w:val="00531972"/>
    <w:rPr>
      <w:rFonts w:ascii="Courier New" w:hAnsi="Courier New"/>
    </w:rPr>
  </w:style>
  <w:style w:type="character" w:customStyle="1" w:styleId="WW8Num18z2">
    <w:name w:val="WW8Num18z2"/>
    <w:rsid w:val="00531972"/>
    <w:rPr>
      <w:rFonts w:ascii="Wingdings" w:hAnsi="Wingdings"/>
    </w:rPr>
  </w:style>
  <w:style w:type="character" w:customStyle="1" w:styleId="WW8Num19z0">
    <w:name w:val="WW8Num19z0"/>
    <w:rsid w:val="00531972"/>
  </w:style>
  <w:style w:type="character" w:customStyle="1" w:styleId="WW8Num19z1">
    <w:name w:val="WW8Num19z1"/>
    <w:rsid w:val="00531972"/>
    <w:rPr>
      <w:rFonts w:ascii="Courier New" w:hAnsi="Courier New"/>
      <w:color w:val="auto"/>
    </w:rPr>
  </w:style>
  <w:style w:type="character" w:customStyle="1" w:styleId="WW8Num19z2">
    <w:name w:val="WW8Num19z2"/>
    <w:rsid w:val="00531972"/>
    <w:rPr>
      <w:rFonts w:ascii="Wingdings" w:hAnsi="Wingdings"/>
      <w:sz w:val="22"/>
    </w:rPr>
  </w:style>
  <w:style w:type="character" w:customStyle="1" w:styleId="WW8Num19z3">
    <w:name w:val="WW8Num19z3"/>
    <w:rsid w:val="00531972"/>
    <w:rPr>
      <w:rFonts w:ascii="Symbol" w:hAnsi="Symbol"/>
    </w:rPr>
  </w:style>
  <w:style w:type="character" w:customStyle="1" w:styleId="WW8Num20z0">
    <w:name w:val="WW8Num20z0"/>
    <w:rsid w:val="00531972"/>
    <w:rPr>
      <w:rFonts w:ascii="Symbol" w:hAnsi="Symbol"/>
      <w:sz w:val="20"/>
    </w:rPr>
  </w:style>
  <w:style w:type="character" w:customStyle="1" w:styleId="WW8Num21z0">
    <w:name w:val="WW8Num21z0"/>
    <w:rsid w:val="00531972"/>
    <w:rPr>
      <w:rFonts w:ascii="Tahoma" w:hAnsi="Tahoma"/>
    </w:rPr>
  </w:style>
  <w:style w:type="character" w:customStyle="1" w:styleId="WW8Num21z1">
    <w:name w:val="WW8Num21z1"/>
    <w:rsid w:val="00531972"/>
  </w:style>
  <w:style w:type="character" w:customStyle="1" w:styleId="WW8Num23z0">
    <w:name w:val="WW8Num23z0"/>
    <w:rsid w:val="00531972"/>
  </w:style>
  <w:style w:type="character" w:customStyle="1" w:styleId="WW8Num26z0">
    <w:name w:val="WW8Num26z0"/>
    <w:rsid w:val="00531972"/>
    <w:rPr>
      <w:color w:val="auto"/>
    </w:rPr>
  </w:style>
  <w:style w:type="character" w:customStyle="1" w:styleId="WW8Num27z0">
    <w:name w:val="WW8Num27z0"/>
    <w:rsid w:val="00531972"/>
    <w:rPr>
      <w:color w:val="auto"/>
    </w:rPr>
  </w:style>
  <w:style w:type="character" w:customStyle="1" w:styleId="WW8Num29z0">
    <w:name w:val="WW8Num29z0"/>
    <w:rsid w:val="00531972"/>
  </w:style>
  <w:style w:type="character" w:customStyle="1" w:styleId="WW8Num30z0">
    <w:name w:val="WW8Num30z0"/>
    <w:rsid w:val="00531972"/>
    <w:rPr>
      <w:rFonts w:ascii="Symbol" w:hAnsi="Symbol"/>
      <w:color w:val="auto"/>
    </w:rPr>
  </w:style>
  <w:style w:type="character" w:customStyle="1" w:styleId="WW8Num33z0">
    <w:name w:val="WW8Num33z0"/>
    <w:rsid w:val="00531972"/>
  </w:style>
  <w:style w:type="character" w:customStyle="1" w:styleId="WW8Num34z0">
    <w:name w:val="WW8Num34z0"/>
    <w:rsid w:val="00531972"/>
  </w:style>
  <w:style w:type="character" w:customStyle="1" w:styleId="WW8Num37z0">
    <w:name w:val="WW8Num37z0"/>
    <w:rsid w:val="00531972"/>
  </w:style>
  <w:style w:type="character" w:customStyle="1" w:styleId="WW8Num38z0">
    <w:name w:val="WW8Num38z0"/>
    <w:rsid w:val="00531972"/>
    <w:rPr>
      <w:rFonts w:ascii="Symbol" w:hAnsi="Symbol"/>
    </w:rPr>
  </w:style>
  <w:style w:type="character" w:customStyle="1" w:styleId="WW8Num41z0">
    <w:name w:val="WW8Num41z0"/>
    <w:rsid w:val="00531972"/>
    <w:rPr>
      <w:rFonts w:ascii="Times New Roman" w:hAnsi="Times New Roman"/>
    </w:rPr>
  </w:style>
  <w:style w:type="character" w:customStyle="1" w:styleId="WW8Num42z0">
    <w:name w:val="WW8Num42z0"/>
    <w:rsid w:val="00531972"/>
  </w:style>
  <w:style w:type="character" w:customStyle="1" w:styleId="WW8Num44z0">
    <w:name w:val="WW8Num44z0"/>
    <w:rsid w:val="00531972"/>
  </w:style>
  <w:style w:type="character" w:customStyle="1" w:styleId="WW8Num45z0">
    <w:name w:val="WW8Num45z0"/>
    <w:rsid w:val="00531972"/>
    <w:rPr>
      <w:rFonts w:ascii="Tahoma" w:hAnsi="Tahoma"/>
      <w:b/>
      <w:sz w:val="22"/>
    </w:rPr>
  </w:style>
  <w:style w:type="character" w:customStyle="1" w:styleId="WW8Num46z0">
    <w:name w:val="WW8Num46z0"/>
    <w:rsid w:val="00531972"/>
    <w:rPr>
      <w:b/>
    </w:rPr>
  </w:style>
  <w:style w:type="character" w:customStyle="1" w:styleId="WW8Num47z0">
    <w:name w:val="WW8Num47z0"/>
    <w:rsid w:val="00531972"/>
  </w:style>
  <w:style w:type="character" w:customStyle="1" w:styleId="WW8Num48z0">
    <w:name w:val="WW8Num48z0"/>
    <w:rsid w:val="00531972"/>
    <w:rPr>
      <w:rFonts w:ascii="Tahoma" w:hAnsi="Tahoma"/>
      <w:sz w:val="20"/>
    </w:rPr>
  </w:style>
  <w:style w:type="character" w:customStyle="1" w:styleId="WW8Num48z1">
    <w:name w:val="WW8Num48z1"/>
    <w:rsid w:val="00531972"/>
    <w:rPr>
      <w:rFonts w:ascii="Courier New" w:hAnsi="Courier New"/>
    </w:rPr>
  </w:style>
  <w:style w:type="character" w:customStyle="1" w:styleId="WW8Num48z2">
    <w:name w:val="WW8Num48z2"/>
    <w:rsid w:val="00531972"/>
    <w:rPr>
      <w:rFonts w:ascii="Wingdings" w:hAnsi="Wingdings"/>
    </w:rPr>
  </w:style>
  <w:style w:type="character" w:customStyle="1" w:styleId="WW8Num48z4">
    <w:name w:val="WW8Num48z4"/>
    <w:rsid w:val="00531972"/>
    <w:rPr>
      <w:b/>
    </w:rPr>
  </w:style>
  <w:style w:type="character" w:customStyle="1" w:styleId="WW8Num49z0">
    <w:name w:val="WW8Num49z0"/>
    <w:rsid w:val="00531972"/>
    <w:rPr>
      <w:rFonts w:ascii="Tahoma" w:hAnsi="Tahoma"/>
    </w:rPr>
  </w:style>
  <w:style w:type="character" w:customStyle="1" w:styleId="WW8Num50z0">
    <w:name w:val="WW8Num50z0"/>
    <w:rsid w:val="00531972"/>
    <w:rPr>
      <w:rFonts w:ascii="Symbol" w:hAnsi="Symbol"/>
    </w:rPr>
  </w:style>
  <w:style w:type="character" w:customStyle="1" w:styleId="WW8Num52z0">
    <w:name w:val="WW8Num52z0"/>
    <w:rsid w:val="00531972"/>
    <w:rPr>
      <w:rFonts w:ascii="Symbol" w:hAnsi="Symbol"/>
      <w:sz w:val="20"/>
    </w:rPr>
  </w:style>
  <w:style w:type="character" w:customStyle="1" w:styleId="WW8Num52z2">
    <w:name w:val="WW8Num52z2"/>
    <w:rsid w:val="00531972"/>
    <w:rPr>
      <w:rFonts w:ascii="Wingdings" w:hAnsi="Wingdings"/>
      <w:sz w:val="20"/>
    </w:rPr>
  </w:style>
  <w:style w:type="character" w:customStyle="1" w:styleId="WW8Num55z0">
    <w:name w:val="WW8Num55z0"/>
    <w:rsid w:val="00531972"/>
    <w:rPr>
      <w:rFonts w:ascii="Symbol" w:hAnsi="Symbol"/>
    </w:rPr>
  </w:style>
  <w:style w:type="character" w:customStyle="1" w:styleId="Domylnaczcionkaakapitu3">
    <w:name w:val="Domyślna czcionka akapitu3"/>
    <w:rsid w:val="00531972"/>
  </w:style>
  <w:style w:type="character" w:customStyle="1" w:styleId="Absatz-Standardschriftart">
    <w:name w:val="Absatz-Standardschriftart"/>
    <w:rsid w:val="00531972"/>
  </w:style>
  <w:style w:type="character" w:customStyle="1" w:styleId="WW8Num6z0">
    <w:name w:val="WW8Num6z0"/>
    <w:rsid w:val="00531972"/>
    <w:rPr>
      <w:rFonts w:ascii="Symbol" w:hAnsi="Symbol"/>
      <w:color w:val="auto"/>
    </w:rPr>
  </w:style>
  <w:style w:type="character" w:customStyle="1" w:styleId="WW8Num10z0">
    <w:name w:val="WW8Num10z0"/>
    <w:rsid w:val="00531972"/>
  </w:style>
  <w:style w:type="character" w:customStyle="1" w:styleId="WW8Num17z1">
    <w:name w:val="WW8Num17z1"/>
    <w:rsid w:val="00531972"/>
    <w:rPr>
      <w:b/>
    </w:rPr>
  </w:style>
  <w:style w:type="character" w:customStyle="1" w:styleId="WW8Num18z0">
    <w:name w:val="WW8Num18z0"/>
    <w:rsid w:val="00531972"/>
    <w:rPr>
      <w:rFonts w:ascii="Symbol" w:hAnsi="Symbol"/>
    </w:rPr>
  </w:style>
  <w:style w:type="character" w:customStyle="1" w:styleId="WW8Num21z3">
    <w:name w:val="WW8Num21z3"/>
    <w:rsid w:val="00531972"/>
    <w:rPr>
      <w:color w:val="auto"/>
    </w:rPr>
  </w:style>
  <w:style w:type="character" w:customStyle="1" w:styleId="WW8Num23z1">
    <w:name w:val="WW8Num23z1"/>
    <w:rsid w:val="00531972"/>
    <w:rPr>
      <w:b/>
    </w:rPr>
  </w:style>
  <w:style w:type="character" w:customStyle="1" w:styleId="WW8Num23z2">
    <w:name w:val="WW8Num23z2"/>
    <w:rsid w:val="00531972"/>
  </w:style>
  <w:style w:type="character" w:customStyle="1" w:styleId="WW8Num24z0">
    <w:name w:val="WW8Num24z0"/>
    <w:rsid w:val="00531972"/>
    <w:rPr>
      <w:b/>
      <w:sz w:val="28"/>
    </w:rPr>
  </w:style>
  <w:style w:type="character" w:customStyle="1" w:styleId="WW8Num24z1">
    <w:name w:val="WW8Num24z1"/>
    <w:rsid w:val="00531972"/>
    <w:rPr>
      <w:color w:val="auto"/>
    </w:rPr>
  </w:style>
  <w:style w:type="character" w:customStyle="1" w:styleId="WW8Num24z2">
    <w:name w:val="WW8Num24z2"/>
    <w:rsid w:val="00531972"/>
    <w:rPr>
      <w:rFonts w:ascii="Times New Roman" w:hAnsi="Times New Roman"/>
      <w:sz w:val="22"/>
    </w:rPr>
  </w:style>
  <w:style w:type="character" w:customStyle="1" w:styleId="WW8Num24z3">
    <w:name w:val="WW8Num24z3"/>
    <w:rsid w:val="00531972"/>
    <w:rPr>
      <w:rFonts w:ascii="Symbol" w:hAnsi="Symbol"/>
    </w:rPr>
  </w:style>
  <w:style w:type="character" w:customStyle="1" w:styleId="WW8Num25z0">
    <w:name w:val="WW8Num25z0"/>
    <w:rsid w:val="00531972"/>
    <w:rPr>
      <w:rFonts w:ascii="Wingdings" w:hAnsi="Wingdings"/>
    </w:rPr>
  </w:style>
  <w:style w:type="character" w:customStyle="1" w:styleId="WW8Num26z1">
    <w:name w:val="WW8Num26z1"/>
    <w:rsid w:val="00531972"/>
  </w:style>
  <w:style w:type="character" w:customStyle="1" w:styleId="WW8Num28z0">
    <w:name w:val="WW8Num28z0"/>
    <w:rsid w:val="00531972"/>
  </w:style>
  <w:style w:type="character" w:customStyle="1" w:styleId="WW8Num31z0">
    <w:name w:val="WW8Num31z0"/>
    <w:rsid w:val="00531972"/>
    <w:rPr>
      <w:rFonts w:ascii="Times New Roman" w:hAnsi="Times New Roman"/>
    </w:rPr>
  </w:style>
  <w:style w:type="character" w:customStyle="1" w:styleId="WW8Num32z0">
    <w:name w:val="WW8Num32z0"/>
    <w:rsid w:val="00531972"/>
    <w:rPr>
      <w:color w:val="auto"/>
    </w:rPr>
  </w:style>
  <w:style w:type="character" w:customStyle="1" w:styleId="WW8Num35z0">
    <w:name w:val="WW8Num35z0"/>
    <w:rsid w:val="00531972"/>
    <w:rPr>
      <w:rFonts w:ascii="Times New Roman" w:hAnsi="Times New Roman"/>
    </w:rPr>
  </w:style>
  <w:style w:type="character" w:customStyle="1" w:styleId="WW8Num35z1">
    <w:name w:val="WW8Num35z1"/>
    <w:rsid w:val="00531972"/>
    <w:rPr>
      <w:rFonts w:ascii="Verdana" w:hAnsi="Verdana"/>
      <w:b/>
    </w:rPr>
  </w:style>
  <w:style w:type="character" w:customStyle="1" w:styleId="WW8Num36z0">
    <w:name w:val="WW8Num36z0"/>
    <w:rsid w:val="00531972"/>
  </w:style>
  <w:style w:type="character" w:customStyle="1" w:styleId="WW8Num50z1">
    <w:name w:val="WW8Num50z1"/>
    <w:rsid w:val="00531972"/>
    <w:rPr>
      <w:rFonts w:ascii="Courier New" w:hAnsi="Courier New"/>
    </w:rPr>
  </w:style>
  <w:style w:type="character" w:customStyle="1" w:styleId="WW8Num50z2">
    <w:name w:val="WW8Num50z2"/>
    <w:rsid w:val="00531972"/>
    <w:rPr>
      <w:rFonts w:ascii="Wingdings" w:hAnsi="Wingdings"/>
    </w:rPr>
  </w:style>
  <w:style w:type="character" w:customStyle="1" w:styleId="WW8Num51z0">
    <w:name w:val="WW8Num51z0"/>
    <w:rsid w:val="00531972"/>
    <w:rPr>
      <w:rFonts w:ascii="Times New Roman" w:hAnsi="Times New Roman"/>
    </w:rPr>
  </w:style>
  <w:style w:type="character" w:customStyle="1" w:styleId="WW8Num51z1">
    <w:name w:val="WW8Num51z1"/>
    <w:rsid w:val="00531972"/>
    <w:rPr>
      <w:rFonts w:ascii="Courier New" w:hAnsi="Courier New"/>
    </w:rPr>
  </w:style>
  <w:style w:type="character" w:customStyle="1" w:styleId="WW8Num51z2">
    <w:name w:val="WW8Num51z2"/>
    <w:rsid w:val="00531972"/>
    <w:rPr>
      <w:rFonts w:ascii="Wingdings" w:hAnsi="Wingdings"/>
    </w:rPr>
  </w:style>
  <w:style w:type="character" w:customStyle="1" w:styleId="WW8Num53z0">
    <w:name w:val="WW8Num53z0"/>
    <w:rsid w:val="00531972"/>
    <w:rPr>
      <w:rFonts w:ascii="Symbol" w:hAnsi="Symbol"/>
      <w:sz w:val="20"/>
    </w:rPr>
  </w:style>
  <w:style w:type="character" w:customStyle="1" w:styleId="WW8Num53z1">
    <w:name w:val="WW8Num53z1"/>
    <w:rsid w:val="00531972"/>
    <w:rPr>
      <w:rFonts w:ascii="Courier New" w:hAnsi="Courier New"/>
      <w:sz w:val="20"/>
    </w:rPr>
  </w:style>
  <w:style w:type="character" w:customStyle="1" w:styleId="WW8Num53z2">
    <w:name w:val="WW8Num53z2"/>
    <w:rsid w:val="00531972"/>
    <w:rPr>
      <w:rFonts w:ascii="Wingdings" w:hAnsi="Wingdings"/>
      <w:sz w:val="20"/>
    </w:rPr>
  </w:style>
  <w:style w:type="character" w:customStyle="1" w:styleId="WW8Num56z0">
    <w:name w:val="WW8Num56z0"/>
    <w:rsid w:val="00531972"/>
    <w:rPr>
      <w:rFonts w:ascii="Symbol" w:hAnsi="Symbol"/>
    </w:rPr>
  </w:style>
  <w:style w:type="character" w:customStyle="1" w:styleId="WW8Num56z1">
    <w:name w:val="WW8Num56z1"/>
    <w:rsid w:val="00531972"/>
    <w:rPr>
      <w:rFonts w:ascii="Courier New" w:hAnsi="Courier New"/>
    </w:rPr>
  </w:style>
  <w:style w:type="character" w:customStyle="1" w:styleId="WW8Num56z2">
    <w:name w:val="WW8Num56z2"/>
    <w:rsid w:val="00531972"/>
    <w:rPr>
      <w:rFonts w:ascii="Wingdings" w:hAnsi="Wingdings"/>
    </w:rPr>
  </w:style>
  <w:style w:type="character" w:customStyle="1" w:styleId="WW8Num58z0">
    <w:name w:val="WW8Num58z0"/>
    <w:rsid w:val="00531972"/>
    <w:rPr>
      <w:b/>
    </w:rPr>
  </w:style>
  <w:style w:type="character" w:customStyle="1" w:styleId="WW8Num60z0">
    <w:name w:val="WW8Num60z0"/>
    <w:rsid w:val="00531972"/>
    <w:rPr>
      <w:sz w:val="22"/>
    </w:rPr>
  </w:style>
  <w:style w:type="character" w:customStyle="1" w:styleId="WW8Num62z0">
    <w:name w:val="WW8Num62z0"/>
    <w:rsid w:val="00531972"/>
    <w:rPr>
      <w:rFonts w:ascii="Tahoma" w:hAnsi="Tahoma"/>
      <w:b/>
      <w:sz w:val="22"/>
    </w:rPr>
  </w:style>
  <w:style w:type="character" w:customStyle="1" w:styleId="WW8Num63z0">
    <w:name w:val="WW8Num63z0"/>
    <w:rsid w:val="00531972"/>
    <w:rPr>
      <w:b/>
    </w:rPr>
  </w:style>
  <w:style w:type="character" w:customStyle="1" w:styleId="WW8Num64z0">
    <w:name w:val="WW8Num64z0"/>
    <w:rsid w:val="00531972"/>
    <w:rPr>
      <w:rFonts w:ascii="Symbol" w:hAnsi="Symbol"/>
      <w:sz w:val="20"/>
    </w:rPr>
  </w:style>
  <w:style w:type="character" w:customStyle="1" w:styleId="WW8Num64z1">
    <w:name w:val="WW8Num64z1"/>
    <w:rsid w:val="00531972"/>
    <w:rPr>
      <w:rFonts w:ascii="Courier New" w:hAnsi="Courier New"/>
      <w:sz w:val="20"/>
    </w:rPr>
  </w:style>
  <w:style w:type="character" w:customStyle="1" w:styleId="WW8Num64z2">
    <w:name w:val="WW8Num64z2"/>
    <w:rsid w:val="00531972"/>
    <w:rPr>
      <w:rFonts w:ascii="Wingdings" w:hAnsi="Wingdings"/>
      <w:sz w:val="20"/>
    </w:rPr>
  </w:style>
  <w:style w:type="character" w:customStyle="1" w:styleId="WW8Num65z0">
    <w:name w:val="WW8Num65z0"/>
    <w:rsid w:val="00531972"/>
  </w:style>
  <w:style w:type="character" w:customStyle="1" w:styleId="WW8Num66z0">
    <w:name w:val="WW8Num66z0"/>
    <w:rsid w:val="00531972"/>
    <w:rPr>
      <w:rFonts w:ascii="Symbol" w:hAnsi="Symbol"/>
    </w:rPr>
  </w:style>
  <w:style w:type="character" w:customStyle="1" w:styleId="WW8Num66z1">
    <w:name w:val="WW8Num66z1"/>
    <w:rsid w:val="00531972"/>
    <w:rPr>
      <w:rFonts w:ascii="Courier New" w:hAnsi="Courier New"/>
    </w:rPr>
  </w:style>
  <w:style w:type="character" w:customStyle="1" w:styleId="WW8Num66z2">
    <w:name w:val="WW8Num66z2"/>
    <w:rsid w:val="00531972"/>
    <w:rPr>
      <w:rFonts w:ascii="Wingdings" w:hAnsi="Wingdings"/>
    </w:rPr>
  </w:style>
  <w:style w:type="character" w:customStyle="1" w:styleId="WW8Num67z0">
    <w:name w:val="WW8Num67z0"/>
    <w:rsid w:val="00531972"/>
  </w:style>
  <w:style w:type="character" w:customStyle="1" w:styleId="WW8Num67z1">
    <w:name w:val="WW8Num67z1"/>
    <w:rsid w:val="00531972"/>
    <w:rPr>
      <w:rFonts w:ascii="Arial" w:hAnsi="Arial"/>
      <w:color w:val="auto"/>
      <w:sz w:val="22"/>
    </w:rPr>
  </w:style>
  <w:style w:type="character" w:customStyle="1" w:styleId="WW8Num67z2">
    <w:name w:val="WW8Num67z2"/>
    <w:rsid w:val="00531972"/>
    <w:rPr>
      <w:rFonts w:ascii="Arial" w:hAnsi="Arial"/>
      <w:sz w:val="22"/>
    </w:rPr>
  </w:style>
  <w:style w:type="character" w:customStyle="1" w:styleId="WW8Num67z4">
    <w:name w:val="WW8Num67z4"/>
    <w:rsid w:val="00531972"/>
    <w:rPr>
      <w:b/>
    </w:rPr>
  </w:style>
  <w:style w:type="character" w:customStyle="1" w:styleId="WW8Num68z0">
    <w:name w:val="WW8Num68z0"/>
    <w:rsid w:val="00531972"/>
    <w:rPr>
      <w:rFonts w:ascii="Tahoma" w:hAnsi="Tahoma"/>
    </w:rPr>
  </w:style>
  <w:style w:type="character" w:customStyle="1" w:styleId="WW8Num69z0">
    <w:name w:val="WW8Num69z0"/>
    <w:rsid w:val="00531972"/>
  </w:style>
  <w:style w:type="character" w:customStyle="1" w:styleId="WW8Num72z0">
    <w:name w:val="WW8Num72z0"/>
    <w:rsid w:val="00531972"/>
    <w:rPr>
      <w:rFonts w:ascii="Symbol" w:hAnsi="Symbol"/>
      <w:sz w:val="20"/>
    </w:rPr>
  </w:style>
  <w:style w:type="character" w:customStyle="1" w:styleId="WW8Num72z2">
    <w:name w:val="WW8Num72z2"/>
    <w:rsid w:val="00531972"/>
    <w:rPr>
      <w:rFonts w:ascii="Wingdings" w:hAnsi="Wingdings"/>
      <w:sz w:val="20"/>
    </w:rPr>
  </w:style>
  <w:style w:type="character" w:customStyle="1" w:styleId="WW8Num75z0">
    <w:name w:val="WW8Num75z0"/>
    <w:rsid w:val="00531972"/>
    <w:rPr>
      <w:rFonts w:ascii="Symbol" w:hAnsi="Symbol"/>
    </w:rPr>
  </w:style>
  <w:style w:type="character" w:customStyle="1" w:styleId="WW8Num75z1">
    <w:name w:val="WW8Num75z1"/>
    <w:rsid w:val="00531972"/>
    <w:rPr>
      <w:rFonts w:ascii="Courier New" w:hAnsi="Courier New"/>
    </w:rPr>
  </w:style>
  <w:style w:type="character" w:customStyle="1" w:styleId="WW8Num75z2">
    <w:name w:val="WW8Num75z2"/>
    <w:rsid w:val="00531972"/>
    <w:rPr>
      <w:rFonts w:ascii="Wingdings" w:hAnsi="Wingdings"/>
    </w:rPr>
  </w:style>
  <w:style w:type="character" w:customStyle="1" w:styleId="WW8Num76z0">
    <w:name w:val="WW8Num76z0"/>
    <w:rsid w:val="00531972"/>
    <w:rPr>
      <w:rFonts w:ascii="Symbol" w:hAnsi="Symbol"/>
    </w:rPr>
  </w:style>
  <w:style w:type="character" w:customStyle="1" w:styleId="WW8Num76z1">
    <w:name w:val="WW8Num76z1"/>
    <w:rsid w:val="00531972"/>
    <w:rPr>
      <w:rFonts w:ascii="Courier New" w:hAnsi="Courier New"/>
    </w:rPr>
  </w:style>
  <w:style w:type="character" w:customStyle="1" w:styleId="WW8Num76z2">
    <w:name w:val="WW8Num76z2"/>
    <w:rsid w:val="00531972"/>
    <w:rPr>
      <w:rFonts w:ascii="Wingdings" w:hAnsi="Wingdings"/>
    </w:rPr>
  </w:style>
  <w:style w:type="character" w:customStyle="1" w:styleId="Domylnaczcionkaakapitu2">
    <w:name w:val="Domyślna czcionka akapitu2"/>
    <w:rsid w:val="00531972"/>
  </w:style>
  <w:style w:type="character" w:customStyle="1" w:styleId="WW8Num8z1">
    <w:name w:val="WW8Num8z1"/>
    <w:rsid w:val="00531972"/>
    <w:rPr>
      <w:rFonts w:ascii="Courier New" w:hAnsi="Courier New"/>
    </w:rPr>
  </w:style>
  <w:style w:type="character" w:customStyle="1" w:styleId="WW8Num8z2">
    <w:name w:val="WW8Num8z2"/>
    <w:rsid w:val="00531972"/>
    <w:rPr>
      <w:rFonts w:ascii="Wingdings" w:hAnsi="Wingdings"/>
    </w:rPr>
  </w:style>
  <w:style w:type="character" w:customStyle="1" w:styleId="WW8Num8z3">
    <w:name w:val="WW8Num8z3"/>
    <w:rsid w:val="00531972"/>
    <w:rPr>
      <w:rFonts w:ascii="Symbol" w:hAnsi="Symbol"/>
    </w:rPr>
  </w:style>
  <w:style w:type="character" w:customStyle="1" w:styleId="WW8Num10z1">
    <w:name w:val="WW8Num10z1"/>
    <w:rsid w:val="00531972"/>
    <w:rPr>
      <w:rFonts w:ascii="Courier New" w:hAnsi="Courier New"/>
    </w:rPr>
  </w:style>
  <w:style w:type="character" w:customStyle="1" w:styleId="WW8Num10z2">
    <w:name w:val="WW8Num10z2"/>
    <w:rsid w:val="00531972"/>
    <w:rPr>
      <w:rFonts w:ascii="Wingdings" w:hAnsi="Wingdings"/>
    </w:rPr>
  </w:style>
  <w:style w:type="character" w:customStyle="1" w:styleId="WW8Num10z3">
    <w:name w:val="WW8Num10z3"/>
    <w:rsid w:val="00531972"/>
    <w:rPr>
      <w:rFonts w:ascii="Symbol" w:hAnsi="Symbol"/>
    </w:rPr>
  </w:style>
  <w:style w:type="character" w:customStyle="1" w:styleId="WW8Num15z1">
    <w:name w:val="WW8Num15z1"/>
    <w:rsid w:val="00531972"/>
    <w:rPr>
      <w:rFonts w:ascii="Symbol" w:hAnsi="Symbol"/>
    </w:rPr>
  </w:style>
  <w:style w:type="character" w:customStyle="1" w:styleId="WW8Num25z1">
    <w:name w:val="WW8Num25z1"/>
    <w:rsid w:val="00531972"/>
    <w:rPr>
      <w:rFonts w:ascii="Courier New" w:hAnsi="Courier New"/>
    </w:rPr>
  </w:style>
  <w:style w:type="character" w:customStyle="1" w:styleId="WW8Num25z3">
    <w:name w:val="WW8Num25z3"/>
    <w:rsid w:val="00531972"/>
    <w:rPr>
      <w:rFonts w:ascii="Symbol" w:hAnsi="Symbol"/>
    </w:rPr>
  </w:style>
  <w:style w:type="character" w:customStyle="1" w:styleId="WW8Num27z3">
    <w:name w:val="WW8Num27z3"/>
    <w:rsid w:val="00531972"/>
    <w:rPr>
      <w:color w:val="auto"/>
    </w:rPr>
  </w:style>
  <w:style w:type="character" w:customStyle="1" w:styleId="WW8Num29z1">
    <w:name w:val="WW8Num29z1"/>
    <w:rsid w:val="00531972"/>
    <w:rPr>
      <w:color w:val="auto"/>
    </w:rPr>
  </w:style>
  <w:style w:type="character" w:customStyle="1" w:styleId="WW8Num29z2">
    <w:name w:val="WW8Num29z2"/>
    <w:rsid w:val="00531972"/>
  </w:style>
  <w:style w:type="character" w:customStyle="1" w:styleId="WW8Num30z1">
    <w:name w:val="WW8Num30z1"/>
    <w:rsid w:val="00531972"/>
    <w:rPr>
      <w:rFonts w:ascii="Courier New" w:hAnsi="Courier New"/>
    </w:rPr>
  </w:style>
  <w:style w:type="character" w:customStyle="1" w:styleId="WW8Num30z2">
    <w:name w:val="WW8Num30z2"/>
    <w:rsid w:val="00531972"/>
    <w:rPr>
      <w:rFonts w:ascii="Wingdings" w:hAnsi="Wingdings"/>
    </w:rPr>
  </w:style>
  <w:style w:type="character" w:customStyle="1" w:styleId="WW8Num30z3">
    <w:name w:val="WW8Num30z3"/>
    <w:rsid w:val="00531972"/>
    <w:rPr>
      <w:rFonts w:ascii="Symbol" w:hAnsi="Symbol"/>
    </w:rPr>
  </w:style>
  <w:style w:type="character" w:customStyle="1" w:styleId="WW8Num38z1">
    <w:name w:val="WW8Num38z1"/>
    <w:rsid w:val="00531972"/>
    <w:rPr>
      <w:rFonts w:ascii="Courier New" w:hAnsi="Courier New"/>
    </w:rPr>
  </w:style>
  <w:style w:type="character" w:customStyle="1" w:styleId="WW8Num38z2">
    <w:name w:val="WW8Num38z2"/>
    <w:rsid w:val="00531972"/>
    <w:rPr>
      <w:rFonts w:ascii="Wingdings" w:hAnsi="Wingdings"/>
    </w:rPr>
  </w:style>
  <w:style w:type="character" w:customStyle="1" w:styleId="WW8Num39z0">
    <w:name w:val="WW8Num39z0"/>
    <w:rsid w:val="00531972"/>
  </w:style>
  <w:style w:type="character" w:customStyle="1" w:styleId="WW8Num41z1">
    <w:name w:val="WW8Num41z1"/>
    <w:rsid w:val="00531972"/>
    <w:rPr>
      <w:rFonts w:ascii="Verdana" w:hAnsi="Verdana"/>
      <w:b/>
    </w:rPr>
  </w:style>
  <w:style w:type="character" w:customStyle="1" w:styleId="Domylnaczcionkaakapitu1">
    <w:name w:val="Domyślna czcionka akapitu1"/>
    <w:rsid w:val="00531972"/>
  </w:style>
  <w:style w:type="character" w:styleId="Numerstrony">
    <w:name w:val="page number"/>
    <w:rsid w:val="00531972"/>
    <w:rPr>
      <w:rFonts w:cs="Times New Roman"/>
    </w:rPr>
  </w:style>
  <w:style w:type="character" w:customStyle="1" w:styleId="DefaultZnak">
    <w:name w:val="Default Znak"/>
    <w:uiPriority w:val="99"/>
    <w:rsid w:val="00531972"/>
    <w:rPr>
      <w:color w:val="000000"/>
      <w:sz w:val="24"/>
      <w:lang w:val="pl-PL" w:eastAsia="ar-SA" w:bidi="ar-SA"/>
    </w:rPr>
  </w:style>
  <w:style w:type="character" w:customStyle="1" w:styleId="ZnakZnak3">
    <w:name w:val="Znak Znak3"/>
    <w:rsid w:val="00531972"/>
    <w:rPr>
      <w:rFonts w:ascii="Tahoma" w:hAnsi="Tahoma"/>
      <w:sz w:val="16"/>
    </w:rPr>
  </w:style>
  <w:style w:type="character" w:customStyle="1" w:styleId="ZnakZnak2">
    <w:name w:val="Znak Znak2"/>
    <w:rsid w:val="00531972"/>
    <w:rPr>
      <w:b/>
      <w:sz w:val="28"/>
    </w:rPr>
  </w:style>
  <w:style w:type="character" w:customStyle="1" w:styleId="Odwoaniedokomentarza1">
    <w:name w:val="Odwołanie do komentarza1"/>
    <w:rsid w:val="00531972"/>
    <w:rPr>
      <w:sz w:val="16"/>
    </w:rPr>
  </w:style>
  <w:style w:type="character" w:customStyle="1" w:styleId="ZnakZnak1">
    <w:name w:val="Znak Znak1"/>
    <w:rsid w:val="00531972"/>
    <w:rPr>
      <w:rFonts w:cs="Times New Roman"/>
    </w:rPr>
  </w:style>
  <w:style w:type="character" w:customStyle="1" w:styleId="ZnakZnak">
    <w:name w:val="Znak Znak"/>
    <w:rsid w:val="00531972"/>
    <w:rPr>
      <w:b/>
    </w:rPr>
  </w:style>
  <w:style w:type="character" w:customStyle="1" w:styleId="Odwoaniedokomentarza2">
    <w:name w:val="Odwołanie do komentarza2"/>
    <w:rsid w:val="00531972"/>
    <w:rPr>
      <w:sz w:val="16"/>
    </w:rPr>
  </w:style>
  <w:style w:type="character" w:customStyle="1" w:styleId="tl8wmeemohub">
    <w:name w:val="tl8wme emohub"/>
    <w:rsid w:val="00531972"/>
    <w:rPr>
      <w:rFonts w:cs="Times New Roman"/>
    </w:rPr>
  </w:style>
  <w:style w:type="character" w:styleId="UyteHipercze">
    <w:name w:val="FollowedHyperlink"/>
    <w:rsid w:val="00531972"/>
    <w:rPr>
      <w:color w:val="800080"/>
      <w:u w:val="single"/>
    </w:rPr>
  </w:style>
  <w:style w:type="character" w:customStyle="1" w:styleId="ListParagraphChar">
    <w:name w:val="List Paragraph Char"/>
    <w:rsid w:val="00531972"/>
    <w:rPr>
      <w:rFonts w:ascii="Calibri" w:eastAsia="SimSun" w:hAnsi="Calibri"/>
      <w:lang w:val="pl-PL" w:eastAsia="ar-SA" w:bidi="ar-SA"/>
    </w:rPr>
  </w:style>
  <w:style w:type="character" w:customStyle="1" w:styleId="gwpf25acbcbsize">
    <w:name w:val="gwpf25acbcb_size"/>
    <w:rsid w:val="00531972"/>
    <w:rPr>
      <w:rFonts w:cs="Times New Roman"/>
    </w:rPr>
  </w:style>
  <w:style w:type="character" w:customStyle="1" w:styleId="gwpf25acbcbfont">
    <w:name w:val="gwpf25acbcb_font"/>
    <w:rsid w:val="00531972"/>
    <w:rPr>
      <w:rFonts w:cs="Times New Roman"/>
    </w:rPr>
  </w:style>
  <w:style w:type="character" w:customStyle="1" w:styleId="st">
    <w:name w:val="st"/>
    <w:rsid w:val="00531972"/>
    <w:rPr>
      <w:rFonts w:cs="Times New Roman"/>
    </w:rPr>
  </w:style>
  <w:style w:type="character" w:styleId="Uwydatnienie">
    <w:name w:val="Emphasis"/>
    <w:qFormat/>
    <w:rsid w:val="00531972"/>
    <w:rPr>
      <w:i/>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uiPriority w:val="99"/>
    <w:rsid w:val="00531972"/>
    <w:rPr>
      <w:sz w:val="24"/>
      <w:lang w:val="pl-PL" w:eastAsia="ar-SA" w:bidi="ar-SA"/>
    </w:rPr>
  </w:style>
  <w:style w:type="character" w:customStyle="1" w:styleId="Odwoaniedokomentarza3">
    <w:name w:val="Odwołanie do komentarza3"/>
    <w:rsid w:val="00531972"/>
    <w:rPr>
      <w:sz w:val="16"/>
    </w:rPr>
  </w:style>
  <w:style w:type="paragraph" w:customStyle="1" w:styleId="Nagwek30">
    <w:name w:val="Nagłówek3"/>
    <w:basedOn w:val="Normalny"/>
    <w:next w:val="Tekstpodstawowy"/>
    <w:rsid w:val="00531972"/>
    <w:pPr>
      <w:keepNext/>
      <w:suppressAutoHyphens/>
      <w:spacing w:before="240" w:after="120" w:line="240" w:lineRule="auto"/>
    </w:pPr>
    <w:rPr>
      <w:rFonts w:eastAsia="Microsoft YaHei" w:cs="Mangal"/>
      <w:sz w:val="28"/>
      <w:szCs w:val="28"/>
      <w:lang w:eastAsia="ar-SA"/>
    </w:rPr>
  </w:style>
  <w:style w:type="paragraph" w:styleId="Lista">
    <w:name w:val="List"/>
    <w:basedOn w:val="Tekstpodstawowy"/>
    <w:rsid w:val="00531972"/>
    <w:rPr>
      <w:rFonts w:cs="Mangal"/>
    </w:rPr>
  </w:style>
  <w:style w:type="paragraph" w:customStyle="1" w:styleId="Podpis3">
    <w:name w:val="Podpis3"/>
    <w:basedOn w:val="Normalny"/>
    <w:rsid w:val="00531972"/>
    <w:pPr>
      <w:suppressLineNumbers/>
      <w:suppressAutoHyphens/>
      <w:spacing w:before="120" w:after="120" w:line="240" w:lineRule="auto"/>
    </w:pPr>
    <w:rPr>
      <w:rFonts w:ascii="Times New Roman" w:eastAsia="Arial" w:hAnsi="Times New Roman" w:cs="Mangal"/>
      <w:i/>
      <w:iCs/>
      <w:sz w:val="24"/>
      <w:szCs w:val="24"/>
      <w:lang w:eastAsia="ar-SA"/>
    </w:rPr>
  </w:style>
  <w:style w:type="paragraph" w:customStyle="1" w:styleId="Indeks">
    <w:name w:val="Indeks"/>
    <w:basedOn w:val="Normalny"/>
    <w:rsid w:val="00531972"/>
    <w:pPr>
      <w:suppressLineNumbers/>
      <w:suppressAutoHyphens/>
      <w:spacing w:line="240" w:lineRule="auto"/>
    </w:pPr>
    <w:rPr>
      <w:rFonts w:ascii="Times New Roman" w:eastAsia="Arial" w:hAnsi="Times New Roman" w:cs="Mangal"/>
      <w:sz w:val="24"/>
      <w:szCs w:val="24"/>
      <w:lang w:eastAsia="ar-SA"/>
    </w:rPr>
  </w:style>
  <w:style w:type="paragraph" w:customStyle="1" w:styleId="Nagwek20">
    <w:name w:val="Nagłówek2"/>
    <w:basedOn w:val="Normalny"/>
    <w:next w:val="Tekstpodstawowy"/>
    <w:rsid w:val="00531972"/>
    <w:pPr>
      <w:keepNext/>
      <w:suppressAutoHyphens/>
      <w:spacing w:before="240" w:after="120" w:line="240" w:lineRule="auto"/>
    </w:pPr>
    <w:rPr>
      <w:rFonts w:eastAsia="Microsoft YaHei" w:cs="Mangal"/>
      <w:sz w:val="28"/>
      <w:szCs w:val="28"/>
      <w:lang w:eastAsia="ar-SA"/>
    </w:rPr>
  </w:style>
  <w:style w:type="paragraph" w:customStyle="1" w:styleId="Podpis2">
    <w:name w:val="Podpis2"/>
    <w:basedOn w:val="Normalny"/>
    <w:rsid w:val="00531972"/>
    <w:pPr>
      <w:suppressLineNumbers/>
      <w:suppressAutoHyphens/>
      <w:spacing w:before="120" w:after="120" w:line="240" w:lineRule="auto"/>
    </w:pPr>
    <w:rPr>
      <w:rFonts w:ascii="Times New Roman" w:eastAsia="Arial" w:hAnsi="Times New Roman" w:cs="Mangal"/>
      <w:i/>
      <w:iCs/>
      <w:sz w:val="24"/>
      <w:szCs w:val="24"/>
      <w:lang w:eastAsia="ar-SA"/>
    </w:rPr>
  </w:style>
  <w:style w:type="paragraph" w:customStyle="1" w:styleId="Nagwek10">
    <w:name w:val="Nagłówek1"/>
    <w:basedOn w:val="Normalny"/>
    <w:next w:val="Tekstpodstawowy"/>
    <w:rsid w:val="00531972"/>
    <w:pPr>
      <w:keepNext/>
      <w:suppressAutoHyphens/>
      <w:spacing w:before="240" w:after="120" w:line="240" w:lineRule="auto"/>
    </w:pPr>
    <w:rPr>
      <w:rFonts w:eastAsia="Microsoft YaHei" w:cs="Mangal"/>
      <w:sz w:val="28"/>
      <w:szCs w:val="28"/>
      <w:lang w:eastAsia="ar-SA"/>
    </w:rPr>
  </w:style>
  <w:style w:type="paragraph" w:customStyle="1" w:styleId="Podpis1">
    <w:name w:val="Podpis1"/>
    <w:basedOn w:val="Normalny"/>
    <w:rsid w:val="00531972"/>
    <w:pPr>
      <w:suppressLineNumbers/>
      <w:suppressAutoHyphens/>
      <w:spacing w:before="120" w:after="120" w:line="240" w:lineRule="auto"/>
    </w:pPr>
    <w:rPr>
      <w:rFonts w:ascii="Times New Roman" w:eastAsia="Arial" w:hAnsi="Times New Roman" w:cs="Mangal"/>
      <w:i/>
      <w:iCs/>
      <w:sz w:val="24"/>
      <w:szCs w:val="24"/>
      <w:lang w:eastAsia="ar-SA"/>
    </w:rPr>
  </w:style>
  <w:style w:type="paragraph" w:customStyle="1" w:styleId="ZnakZnakZnakZnakZnak">
    <w:name w:val="Znak Znak Znak Znak Znak"/>
    <w:basedOn w:val="Normalny"/>
    <w:rsid w:val="00531972"/>
    <w:pPr>
      <w:suppressAutoHyphens/>
      <w:spacing w:line="240" w:lineRule="auto"/>
    </w:pPr>
    <w:rPr>
      <w:rFonts w:ascii="Times New Roman" w:eastAsia="Arial" w:hAnsi="Times New Roman" w:cs="Times New Roman"/>
      <w:sz w:val="24"/>
      <w:szCs w:val="24"/>
      <w:lang w:eastAsia="ar-SA"/>
    </w:rPr>
  </w:style>
  <w:style w:type="paragraph" w:customStyle="1" w:styleId="Tekstpodstawowy21">
    <w:name w:val="Tekst podstawowy 21"/>
    <w:basedOn w:val="Normalny"/>
    <w:rsid w:val="00531972"/>
    <w:pPr>
      <w:suppressAutoHyphens/>
      <w:spacing w:after="120" w:line="480" w:lineRule="auto"/>
    </w:pPr>
    <w:rPr>
      <w:rFonts w:ascii="Times New Roman" w:eastAsia="Arial" w:hAnsi="Times New Roman" w:cs="Times New Roman"/>
      <w:sz w:val="24"/>
      <w:szCs w:val="24"/>
      <w:lang w:eastAsia="ar-SA"/>
    </w:rPr>
  </w:style>
  <w:style w:type="paragraph" w:styleId="Tekstpodstawowywcity">
    <w:name w:val="Body Text Indent"/>
    <w:basedOn w:val="Normalny"/>
    <w:link w:val="TekstpodstawowywcityZnak"/>
    <w:rsid w:val="00531972"/>
    <w:pPr>
      <w:suppressAutoHyphens/>
      <w:spacing w:after="120" w:line="240" w:lineRule="auto"/>
      <w:ind w:left="283"/>
    </w:pPr>
    <w:rPr>
      <w:rFonts w:ascii="Times New Roman" w:eastAsia="Arial" w:hAnsi="Times New Roman" w:cs="Times New Roman"/>
      <w:sz w:val="24"/>
      <w:szCs w:val="24"/>
      <w:lang w:eastAsia="ar-SA"/>
    </w:rPr>
  </w:style>
  <w:style w:type="character" w:customStyle="1" w:styleId="TekstpodstawowywcityZnak">
    <w:name w:val="Tekst podstawowy wcięty Znak"/>
    <w:link w:val="Tekstpodstawowywcity"/>
    <w:locked/>
    <w:rsid w:val="00531972"/>
    <w:rPr>
      <w:rFonts w:ascii="Times New Roman" w:hAnsi="Times New Roman" w:cs="Times New Roman"/>
      <w:sz w:val="24"/>
      <w:szCs w:val="24"/>
      <w:lang w:val="pl-PL" w:eastAsia="ar-SA" w:bidi="ar-SA"/>
    </w:rPr>
  </w:style>
  <w:style w:type="paragraph" w:customStyle="1" w:styleId="Bulletwithtext2">
    <w:name w:val="Bullet with text 2"/>
    <w:basedOn w:val="Normalny"/>
    <w:rsid w:val="00531972"/>
    <w:pPr>
      <w:numPr>
        <w:numId w:val="9"/>
      </w:numPr>
      <w:suppressAutoHyphens/>
      <w:spacing w:line="240" w:lineRule="auto"/>
    </w:pPr>
    <w:rPr>
      <w:rFonts w:ascii="Futura Bk" w:eastAsia="MS Mincho" w:hAnsi="Futura Bk" w:cs="Times New Roman"/>
      <w:sz w:val="20"/>
      <w:szCs w:val="20"/>
      <w:lang w:eastAsia="ar-SA"/>
    </w:rPr>
  </w:style>
  <w:style w:type="paragraph" w:customStyle="1" w:styleId="Listanumerowana1">
    <w:name w:val="Lista numerowana1"/>
    <w:basedOn w:val="Normalny"/>
    <w:rsid w:val="00531972"/>
    <w:pPr>
      <w:numPr>
        <w:numId w:val="1"/>
      </w:numPr>
      <w:suppressAutoHyphens/>
      <w:spacing w:line="240" w:lineRule="auto"/>
    </w:pPr>
    <w:rPr>
      <w:rFonts w:ascii="Times New Roman" w:eastAsia="Arial" w:hAnsi="Times New Roman" w:cs="Times New Roman"/>
      <w:sz w:val="24"/>
      <w:szCs w:val="24"/>
      <w:lang w:eastAsia="ar-SA"/>
    </w:rPr>
  </w:style>
  <w:style w:type="paragraph" w:customStyle="1" w:styleId="Tekstpodstawowy31">
    <w:name w:val="Tekst podstawowy 31"/>
    <w:basedOn w:val="Normalny"/>
    <w:rsid w:val="00531972"/>
    <w:pPr>
      <w:suppressAutoHyphens/>
      <w:overflowPunct w:val="0"/>
      <w:autoSpaceDE w:val="0"/>
      <w:spacing w:line="240" w:lineRule="auto"/>
      <w:jc w:val="both"/>
      <w:textAlignment w:val="baseline"/>
    </w:pPr>
    <w:rPr>
      <w:rFonts w:ascii="Tahoma" w:eastAsia="Arial" w:hAnsi="Tahoma" w:cs="Times New Roman"/>
      <w:sz w:val="20"/>
      <w:szCs w:val="20"/>
      <w:lang w:eastAsia="ar-SA"/>
    </w:rPr>
  </w:style>
  <w:style w:type="paragraph" w:customStyle="1" w:styleId="Zwykytekst1">
    <w:name w:val="Zwykły tekst1"/>
    <w:basedOn w:val="Normalny"/>
    <w:rsid w:val="00531972"/>
    <w:pPr>
      <w:suppressAutoHyphens/>
      <w:spacing w:line="240" w:lineRule="auto"/>
    </w:pPr>
    <w:rPr>
      <w:rFonts w:ascii="Courier New" w:eastAsia="Arial" w:hAnsi="Courier New" w:cs="Courier New"/>
      <w:sz w:val="20"/>
      <w:szCs w:val="20"/>
      <w:lang w:eastAsia="ar-SA"/>
    </w:rPr>
  </w:style>
  <w:style w:type="paragraph" w:customStyle="1" w:styleId="Styl1">
    <w:name w:val="Styl1"/>
    <w:basedOn w:val="Zwykytekst1"/>
    <w:rsid w:val="00531972"/>
    <w:pPr>
      <w:spacing w:line="360" w:lineRule="auto"/>
      <w:jc w:val="both"/>
    </w:pPr>
    <w:rPr>
      <w:rFonts w:ascii="Times New Roman" w:hAnsi="Times New Roman" w:cs="Times New Roman"/>
      <w:sz w:val="24"/>
    </w:rPr>
  </w:style>
  <w:style w:type="paragraph" w:styleId="Tekstprzypisudolnego">
    <w:name w:val="footnote text"/>
    <w:aliases w:val="Podrozdział,Footnote,Podrozdzia3,Znak10"/>
    <w:basedOn w:val="Normalny"/>
    <w:link w:val="TekstprzypisudolnegoZnak"/>
    <w:uiPriority w:val="99"/>
    <w:rsid w:val="00531972"/>
    <w:pPr>
      <w:suppressAutoHyphens/>
      <w:spacing w:line="240" w:lineRule="auto"/>
    </w:pPr>
    <w:rPr>
      <w:rFonts w:ascii="Times New Roman" w:eastAsia="Arial" w:hAnsi="Times New Roman" w:cs="Times New Roman"/>
      <w:sz w:val="20"/>
      <w:szCs w:val="20"/>
      <w:lang w:eastAsia="ar-SA"/>
    </w:rPr>
  </w:style>
  <w:style w:type="character" w:customStyle="1" w:styleId="TekstprzypisudolnegoZnak">
    <w:name w:val="Tekst przypisu dolnego Znak"/>
    <w:aliases w:val="Podrozdział Znak,Footnote Znak,Podrozdzia3 Znak,Znak10 Znak"/>
    <w:link w:val="Tekstprzypisudolnego"/>
    <w:uiPriority w:val="99"/>
    <w:locked/>
    <w:rsid w:val="00531972"/>
    <w:rPr>
      <w:rFonts w:ascii="Times New Roman" w:hAnsi="Times New Roman" w:cs="Times New Roman"/>
      <w:sz w:val="20"/>
      <w:szCs w:val="20"/>
      <w:lang w:val="pl-PL" w:eastAsia="ar-SA" w:bidi="ar-SA"/>
    </w:rPr>
  </w:style>
  <w:style w:type="paragraph" w:customStyle="1" w:styleId="Tekstwstpniesformatowany">
    <w:name w:val="Tekst wstępnie sformatowany"/>
    <w:basedOn w:val="Normalny"/>
    <w:rsid w:val="00531972"/>
    <w:pPr>
      <w:widowControl w:val="0"/>
      <w:suppressAutoHyphens/>
      <w:spacing w:line="240" w:lineRule="auto"/>
    </w:pPr>
    <w:rPr>
      <w:rFonts w:ascii="Courier New" w:hAnsi="Courier New" w:cs="Courier New"/>
      <w:sz w:val="20"/>
      <w:szCs w:val="20"/>
      <w:lang w:eastAsia="ar-SA"/>
    </w:rPr>
  </w:style>
  <w:style w:type="paragraph" w:customStyle="1" w:styleId="Stopka1">
    <w:name w:val="Stopka1"/>
    <w:rsid w:val="00531972"/>
    <w:pPr>
      <w:suppressAutoHyphens/>
    </w:pPr>
    <w:rPr>
      <w:rFonts w:ascii="Times New Roman" w:eastAsia="Times New Roman" w:hAnsi="Times New Roman" w:cs="Times New Roman"/>
      <w:color w:val="000000"/>
      <w:sz w:val="24"/>
      <w:szCs w:val="24"/>
      <w:lang w:eastAsia="ar-SA"/>
    </w:rPr>
  </w:style>
  <w:style w:type="paragraph" w:customStyle="1" w:styleId="Tekstpodstawowy311">
    <w:name w:val="Tekst podstawowy 311"/>
    <w:basedOn w:val="Normalny"/>
    <w:rsid w:val="00531972"/>
    <w:pPr>
      <w:suppressAutoHyphens/>
      <w:spacing w:after="120" w:line="240" w:lineRule="auto"/>
    </w:pPr>
    <w:rPr>
      <w:rFonts w:ascii="Times New Roman" w:eastAsia="Arial" w:hAnsi="Times New Roman" w:cs="Times New Roman"/>
      <w:sz w:val="16"/>
      <w:szCs w:val="16"/>
      <w:lang w:eastAsia="ar-SA"/>
    </w:rPr>
  </w:style>
  <w:style w:type="paragraph" w:customStyle="1" w:styleId="Default">
    <w:name w:val="Default"/>
    <w:uiPriority w:val="99"/>
    <w:rsid w:val="00531972"/>
    <w:pPr>
      <w:widowControl w:val="0"/>
      <w:suppressAutoHyphens/>
      <w:autoSpaceDE w:val="0"/>
    </w:pPr>
    <w:rPr>
      <w:rFonts w:ascii="Times New Roman" w:eastAsia="Times New Roman" w:hAnsi="Times New Roman" w:cs="Times New Roman"/>
      <w:color w:val="000000"/>
      <w:sz w:val="24"/>
      <w:szCs w:val="24"/>
      <w:lang w:eastAsia="ar-SA"/>
    </w:rPr>
  </w:style>
  <w:style w:type="paragraph" w:customStyle="1" w:styleId="Paragraf">
    <w:name w:val="Paragraf"/>
    <w:basedOn w:val="Normalny"/>
    <w:rsid w:val="00531972"/>
    <w:pPr>
      <w:widowControl w:val="0"/>
      <w:tabs>
        <w:tab w:val="left" w:pos="284"/>
      </w:tabs>
      <w:suppressAutoHyphens/>
      <w:spacing w:before="360" w:after="120" w:line="360" w:lineRule="atLeast"/>
      <w:ind w:left="284" w:hanging="284"/>
      <w:jc w:val="center"/>
      <w:textAlignment w:val="baseline"/>
    </w:pPr>
    <w:rPr>
      <w:rFonts w:ascii="Times New Roman" w:eastAsia="Arial" w:hAnsi="Times New Roman" w:cs="Times New Roman"/>
      <w:b/>
      <w:caps/>
      <w:spacing w:val="-3"/>
      <w:sz w:val="24"/>
      <w:szCs w:val="24"/>
      <w:lang w:eastAsia="ar-SA"/>
    </w:rPr>
  </w:style>
  <w:style w:type="paragraph" w:customStyle="1" w:styleId="WW-Tekstpodstawowy2">
    <w:name w:val="WW-Tekst podstawowy 2"/>
    <w:basedOn w:val="Normalny"/>
    <w:uiPriority w:val="99"/>
    <w:rsid w:val="00531972"/>
    <w:pPr>
      <w:suppressAutoHyphens/>
      <w:spacing w:before="120" w:line="240" w:lineRule="auto"/>
      <w:jc w:val="both"/>
    </w:pPr>
    <w:rPr>
      <w:rFonts w:ascii="Verdana" w:eastAsia="Arial" w:hAnsi="Verdana" w:cs="Times New Roman"/>
      <w:sz w:val="16"/>
      <w:szCs w:val="20"/>
      <w:lang w:eastAsia="ar-SA"/>
    </w:rPr>
  </w:style>
  <w:style w:type="paragraph" w:customStyle="1" w:styleId="TableText">
    <w:name w:val="Table Text"/>
    <w:rsid w:val="00531972"/>
    <w:pPr>
      <w:suppressAutoHyphens/>
      <w:overflowPunct w:val="0"/>
      <w:autoSpaceDE w:val="0"/>
      <w:textAlignment w:val="baseline"/>
    </w:pPr>
    <w:rPr>
      <w:rFonts w:ascii="Times New Roman" w:eastAsia="Times New Roman" w:hAnsi="Times New Roman" w:cs="Times New Roman"/>
      <w:color w:val="000000"/>
      <w:sz w:val="24"/>
      <w:szCs w:val="24"/>
      <w:lang w:eastAsia="ar-SA"/>
    </w:rPr>
  </w:style>
  <w:style w:type="paragraph" w:customStyle="1" w:styleId="Listapunktowana1">
    <w:name w:val="Lista punktowana1"/>
    <w:basedOn w:val="Normalny"/>
    <w:rsid w:val="00531972"/>
    <w:pPr>
      <w:numPr>
        <w:numId w:val="14"/>
      </w:numPr>
      <w:suppressAutoHyphens/>
      <w:spacing w:line="240" w:lineRule="auto"/>
    </w:pPr>
    <w:rPr>
      <w:rFonts w:ascii="Times New Roman" w:eastAsia="Arial" w:hAnsi="Times New Roman" w:cs="Times New Roman"/>
      <w:sz w:val="24"/>
      <w:szCs w:val="24"/>
      <w:lang w:eastAsia="ar-SA"/>
    </w:rPr>
  </w:style>
  <w:style w:type="paragraph" w:customStyle="1" w:styleId="BodyText21">
    <w:name w:val="Body Text 21"/>
    <w:basedOn w:val="Normalny"/>
    <w:rsid w:val="00531972"/>
    <w:pPr>
      <w:widowControl w:val="0"/>
      <w:suppressAutoHyphens/>
      <w:spacing w:line="240" w:lineRule="auto"/>
    </w:pPr>
    <w:rPr>
      <w:rFonts w:ascii="Times New Roman" w:eastAsia="Arial" w:hAnsi="Times New Roman" w:cs="Times New Roman"/>
      <w:sz w:val="24"/>
      <w:szCs w:val="20"/>
      <w:lang w:eastAsia="ar-SA"/>
    </w:rPr>
  </w:style>
  <w:style w:type="paragraph" w:customStyle="1" w:styleId="TekstprzypisudolnegoTekstprzypisu">
    <w:name w:val="Tekst przypisu dolnego.Tekst przypisu"/>
    <w:basedOn w:val="Normalny"/>
    <w:rsid w:val="00531972"/>
    <w:pPr>
      <w:widowControl w:val="0"/>
      <w:suppressAutoHyphens/>
      <w:spacing w:line="240" w:lineRule="auto"/>
    </w:pPr>
    <w:rPr>
      <w:rFonts w:ascii="Times New Roman" w:eastAsia="Arial" w:hAnsi="Times New Roman" w:cs="Times New Roman"/>
      <w:sz w:val="20"/>
      <w:szCs w:val="20"/>
      <w:lang w:eastAsia="ar-SA"/>
    </w:rPr>
  </w:style>
  <w:style w:type="paragraph" w:customStyle="1" w:styleId="ZnakZnakZnakZnak">
    <w:name w:val="Znak Znak Znak Znak"/>
    <w:basedOn w:val="Normalny"/>
    <w:rsid w:val="00531972"/>
    <w:pPr>
      <w:suppressAutoHyphens/>
      <w:spacing w:line="240" w:lineRule="auto"/>
    </w:pPr>
    <w:rPr>
      <w:rFonts w:ascii="Times New Roman" w:eastAsia="Arial" w:hAnsi="Times New Roman" w:cs="Times New Roman"/>
      <w:sz w:val="24"/>
      <w:szCs w:val="24"/>
      <w:lang w:eastAsia="ar-SA"/>
    </w:rPr>
  </w:style>
  <w:style w:type="paragraph" w:customStyle="1" w:styleId="Tekstkomentarza1">
    <w:name w:val="Tekst komentarza1"/>
    <w:basedOn w:val="Normalny"/>
    <w:rsid w:val="00531972"/>
    <w:pPr>
      <w:suppressAutoHyphens/>
      <w:spacing w:line="240" w:lineRule="auto"/>
    </w:pPr>
    <w:rPr>
      <w:rFonts w:ascii="Times New Roman" w:eastAsia="Arial" w:hAnsi="Times New Roman" w:cs="Times New Roman"/>
      <w:sz w:val="20"/>
      <w:szCs w:val="20"/>
      <w:lang w:eastAsia="ar-SA"/>
    </w:rPr>
  </w:style>
  <w:style w:type="paragraph" w:customStyle="1" w:styleId="Zawartotabeli">
    <w:name w:val="Zawartość tabeli"/>
    <w:basedOn w:val="Normalny"/>
    <w:rsid w:val="00531972"/>
    <w:pPr>
      <w:suppressLineNumbers/>
      <w:suppressAutoHyphens/>
      <w:spacing w:line="240" w:lineRule="auto"/>
    </w:pPr>
    <w:rPr>
      <w:rFonts w:ascii="Times New Roman" w:eastAsia="Arial" w:hAnsi="Times New Roman" w:cs="Times New Roman"/>
      <w:sz w:val="24"/>
      <w:szCs w:val="24"/>
      <w:lang w:eastAsia="ar-SA"/>
    </w:rPr>
  </w:style>
  <w:style w:type="paragraph" w:customStyle="1" w:styleId="Nagwektabeli">
    <w:name w:val="Nagłówek tabeli"/>
    <w:basedOn w:val="Zawartotabeli"/>
    <w:rsid w:val="00531972"/>
    <w:pPr>
      <w:jc w:val="center"/>
    </w:pPr>
    <w:rPr>
      <w:b/>
      <w:bCs/>
    </w:rPr>
  </w:style>
  <w:style w:type="paragraph" w:customStyle="1" w:styleId="Tekstkomentarza2">
    <w:name w:val="Tekst komentarza2"/>
    <w:basedOn w:val="Normalny"/>
    <w:rsid w:val="00531972"/>
    <w:pPr>
      <w:suppressAutoHyphens/>
      <w:spacing w:line="240" w:lineRule="auto"/>
    </w:pPr>
    <w:rPr>
      <w:rFonts w:ascii="Times New Roman" w:eastAsia="Arial" w:hAnsi="Times New Roman" w:cs="Times New Roman"/>
      <w:sz w:val="20"/>
      <w:szCs w:val="20"/>
      <w:lang w:eastAsia="ar-SA"/>
    </w:rPr>
  </w:style>
  <w:style w:type="paragraph" w:styleId="NormalnyWeb">
    <w:name w:val="Normal (Web)"/>
    <w:basedOn w:val="Normalny"/>
    <w:uiPriority w:val="99"/>
    <w:rsid w:val="00531972"/>
    <w:pPr>
      <w:spacing w:before="280" w:after="119" w:line="240" w:lineRule="auto"/>
    </w:pPr>
    <w:rPr>
      <w:rFonts w:ascii="Times New Roman" w:eastAsia="Arial" w:hAnsi="Times New Roman" w:cs="Times New Roman"/>
      <w:sz w:val="24"/>
      <w:szCs w:val="24"/>
      <w:lang w:eastAsia="ar-SA"/>
    </w:rPr>
  </w:style>
  <w:style w:type="paragraph" w:customStyle="1" w:styleId="gwpf25acbcbmsonormal">
    <w:name w:val="gwpf25acbcb_msonormal"/>
    <w:basedOn w:val="Normalny"/>
    <w:rsid w:val="00531972"/>
    <w:pPr>
      <w:spacing w:before="280" w:after="280" w:line="240" w:lineRule="auto"/>
    </w:pPr>
    <w:rPr>
      <w:rFonts w:ascii="Times New Roman" w:eastAsia="Arial" w:hAnsi="Times New Roman" w:cs="Times New Roman"/>
      <w:sz w:val="24"/>
      <w:szCs w:val="24"/>
      <w:lang w:eastAsia="ar-SA"/>
    </w:rPr>
  </w:style>
  <w:style w:type="paragraph" w:customStyle="1" w:styleId="Poprawka1">
    <w:name w:val="Poprawka1"/>
    <w:rsid w:val="00531972"/>
    <w:pPr>
      <w:suppressAutoHyphens/>
    </w:pPr>
    <w:rPr>
      <w:rFonts w:ascii="Times New Roman" w:eastAsia="Times New Roman" w:hAnsi="Times New Roman" w:cs="Times New Roman"/>
      <w:sz w:val="24"/>
      <w:szCs w:val="24"/>
      <w:lang w:eastAsia="ar-SA"/>
    </w:rPr>
  </w:style>
  <w:style w:type="paragraph" w:customStyle="1" w:styleId="Tekstkomentarza3">
    <w:name w:val="Tekst komentarza3"/>
    <w:basedOn w:val="Normalny"/>
    <w:rsid w:val="00531972"/>
    <w:pPr>
      <w:suppressAutoHyphens/>
      <w:spacing w:line="240" w:lineRule="auto"/>
    </w:pPr>
    <w:rPr>
      <w:rFonts w:ascii="Times New Roman" w:eastAsia="Arial" w:hAnsi="Times New Roman" w:cs="Times New Roman"/>
      <w:sz w:val="20"/>
      <w:szCs w:val="20"/>
      <w:lang w:eastAsia="ar-SA"/>
    </w:rPr>
  </w:style>
  <w:style w:type="paragraph" w:customStyle="1" w:styleId="sdfootnote">
    <w:name w:val="sdfootnote"/>
    <w:basedOn w:val="Normalny"/>
    <w:rsid w:val="00531972"/>
    <w:pPr>
      <w:spacing w:before="280" w:line="240" w:lineRule="auto"/>
      <w:ind w:left="284" w:hanging="284"/>
    </w:pPr>
    <w:rPr>
      <w:rFonts w:ascii="Times New Roman" w:eastAsia="Arial" w:hAnsi="Times New Roman" w:cs="Times New Roman"/>
      <w:sz w:val="20"/>
      <w:szCs w:val="20"/>
      <w:lang w:eastAsia="ar-SA"/>
    </w:rPr>
  </w:style>
  <w:style w:type="paragraph" w:customStyle="1" w:styleId="NormalBold">
    <w:name w:val="NormalBold"/>
    <w:basedOn w:val="Normalny"/>
    <w:link w:val="NormalBoldChar"/>
    <w:rsid w:val="00531972"/>
    <w:pPr>
      <w:widowControl w:val="0"/>
      <w:spacing w:line="240" w:lineRule="auto"/>
    </w:pPr>
    <w:rPr>
      <w:rFonts w:ascii="Times New Roman" w:eastAsia="Arial" w:hAnsi="Times New Roman" w:cs="Times New Roman"/>
      <w:b/>
      <w:sz w:val="24"/>
      <w:szCs w:val="20"/>
      <w:lang w:eastAsia="en-GB"/>
    </w:rPr>
  </w:style>
  <w:style w:type="character" w:customStyle="1" w:styleId="NormalBoldChar">
    <w:name w:val="NormalBold Char"/>
    <w:link w:val="NormalBold"/>
    <w:locked/>
    <w:rsid w:val="00531972"/>
    <w:rPr>
      <w:rFonts w:ascii="Times New Roman" w:hAnsi="Times New Roman"/>
      <w:b/>
      <w:sz w:val="24"/>
      <w:lang w:val="pl-PL" w:eastAsia="en-GB"/>
    </w:rPr>
  </w:style>
  <w:style w:type="character" w:customStyle="1" w:styleId="DeltaViewInsertion">
    <w:name w:val="DeltaView Insertion"/>
    <w:rsid w:val="00531972"/>
    <w:rPr>
      <w:b/>
      <w:i/>
      <w:spacing w:val="0"/>
    </w:rPr>
  </w:style>
  <w:style w:type="character" w:styleId="Odwoanieprzypisudolnego">
    <w:name w:val="footnote reference"/>
    <w:rsid w:val="00531972"/>
    <w:rPr>
      <w:shd w:val="clear" w:color="auto" w:fill="auto"/>
      <w:vertAlign w:val="superscript"/>
    </w:rPr>
  </w:style>
  <w:style w:type="paragraph" w:customStyle="1" w:styleId="Text1">
    <w:name w:val="Text 1"/>
    <w:basedOn w:val="Normalny"/>
    <w:rsid w:val="00531972"/>
    <w:pPr>
      <w:spacing w:before="120" w:after="120" w:line="240" w:lineRule="auto"/>
      <w:ind w:left="850"/>
      <w:jc w:val="both"/>
    </w:pPr>
    <w:rPr>
      <w:rFonts w:ascii="Times New Roman" w:hAnsi="Times New Roman" w:cs="Times New Roman"/>
      <w:sz w:val="24"/>
      <w:lang w:eastAsia="en-GB"/>
    </w:rPr>
  </w:style>
  <w:style w:type="paragraph" w:customStyle="1" w:styleId="NormalLeft">
    <w:name w:val="Normal Left"/>
    <w:basedOn w:val="Normalny"/>
    <w:rsid w:val="00531972"/>
    <w:pPr>
      <w:spacing w:before="120" w:after="120" w:line="240" w:lineRule="auto"/>
    </w:pPr>
    <w:rPr>
      <w:rFonts w:ascii="Times New Roman" w:hAnsi="Times New Roman" w:cs="Times New Roman"/>
      <w:sz w:val="24"/>
      <w:lang w:eastAsia="en-GB"/>
    </w:rPr>
  </w:style>
  <w:style w:type="paragraph" w:customStyle="1" w:styleId="Tiret0">
    <w:name w:val="Tiret 0"/>
    <w:basedOn w:val="Normalny"/>
    <w:rsid w:val="00531972"/>
    <w:pPr>
      <w:numPr>
        <w:numId w:val="36"/>
      </w:numPr>
      <w:spacing w:before="120" w:after="120" w:line="240" w:lineRule="auto"/>
      <w:jc w:val="both"/>
    </w:pPr>
    <w:rPr>
      <w:rFonts w:ascii="Times New Roman" w:hAnsi="Times New Roman" w:cs="Times New Roman"/>
      <w:sz w:val="24"/>
      <w:lang w:eastAsia="en-GB"/>
    </w:rPr>
  </w:style>
  <w:style w:type="paragraph" w:customStyle="1" w:styleId="Tiret1">
    <w:name w:val="Tiret 1"/>
    <w:basedOn w:val="Normalny"/>
    <w:rsid w:val="00531972"/>
    <w:pPr>
      <w:numPr>
        <w:numId w:val="37"/>
      </w:numPr>
      <w:spacing w:before="120" w:after="120" w:line="240" w:lineRule="auto"/>
      <w:jc w:val="both"/>
    </w:pPr>
    <w:rPr>
      <w:rFonts w:ascii="Times New Roman" w:hAnsi="Times New Roman" w:cs="Times New Roman"/>
      <w:sz w:val="24"/>
      <w:lang w:eastAsia="en-GB"/>
    </w:rPr>
  </w:style>
  <w:style w:type="paragraph" w:customStyle="1" w:styleId="NumPar1">
    <w:name w:val="NumPar 1"/>
    <w:basedOn w:val="Normalny"/>
    <w:next w:val="Text1"/>
    <w:rsid w:val="00531972"/>
    <w:pPr>
      <w:numPr>
        <w:numId w:val="38"/>
      </w:numPr>
      <w:spacing w:before="120" w:after="120" w:line="240" w:lineRule="auto"/>
      <w:jc w:val="both"/>
    </w:pPr>
    <w:rPr>
      <w:rFonts w:ascii="Times New Roman" w:hAnsi="Times New Roman" w:cs="Times New Roman"/>
      <w:sz w:val="24"/>
      <w:lang w:eastAsia="en-GB"/>
    </w:rPr>
  </w:style>
  <w:style w:type="paragraph" w:customStyle="1" w:styleId="NumPar2">
    <w:name w:val="NumPar 2"/>
    <w:basedOn w:val="Normalny"/>
    <w:next w:val="Text1"/>
    <w:rsid w:val="00531972"/>
    <w:pPr>
      <w:numPr>
        <w:ilvl w:val="1"/>
        <w:numId w:val="38"/>
      </w:numPr>
      <w:spacing w:before="120" w:after="120" w:line="240" w:lineRule="auto"/>
      <w:jc w:val="both"/>
    </w:pPr>
    <w:rPr>
      <w:rFonts w:ascii="Times New Roman" w:hAnsi="Times New Roman" w:cs="Times New Roman"/>
      <w:sz w:val="24"/>
      <w:lang w:eastAsia="en-GB"/>
    </w:rPr>
  </w:style>
  <w:style w:type="paragraph" w:customStyle="1" w:styleId="NumPar3">
    <w:name w:val="NumPar 3"/>
    <w:basedOn w:val="Normalny"/>
    <w:next w:val="Text1"/>
    <w:rsid w:val="00531972"/>
    <w:pPr>
      <w:numPr>
        <w:ilvl w:val="2"/>
        <w:numId w:val="38"/>
      </w:numPr>
      <w:spacing w:before="120" w:after="120" w:line="240" w:lineRule="auto"/>
      <w:jc w:val="both"/>
    </w:pPr>
    <w:rPr>
      <w:rFonts w:ascii="Times New Roman" w:hAnsi="Times New Roman" w:cs="Times New Roman"/>
      <w:sz w:val="24"/>
      <w:lang w:eastAsia="en-GB"/>
    </w:rPr>
  </w:style>
  <w:style w:type="paragraph" w:customStyle="1" w:styleId="NumPar4">
    <w:name w:val="NumPar 4"/>
    <w:basedOn w:val="Normalny"/>
    <w:next w:val="Text1"/>
    <w:rsid w:val="00531972"/>
    <w:pPr>
      <w:numPr>
        <w:ilvl w:val="3"/>
        <w:numId w:val="38"/>
      </w:numPr>
      <w:spacing w:before="120" w:after="120" w:line="240" w:lineRule="auto"/>
      <w:jc w:val="both"/>
    </w:pPr>
    <w:rPr>
      <w:rFonts w:ascii="Times New Roman" w:hAnsi="Times New Roman" w:cs="Times New Roman"/>
      <w:sz w:val="24"/>
      <w:lang w:eastAsia="en-GB"/>
    </w:rPr>
  </w:style>
  <w:style w:type="paragraph" w:customStyle="1" w:styleId="ChapterTitle">
    <w:name w:val="ChapterTitle"/>
    <w:basedOn w:val="Normalny"/>
    <w:next w:val="Normalny"/>
    <w:rsid w:val="00531972"/>
    <w:pPr>
      <w:keepNext/>
      <w:spacing w:before="120" w:after="360" w:line="240" w:lineRule="auto"/>
      <w:jc w:val="center"/>
    </w:pPr>
    <w:rPr>
      <w:rFonts w:ascii="Times New Roman" w:hAnsi="Times New Roman" w:cs="Times New Roman"/>
      <w:b/>
      <w:sz w:val="32"/>
      <w:lang w:eastAsia="en-GB"/>
    </w:rPr>
  </w:style>
  <w:style w:type="paragraph" w:customStyle="1" w:styleId="SectionTitle">
    <w:name w:val="SectionTitle"/>
    <w:basedOn w:val="Normalny"/>
    <w:next w:val="Nagwek1"/>
    <w:rsid w:val="00531972"/>
    <w:pPr>
      <w:keepNext/>
      <w:spacing w:before="120" w:after="360" w:line="240" w:lineRule="auto"/>
      <w:jc w:val="center"/>
    </w:pPr>
    <w:rPr>
      <w:rFonts w:ascii="Times New Roman" w:hAnsi="Times New Roman" w:cs="Times New Roman"/>
      <w:b/>
      <w:smallCaps/>
      <w:sz w:val="28"/>
      <w:lang w:eastAsia="en-GB"/>
    </w:rPr>
  </w:style>
  <w:style w:type="paragraph" w:customStyle="1" w:styleId="Annexetitre">
    <w:name w:val="Annexe titre"/>
    <w:basedOn w:val="Normalny"/>
    <w:next w:val="Normalny"/>
    <w:rsid w:val="00531972"/>
    <w:pPr>
      <w:spacing w:before="120" w:after="120" w:line="240" w:lineRule="auto"/>
      <w:jc w:val="center"/>
    </w:pPr>
    <w:rPr>
      <w:rFonts w:ascii="Times New Roman" w:hAnsi="Times New Roman" w:cs="Times New Roman"/>
      <w:b/>
      <w:sz w:val="24"/>
      <w:u w:val="single"/>
      <w:lang w:eastAsia="en-GB"/>
    </w:rPr>
  </w:style>
  <w:style w:type="paragraph" w:customStyle="1" w:styleId="gwp842c971amsonormal">
    <w:name w:val="gwp842c971a_msonormal"/>
    <w:basedOn w:val="Normalny"/>
    <w:rsid w:val="00531972"/>
    <w:pPr>
      <w:spacing w:before="100" w:beforeAutospacing="1" w:after="100" w:afterAutospacing="1" w:line="240" w:lineRule="auto"/>
    </w:pPr>
    <w:rPr>
      <w:rFonts w:ascii="Times New Roman" w:eastAsia="Arial" w:hAnsi="Times New Roman" w:cs="Times New Roman"/>
      <w:sz w:val="24"/>
      <w:szCs w:val="24"/>
    </w:rPr>
  </w:style>
  <w:style w:type="paragraph" w:customStyle="1" w:styleId="gwpaa39baf5msonormal">
    <w:name w:val="gwpaa39baf5_msonormal"/>
    <w:basedOn w:val="Normalny"/>
    <w:rsid w:val="00531972"/>
    <w:pPr>
      <w:spacing w:before="100" w:beforeAutospacing="1" w:after="100" w:afterAutospacing="1" w:line="240" w:lineRule="auto"/>
    </w:pPr>
    <w:rPr>
      <w:rFonts w:ascii="Times New Roman" w:eastAsia="Arial" w:hAnsi="Times New Roman" w:cs="Times New Roman"/>
      <w:sz w:val="24"/>
      <w:szCs w:val="24"/>
    </w:rPr>
  </w:style>
  <w:style w:type="paragraph" w:customStyle="1" w:styleId="Zacznik">
    <w:name w:val="Załącznik"/>
    <w:basedOn w:val="Normalny"/>
    <w:rsid w:val="00531972"/>
    <w:pPr>
      <w:widowControl w:val="0"/>
      <w:numPr>
        <w:numId w:val="41"/>
      </w:numPr>
      <w:adjustRightInd w:val="0"/>
      <w:spacing w:line="360" w:lineRule="atLeast"/>
      <w:jc w:val="right"/>
      <w:textAlignment w:val="baseline"/>
      <w:outlineLvl w:val="1"/>
    </w:pPr>
    <w:rPr>
      <w:rFonts w:ascii="Times New Roman" w:eastAsia="Arial" w:hAnsi="Times New Roman" w:cs="Times New Roman"/>
      <w:b/>
      <w:bCs/>
      <w:sz w:val="24"/>
      <w:szCs w:val="24"/>
    </w:rPr>
  </w:style>
  <w:style w:type="table" w:styleId="Tabela-Siatka">
    <w:name w:val="Table Grid"/>
    <w:basedOn w:val="Standardowy"/>
    <w:rsid w:val="0053197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531972"/>
    <w:pPr>
      <w:spacing w:line="240" w:lineRule="auto"/>
    </w:pPr>
    <w:rPr>
      <w:rFonts w:ascii="Courier New" w:eastAsia="Arial" w:hAnsi="Courier New" w:cs="Times New Roman"/>
      <w:sz w:val="20"/>
      <w:szCs w:val="20"/>
    </w:rPr>
  </w:style>
  <w:style w:type="character" w:customStyle="1" w:styleId="ZwykytekstZnak">
    <w:name w:val="Zwykły tekst Znak"/>
    <w:link w:val="Zwykytekst"/>
    <w:uiPriority w:val="99"/>
    <w:locked/>
    <w:rsid w:val="00531972"/>
    <w:rPr>
      <w:rFonts w:ascii="Courier New" w:hAnsi="Courier New" w:cs="Times New Roman"/>
      <w:sz w:val="20"/>
      <w:szCs w:val="20"/>
      <w:lang w:val="pl-PL"/>
    </w:rPr>
  </w:style>
  <w:style w:type="paragraph" w:styleId="Legenda">
    <w:name w:val="caption"/>
    <w:basedOn w:val="Normalny"/>
    <w:next w:val="Normalny"/>
    <w:qFormat/>
    <w:rsid w:val="00864390"/>
    <w:pPr>
      <w:autoSpaceDE w:val="0"/>
      <w:autoSpaceDN w:val="0"/>
      <w:spacing w:line="240" w:lineRule="auto"/>
    </w:pPr>
    <w:rPr>
      <w:rFonts w:cs="Times New Roman"/>
      <w:b/>
      <w:color w:val="000000"/>
      <w:sz w:val="20"/>
      <w:szCs w:val="20"/>
    </w:rPr>
  </w:style>
  <w:style w:type="paragraph" w:styleId="Akapitzlist">
    <w:name w:val="List Paragraph"/>
    <w:basedOn w:val="Normalny"/>
    <w:uiPriority w:val="99"/>
    <w:qFormat/>
    <w:rsid w:val="00C30427"/>
    <w:pPr>
      <w:spacing w:line="240" w:lineRule="auto"/>
      <w:ind w:left="720"/>
      <w:contextualSpacing/>
    </w:pPr>
    <w:rPr>
      <w:rFonts w:ascii="Times New Roman" w:hAnsi="Times New Roman" w:cs="Times New Roman"/>
      <w:sz w:val="24"/>
      <w:szCs w:val="24"/>
    </w:rPr>
  </w:style>
  <w:style w:type="character" w:customStyle="1" w:styleId="Nagwek1Znak">
    <w:name w:val="Nagłówek 1 Znak"/>
    <w:basedOn w:val="Domylnaczcionkaakapitu"/>
    <w:link w:val="Nagwek1"/>
    <w:rsid w:val="00AE79BD"/>
    <w:rPr>
      <w:rFonts w:eastAsia="Times New Roman"/>
      <w:sz w:val="40"/>
      <w:szCs w:val="40"/>
    </w:rPr>
  </w:style>
  <w:style w:type="paragraph" w:customStyle="1" w:styleId="gwp875b5d89msonormal">
    <w:name w:val="gwp875b5d89_msonormal"/>
    <w:basedOn w:val="Normalny"/>
    <w:uiPriority w:val="99"/>
    <w:rsid w:val="00BA3B2B"/>
    <w:pPr>
      <w:spacing w:before="100" w:beforeAutospacing="1" w:after="100" w:afterAutospacing="1" w:line="240" w:lineRule="auto"/>
    </w:pPr>
    <w:rPr>
      <w:rFonts w:ascii="Times New Roman" w:hAnsi="Times New Roman" w:cs="Times New Roman"/>
      <w:sz w:val="24"/>
      <w:szCs w:val="24"/>
    </w:rPr>
  </w:style>
  <w:style w:type="paragraph" w:customStyle="1" w:styleId="gwp875b5d89msolistparagraph">
    <w:name w:val="gwp875b5d89_msolistparagraph"/>
    <w:basedOn w:val="Normalny"/>
    <w:uiPriority w:val="99"/>
    <w:rsid w:val="00BA3B2B"/>
    <w:pPr>
      <w:spacing w:before="100" w:beforeAutospacing="1" w:after="100" w:afterAutospacing="1" w:line="240" w:lineRule="auto"/>
    </w:pPr>
    <w:rPr>
      <w:rFonts w:ascii="Times New Roman" w:hAnsi="Times New Roman" w:cs="Times New Roman"/>
      <w:sz w:val="24"/>
      <w:szCs w:val="24"/>
    </w:rPr>
  </w:style>
  <w:style w:type="paragraph" w:customStyle="1" w:styleId="gwp875b5d89msolistparagraphcxsplast">
    <w:name w:val="gwp875b5d89_msolistparagraphcxsplast"/>
    <w:basedOn w:val="Normalny"/>
    <w:uiPriority w:val="99"/>
    <w:rsid w:val="00BA3B2B"/>
    <w:pPr>
      <w:spacing w:before="100" w:beforeAutospacing="1" w:after="100" w:afterAutospacing="1" w:line="240" w:lineRule="auto"/>
    </w:pPr>
    <w:rPr>
      <w:rFonts w:ascii="Times New Roman" w:hAnsi="Times New Roman" w:cs="Times New Roman"/>
      <w:sz w:val="24"/>
      <w:szCs w:val="24"/>
    </w:rPr>
  </w:style>
  <w:style w:type="paragraph" w:customStyle="1" w:styleId="gwp875b5d89default0">
    <w:name w:val="gwp875b5d89_default0"/>
    <w:basedOn w:val="Normalny"/>
    <w:uiPriority w:val="99"/>
    <w:rsid w:val="00BA3B2B"/>
    <w:pPr>
      <w:spacing w:before="100" w:beforeAutospacing="1" w:after="100" w:afterAutospacing="1" w:line="240" w:lineRule="auto"/>
    </w:pPr>
    <w:rPr>
      <w:rFonts w:ascii="Times New Roman" w:hAnsi="Times New Roman" w:cs="Times New Roman"/>
      <w:sz w:val="24"/>
      <w:szCs w:val="24"/>
    </w:rPr>
  </w:style>
  <w:style w:type="paragraph" w:customStyle="1" w:styleId="gwp28beba37msolistparagraph">
    <w:name w:val="gwp28beba37_msolistparagraph"/>
    <w:basedOn w:val="Normalny"/>
    <w:uiPriority w:val="99"/>
    <w:rsid w:val="00BA3B2B"/>
    <w:pPr>
      <w:spacing w:before="100" w:beforeAutospacing="1" w:after="100" w:afterAutospacing="1" w:line="240" w:lineRule="auto"/>
    </w:pPr>
    <w:rPr>
      <w:rFonts w:ascii="Times New Roman" w:hAnsi="Times New Roman" w:cs="Times New Roman"/>
      <w:sz w:val="24"/>
      <w:szCs w:val="24"/>
    </w:rPr>
  </w:style>
  <w:style w:type="paragraph" w:customStyle="1" w:styleId="gwp28beba37msolistparagraphcxspmiddle">
    <w:name w:val="gwp28beba37_msolistparagraphcxspmiddle"/>
    <w:basedOn w:val="Normalny"/>
    <w:uiPriority w:val="99"/>
    <w:rsid w:val="00BA3B2B"/>
    <w:pPr>
      <w:spacing w:before="100" w:beforeAutospacing="1" w:after="100" w:afterAutospacing="1" w:line="240" w:lineRule="auto"/>
    </w:pPr>
    <w:rPr>
      <w:rFonts w:ascii="Times New Roman" w:hAnsi="Times New Roman" w:cs="Times New Roman"/>
      <w:sz w:val="24"/>
      <w:szCs w:val="24"/>
    </w:rPr>
  </w:style>
  <w:style w:type="paragraph" w:customStyle="1" w:styleId="gwp28beba37msolistparagraphcxsplast">
    <w:name w:val="gwp28beba37_msolistparagraphcxsplast"/>
    <w:basedOn w:val="Normalny"/>
    <w:uiPriority w:val="99"/>
    <w:rsid w:val="00BA3B2B"/>
    <w:pPr>
      <w:spacing w:before="100" w:beforeAutospacing="1" w:after="100" w:afterAutospacing="1" w:line="240" w:lineRule="auto"/>
    </w:pPr>
    <w:rPr>
      <w:rFonts w:ascii="Times New Roman" w:hAnsi="Times New Roman" w:cs="Times New Roman"/>
      <w:sz w:val="24"/>
      <w:szCs w:val="24"/>
    </w:rPr>
  </w:style>
  <w:style w:type="paragraph" w:customStyle="1" w:styleId="gwp28beba37default">
    <w:name w:val="gwp28beba37_default"/>
    <w:basedOn w:val="Normalny"/>
    <w:uiPriority w:val="99"/>
    <w:rsid w:val="00BA3B2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undacja@natolin.edu.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undacja@natolin.edu.pl"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F8E79-B2DA-4F1B-AC9A-C8FE9062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11367</Words>
  <Characters>68205</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79414</CharactersWithSpaces>
  <SharedDoc>false</SharedDoc>
  <HLinks>
    <vt:vector size="306" baseType="variant">
      <vt:variant>
        <vt:i4>655431</vt:i4>
      </vt:variant>
      <vt:variant>
        <vt:i4>213</vt:i4>
      </vt:variant>
      <vt:variant>
        <vt:i4>0</vt:i4>
      </vt:variant>
      <vt:variant>
        <vt:i4>5</vt:i4>
      </vt:variant>
      <vt:variant>
        <vt:lpwstr>http://platformazakupowa.pl/</vt:lpwstr>
      </vt:variant>
      <vt:variant>
        <vt:lpwstr/>
      </vt:variant>
      <vt:variant>
        <vt:i4>4390926</vt:i4>
      </vt:variant>
      <vt:variant>
        <vt:i4>210</vt:i4>
      </vt:variant>
      <vt:variant>
        <vt:i4>0</vt:i4>
      </vt:variant>
      <vt:variant>
        <vt:i4>5</vt:i4>
      </vt:variant>
      <vt:variant>
        <vt:lpwstr>https://platformazakupowa.pl/strona/45-instrukcje</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4390926</vt:i4>
      </vt:variant>
      <vt:variant>
        <vt:i4>198</vt:i4>
      </vt:variant>
      <vt:variant>
        <vt:i4>0</vt:i4>
      </vt:variant>
      <vt:variant>
        <vt:i4>5</vt:i4>
      </vt:variant>
      <vt:variant>
        <vt:lpwstr>https://platformazakupowa.pl/strona/45-instrukcje</vt:lpwstr>
      </vt:variant>
      <vt:variant>
        <vt:lpwstr/>
      </vt:variant>
      <vt:variant>
        <vt:i4>6225998</vt:i4>
      </vt:variant>
      <vt:variant>
        <vt:i4>195</vt:i4>
      </vt:variant>
      <vt:variant>
        <vt:i4>0</vt:i4>
      </vt:variant>
      <vt:variant>
        <vt:i4>5</vt:i4>
      </vt:variant>
      <vt:variant>
        <vt:lpwstr>https://platformazakupowa.pl/</vt:lpwstr>
      </vt:variant>
      <vt:variant>
        <vt:lpwstr/>
      </vt:variant>
      <vt:variant>
        <vt:i4>3080247</vt:i4>
      </vt:variant>
      <vt:variant>
        <vt:i4>192</vt:i4>
      </vt:variant>
      <vt:variant>
        <vt:i4>0</vt:i4>
      </vt:variant>
      <vt:variant>
        <vt:i4>5</vt:i4>
      </vt:variant>
      <vt:variant>
        <vt:lpwstr>https://www.gov.pl/web/mswia/oprogramowanie-do-pobrania</vt:lpwstr>
      </vt:variant>
      <vt:variant>
        <vt:lpwstr/>
      </vt:variant>
      <vt:variant>
        <vt:i4>5242965</vt:i4>
      </vt:variant>
      <vt:variant>
        <vt:i4>189</vt:i4>
      </vt:variant>
      <vt:variant>
        <vt:i4>0</vt:i4>
      </vt:variant>
      <vt:variant>
        <vt:i4>5</vt:i4>
      </vt:variant>
      <vt:variant>
        <vt:lpwstr>https://moj.gov.pl/nforms/signer/upload?xFormsAppName=SIGNER</vt:lpwstr>
      </vt:variant>
      <vt:variant>
        <vt:lpwstr/>
      </vt:variant>
      <vt:variant>
        <vt:i4>6619261</vt:i4>
      </vt:variant>
      <vt:variant>
        <vt:i4>186</vt:i4>
      </vt:variant>
      <vt:variant>
        <vt:i4>0</vt:i4>
      </vt:variant>
      <vt:variant>
        <vt:i4>5</vt:i4>
      </vt:variant>
      <vt:variant>
        <vt:lpwstr>https://www.nccert.pl/</vt:lpwstr>
      </vt:variant>
      <vt:variant>
        <vt:lpwstr/>
      </vt:variant>
      <vt:variant>
        <vt:i4>6225998</vt:i4>
      </vt:variant>
      <vt:variant>
        <vt:i4>183</vt:i4>
      </vt:variant>
      <vt:variant>
        <vt:i4>0</vt:i4>
      </vt:variant>
      <vt:variant>
        <vt:i4>5</vt:i4>
      </vt:variant>
      <vt:variant>
        <vt:lpwstr>https://platformazakupowa.pl/</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655431</vt:i4>
      </vt:variant>
      <vt:variant>
        <vt:i4>177</vt:i4>
      </vt:variant>
      <vt:variant>
        <vt:i4>0</vt:i4>
      </vt:variant>
      <vt:variant>
        <vt:i4>5</vt:i4>
      </vt:variant>
      <vt:variant>
        <vt:lpwstr>http://platformazakupowa.pl/</vt:lpwstr>
      </vt:variant>
      <vt:variant>
        <vt:lpwstr/>
      </vt:variant>
      <vt:variant>
        <vt:i4>655431</vt:i4>
      </vt:variant>
      <vt:variant>
        <vt:i4>174</vt:i4>
      </vt:variant>
      <vt:variant>
        <vt:i4>0</vt:i4>
      </vt:variant>
      <vt:variant>
        <vt:i4>5</vt:i4>
      </vt:variant>
      <vt:variant>
        <vt:lpwstr>http://platformazakupowa.pl/</vt:lpwstr>
      </vt:variant>
      <vt:variant>
        <vt:lpwstr/>
      </vt:variant>
      <vt:variant>
        <vt:i4>655431</vt:i4>
      </vt:variant>
      <vt:variant>
        <vt:i4>171</vt:i4>
      </vt:variant>
      <vt:variant>
        <vt:i4>0</vt:i4>
      </vt:variant>
      <vt:variant>
        <vt:i4>5</vt:i4>
      </vt:variant>
      <vt:variant>
        <vt:lpwstr>http://platformazakupowa.pl/</vt:lpwstr>
      </vt:variant>
      <vt:variant>
        <vt:lpwstr/>
      </vt:variant>
      <vt:variant>
        <vt:i4>6881386</vt:i4>
      </vt:variant>
      <vt:variant>
        <vt:i4>168</vt:i4>
      </vt:variant>
      <vt:variant>
        <vt:i4>0</vt:i4>
      </vt:variant>
      <vt:variant>
        <vt:i4>5</vt:i4>
      </vt:variant>
      <vt:variant>
        <vt:lpwstr>https://drive.google.com/file/d/1Kd1DttbBeiNWt4q4slS4t76lZVKPbkyD/view</vt:lpwstr>
      </vt:variant>
      <vt:variant>
        <vt:lpwstr/>
      </vt:variant>
      <vt:variant>
        <vt:i4>2752574</vt:i4>
      </vt:variant>
      <vt:variant>
        <vt:i4>165</vt:i4>
      </vt:variant>
      <vt:variant>
        <vt:i4>0</vt:i4>
      </vt:variant>
      <vt:variant>
        <vt:i4>5</vt:i4>
      </vt:variant>
      <vt:variant>
        <vt:lpwstr>https://platformazakupowa.pl/strona/1-regulamin</vt:lpwstr>
      </vt:variant>
      <vt:variant>
        <vt:lpwstr/>
      </vt:variant>
      <vt:variant>
        <vt:i4>6225998</vt:i4>
      </vt:variant>
      <vt:variant>
        <vt:i4>162</vt:i4>
      </vt:variant>
      <vt:variant>
        <vt:i4>0</vt:i4>
      </vt:variant>
      <vt:variant>
        <vt:i4>5</vt:i4>
      </vt:variant>
      <vt:variant>
        <vt:lpwstr>https://platformazakupowa.pl/</vt:lpwstr>
      </vt:variant>
      <vt:variant>
        <vt:lpwstr/>
      </vt:variant>
      <vt:variant>
        <vt:i4>6225998</vt:i4>
      </vt:variant>
      <vt:variant>
        <vt:i4>159</vt:i4>
      </vt:variant>
      <vt:variant>
        <vt:i4>0</vt:i4>
      </vt:variant>
      <vt:variant>
        <vt:i4>5</vt:i4>
      </vt:variant>
      <vt:variant>
        <vt:lpwstr>https://platformazakupowa.pl/</vt:lpwstr>
      </vt:variant>
      <vt:variant>
        <vt:lpwstr/>
      </vt:variant>
      <vt:variant>
        <vt:i4>655431</vt:i4>
      </vt:variant>
      <vt:variant>
        <vt:i4>156</vt:i4>
      </vt:variant>
      <vt:variant>
        <vt:i4>0</vt:i4>
      </vt:variant>
      <vt:variant>
        <vt:i4>5</vt:i4>
      </vt:variant>
      <vt:variant>
        <vt:lpwstr>http://platformazakupowa.pl/</vt:lpwstr>
      </vt:variant>
      <vt:variant>
        <vt:lpwstr/>
      </vt:variant>
      <vt:variant>
        <vt:i4>655431</vt:i4>
      </vt:variant>
      <vt:variant>
        <vt:i4>153</vt:i4>
      </vt:variant>
      <vt:variant>
        <vt:i4>0</vt:i4>
      </vt:variant>
      <vt:variant>
        <vt:i4>5</vt:i4>
      </vt:variant>
      <vt:variant>
        <vt:lpwstr>http://platformazakupowa.pl/</vt:lpwstr>
      </vt:variant>
      <vt:variant>
        <vt:lpwstr/>
      </vt:variant>
      <vt:variant>
        <vt:i4>5111841</vt:i4>
      </vt:variant>
      <vt:variant>
        <vt:i4>150</vt:i4>
      </vt:variant>
      <vt:variant>
        <vt:i4>0</vt:i4>
      </vt:variant>
      <vt:variant>
        <vt:i4>5</vt:i4>
      </vt:variant>
      <vt:variant>
        <vt:lpwstr>mailto:fundacja@natolin.edu.pl</vt:lpwstr>
      </vt:variant>
      <vt:variant>
        <vt:lpwstr/>
      </vt:variant>
      <vt:variant>
        <vt:i4>655431</vt:i4>
      </vt:variant>
      <vt:variant>
        <vt:i4>147</vt:i4>
      </vt:variant>
      <vt:variant>
        <vt:i4>0</vt:i4>
      </vt:variant>
      <vt:variant>
        <vt:i4>5</vt:i4>
      </vt:variant>
      <vt:variant>
        <vt:lpwstr>http://platformazakupowa.pl/</vt:lpwstr>
      </vt:variant>
      <vt:variant>
        <vt:lpwstr/>
      </vt:variant>
      <vt:variant>
        <vt:i4>655431</vt:i4>
      </vt:variant>
      <vt:variant>
        <vt:i4>144</vt:i4>
      </vt:variant>
      <vt:variant>
        <vt:i4>0</vt:i4>
      </vt:variant>
      <vt:variant>
        <vt:i4>5</vt:i4>
      </vt:variant>
      <vt:variant>
        <vt:lpwstr>http://platformazakupowa.pl/</vt:lpwstr>
      </vt:variant>
      <vt:variant>
        <vt:lpwstr/>
      </vt:variant>
      <vt:variant>
        <vt:i4>6225998</vt:i4>
      </vt:variant>
      <vt:variant>
        <vt:i4>141</vt:i4>
      </vt:variant>
      <vt:variant>
        <vt:i4>0</vt:i4>
      </vt:variant>
      <vt:variant>
        <vt:i4>5</vt:i4>
      </vt:variant>
      <vt:variant>
        <vt:lpwstr>https://platformazakupowa.pl/</vt:lpwstr>
      </vt:variant>
      <vt:variant>
        <vt:lpwstr/>
      </vt:variant>
      <vt:variant>
        <vt:i4>5111841</vt:i4>
      </vt:variant>
      <vt:variant>
        <vt:i4>138</vt:i4>
      </vt:variant>
      <vt:variant>
        <vt:i4>0</vt:i4>
      </vt:variant>
      <vt:variant>
        <vt:i4>5</vt:i4>
      </vt:variant>
      <vt:variant>
        <vt:lpwstr>mailto:fundacja@natolin.edu.pl</vt:lpwstr>
      </vt:variant>
      <vt:variant>
        <vt:lpwstr/>
      </vt:variant>
      <vt:variant>
        <vt:i4>5701668</vt:i4>
      </vt:variant>
      <vt:variant>
        <vt:i4>131</vt:i4>
      </vt:variant>
      <vt:variant>
        <vt:i4>0</vt:i4>
      </vt:variant>
      <vt:variant>
        <vt:i4>5</vt:i4>
      </vt:variant>
      <vt:variant>
        <vt:lpwstr/>
      </vt:variant>
      <vt:variant>
        <vt:lpwstr>_uarrfy5kozla</vt:lpwstr>
      </vt:variant>
      <vt:variant>
        <vt:i4>5439614</vt:i4>
      </vt:variant>
      <vt:variant>
        <vt:i4>125</vt:i4>
      </vt:variant>
      <vt:variant>
        <vt:i4>0</vt:i4>
      </vt:variant>
      <vt:variant>
        <vt:i4>5</vt:i4>
      </vt:variant>
      <vt:variant>
        <vt:lpwstr/>
      </vt:variant>
      <vt:variant>
        <vt:lpwstr>_kmfqfyi30wag</vt:lpwstr>
      </vt:variant>
      <vt:variant>
        <vt:i4>6226024</vt:i4>
      </vt:variant>
      <vt:variant>
        <vt:i4>119</vt:i4>
      </vt:variant>
      <vt:variant>
        <vt:i4>0</vt:i4>
      </vt:variant>
      <vt:variant>
        <vt:i4>5</vt:i4>
      </vt:variant>
      <vt:variant>
        <vt:lpwstr/>
      </vt:variant>
      <vt:variant>
        <vt:lpwstr>_n1rtepxw0unn</vt:lpwstr>
      </vt:variant>
      <vt:variant>
        <vt:i4>1835104</vt:i4>
      </vt:variant>
      <vt:variant>
        <vt:i4>113</vt:i4>
      </vt:variant>
      <vt:variant>
        <vt:i4>0</vt:i4>
      </vt:variant>
      <vt:variant>
        <vt:i4>5</vt:i4>
      </vt:variant>
      <vt:variant>
        <vt:lpwstr/>
      </vt:variant>
      <vt:variant>
        <vt:lpwstr>_8o16t0j5rcy</vt:lpwstr>
      </vt:variant>
      <vt:variant>
        <vt:i4>1572896</vt:i4>
      </vt:variant>
      <vt:variant>
        <vt:i4>110</vt:i4>
      </vt:variant>
      <vt:variant>
        <vt:i4>0</vt:i4>
      </vt:variant>
      <vt:variant>
        <vt:i4>5</vt:i4>
      </vt:variant>
      <vt:variant>
        <vt:lpwstr/>
      </vt:variant>
      <vt:variant>
        <vt:lpwstr>_jdd1gpfct9cq</vt:lpwstr>
      </vt:variant>
      <vt:variant>
        <vt:i4>2031738</vt:i4>
      </vt:variant>
      <vt:variant>
        <vt:i4>104</vt:i4>
      </vt:variant>
      <vt:variant>
        <vt:i4>0</vt:i4>
      </vt:variant>
      <vt:variant>
        <vt:i4>5</vt:i4>
      </vt:variant>
      <vt:variant>
        <vt:lpwstr/>
      </vt:variant>
      <vt:variant>
        <vt:lpwstr>_kc2xtpcwd955</vt:lpwstr>
      </vt:variant>
      <vt:variant>
        <vt:i4>786470</vt:i4>
      </vt:variant>
      <vt:variant>
        <vt:i4>98</vt:i4>
      </vt:variant>
      <vt:variant>
        <vt:i4>0</vt:i4>
      </vt:variant>
      <vt:variant>
        <vt:i4>5</vt:i4>
      </vt:variant>
      <vt:variant>
        <vt:lpwstr/>
      </vt:variant>
      <vt:variant>
        <vt:lpwstr>_g4kmfra1vcqp</vt:lpwstr>
      </vt:variant>
      <vt:variant>
        <vt:i4>65597</vt:i4>
      </vt:variant>
      <vt:variant>
        <vt:i4>92</vt:i4>
      </vt:variant>
      <vt:variant>
        <vt:i4>0</vt:i4>
      </vt:variant>
      <vt:variant>
        <vt:i4>5</vt:i4>
      </vt:variant>
      <vt:variant>
        <vt:lpwstr/>
      </vt:variant>
      <vt:variant>
        <vt:lpwstr>_iwk7tzonv6ne</vt:lpwstr>
      </vt:variant>
      <vt:variant>
        <vt:i4>917565</vt:i4>
      </vt:variant>
      <vt:variant>
        <vt:i4>86</vt:i4>
      </vt:variant>
      <vt:variant>
        <vt:i4>0</vt:i4>
      </vt:variant>
      <vt:variant>
        <vt:i4>5</vt:i4>
      </vt:variant>
      <vt:variant>
        <vt:lpwstr/>
      </vt:variant>
      <vt:variant>
        <vt:lpwstr>_kraqvybbazqg</vt:lpwstr>
      </vt:variant>
      <vt:variant>
        <vt:i4>393260</vt:i4>
      </vt:variant>
      <vt:variant>
        <vt:i4>80</vt:i4>
      </vt:variant>
      <vt:variant>
        <vt:i4>0</vt:i4>
      </vt:variant>
      <vt:variant>
        <vt:i4>5</vt:i4>
      </vt:variant>
      <vt:variant>
        <vt:lpwstr/>
      </vt:variant>
      <vt:variant>
        <vt:lpwstr>_1wm6hsxsy23e</vt:lpwstr>
      </vt:variant>
      <vt:variant>
        <vt:i4>4980850</vt:i4>
      </vt:variant>
      <vt:variant>
        <vt:i4>74</vt:i4>
      </vt:variant>
      <vt:variant>
        <vt:i4>0</vt:i4>
      </vt:variant>
      <vt:variant>
        <vt:i4>5</vt:i4>
      </vt:variant>
      <vt:variant>
        <vt:lpwstr/>
      </vt:variant>
      <vt:variant>
        <vt:lpwstr>_c8de4rg6s4kb</vt:lpwstr>
      </vt:variant>
      <vt:variant>
        <vt:i4>6029413</vt:i4>
      </vt:variant>
      <vt:variant>
        <vt:i4>68</vt:i4>
      </vt:variant>
      <vt:variant>
        <vt:i4>0</vt:i4>
      </vt:variant>
      <vt:variant>
        <vt:i4>5</vt:i4>
      </vt:variant>
      <vt:variant>
        <vt:lpwstr/>
      </vt:variant>
      <vt:variant>
        <vt:lpwstr>_rq2udys4csh9</vt:lpwstr>
      </vt:variant>
      <vt:variant>
        <vt:i4>4259881</vt:i4>
      </vt:variant>
      <vt:variant>
        <vt:i4>62</vt:i4>
      </vt:variant>
      <vt:variant>
        <vt:i4>0</vt:i4>
      </vt:variant>
      <vt:variant>
        <vt:i4>5</vt:i4>
      </vt:variant>
      <vt:variant>
        <vt:lpwstr/>
      </vt:variant>
      <vt:variant>
        <vt:lpwstr>_tp7vefgpgfgi</vt:lpwstr>
      </vt:variant>
      <vt:variant>
        <vt:i4>5701678</vt:i4>
      </vt:variant>
      <vt:variant>
        <vt:i4>56</vt:i4>
      </vt:variant>
      <vt:variant>
        <vt:i4>0</vt:i4>
      </vt:variant>
      <vt:variant>
        <vt:i4>5</vt:i4>
      </vt:variant>
      <vt:variant>
        <vt:lpwstr/>
      </vt:variant>
      <vt:variant>
        <vt:lpwstr>_lodptpqf2xh0</vt:lpwstr>
      </vt:variant>
      <vt:variant>
        <vt:i4>1966202</vt:i4>
      </vt:variant>
      <vt:variant>
        <vt:i4>50</vt:i4>
      </vt:variant>
      <vt:variant>
        <vt:i4>0</vt:i4>
      </vt:variant>
      <vt:variant>
        <vt:i4>5</vt:i4>
      </vt:variant>
      <vt:variant>
        <vt:lpwstr/>
      </vt:variant>
      <vt:variant>
        <vt:lpwstr>_gb4nrns0uw97</vt:lpwstr>
      </vt:variant>
      <vt:variant>
        <vt:i4>4587626</vt:i4>
      </vt:variant>
      <vt:variant>
        <vt:i4>47</vt:i4>
      </vt:variant>
      <vt:variant>
        <vt:i4>0</vt:i4>
      </vt:variant>
      <vt:variant>
        <vt:i4>5</vt:i4>
      </vt:variant>
      <vt:variant>
        <vt:lpwstr/>
      </vt:variant>
      <vt:variant>
        <vt:lpwstr>_crlv0voso4yw</vt:lpwstr>
      </vt:variant>
      <vt:variant>
        <vt:i4>5242986</vt:i4>
      </vt:variant>
      <vt:variant>
        <vt:i4>44</vt:i4>
      </vt:variant>
      <vt:variant>
        <vt:i4>0</vt:i4>
      </vt:variant>
      <vt:variant>
        <vt:i4>5</vt:i4>
      </vt:variant>
      <vt:variant>
        <vt:lpwstr/>
      </vt:variant>
      <vt:variant>
        <vt:lpwstr>_sv3xn7chhdup</vt:lpwstr>
      </vt:variant>
      <vt:variant>
        <vt:i4>1572922</vt:i4>
      </vt:variant>
      <vt:variant>
        <vt:i4>38</vt:i4>
      </vt:variant>
      <vt:variant>
        <vt:i4>0</vt:i4>
      </vt:variant>
      <vt:variant>
        <vt:i4>5</vt:i4>
      </vt:variant>
      <vt:variant>
        <vt:lpwstr/>
      </vt:variant>
      <vt:variant>
        <vt:lpwstr>_nz5qrlch0jbr</vt:lpwstr>
      </vt:variant>
      <vt:variant>
        <vt:i4>5177378</vt:i4>
      </vt:variant>
      <vt:variant>
        <vt:i4>35</vt:i4>
      </vt:variant>
      <vt:variant>
        <vt:i4>0</vt:i4>
      </vt:variant>
      <vt:variant>
        <vt:i4>5</vt:i4>
      </vt:variant>
      <vt:variant>
        <vt:lpwstr/>
      </vt:variant>
      <vt:variant>
        <vt:lpwstr>_6katmqtjrys4</vt:lpwstr>
      </vt:variant>
      <vt:variant>
        <vt:i4>6225965</vt:i4>
      </vt:variant>
      <vt:variant>
        <vt:i4>32</vt:i4>
      </vt:variant>
      <vt:variant>
        <vt:i4>0</vt:i4>
      </vt:variant>
      <vt:variant>
        <vt:i4>5</vt:i4>
      </vt:variant>
      <vt:variant>
        <vt:lpwstr/>
      </vt:variant>
      <vt:variant>
        <vt:lpwstr>_l3y36xf8w2mt</vt:lpwstr>
      </vt:variant>
      <vt:variant>
        <vt:i4>5767222</vt:i4>
      </vt:variant>
      <vt:variant>
        <vt:i4>26</vt:i4>
      </vt:variant>
      <vt:variant>
        <vt:i4>0</vt:i4>
      </vt:variant>
      <vt:variant>
        <vt:i4>5</vt:i4>
      </vt:variant>
      <vt:variant>
        <vt:lpwstr/>
      </vt:variant>
      <vt:variant>
        <vt:lpwstr>_s0i9odf430x7</vt:lpwstr>
      </vt:variant>
      <vt:variant>
        <vt:i4>983152</vt:i4>
      </vt:variant>
      <vt:variant>
        <vt:i4>20</vt:i4>
      </vt:variant>
      <vt:variant>
        <vt:i4>0</vt:i4>
      </vt:variant>
      <vt:variant>
        <vt:i4>5</vt:i4>
      </vt:variant>
      <vt:variant>
        <vt:lpwstr/>
      </vt:variant>
      <vt:variant>
        <vt:lpwstr>_x24vtaagcm5x</vt:lpwstr>
      </vt:variant>
      <vt:variant>
        <vt:i4>1900581</vt:i4>
      </vt:variant>
      <vt:variant>
        <vt:i4>14</vt:i4>
      </vt:variant>
      <vt:variant>
        <vt:i4>0</vt:i4>
      </vt:variant>
      <vt:variant>
        <vt:i4>5</vt:i4>
      </vt:variant>
      <vt:variant>
        <vt:lpwstr/>
      </vt:variant>
      <vt:variant>
        <vt:lpwstr>_epsepounxnv1</vt:lpwstr>
      </vt:variant>
      <vt:variant>
        <vt:i4>1048618</vt:i4>
      </vt:variant>
      <vt:variant>
        <vt:i4>8</vt:i4>
      </vt:variant>
      <vt:variant>
        <vt:i4>0</vt:i4>
      </vt:variant>
      <vt:variant>
        <vt:i4>5</vt:i4>
      </vt:variant>
      <vt:variant>
        <vt:lpwstr/>
      </vt:variant>
      <vt:variant>
        <vt:lpwstr>_qj2p3iyqlwum</vt:lpwstr>
      </vt:variant>
      <vt:variant>
        <vt:i4>65594</vt:i4>
      </vt:variant>
      <vt:variant>
        <vt:i4>2</vt:i4>
      </vt:variant>
      <vt:variant>
        <vt:i4>0</vt:i4>
      </vt:variant>
      <vt:variant>
        <vt:i4>5</vt:i4>
      </vt:variant>
      <vt:variant>
        <vt:lpwstr/>
      </vt:variant>
      <vt:variant>
        <vt:lpwstr>_kabgz8l7slm3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2023-11-15T11:26:00Z</dcterms:created>
  <dcterms:modified xsi:type="dcterms:W3CDTF">2024-11-13T21:16:00Z</dcterms:modified>
</cp:coreProperties>
</file>