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>
          <w:trHeight w:val="894" w:hRule="atLeast"/>
        </w:trPr>
        <w:tc>
          <w:tcPr>
            <w:tcW w:w="906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4"/>
                <w:lang w:val="pl-PL" w:eastAsia="en-US" w:bidi="ar-SA"/>
              </w:rPr>
              <w:t>WYKAZ NARZĘDZI, WYPOSAŻENIA ZAKŁADU LUB URZĄDZEŃ TECHNICZNYCH DOSTĘPNYCH WYKONAWCY W CELU WYKONANIA ZAMÓWIENIA PUBLICZNEGO WRAZ Z INFORMACJĄ O PODSTAWIE DO DYSPONOWANIA TYMI ZASOBAMI</w:t>
            </w:r>
          </w:p>
        </w:tc>
      </w:tr>
    </w:tbl>
    <w:p>
      <w:pPr>
        <w:pStyle w:val="Normal"/>
        <w:spacing w:lineRule="auto" w:line="48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  <w:br/>
        <w:t>___________________________________</w:t>
        <w:br/>
      </w: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  <w:br/>
      </w:r>
    </w:p>
    <w:p>
      <w:pPr>
        <w:pStyle w:val="Normal"/>
        <w:spacing w:lineRule="auto" w:line="240" w:before="0" w:after="0"/>
        <w:ind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___________________________________</w:t>
      </w: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57" w:after="57"/>
        <w:ind w:right="4871" w:hanging="0"/>
        <w:rPr/>
      </w:pPr>
      <w:r>
        <w:rPr/>
      </w:r>
    </w:p>
    <w:p>
      <w:pPr>
        <w:pStyle w:val="Normal"/>
        <w:spacing w:lineRule="auto" w:line="276" w:before="0" w:after="0"/>
        <w:ind w:firstLine="708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Składając ofertę w postępowaniu o udzielenie zamówienia publicznego prowadzonego w trybie podstawowym, o którym mowa w art. 275 pkt 1 ustawy Pzp na zadanie pn.: </w:t>
      </w:r>
      <w:r>
        <w:rPr>
          <w:rFonts w:cs="Times New Roman" w:ascii="Times New Roman" w:hAnsi="Times New Roman"/>
          <w:b/>
          <w:sz w:val="24"/>
          <w:szCs w:val="24"/>
        </w:rPr>
        <w:t>„Zakup</w:t>
      </w:r>
      <w:r>
        <w:rPr>
          <w:rFonts w:cs="Times New Roman" w:ascii="Times New Roman" w:hAnsi="Times New Roman"/>
          <w:b/>
          <w:sz w:val="32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i dostawa oleju napędowego</w:t>
      </w:r>
      <w:r>
        <w:rPr>
          <w:rFonts w:cs="Times New Roman" w:ascii="Times New Roman" w:hAnsi="Times New Roman"/>
          <w:b/>
          <w:sz w:val="20"/>
          <w:szCs w:val="24"/>
        </w:rPr>
        <w:t>”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Oświadczam(y), że spełniamy warunki udziału w postępowaniu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w szczególności: dotyczące zdolności technicznej lub zawodowej w zakresie dysponowania wyposażeniem w celu wykonania przedmiotu zamówienia, na potwierdzenie czego przedstawiam poniższy „Wykaz narzędzi, wyposażenia zakładu lub urządzeń technicznych dostępnych Wykonawcy w celu wykonania zamówienia publicznego wraz z informacją o podstawie do dysponowania tymi zasobami”, spełniające określone przez Zamawiającego w dziale XVIII pkt 2 ppkt 4) lit. a SWZ wymogi:</w:t>
      </w:r>
    </w:p>
    <w:tbl>
      <w:tblPr>
        <w:tblStyle w:val="Tabela-Siatka"/>
        <w:tblW w:w="893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4138"/>
        <w:gridCol w:w="3952"/>
      </w:tblGrid>
      <w:tr>
        <w:trPr>
          <w:trHeight w:val="625" w:hRule="atLeast"/>
        </w:trPr>
        <w:tc>
          <w:tcPr>
            <w:tcW w:w="841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4138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Rodzaj (typ) pojazdu</w:t>
            </w:r>
          </w:p>
        </w:tc>
        <w:tc>
          <w:tcPr>
            <w:tcW w:w="3952" w:type="dxa"/>
            <w:tcBorders/>
          </w:tcPr>
          <w:p>
            <w:pPr>
              <w:pStyle w:val="NormalWeb"/>
              <w:widowControl w:val="false"/>
              <w:suppressAutoHyphens w:val="true"/>
              <w:spacing w:lineRule="auto" w:line="240" w:beforeAutospacing="0" w:before="119" w:after="0"/>
              <w:jc w:val="center"/>
              <w:rPr>
                <w:kern w:val="0"/>
                <w:lang w:val="pl-PL" w:bidi="ar-SA"/>
              </w:rPr>
            </w:pPr>
            <w:r>
              <w:rPr>
                <w:b/>
                <w:bCs/>
                <w:kern w:val="0"/>
                <w:lang w:val="pl-PL" w:bidi="ar-SA"/>
              </w:rPr>
              <w:t>Podstawa dysponowania</w:t>
            </w:r>
          </w:p>
        </w:tc>
      </w:tr>
      <w:tr>
        <w:trPr>
          <w:trHeight w:val="164" w:hRule="atLeast"/>
        </w:trPr>
        <w:tc>
          <w:tcPr>
            <w:tcW w:w="841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4138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3952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4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4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Oświadczam, że wszystkie informacje podane w powyższych oświadczeniach są aktualne                       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Web"/>
        <w:spacing w:lineRule="auto" w:line="240" w:before="223" w:after="0"/>
        <w:ind w:left="3538" w:hanging="0"/>
        <w:jc w:val="right"/>
        <w:rPr>
          <w:sz w:val="18"/>
          <w:szCs w:val="18"/>
        </w:rPr>
      </w:pPr>
      <w:r>
        <w:rPr/>
        <w:t>......................................................................................</w:t>
        <w:br/>
      </w:r>
      <w:r>
        <w:rPr>
          <w:sz w:val="18"/>
          <w:szCs w:val="18"/>
        </w:rPr>
        <w:t>podpisy osób wskazanych</w:t>
      </w:r>
      <w:r>
        <w:rPr/>
        <w:t xml:space="preserve"> </w:t>
      </w:r>
      <w:r>
        <w:rPr>
          <w:sz w:val="18"/>
          <w:szCs w:val="18"/>
        </w:rPr>
        <w:t xml:space="preserve">w dokumencie uprawniającym </w:t>
        <w:br/>
        <w:t>do występowania w obrocie</w:t>
      </w:r>
      <w:r>
        <w:rPr/>
        <w:t xml:space="preserve"> </w:t>
      </w:r>
      <w:r>
        <w:rPr>
          <w:sz w:val="18"/>
          <w:szCs w:val="18"/>
        </w:rPr>
        <w:t>prawnym lub posiadających pełnomocnictwo</w:t>
      </w:r>
      <w:r>
        <w:rPr/>
        <w:br/>
      </w:r>
      <w:r>
        <w:rPr>
          <w:sz w:val="18"/>
          <w:szCs w:val="18"/>
        </w:rPr>
        <w:t>(w razie potrzeby dołączyć upoważnienie do podpisania oferty)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</w:rPr>
      </w:pPr>
      <w:r>
        <w:rPr>
          <w:rFonts w:eastAsia="Calibri" w:cs="Times New Roman" w:ascii="Times New Roman" w:hAnsi="Times New Roman"/>
          <w:b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WAŻNE!!!</w:t>
      </w:r>
    </w:p>
    <w:p>
      <w:pPr>
        <w:pStyle w:val="Stopka"/>
        <w:jc w:val="center"/>
        <w:rPr>
          <w:rFonts w:ascii="Arial" w:hAnsi="Arial" w:cs="Arial"/>
          <w:b/>
          <w:bCs/>
          <w:color w:val="FF0000"/>
        </w:rPr>
      </w:pPr>
      <w:r>
        <w:rPr>
          <w:rFonts w:cs="Arial" w:ascii="Arial" w:hAnsi="Arial"/>
          <w:b/>
          <w:bCs/>
          <w:color w:val="FF0000"/>
        </w:rPr>
        <w:t>formularz składa się, pod rygorem nieważności, w formie elektronicznej lub w postaci elektronicznej opatrzonej podpisem zaufanym lub podpisem osobistym</w:t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Times New Roman" w:hAnsi="Times New Roman" w:eastAsia="Calibri" w:cs="Times New Roman"/>
        <w:b/>
      </w:rPr>
    </w:pPr>
    <w:r>
      <w:rPr>
        <w:rFonts w:eastAsia="Calibri" w:cs="Times New Roman" w:ascii="Times New Roman" w:hAnsi="Times New Roman"/>
      </w:rPr>
      <w:t xml:space="preserve">Nr postępowania: </w:t>
    </w:r>
    <w:r>
      <w:rPr>
        <w:rFonts w:eastAsia="Calibri" w:cs="Times New Roman" w:ascii="Times New Roman" w:hAnsi="Times New Roman"/>
        <w:b/>
      </w:rPr>
      <w:t>RW.VI.271.</w:t>
    </w:r>
    <w:r>
      <w:rPr>
        <w:rFonts w:eastAsia="Calibri" w:cs="Times New Roman" w:ascii="Times New Roman" w:hAnsi="Times New Roman"/>
        <w:b/>
      </w:rPr>
      <w:t>20</w:t>
    </w:r>
    <w:r>
      <w:rPr>
        <w:rFonts w:eastAsia="Calibri" w:cs="Times New Roman" w:ascii="Times New Roman" w:hAnsi="Times New Roman"/>
        <w:b/>
      </w:rPr>
      <w:t>.2024</w:t>
      <w:tab/>
      <w:tab/>
      <w:tab/>
      <w:tab/>
      <w:tab/>
      <w:t xml:space="preserve">        Załącznik Nr 4 do SWZ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c0619"/>
    <w:rPr/>
  </w:style>
  <w:style w:type="character" w:styleId="StopkaZnak" w:customStyle="1">
    <w:name w:val="Stopka Znak"/>
    <w:basedOn w:val="DefaultParagraphFont"/>
    <w:uiPriority w:val="99"/>
    <w:qFormat/>
    <w:rsid w:val="00fc0619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c061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f763b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oSpacing">
    <w:name w:val="No Spacing"/>
    <w:uiPriority w:val="1"/>
    <w:qFormat/>
    <w:rsid w:val="00f77f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ad05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06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LibreOffice/7.5.1.2$Windows_X86_64 LibreOffice_project/fcbaee479e84c6cd81291587d2ee68cba099e129</Application>
  <AppVersion>15.0000</AppVersion>
  <Pages>1</Pages>
  <Words>228</Words>
  <Characters>1713</Characters>
  <CharactersWithSpaces>1958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2021-06-02T09:53:00Z</dcterms:created>
  <dc:creator>Sylwia</dc:creator>
  <dc:description/>
  <dc:language>pl-PL</dc:language>
  <cp:lastModifiedBy/>
  <cp:lastPrinted>2023-11-09T11:47:08Z</cp:lastPrinted>
  <dcterms:modified xsi:type="dcterms:W3CDTF">2024-11-12T09:11:44Z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