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E16" w:rsidRDefault="00620E16" w:rsidP="00347DA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20E16" w:rsidRDefault="00620E16" w:rsidP="00347DA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7DA2" w:rsidRPr="00642EBC" w:rsidRDefault="00347DA2" w:rsidP="00347DA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2EBC">
        <w:rPr>
          <w:rFonts w:ascii="Times New Roman" w:hAnsi="Times New Roman" w:cs="Times New Roman"/>
          <w:b/>
          <w:bCs/>
          <w:sz w:val="24"/>
          <w:szCs w:val="24"/>
        </w:rPr>
        <w:t>UMOWA NR ………..</w:t>
      </w:r>
    </w:p>
    <w:p w:rsidR="00347DA2" w:rsidRPr="00642EBC" w:rsidRDefault="00347DA2" w:rsidP="00347DA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2EBC">
        <w:rPr>
          <w:rFonts w:ascii="Times New Roman" w:hAnsi="Times New Roman" w:cs="Times New Roman"/>
          <w:b/>
          <w:bCs/>
          <w:sz w:val="24"/>
          <w:szCs w:val="24"/>
        </w:rPr>
        <w:t>POWIERZENIA PRZETWARZANIA DANYCH OSOBOWYCH</w:t>
      </w:r>
    </w:p>
    <w:p w:rsidR="00347DA2" w:rsidRPr="00642EBC" w:rsidRDefault="00347DA2" w:rsidP="00347D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7DA2" w:rsidRPr="00642EBC" w:rsidRDefault="00E909B1" w:rsidP="00347D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zwana dalej „u</w:t>
      </w:r>
      <w:r w:rsidR="00347DA2" w:rsidRPr="00642EBC">
        <w:rPr>
          <w:rFonts w:ascii="Times New Roman" w:hAnsi="Times New Roman" w:cs="Times New Roman"/>
          <w:sz w:val="24"/>
          <w:szCs w:val="24"/>
        </w:rPr>
        <w:t>mową powierzenia”</w:t>
      </w:r>
    </w:p>
    <w:p w:rsidR="00347DA2" w:rsidRPr="00642EBC" w:rsidRDefault="00347DA2" w:rsidP="00347D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EBC">
        <w:rPr>
          <w:rFonts w:ascii="Times New Roman" w:hAnsi="Times New Roman" w:cs="Times New Roman"/>
          <w:sz w:val="24"/>
          <w:szCs w:val="24"/>
        </w:rPr>
        <w:t>zawarta w dniu ............................</w:t>
      </w:r>
      <w:r w:rsidR="00B60B06">
        <w:rPr>
          <w:rFonts w:ascii="Times New Roman" w:hAnsi="Times New Roman" w:cs="Times New Roman"/>
          <w:sz w:val="24"/>
          <w:szCs w:val="24"/>
        </w:rPr>
        <w:t xml:space="preserve"> 2021 </w:t>
      </w:r>
      <w:r w:rsidRPr="00642EBC">
        <w:rPr>
          <w:rFonts w:ascii="Times New Roman" w:hAnsi="Times New Roman" w:cs="Times New Roman"/>
          <w:sz w:val="24"/>
          <w:szCs w:val="24"/>
        </w:rPr>
        <w:t xml:space="preserve">r. w Białymstoku pomiędzy: </w:t>
      </w:r>
    </w:p>
    <w:p w:rsidR="00347DA2" w:rsidRPr="007C552D" w:rsidRDefault="00347DA2" w:rsidP="00347DA2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42EBC">
        <w:rPr>
          <w:rFonts w:ascii="Times New Roman" w:hAnsi="Times New Roman" w:cs="Times New Roman"/>
          <w:b/>
          <w:sz w:val="24"/>
          <w:szCs w:val="24"/>
        </w:rPr>
        <w:t>Województwem Podlaskim</w:t>
      </w:r>
      <w:r w:rsidRPr="00642EBC">
        <w:rPr>
          <w:rFonts w:ascii="Times New Roman" w:hAnsi="Times New Roman" w:cs="Times New Roman"/>
          <w:sz w:val="24"/>
          <w:szCs w:val="24"/>
        </w:rPr>
        <w:t xml:space="preserve">, </w:t>
      </w:r>
      <w:r w:rsidR="007C552D" w:rsidRPr="00642EBC">
        <w:rPr>
          <w:rFonts w:ascii="Times New Roman" w:hAnsi="Times New Roman" w:cs="Times New Roman"/>
          <w:sz w:val="24"/>
          <w:szCs w:val="24"/>
        </w:rPr>
        <w:t xml:space="preserve">zwanym </w:t>
      </w:r>
      <w:r w:rsidR="007C552D">
        <w:rPr>
          <w:rFonts w:ascii="Times New Roman" w:hAnsi="Times New Roman" w:cs="Times New Roman"/>
          <w:sz w:val="24"/>
          <w:szCs w:val="24"/>
        </w:rPr>
        <w:t xml:space="preserve">dalej </w:t>
      </w:r>
      <w:r w:rsidR="007C552D" w:rsidRPr="00F0246F">
        <w:rPr>
          <w:rFonts w:ascii="Times New Roman" w:hAnsi="Times New Roman" w:cs="Times New Roman"/>
          <w:b/>
          <w:sz w:val="24"/>
          <w:szCs w:val="24"/>
        </w:rPr>
        <w:t>„Podmiotem powierzającym”</w:t>
      </w:r>
      <w:r w:rsidR="007C552D" w:rsidRPr="00F0246F">
        <w:rPr>
          <w:rFonts w:ascii="Times New Roman" w:hAnsi="Times New Roman" w:cs="Times New Roman"/>
          <w:sz w:val="24"/>
          <w:szCs w:val="24"/>
        </w:rPr>
        <w:t xml:space="preserve">, </w:t>
      </w:r>
      <w:r w:rsidRPr="00F0246F">
        <w:rPr>
          <w:rFonts w:ascii="Times New Roman" w:hAnsi="Times New Roman" w:cs="Times New Roman"/>
          <w:sz w:val="24"/>
          <w:szCs w:val="24"/>
        </w:rPr>
        <w:t>w</w:t>
      </w:r>
      <w:r w:rsidRPr="00642EBC">
        <w:rPr>
          <w:rFonts w:ascii="Times New Roman" w:hAnsi="Times New Roman" w:cs="Times New Roman"/>
          <w:sz w:val="24"/>
          <w:szCs w:val="24"/>
        </w:rPr>
        <w:t> imieniu którego działa Zarząd Województwa Podlaskiego z siedzibą w Białymstoku przy ul. Kardynała Stefana Wyszyńskiego 1, 15-888 Białystok, reprezentowany przez:</w:t>
      </w:r>
    </w:p>
    <w:p w:rsidR="00347DA2" w:rsidRPr="00642EBC" w:rsidRDefault="00347DA2" w:rsidP="00347D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356E" w:rsidRPr="00642EBC" w:rsidRDefault="0018356E" w:rsidP="0018356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EBC">
        <w:rPr>
          <w:rFonts w:ascii="Times New Roman" w:hAnsi="Times New Roman" w:cs="Times New Roman"/>
          <w:sz w:val="24"/>
          <w:szCs w:val="24"/>
        </w:rPr>
        <w:t>……………..............................................................................…</w:t>
      </w:r>
    </w:p>
    <w:p w:rsidR="0018356E" w:rsidRDefault="0018356E" w:rsidP="0018356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EBC"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</w:t>
      </w:r>
    </w:p>
    <w:p w:rsidR="007C552D" w:rsidRDefault="007C552D" w:rsidP="00347DA2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47DA2" w:rsidRPr="00642EBC" w:rsidRDefault="00347DA2" w:rsidP="00347D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EBC">
        <w:rPr>
          <w:rFonts w:ascii="Times New Roman" w:hAnsi="Times New Roman" w:cs="Times New Roman"/>
          <w:sz w:val="24"/>
          <w:szCs w:val="24"/>
        </w:rPr>
        <w:t>a</w:t>
      </w:r>
    </w:p>
    <w:p w:rsidR="00347DA2" w:rsidRPr="00642EBC" w:rsidRDefault="00347DA2" w:rsidP="00347D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EBC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347DA2" w:rsidRDefault="00347DA2" w:rsidP="00347DA2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EBC">
        <w:rPr>
          <w:rFonts w:ascii="Times New Roman" w:hAnsi="Times New Roman" w:cs="Times New Roman"/>
          <w:sz w:val="24"/>
          <w:szCs w:val="24"/>
        </w:rPr>
        <w:t>zwanym/zwaną dalej „</w:t>
      </w:r>
      <w:r w:rsidRPr="00642EBC">
        <w:rPr>
          <w:rFonts w:ascii="Times New Roman" w:hAnsi="Times New Roman" w:cs="Times New Roman"/>
          <w:b/>
          <w:sz w:val="24"/>
          <w:szCs w:val="24"/>
        </w:rPr>
        <w:t>Podmiotem przetwarzającym</w:t>
      </w:r>
      <w:r w:rsidRPr="00642EBC">
        <w:rPr>
          <w:rFonts w:ascii="Times New Roman" w:hAnsi="Times New Roman" w:cs="Times New Roman"/>
          <w:sz w:val="24"/>
          <w:szCs w:val="24"/>
        </w:rPr>
        <w:t>”, reprezentowanym/reprezentowaną przez:</w:t>
      </w:r>
    </w:p>
    <w:p w:rsidR="00347DA2" w:rsidRPr="00642EBC" w:rsidRDefault="00347DA2" w:rsidP="00347DA2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7DA2" w:rsidRPr="00642EBC" w:rsidRDefault="00347DA2" w:rsidP="0018356E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EBC">
        <w:rPr>
          <w:rFonts w:ascii="Times New Roman" w:hAnsi="Times New Roman" w:cs="Times New Roman"/>
          <w:sz w:val="24"/>
          <w:szCs w:val="24"/>
        </w:rPr>
        <w:t>……………..............................................................................…</w:t>
      </w:r>
    </w:p>
    <w:p w:rsidR="00347DA2" w:rsidRDefault="00347DA2" w:rsidP="0018356E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EBC"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</w:t>
      </w:r>
      <w:r w:rsidR="007C552D">
        <w:rPr>
          <w:rFonts w:ascii="Times New Roman" w:hAnsi="Times New Roman" w:cs="Times New Roman"/>
          <w:sz w:val="24"/>
          <w:szCs w:val="24"/>
        </w:rPr>
        <w:t>,</w:t>
      </w:r>
    </w:p>
    <w:p w:rsidR="007C552D" w:rsidRPr="00642EBC" w:rsidRDefault="007C552D" w:rsidP="007C552D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7DA2" w:rsidRPr="00642EBC" w:rsidRDefault="00347DA2" w:rsidP="00347D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EBC">
        <w:rPr>
          <w:rFonts w:ascii="Times New Roman" w:hAnsi="Times New Roman" w:cs="Times New Roman"/>
          <w:sz w:val="24"/>
          <w:szCs w:val="24"/>
        </w:rPr>
        <w:t xml:space="preserve">zwanymi następnie łącznie „Stronami”,  o następującej treści: </w:t>
      </w:r>
    </w:p>
    <w:p w:rsidR="00474D03" w:rsidRDefault="00474D03" w:rsidP="00347DA2">
      <w:pPr>
        <w:spacing w:after="0"/>
        <w:jc w:val="center"/>
        <w:rPr>
          <w:color w:val="538135" w:themeColor="accent6" w:themeShade="BF"/>
        </w:rPr>
      </w:pPr>
    </w:p>
    <w:p w:rsidR="00347DA2" w:rsidRPr="00DC3476" w:rsidRDefault="00347DA2" w:rsidP="00347DA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476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1E3D02" w:rsidRPr="00DC34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E3D02" w:rsidRPr="00DC3476" w:rsidRDefault="001E3D02" w:rsidP="00347DA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476">
        <w:rPr>
          <w:rFonts w:ascii="Times New Roman" w:hAnsi="Times New Roman" w:cs="Times New Roman"/>
          <w:b/>
          <w:bCs/>
          <w:sz w:val="24"/>
          <w:szCs w:val="24"/>
        </w:rPr>
        <w:t>Podstawa prawna</w:t>
      </w:r>
    </w:p>
    <w:p w:rsidR="00A66AC4" w:rsidRPr="00DC3476" w:rsidRDefault="00A66AC4" w:rsidP="0075712C">
      <w:pPr>
        <w:jc w:val="both"/>
        <w:rPr>
          <w:rFonts w:ascii="Times New Roman" w:hAnsi="Times New Roman" w:cs="Times New Roman"/>
          <w:sz w:val="24"/>
          <w:szCs w:val="24"/>
        </w:rPr>
      </w:pPr>
      <w:r w:rsidRPr="00DC3476">
        <w:rPr>
          <w:rFonts w:ascii="Times New Roman" w:hAnsi="Times New Roman" w:cs="Times New Roman"/>
          <w:sz w:val="24"/>
          <w:szCs w:val="24"/>
        </w:rPr>
        <w:t xml:space="preserve">Rozporządzenia Parlamentu Europejskiego i Rady (UE) 2016/679 z dnia 27 kwietnia 2016 r. w sprawie ochrony osób fizycznych w związku z przetwarzaniem danych osobowych </w:t>
      </w:r>
      <w:r w:rsidR="00350F96">
        <w:rPr>
          <w:rFonts w:ascii="Times New Roman" w:hAnsi="Times New Roman" w:cs="Times New Roman"/>
          <w:sz w:val="24"/>
          <w:szCs w:val="24"/>
        </w:rPr>
        <w:br/>
      </w:r>
      <w:r w:rsidRPr="00DC3476">
        <w:rPr>
          <w:rFonts w:ascii="Times New Roman" w:hAnsi="Times New Roman" w:cs="Times New Roman"/>
          <w:sz w:val="24"/>
          <w:szCs w:val="24"/>
        </w:rPr>
        <w:t>i w sprawie swobodnego przepływu takich danych oraz uchylenia dyrektywy 95/46/WE (ogólne rozporządzenie o ochronie danych osobowych), zwane dalej RODO</w:t>
      </w:r>
      <w:r w:rsidR="00683A1A" w:rsidRPr="00DC3476">
        <w:rPr>
          <w:rFonts w:ascii="Times New Roman" w:hAnsi="Times New Roman" w:cs="Times New Roman"/>
          <w:sz w:val="24"/>
          <w:szCs w:val="24"/>
        </w:rPr>
        <w:t>.</w:t>
      </w:r>
    </w:p>
    <w:p w:rsidR="0075712C" w:rsidRDefault="0075712C" w:rsidP="0075712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712C" w:rsidRPr="00DC3476" w:rsidRDefault="0075712C" w:rsidP="0075712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476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B60B06" w:rsidRDefault="00347DA2" w:rsidP="00B60B06">
      <w:pPr>
        <w:pStyle w:val="doc-ti"/>
        <w:spacing w:before="0" w:beforeAutospacing="0" w:after="0" w:afterAutospacing="0" w:line="276" w:lineRule="auto"/>
        <w:jc w:val="center"/>
        <w:rPr>
          <w:rFonts w:eastAsiaTheme="minorHAnsi"/>
          <w:b/>
          <w:lang w:eastAsia="en-US"/>
        </w:rPr>
      </w:pPr>
      <w:r w:rsidRPr="00DC3476">
        <w:rPr>
          <w:rFonts w:eastAsiaTheme="minorHAnsi"/>
          <w:b/>
          <w:lang w:eastAsia="en-US"/>
        </w:rPr>
        <w:t>Powierzenie do przetwarzania danych osobowych</w:t>
      </w:r>
    </w:p>
    <w:p w:rsidR="00077D84" w:rsidRPr="002D2BCA" w:rsidRDefault="00B60B06" w:rsidP="00A12007">
      <w:pPr>
        <w:pStyle w:val="doc-ti"/>
        <w:numPr>
          <w:ilvl w:val="0"/>
          <w:numId w:val="39"/>
        </w:numPr>
        <w:spacing w:before="0" w:beforeAutospacing="0" w:after="0" w:afterAutospacing="0" w:line="276" w:lineRule="auto"/>
        <w:ind w:left="284" w:hanging="284"/>
        <w:jc w:val="both"/>
        <w:rPr>
          <w:rFonts w:eastAsiaTheme="minorHAnsi"/>
          <w:lang w:eastAsia="en-US"/>
        </w:rPr>
      </w:pPr>
      <w:r w:rsidRPr="002D2BCA">
        <w:rPr>
          <w:rFonts w:eastAsiaTheme="minorHAnsi"/>
          <w:lang w:eastAsia="en-US"/>
        </w:rPr>
        <w:t>Podmiot p</w:t>
      </w:r>
      <w:r w:rsidR="00F8697E" w:rsidRPr="002D2BCA">
        <w:rPr>
          <w:rFonts w:eastAsiaTheme="minorHAnsi"/>
          <w:lang w:eastAsia="en-US"/>
        </w:rPr>
        <w:t xml:space="preserve">owierzający </w:t>
      </w:r>
      <w:r w:rsidRPr="002D2BCA">
        <w:rPr>
          <w:rFonts w:eastAsiaTheme="minorHAnsi"/>
          <w:lang w:eastAsia="en-US"/>
        </w:rPr>
        <w:t>przetwarza dane osobowe</w:t>
      </w:r>
      <w:r w:rsidR="00077D84" w:rsidRPr="002D2BCA">
        <w:rPr>
          <w:rFonts w:eastAsiaTheme="minorHAnsi"/>
          <w:lang w:eastAsia="en-US"/>
        </w:rPr>
        <w:t xml:space="preserve"> </w:t>
      </w:r>
      <w:r w:rsidRPr="002D2BCA">
        <w:rPr>
          <w:rFonts w:eastAsiaTheme="minorHAnsi"/>
          <w:lang w:eastAsia="en-US"/>
        </w:rPr>
        <w:t xml:space="preserve"> na podstawie umowy nr POWR. 02.18.00</w:t>
      </w:r>
      <w:r w:rsidR="00077D84" w:rsidRPr="002D2BCA">
        <w:rPr>
          <w:rFonts w:eastAsiaTheme="minorHAnsi"/>
          <w:lang w:eastAsia="en-US"/>
        </w:rPr>
        <w:t xml:space="preserve">-00-0007/19 o dofinansowanie projektu pn. </w:t>
      </w:r>
      <w:r w:rsidR="00F8697E" w:rsidRPr="002D2BCA">
        <w:rPr>
          <w:rFonts w:eastAsiaTheme="minorHAnsi"/>
          <w:lang w:eastAsia="en-US"/>
        </w:rPr>
        <w:t>„</w:t>
      </w:r>
      <w:r w:rsidR="00077D84" w:rsidRPr="002D2BCA">
        <w:rPr>
          <w:rFonts w:eastAsiaTheme="minorHAnsi"/>
          <w:lang w:eastAsia="en-US"/>
        </w:rPr>
        <w:t>Standardy obsługi inwestora w samorządach województwa podlaskiego</w:t>
      </w:r>
      <w:r w:rsidR="00F8697E" w:rsidRPr="002D2BCA">
        <w:rPr>
          <w:rFonts w:eastAsiaTheme="minorHAnsi"/>
          <w:lang w:eastAsia="en-US"/>
        </w:rPr>
        <w:t>”</w:t>
      </w:r>
      <w:r w:rsidR="00077D84" w:rsidRPr="002D2BCA">
        <w:rPr>
          <w:rFonts w:eastAsiaTheme="minorHAnsi"/>
          <w:lang w:eastAsia="en-US"/>
        </w:rPr>
        <w:t>, w ramach programu Operacyjnego Wiedza Edukacja Rozwój 2014-2020, zawartej w dniu 3 marca 2020 r., z Ministerstwem Spraw Wewnętrznych i Administracji, ul. Batorego 5, 02-591 Warszawa</w:t>
      </w:r>
      <w:r w:rsidR="00E03E2D" w:rsidRPr="002D2BCA">
        <w:rPr>
          <w:rFonts w:eastAsiaTheme="minorHAnsi"/>
          <w:lang w:eastAsia="en-US"/>
        </w:rPr>
        <w:t xml:space="preserve"> (Instytucją Pośredniczącą, zwan</w:t>
      </w:r>
      <w:r w:rsidR="00D93152" w:rsidRPr="002D2BCA">
        <w:rPr>
          <w:rFonts w:eastAsiaTheme="minorHAnsi"/>
          <w:lang w:eastAsia="en-US"/>
        </w:rPr>
        <w:t>ą</w:t>
      </w:r>
      <w:r w:rsidR="00E03E2D" w:rsidRPr="002D2BCA">
        <w:rPr>
          <w:rFonts w:eastAsiaTheme="minorHAnsi"/>
          <w:lang w:eastAsia="en-US"/>
        </w:rPr>
        <w:t xml:space="preserve"> dalej „IP”)</w:t>
      </w:r>
      <w:r w:rsidR="00E94DB7" w:rsidRPr="002D2BCA">
        <w:rPr>
          <w:rFonts w:eastAsiaTheme="minorHAnsi"/>
          <w:lang w:eastAsia="en-US"/>
        </w:rPr>
        <w:t>, dla których administratorem jest minister właściwy do spraw rozwoju regionalnego</w:t>
      </w:r>
      <w:r w:rsidR="00077D84" w:rsidRPr="002D2BCA">
        <w:rPr>
          <w:rFonts w:eastAsiaTheme="minorHAnsi"/>
          <w:lang w:eastAsia="en-US"/>
        </w:rPr>
        <w:t>.</w:t>
      </w:r>
    </w:p>
    <w:p w:rsidR="00B60B06" w:rsidRPr="00F0246F" w:rsidRDefault="00A12007" w:rsidP="00A12007">
      <w:pPr>
        <w:pStyle w:val="doc-ti"/>
        <w:numPr>
          <w:ilvl w:val="0"/>
          <w:numId w:val="39"/>
        </w:numPr>
        <w:spacing w:before="0" w:beforeAutospacing="0" w:after="0" w:afterAutospacing="0" w:line="276" w:lineRule="auto"/>
        <w:ind w:left="284" w:hanging="284"/>
        <w:jc w:val="both"/>
        <w:rPr>
          <w:rFonts w:eastAsiaTheme="minorHAnsi"/>
          <w:lang w:eastAsia="en-US"/>
        </w:rPr>
      </w:pPr>
      <w:r w:rsidRPr="00F0246F">
        <w:rPr>
          <w:rFonts w:eastAsiaTheme="minorHAnsi"/>
          <w:lang w:eastAsia="en-US"/>
        </w:rPr>
        <w:lastRenderedPageBreak/>
        <w:t xml:space="preserve">Podmiot </w:t>
      </w:r>
      <w:r w:rsidR="00F8697E" w:rsidRPr="00F0246F">
        <w:rPr>
          <w:rFonts w:eastAsiaTheme="minorHAnsi"/>
          <w:lang w:eastAsia="en-US"/>
        </w:rPr>
        <w:t>powierzający</w:t>
      </w:r>
      <w:r w:rsidRPr="00F0246F">
        <w:rPr>
          <w:rFonts w:eastAsiaTheme="minorHAnsi"/>
          <w:lang w:eastAsia="en-US"/>
        </w:rPr>
        <w:t>, będąc</w:t>
      </w:r>
      <w:r w:rsidR="00F8697E" w:rsidRPr="00F0246F">
        <w:rPr>
          <w:rFonts w:eastAsiaTheme="minorHAnsi"/>
          <w:lang w:eastAsia="en-US"/>
        </w:rPr>
        <w:t>y</w:t>
      </w:r>
      <w:r w:rsidRPr="00F0246F">
        <w:rPr>
          <w:rFonts w:eastAsiaTheme="minorHAnsi"/>
          <w:lang w:eastAsia="en-US"/>
        </w:rPr>
        <w:t xml:space="preserve"> </w:t>
      </w:r>
      <w:r w:rsidR="00077D84" w:rsidRPr="00F0246F">
        <w:rPr>
          <w:rFonts w:eastAsiaTheme="minorHAnsi"/>
          <w:lang w:eastAsia="en-US"/>
        </w:rPr>
        <w:t>Beneficjent</w:t>
      </w:r>
      <w:r w:rsidRPr="00F0246F">
        <w:rPr>
          <w:rFonts w:eastAsiaTheme="minorHAnsi"/>
          <w:lang w:eastAsia="en-US"/>
        </w:rPr>
        <w:t xml:space="preserve">em </w:t>
      </w:r>
      <w:r w:rsidR="00077D84" w:rsidRPr="00F0246F">
        <w:rPr>
          <w:rFonts w:eastAsiaTheme="minorHAnsi"/>
          <w:lang w:eastAsia="en-US"/>
        </w:rPr>
        <w:t>ww.</w:t>
      </w:r>
      <w:r w:rsidRPr="00F0246F">
        <w:rPr>
          <w:rFonts w:eastAsiaTheme="minorHAnsi"/>
          <w:lang w:eastAsia="en-US"/>
        </w:rPr>
        <w:t xml:space="preserve"> </w:t>
      </w:r>
      <w:r w:rsidR="00077D84" w:rsidRPr="00F0246F">
        <w:rPr>
          <w:rFonts w:eastAsiaTheme="minorHAnsi"/>
          <w:lang w:eastAsia="en-US"/>
        </w:rPr>
        <w:t xml:space="preserve">projektu </w:t>
      </w:r>
      <w:r w:rsidRPr="00F0246F">
        <w:rPr>
          <w:rFonts w:eastAsiaTheme="minorHAnsi"/>
          <w:lang w:eastAsia="en-US"/>
        </w:rPr>
        <w:t xml:space="preserve">posiada umocowanie </w:t>
      </w:r>
      <w:r w:rsidR="00E03E2D" w:rsidRPr="00F0246F">
        <w:rPr>
          <w:rFonts w:eastAsiaTheme="minorHAnsi"/>
          <w:lang w:eastAsia="en-US"/>
        </w:rPr>
        <w:t xml:space="preserve">IP </w:t>
      </w:r>
      <w:r w:rsidRPr="00F0246F">
        <w:rPr>
          <w:rFonts w:eastAsiaTheme="minorHAnsi"/>
          <w:lang w:eastAsia="en-US"/>
        </w:rPr>
        <w:t xml:space="preserve">do powierzania przetwarzania danych osobowych podmiotom wykonującym zadania związane z </w:t>
      </w:r>
      <w:r w:rsidR="00F8697E" w:rsidRPr="00F0246F">
        <w:rPr>
          <w:rFonts w:eastAsiaTheme="minorHAnsi"/>
          <w:lang w:eastAsia="en-US"/>
        </w:rPr>
        <w:t xml:space="preserve">udzieleniem wsparcia i realizacją projektu. </w:t>
      </w:r>
    </w:p>
    <w:p w:rsidR="0075712C" w:rsidRPr="00F0246F" w:rsidRDefault="0075712C" w:rsidP="00F8697E">
      <w:pPr>
        <w:pStyle w:val="doc-ti"/>
        <w:numPr>
          <w:ilvl w:val="0"/>
          <w:numId w:val="39"/>
        </w:numPr>
        <w:spacing w:before="0" w:beforeAutospacing="0" w:after="0" w:afterAutospacing="0" w:line="276" w:lineRule="auto"/>
        <w:ind w:left="284" w:hanging="284"/>
        <w:jc w:val="both"/>
        <w:rPr>
          <w:rFonts w:eastAsiaTheme="minorHAnsi"/>
          <w:lang w:eastAsia="en-US"/>
        </w:rPr>
      </w:pPr>
      <w:r w:rsidRPr="00F0246F">
        <w:rPr>
          <w:bCs/>
        </w:rPr>
        <w:t xml:space="preserve">Na podstawie art. 28 RODO </w:t>
      </w:r>
      <w:r w:rsidR="00F8697E" w:rsidRPr="00F0246F">
        <w:rPr>
          <w:bCs/>
        </w:rPr>
        <w:t>Podmiot powierzający powierza P</w:t>
      </w:r>
      <w:r w:rsidRPr="00F0246F">
        <w:rPr>
          <w:bCs/>
        </w:rPr>
        <w:t xml:space="preserve">odmiotowi przetwarzającemu przetwarzanie danych osobowych wyłącznie w celu wykonania zobowiązań w zakresie realizacji zadań wynikających z </w:t>
      </w:r>
      <w:r w:rsidR="00D93152" w:rsidRPr="00F0246F">
        <w:rPr>
          <w:bCs/>
        </w:rPr>
        <w:t xml:space="preserve">niniejszej </w:t>
      </w:r>
      <w:r w:rsidRPr="00F0246F">
        <w:rPr>
          <w:bCs/>
        </w:rPr>
        <w:t>umowy</w:t>
      </w:r>
      <w:r w:rsidR="00D93152" w:rsidRPr="00F0246F">
        <w:rPr>
          <w:bCs/>
        </w:rPr>
        <w:t xml:space="preserve"> powierzenia </w:t>
      </w:r>
      <w:r w:rsidRPr="00F0246F">
        <w:rPr>
          <w:bCs/>
        </w:rPr>
        <w:t xml:space="preserve"> </w:t>
      </w:r>
      <w:r w:rsidR="00F8697E" w:rsidRPr="00F0246F">
        <w:rPr>
          <w:bCs/>
        </w:rPr>
        <w:t xml:space="preserve">nr ……. z dnia </w:t>
      </w:r>
      <w:r w:rsidR="00CA1D03" w:rsidRPr="00F0246F">
        <w:rPr>
          <w:bCs/>
        </w:rPr>
        <w:t xml:space="preserve">…… </w:t>
      </w:r>
      <w:r w:rsidR="00F8697E" w:rsidRPr="00F0246F">
        <w:rPr>
          <w:bCs/>
        </w:rPr>
        <w:t xml:space="preserve">2021 r. </w:t>
      </w:r>
    </w:p>
    <w:p w:rsidR="006C2E91" w:rsidRPr="00F0246F" w:rsidRDefault="00F8697E" w:rsidP="00F8697E">
      <w:pPr>
        <w:pStyle w:val="doc-ti"/>
        <w:numPr>
          <w:ilvl w:val="0"/>
          <w:numId w:val="39"/>
        </w:numPr>
        <w:spacing w:before="0" w:beforeAutospacing="0" w:after="0" w:afterAutospacing="0" w:line="276" w:lineRule="auto"/>
        <w:ind w:left="284" w:hanging="284"/>
        <w:jc w:val="both"/>
        <w:rPr>
          <w:rFonts w:eastAsiaTheme="minorHAnsi"/>
          <w:lang w:eastAsia="en-US"/>
        </w:rPr>
      </w:pPr>
      <w:r w:rsidRPr="00F0246F">
        <w:rPr>
          <w:bCs/>
        </w:rPr>
        <w:t xml:space="preserve">Podmiot powierzający </w:t>
      </w:r>
      <w:r w:rsidR="006C2E91" w:rsidRPr="00F0246F">
        <w:rPr>
          <w:bCs/>
        </w:rPr>
        <w:t>powierza Podmiotowi przetwarzającemu przetwarzanie danych osobowych w ramach procesu</w:t>
      </w:r>
      <w:r w:rsidRPr="00F0246F">
        <w:rPr>
          <w:bCs/>
        </w:rPr>
        <w:t xml:space="preserve"> </w:t>
      </w:r>
      <w:r w:rsidR="006C2E91" w:rsidRPr="00F0246F">
        <w:rPr>
          <w:bCs/>
        </w:rPr>
        <w:t xml:space="preserve">z Rejestru </w:t>
      </w:r>
      <w:r w:rsidR="00D93152" w:rsidRPr="00F0246F">
        <w:rPr>
          <w:bCs/>
        </w:rPr>
        <w:t>K</w:t>
      </w:r>
      <w:r w:rsidR="00852B6C" w:rsidRPr="00F0246F">
        <w:rPr>
          <w:bCs/>
        </w:rPr>
        <w:t xml:space="preserve">ategorii </w:t>
      </w:r>
      <w:r w:rsidR="006C2E91" w:rsidRPr="00F0246F">
        <w:rPr>
          <w:bCs/>
        </w:rPr>
        <w:t>Czynności Przetwarzania:</w:t>
      </w:r>
    </w:p>
    <w:p w:rsidR="00852B6C" w:rsidRPr="00F0246F" w:rsidRDefault="00CA1D03" w:rsidP="00852B6C">
      <w:pPr>
        <w:pStyle w:val="doc-ti"/>
        <w:spacing w:before="0" w:beforeAutospacing="0" w:after="0" w:afterAutospacing="0" w:line="276" w:lineRule="auto"/>
        <w:ind w:left="284"/>
        <w:jc w:val="both"/>
        <w:rPr>
          <w:rFonts w:eastAsiaTheme="minorHAnsi"/>
          <w:i/>
          <w:lang w:eastAsia="en-US"/>
        </w:rPr>
      </w:pPr>
      <w:r w:rsidRPr="00F0246F">
        <w:rPr>
          <w:bCs/>
          <w:i/>
        </w:rPr>
        <w:t>Nr 13, Zbieranie danych osobowych uczestników projektu: "Standardy obsługi inwestora w samorządach województwa podlaskiego"  w procesie rozliczania Projektu oraz komunikowania się z IP w ramach Programu Operacyjnego Wiedza Edukacja Rozwój 2014-2020. Nabór pracowników jednostek samorządu terytorialnego z województwa podlaskiego, organizacja szkoleń, wyjazdów studyjnych i konferencji</w:t>
      </w:r>
      <w:r w:rsidR="002D2BCA" w:rsidRPr="00F0246F">
        <w:rPr>
          <w:bCs/>
          <w:i/>
        </w:rPr>
        <w:t>.</w:t>
      </w:r>
    </w:p>
    <w:p w:rsidR="000B2DEA" w:rsidRPr="00F0246F" w:rsidRDefault="000B2DEA" w:rsidP="009267A0">
      <w:pPr>
        <w:pStyle w:val="Akapitzlist"/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Przetwarzanie danych osobowych w proces</w:t>
      </w:r>
      <w:r w:rsidR="00A158FD"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ie</w:t>
      </w:r>
      <w:r w:rsidR="00D93152"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o którym</w:t>
      </w:r>
      <w:r w:rsidR="00A158FD"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mowa w ust. 2</w:t>
      </w:r>
      <w:r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zgodne z prawem i spełnia warunki art. 6 ust. </w:t>
      </w:r>
      <w:r w:rsidR="001079B6"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1 lit. </w:t>
      </w:r>
      <w:r w:rsidR="00D27854"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</w:t>
      </w:r>
      <w:r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RODO</w:t>
      </w:r>
      <w:r w:rsidR="00D27854"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oraz art. 9 ust. 2 lit. g RODO</w:t>
      </w:r>
      <w:r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</w:t>
      </w:r>
    </w:p>
    <w:p w:rsidR="00DC3476" w:rsidRPr="00F0246F" w:rsidRDefault="001C6B26" w:rsidP="009267A0">
      <w:pPr>
        <w:pStyle w:val="Akapitzlist"/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Niniejsza umowa stanowi udokumentowane polecenie </w:t>
      </w:r>
      <w:r w:rsidR="00CA1D03"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Podmiotu powierzającego</w:t>
      </w:r>
      <w:r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zgodnie z art. 29 RODO. </w:t>
      </w:r>
    </w:p>
    <w:p w:rsidR="009267A0" w:rsidRPr="009267A0" w:rsidRDefault="009267A0" w:rsidP="009267A0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47DA2" w:rsidRPr="0013463D" w:rsidRDefault="00347DA2" w:rsidP="00347DA2">
      <w:pPr>
        <w:pStyle w:val="doc-ti"/>
        <w:spacing w:before="0" w:beforeAutospacing="0" w:after="0" w:afterAutospacing="0" w:line="276" w:lineRule="auto"/>
        <w:jc w:val="center"/>
        <w:rPr>
          <w:b/>
        </w:rPr>
      </w:pPr>
      <w:r w:rsidRPr="0013463D">
        <w:rPr>
          <w:b/>
        </w:rPr>
        <w:t>§</w:t>
      </w:r>
      <w:r w:rsidR="001F4E34">
        <w:rPr>
          <w:b/>
        </w:rPr>
        <w:t xml:space="preserve"> 3</w:t>
      </w:r>
    </w:p>
    <w:p w:rsidR="00347DA2" w:rsidRDefault="00347DA2" w:rsidP="00347DA2">
      <w:pPr>
        <w:pStyle w:val="doc-ti"/>
        <w:spacing w:before="0" w:beforeAutospacing="0" w:after="0" w:afterAutospacing="0" w:line="276" w:lineRule="auto"/>
        <w:jc w:val="center"/>
        <w:rPr>
          <w:b/>
        </w:rPr>
      </w:pPr>
      <w:r w:rsidRPr="0013463D">
        <w:rPr>
          <w:b/>
        </w:rPr>
        <w:t>Oświadczenia stron</w:t>
      </w:r>
    </w:p>
    <w:p w:rsidR="00E03E2D" w:rsidRPr="00F0246F" w:rsidRDefault="00F065E5" w:rsidP="00F065E5">
      <w:pPr>
        <w:pStyle w:val="Akapitzlist"/>
        <w:numPr>
          <w:ilvl w:val="0"/>
          <w:numId w:val="11"/>
        </w:numPr>
        <w:spacing w:after="0" w:line="240" w:lineRule="auto"/>
        <w:ind w:left="360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0246F">
        <w:rPr>
          <w:rFonts w:ascii="Times New Roman" w:hAnsi="Times New Roman" w:cs="Times New Roman"/>
          <w:sz w:val="24"/>
          <w:szCs w:val="24"/>
        </w:rPr>
        <w:t>P</w:t>
      </w:r>
      <w:r w:rsidR="00E03E2D"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odmiot powierzający </w:t>
      </w:r>
      <w:r w:rsidR="00D031A0"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oświadcza, iż </w:t>
      </w:r>
      <w:r w:rsidR="00E03E2D"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przetwarza dane osobowe </w:t>
      </w:r>
      <w:r w:rsidR="00D031A0"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</w:t>
      </w:r>
      <w:r w:rsidR="00E03E2D"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podstawie umocowania IP, której przetwarzanie danych osobowych zostało powierzone przez ministra właściwego do spraw rozwoju regionalnego</w:t>
      </w:r>
      <w:r w:rsidR="00D031A0"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r w:rsidR="00E03E2D"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drodze odrębnego </w:t>
      </w:r>
      <w:r w:rsidR="00D031A0"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Porozumienia w sprawie powierzenia przetwarzania danych osobowych w związku z realizacją Programu Operacyjnego Wiedza Edukacja Rozwój  2014-2020, będącego </w:t>
      </w:r>
      <w:r w:rsidR="00D031A0" w:rsidRPr="00F0246F">
        <w:rPr>
          <w:rFonts w:ascii="Times New Roman" w:hAnsi="Times New Roman" w:cs="Times New Roman"/>
          <w:sz w:val="24"/>
          <w:szCs w:val="24"/>
        </w:rPr>
        <w:t>w rozumieniu art. 4 pkt. 7 RODO Administratorem Danych Osobowych),</w:t>
      </w:r>
    </w:p>
    <w:p w:rsidR="00CA1D03" w:rsidRPr="00F0246F" w:rsidRDefault="00E03E2D" w:rsidP="00E03E2D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0246F">
        <w:rPr>
          <w:rFonts w:ascii="Times New Roman" w:hAnsi="Times New Roman" w:cs="Times New Roman"/>
          <w:sz w:val="24"/>
          <w:szCs w:val="24"/>
        </w:rPr>
        <w:t xml:space="preserve">- </w:t>
      </w:r>
      <w:r w:rsidR="0086116A"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odniesieniu do procesu</w:t>
      </w:r>
      <w:r w:rsidR="00CA1D03" w:rsidRPr="00F024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:rsidR="00CA1D03" w:rsidRPr="00CA1D03" w:rsidRDefault="00CA1D03" w:rsidP="00CA1D03">
      <w:pPr>
        <w:pStyle w:val="doc-ti"/>
        <w:spacing w:before="0" w:beforeAutospacing="0" w:after="0" w:afterAutospacing="0" w:line="276" w:lineRule="auto"/>
        <w:ind w:left="284"/>
        <w:jc w:val="both"/>
        <w:rPr>
          <w:rFonts w:eastAsiaTheme="minorHAnsi"/>
          <w:i/>
          <w:lang w:eastAsia="en-US"/>
        </w:rPr>
      </w:pPr>
      <w:r w:rsidRPr="00F0246F">
        <w:rPr>
          <w:bCs/>
          <w:i/>
        </w:rPr>
        <w:t>Nr 13, Zbieranie danych osobowych uczestników projektu: "Standardy obsługi</w:t>
      </w:r>
      <w:r w:rsidRPr="00CA1D03">
        <w:rPr>
          <w:bCs/>
          <w:i/>
        </w:rPr>
        <w:t xml:space="preserve"> inwestora w samorządach województwa podlaskiego"  w procesie rozliczania Projektu oraz komunikowania się z IP w ramach Programu Operacyjnego Wiedza Edukacja Rozwój 2014-2020. Nabór pracowników jednostek samorządu terytorialnego z województwa podlaskiego, organizacja szkoleń, wyjazdów studyjnych i konferencji</w:t>
      </w:r>
      <w:r w:rsidR="00F065E5">
        <w:rPr>
          <w:bCs/>
          <w:i/>
        </w:rPr>
        <w:t>.</w:t>
      </w:r>
    </w:p>
    <w:p w:rsidR="0082581A" w:rsidRPr="00F74A50" w:rsidRDefault="0082581A" w:rsidP="006703C7">
      <w:pPr>
        <w:pStyle w:val="Akapitzlist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74A50">
        <w:rPr>
          <w:rFonts w:ascii="Times New Roman" w:hAnsi="Times New Roman" w:cs="Times New Roman"/>
          <w:sz w:val="24"/>
          <w:szCs w:val="24"/>
        </w:rPr>
        <w:t>Podmiot przetwarzający zobowiązuje się przetwarzać powierzone mu dane osob</w:t>
      </w:r>
      <w:r w:rsidR="00B90B39" w:rsidRPr="00F74A50">
        <w:rPr>
          <w:rFonts w:ascii="Times New Roman" w:hAnsi="Times New Roman" w:cs="Times New Roman"/>
          <w:sz w:val="24"/>
          <w:szCs w:val="24"/>
        </w:rPr>
        <w:t>owe zgodnie z niniejszą umową, r</w:t>
      </w:r>
      <w:r w:rsidRPr="00F74A50">
        <w:rPr>
          <w:rFonts w:ascii="Times New Roman" w:hAnsi="Times New Roman" w:cs="Times New Roman"/>
          <w:sz w:val="24"/>
          <w:szCs w:val="24"/>
        </w:rPr>
        <w:t xml:space="preserve">ozporządzeniem </w:t>
      </w:r>
      <w:r w:rsidR="00476A2B" w:rsidRPr="00F74A50">
        <w:rPr>
          <w:rFonts w:ascii="Times New Roman" w:hAnsi="Times New Roman" w:cs="Times New Roman"/>
          <w:sz w:val="24"/>
          <w:szCs w:val="24"/>
        </w:rPr>
        <w:t xml:space="preserve">RODO </w:t>
      </w:r>
      <w:r w:rsidRPr="00F74A50">
        <w:rPr>
          <w:rFonts w:ascii="Times New Roman" w:hAnsi="Times New Roman" w:cs="Times New Roman"/>
          <w:sz w:val="24"/>
          <w:szCs w:val="24"/>
        </w:rPr>
        <w:t xml:space="preserve">oraz z innymi przepisami prawa powszechnie obowiązującego, które chronią prawa </w:t>
      </w:r>
      <w:r w:rsidR="00537034" w:rsidRPr="00F74A50">
        <w:rPr>
          <w:rFonts w:ascii="Times New Roman" w:hAnsi="Times New Roman" w:cs="Times New Roman"/>
          <w:sz w:val="24"/>
          <w:szCs w:val="24"/>
        </w:rPr>
        <w:t xml:space="preserve">i wolność </w:t>
      </w:r>
      <w:r w:rsidRPr="00F74A50">
        <w:rPr>
          <w:rFonts w:ascii="Times New Roman" w:hAnsi="Times New Roman" w:cs="Times New Roman"/>
          <w:sz w:val="24"/>
          <w:szCs w:val="24"/>
        </w:rPr>
        <w:t>osób, których dane dotyczą.</w:t>
      </w:r>
    </w:p>
    <w:p w:rsidR="00A32325" w:rsidRDefault="00A32325" w:rsidP="00E00F98">
      <w:pPr>
        <w:pStyle w:val="Akapitzlis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47DA2">
        <w:rPr>
          <w:rFonts w:ascii="Times New Roman" w:hAnsi="Times New Roman" w:cs="Times New Roman"/>
          <w:sz w:val="24"/>
          <w:szCs w:val="24"/>
        </w:rPr>
        <w:t>Podmiot przetwarzający oświadcza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4A50">
        <w:rPr>
          <w:rFonts w:ascii="Times New Roman" w:hAnsi="Times New Roman" w:cs="Times New Roman"/>
          <w:sz w:val="24"/>
          <w:szCs w:val="24"/>
        </w:rPr>
        <w:t>też,</w:t>
      </w:r>
      <w:r w:rsidRPr="00347DA2">
        <w:rPr>
          <w:rFonts w:ascii="Times New Roman" w:hAnsi="Times New Roman" w:cs="Times New Roman"/>
          <w:sz w:val="24"/>
          <w:szCs w:val="24"/>
        </w:rPr>
        <w:t xml:space="preserve"> iż dysponuje odpowiednimi środkami technicznymi i organizacyjnymi, doświadczeniem, wiedzą i wykwalifikowanym personelem, umożliwiającymi mu prawidłowe wykonani</w:t>
      </w:r>
      <w:r w:rsidR="00D93152">
        <w:rPr>
          <w:rFonts w:ascii="Times New Roman" w:hAnsi="Times New Roman" w:cs="Times New Roman"/>
          <w:sz w:val="24"/>
          <w:szCs w:val="24"/>
        </w:rPr>
        <w:t>e niniejszej u</w:t>
      </w:r>
      <w:r>
        <w:rPr>
          <w:rFonts w:ascii="Times New Roman" w:hAnsi="Times New Roman" w:cs="Times New Roman"/>
          <w:sz w:val="24"/>
          <w:szCs w:val="24"/>
        </w:rPr>
        <w:t>mowy powierzenia</w:t>
      </w:r>
    </w:p>
    <w:p w:rsidR="00347DA2" w:rsidRDefault="00347DA2" w:rsidP="00E00F98">
      <w:pPr>
        <w:pStyle w:val="Akapitzlis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47DA2">
        <w:rPr>
          <w:rFonts w:ascii="Times New Roman" w:hAnsi="Times New Roman" w:cs="Times New Roman"/>
          <w:sz w:val="24"/>
          <w:szCs w:val="24"/>
        </w:rPr>
        <w:t>Podmiot przetwarzający na potwierdzenie gwarancji</w:t>
      </w:r>
      <w:r w:rsidR="00EC636C" w:rsidRPr="00EC636C">
        <w:t xml:space="preserve"> </w:t>
      </w:r>
      <w:r w:rsidR="00EC636C" w:rsidRPr="00F74A50">
        <w:rPr>
          <w:rFonts w:ascii="Times New Roman" w:hAnsi="Times New Roman" w:cs="Times New Roman"/>
          <w:sz w:val="24"/>
          <w:szCs w:val="24"/>
        </w:rPr>
        <w:t>ochrony praw osób, których dane dotyczą</w:t>
      </w:r>
      <w:r w:rsidR="00F74A50">
        <w:rPr>
          <w:rFonts w:ascii="Times New Roman" w:hAnsi="Times New Roman" w:cs="Times New Roman"/>
          <w:sz w:val="24"/>
          <w:szCs w:val="24"/>
        </w:rPr>
        <w:t>,</w:t>
      </w:r>
      <w:r w:rsidRPr="00347DA2">
        <w:rPr>
          <w:rFonts w:ascii="Times New Roman" w:hAnsi="Times New Roman" w:cs="Times New Roman"/>
          <w:sz w:val="24"/>
          <w:szCs w:val="24"/>
        </w:rPr>
        <w:t xml:space="preserve"> zgodnie z wymogiem art. 28 ust. 1 RODO, </w:t>
      </w:r>
      <w:r w:rsidRPr="00F74A50">
        <w:rPr>
          <w:rFonts w:ascii="Times New Roman" w:hAnsi="Times New Roman" w:cs="Times New Roman"/>
          <w:sz w:val="24"/>
          <w:szCs w:val="24"/>
        </w:rPr>
        <w:t xml:space="preserve">przekazał </w:t>
      </w:r>
      <w:r w:rsidR="00B648C6">
        <w:rPr>
          <w:rFonts w:ascii="Times New Roman" w:hAnsi="Times New Roman" w:cs="Times New Roman"/>
          <w:sz w:val="24"/>
          <w:szCs w:val="24"/>
        </w:rPr>
        <w:t>Podmiotowi powierzającemu</w:t>
      </w:r>
      <w:r w:rsidRPr="00347DA2">
        <w:rPr>
          <w:rFonts w:ascii="Times New Roman" w:hAnsi="Times New Roman" w:cs="Times New Roman"/>
          <w:sz w:val="24"/>
          <w:szCs w:val="24"/>
        </w:rPr>
        <w:t xml:space="preserve"> opis wdrożonych mechanizmów zapewniających bezpieczeństwo </w:t>
      </w:r>
      <w:r w:rsidRPr="00347DA2">
        <w:rPr>
          <w:rFonts w:ascii="Times New Roman" w:hAnsi="Times New Roman" w:cs="Times New Roman"/>
          <w:sz w:val="24"/>
          <w:szCs w:val="24"/>
        </w:rPr>
        <w:lastRenderedPageBreak/>
        <w:t xml:space="preserve">przetwarzania danych osobowych, </w:t>
      </w:r>
      <w:r w:rsidRPr="00D93152">
        <w:rPr>
          <w:rFonts w:ascii="Times New Roman" w:hAnsi="Times New Roman" w:cs="Times New Roman"/>
          <w:sz w:val="24"/>
          <w:szCs w:val="24"/>
        </w:rPr>
        <w:t xml:space="preserve">stanowiący </w:t>
      </w:r>
      <w:r w:rsidR="00D93152" w:rsidRPr="00D93152">
        <w:rPr>
          <w:rFonts w:ascii="Times New Roman" w:hAnsi="Times New Roman" w:cs="Times New Roman"/>
          <w:sz w:val="24"/>
          <w:szCs w:val="24"/>
        </w:rPr>
        <w:t>Z</w:t>
      </w:r>
      <w:r w:rsidRPr="00D93152">
        <w:rPr>
          <w:rFonts w:ascii="Times New Roman" w:hAnsi="Times New Roman" w:cs="Times New Roman"/>
          <w:sz w:val="24"/>
          <w:szCs w:val="24"/>
        </w:rPr>
        <w:t>ałącznik nr 2</w:t>
      </w:r>
      <w:r w:rsidR="00D93152" w:rsidRPr="00D93152">
        <w:rPr>
          <w:rFonts w:ascii="Times New Roman" w:hAnsi="Times New Roman" w:cs="Times New Roman"/>
          <w:sz w:val="24"/>
          <w:szCs w:val="24"/>
        </w:rPr>
        <w:t xml:space="preserve"> do</w:t>
      </w:r>
      <w:r w:rsidR="00D93152">
        <w:rPr>
          <w:rFonts w:ascii="Times New Roman" w:hAnsi="Times New Roman" w:cs="Times New Roman"/>
          <w:sz w:val="24"/>
          <w:szCs w:val="24"/>
        </w:rPr>
        <w:t xml:space="preserve"> niniejszej u</w:t>
      </w:r>
      <w:r w:rsidRPr="00347DA2">
        <w:rPr>
          <w:rFonts w:ascii="Times New Roman" w:hAnsi="Times New Roman" w:cs="Times New Roman"/>
          <w:sz w:val="24"/>
          <w:szCs w:val="24"/>
        </w:rPr>
        <w:t>mowy powierzenia.</w:t>
      </w:r>
    </w:p>
    <w:p w:rsidR="00DF6DD2" w:rsidRPr="00F0246F" w:rsidRDefault="00DF6DD2" w:rsidP="00DF6DD2">
      <w:pPr>
        <w:pStyle w:val="Akapitzlis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 xml:space="preserve">Podmiot przetwarzający prowadzi rejestr wszystkich kategorii czynności przetwarzania dokonywanych w imieniu </w:t>
      </w:r>
      <w:r w:rsidR="0000640E" w:rsidRPr="00F0246F">
        <w:rPr>
          <w:rFonts w:ascii="Times New Roman" w:hAnsi="Times New Roman" w:cs="Times New Roman"/>
          <w:sz w:val="24"/>
          <w:szCs w:val="24"/>
        </w:rPr>
        <w:t>Podmiotu powierzającego,</w:t>
      </w:r>
      <w:r w:rsidRPr="00F0246F">
        <w:rPr>
          <w:rFonts w:ascii="Times New Roman" w:hAnsi="Times New Roman" w:cs="Times New Roman"/>
          <w:sz w:val="24"/>
          <w:szCs w:val="24"/>
        </w:rPr>
        <w:t xml:space="preserve"> o który</w:t>
      </w:r>
      <w:r w:rsidR="0000640E" w:rsidRPr="00F0246F">
        <w:rPr>
          <w:rFonts w:ascii="Times New Roman" w:hAnsi="Times New Roman" w:cs="Times New Roman"/>
          <w:sz w:val="24"/>
          <w:szCs w:val="24"/>
        </w:rPr>
        <w:t>m</w:t>
      </w:r>
      <w:r w:rsidRPr="00F0246F">
        <w:rPr>
          <w:rFonts w:ascii="Times New Roman" w:hAnsi="Times New Roman" w:cs="Times New Roman"/>
          <w:sz w:val="24"/>
          <w:szCs w:val="24"/>
        </w:rPr>
        <w:t xml:space="preserve"> mowa w art. 30 ust. 2 RODO.</w:t>
      </w:r>
      <w:r w:rsidR="0000640E" w:rsidRPr="00F024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7DA2" w:rsidRDefault="00347DA2" w:rsidP="00347DA2">
      <w:pPr>
        <w:tabs>
          <w:tab w:val="left" w:pos="0"/>
          <w:tab w:val="left" w:pos="142"/>
          <w:tab w:val="left" w:pos="284"/>
          <w:tab w:val="left" w:pos="567"/>
        </w:tabs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7DA2" w:rsidRPr="00347DA2" w:rsidRDefault="001F4E34" w:rsidP="00347DA2">
      <w:pPr>
        <w:tabs>
          <w:tab w:val="left" w:pos="0"/>
          <w:tab w:val="left" w:pos="142"/>
          <w:tab w:val="left" w:pos="284"/>
          <w:tab w:val="left" w:pos="567"/>
        </w:tabs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:rsidR="00347DA2" w:rsidRDefault="00347DA2" w:rsidP="00347DA2">
      <w:pPr>
        <w:tabs>
          <w:tab w:val="left" w:pos="0"/>
          <w:tab w:val="left" w:pos="142"/>
          <w:tab w:val="left" w:pos="284"/>
          <w:tab w:val="left" w:pos="567"/>
        </w:tabs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DA2">
        <w:rPr>
          <w:rFonts w:ascii="Times New Roman" w:hAnsi="Times New Roman" w:cs="Times New Roman"/>
          <w:b/>
          <w:bCs/>
          <w:sz w:val="24"/>
          <w:szCs w:val="24"/>
        </w:rPr>
        <w:t xml:space="preserve">Cel przetwarzania, kategorie danych osobowych oraz kategorie osób, </w:t>
      </w:r>
      <w:r w:rsidR="00A158FD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47DA2">
        <w:rPr>
          <w:rFonts w:ascii="Times New Roman" w:hAnsi="Times New Roman" w:cs="Times New Roman"/>
          <w:b/>
          <w:bCs/>
          <w:sz w:val="24"/>
          <w:szCs w:val="24"/>
        </w:rPr>
        <w:t>których dane dotyczą</w:t>
      </w:r>
    </w:p>
    <w:p w:rsidR="00347DA2" w:rsidRDefault="00347DA2" w:rsidP="007057B0">
      <w:pPr>
        <w:pStyle w:val="Akapitzlist"/>
        <w:numPr>
          <w:ilvl w:val="0"/>
          <w:numId w:val="10"/>
        </w:numPr>
        <w:tabs>
          <w:tab w:val="left" w:pos="0"/>
          <w:tab w:val="left" w:pos="142"/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Kategorie</w:t>
      </w:r>
      <w:r w:rsidRPr="00ED5680">
        <w:rPr>
          <w:rFonts w:ascii="Times New Roman" w:hAnsi="Times New Roman" w:cs="Times New Roman"/>
          <w:sz w:val="24"/>
          <w:szCs w:val="24"/>
        </w:rPr>
        <w:t xml:space="preserve"> danych </w:t>
      </w:r>
      <w:r w:rsidRPr="00B523A9">
        <w:rPr>
          <w:rFonts w:ascii="Times New Roman" w:hAnsi="Times New Roman" w:cs="Times New Roman"/>
          <w:sz w:val="24"/>
          <w:szCs w:val="24"/>
        </w:rPr>
        <w:t>osobowych, w zak</w:t>
      </w:r>
      <w:r w:rsidR="00D93152">
        <w:rPr>
          <w:rFonts w:ascii="Times New Roman" w:hAnsi="Times New Roman" w:cs="Times New Roman"/>
          <w:sz w:val="24"/>
          <w:szCs w:val="24"/>
        </w:rPr>
        <w:t>resie niezbędnym do realizacji u</w:t>
      </w:r>
      <w:r w:rsidRPr="00B523A9">
        <w:rPr>
          <w:rFonts w:ascii="Times New Roman" w:hAnsi="Times New Roman" w:cs="Times New Roman"/>
          <w:sz w:val="24"/>
          <w:szCs w:val="24"/>
        </w:rPr>
        <w:t>mowy</w:t>
      </w:r>
      <w:r>
        <w:rPr>
          <w:rFonts w:ascii="Times New Roman" w:hAnsi="Times New Roman" w:cs="Times New Roman"/>
          <w:sz w:val="24"/>
          <w:szCs w:val="24"/>
        </w:rPr>
        <w:t xml:space="preserve">, o której mowa w § </w:t>
      </w:r>
      <w:r w:rsidR="00F74A50">
        <w:rPr>
          <w:rFonts w:ascii="Times New Roman" w:hAnsi="Times New Roman" w:cs="Times New Roman"/>
          <w:sz w:val="24"/>
          <w:szCs w:val="24"/>
        </w:rPr>
        <w:t>2</w:t>
      </w:r>
      <w:r w:rsidR="00A158FD">
        <w:rPr>
          <w:rFonts w:ascii="Times New Roman" w:hAnsi="Times New Roman" w:cs="Times New Roman"/>
          <w:sz w:val="24"/>
          <w:szCs w:val="24"/>
        </w:rPr>
        <w:t xml:space="preserve"> ust. 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523A9">
        <w:rPr>
          <w:rFonts w:ascii="Times New Roman" w:hAnsi="Times New Roman" w:cs="Times New Roman"/>
          <w:sz w:val="24"/>
          <w:szCs w:val="24"/>
        </w:rPr>
        <w:t xml:space="preserve"> oraz kategorie</w:t>
      </w:r>
      <w:r w:rsidRPr="00ED5680">
        <w:rPr>
          <w:rFonts w:ascii="Times New Roman" w:hAnsi="Times New Roman" w:cs="Times New Roman"/>
          <w:sz w:val="24"/>
          <w:szCs w:val="24"/>
        </w:rPr>
        <w:t xml:space="preserve"> osób, których dane dotyczą powierz</w:t>
      </w:r>
      <w:r>
        <w:rPr>
          <w:rFonts w:ascii="Times New Roman" w:hAnsi="Times New Roman" w:cs="Times New Roman"/>
          <w:sz w:val="24"/>
          <w:szCs w:val="24"/>
        </w:rPr>
        <w:t>on</w:t>
      </w:r>
      <w:r w:rsidR="00F74A50">
        <w:rPr>
          <w:rFonts w:ascii="Times New Roman" w:hAnsi="Times New Roman" w:cs="Times New Roman"/>
          <w:sz w:val="24"/>
          <w:szCs w:val="24"/>
        </w:rPr>
        <w:t>e</w:t>
      </w:r>
      <w:r w:rsidRPr="00ED5680">
        <w:rPr>
          <w:rFonts w:ascii="Times New Roman" w:hAnsi="Times New Roman" w:cs="Times New Roman"/>
          <w:sz w:val="24"/>
          <w:szCs w:val="24"/>
        </w:rPr>
        <w:t xml:space="preserve"> </w:t>
      </w:r>
      <w:r w:rsidRPr="00ED5680">
        <w:rPr>
          <w:rFonts w:ascii="Times New Roman" w:hAnsi="Times New Roman" w:cs="Times New Roman"/>
          <w:bCs/>
          <w:sz w:val="24"/>
          <w:szCs w:val="24"/>
        </w:rPr>
        <w:t>Podmiotowi przetwarzającemu</w:t>
      </w:r>
      <w:r w:rsidRPr="00ED56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przetwarzania został</w:t>
      </w:r>
      <w:r w:rsidR="008879D3">
        <w:rPr>
          <w:rFonts w:ascii="Times New Roman" w:hAnsi="Times New Roman" w:cs="Times New Roman"/>
          <w:sz w:val="24"/>
          <w:szCs w:val="24"/>
        </w:rPr>
        <w:t>y określone</w:t>
      </w:r>
      <w:r w:rsidRPr="00ED5680">
        <w:rPr>
          <w:rFonts w:ascii="Times New Roman" w:hAnsi="Times New Roman" w:cs="Times New Roman"/>
          <w:sz w:val="24"/>
          <w:szCs w:val="24"/>
        </w:rPr>
        <w:t xml:space="preserve"> w </w:t>
      </w:r>
      <w:r w:rsidR="00D93152" w:rsidRPr="00D93152">
        <w:rPr>
          <w:rFonts w:ascii="Times New Roman" w:hAnsi="Times New Roman" w:cs="Times New Roman"/>
          <w:sz w:val="24"/>
          <w:szCs w:val="24"/>
        </w:rPr>
        <w:t>Z</w:t>
      </w:r>
      <w:r w:rsidRPr="00D93152">
        <w:rPr>
          <w:rFonts w:ascii="Times New Roman" w:hAnsi="Times New Roman" w:cs="Times New Roman"/>
          <w:sz w:val="24"/>
          <w:szCs w:val="24"/>
        </w:rPr>
        <w:t xml:space="preserve">ałączniku nr 1 </w:t>
      </w:r>
      <w:r w:rsidRPr="00ED5680">
        <w:rPr>
          <w:rFonts w:ascii="Times New Roman" w:hAnsi="Times New Roman" w:cs="Times New Roman"/>
          <w:sz w:val="24"/>
          <w:szCs w:val="24"/>
        </w:rPr>
        <w:t>do niniejszej umowy powierzenia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648C6" w:rsidRPr="00F0246F" w:rsidRDefault="00781362" w:rsidP="00432A0B">
      <w:pPr>
        <w:pStyle w:val="Akapitzlist"/>
        <w:numPr>
          <w:ilvl w:val="0"/>
          <w:numId w:val="10"/>
        </w:numPr>
        <w:tabs>
          <w:tab w:val="left" w:pos="0"/>
          <w:tab w:val="left" w:pos="142"/>
          <w:tab w:val="left" w:pos="426"/>
          <w:tab w:val="left" w:pos="567"/>
        </w:tabs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246F">
        <w:rPr>
          <w:rFonts w:ascii="Times New Roman" w:hAnsi="Times New Roman" w:cs="Times New Roman"/>
          <w:bCs/>
          <w:sz w:val="24"/>
          <w:szCs w:val="24"/>
        </w:rPr>
        <w:t>Przetwarza</w:t>
      </w:r>
      <w:r w:rsidR="00B6411A" w:rsidRPr="00F0246F">
        <w:rPr>
          <w:rFonts w:ascii="Times New Roman" w:hAnsi="Times New Roman" w:cs="Times New Roman"/>
          <w:bCs/>
          <w:sz w:val="24"/>
          <w:szCs w:val="24"/>
        </w:rPr>
        <w:t>nie danych osobowych odbywa się</w:t>
      </w:r>
      <w:r w:rsidR="00B648C6" w:rsidRPr="00F0246F">
        <w:rPr>
          <w:rFonts w:ascii="Times New Roman" w:hAnsi="Times New Roman" w:cs="Times New Roman"/>
          <w:bCs/>
          <w:sz w:val="24"/>
          <w:szCs w:val="24"/>
        </w:rPr>
        <w:t xml:space="preserve"> przy wykorzyst</w:t>
      </w:r>
      <w:r w:rsidR="00F065E5" w:rsidRPr="00F0246F">
        <w:rPr>
          <w:rFonts w:ascii="Times New Roman" w:hAnsi="Times New Roman" w:cs="Times New Roman"/>
          <w:bCs/>
          <w:sz w:val="24"/>
          <w:szCs w:val="24"/>
        </w:rPr>
        <w:t xml:space="preserve">aniu systemów </w:t>
      </w:r>
      <w:r w:rsidR="00B648C6" w:rsidRPr="00F0246F">
        <w:rPr>
          <w:rFonts w:ascii="Times New Roman" w:hAnsi="Times New Roman" w:cs="Times New Roman"/>
          <w:bCs/>
          <w:sz w:val="24"/>
          <w:szCs w:val="24"/>
        </w:rPr>
        <w:t>informatycznych.</w:t>
      </w:r>
    </w:p>
    <w:p w:rsidR="00347DA2" w:rsidRPr="00F0246F" w:rsidRDefault="009267A0" w:rsidP="00F065E5">
      <w:pPr>
        <w:pStyle w:val="Akapitzlist"/>
        <w:numPr>
          <w:ilvl w:val="0"/>
          <w:numId w:val="10"/>
        </w:numPr>
        <w:tabs>
          <w:tab w:val="left" w:pos="0"/>
          <w:tab w:val="left" w:pos="142"/>
          <w:tab w:val="left" w:pos="284"/>
          <w:tab w:val="left" w:pos="709"/>
        </w:tabs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246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781362" w:rsidRPr="00F0246F">
        <w:rPr>
          <w:rFonts w:ascii="Times New Roman" w:hAnsi="Times New Roman" w:cs="Times New Roman"/>
          <w:bCs/>
          <w:sz w:val="24"/>
          <w:szCs w:val="24"/>
        </w:rPr>
        <w:t xml:space="preserve">Powierzone przez </w:t>
      </w:r>
      <w:r w:rsidR="00B648C6" w:rsidRPr="00F0246F">
        <w:rPr>
          <w:rFonts w:ascii="Times New Roman" w:hAnsi="Times New Roman" w:cs="Times New Roman"/>
          <w:bCs/>
          <w:sz w:val="24"/>
          <w:szCs w:val="24"/>
        </w:rPr>
        <w:t xml:space="preserve">Podmiot powierzający </w:t>
      </w:r>
      <w:r w:rsidR="00781362" w:rsidRPr="00F0246F">
        <w:rPr>
          <w:rFonts w:ascii="Times New Roman" w:hAnsi="Times New Roman" w:cs="Times New Roman"/>
          <w:bCs/>
          <w:sz w:val="24"/>
          <w:szCs w:val="24"/>
        </w:rPr>
        <w:t>dane osobowe będą przetwarzane przez Podmiot prz</w:t>
      </w:r>
      <w:r w:rsidR="00B6411A" w:rsidRPr="00F0246F">
        <w:rPr>
          <w:rFonts w:ascii="Times New Roman" w:hAnsi="Times New Roman" w:cs="Times New Roman"/>
          <w:bCs/>
          <w:sz w:val="24"/>
          <w:szCs w:val="24"/>
        </w:rPr>
        <w:t>etwarzaj</w:t>
      </w:r>
      <w:r w:rsidR="00B648C6" w:rsidRPr="00F0246F">
        <w:rPr>
          <w:rFonts w:ascii="Times New Roman" w:hAnsi="Times New Roman" w:cs="Times New Roman"/>
          <w:bCs/>
          <w:sz w:val="24"/>
          <w:szCs w:val="24"/>
        </w:rPr>
        <w:t xml:space="preserve">ący wyłącznie w </w:t>
      </w:r>
      <w:r w:rsidR="00B6411A" w:rsidRPr="00F0246F">
        <w:rPr>
          <w:rFonts w:ascii="Times New Roman" w:hAnsi="Times New Roman" w:cs="Times New Roman"/>
          <w:bCs/>
          <w:sz w:val="24"/>
          <w:szCs w:val="24"/>
        </w:rPr>
        <w:t>celu</w:t>
      </w:r>
      <w:r w:rsidR="00D93152" w:rsidRPr="00F024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E6A22" w:rsidRPr="00F0246F">
        <w:rPr>
          <w:rFonts w:ascii="Times New Roman" w:hAnsi="Times New Roman" w:cs="Times New Roman"/>
          <w:bCs/>
          <w:sz w:val="24"/>
          <w:szCs w:val="24"/>
        </w:rPr>
        <w:t>realizacji projektu</w:t>
      </w:r>
      <w:r w:rsidR="001C4E10" w:rsidRPr="00F0246F">
        <w:rPr>
          <w:rFonts w:ascii="Times New Roman" w:hAnsi="Times New Roman" w:cs="Times New Roman"/>
          <w:bCs/>
          <w:sz w:val="24"/>
          <w:szCs w:val="24"/>
        </w:rPr>
        <w:t xml:space="preserve"> przez Podmiot powierzający, a więc </w:t>
      </w:r>
      <w:r w:rsidR="00DE6A22" w:rsidRPr="00F0246F">
        <w:rPr>
          <w:rFonts w:ascii="Times New Roman" w:hAnsi="Times New Roman" w:cs="Times New Roman"/>
          <w:bCs/>
          <w:sz w:val="24"/>
          <w:szCs w:val="24"/>
        </w:rPr>
        <w:t>w szczególności</w:t>
      </w:r>
      <w:r w:rsidR="001C4E10" w:rsidRPr="00F0246F">
        <w:rPr>
          <w:rFonts w:ascii="Times New Roman" w:hAnsi="Times New Roman" w:cs="Times New Roman"/>
          <w:bCs/>
          <w:sz w:val="24"/>
          <w:szCs w:val="24"/>
        </w:rPr>
        <w:t>:</w:t>
      </w:r>
      <w:r w:rsidR="00DE6A22" w:rsidRPr="00F0246F">
        <w:rPr>
          <w:rFonts w:ascii="Times New Roman" w:hAnsi="Times New Roman" w:cs="Times New Roman"/>
          <w:bCs/>
          <w:sz w:val="24"/>
          <w:szCs w:val="24"/>
        </w:rPr>
        <w:t xml:space="preserve"> w celu potwierdzenia kwalifikowalności wydatków</w:t>
      </w:r>
      <w:r w:rsidR="001C4E10" w:rsidRPr="00F0246F">
        <w:rPr>
          <w:rFonts w:ascii="Times New Roman" w:hAnsi="Times New Roman" w:cs="Times New Roman"/>
          <w:bCs/>
          <w:sz w:val="24"/>
          <w:szCs w:val="24"/>
        </w:rPr>
        <w:t xml:space="preserve">,  </w:t>
      </w:r>
      <w:r w:rsidR="00DE6A22" w:rsidRPr="00F0246F">
        <w:rPr>
          <w:rFonts w:ascii="Times New Roman" w:hAnsi="Times New Roman" w:cs="Times New Roman"/>
          <w:bCs/>
          <w:sz w:val="24"/>
          <w:szCs w:val="24"/>
        </w:rPr>
        <w:t xml:space="preserve">udzielania wsparcia uczestnikom projektu, </w:t>
      </w:r>
      <w:r w:rsidR="001C4E10" w:rsidRPr="00F0246F">
        <w:rPr>
          <w:rFonts w:ascii="Times New Roman" w:hAnsi="Times New Roman" w:cs="Times New Roman"/>
          <w:bCs/>
          <w:sz w:val="24"/>
          <w:szCs w:val="24"/>
        </w:rPr>
        <w:t>ewaluacji, monitoringu, kontroli, audytu, sprawozdawczości, dział</w:t>
      </w:r>
      <w:r w:rsidR="00350F96" w:rsidRPr="00F0246F">
        <w:rPr>
          <w:rFonts w:ascii="Times New Roman" w:hAnsi="Times New Roman" w:cs="Times New Roman"/>
          <w:bCs/>
          <w:sz w:val="24"/>
          <w:szCs w:val="24"/>
        </w:rPr>
        <w:t>a</w:t>
      </w:r>
      <w:r w:rsidR="001C4E10" w:rsidRPr="00F0246F">
        <w:rPr>
          <w:rFonts w:ascii="Times New Roman" w:hAnsi="Times New Roman" w:cs="Times New Roman"/>
          <w:bCs/>
          <w:sz w:val="24"/>
          <w:szCs w:val="24"/>
        </w:rPr>
        <w:t xml:space="preserve">ń informacyjno-promocyjnych. </w:t>
      </w:r>
    </w:p>
    <w:p w:rsidR="00832E78" w:rsidRPr="00642EBC" w:rsidRDefault="001F4E34" w:rsidP="00832E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:rsidR="00832E78" w:rsidRPr="00832E78" w:rsidRDefault="00832E78" w:rsidP="001F4E34">
      <w:pPr>
        <w:tabs>
          <w:tab w:val="left" w:pos="0"/>
          <w:tab w:val="left" w:pos="142"/>
          <w:tab w:val="left" w:pos="284"/>
          <w:tab w:val="left" w:pos="567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Zasady przetwarzania danych przez Podmiot przetwarzający</w:t>
      </w:r>
    </w:p>
    <w:p w:rsidR="00832E78" w:rsidRPr="00832E78" w:rsidRDefault="00832E78" w:rsidP="00DC2C09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2E78">
        <w:rPr>
          <w:rFonts w:ascii="Times New Roman" w:hAnsi="Times New Roman" w:cs="Times New Roman"/>
          <w:sz w:val="24"/>
          <w:szCs w:val="24"/>
        </w:rPr>
        <w:t>Podmiot przetwarzający może przetwarzać dane osobowe wyłącznie w zakresie i celu przewidzianym w niniejszej Umowie powierzenia.</w:t>
      </w:r>
    </w:p>
    <w:p w:rsidR="00347DA2" w:rsidRPr="00F0246F" w:rsidRDefault="00832E78" w:rsidP="00DC2C09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2E78">
        <w:rPr>
          <w:rFonts w:ascii="Times New Roman" w:hAnsi="Times New Roman" w:cs="Times New Roman"/>
          <w:sz w:val="24"/>
          <w:szCs w:val="24"/>
        </w:rPr>
        <w:t xml:space="preserve">Przekazanie </w:t>
      </w:r>
      <w:r w:rsidRPr="00F0246F">
        <w:rPr>
          <w:rFonts w:ascii="Times New Roman" w:hAnsi="Times New Roman" w:cs="Times New Roman"/>
          <w:sz w:val="24"/>
          <w:szCs w:val="24"/>
        </w:rPr>
        <w:t xml:space="preserve">powierzonych danych do państwa trzeciego (poza EOG) może nastąpić jedynie na pisemne polecenie </w:t>
      </w:r>
      <w:r w:rsidR="00FA3FD8" w:rsidRPr="00F0246F">
        <w:rPr>
          <w:rFonts w:ascii="Times New Roman" w:hAnsi="Times New Roman" w:cs="Times New Roman"/>
          <w:sz w:val="24"/>
          <w:szCs w:val="24"/>
        </w:rPr>
        <w:t>Podmiotu powierzającego</w:t>
      </w:r>
      <w:r w:rsidRPr="00F0246F">
        <w:rPr>
          <w:rFonts w:ascii="Times New Roman" w:hAnsi="Times New Roman" w:cs="Times New Roman"/>
          <w:sz w:val="24"/>
          <w:szCs w:val="24"/>
        </w:rPr>
        <w:t xml:space="preserve"> chyba, że obowiązek taki nakładają na Podmiot przetwarzający przepisy prawa, któremu podlega </w:t>
      </w:r>
      <w:r w:rsidR="008879D3" w:rsidRPr="00F0246F">
        <w:rPr>
          <w:rFonts w:ascii="Times New Roman" w:hAnsi="Times New Roman" w:cs="Times New Roman"/>
          <w:sz w:val="24"/>
          <w:szCs w:val="24"/>
        </w:rPr>
        <w:t>P</w:t>
      </w:r>
      <w:r w:rsidRPr="00F0246F">
        <w:rPr>
          <w:rFonts w:ascii="Times New Roman" w:hAnsi="Times New Roman" w:cs="Times New Roman"/>
          <w:sz w:val="24"/>
          <w:szCs w:val="24"/>
        </w:rPr>
        <w:t xml:space="preserve">odmiot przetwarzający. </w:t>
      </w:r>
      <w:r w:rsidR="00BE5F4F" w:rsidRPr="00F0246F">
        <w:rPr>
          <w:rFonts w:ascii="Times New Roman" w:hAnsi="Times New Roman" w:cs="Times New Roman"/>
          <w:sz w:val="24"/>
          <w:szCs w:val="24"/>
        </w:rPr>
        <w:br/>
      </w:r>
      <w:r w:rsidRPr="00F0246F">
        <w:rPr>
          <w:rFonts w:ascii="Times New Roman" w:hAnsi="Times New Roman" w:cs="Times New Roman"/>
          <w:sz w:val="24"/>
          <w:szCs w:val="24"/>
        </w:rPr>
        <w:t xml:space="preserve">W takim przypadku przed rozpoczęciem przetwarzania Podmiot przetwarzający informuje </w:t>
      </w:r>
      <w:r w:rsidR="00FA3FD8" w:rsidRPr="00F0246F">
        <w:rPr>
          <w:rFonts w:ascii="Times New Roman" w:hAnsi="Times New Roman" w:cs="Times New Roman"/>
          <w:sz w:val="24"/>
          <w:szCs w:val="24"/>
        </w:rPr>
        <w:t xml:space="preserve">Podmiot powierzający </w:t>
      </w:r>
      <w:r w:rsidRPr="00F0246F">
        <w:rPr>
          <w:rFonts w:ascii="Times New Roman" w:hAnsi="Times New Roman" w:cs="Times New Roman"/>
          <w:sz w:val="24"/>
          <w:szCs w:val="24"/>
        </w:rPr>
        <w:t>o tym obowiązku prawnym, o ile prawo to nie zabrania udzielania takiej informacji z uwagi na ważny interes publiczny.</w:t>
      </w:r>
    </w:p>
    <w:p w:rsidR="00832E78" w:rsidRPr="00F0246F" w:rsidRDefault="00832E78" w:rsidP="00DC2C09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>Podmiot przetwarzający oświadcza, iż przetwarzanie powierzonych mu danych będzie zgodne z wymaganiami okre</w:t>
      </w:r>
      <w:r w:rsidR="00EC1964" w:rsidRPr="00F0246F">
        <w:rPr>
          <w:rFonts w:ascii="Times New Roman" w:hAnsi="Times New Roman" w:cs="Times New Roman"/>
          <w:sz w:val="24"/>
          <w:szCs w:val="24"/>
        </w:rPr>
        <w:t xml:space="preserve">ślonymi w RODO, </w:t>
      </w:r>
      <w:r w:rsidRPr="00F0246F">
        <w:rPr>
          <w:rFonts w:ascii="Times New Roman" w:hAnsi="Times New Roman" w:cs="Times New Roman"/>
          <w:sz w:val="24"/>
          <w:szCs w:val="24"/>
        </w:rPr>
        <w:t>wdroży</w:t>
      </w:r>
      <w:r w:rsidR="00731805" w:rsidRPr="00F0246F">
        <w:rPr>
          <w:rFonts w:ascii="Times New Roman" w:hAnsi="Times New Roman" w:cs="Times New Roman"/>
          <w:sz w:val="24"/>
          <w:szCs w:val="24"/>
        </w:rPr>
        <w:t>ł</w:t>
      </w:r>
      <w:r w:rsidRPr="00F0246F">
        <w:rPr>
          <w:rFonts w:ascii="Times New Roman" w:hAnsi="Times New Roman" w:cs="Times New Roman"/>
          <w:sz w:val="24"/>
          <w:szCs w:val="24"/>
        </w:rPr>
        <w:t xml:space="preserve"> odpowiednie środki techniczne i organizacyjne odpowiadające wymogom RODO, w tym wszelkie środki, o których mowa w art. 32 RODO, a przede wszystkim zabezpieczył dane przed przypadkowym lub niezgodnym z prawem zniszczeniem, utratą, modyfikacją, nieuprawnionym ujawnieniem lub nieuprawnionym dostępem do danych osobowych przesyłanych, przechowywanych lub w inny sposób przetwarzanych.</w:t>
      </w:r>
    </w:p>
    <w:p w:rsidR="007057B0" w:rsidRPr="00F0246F" w:rsidRDefault="007057B0" w:rsidP="00DC2C09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>Podmiot przetwarzający</w:t>
      </w:r>
      <w:r w:rsidR="00ED4943" w:rsidRPr="00F0246F">
        <w:rPr>
          <w:rFonts w:ascii="Times New Roman" w:hAnsi="Times New Roman" w:cs="Times New Roman"/>
          <w:sz w:val="24"/>
          <w:szCs w:val="24"/>
        </w:rPr>
        <w:t>,</w:t>
      </w:r>
      <w:r w:rsidRPr="00F0246F">
        <w:rPr>
          <w:rFonts w:ascii="Times New Roman" w:hAnsi="Times New Roman" w:cs="Times New Roman"/>
          <w:sz w:val="24"/>
          <w:szCs w:val="24"/>
        </w:rPr>
        <w:t xml:space="preserve"> ponadto:</w:t>
      </w:r>
    </w:p>
    <w:p w:rsidR="007E5BA7" w:rsidRDefault="00EC1964" w:rsidP="00DC2C09">
      <w:pPr>
        <w:pStyle w:val="Akapitzlist"/>
        <w:numPr>
          <w:ilvl w:val="1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>w</w:t>
      </w:r>
      <w:r w:rsidR="007E5BA7" w:rsidRPr="00F0246F">
        <w:rPr>
          <w:rFonts w:ascii="Times New Roman" w:hAnsi="Times New Roman" w:cs="Times New Roman"/>
          <w:sz w:val="24"/>
          <w:szCs w:val="24"/>
        </w:rPr>
        <w:t xml:space="preserve"> zakresie charakteru przetwarzania, współpracuje z </w:t>
      </w:r>
      <w:r w:rsidR="00FA3FD8" w:rsidRPr="00F0246F">
        <w:rPr>
          <w:rFonts w:ascii="Times New Roman" w:hAnsi="Times New Roman" w:cs="Times New Roman"/>
          <w:sz w:val="24"/>
          <w:szCs w:val="24"/>
        </w:rPr>
        <w:t xml:space="preserve">Podmiotem powierzającym </w:t>
      </w:r>
      <w:r w:rsidR="007E5BA7" w:rsidRPr="00F0246F">
        <w:rPr>
          <w:rFonts w:ascii="Times New Roman" w:hAnsi="Times New Roman" w:cs="Times New Roman"/>
          <w:sz w:val="24"/>
          <w:szCs w:val="24"/>
        </w:rPr>
        <w:t>poprzez stosowanie odpowiednich środków technicznych i organizacyjnych w</w:t>
      </w:r>
      <w:r w:rsidR="007E5BA7" w:rsidRPr="007E5BA7">
        <w:rPr>
          <w:rFonts w:ascii="Times New Roman" w:hAnsi="Times New Roman" w:cs="Times New Roman"/>
          <w:sz w:val="24"/>
          <w:szCs w:val="24"/>
        </w:rPr>
        <w:t xml:space="preserve"> </w:t>
      </w:r>
      <w:r w:rsidR="007E5BA7" w:rsidRPr="007E5BA7">
        <w:rPr>
          <w:rFonts w:ascii="Times New Roman" w:hAnsi="Times New Roman" w:cs="Times New Roman"/>
          <w:sz w:val="24"/>
          <w:szCs w:val="24"/>
        </w:rPr>
        <w:lastRenderedPageBreak/>
        <w:t>zakresie wywiązywania się z obowiązku odpowiadania na żądania osoby, której dane dotyczą, w części wykonywania jej praw o</w:t>
      </w:r>
      <w:r>
        <w:rPr>
          <w:rFonts w:ascii="Times New Roman" w:hAnsi="Times New Roman" w:cs="Times New Roman"/>
          <w:sz w:val="24"/>
          <w:szCs w:val="24"/>
        </w:rPr>
        <w:t>kreślonych w rozdziale III RODO;</w:t>
      </w:r>
    </w:p>
    <w:p w:rsidR="00EC1964" w:rsidRPr="00EC1964" w:rsidRDefault="00EC1964" w:rsidP="00DC2C09">
      <w:pPr>
        <w:pStyle w:val="Akapitzlist"/>
        <w:numPr>
          <w:ilvl w:val="1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1964">
        <w:rPr>
          <w:rFonts w:ascii="Times New Roman" w:hAnsi="Times New Roman" w:cs="Times New Roman"/>
          <w:sz w:val="24"/>
          <w:szCs w:val="24"/>
        </w:rPr>
        <w:t xml:space="preserve">uwzględniając charakter przetwarzania oraz dostępne mu informacje, pomaga </w:t>
      </w:r>
      <w:r w:rsidR="00FA3FD8">
        <w:rPr>
          <w:rFonts w:ascii="Times New Roman" w:hAnsi="Times New Roman" w:cs="Times New Roman"/>
          <w:sz w:val="24"/>
          <w:szCs w:val="24"/>
        </w:rPr>
        <w:t xml:space="preserve">Podmiotowi powierzającemu </w:t>
      </w:r>
      <w:r w:rsidRPr="00EC1964">
        <w:rPr>
          <w:rFonts w:ascii="Times New Roman" w:hAnsi="Times New Roman" w:cs="Times New Roman"/>
          <w:sz w:val="24"/>
          <w:szCs w:val="24"/>
        </w:rPr>
        <w:t>wywiązać się z obowiązków określonych w art. 32–36 RODO;</w:t>
      </w:r>
    </w:p>
    <w:p w:rsidR="007E5BA7" w:rsidRDefault="00EC1964" w:rsidP="00DC2C09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2EBC">
        <w:rPr>
          <w:rFonts w:ascii="Times New Roman" w:hAnsi="Times New Roman" w:cs="Times New Roman"/>
          <w:bCs/>
          <w:sz w:val="24"/>
          <w:szCs w:val="24"/>
        </w:rPr>
        <w:t>Podmiot przetwarzający</w:t>
      </w:r>
      <w:r w:rsidRPr="00642EBC">
        <w:rPr>
          <w:rFonts w:ascii="Times New Roman" w:hAnsi="Times New Roman" w:cs="Times New Roman"/>
          <w:sz w:val="24"/>
          <w:szCs w:val="24"/>
        </w:rPr>
        <w:t xml:space="preserve"> </w:t>
      </w:r>
      <w:r w:rsidRPr="00FD1BEF">
        <w:rPr>
          <w:rFonts w:ascii="Times New Roman" w:hAnsi="Times New Roman" w:cs="Times New Roman"/>
          <w:sz w:val="24"/>
          <w:szCs w:val="24"/>
        </w:rPr>
        <w:t xml:space="preserve">zobowiązuje się odpowiedzieć niezwłocznie na każde pytanie </w:t>
      </w:r>
      <w:r w:rsidR="00FA3FD8" w:rsidRPr="00F0246F">
        <w:rPr>
          <w:rFonts w:ascii="Times New Roman" w:hAnsi="Times New Roman" w:cs="Times New Roman"/>
          <w:sz w:val="24"/>
          <w:szCs w:val="24"/>
        </w:rPr>
        <w:t xml:space="preserve">Podmiotu powierzającego </w:t>
      </w:r>
      <w:r w:rsidRPr="00F0246F">
        <w:rPr>
          <w:rFonts w:ascii="Times New Roman" w:hAnsi="Times New Roman" w:cs="Times New Roman"/>
          <w:sz w:val="24"/>
          <w:szCs w:val="24"/>
        </w:rPr>
        <w:t>dotyczące powierzonych mu do przetwarzania, na podstawie</w:t>
      </w:r>
      <w:r w:rsidRPr="00642E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niniejszej </w:t>
      </w:r>
      <w:r w:rsidRPr="00642EBC">
        <w:rPr>
          <w:rFonts w:ascii="Times New Roman" w:hAnsi="Times New Roman" w:cs="Times New Roman"/>
          <w:sz w:val="24"/>
          <w:szCs w:val="24"/>
        </w:rPr>
        <w:t>Umowy powierzenia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42EBC">
        <w:rPr>
          <w:rFonts w:ascii="Times New Roman" w:hAnsi="Times New Roman" w:cs="Times New Roman"/>
          <w:sz w:val="24"/>
          <w:szCs w:val="24"/>
        </w:rPr>
        <w:t xml:space="preserve"> danych osobowych oraz udostępnia wszelkie informacje niezbędne do wykazania spełnienia obowiązków określonych w art. 28 RODO.</w:t>
      </w:r>
    </w:p>
    <w:p w:rsidR="00EC1964" w:rsidRPr="00FD1BEF" w:rsidRDefault="00EC1964" w:rsidP="00DC2C09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1BEF">
        <w:rPr>
          <w:rFonts w:ascii="Times New Roman" w:hAnsi="Times New Roman" w:cs="Times New Roman"/>
          <w:sz w:val="24"/>
          <w:szCs w:val="24"/>
        </w:rPr>
        <w:t xml:space="preserve">Dostęp do powierzonych Podmiotowi przetwarzającemu danych osobowych mogą posiadać tylko osoby upoważnione przez Podmiot przetwarzający, zgodnie z jego wewnętrznymi procedurami. Podmiot przetwarzający zapewnia, by osoby upoważnione do przetwarzania danych osobowych zostały zobowiązane do zachowania tajemnicy, </w:t>
      </w:r>
      <w:r w:rsidR="00BE5F4F">
        <w:rPr>
          <w:rFonts w:ascii="Times New Roman" w:hAnsi="Times New Roman" w:cs="Times New Roman"/>
          <w:sz w:val="24"/>
          <w:szCs w:val="24"/>
        </w:rPr>
        <w:br/>
      </w:r>
      <w:r w:rsidRPr="00FD1BEF">
        <w:rPr>
          <w:rFonts w:ascii="Times New Roman" w:hAnsi="Times New Roman" w:cs="Times New Roman"/>
          <w:sz w:val="24"/>
          <w:szCs w:val="24"/>
        </w:rPr>
        <w:t xml:space="preserve">o której mowa w art. 28 ust. 3 pkt b RODO, zarówno w trakcie zatrudnienia ich </w:t>
      </w:r>
      <w:r w:rsidR="00BE5F4F">
        <w:rPr>
          <w:rFonts w:ascii="Times New Roman" w:hAnsi="Times New Roman" w:cs="Times New Roman"/>
          <w:sz w:val="24"/>
          <w:szCs w:val="24"/>
        </w:rPr>
        <w:br/>
      </w:r>
      <w:r w:rsidRPr="00FD1BEF">
        <w:rPr>
          <w:rFonts w:ascii="Times New Roman" w:hAnsi="Times New Roman" w:cs="Times New Roman"/>
          <w:sz w:val="24"/>
          <w:szCs w:val="24"/>
        </w:rPr>
        <w:t>w Podmiocie przetwarzającym, jak i po jego ustaniu.</w:t>
      </w:r>
    </w:p>
    <w:p w:rsidR="007E5BA7" w:rsidRPr="00F0246F" w:rsidRDefault="00EC1964" w:rsidP="00DC2C09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1BEF">
        <w:rPr>
          <w:rFonts w:ascii="Times New Roman" w:hAnsi="Times New Roman" w:cs="Times New Roman"/>
          <w:bCs/>
          <w:sz w:val="24"/>
          <w:szCs w:val="24"/>
        </w:rPr>
        <w:t>Podmiot przetwarzający</w:t>
      </w:r>
      <w:r w:rsidRPr="00FD1BEF">
        <w:rPr>
          <w:rFonts w:ascii="Times New Roman" w:hAnsi="Times New Roman" w:cs="Times New Roman"/>
          <w:sz w:val="24"/>
          <w:szCs w:val="24"/>
        </w:rPr>
        <w:t xml:space="preserve"> zobowiązuje się niezwłocznie, jednak nie później niż w ciągu 7 dni od powzięcia informacji, </w:t>
      </w:r>
      <w:r w:rsidRPr="00F0246F">
        <w:rPr>
          <w:rFonts w:ascii="Times New Roman" w:hAnsi="Times New Roman" w:cs="Times New Roman"/>
          <w:sz w:val="24"/>
          <w:szCs w:val="24"/>
        </w:rPr>
        <w:t xml:space="preserve">zawiadomić </w:t>
      </w:r>
      <w:r w:rsidR="00FA3FD8" w:rsidRPr="00F0246F">
        <w:rPr>
          <w:rFonts w:ascii="Times New Roman" w:hAnsi="Times New Roman" w:cs="Times New Roman"/>
          <w:sz w:val="24"/>
          <w:szCs w:val="24"/>
        </w:rPr>
        <w:t>Podmiot powierzający</w:t>
      </w:r>
      <w:r w:rsidRPr="00F0246F">
        <w:rPr>
          <w:rFonts w:ascii="Times New Roman" w:hAnsi="Times New Roman" w:cs="Times New Roman"/>
          <w:sz w:val="24"/>
          <w:szCs w:val="24"/>
        </w:rPr>
        <w:t xml:space="preserve"> o:</w:t>
      </w:r>
    </w:p>
    <w:p w:rsidR="00EC1964" w:rsidRDefault="00EC1964" w:rsidP="00DC2C09">
      <w:pPr>
        <w:pStyle w:val="Akapitzlist"/>
        <w:numPr>
          <w:ilvl w:val="1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1964">
        <w:rPr>
          <w:rFonts w:ascii="Times New Roman" w:hAnsi="Times New Roman" w:cs="Times New Roman"/>
          <w:sz w:val="24"/>
          <w:szCs w:val="24"/>
        </w:rPr>
        <w:t>każdym prawnie umocowanym żądaniu udostępnienia danych osobowych właściwemu organowi państwa, chyba że zakaz zawiadomienia wynika z przepisów prawa;</w:t>
      </w:r>
    </w:p>
    <w:p w:rsidR="00EC1964" w:rsidRPr="00EC1964" w:rsidRDefault="00EC1964" w:rsidP="00DC2C09">
      <w:pPr>
        <w:pStyle w:val="Akapitzlist"/>
        <w:numPr>
          <w:ilvl w:val="1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1BEF">
        <w:rPr>
          <w:rFonts w:ascii="Times New Roman" w:hAnsi="Times New Roman" w:cs="Times New Roman"/>
          <w:sz w:val="24"/>
          <w:szCs w:val="24"/>
        </w:rPr>
        <w:t xml:space="preserve">każdym żądaniu otrzymanym od osoby, której dane zostały powierzone mu do </w:t>
      </w:r>
      <w:r w:rsidRPr="00EC1964">
        <w:rPr>
          <w:rFonts w:ascii="Times New Roman" w:hAnsi="Times New Roman" w:cs="Times New Roman"/>
          <w:sz w:val="24"/>
          <w:szCs w:val="24"/>
        </w:rPr>
        <w:t>przetwarzania, powstrzymując się jednocześnie od odpowiedzi na żądanie;</w:t>
      </w:r>
    </w:p>
    <w:p w:rsidR="00EC1964" w:rsidRPr="00EC1964" w:rsidRDefault="00EC1964" w:rsidP="00DC2C09">
      <w:pPr>
        <w:pStyle w:val="Akapitzlist"/>
        <w:numPr>
          <w:ilvl w:val="1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1964">
        <w:rPr>
          <w:rFonts w:ascii="Times New Roman" w:hAnsi="Times New Roman" w:cs="Times New Roman"/>
          <w:sz w:val="24"/>
          <w:szCs w:val="24"/>
        </w:rPr>
        <w:t>każdym postępowaniu, decyzji lub orzeczeniu dotyczącym przetwarzania przez Podmiot przetwarzający danych osobowych, które zostały mu powierzone do przetwarzania na podstawie niniejszej Umowy powierzenia;</w:t>
      </w:r>
    </w:p>
    <w:p w:rsidR="00EC1964" w:rsidRPr="00EC1964" w:rsidRDefault="00EC1964" w:rsidP="00DC2C09">
      <w:pPr>
        <w:pStyle w:val="Akapitzlist"/>
        <w:numPr>
          <w:ilvl w:val="1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1964">
        <w:rPr>
          <w:rFonts w:ascii="Times New Roman" w:hAnsi="Times New Roman" w:cs="Times New Roman"/>
          <w:sz w:val="24"/>
          <w:szCs w:val="24"/>
        </w:rPr>
        <w:t>każdej planowanej inspekcji, kontroli lub audytowi dotyczącym przetwarzania przez Podmiot przetwarzający danych osobowych, które zostały mu powierzone do przetwarzania na podstawie niniejszej Umowy powierzenia.</w:t>
      </w:r>
    </w:p>
    <w:p w:rsidR="00942B20" w:rsidRPr="00F0246F" w:rsidRDefault="00942B20" w:rsidP="00DC2C09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2B20">
        <w:rPr>
          <w:rFonts w:ascii="Times New Roman" w:hAnsi="Times New Roman" w:cs="Times New Roman"/>
          <w:sz w:val="24"/>
          <w:szCs w:val="24"/>
        </w:rPr>
        <w:t xml:space="preserve">Planując dokonanie </w:t>
      </w:r>
      <w:r w:rsidR="0080645E">
        <w:rPr>
          <w:rFonts w:ascii="Times New Roman" w:hAnsi="Times New Roman" w:cs="Times New Roman"/>
          <w:sz w:val="24"/>
          <w:szCs w:val="24"/>
        </w:rPr>
        <w:t>zmian w sposobie przetwarzania d</w:t>
      </w:r>
      <w:r w:rsidRPr="00942B20">
        <w:rPr>
          <w:rFonts w:ascii="Times New Roman" w:hAnsi="Times New Roman" w:cs="Times New Roman"/>
          <w:sz w:val="24"/>
          <w:szCs w:val="24"/>
        </w:rPr>
        <w:t xml:space="preserve">anych osobowych, Podmiot przetwarzający ma obowiązek zastosować </w:t>
      </w:r>
      <w:r w:rsidRPr="00F0246F">
        <w:rPr>
          <w:rFonts w:ascii="Times New Roman" w:hAnsi="Times New Roman" w:cs="Times New Roman"/>
          <w:sz w:val="24"/>
          <w:szCs w:val="24"/>
        </w:rPr>
        <w:t xml:space="preserve">się do wymogów, o których mowa w art. 25 ust. 1 RODO i ma obowiązek z wyprzedzeniem informować </w:t>
      </w:r>
      <w:r w:rsidR="00FA3FD8" w:rsidRPr="00F0246F">
        <w:rPr>
          <w:rFonts w:ascii="Times New Roman" w:hAnsi="Times New Roman" w:cs="Times New Roman"/>
          <w:sz w:val="24"/>
          <w:szCs w:val="24"/>
        </w:rPr>
        <w:t>Podmiot powierzający</w:t>
      </w:r>
      <w:r w:rsidRPr="00F0246F">
        <w:rPr>
          <w:rFonts w:ascii="Times New Roman" w:hAnsi="Times New Roman" w:cs="Times New Roman"/>
          <w:sz w:val="24"/>
          <w:szCs w:val="24"/>
        </w:rPr>
        <w:t xml:space="preserve"> </w:t>
      </w:r>
      <w:r w:rsidR="009267A0" w:rsidRPr="00F0246F">
        <w:rPr>
          <w:rFonts w:ascii="Times New Roman" w:hAnsi="Times New Roman" w:cs="Times New Roman"/>
          <w:sz w:val="24"/>
          <w:szCs w:val="24"/>
        </w:rPr>
        <w:br/>
      </w:r>
      <w:r w:rsidRPr="00F0246F">
        <w:rPr>
          <w:rFonts w:ascii="Times New Roman" w:hAnsi="Times New Roman" w:cs="Times New Roman"/>
          <w:sz w:val="24"/>
          <w:szCs w:val="24"/>
        </w:rPr>
        <w:t xml:space="preserve">o planowanych zmianach w taki sposób i terminie, który zapewni </w:t>
      </w:r>
      <w:r w:rsidR="00FA3FD8" w:rsidRPr="00F0246F">
        <w:rPr>
          <w:rFonts w:ascii="Times New Roman" w:hAnsi="Times New Roman" w:cs="Times New Roman"/>
          <w:sz w:val="24"/>
          <w:szCs w:val="24"/>
        </w:rPr>
        <w:t xml:space="preserve">Podmiotowi  powierzającemu </w:t>
      </w:r>
      <w:r w:rsidRPr="00F0246F">
        <w:rPr>
          <w:rFonts w:ascii="Times New Roman" w:hAnsi="Times New Roman" w:cs="Times New Roman"/>
          <w:sz w:val="24"/>
          <w:szCs w:val="24"/>
        </w:rPr>
        <w:t xml:space="preserve">realną możliwość reagowania, jeżeli planowane przez Podmiot przetwarzający zmiany w opinii </w:t>
      </w:r>
      <w:r w:rsidR="00FA3FD8" w:rsidRPr="00F0246F">
        <w:rPr>
          <w:rFonts w:ascii="Times New Roman" w:hAnsi="Times New Roman" w:cs="Times New Roman"/>
          <w:sz w:val="24"/>
          <w:szCs w:val="24"/>
        </w:rPr>
        <w:t>Podmiotu powierzającego</w:t>
      </w:r>
      <w:r w:rsidRPr="00F0246F">
        <w:rPr>
          <w:rFonts w:ascii="Times New Roman" w:hAnsi="Times New Roman" w:cs="Times New Roman"/>
          <w:sz w:val="24"/>
          <w:szCs w:val="24"/>
        </w:rPr>
        <w:t xml:space="preserve"> </w:t>
      </w:r>
      <w:r w:rsidR="00BE5F4F" w:rsidRPr="00F0246F">
        <w:rPr>
          <w:rFonts w:ascii="Times New Roman" w:hAnsi="Times New Roman" w:cs="Times New Roman"/>
          <w:sz w:val="24"/>
          <w:szCs w:val="24"/>
        </w:rPr>
        <w:t>zagra</w:t>
      </w:r>
      <w:r w:rsidRPr="00F0246F">
        <w:rPr>
          <w:rFonts w:ascii="Times New Roman" w:hAnsi="Times New Roman" w:cs="Times New Roman"/>
          <w:sz w:val="24"/>
          <w:szCs w:val="24"/>
        </w:rPr>
        <w:t>ż</w:t>
      </w:r>
      <w:r w:rsidR="00BE5F4F" w:rsidRPr="00F0246F">
        <w:rPr>
          <w:rFonts w:ascii="Times New Roman" w:hAnsi="Times New Roman" w:cs="Times New Roman"/>
          <w:sz w:val="24"/>
          <w:szCs w:val="24"/>
        </w:rPr>
        <w:t>aj</w:t>
      </w:r>
      <w:r w:rsidRPr="00F0246F">
        <w:rPr>
          <w:rFonts w:ascii="Times New Roman" w:hAnsi="Times New Roman" w:cs="Times New Roman"/>
          <w:sz w:val="24"/>
          <w:szCs w:val="24"/>
        </w:rPr>
        <w:t>ą uzgodnionemu poziomowi bezpieczeństwa powierzonych do przetwarzania danych osobowych lub zwiększają ryzyko naruszenia praw lub wolności osób, wskutek ich przetwarzania przez Podmiot przetwarzający.</w:t>
      </w:r>
    </w:p>
    <w:p w:rsidR="00942B20" w:rsidRPr="00F0246F" w:rsidRDefault="00942B20" w:rsidP="00DC2C09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 xml:space="preserve">Podmiot przetwarzający w przypadku podejrzenia </w:t>
      </w:r>
      <w:r w:rsidR="00702144" w:rsidRPr="00F0246F">
        <w:rPr>
          <w:rFonts w:ascii="Times New Roman" w:hAnsi="Times New Roman" w:cs="Times New Roman"/>
          <w:sz w:val="24"/>
          <w:szCs w:val="24"/>
        </w:rPr>
        <w:t xml:space="preserve">incydentu lub zaistnienia naruszenia </w:t>
      </w:r>
      <w:r w:rsidRPr="00F0246F">
        <w:rPr>
          <w:rFonts w:ascii="Times New Roman" w:hAnsi="Times New Roman" w:cs="Times New Roman"/>
          <w:sz w:val="24"/>
          <w:szCs w:val="24"/>
        </w:rPr>
        <w:t>ochrony danych osobowych:</w:t>
      </w:r>
    </w:p>
    <w:p w:rsidR="002416E8" w:rsidRPr="008879D3" w:rsidRDefault="00DC2C09" w:rsidP="00364565">
      <w:pPr>
        <w:pStyle w:val="Akapitzlist"/>
        <w:numPr>
          <w:ilvl w:val="1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 xml:space="preserve">informuje </w:t>
      </w:r>
      <w:r w:rsidR="008B270E" w:rsidRPr="00F0246F">
        <w:rPr>
          <w:rFonts w:ascii="Times New Roman" w:hAnsi="Times New Roman" w:cs="Times New Roman"/>
          <w:sz w:val="24"/>
          <w:szCs w:val="24"/>
        </w:rPr>
        <w:t>Podmiot powierzający</w:t>
      </w:r>
      <w:r w:rsidR="00570D16" w:rsidRPr="00F0246F">
        <w:rPr>
          <w:rFonts w:ascii="Times New Roman" w:hAnsi="Times New Roman" w:cs="Times New Roman"/>
          <w:sz w:val="24"/>
          <w:szCs w:val="24"/>
        </w:rPr>
        <w:t xml:space="preserve"> bez zbędnej zwłoki, </w:t>
      </w:r>
      <w:r w:rsidRPr="00F0246F">
        <w:rPr>
          <w:rFonts w:ascii="Times New Roman" w:hAnsi="Times New Roman" w:cs="Times New Roman"/>
          <w:sz w:val="24"/>
          <w:szCs w:val="24"/>
        </w:rPr>
        <w:t>o podejrzeniu i/lub stwierdzeniu naruszenia ochrony danych osobowych</w:t>
      </w:r>
      <w:r w:rsidR="00364565">
        <w:rPr>
          <w:rFonts w:ascii="Times New Roman" w:hAnsi="Times New Roman" w:cs="Times New Roman"/>
          <w:sz w:val="24"/>
          <w:szCs w:val="24"/>
        </w:rPr>
        <w:t>,</w:t>
      </w:r>
      <w:r w:rsidRPr="002416E8">
        <w:rPr>
          <w:rFonts w:ascii="Times New Roman" w:hAnsi="Times New Roman" w:cs="Times New Roman"/>
          <w:sz w:val="24"/>
          <w:szCs w:val="24"/>
        </w:rPr>
        <w:t xml:space="preserve"> nie później niż w </w:t>
      </w:r>
      <w:r w:rsidR="00C732D7">
        <w:rPr>
          <w:rFonts w:ascii="Times New Roman" w:hAnsi="Times New Roman" w:cs="Times New Roman"/>
          <w:sz w:val="24"/>
          <w:szCs w:val="24"/>
        </w:rPr>
        <w:t xml:space="preserve">ciągu </w:t>
      </w:r>
      <w:r w:rsidRPr="002416E8">
        <w:rPr>
          <w:rFonts w:ascii="Times New Roman" w:hAnsi="Times New Roman" w:cs="Times New Roman"/>
          <w:sz w:val="24"/>
          <w:szCs w:val="24"/>
        </w:rPr>
        <w:t xml:space="preserve">24 </w:t>
      </w:r>
      <w:r w:rsidRPr="002416E8">
        <w:rPr>
          <w:rFonts w:ascii="Times New Roman" w:hAnsi="Times New Roman" w:cs="Times New Roman"/>
          <w:sz w:val="24"/>
          <w:szCs w:val="24"/>
        </w:rPr>
        <w:lastRenderedPageBreak/>
        <w:t>godzin</w:t>
      </w:r>
      <w:r w:rsidR="00C732D7">
        <w:rPr>
          <w:rFonts w:ascii="Times New Roman" w:hAnsi="Times New Roman" w:cs="Times New Roman"/>
          <w:sz w:val="24"/>
          <w:szCs w:val="24"/>
        </w:rPr>
        <w:t xml:space="preserve"> od powzięcia takiej informacji, </w:t>
      </w:r>
      <w:r w:rsidR="00C732D7" w:rsidRPr="008879D3">
        <w:rPr>
          <w:rFonts w:ascii="Times New Roman" w:hAnsi="Times New Roman" w:cs="Times New Roman"/>
          <w:sz w:val="24"/>
          <w:szCs w:val="24"/>
        </w:rPr>
        <w:t>w formie</w:t>
      </w:r>
      <w:r w:rsidR="002416E8" w:rsidRPr="008879D3">
        <w:rPr>
          <w:rFonts w:ascii="Times New Roman" w:hAnsi="Times New Roman" w:cs="Times New Roman"/>
          <w:sz w:val="24"/>
          <w:szCs w:val="24"/>
        </w:rPr>
        <w:t xml:space="preserve"> </w:t>
      </w:r>
      <w:r w:rsidR="00C732D7" w:rsidRPr="008879D3">
        <w:rPr>
          <w:rFonts w:ascii="Times New Roman" w:hAnsi="Times New Roman" w:cs="Times New Roman"/>
          <w:sz w:val="24"/>
          <w:szCs w:val="24"/>
        </w:rPr>
        <w:t xml:space="preserve">zgodnej z </w:t>
      </w:r>
      <w:r w:rsidR="002416E8" w:rsidRPr="008879D3">
        <w:rPr>
          <w:rFonts w:ascii="Times New Roman" w:hAnsi="Times New Roman" w:cs="Times New Roman"/>
          <w:sz w:val="24"/>
          <w:szCs w:val="24"/>
        </w:rPr>
        <w:t>załącznik</w:t>
      </w:r>
      <w:r w:rsidR="00C732D7" w:rsidRPr="008879D3">
        <w:rPr>
          <w:rFonts w:ascii="Times New Roman" w:hAnsi="Times New Roman" w:cs="Times New Roman"/>
          <w:sz w:val="24"/>
          <w:szCs w:val="24"/>
        </w:rPr>
        <w:t>iem</w:t>
      </w:r>
      <w:r w:rsidR="002416E8" w:rsidRPr="008879D3">
        <w:rPr>
          <w:rFonts w:ascii="Times New Roman" w:hAnsi="Times New Roman" w:cs="Times New Roman"/>
          <w:sz w:val="24"/>
          <w:szCs w:val="24"/>
        </w:rPr>
        <w:t xml:space="preserve"> nr 3 do niniejszej Umowy powierzenia;</w:t>
      </w:r>
    </w:p>
    <w:p w:rsidR="00DC2C09" w:rsidRPr="00BE5F4F" w:rsidRDefault="00DC2C09" w:rsidP="00DC2C09">
      <w:pPr>
        <w:pStyle w:val="Akapitzlist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0CEE">
        <w:rPr>
          <w:rFonts w:ascii="Times New Roman" w:hAnsi="Times New Roman" w:cs="Times New Roman"/>
          <w:sz w:val="24"/>
          <w:szCs w:val="24"/>
        </w:rPr>
        <w:t>współpracuje przy ocenie naruszenia i ewentualnym</w:t>
      </w:r>
      <w:r>
        <w:rPr>
          <w:rFonts w:ascii="Times New Roman" w:hAnsi="Times New Roman" w:cs="Times New Roman"/>
          <w:sz w:val="24"/>
          <w:szCs w:val="24"/>
        </w:rPr>
        <w:t xml:space="preserve"> zawiadomieniu o tym organu </w:t>
      </w:r>
      <w:r w:rsidR="00BE5F4F">
        <w:rPr>
          <w:rFonts w:ascii="Times New Roman" w:hAnsi="Times New Roman" w:cs="Times New Roman"/>
          <w:sz w:val="24"/>
          <w:szCs w:val="24"/>
        </w:rPr>
        <w:t>nadzorczego i</w:t>
      </w:r>
      <w:r w:rsidRPr="00BE5F4F">
        <w:rPr>
          <w:rFonts w:ascii="Times New Roman" w:hAnsi="Times New Roman" w:cs="Times New Roman"/>
          <w:sz w:val="24"/>
          <w:szCs w:val="24"/>
        </w:rPr>
        <w:t xml:space="preserve"> osób, których dane dotyczą;</w:t>
      </w:r>
    </w:p>
    <w:p w:rsidR="00DC2C09" w:rsidRPr="00F0246F" w:rsidRDefault="00DC2C09" w:rsidP="00DC2C09">
      <w:pPr>
        <w:pStyle w:val="Akapitzlist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5F4F">
        <w:rPr>
          <w:rFonts w:ascii="Times New Roman" w:hAnsi="Times New Roman" w:cs="Times New Roman"/>
          <w:sz w:val="24"/>
          <w:szCs w:val="24"/>
        </w:rPr>
        <w:t xml:space="preserve">przekazuje </w:t>
      </w:r>
      <w:r w:rsidRPr="00F0246F">
        <w:rPr>
          <w:rFonts w:ascii="Times New Roman" w:hAnsi="Times New Roman" w:cs="Times New Roman"/>
          <w:sz w:val="24"/>
          <w:szCs w:val="24"/>
        </w:rPr>
        <w:t xml:space="preserve">informacje niezbędne </w:t>
      </w:r>
      <w:r w:rsidR="008B270E" w:rsidRPr="00F0246F">
        <w:rPr>
          <w:rFonts w:ascii="Times New Roman" w:hAnsi="Times New Roman" w:cs="Times New Roman"/>
          <w:sz w:val="24"/>
          <w:szCs w:val="24"/>
        </w:rPr>
        <w:t>Podmiotowi powierzającemu</w:t>
      </w:r>
      <w:r w:rsidRPr="00F0246F">
        <w:rPr>
          <w:rFonts w:ascii="Times New Roman" w:hAnsi="Times New Roman" w:cs="Times New Roman"/>
          <w:sz w:val="24"/>
          <w:szCs w:val="24"/>
        </w:rPr>
        <w:t xml:space="preserve"> do przeprowadzenia oceny skutków dla ochrony danych oraz przeprowadzania uprzednich konsultacji </w:t>
      </w:r>
      <w:r w:rsidR="00B90132" w:rsidRPr="00F0246F">
        <w:rPr>
          <w:rFonts w:ascii="Times New Roman" w:hAnsi="Times New Roman" w:cs="Times New Roman"/>
          <w:sz w:val="24"/>
          <w:szCs w:val="24"/>
        </w:rPr>
        <w:br/>
      </w:r>
      <w:r w:rsidRPr="00F0246F">
        <w:rPr>
          <w:rFonts w:ascii="Times New Roman" w:hAnsi="Times New Roman" w:cs="Times New Roman"/>
          <w:sz w:val="24"/>
          <w:szCs w:val="24"/>
        </w:rPr>
        <w:t>z organem nadzorczym i wdrożenia zaleceń organu;</w:t>
      </w:r>
    </w:p>
    <w:p w:rsidR="00DC2C09" w:rsidRPr="00F0246F" w:rsidRDefault="00DC2C09" w:rsidP="00DC2C09">
      <w:pPr>
        <w:pStyle w:val="Akapitzlist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 xml:space="preserve">umożliwia </w:t>
      </w:r>
      <w:r w:rsidR="008B270E" w:rsidRPr="00F0246F">
        <w:rPr>
          <w:rFonts w:ascii="Times New Roman" w:hAnsi="Times New Roman" w:cs="Times New Roman"/>
          <w:sz w:val="24"/>
          <w:szCs w:val="24"/>
        </w:rPr>
        <w:t xml:space="preserve">Podmiotowi  powierzającemu </w:t>
      </w:r>
      <w:r w:rsidRPr="00F0246F">
        <w:rPr>
          <w:rFonts w:ascii="Times New Roman" w:hAnsi="Times New Roman" w:cs="Times New Roman"/>
          <w:sz w:val="24"/>
          <w:szCs w:val="24"/>
        </w:rPr>
        <w:t>uczestnictwo w czynnościach wyjaśniających;</w:t>
      </w:r>
    </w:p>
    <w:p w:rsidR="00EC1964" w:rsidRPr="00F0246F" w:rsidRDefault="00DC2C09" w:rsidP="00DC2C09">
      <w:pPr>
        <w:pStyle w:val="Akapitzlist"/>
        <w:numPr>
          <w:ilvl w:val="1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 xml:space="preserve">przekazując informację o stwierdzeniu naruszenia, przesyła również wszelką niezbędną dokumentacją dotyczącą naruszenia, aby umożliwić </w:t>
      </w:r>
      <w:r w:rsidR="008B270E" w:rsidRPr="00F0246F">
        <w:rPr>
          <w:rFonts w:ascii="Times New Roman" w:hAnsi="Times New Roman" w:cs="Times New Roman"/>
          <w:sz w:val="24"/>
          <w:szCs w:val="24"/>
        </w:rPr>
        <w:t xml:space="preserve">Podmiotowi powierzającemu </w:t>
      </w:r>
      <w:r w:rsidRPr="00F0246F">
        <w:rPr>
          <w:rFonts w:ascii="Times New Roman" w:hAnsi="Times New Roman" w:cs="Times New Roman"/>
          <w:sz w:val="24"/>
          <w:szCs w:val="24"/>
        </w:rPr>
        <w:t>spełnienie obowiązku powiadomienia organu nadzoru.</w:t>
      </w:r>
    </w:p>
    <w:p w:rsidR="00DC2C09" w:rsidRPr="00F0246F" w:rsidRDefault="00DC2C09" w:rsidP="00336F0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 xml:space="preserve">W przypadku, gdy Podmiot przetwarzający będzie pozyskiwał dane w imieniu </w:t>
      </w:r>
      <w:r w:rsidR="008B270E" w:rsidRPr="00F0246F">
        <w:rPr>
          <w:rFonts w:ascii="Times New Roman" w:hAnsi="Times New Roman" w:cs="Times New Roman"/>
          <w:sz w:val="24"/>
          <w:szCs w:val="24"/>
        </w:rPr>
        <w:t>Podmiotu powierzającego</w:t>
      </w:r>
      <w:r w:rsidRPr="00F0246F">
        <w:rPr>
          <w:rFonts w:ascii="Times New Roman" w:hAnsi="Times New Roman" w:cs="Times New Roman"/>
          <w:sz w:val="24"/>
          <w:szCs w:val="24"/>
        </w:rPr>
        <w:t xml:space="preserve">, jego obowiązkiem jest również realizacja obowiązku informacyjnego, </w:t>
      </w:r>
      <w:r w:rsidR="00B90132" w:rsidRPr="00F0246F">
        <w:rPr>
          <w:rFonts w:ascii="Times New Roman" w:hAnsi="Times New Roman" w:cs="Times New Roman"/>
          <w:sz w:val="24"/>
          <w:szCs w:val="24"/>
        </w:rPr>
        <w:br/>
      </w:r>
      <w:r w:rsidRPr="00F0246F">
        <w:rPr>
          <w:rFonts w:ascii="Times New Roman" w:hAnsi="Times New Roman" w:cs="Times New Roman"/>
          <w:sz w:val="24"/>
          <w:szCs w:val="24"/>
        </w:rPr>
        <w:t>o którym mowa w art. 13 i art. 14 RODO.</w:t>
      </w:r>
      <w:r w:rsidR="007C409B" w:rsidRPr="00F024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2C09" w:rsidRPr="008879D3" w:rsidRDefault="00DC2C09" w:rsidP="00336F0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65E5">
        <w:rPr>
          <w:rFonts w:ascii="Times New Roman" w:hAnsi="Times New Roman" w:cs="Times New Roman"/>
          <w:sz w:val="24"/>
          <w:szCs w:val="24"/>
        </w:rPr>
        <w:t xml:space="preserve">Podmiot przetwarzający, z chwilą wygaśnięcia niniejszej umowy, zobowiązuje się zwrócić wszelkie dane osobowe, których przetwarzanie zostało mu powierzone oraz skutecznie usunąć wszelkie ich istniejące kopie, również z nośników elektronicznych pozostających w jego dyspozycji, chyba że przepisy prawa nakazują mu przechowywanie danych osobowych. </w:t>
      </w:r>
      <w:r w:rsidR="00336F08" w:rsidRPr="00F065E5">
        <w:rPr>
          <w:rFonts w:ascii="Times New Roman" w:hAnsi="Times New Roman" w:cs="Times New Roman"/>
          <w:sz w:val="24"/>
          <w:szCs w:val="24"/>
        </w:rPr>
        <w:t xml:space="preserve">Podmiot przetwarzający zrealizuje niniejsze czynności o których mowa oraz </w:t>
      </w:r>
      <w:r w:rsidR="00336F08" w:rsidRPr="00F0246F">
        <w:rPr>
          <w:rFonts w:ascii="Times New Roman" w:hAnsi="Times New Roman" w:cs="Times New Roman"/>
          <w:sz w:val="24"/>
          <w:szCs w:val="24"/>
        </w:rPr>
        <w:t xml:space="preserve">przedstawi </w:t>
      </w:r>
      <w:r w:rsidR="008B270E" w:rsidRPr="00F0246F">
        <w:rPr>
          <w:rFonts w:ascii="Times New Roman" w:hAnsi="Times New Roman" w:cs="Times New Roman"/>
          <w:sz w:val="24"/>
          <w:szCs w:val="24"/>
        </w:rPr>
        <w:t>Podmiotowi powierzającemu</w:t>
      </w:r>
      <w:r w:rsidR="00336F08" w:rsidRPr="00F0246F">
        <w:rPr>
          <w:rFonts w:ascii="Times New Roman" w:hAnsi="Times New Roman" w:cs="Times New Roman"/>
          <w:sz w:val="24"/>
          <w:szCs w:val="24"/>
        </w:rPr>
        <w:t xml:space="preserve"> oświadczenie potwierdzające ich realizację, w terminie nie dłuższym niż 5 dni od </w:t>
      </w:r>
      <w:r w:rsidR="008879D3" w:rsidRPr="00F0246F">
        <w:rPr>
          <w:rFonts w:ascii="Times New Roman" w:hAnsi="Times New Roman" w:cs="Times New Roman"/>
          <w:sz w:val="24"/>
          <w:szCs w:val="24"/>
        </w:rPr>
        <w:t>wygaśnięcia lub</w:t>
      </w:r>
      <w:r w:rsidR="008879D3" w:rsidRPr="00F065E5">
        <w:rPr>
          <w:rFonts w:ascii="Times New Roman" w:hAnsi="Times New Roman" w:cs="Times New Roman"/>
          <w:sz w:val="24"/>
          <w:szCs w:val="24"/>
        </w:rPr>
        <w:t xml:space="preserve"> rozwiązania</w:t>
      </w:r>
      <w:r w:rsidR="00336F08" w:rsidRPr="00F065E5">
        <w:rPr>
          <w:rFonts w:ascii="Times New Roman" w:hAnsi="Times New Roman" w:cs="Times New Roman"/>
          <w:sz w:val="24"/>
          <w:szCs w:val="24"/>
        </w:rPr>
        <w:t xml:space="preserve"> niniejszej umowy.</w:t>
      </w:r>
    </w:p>
    <w:p w:rsidR="00F065E5" w:rsidRDefault="00DC2C09" w:rsidP="00DC2C09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65E5">
        <w:rPr>
          <w:rFonts w:ascii="Times New Roman" w:hAnsi="Times New Roman" w:cs="Times New Roman"/>
          <w:sz w:val="24"/>
          <w:szCs w:val="24"/>
        </w:rPr>
        <w:t>Podmiot przetwarzający jest odpowiedzialny za udostępnienie lub wykorzystanie danych osobowych niezgodnie z umową powierzenia, a w szczególności za udostępnienie osobom nieupoważnionym.</w:t>
      </w:r>
      <w:r w:rsidR="00F065E5" w:rsidRPr="00F065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2C09" w:rsidRPr="00F0246F" w:rsidRDefault="007C409B" w:rsidP="00DC2C09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 xml:space="preserve">Podmiot przetwarzający ponosi odpowiedzialność, tak wobec osób trzecich, jak i wobec Administratora (ministra właściwego do spraw rozwoju regionalnego), za szkody powstałe w związku z nieprzestrzeganiem ustawy o ochronie danych osobowych, RODO, przepisów prawa powszechnie obowiązującego dotyczącego ochrony danych osobowych, oraz za przetwarzanie powierzonych do przetwarzania danych osobowych niezgodne z niniejszą umową powierzenia. </w:t>
      </w:r>
    </w:p>
    <w:p w:rsidR="00DC2C09" w:rsidRPr="00F0246F" w:rsidRDefault="00DC2C09" w:rsidP="00DC2C09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 xml:space="preserve">W przypadku naruszenia przepisów niniejszej Umowy powierzenia lub RODO z przyczyn leżących po stronie Podmiotu przetwarzającego, w następstwie czego </w:t>
      </w:r>
      <w:r w:rsidR="008B270E" w:rsidRPr="00F0246F">
        <w:rPr>
          <w:rFonts w:ascii="Times New Roman" w:hAnsi="Times New Roman" w:cs="Times New Roman"/>
          <w:sz w:val="24"/>
          <w:szCs w:val="24"/>
        </w:rPr>
        <w:t>Podmiot powierzający</w:t>
      </w:r>
      <w:r w:rsidRPr="00F0246F">
        <w:rPr>
          <w:rFonts w:ascii="Times New Roman" w:hAnsi="Times New Roman" w:cs="Times New Roman"/>
          <w:sz w:val="24"/>
          <w:szCs w:val="24"/>
        </w:rPr>
        <w:t xml:space="preserve"> zostanie zobowiązany do wypłaty odszkodowania lub</w:t>
      </w:r>
      <w:r w:rsidR="00B82455" w:rsidRPr="00F0246F">
        <w:rPr>
          <w:rFonts w:ascii="Times New Roman" w:hAnsi="Times New Roman" w:cs="Times New Roman"/>
          <w:sz w:val="24"/>
          <w:szCs w:val="24"/>
        </w:rPr>
        <w:t xml:space="preserve"> zostanie ukarany, </w:t>
      </w:r>
      <w:r w:rsidRPr="00F0246F">
        <w:rPr>
          <w:rFonts w:ascii="Times New Roman" w:hAnsi="Times New Roman" w:cs="Times New Roman"/>
          <w:sz w:val="24"/>
          <w:szCs w:val="24"/>
        </w:rPr>
        <w:t xml:space="preserve">Podmiot przetwarzający zobowiązuje się pokryć </w:t>
      </w:r>
      <w:r w:rsidR="008B270E" w:rsidRPr="00F0246F">
        <w:rPr>
          <w:rFonts w:ascii="Times New Roman" w:hAnsi="Times New Roman" w:cs="Times New Roman"/>
          <w:sz w:val="24"/>
          <w:szCs w:val="24"/>
        </w:rPr>
        <w:t>Podmiotowi powierzającemu</w:t>
      </w:r>
      <w:r w:rsidRPr="00F0246F">
        <w:rPr>
          <w:rFonts w:ascii="Times New Roman" w:hAnsi="Times New Roman" w:cs="Times New Roman"/>
          <w:sz w:val="24"/>
          <w:szCs w:val="24"/>
        </w:rPr>
        <w:t xml:space="preserve"> poniesione z tego tytułu </w:t>
      </w:r>
      <w:r w:rsidR="00B82455" w:rsidRPr="00F0246F">
        <w:rPr>
          <w:rFonts w:ascii="Times New Roman" w:hAnsi="Times New Roman" w:cs="Times New Roman"/>
          <w:sz w:val="24"/>
          <w:szCs w:val="24"/>
        </w:rPr>
        <w:t>straty</w:t>
      </w:r>
      <w:r w:rsidRPr="00F0246F">
        <w:rPr>
          <w:rFonts w:ascii="Times New Roman" w:hAnsi="Times New Roman" w:cs="Times New Roman"/>
          <w:sz w:val="24"/>
          <w:szCs w:val="24"/>
        </w:rPr>
        <w:t>.</w:t>
      </w:r>
    </w:p>
    <w:p w:rsidR="00DC2C09" w:rsidRPr="00F0246F" w:rsidRDefault="001F4E34" w:rsidP="00DC2C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46F">
        <w:rPr>
          <w:rFonts w:ascii="Times New Roman" w:hAnsi="Times New Roman" w:cs="Times New Roman"/>
          <w:b/>
          <w:sz w:val="24"/>
          <w:szCs w:val="24"/>
        </w:rPr>
        <w:t>§ 6</w:t>
      </w:r>
    </w:p>
    <w:p w:rsidR="00DC2C09" w:rsidRPr="00F0246F" w:rsidRDefault="00DC2C09" w:rsidP="00DC2C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46F">
        <w:rPr>
          <w:rFonts w:ascii="Times New Roman" w:hAnsi="Times New Roman" w:cs="Times New Roman"/>
          <w:b/>
          <w:sz w:val="24"/>
          <w:szCs w:val="24"/>
        </w:rPr>
        <w:t>Korzystanie z usług innego podmiotu przetwarzającego przez podmiot przetwarzający</w:t>
      </w:r>
    </w:p>
    <w:p w:rsidR="00DC2C09" w:rsidRPr="00642EBC" w:rsidRDefault="00DC2C09" w:rsidP="00EC0FDF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 xml:space="preserve">Podmiot przetwarzający, do wykonania w imieniu </w:t>
      </w:r>
      <w:r w:rsidR="008B270E" w:rsidRPr="00F0246F">
        <w:rPr>
          <w:rFonts w:ascii="Times New Roman" w:hAnsi="Times New Roman" w:cs="Times New Roman"/>
          <w:sz w:val="24"/>
          <w:szCs w:val="24"/>
        </w:rPr>
        <w:t>Podmiotu powierzającego</w:t>
      </w:r>
      <w:r w:rsidRPr="00F0246F">
        <w:rPr>
          <w:rFonts w:ascii="Times New Roman" w:hAnsi="Times New Roman" w:cs="Times New Roman"/>
          <w:sz w:val="24"/>
          <w:szCs w:val="24"/>
        </w:rPr>
        <w:t xml:space="preserve"> konkretnych czynności przetwarzania związanych z realizacją umowy</w:t>
      </w:r>
      <w:r w:rsidRPr="00F0246F">
        <w:rPr>
          <w:rFonts w:ascii="Times New Roman" w:hAnsi="Times New Roman" w:cs="Times New Roman"/>
          <w:bCs/>
          <w:sz w:val="24"/>
          <w:szCs w:val="24"/>
        </w:rPr>
        <w:t>, o której mowa w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§</w:t>
      </w:r>
      <w:r w:rsidR="008879D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</w:t>
      </w:r>
      <w:r w:rsidR="00B9013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ust. 1</w:t>
      </w:r>
      <w:r w:rsidRPr="00642EBC">
        <w:rPr>
          <w:rFonts w:ascii="Times New Roman" w:hAnsi="Times New Roman" w:cs="Times New Roman"/>
          <w:sz w:val="24"/>
          <w:szCs w:val="24"/>
        </w:rPr>
        <w:t>, może korzystać z usług innego podmiotu przetwarzającego</w:t>
      </w:r>
      <w:r w:rsidRPr="00642EBC">
        <w:rPr>
          <w:rFonts w:ascii="Times New Roman" w:hAnsi="Times New Roman" w:cs="Times New Roman"/>
          <w:bCs/>
          <w:color w:val="000000"/>
          <w:sz w:val="24"/>
          <w:szCs w:val="24"/>
        </w:rPr>
        <w:t>, pod warunkiem, że:</w:t>
      </w:r>
    </w:p>
    <w:p w:rsidR="00DC2C09" w:rsidRPr="00DC2C09" w:rsidRDefault="00DC2C09" w:rsidP="00EC0FDF">
      <w:pPr>
        <w:pStyle w:val="Akapitzlist"/>
        <w:numPr>
          <w:ilvl w:val="1"/>
          <w:numId w:val="14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C2C09">
        <w:rPr>
          <w:rFonts w:ascii="Times New Roman" w:hAnsi="Times New Roman" w:cs="Times New Roman"/>
          <w:sz w:val="24"/>
          <w:szCs w:val="24"/>
        </w:rPr>
        <w:t xml:space="preserve">inny podmiot przetwarzający zapewnienia, podobnie jak Podmiot przetwarzający, wystarczające gwarancje wdrożenia odpowiednich środków technicznych </w:t>
      </w:r>
      <w:r w:rsidR="00B90132">
        <w:rPr>
          <w:rFonts w:ascii="Times New Roman" w:hAnsi="Times New Roman" w:cs="Times New Roman"/>
          <w:sz w:val="24"/>
          <w:szCs w:val="24"/>
        </w:rPr>
        <w:br/>
      </w:r>
      <w:r w:rsidRPr="00DC2C09">
        <w:rPr>
          <w:rFonts w:ascii="Times New Roman" w:hAnsi="Times New Roman" w:cs="Times New Roman"/>
          <w:sz w:val="24"/>
          <w:szCs w:val="24"/>
        </w:rPr>
        <w:t>i organizacyjnych, by przetwarzanie odpowiadało wymogom RODO;</w:t>
      </w:r>
    </w:p>
    <w:p w:rsidR="00DC2C09" w:rsidRDefault="00EC0FDF" w:rsidP="00EC0FDF">
      <w:pPr>
        <w:pStyle w:val="Akapitzlist"/>
        <w:numPr>
          <w:ilvl w:val="1"/>
          <w:numId w:val="14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EC0FDF">
        <w:rPr>
          <w:rFonts w:ascii="Times New Roman" w:hAnsi="Times New Roman" w:cs="Times New Roman"/>
          <w:sz w:val="24"/>
          <w:szCs w:val="24"/>
        </w:rPr>
        <w:t>Podmiot przetwarzający dokona tego w drodze pisemnej umowy przy zachowaniu co najmniej tych samych obowiązków ochrony danych</w:t>
      </w:r>
      <w:r w:rsidR="003E395A">
        <w:rPr>
          <w:rFonts w:ascii="Times New Roman" w:hAnsi="Times New Roman" w:cs="Times New Roman"/>
          <w:sz w:val="24"/>
          <w:szCs w:val="24"/>
        </w:rPr>
        <w:t>,</w:t>
      </w:r>
      <w:r w:rsidRPr="00EC0FDF">
        <w:rPr>
          <w:rFonts w:ascii="Times New Roman" w:hAnsi="Times New Roman" w:cs="Times New Roman"/>
          <w:sz w:val="24"/>
          <w:szCs w:val="24"/>
        </w:rPr>
        <w:t xml:space="preserve"> jak w niniejszej Umowie powierzenia oraz na czas nie dłuższy niż czas obowiązywania niniejszej Umowy powierzenia;</w:t>
      </w:r>
    </w:p>
    <w:p w:rsidR="00EC0FDF" w:rsidRPr="00F0246F" w:rsidRDefault="00EC0FDF" w:rsidP="003C6725">
      <w:pPr>
        <w:pStyle w:val="Akapitzlist"/>
        <w:numPr>
          <w:ilvl w:val="1"/>
          <w:numId w:val="14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2E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Podmiot przetwarzający </w:t>
      </w:r>
      <w:r w:rsidRPr="00F0246F">
        <w:rPr>
          <w:rFonts w:ascii="Times New Roman" w:hAnsi="Times New Roman" w:cs="Times New Roman"/>
          <w:bCs/>
          <w:sz w:val="24"/>
          <w:szCs w:val="24"/>
        </w:rPr>
        <w:t xml:space="preserve">poinformuje </w:t>
      </w:r>
      <w:r w:rsidR="008B270E" w:rsidRPr="00F0246F">
        <w:rPr>
          <w:rFonts w:ascii="Times New Roman" w:hAnsi="Times New Roman" w:cs="Times New Roman"/>
          <w:sz w:val="24"/>
          <w:szCs w:val="24"/>
        </w:rPr>
        <w:t>Podmiot powierzający</w:t>
      </w:r>
      <w:r w:rsidRPr="00F0246F">
        <w:rPr>
          <w:rFonts w:ascii="Times New Roman" w:hAnsi="Times New Roman" w:cs="Times New Roman"/>
          <w:bCs/>
          <w:sz w:val="24"/>
          <w:szCs w:val="24"/>
        </w:rPr>
        <w:t xml:space="preserve"> o zamiarze korzystania </w:t>
      </w:r>
      <w:r w:rsidR="00B90132" w:rsidRPr="00F0246F">
        <w:rPr>
          <w:rFonts w:ascii="Times New Roman" w:hAnsi="Times New Roman" w:cs="Times New Roman"/>
          <w:bCs/>
          <w:sz w:val="24"/>
          <w:szCs w:val="24"/>
        </w:rPr>
        <w:br/>
      </w:r>
      <w:r w:rsidRPr="00F0246F">
        <w:rPr>
          <w:rFonts w:ascii="Times New Roman" w:hAnsi="Times New Roman" w:cs="Times New Roman"/>
          <w:bCs/>
          <w:sz w:val="24"/>
          <w:szCs w:val="24"/>
        </w:rPr>
        <w:t xml:space="preserve">z usług innego podmiotu przetwarzającego, wraz z informacją o </w:t>
      </w:r>
      <w:r w:rsidR="003C6725" w:rsidRPr="00F0246F">
        <w:rPr>
          <w:rFonts w:ascii="Times New Roman" w:hAnsi="Times New Roman" w:cs="Times New Roman"/>
          <w:bCs/>
          <w:sz w:val="24"/>
          <w:szCs w:val="24"/>
        </w:rPr>
        <w:t xml:space="preserve">tym </w:t>
      </w:r>
      <w:r w:rsidRPr="00F0246F">
        <w:rPr>
          <w:rFonts w:ascii="Times New Roman" w:hAnsi="Times New Roman" w:cs="Times New Roman"/>
          <w:bCs/>
          <w:sz w:val="24"/>
          <w:szCs w:val="24"/>
        </w:rPr>
        <w:t>podmiocie</w:t>
      </w:r>
      <w:r w:rsidR="003E395A" w:rsidRPr="00F024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0132" w:rsidRPr="00F0246F">
        <w:rPr>
          <w:rFonts w:ascii="Times New Roman" w:hAnsi="Times New Roman" w:cs="Times New Roman"/>
          <w:bCs/>
          <w:sz w:val="24"/>
          <w:szCs w:val="24"/>
        </w:rPr>
        <w:br/>
      </w:r>
      <w:r w:rsidR="003C6725" w:rsidRPr="00F0246F">
        <w:rPr>
          <w:rFonts w:ascii="Times New Roman" w:hAnsi="Times New Roman" w:cs="Times New Roman"/>
          <w:bCs/>
          <w:sz w:val="24"/>
          <w:szCs w:val="24"/>
        </w:rPr>
        <w:t xml:space="preserve">i zastosowanych w tym podmiocie </w:t>
      </w:r>
      <w:r w:rsidR="003E395A" w:rsidRPr="00F0246F">
        <w:rPr>
          <w:rFonts w:ascii="Times New Roman" w:hAnsi="Times New Roman" w:cs="Times New Roman"/>
          <w:bCs/>
          <w:sz w:val="24"/>
          <w:szCs w:val="24"/>
        </w:rPr>
        <w:t>zabezpieczeniach zapewniający</w:t>
      </w:r>
      <w:r w:rsidR="003C6725" w:rsidRPr="00F0246F">
        <w:rPr>
          <w:rFonts w:ascii="Times New Roman" w:hAnsi="Times New Roman" w:cs="Times New Roman"/>
          <w:bCs/>
          <w:sz w:val="24"/>
          <w:szCs w:val="24"/>
        </w:rPr>
        <w:t xml:space="preserve">ch odpowiedni stopień </w:t>
      </w:r>
      <w:r w:rsidR="003E395A" w:rsidRPr="00F0246F">
        <w:rPr>
          <w:rFonts w:ascii="Times New Roman" w:hAnsi="Times New Roman" w:cs="Times New Roman"/>
          <w:bCs/>
          <w:sz w:val="24"/>
          <w:szCs w:val="24"/>
        </w:rPr>
        <w:t xml:space="preserve">bezpieczeństwa, który odpowiadał będzie ryzyku związanemu </w:t>
      </w:r>
      <w:r w:rsidR="00B90132" w:rsidRPr="00F0246F">
        <w:rPr>
          <w:rFonts w:ascii="Times New Roman" w:hAnsi="Times New Roman" w:cs="Times New Roman"/>
          <w:bCs/>
          <w:sz w:val="24"/>
          <w:szCs w:val="24"/>
        </w:rPr>
        <w:br/>
      </w:r>
      <w:r w:rsidR="003E395A" w:rsidRPr="00F0246F"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="0080310C" w:rsidRPr="00F0246F">
        <w:rPr>
          <w:rFonts w:ascii="Times New Roman" w:hAnsi="Times New Roman" w:cs="Times New Roman"/>
          <w:bCs/>
          <w:sz w:val="24"/>
          <w:szCs w:val="24"/>
        </w:rPr>
        <w:t>powierzeniem danych osobowych</w:t>
      </w:r>
      <w:r w:rsidRPr="00F0246F">
        <w:rPr>
          <w:rFonts w:ascii="Times New Roman" w:hAnsi="Times New Roman" w:cs="Times New Roman"/>
          <w:bCs/>
          <w:sz w:val="24"/>
          <w:szCs w:val="24"/>
        </w:rPr>
        <w:t>, z którego usług zamierza korzystać</w:t>
      </w:r>
      <w:r w:rsidRPr="00F0246F">
        <w:rPr>
          <w:rFonts w:ascii="Times New Roman" w:hAnsi="Times New Roman" w:cs="Times New Roman"/>
        </w:rPr>
        <w:t xml:space="preserve"> </w:t>
      </w:r>
      <w:r w:rsidRPr="00F0246F">
        <w:rPr>
          <w:rFonts w:ascii="Times New Roman" w:hAnsi="Times New Roman" w:cs="Times New Roman"/>
          <w:bCs/>
          <w:sz w:val="24"/>
          <w:szCs w:val="24"/>
        </w:rPr>
        <w:t xml:space="preserve">dając tym samym </w:t>
      </w:r>
      <w:r w:rsidR="008B270E" w:rsidRPr="00F0246F">
        <w:rPr>
          <w:rFonts w:ascii="Times New Roman" w:hAnsi="Times New Roman" w:cs="Times New Roman"/>
          <w:sz w:val="24"/>
          <w:szCs w:val="24"/>
        </w:rPr>
        <w:t>Podmiotowi powierzającemu</w:t>
      </w:r>
      <w:r w:rsidRPr="00F0246F">
        <w:rPr>
          <w:rFonts w:ascii="Times New Roman" w:hAnsi="Times New Roman" w:cs="Times New Roman"/>
          <w:bCs/>
          <w:sz w:val="24"/>
          <w:szCs w:val="24"/>
        </w:rPr>
        <w:t xml:space="preserve"> możliwość wyrażenia sprzeciwu wobec korzystania z usług tego innego podmiotu przetwarzającego. </w:t>
      </w:r>
    </w:p>
    <w:p w:rsidR="00EC0FDF" w:rsidRPr="00F0246F" w:rsidRDefault="008B270E" w:rsidP="00EC0FDF">
      <w:pPr>
        <w:pStyle w:val="Akapitzlist"/>
        <w:numPr>
          <w:ilvl w:val="0"/>
          <w:numId w:val="1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>Podmiot powierzający</w:t>
      </w:r>
      <w:r w:rsidR="00EC0FDF" w:rsidRPr="00F0246F">
        <w:rPr>
          <w:rFonts w:ascii="Times New Roman" w:hAnsi="Times New Roman" w:cs="Times New Roman"/>
          <w:sz w:val="24"/>
          <w:szCs w:val="24"/>
        </w:rPr>
        <w:t xml:space="preserve"> może w terminie 14 dni, licząc od dnia przekazania informacji, wyrazić sprzeciw wobec korzystania z usług wskazanego podmiotu.</w:t>
      </w:r>
    </w:p>
    <w:p w:rsidR="00EC0FDF" w:rsidRPr="00F0246F" w:rsidRDefault="008879D3" w:rsidP="00EC0FDF">
      <w:pPr>
        <w:pStyle w:val="Akapitzlist"/>
        <w:numPr>
          <w:ilvl w:val="0"/>
          <w:numId w:val="1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0246F">
        <w:rPr>
          <w:rFonts w:ascii="Times New Roman" w:hAnsi="Times New Roman" w:cs="Times New Roman"/>
          <w:bCs/>
          <w:sz w:val="24"/>
          <w:szCs w:val="24"/>
        </w:rPr>
        <w:t xml:space="preserve">Jeżeli </w:t>
      </w:r>
      <w:r w:rsidR="00EC0FDF" w:rsidRPr="00F0246F">
        <w:rPr>
          <w:rFonts w:ascii="Times New Roman" w:hAnsi="Times New Roman" w:cs="Times New Roman"/>
          <w:bCs/>
          <w:sz w:val="24"/>
          <w:szCs w:val="24"/>
        </w:rPr>
        <w:t>inny podmiot przetwarzający nie wywiąże się ze spoczywających na nim obowiązków ochrony danych</w:t>
      </w:r>
      <w:r w:rsidRPr="00F0246F">
        <w:rPr>
          <w:rFonts w:ascii="Times New Roman" w:hAnsi="Times New Roman" w:cs="Times New Roman"/>
          <w:bCs/>
          <w:sz w:val="24"/>
          <w:szCs w:val="24"/>
        </w:rPr>
        <w:t>, pełna</w:t>
      </w:r>
      <w:r w:rsidR="00EC0FDF" w:rsidRPr="00F0246F">
        <w:rPr>
          <w:rFonts w:ascii="Times New Roman" w:hAnsi="Times New Roman" w:cs="Times New Roman"/>
          <w:bCs/>
          <w:sz w:val="24"/>
          <w:szCs w:val="24"/>
        </w:rPr>
        <w:t xml:space="preserve"> odpowiedzialność wobec </w:t>
      </w:r>
      <w:r w:rsidR="008B270E" w:rsidRPr="00F0246F">
        <w:rPr>
          <w:rFonts w:ascii="Times New Roman" w:hAnsi="Times New Roman" w:cs="Times New Roman"/>
          <w:sz w:val="24"/>
          <w:szCs w:val="24"/>
        </w:rPr>
        <w:t xml:space="preserve">Podmiotu powierzającego </w:t>
      </w:r>
      <w:r w:rsidR="00EC0FDF" w:rsidRPr="00F0246F">
        <w:rPr>
          <w:rFonts w:ascii="Times New Roman" w:hAnsi="Times New Roman" w:cs="Times New Roman"/>
          <w:bCs/>
          <w:sz w:val="24"/>
          <w:szCs w:val="24"/>
        </w:rPr>
        <w:t>za wypełnienie obowiązków innego podmiotu przetwarzającego spoczywa na Podmiocie przetwarzającym.</w:t>
      </w:r>
    </w:p>
    <w:p w:rsidR="004D65B4" w:rsidRDefault="004D65B4" w:rsidP="00EC0FDF">
      <w:pPr>
        <w:suppressAutoHyphens/>
        <w:spacing w:after="0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0FDF" w:rsidRPr="00EC0FDF" w:rsidRDefault="001F4E34" w:rsidP="00EC0FDF">
      <w:pPr>
        <w:suppressAutoHyphens/>
        <w:spacing w:after="0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7</w:t>
      </w:r>
    </w:p>
    <w:p w:rsidR="00EC0FDF" w:rsidRDefault="00EC0FDF" w:rsidP="00EC0FDF">
      <w:pPr>
        <w:suppressAutoHyphens/>
        <w:spacing w:after="0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C0F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Kontrole</w:t>
      </w:r>
    </w:p>
    <w:p w:rsidR="00EC0FDF" w:rsidRPr="00F0246F" w:rsidRDefault="008B270E" w:rsidP="00EC0FDF">
      <w:pPr>
        <w:pStyle w:val="Akapitzlist"/>
        <w:numPr>
          <w:ilvl w:val="0"/>
          <w:numId w:val="16"/>
        </w:numPr>
        <w:suppressAutoHyphens/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>Podmiot powierzający</w:t>
      </w:r>
      <w:r w:rsidR="00EC0FDF" w:rsidRPr="00F0246F">
        <w:rPr>
          <w:rFonts w:ascii="Times New Roman" w:hAnsi="Times New Roman" w:cs="Times New Roman"/>
          <w:bCs/>
          <w:sz w:val="24"/>
          <w:szCs w:val="24"/>
        </w:rPr>
        <w:t>, zgodnie z art. 28 ust. 3 lit. h) RODO, ma prawo do kontroli sposobu wykonywania niniejszej Umowy powierzenia poprzez przeprowadzenie, zapowiedzianych na 7 dni kalendarzowych wcześniej, kontroli dotyczących przetwarzania powierzonych danych osobowych przez Podmiot przetwarzający bądź podmiot, z którego usług korzysta Podmiot przetwarzający oraz żądania składania przez podmioty kontrolowane pisemnych wyjaśnień.</w:t>
      </w:r>
    </w:p>
    <w:p w:rsidR="002E64D4" w:rsidRPr="00F0246F" w:rsidRDefault="001718CD" w:rsidP="002E64D4">
      <w:pPr>
        <w:pStyle w:val="Akapitzlist"/>
        <w:numPr>
          <w:ilvl w:val="0"/>
          <w:numId w:val="16"/>
        </w:numPr>
        <w:suppressAutoHyphens/>
        <w:spacing w:after="0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246F">
        <w:rPr>
          <w:rFonts w:ascii="Times New Roman" w:hAnsi="Times New Roman" w:cs="Times New Roman"/>
          <w:bCs/>
          <w:sz w:val="24"/>
          <w:szCs w:val="24"/>
        </w:rPr>
        <w:t>O</w:t>
      </w:r>
      <w:r w:rsidR="002E64D4" w:rsidRPr="00F0246F">
        <w:rPr>
          <w:rFonts w:ascii="Times New Roman" w:hAnsi="Times New Roman" w:cs="Times New Roman"/>
          <w:bCs/>
          <w:sz w:val="24"/>
          <w:szCs w:val="24"/>
        </w:rPr>
        <w:t xml:space="preserve">soby wykonujące czynności </w:t>
      </w:r>
      <w:r w:rsidR="00C8728C" w:rsidRPr="00F0246F">
        <w:rPr>
          <w:rFonts w:ascii="Times New Roman" w:hAnsi="Times New Roman" w:cs="Times New Roman"/>
          <w:bCs/>
          <w:sz w:val="24"/>
          <w:szCs w:val="24"/>
        </w:rPr>
        <w:t>kontrolne</w:t>
      </w:r>
      <w:r w:rsidR="002E64D4" w:rsidRPr="00F0246F">
        <w:rPr>
          <w:rFonts w:ascii="Times New Roman" w:hAnsi="Times New Roman" w:cs="Times New Roman"/>
          <w:bCs/>
          <w:sz w:val="24"/>
          <w:szCs w:val="24"/>
        </w:rPr>
        <w:t xml:space="preserve"> złożą oświadczenie o zachowaniu poufności </w:t>
      </w:r>
      <w:r w:rsidR="00B90132" w:rsidRPr="00F0246F">
        <w:rPr>
          <w:rFonts w:ascii="Times New Roman" w:hAnsi="Times New Roman" w:cs="Times New Roman"/>
          <w:bCs/>
          <w:sz w:val="24"/>
          <w:szCs w:val="24"/>
        </w:rPr>
        <w:br/>
      </w:r>
      <w:r w:rsidR="002E64D4" w:rsidRPr="00F0246F">
        <w:rPr>
          <w:rFonts w:ascii="Times New Roman" w:hAnsi="Times New Roman" w:cs="Times New Roman"/>
          <w:bCs/>
          <w:sz w:val="24"/>
          <w:szCs w:val="24"/>
        </w:rPr>
        <w:t>w zakresie stosowanych przez Podmiot przetwarzający technicznych i organizacyjnych środków ochrony danych osobowych, w myśl którego odbiorcami informacji w tym zakresie</w:t>
      </w:r>
      <w:r w:rsidRPr="00F0246F">
        <w:rPr>
          <w:rFonts w:ascii="Times New Roman" w:hAnsi="Times New Roman" w:cs="Times New Roman"/>
          <w:bCs/>
          <w:sz w:val="24"/>
          <w:szCs w:val="24"/>
        </w:rPr>
        <w:t xml:space="preserve"> pozostanie</w:t>
      </w:r>
      <w:r w:rsidR="002E64D4" w:rsidRPr="00F024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B270E" w:rsidRPr="00F0246F">
        <w:rPr>
          <w:rFonts w:ascii="Times New Roman" w:hAnsi="Times New Roman" w:cs="Times New Roman"/>
          <w:sz w:val="24"/>
          <w:szCs w:val="24"/>
        </w:rPr>
        <w:t>Podmiot powierzający</w:t>
      </w:r>
      <w:r w:rsidR="002E64D4" w:rsidRPr="00F0246F">
        <w:rPr>
          <w:rFonts w:ascii="Times New Roman" w:hAnsi="Times New Roman" w:cs="Times New Roman"/>
          <w:bCs/>
          <w:sz w:val="24"/>
          <w:szCs w:val="24"/>
        </w:rPr>
        <w:t xml:space="preserve"> oraz podmioty mające dostęp do tych informacji z mocy odrębnych przepisów prawa. </w:t>
      </w:r>
      <w:r w:rsidR="001C371E" w:rsidRPr="00F0246F">
        <w:rPr>
          <w:rFonts w:ascii="Times New Roman" w:hAnsi="Times New Roman" w:cs="Times New Roman"/>
          <w:bCs/>
          <w:sz w:val="24"/>
          <w:szCs w:val="24"/>
        </w:rPr>
        <w:t>Kontrolerem/audytorem</w:t>
      </w:r>
      <w:r w:rsidR="002E64D4" w:rsidRPr="00F0246F">
        <w:rPr>
          <w:rFonts w:ascii="Times New Roman" w:hAnsi="Times New Roman" w:cs="Times New Roman"/>
          <w:bCs/>
          <w:sz w:val="24"/>
          <w:szCs w:val="24"/>
        </w:rPr>
        <w:t xml:space="preserve"> nie może być podmiot prowadzący działalność konkurencyjną wobec </w:t>
      </w:r>
      <w:r w:rsidR="00E64BB7" w:rsidRPr="00F0246F">
        <w:rPr>
          <w:rFonts w:ascii="Times New Roman" w:hAnsi="Times New Roman" w:cs="Times New Roman"/>
          <w:bCs/>
          <w:sz w:val="24"/>
          <w:szCs w:val="24"/>
        </w:rPr>
        <w:t>Podmiotu p</w:t>
      </w:r>
      <w:r w:rsidR="00EE0CEE" w:rsidRPr="00F0246F">
        <w:rPr>
          <w:rFonts w:ascii="Times New Roman" w:hAnsi="Times New Roman" w:cs="Times New Roman"/>
          <w:bCs/>
          <w:sz w:val="24"/>
          <w:szCs w:val="24"/>
        </w:rPr>
        <w:t>rzetwarzającego</w:t>
      </w:r>
      <w:r w:rsidR="002E64D4" w:rsidRPr="00F0246F">
        <w:rPr>
          <w:rFonts w:ascii="Times New Roman" w:hAnsi="Times New Roman" w:cs="Times New Roman"/>
          <w:bCs/>
          <w:sz w:val="24"/>
          <w:szCs w:val="24"/>
        </w:rPr>
        <w:t xml:space="preserve">, lub osoby pozostające w stosunku pracy </w:t>
      </w:r>
      <w:r w:rsidR="008879D3" w:rsidRPr="00F0246F"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="00E64BB7" w:rsidRPr="00F0246F">
        <w:rPr>
          <w:rFonts w:ascii="Times New Roman" w:hAnsi="Times New Roman" w:cs="Times New Roman"/>
          <w:bCs/>
          <w:sz w:val="24"/>
          <w:szCs w:val="24"/>
        </w:rPr>
        <w:t>Podmiotem p</w:t>
      </w:r>
      <w:r w:rsidR="00EE0CEE" w:rsidRPr="00F0246F">
        <w:rPr>
          <w:rFonts w:ascii="Times New Roman" w:hAnsi="Times New Roman" w:cs="Times New Roman"/>
          <w:bCs/>
          <w:sz w:val="24"/>
          <w:szCs w:val="24"/>
        </w:rPr>
        <w:t xml:space="preserve">rzetwarzającym </w:t>
      </w:r>
      <w:r w:rsidR="002E64D4" w:rsidRPr="00F0246F">
        <w:rPr>
          <w:rFonts w:ascii="Times New Roman" w:hAnsi="Times New Roman" w:cs="Times New Roman"/>
          <w:bCs/>
          <w:sz w:val="24"/>
          <w:szCs w:val="24"/>
        </w:rPr>
        <w:t>lub w inny sposób z nim współpracujące.</w:t>
      </w:r>
    </w:p>
    <w:p w:rsidR="00EC0FDF" w:rsidRDefault="008B270E" w:rsidP="00EC0FDF">
      <w:pPr>
        <w:pStyle w:val="Akapitzlist"/>
        <w:numPr>
          <w:ilvl w:val="0"/>
          <w:numId w:val="16"/>
        </w:numPr>
        <w:suppressAutoHyphens/>
        <w:spacing w:after="0"/>
        <w:ind w:left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>Podmiot powierzający</w:t>
      </w:r>
      <w:r w:rsidR="00EC0FDF" w:rsidRPr="00F0246F">
        <w:rPr>
          <w:rFonts w:ascii="Times New Roman" w:hAnsi="Times New Roman" w:cs="Times New Roman"/>
          <w:bCs/>
          <w:sz w:val="24"/>
          <w:szCs w:val="24"/>
        </w:rPr>
        <w:t xml:space="preserve"> realizować będzie prawo kontroli w godzinach pracy Podmiotu przetwarzającego bądź</w:t>
      </w:r>
      <w:r w:rsidR="00EC0FDF" w:rsidRPr="00642E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innego podmiotu, z którego usług korzysta Podmiot przetwarzający.</w:t>
      </w:r>
    </w:p>
    <w:p w:rsidR="00EC0FDF" w:rsidRPr="00F0246F" w:rsidRDefault="00EC0FDF" w:rsidP="00EC0FDF">
      <w:pPr>
        <w:pStyle w:val="Akapitzlist"/>
        <w:numPr>
          <w:ilvl w:val="0"/>
          <w:numId w:val="16"/>
        </w:numPr>
        <w:suppressAutoHyphens/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lastRenderedPageBreak/>
        <w:t xml:space="preserve">Na zakończenie kontroli, przedstawiciel </w:t>
      </w:r>
      <w:r w:rsidR="008B270E" w:rsidRPr="00F0246F">
        <w:rPr>
          <w:rFonts w:ascii="Times New Roman" w:hAnsi="Times New Roman" w:cs="Times New Roman"/>
          <w:sz w:val="24"/>
          <w:szCs w:val="24"/>
        </w:rPr>
        <w:t>Podmiotu powierzającego</w:t>
      </w:r>
      <w:r w:rsidRPr="00F0246F">
        <w:rPr>
          <w:rFonts w:ascii="Times New Roman" w:hAnsi="Times New Roman" w:cs="Times New Roman"/>
          <w:sz w:val="24"/>
          <w:szCs w:val="24"/>
        </w:rPr>
        <w:t xml:space="preserve"> sporządza protokół w 2 jednobrzmiących egzemplarzach, z których jeden doręcza Podmiotowi kontrolowanemu. Podmiot kontrolowany może wnieść pisemne zastrzeżenia do protokołu w ciągu 5 dni roboczych od daty jego otrzymania.</w:t>
      </w:r>
    </w:p>
    <w:p w:rsidR="00EC0FDF" w:rsidRPr="00F0246F" w:rsidRDefault="008B270E" w:rsidP="00EC0FDF">
      <w:pPr>
        <w:pStyle w:val="Akapitzlist"/>
        <w:numPr>
          <w:ilvl w:val="0"/>
          <w:numId w:val="16"/>
        </w:numPr>
        <w:suppressAutoHyphens/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 xml:space="preserve">Podmiot powierzający </w:t>
      </w:r>
      <w:r w:rsidR="00EC0FDF" w:rsidRPr="00F0246F">
        <w:rPr>
          <w:rFonts w:ascii="Times New Roman" w:hAnsi="Times New Roman" w:cs="Times New Roman"/>
          <w:sz w:val="24"/>
          <w:szCs w:val="24"/>
        </w:rPr>
        <w:t xml:space="preserve">/przedstawiciel </w:t>
      </w:r>
      <w:r w:rsidRPr="00F0246F">
        <w:rPr>
          <w:rFonts w:ascii="Times New Roman" w:hAnsi="Times New Roman" w:cs="Times New Roman"/>
          <w:sz w:val="24"/>
          <w:szCs w:val="24"/>
        </w:rPr>
        <w:t>Podmiotu powierzającego</w:t>
      </w:r>
      <w:r w:rsidR="00EC0FDF" w:rsidRPr="00F0246F">
        <w:rPr>
          <w:rFonts w:ascii="Times New Roman" w:hAnsi="Times New Roman" w:cs="Times New Roman"/>
          <w:sz w:val="24"/>
          <w:szCs w:val="24"/>
        </w:rPr>
        <w:t xml:space="preserve"> ma obowiązek rozpatrzyć zgłoszone zastrzeżenia i poinformować Podmiot kontrolowany o uwzględnieniu zastrzeżeń w całości lub części, bądź ich nieuwzględnieniu w terminie 5 dni roboczych.</w:t>
      </w:r>
    </w:p>
    <w:p w:rsidR="00EC0FDF" w:rsidRPr="00F0246F" w:rsidRDefault="00EC0FDF" w:rsidP="00EC0FDF">
      <w:pPr>
        <w:pStyle w:val="Akapitzlist"/>
        <w:numPr>
          <w:ilvl w:val="0"/>
          <w:numId w:val="16"/>
        </w:numPr>
        <w:suppressAutoHyphens/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 xml:space="preserve">Podmiot kontrolowany zobowiązuje się dostosować do zaleceń pokontrolnych mających na celu usunięcie stwierdzonych uchybień i poprawę bezpieczeństwa przetwarzania danych osobowych w terminie wskazanym przez </w:t>
      </w:r>
      <w:r w:rsidR="008B270E" w:rsidRPr="00F0246F">
        <w:rPr>
          <w:rFonts w:ascii="Times New Roman" w:hAnsi="Times New Roman" w:cs="Times New Roman"/>
          <w:sz w:val="24"/>
          <w:szCs w:val="24"/>
        </w:rPr>
        <w:t xml:space="preserve">Podmiot powierzający </w:t>
      </w:r>
      <w:r w:rsidRPr="00F0246F">
        <w:rPr>
          <w:rFonts w:ascii="Times New Roman" w:hAnsi="Times New Roman" w:cs="Times New Roman"/>
          <w:sz w:val="24"/>
          <w:szCs w:val="24"/>
        </w:rPr>
        <w:t>nie dłuższym niż 5 dni roboczych, z zastrzeżeniem uwzględnienia całości lub części zastrzeżeń zgodnie z ust. 4.</w:t>
      </w:r>
    </w:p>
    <w:p w:rsidR="00EC0FDF" w:rsidRPr="00F0246F" w:rsidRDefault="00EC0FDF" w:rsidP="00EC0FDF">
      <w:pPr>
        <w:suppressAutoHyphens/>
        <w:spacing w:after="0"/>
        <w:ind w:left="6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0F96" w:rsidRPr="00F0246F" w:rsidRDefault="001F4E34" w:rsidP="00474D03">
      <w:pPr>
        <w:suppressAutoHyphens/>
        <w:spacing w:after="0"/>
        <w:ind w:left="6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246F">
        <w:rPr>
          <w:rFonts w:ascii="Times New Roman" w:hAnsi="Times New Roman" w:cs="Times New Roman"/>
          <w:b/>
          <w:bCs/>
          <w:sz w:val="24"/>
          <w:szCs w:val="24"/>
        </w:rPr>
        <w:t>§ 8</w:t>
      </w:r>
      <w:r w:rsidR="00474D03" w:rsidRPr="00F024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D65B4" w:rsidRPr="001F4E34" w:rsidRDefault="00474D03" w:rsidP="00474D03">
      <w:pPr>
        <w:suppressAutoHyphens/>
        <w:spacing w:after="0"/>
        <w:ind w:left="6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E34">
        <w:rPr>
          <w:rFonts w:ascii="Times New Roman" w:hAnsi="Times New Roman" w:cs="Times New Roman"/>
          <w:b/>
          <w:bCs/>
          <w:sz w:val="24"/>
          <w:szCs w:val="24"/>
        </w:rPr>
        <w:t>Osoby kontaktowe</w:t>
      </w:r>
    </w:p>
    <w:p w:rsidR="00474D03" w:rsidRPr="00E64BB7" w:rsidRDefault="00474D03" w:rsidP="00474D03">
      <w:pPr>
        <w:pStyle w:val="Akapitzlist"/>
        <w:numPr>
          <w:ilvl w:val="3"/>
          <w:numId w:val="16"/>
        </w:numPr>
        <w:suppressAutoHyphens/>
        <w:spacing w:after="0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4BB7">
        <w:rPr>
          <w:rFonts w:ascii="Times New Roman" w:hAnsi="Times New Roman" w:cs="Times New Roman"/>
          <w:bCs/>
          <w:sz w:val="24"/>
          <w:szCs w:val="24"/>
        </w:rPr>
        <w:t xml:space="preserve">Inspektor Ochrony Danych (IOD) pełni funkcję osoby kontaktowej dla potrzeb </w:t>
      </w:r>
      <w:r w:rsidR="002B6151" w:rsidRPr="00E64BB7">
        <w:rPr>
          <w:rFonts w:ascii="Times New Roman" w:hAnsi="Times New Roman" w:cs="Times New Roman"/>
          <w:bCs/>
          <w:sz w:val="24"/>
          <w:szCs w:val="24"/>
        </w:rPr>
        <w:t xml:space="preserve">m.in. </w:t>
      </w:r>
      <w:r w:rsidRPr="00E64BB7">
        <w:rPr>
          <w:rFonts w:ascii="Times New Roman" w:hAnsi="Times New Roman" w:cs="Times New Roman"/>
          <w:bCs/>
          <w:sz w:val="24"/>
          <w:szCs w:val="24"/>
        </w:rPr>
        <w:t xml:space="preserve">komunikacji dotyczącej podejrzenia naruszenia / naruszeń ochrony danych osobowych </w:t>
      </w:r>
      <w:r w:rsidR="00E61E9C" w:rsidRPr="00E64BB7">
        <w:rPr>
          <w:rFonts w:ascii="Times New Roman" w:hAnsi="Times New Roman" w:cs="Times New Roman"/>
          <w:bCs/>
          <w:sz w:val="24"/>
          <w:szCs w:val="24"/>
        </w:rPr>
        <w:br/>
      </w:r>
      <w:r w:rsidRPr="00E64BB7">
        <w:rPr>
          <w:rFonts w:ascii="Times New Roman" w:hAnsi="Times New Roman" w:cs="Times New Roman"/>
          <w:bCs/>
          <w:sz w:val="24"/>
          <w:szCs w:val="24"/>
        </w:rPr>
        <w:t>i dla osób, których dane osobowe dotyczą.</w:t>
      </w:r>
    </w:p>
    <w:p w:rsidR="00E61E9C" w:rsidRPr="00E64BB7" w:rsidRDefault="00E61E9C" w:rsidP="00E61E9C">
      <w:pPr>
        <w:pStyle w:val="Akapitzlist"/>
        <w:numPr>
          <w:ilvl w:val="3"/>
          <w:numId w:val="16"/>
        </w:numPr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4BB7">
        <w:rPr>
          <w:rFonts w:ascii="Times New Roman" w:hAnsi="Times New Roman" w:cs="Times New Roman"/>
          <w:bCs/>
          <w:sz w:val="24"/>
          <w:szCs w:val="24"/>
        </w:rPr>
        <w:t>Z Inspektorem Ochrony Danych</w:t>
      </w:r>
      <w:r w:rsidR="00474D03" w:rsidRPr="00E64B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64BB7">
        <w:rPr>
          <w:rFonts w:ascii="Times New Roman" w:hAnsi="Times New Roman" w:cs="Times New Roman"/>
          <w:bCs/>
          <w:sz w:val="24"/>
          <w:szCs w:val="24"/>
        </w:rPr>
        <w:t xml:space="preserve">Administratora </w:t>
      </w:r>
      <w:r w:rsidR="0047427D" w:rsidRPr="00E64BB7">
        <w:rPr>
          <w:rFonts w:ascii="Times New Roman" w:hAnsi="Times New Roman" w:cs="Times New Roman"/>
          <w:bCs/>
          <w:sz w:val="24"/>
          <w:szCs w:val="24"/>
        </w:rPr>
        <w:t xml:space="preserve">p. Robertem Kursą </w:t>
      </w:r>
      <w:r w:rsidR="002B6151" w:rsidRPr="00E64BB7">
        <w:rPr>
          <w:rFonts w:ascii="Times New Roman" w:hAnsi="Times New Roman" w:cs="Times New Roman"/>
          <w:bCs/>
          <w:sz w:val="24"/>
          <w:szCs w:val="24"/>
        </w:rPr>
        <w:t xml:space="preserve">należy kontaktować pod numerem telefonu: </w:t>
      </w:r>
      <w:r w:rsidRPr="00E64BB7">
        <w:rPr>
          <w:rFonts w:ascii="Times New Roman" w:hAnsi="Times New Roman" w:cs="Times New Roman"/>
          <w:bCs/>
          <w:sz w:val="24"/>
          <w:szCs w:val="24"/>
        </w:rPr>
        <w:t>(85) 66 54 169,</w:t>
      </w:r>
      <w:r w:rsidR="002B6151" w:rsidRPr="00E64B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64BB7">
        <w:rPr>
          <w:rFonts w:ascii="Times New Roman" w:hAnsi="Times New Roman" w:cs="Times New Roman"/>
          <w:bCs/>
          <w:sz w:val="24"/>
          <w:szCs w:val="24"/>
        </w:rPr>
        <w:t xml:space="preserve">pod adresem poczty elektronicznej: </w:t>
      </w:r>
      <w:hyperlink r:id="rId8" w:history="1">
        <w:r w:rsidRPr="00E64BB7">
          <w:rPr>
            <w:rStyle w:val="Hipercze"/>
            <w:rFonts w:ascii="Times New Roman" w:hAnsi="Times New Roman" w:cs="Times New Roman"/>
            <w:bCs/>
            <w:color w:val="auto"/>
            <w:sz w:val="24"/>
            <w:szCs w:val="24"/>
          </w:rPr>
          <w:t>iod@wrotapodlasia.pl</w:t>
        </w:r>
      </w:hyperlink>
      <w:r w:rsidRPr="00E64BB7">
        <w:rPr>
          <w:rFonts w:ascii="Times New Roman" w:hAnsi="Times New Roman" w:cs="Times New Roman"/>
          <w:bCs/>
          <w:sz w:val="24"/>
          <w:szCs w:val="24"/>
        </w:rPr>
        <w:t>.</w:t>
      </w:r>
    </w:p>
    <w:p w:rsidR="00E61E9C" w:rsidRDefault="00E61E9C" w:rsidP="00BF6CB6">
      <w:pPr>
        <w:pStyle w:val="Akapitzlist"/>
        <w:numPr>
          <w:ilvl w:val="3"/>
          <w:numId w:val="16"/>
        </w:numPr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4BB7">
        <w:rPr>
          <w:rFonts w:ascii="Times New Roman" w:hAnsi="Times New Roman" w:cs="Times New Roman"/>
          <w:bCs/>
          <w:sz w:val="24"/>
          <w:szCs w:val="24"/>
        </w:rPr>
        <w:t xml:space="preserve">Z Inspektorem Ochrony Danych Podmiotu przetwarzającego </w:t>
      </w:r>
      <w:r w:rsidR="0047427D" w:rsidRPr="00E64BB7">
        <w:rPr>
          <w:rFonts w:ascii="Times New Roman" w:hAnsi="Times New Roman" w:cs="Times New Roman"/>
          <w:bCs/>
          <w:sz w:val="24"/>
          <w:szCs w:val="24"/>
        </w:rPr>
        <w:t xml:space="preserve">……………….. </w:t>
      </w:r>
      <w:r w:rsidRPr="00E64BB7">
        <w:rPr>
          <w:rFonts w:ascii="Times New Roman" w:hAnsi="Times New Roman" w:cs="Times New Roman"/>
          <w:bCs/>
          <w:sz w:val="24"/>
          <w:szCs w:val="24"/>
        </w:rPr>
        <w:t>należy kontaktować pod numerem telefonu: ……….., pod adresem poczty elektronicznej: …………</w:t>
      </w:r>
      <w:r w:rsidR="00350F96">
        <w:rPr>
          <w:rFonts w:ascii="Times New Roman" w:hAnsi="Times New Roman" w:cs="Times New Roman"/>
          <w:bCs/>
          <w:sz w:val="24"/>
          <w:szCs w:val="24"/>
        </w:rPr>
        <w:t>…</w:t>
      </w:r>
      <w:r w:rsidRPr="00E64BB7">
        <w:rPr>
          <w:rFonts w:ascii="Times New Roman" w:hAnsi="Times New Roman" w:cs="Times New Roman"/>
          <w:bCs/>
          <w:sz w:val="24"/>
          <w:szCs w:val="24"/>
        </w:rPr>
        <w:t>.</w:t>
      </w:r>
    </w:p>
    <w:p w:rsidR="00E909B1" w:rsidRDefault="00E909B1" w:rsidP="00BF6CB6">
      <w:pPr>
        <w:pStyle w:val="Akapitzlist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09B1" w:rsidRPr="00BF6CB6" w:rsidRDefault="00E909B1" w:rsidP="00BF6CB6">
      <w:pPr>
        <w:pStyle w:val="Akapitzlist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C0FDF" w:rsidRPr="00E61E9C" w:rsidRDefault="00EC0FDF" w:rsidP="00E61E9C">
      <w:pPr>
        <w:pStyle w:val="Akapitzlist"/>
        <w:suppressAutoHyphens/>
        <w:spacing w:after="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E9C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1F4E34">
        <w:rPr>
          <w:rFonts w:ascii="Times New Roman" w:hAnsi="Times New Roman" w:cs="Times New Roman"/>
          <w:b/>
          <w:sz w:val="24"/>
          <w:szCs w:val="24"/>
        </w:rPr>
        <w:t>9</w:t>
      </w:r>
    </w:p>
    <w:p w:rsidR="00EC0FDF" w:rsidRDefault="00EC0FDF" w:rsidP="00EC0FDF">
      <w:pPr>
        <w:suppressAutoHyphens/>
        <w:spacing w:after="0"/>
        <w:ind w:lef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EBC">
        <w:rPr>
          <w:rFonts w:ascii="Times New Roman" w:hAnsi="Times New Roman" w:cs="Times New Roman"/>
          <w:b/>
          <w:sz w:val="24"/>
          <w:szCs w:val="24"/>
        </w:rPr>
        <w:t>Czas obowiązywania umowy</w:t>
      </w:r>
    </w:p>
    <w:p w:rsidR="00EC0FDF" w:rsidRDefault="00EC0FDF" w:rsidP="00EC0FDF">
      <w:pPr>
        <w:pStyle w:val="Akapitzlist"/>
        <w:numPr>
          <w:ilvl w:val="0"/>
          <w:numId w:val="18"/>
        </w:numPr>
        <w:suppressAutoHyphens/>
        <w:spacing w:after="0"/>
        <w:ind w:left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C0FD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Niniejsza umowa powierzenia przetwarzania danych osobowych zostaje zawarta </w:t>
      </w:r>
      <w:r w:rsidR="00BF6CB6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EC0FD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na czas </w:t>
      </w:r>
      <w:r w:rsidR="008F0018">
        <w:rPr>
          <w:rFonts w:ascii="Times New Roman" w:hAnsi="Times New Roman" w:cs="Times New Roman"/>
          <w:bCs/>
          <w:color w:val="000000"/>
          <w:sz w:val="24"/>
          <w:szCs w:val="24"/>
        </w:rPr>
        <w:t>określony do dnia</w:t>
      </w:r>
      <w:r w:rsidR="00F0246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28 lutego 2022 r., </w:t>
      </w:r>
      <w:r w:rsidRPr="00EC0FDF">
        <w:rPr>
          <w:rFonts w:ascii="Times New Roman" w:hAnsi="Times New Roman" w:cs="Times New Roman"/>
          <w:bCs/>
          <w:color w:val="000000"/>
          <w:sz w:val="24"/>
          <w:szCs w:val="24"/>
        </w:rPr>
        <w:t>zgodny z czasem obowiązywan</w:t>
      </w:r>
      <w:r w:rsidR="00DC347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ia umowy, </w:t>
      </w:r>
      <w:r w:rsidR="00BF6CB6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DC3476">
        <w:rPr>
          <w:rFonts w:ascii="Times New Roman" w:hAnsi="Times New Roman" w:cs="Times New Roman"/>
          <w:bCs/>
          <w:color w:val="000000"/>
          <w:sz w:val="24"/>
          <w:szCs w:val="24"/>
        </w:rPr>
        <w:t>o której mowa § 2</w:t>
      </w:r>
      <w:r w:rsidR="00BF6CB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ust. 1</w:t>
      </w:r>
      <w:r w:rsidRPr="00EC0FD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4D65B4" w:rsidRPr="00A917CF" w:rsidRDefault="00DC3476" w:rsidP="00A917CF">
      <w:pPr>
        <w:pStyle w:val="Akapitzlist"/>
        <w:numPr>
          <w:ilvl w:val="0"/>
          <w:numId w:val="18"/>
        </w:numPr>
        <w:suppressAutoHyphens/>
        <w:spacing w:after="0"/>
        <w:ind w:left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Wygaśnięcie </w:t>
      </w:r>
      <w:r w:rsidR="00EC0FDF" w:rsidRPr="00EC0FD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niniejszej umowy jest równoważne z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wygaśnięciem</w:t>
      </w:r>
      <w:r w:rsidR="00EC0FDF" w:rsidRPr="00EC0FD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umowy, o której mowa w §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</w:t>
      </w:r>
      <w:r w:rsidR="00BF6CB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ust. 1</w:t>
      </w:r>
      <w:r w:rsidR="00EC0FDF" w:rsidRPr="00EC0FD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B82455" w:rsidRPr="00EC0FDF" w:rsidRDefault="00B82455" w:rsidP="00A917CF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C0FDF" w:rsidRPr="00642EBC" w:rsidRDefault="001F4E34" w:rsidP="00EC0FD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:rsidR="00EC0FDF" w:rsidRDefault="00EC0FDF" w:rsidP="00EC0FD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2EBC">
        <w:rPr>
          <w:rFonts w:ascii="Times New Roman" w:hAnsi="Times New Roman" w:cs="Times New Roman"/>
          <w:b/>
          <w:bCs/>
          <w:sz w:val="24"/>
          <w:szCs w:val="24"/>
        </w:rPr>
        <w:t>Rozwiązanie umowy</w:t>
      </w:r>
    </w:p>
    <w:p w:rsidR="00EC0FDF" w:rsidRPr="00F0246F" w:rsidRDefault="008B270E" w:rsidP="007F0D6E">
      <w:pPr>
        <w:pStyle w:val="Akapitzlist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 xml:space="preserve">Podmiot powierzający </w:t>
      </w:r>
      <w:r w:rsidR="00EC0FDF" w:rsidRPr="00F0246F">
        <w:rPr>
          <w:rFonts w:ascii="Times New Roman" w:hAnsi="Times New Roman" w:cs="Times New Roman"/>
          <w:sz w:val="24"/>
          <w:szCs w:val="24"/>
        </w:rPr>
        <w:t xml:space="preserve">ma prawo rozwiązać niniejszą umowę powierzenia bez zachowania terminu wypowiedzenia, gdy Podmiot przetwarzający: </w:t>
      </w:r>
    </w:p>
    <w:p w:rsidR="00EC0FDF" w:rsidRPr="00F0246F" w:rsidRDefault="00EC0FDF" w:rsidP="007F0D6E">
      <w:pPr>
        <w:pStyle w:val="Akapitzlist"/>
        <w:numPr>
          <w:ilvl w:val="1"/>
          <w:numId w:val="19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 xml:space="preserve">przetwarza powierzone dane osobowe </w:t>
      </w:r>
      <w:r w:rsidR="008F0018" w:rsidRPr="00F0246F">
        <w:rPr>
          <w:rFonts w:ascii="Times New Roman" w:hAnsi="Times New Roman" w:cs="Times New Roman"/>
          <w:sz w:val="24"/>
          <w:szCs w:val="24"/>
        </w:rPr>
        <w:t>w sposób niezgodny z niniejszą u</w:t>
      </w:r>
      <w:r w:rsidRPr="00F0246F">
        <w:rPr>
          <w:rFonts w:ascii="Times New Roman" w:hAnsi="Times New Roman" w:cs="Times New Roman"/>
          <w:sz w:val="24"/>
          <w:szCs w:val="24"/>
        </w:rPr>
        <w:t>mową powierzenia;</w:t>
      </w:r>
    </w:p>
    <w:p w:rsidR="00EC0FDF" w:rsidRPr="00F0246F" w:rsidRDefault="00EC0FDF" w:rsidP="00EC0FDF">
      <w:pPr>
        <w:pStyle w:val="Akapitzlist"/>
        <w:numPr>
          <w:ilvl w:val="1"/>
          <w:numId w:val="19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lastRenderedPageBreak/>
        <w:t xml:space="preserve">korzysta z usług innego podmiotu przetwarzającego bez poinformowania </w:t>
      </w:r>
      <w:r w:rsidR="008B270E" w:rsidRPr="00F0246F">
        <w:rPr>
          <w:rFonts w:ascii="Times New Roman" w:hAnsi="Times New Roman" w:cs="Times New Roman"/>
          <w:sz w:val="24"/>
          <w:szCs w:val="24"/>
        </w:rPr>
        <w:t>Podmiotu powierzającego</w:t>
      </w:r>
      <w:r w:rsidRPr="00F0246F">
        <w:rPr>
          <w:rFonts w:ascii="Times New Roman" w:hAnsi="Times New Roman" w:cs="Times New Roman"/>
          <w:sz w:val="24"/>
          <w:szCs w:val="24"/>
        </w:rPr>
        <w:t xml:space="preserve"> o takim zamiarze;</w:t>
      </w:r>
    </w:p>
    <w:p w:rsidR="00EC0FDF" w:rsidRPr="00F0246F" w:rsidRDefault="00EC0FDF" w:rsidP="00421BB7">
      <w:pPr>
        <w:pStyle w:val="Akapitzlist"/>
        <w:numPr>
          <w:ilvl w:val="1"/>
          <w:numId w:val="19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>nie usunął w wyznaczonym terminie uchybień stwierdzonych w tok</w:t>
      </w:r>
      <w:r w:rsidR="004D65B4" w:rsidRPr="00F0246F">
        <w:rPr>
          <w:rFonts w:ascii="Times New Roman" w:hAnsi="Times New Roman" w:cs="Times New Roman"/>
          <w:sz w:val="24"/>
          <w:szCs w:val="24"/>
        </w:rPr>
        <w:t xml:space="preserve">u kontroli, </w:t>
      </w:r>
      <w:r w:rsidR="00BF6CB6" w:rsidRPr="00F0246F">
        <w:rPr>
          <w:rFonts w:ascii="Times New Roman" w:hAnsi="Times New Roman" w:cs="Times New Roman"/>
          <w:sz w:val="24"/>
          <w:szCs w:val="24"/>
        </w:rPr>
        <w:br/>
      </w:r>
      <w:r w:rsidR="004D65B4" w:rsidRPr="00F0246F">
        <w:rPr>
          <w:rFonts w:ascii="Times New Roman" w:hAnsi="Times New Roman" w:cs="Times New Roman"/>
          <w:sz w:val="24"/>
          <w:szCs w:val="24"/>
        </w:rPr>
        <w:t xml:space="preserve">o której mowa w § </w:t>
      </w:r>
      <w:r w:rsidR="008F0018" w:rsidRPr="00F0246F">
        <w:rPr>
          <w:rFonts w:ascii="Times New Roman" w:hAnsi="Times New Roman" w:cs="Times New Roman"/>
          <w:sz w:val="24"/>
          <w:szCs w:val="24"/>
        </w:rPr>
        <w:t>7</w:t>
      </w:r>
      <w:r w:rsidR="004D65B4" w:rsidRPr="00F0246F">
        <w:rPr>
          <w:rFonts w:ascii="Times New Roman" w:hAnsi="Times New Roman" w:cs="Times New Roman"/>
          <w:sz w:val="24"/>
          <w:szCs w:val="24"/>
        </w:rPr>
        <w:t>.</w:t>
      </w:r>
    </w:p>
    <w:p w:rsidR="007B0F3D" w:rsidRPr="00F0246F" w:rsidRDefault="004D65B4" w:rsidP="00BF6CB6">
      <w:pPr>
        <w:pStyle w:val="Akapitzlist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 xml:space="preserve">Rozwiązanie umowy jest równoznaczne z rozwiązaniem umowy, o której mowa w </w:t>
      </w:r>
      <w:r w:rsidRPr="00F0246F">
        <w:rPr>
          <w:rFonts w:ascii="Times New Roman" w:hAnsi="Times New Roman" w:cs="Times New Roman"/>
          <w:bCs/>
          <w:sz w:val="24"/>
          <w:szCs w:val="24"/>
        </w:rPr>
        <w:t>§</w:t>
      </w:r>
      <w:r w:rsidR="00DC3476" w:rsidRPr="00F0246F">
        <w:rPr>
          <w:rFonts w:ascii="Times New Roman" w:hAnsi="Times New Roman" w:cs="Times New Roman"/>
          <w:bCs/>
          <w:sz w:val="24"/>
          <w:szCs w:val="24"/>
        </w:rPr>
        <w:t xml:space="preserve"> 2</w:t>
      </w:r>
      <w:r w:rsidR="00BF6CB6" w:rsidRPr="00F0246F">
        <w:rPr>
          <w:rFonts w:ascii="Times New Roman" w:hAnsi="Times New Roman" w:cs="Times New Roman"/>
          <w:bCs/>
          <w:sz w:val="24"/>
          <w:szCs w:val="24"/>
        </w:rPr>
        <w:t xml:space="preserve"> ust. 1</w:t>
      </w:r>
      <w:r w:rsidRPr="00F0246F">
        <w:rPr>
          <w:rFonts w:ascii="Times New Roman" w:hAnsi="Times New Roman" w:cs="Times New Roman"/>
          <w:bCs/>
          <w:sz w:val="24"/>
          <w:szCs w:val="24"/>
        </w:rPr>
        <w:t>.</w:t>
      </w:r>
    </w:p>
    <w:p w:rsidR="00BF6CB6" w:rsidRPr="00F0246F" w:rsidRDefault="00BF6CB6" w:rsidP="00BF6CB6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D65B4" w:rsidRPr="00642EBC" w:rsidRDefault="001F4E34" w:rsidP="004D65B4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§ 11</w:t>
      </w:r>
    </w:p>
    <w:p w:rsidR="004D65B4" w:rsidRDefault="004D65B4" w:rsidP="004D65B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4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Postanowienia końcowe</w:t>
      </w:r>
    </w:p>
    <w:p w:rsidR="004D65B4" w:rsidRPr="004D65B4" w:rsidRDefault="008F0018" w:rsidP="004D65B4">
      <w:pPr>
        <w:pStyle w:val="Akapitzlist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</w:t>
      </w:r>
      <w:r w:rsidR="004D65B4" w:rsidRPr="004D65B4">
        <w:rPr>
          <w:rFonts w:ascii="Times New Roman" w:hAnsi="Times New Roman" w:cs="Times New Roman"/>
          <w:sz w:val="24"/>
          <w:szCs w:val="24"/>
        </w:rPr>
        <w:t>mowy powierzenia wymagają formy pisemnej pod rygorem nieważności.</w:t>
      </w:r>
    </w:p>
    <w:p w:rsidR="004D65B4" w:rsidRPr="00F0246F" w:rsidRDefault="004D65B4" w:rsidP="004D65B4">
      <w:pPr>
        <w:pStyle w:val="Akapitzlist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D65B4">
        <w:rPr>
          <w:rFonts w:ascii="Times New Roman" w:hAnsi="Times New Roman" w:cs="Times New Roman"/>
          <w:sz w:val="24"/>
          <w:szCs w:val="24"/>
        </w:rPr>
        <w:t>Spo</w:t>
      </w:r>
      <w:r w:rsidR="008F0018">
        <w:rPr>
          <w:rFonts w:ascii="Times New Roman" w:hAnsi="Times New Roman" w:cs="Times New Roman"/>
          <w:sz w:val="24"/>
          <w:szCs w:val="24"/>
        </w:rPr>
        <w:t xml:space="preserve">ry </w:t>
      </w:r>
      <w:r w:rsidR="008F0018" w:rsidRPr="00F0246F">
        <w:rPr>
          <w:rFonts w:ascii="Times New Roman" w:hAnsi="Times New Roman" w:cs="Times New Roman"/>
          <w:sz w:val="24"/>
          <w:szCs w:val="24"/>
        </w:rPr>
        <w:t>wynikłe z tytułu niniejszej u</w:t>
      </w:r>
      <w:r w:rsidRPr="00F0246F">
        <w:rPr>
          <w:rFonts w:ascii="Times New Roman" w:hAnsi="Times New Roman" w:cs="Times New Roman"/>
          <w:sz w:val="24"/>
          <w:szCs w:val="24"/>
        </w:rPr>
        <w:t xml:space="preserve">mowy powierzenia będzie rozstrzygał Sąd właściwy dla miejsca siedziby </w:t>
      </w:r>
      <w:r w:rsidR="008B270E" w:rsidRPr="00F0246F">
        <w:rPr>
          <w:rFonts w:ascii="Times New Roman" w:hAnsi="Times New Roman" w:cs="Times New Roman"/>
          <w:sz w:val="24"/>
          <w:szCs w:val="24"/>
        </w:rPr>
        <w:t>Podmiotu powierzającego</w:t>
      </w:r>
      <w:r w:rsidRPr="00F0246F">
        <w:rPr>
          <w:rFonts w:ascii="Times New Roman" w:hAnsi="Times New Roman" w:cs="Times New Roman"/>
          <w:sz w:val="24"/>
          <w:szCs w:val="24"/>
        </w:rPr>
        <w:t>.</w:t>
      </w:r>
    </w:p>
    <w:p w:rsidR="004D65B4" w:rsidRPr="00F0246F" w:rsidRDefault="004D65B4" w:rsidP="004D65B4">
      <w:pPr>
        <w:pStyle w:val="Akapitzlist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>W sprawach</w:t>
      </w:r>
      <w:r w:rsidR="008F0018" w:rsidRPr="00F0246F">
        <w:rPr>
          <w:rFonts w:ascii="Times New Roman" w:hAnsi="Times New Roman" w:cs="Times New Roman"/>
          <w:sz w:val="24"/>
          <w:szCs w:val="24"/>
        </w:rPr>
        <w:t xml:space="preserve"> nieuregulowanych w niniejszej u</w:t>
      </w:r>
      <w:r w:rsidRPr="00F0246F">
        <w:rPr>
          <w:rFonts w:ascii="Times New Roman" w:hAnsi="Times New Roman" w:cs="Times New Roman"/>
          <w:sz w:val="24"/>
          <w:szCs w:val="24"/>
        </w:rPr>
        <w:t>mowie powierzenia mają zastosowanie przepisy Kodeksu cywilnego oraz RODO.</w:t>
      </w:r>
    </w:p>
    <w:p w:rsidR="004D65B4" w:rsidRPr="00F0246F" w:rsidRDefault="004D65B4" w:rsidP="00BF6CB6">
      <w:pPr>
        <w:pStyle w:val="Akapitzlist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>W razie sprzeczności pomiędzy postanowieniami niniejsz</w:t>
      </w:r>
      <w:r w:rsidR="008F0018" w:rsidRPr="00F0246F">
        <w:rPr>
          <w:rFonts w:ascii="Times New Roman" w:hAnsi="Times New Roman" w:cs="Times New Roman"/>
          <w:sz w:val="24"/>
          <w:szCs w:val="24"/>
        </w:rPr>
        <w:t>ej u</w:t>
      </w:r>
      <w:r w:rsidRPr="00F0246F">
        <w:rPr>
          <w:rFonts w:ascii="Times New Roman" w:hAnsi="Times New Roman" w:cs="Times New Roman"/>
          <w:sz w:val="24"/>
          <w:szCs w:val="24"/>
        </w:rPr>
        <w:t xml:space="preserve">mowy powierzania </w:t>
      </w:r>
      <w:r w:rsidR="00BF6CB6" w:rsidRPr="00F0246F">
        <w:rPr>
          <w:rFonts w:ascii="Times New Roman" w:hAnsi="Times New Roman" w:cs="Times New Roman"/>
          <w:sz w:val="24"/>
          <w:szCs w:val="24"/>
        </w:rPr>
        <w:br/>
      </w:r>
      <w:r w:rsidRPr="00F0246F">
        <w:rPr>
          <w:rFonts w:ascii="Times New Roman" w:hAnsi="Times New Roman" w:cs="Times New Roman"/>
          <w:sz w:val="24"/>
          <w:szCs w:val="24"/>
        </w:rPr>
        <w:t xml:space="preserve">a umową, o której mowa w § </w:t>
      </w:r>
      <w:r w:rsidR="00DC3476" w:rsidRPr="00F0246F">
        <w:rPr>
          <w:rFonts w:ascii="Times New Roman" w:hAnsi="Times New Roman" w:cs="Times New Roman"/>
          <w:sz w:val="24"/>
          <w:szCs w:val="24"/>
        </w:rPr>
        <w:t>2</w:t>
      </w:r>
      <w:r w:rsidR="00BF6CB6" w:rsidRPr="00F0246F">
        <w:rPr>
          <w:rFonts w:ascii="Times New Roman" w:hAnsi="Times New Roman" w:cs="Times New Roman"/>
          <w:sz w:val="24"/>
          <w:szCs w:val="24"/>
        </w:rPr>
        <w:t xml:space="preserve"> ust. 1</w:t>
      </w:r>
      <w:r w:rsidRPr="00F0246F">
        <w:rPr>
          <w:rFonts w:ascii="Times New Roman" w:hAnsi="Times New Roman" w:cs="Times New Roman"/>
          <w:sz w:val="24"/>
          <w:szCs w:val="24"/>
        </w:rPr>
        <w:t xml:space="preserve"> </w:t>
      </w:r>
      <w:r w:rsidR="00441C25" w:rsidRPr="00F0246F">
        <w:rPr>
          <w:rFonts w:ascii="Times New Roman" w:hAnsi="Times New Roman" w:cs="Times New Roman"/>
          <w:sz w:val="24"/>
          <w:szCs w:val="24"/>
        </w:rPr>
        <w:t>w zakresie danych osobowych</w:t>
      </w:r>
      <w:r w:rsidR="00E64BB7" w:rsidRPr="00F0246F">
        <w:rPr>
          <w:rFonts w:ascii="Times New Roman" w:hAnsi="Times New Roman" w:cs="Times New Roman"/>
          <w:sz w:val="24"/>
          <w:szCs w:val="24"/>
        </w:rPr>
        <w:t>,</w:t>
      </w:r>
      <w:r w:rsidR="00441C25" w:rsidRPr="00F0246F">
        <w:rPr>
          <w:rFonts w:ascii="Times New Roman" w:hAnsi="Times New Roman" w:cs="Times New Roman"/>
          <w:sz w:val="24"/>
          <w:szCs w:val="24"/>
        </w:rPr>
        <w:t xml:space="preserve"> </w:t>
      </w:r>
      <w:r w:rsidRPr="00F0246F">
        <w:rPr>
          <w:rFonts w:ascii="Times New Roman" w:hAnsi="Times New Roman" w:cs="Times New Roman"/>
          <w:sz w:val="24"/>
          <w:szCs w:val="24"/>
        </w:rPr>
        <w:t>pierwszeństwo</w:t>
      </w:r>
      <w:r w:rsidR="008F0018" w:rsidRPr="00F0246F">
        <w:rPr>
          <w:rFonts w:ascii="Times New Roman" w:hAnsi="Times New Roman" w:cs="Times New Roman"/>
          <w:sz w:val="24"/>
          <w:szCs w:val="24"/>
        </w:rPr>
        <w:t xml:space="preserve"> mają postanowienia niniejszej u</w:t>
      </w:r>
      <w:r w:rsidRPr="00F0246F">
        <w:rPr>
          <w:rFonts w:ascii="Times New Roman" w:hAnsi="Times New Roman" w:cs="Times New Roman"/>
          <w:sz w:val="24"/>
          <w:szCs w:val="24"/>
        </w:rPr>
        <w:t xml:space="preserve">mowy powierzenia. Oznacza to także, że kwestie dotyczące przetwarzania danych osobowych pomiędzy </w:t>
      </w:r>
      <w:r w:rsidR="008B270E" w:rsidRPr="00F0246F">
        <w:rPr>
          <w:rFonts w:ascii="Times New Roman" w:hAnsi="Times New Roman" w:cs="Times New Roman"/>
          <w:sz w:val="24"/>
          <w:szCs w:val="24"/>
        </w:rPr>
        <w:t>Podmiotem powierzającym</w:t>
      </w:r>
      <w:r w:rsidRPr="00F0246F">
        <w:rPr>
          <w:rFonts w:ascii="Times New Roman" w:hAnsi="Times New Roman" w:cs="Times New Roman"/>
          <w:sz w:val="24"/>
          <w:szCs w:val="24"/>
        </w:rPr>
        <w:t xml:space="preserve"> </w:t>
      </w:r>
      <w:r w:rsidR="00350F96" w:rsidRPr="00F0246F">
        <w:rPr>
          <w:rFonts w:ascii="Times New Roman" w:hAnsi="Times New Roman" w:cs="Times New Roman"/>
          <w:sz w:val="24"/>
          <w:szCs w:val="24"/>
        </w:rPr>
        <w:br/>
      </w:r>
      <w:r w:rsidRPr="00F0246F">
        <w:rPr>
          <w:rFonts w:ascii="Times New Roman" w:hAnsi="Times New Roman" w:cs="Times New Roman"/>
          <w:sz w:val="24"/>
          <w:szCs w:val="24"/>
        </w:rPr>
        <w:t>a Podmiotem przetwarzającym należy regul</w:t>
      </w:r>
      <w:r w:rsidR="008F0018" w:rsidRPr="00F0246F">
        <w:rPr>
          <w:rFonts w:ascii="Times New Roman" w:hAnsi="Times New Roman" w:cs="Times New Roman"/>
          <w:sz w:val="24"/>
          <w:szCs w:val="24"/>
        </w:rPr>
        <w:t>ować poprzez zmiany niniejszej u</w:t>
      </w:r>
      <w:r w:rsidRPr="00F0246F">
        <w:rPr>
          <w:rFonts w:ascii="Times New Roman" w:hAnsi="Times New Roman" w:cs="Times New Roman"/>
          <w:sz w:val="24"/>
          <w:szCs w:val="24"/>
        </w:rPr>
        <w:t>mowy</w:t>
      </w:r>
      <w:r w:rsidR="008F0018" w:rsidRPr="00F0246F">
        <w:rPr>
          <w:rFonts w:ascii="Times New Roman" w:hAnsi="Times New Roman" w:cs="Times New Roman"/>
          <w:sz w:val="24"/>
          <w:szCs w:val="24"/>
        </w:rPr>
        <w:t xml:space="preserve"> powierzenia</w:t>
      </w:r>
      <w:r w:rsidRPr="00F0246F">
        <w:rPr>
          <w:rFonts w:ascii="Times New Roman" w:hAnsi="Times New Roman" w:cs="Times New Roman"/>
          <w:sz w:val="24"/>
          <w:szCs w:val="24"/>
        </w:rPr>
        <w:t>.</w:t>
      </w:r>
    </w:p>
    <w:p w:rsidR="004D65B4" w:rsidRDefault="004D65B4" w:rsidP="005E0B39">
      <w:pPr>
        <w:pStyle w:val="Akapitzlist"/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0246F">
        <w:rPr>
          <w:rFonts w:ascii="Times New Roman" w:hAnsi="Times New Roman" w:cs="Times New Roman"/>
          <w:sz w:val="24"/>
          <w:szCs w:val="24"/>
        </w:rPr>
        <w:t xml:space="preserve">Umowę powierzenia sporządzono w dwóch jednobrzmiących egzemplarzach, </w:t>
      </w:r>
      <w:r w:rsidR="00BF6CB6" w:rsidRPr="00F0246F">
        <w:rPr>
          <w:rFonts w:ascii="Times New Roman" w:hAnsi="Times New Roman" w:cs="Times New Roman"/>
          <w:sz w:val="24"/>
          <w:szCs w:val="24"/>
        </w:rPr>
        <w:br/>
      </w:r>
      <w:r w:rsidR="008F0018" w:rsidRPr="00F0246F">
        <w:rPr>
          <w:rFonts w:ascii="Times New Roman" w:hAnsi="Times New Roman" w:cs="Times New Roman"/>
          <w:sz w:val="24"/>
          <w:szCs w:val="24"/>
        </w:rPr>
        <w:t>po jednym dla każdej ze S</w:t>
      </w:r>
      <w:r w:rsidRPr="00F0246F">
        <w:rPr>
          <w:rFonts w:ascii="Times New Roman" w:hAnsi="Times New Roman" w:cs="Times New Roman"/>
          <w:sz w:val="24"/>
          <w:szCs w:val="24"/>
        </w:rPr>
        <w:t>tron.</w:t>
      </w:r>
    </w:p>
    <w:p w:rsidR="005C0660" w:rsidRDefault="005C0660" w:rsidP="005C06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C0660" w:rsidRDefault="005C0660" w:rsidP="005C06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C0660" w:rsidRPr="005C0660" w:rsidRDefault="005C0660" w:rsidP="005C066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0"/>
        <w:gridCol w:w="4530"/>
      </w:tblGrid>
      <w:tr w:rsidR="004D65B4" w:rsidRPr="00F0246F" w:rsidTr="00F74A50">
        <w:tc>
          <w:tcPr>
            <w:tcW w:w="4530" w:type="dxa"/>
            <w:vAlign w:val="center"/>
          </w:tcPr>
          <w:p w:rsidR="004D65B4" w:rsidRPr="00F0246F" w:rsidRDefault="004D65B4" w:rsidP="00F7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</w:t>
            </w:r>
          </w:p>
        </w:tc>
        <w:tc>
          <w:tcPr>
            <w:tcW w:w="4530" w:type="dxa"/>
            <w:vAlign w:val="center"/>
          </w:tcPr>
          <w:p w:rsidR="004D65B4" w:rsidRPr="00F0246F" w:rsidRDefault="004D65B4" w:rsidP="00F7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</w:t>
            </w:r>
          </w:p>
        </w:tc>
      </w:tr>
      <w:tr w:rsidR="004D65B4" w:rsidRPr="00F0246F" w:rsidTr="00F74A50">
        <w:tc>
          <w:tcPr>
            <w:tcW w:w="4530" w:type="dxa"/>
            <w:vAlign w:val="center"/>
          </w:tcPr>
          <w:p w:rsidR="004D65B4" w:rsidRPr="005C0660" w:rsidRDefault="008B270E" w:rsidP="00F74A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660">
              <w:rPr>
                <w:rFonts w:ascii="Times New Roman" w:hAnsi="Times New Roman" w:cs="Times New Roman"/>
                <w:b/>
                <w:sz w:val="24"/>
                <w:szCs w:val="24"/>
              </w:rPr>
              <w:t>Podmiot powierzający</w:t>
            </w:r>
          </w:p>
        </w:tc>
        <w:tc>
          <w:tcPr>
            <w:tcW w:w="4530" w:type="dxa"/>
            <w:vAlign w:val="center"/>
          </w:tcPr>
          <w:p w:rsidR="004D65B4" w:rsidRPr="00F0246F" w:rsidRDefault="004D65B4" w:rsidP="00F74A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>Podmiot przetwarzający</w:t>
            </w:r>
          </w:p>
        </w:tc>
      </w:tr>
    </w:tbl>
    <w:p w:rsidR="00A32325" w:rsidRPr="00F0246F" w:rsidRDefault="00A32325" w:rsidP="004D65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65E5" w:rsidRDefault="00F065E5" w:rsidP="004D65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65E5" w:rsidRDefault="00F065E5" w:rsidP="004D65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65E5" w:rsidRDefault="00F065E5" w:rsidP="004D65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65E5" w:rsidRDefault="00F065E5" w:rsidP="004D65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65E5" w:rsidRDefault="00F065E5" w:rsidP="004D65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65E5" w:rsidRDefault="00F065E5" w:rsidP="004D65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65B4" w:rsidRPr="004D65B4" w:rsidRDefault="004D65B4" w:rsidP="004D65B4">
      <w:pPr>
        <w:spacing w:after="0"/>
        <w:ind w:left="4962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4D65B4">
        <w:rPr>
          <w:rFonts w:ascii="Times New Roman" w:hAnsi="Times New Roman" w:cs="Times New Roman"/>
          <w:b/>
          <w:bCs/>
          <w:i/>
          <w:sz w:val="20"/>
          <w:szCs w:val="20"/>
        </w:rPr>
        <w:t>Załącznik nr 1 do umowy nr ………………………….. powierzenia przetwarzania danych osobowych – Rodzaj danych osobowych oraz kategorie osób, których dane dotyczą</w:t>
      </w:r>
    </w:p>
    <w:p w:rsidR="004D65B4" w:rsidRPr="00642EBC" w:rsidRDefault="004D65B4" w:rsidP="004D65B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D65B4" w:rsidRDefault="004D65B4" w:rsidP="004D65B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65B4" w:rsidRPr="004F244A" w:rsidRDefault="004D65B4" w:rsidP="004D65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244A">
        <w:rPr>
          <w:rFonts w:ascii="Times New Roman" w:hAnsi="Times New Roman" w:cs="Times New Roman"/>
          <w:b/>
          <w:bCs/>
          <w:sz w:val="24"/>
          <w:szCs w:val="24"/>
        </w:rPr>
        <w:t>Rodzaj danych osobowych oraz kategorie osób, których dane dotyczą</w:t>
      </w:r>
    </w:p>
    <w:p w:rsidR="004D65B4" w:rsidRPr="00642EBC" w:rsidRDefault="004D65B4" w:rsidP="004D65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83"/>
        <w:gridCol w:w="3649"/>
      </w:tblGrid>
      <w:tr w:rsidR="004D65B4" w:rsidRPr="00642EBC" w:rsidTr="00F74A50">
        <w:trPr>
          <w:jc w:val="center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5B4" w:rsidRPr="00642EBC" w:rsidRDefault="004D65B4" w:rsidP="00F74A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Kategorie danych osobowych</w:t>
            </w:r>
            <w:r w:rsidR="00290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0E47" w:rsidRPr="00E64BB7">
              <w:rPr>
                <w:rFonts w:ascii="Times New Roman" w:hAnsi="Times New Roman" w:cs="Times New Roman"/>
                <w:b/>
                <w:sz w:val="24"/>
                <w:szCs w:val="24"/>
              </w:rPr>
              <w:t>powierzanych do przetwarzania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5B4" w:rsidRPr="00642EBC" w:rsidRDefault="004D65B4" w:rsidP="00F74A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EBC">
              <w:rPr>
                <w:rFonts w:ascii="Times New Roman" w:hAnsi="Times New Roman" w:cs="Times New Roman"/>
                <w:b/>
                <w:sz w:val="24"/>
                <w:szCs w:val="24"/>
              </w:rPr>
              <w:t>Kategorie osób, których dane dotyczą</w:t>
            </w:r>
          </w:p>
        </w:tc>
      </w:tr>
      <w:tr w:rsidR="004D65B4" w:rsidRPr="00642EBC" w:rsidTr="00F74A50">
        <w:trPr>
          <w:trHeight w:val="2835"/>
          <w:jc w:val="center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59A" w:rsidRPr="00F0246F" w:rsidRDefault="007C552D" w:rsidP="00F74A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F">
              <w:rPr>
                <w:rFonts w:ascii="Times New Roman" w:hAnsi="Times New Roman" w:cs="Times New Roman"/>
                <w:sz w:val="24"/>
                <w:szCs w:val="24"/>
              </w:rPr>
              <w:t>Imię i nazwisko, adres mailowy, nazwa instytucji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52D" w:rsidRPr="00F0246F" w:rsidRDefault="007C552D" w:rsidP="00F74A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52D" w:rsidRPr="00F0246F" w:rsidRDefault="007C552D" w:rsidP="00F74A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52D" w:rsidRPr="00F0246F" w:rsidRDefault="007C552D" w:rsidP="00F74A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18" w:rsidRPr="00F0246F" w:rsidRDefault="00374F18" w:rsidP="00F74A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52D" w:rsidRPr="00F0246F" w:rsidRDefault="007C552D" w:rsidP="00F74A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F">
              <w:rPr>
                <w:rFonts w:ascii="Times New Roman" w:hAnsi="Times New Roman" w:cs="Times New Roman"/>
                <w:sz w:val="24"/>
                <w:szCs w:val="24"/>
              </w:rPr>
              <w:t>Uczestnicy projektu</w:t>
            </w:r>
          </w:p>
        </w:tc>
      </w:tr>
      <w:tr w:rsidR="00FA4EB8" w:rsidRPr="00642EBC" w:rsidTr="00FA4EB8">
        <w:trPr>
          <w:trHeight w:val="568"/>
          <w:jc w:val="center"/>
        </w:trPr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EB8" w:rsidRPr="00F0246F" w:rsidRDefault="00A31415" w:rsidP="00290E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="00FA4EB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Operacje </w:t>
            </w:r>
            <w:r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podmiotu przetwarzającego </w:t>
            </w:r>
            <w:r w:rsidR="00FA4EB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>na powierz</w:t>
            </w:r>
            <w:r w:rsidR="00290E47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>anych</w:t>
            </w:r>
            <w:r w:rsidR="00FA4EB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danych osobowych</w:t>
            </w:r>
          </w:p>
        </w:tc>
      </w:tr>
      <w:tr w:rsidR="00FA4EB8" w:rsidRPr="00642EBC" w:rsidTr="00F74A50">
        <w:trPr>
          <w:trHeight w:val="1258"/>
          <w:jc w:val="center"/>
        </w:trPr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59A" w:rsidRPr="00F0246F" w:rsidRDefault="007C552D" w:rsidP="00FA4EB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FA4EB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4EB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zbieranie, 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4EB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□ 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4EB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organizowanie, 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4EB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porządkowanie, </w:t>
            </w:r>
            <w:r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A71B74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przechowywanie,</w:t>
            </w:r>
            <w:r w:rsidR="00570D74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□  utrwalanie,  </w:t>
            </w:r>
          </w:p>
          <w:p w:rsidR="0057459A" w:rsidRPr="00F0246F" w:rsidRDefault="00A71B74" w:rsidP="00FA4EB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□  </w:t>
            </w:r>
            <w:r w:rsidR="00570D74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>odzyskiwanie</w:t>
            </w:r>
            <w:r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</w:t>
            </w:r>
            <w:r w:rsidR="00374F1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rejestracja, 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4EB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□ 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4EB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adaptowanie, 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74F1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4EB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modyfikowanie, 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4EB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4EB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pobieranie, </w:t>
            </w:r>
          </w:p>
          <w:p w:rsidR="0057459A" w:rsidRPr="00F0246F" w:rsidRDefault="007C552D" w:rsidP="00FA4EB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FA4EB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4EB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przeglądanie, 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FA4EB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4EB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wykorzystywanie,   □ 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71B74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ujawnianie poprzez przesłanie,  □  ujawnianie poprzez transmisję, </w:t>
            </w:r>
            <w:r w:rsidR="00FA4EB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□ 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4EB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>rozpowszechnianie</w:t>
            </w:r>
            <w:r w:rsidR="00A71B74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A4EB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4EB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□ 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4EB8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dopasowywanie, </w:t>
            </w:r>
            <w:r w:rsidR="00A71B74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>□ blokowanie,</w:t>
            </w:r>
          </w:p>
          <w:p w:rsidR="00FA4EB8" w:rsidRPr="00F0246F" w:rsidRDefault="00FA4EB8" w:rsidP="00FA4EB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□ 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łączenie, 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ograniczanie, 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□ 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usuwanie, 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□ 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>niszczenie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</w:t>
            </w:r>
            <w:r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□ </w:t>
            </w:r>
            <w:r w:rsidR="0057459A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archiwizowanie,</w:t>
            </w:r>
          </w:p>
          <w:p w:rsidR="0057459A" w:rsidRPr="00F0246F" w:rsidRDefault="0057459A" w:rsidP="00FA4EB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>□  nagrywanie,  □  fotografowanie</w:t>
            </w:r>
            <w:r w:rsidR="004C0AB2"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>,  □  inne ……………………………………</w:t>
            </w:r>
            <w:r w:rsidRPr="00F024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4D65B4" w:rsidRPr="00642EBC" w:rsidRDefault="004D65B4" w:rsidP="004D6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65B4" w:rsidRPr="00642EBC" w:rsidRDefault="004D65B4" w:rsidP="004D6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65B4" w:rsidRPr="00642EBC" w:rsidRDefault="004D65B4" w:rsidP="004D6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65B4" w:rsidRPr="00642EBC" w:rsidRDefault="004D65B4" w:rsidP="004D6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65B4" w:rsidRPr="00642EBC" w:rsidRDefault="004D65B4" w:rsidP="004D6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0"/>
        <w:gridCol w:w="4530"/>
      </w:tblGrid>
      <w:tr w:rsidR="00792DF4" w:rsidRPr="00642EBC" w:rsidTr="00F74A50">
        <w:tc>
          <w:tcPr>
            <w:tcW w:w="4530" w:type="dxa"/>
            <w:vAlign w:val="center"/>
          </w:tcPr>
          <w:p w:rsidR="00792DF4" w:rsidRPr="00642EBC" w:rsidRDefault="00792DF4" w:rsidP="00F7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EBC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</w:t>
            </w:r>
          </w:p>
        </w:tc>
        <w:tc>
          <w:tcPr>
            <w:tcW w:w="4530" w:type="dxa"/>
            <w:vAlign w:val="center"/>
          </w:tcPr>
          <w:p w:rsidR="00792DF4" w:rsidRPr="00642EBC" w:rsidRDefault="00792DF4" w:rsidP="00F7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EBC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</w:t>
            </w:r>
          </w:p>
        </w:tc>
      </w:tr>
      <w:tr w:rsidR="00792DF4" w:rsidRPr="00642EBC" w:rsidTr="00F74A50">
        <w:tc>
          <w:tcPr>
            <w:tcW w:w="4530" w:type="dxa"/>
            <w:vAlign w:val="center"/>
          </w:tcPr>
          <w:p w:rsidR="00792DF4" w:rsidRPr="00642EBC" w:rsidRDefault="00792DF4" w:rsidP="00F74A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EBC">
              <w:rPr>
                <w:rFonts w:ascii="Times New Roman" w:hAnsi="Times New Roman" w:cs="Times New Roman"/>
                <w:b/>
                <w:sz w:val="24"/>
                <w:szCs w:val="24"/>
              </w:rPr>
              <w:t>Administrator</w:t>
            </w:r>
          </w:p>
        </w:tc>
        <w:tc>
          <w:tcPr>
            <w:tcW w:w="4530" w:type="dxa"/>
            <w:vAlign w:val="center"/>
          </w:tcPr>
          <w:p w:rsidR="00792DF4" w:rsidRPr="00642EBC" w:rsidRDefault="00792DF4" w:rsidP="00F74A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EBC">
              <w:rPr>
                <w:rFonts w:ascii="Times New Roman" w:hAnsi="Times New Roman" w:cs="Times New Roman"/>
                <w:b/>
                <w:sz w:val="24"/>
                <w:szCs w:val="24"/>
              </w:rPr>
              <w:t>Podmiot przetwarzający</w:t>
            </w:r>
          </w:p>
        </w:tc>
      </w:tr>
    </w:tbl>
    <w:p w:rsidR="00FA4EB8" w:rsidRDefault="00FA4EB8" w:rsidP="004D65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4EB8" w:rsidRDefault="00FA4EB8" w:rsidP="004D65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4EB8" w:rsidRDefault="00FA4EB8" w:rsidP="004D65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2DF4" w:rsidRPr="00792DF4" w:rsidRDefault="00FA4EB8" w:rsidP="00792DF4">
      <w:pPr>
        <w:spacing w:after="0"/>
        <w:ind w:left="4962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sz w:val="20"/>
          <w:szCs w:val="20"/>
        </w:rPr>
        <w:lastRenderedPageBreak/>
        <w:t>Załącznik nr 2</w:t>
      </w:r>
      <w:r w:rsidR="00792DF4" w:rsidRPr="00792DF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do umowy nr ………………………….. powierzenia przetwarzania danych osobowych – Wdrożone mechanizmy zapewniające bezpieczeństwo przetwarzania danych osobowych.</w:t>
      </w:r>
    </w:p>
    <w:p w:rsidR="00792DF4" w:rsidRDefault="00792DF4" w:rsidP="004D65B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810" w:type="dxa"/>
        <w:tblInd w:w="108" w:type="dxa"/>
        <w:tblLook w:val="04A0"/>
      </w:tblPr>
      <w:tblGrid>
        <w:gridCol w:w="542"/>
        <w:gridCol w:w="2714"/>
        <w:gridCol w:w="1267"/>
        <w:gridCol w:w="3169"/>
        <w:gridCol w:w="2118"/>
      </w:tblGrid>
      <w:tr w:rsidR="00792DF4" w:rsidRPr="001515BA" w:rsidTr="00F74A50">
        <w:trPr>
          <w:trHeight w:val="212"/>
          <w:tblHeader/>
        </w:trPr>
        <w:tc>
          <w:tcPr>
            <w:tcW w:w="542" w:type="dxa"/>
            <w:vMerge w:val="restart"/>
            <w:shd w:val="clear" w:color="auto" w:fill="F2F2F2" w:themeFill="background1" w:themeFillShade="F2"/>
          </w:tcPr>
          <w:p w:rsidR="00792DF4" w:rsidRPr="001515BA" w:rsidRDefault="00792DF4" w:rsidP="00F74A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5BA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714" w:type="dxa"/>
            <w:vMerge w:val="restart"/>
            <w:shd w:val="clear" w:color="auto" w:fill="F2F2F2" w:themeFill="background1" w:themeFillShade="F2"/>
          </w:tcPr>
          <w:p w:rsidR="00792DF4" w:rsidRPr="001515BA" w:rsidRDefault="00792DF4" w:rsidP="00F74A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5BA">
              <w:rPr>
                <w:rFonts w:ascii="Times New Roman" w:hAnsi="Times New Roman" w:cs="Times New Roman"/>
                <w:b/>
              </w:rPr>
              <w:t>Warunek powierzenia danych osobowych</w:t>
            </w:r>
          </w:p>
        </w:tc>
        <w:tc>
          <w:tcPr>
            <w:tcW w:w="6554" w:type="dxa"/>
            <w:gridSpan w:val="3"/>
            <w:shd w:val="clear" w:color="auto" w:fill="F2F2F2" w:themeFill="background1" w:themeFillShade="F2"/>
          </w:tcPr>
          <w:p w:rsidR="00792DF4" w:rsidRPr="001515BA" w:rsidRDefault="00792DF4" w:rsidP="00F74A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5BA">
              <w:rPr>
                <w:rFonts w:ascii="Times New Roman" w:hAnsi="Times New Roman" w:cs="Times New Roman"/>
                <w:b/>
              </w:rPr>
              <w:t>Spełnienie warunku powierzenia przetwarzania danych osobowych</w:t>
            </w:r>
          </w:p>
        </w:tc>
      </w:tr>
      <w:tr w:rsidR="00792DF4" w:rsidRPr="001515BA" w:rsidTr="00F74A50">
        <w:trPr>
          <w:tblHeader/>
        </w:trPr>
        <w:tc>
          <w:tcPr>
            <w:tcW w:w="542" w:type="dxa"/>
            <w:vMerge/>
            <w:shd w:val="clear" w:color="auto" w:fill="F2F2F2" w:themeFill="background1" w:themeFillShade="F2"/>
          </w:tcPr>
          <w:p w:rsidR="00792DF4" w:rsidRPr="001515BA" w:rsidRDefault="00792DF4" w:rsidP="00F74A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14" w:type="dxa"/>
            <w:vMerge/>
            <w:shd w:val="clear" w:color="auto" w:fill="F2F2F2" w:themeFill="background1" w:themeFillShade="F2"/>
          </w:tcPr>
          <w:p w:rsidR="00792DF4" w:rsidRPr="001515BA" w:rsidRDefault="00792DF4" w:rsidP="00F74A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7" w:type="dxa"/>
            <w:shd w:val="clear" w:color="auto" w:fill="F2F2F2" w:themeFill="background1" w:themeFillShade="F2"/>
          </w:tcPr>
          <w:p w:rsidR="00792DF4" w:rsidRPr="001515BA" w:rsidRDefault="00792DF4" w:rsidP="00F74A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5BA">
              <w:rPr>
                <w:rFonts w:ascii="Times New Roman" w:hAnsi="Times New Roman" w:cs="Times New Roman"/>
                <w:b/>
              </w:rPr>
              <w:t>TAK/NIE*</w:t>
            </w:r>
          </w:p>
        </w:tc>
        <w:tc>
          <w:tcPr>
            <w:tcW w:w="5287" w:type="dxa"/>
            <w:gridSpan w:val="2"/>
            <w:shd w:val="clear" w:color="auto" w:fill="F2F2F2" w:themeFill="background1" w:themeFillShade="F2"/>
          </w:tcPr>
          <w:p w:rsidR="00792DF4" w:rsidRPr="001515BA" w:rsidRDefault="00792DF4" w:rsidP="00F74A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5BA">
              <w:rPr>
                <w:rFonts w:ascii="Times New Roman" w:hAnsi="Times New Roman" w:cs="Times New Roman"/>
                <w:b/>
              </w:rPr>
              <w:t>Uzasadnienie</w:t>
            </w:r>
          </w:p>
        </w:tc>
      </w:tr>
      <w:tr w:rsidR="00792DF4" w:rsidRPr="001515BA" w:rsidTr="00F74A50">
        <w:trPr>
          <w:trHeight w:val="1247"/>
        </w:trPr>
        <w:tc>
          <w:tcPr>
            <w:tcW w:w="542" w:type="dxa"/>
          </w:tcPr>
          <w:p w:rsidR="00792DF4" w:rsidRPr="001515BA" w:rsidRDefault="00792DF4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792DF4" w:rsidRPr="00E64BB7" w:rsidRDefault="00E64BB7" w:rsidP="00E64BB7">
            <w:pPr>
              <w:rPr>
                <w:rFonts w:ascii="Times New Roman" w:hAnsi="Times New Roman" w:cs="Times New Roman"/>
              </w:rPr>
            </w:pPr>
            <w:r w:rsidRPr="00E64BB7">
              <w:rPr>
                <w:rFonts w:ascii="Times New Roman" w:hAnsi="Times New Roman" w:cs="Times New Roman"/>
              </w:rPr>
              <w:t>Podmiot przetwarzający</w:t>
            </w:r>
            <w:r w:rsidRPr="00E64BB7">
              <w:rPr>
                <w:rFonts w:ascii="Times New Roman" w:hAnsi="Times New Roman" w:cs="Times New Roman"/>
                <w:strike/>
              </w:rPr>
              <w:t xml:space="preserve"> </w:t>
            </w:r>
            <w:r w:rsidR="00044352" w:rsidRPr="00E64BB7">
              <w:rPr>
                <w:rFonts w:ascii="Times New Roman" w:hAnsi="Times New Roman" w:cs="Times New Roman"/>
              </w:rPr>
              <w:t xml:space="preserve">posiada wdrożoną </w:t>
            </w:r>
            <w:r w:rsidR="00792DF4" w:rsidRPr="00E64BB7">
              <w:rPr>
                <w:rFonts w:ascii="Times New Roman" w:hAnsi="Times New Roman" w:cs="Times New Roman"/>
              </w:rPr>
              <w:t>Po</w:t>
            </w:r>
            <w:r w:rsidR="00044352" w:rsidRPr="00E64BB7">
              <w:rPr>
                <w:rFonts w:ascii="Times New Roman" w:hAnsi="Times New Roman" w:cs="Times New Roman"/>
              </w:rPr>
              <w:t>litykę ochrony danych osobowych lub inne akty wewnętrzne określające z</w:t>
            </w:r>
            <w:r w:rsidRPr="00E64BB7">
              <w:rPr>
                <w:rFonts w:ascii="Times New Roman" w:hAnsi="Times New Roman" w:cs="Times New Roman"/>
              </w:rPr>
              <w:t>asady ochrony danych osobowych,</w:t>
            </w:r>
          </w:p>
        </w:tc>
        <w:tc>
          <w:tcPr>
            <w:tcW w:w="1267" w:type="dxa"/>
          </w:tcPr>
          <w:p w:rsidR="00792DF4" w:rsidRPr="008D4AF8" w:rsidRDefault="00792DF4" w:rsidP="00F74A50">
            <w:pPr>
              <w:rPr>
                <w:rFonts w:ascii="Times New Roman" w:hAnsi="Times New Roman" w:cs="Times New Roman"/>
              </w:rPr>
            </w:pPr>
            <w:r w:rsidRPr="008D4AF8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5287" w:type="dxa"/>
            <w:gridSpan w:val="2"/>
          </w:tcPr>
          <w:p w:rsidR="00792DF4" w:rsidRPr="006A39FD" w:rsidRDefault="00792DF4" w:rsidP="00F74A50">
            <w:pPr>
              <w:jc w:val="both"/>
              <w:rPr>
                <w:rFonts w:ascii="Times New Roman" w:hAnsi="Times New Roman" w:cs="Times New Roman"/>
              </w:rPr>
            </w:pPr>
            <w:r w:rsidRPr="006A39FD">
              <w:rPr>
                <w:rFonts w:ascii="Times New Roman" w:hAnsi="Times New Roman" w:cs="Times New Roman"/>
              </w:rPr>
              <w:t>Nazwa i data sporządzenia dokumentu, w tym data ostatniej aktualizacji dokumentu/ów  (jeśli dotyczy):</w:t>
            </w:r>
          </w:p>
          <w:p w:rsidR="00792DF4" w:rsidRPr="006A39FD" w:rsidRDefault="00792DF4" w:rsidP="00F74A5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92DF4" w:rsidRPr="001515BA" w:rsidTr="00F74A50">
        <w:trPr>
          <w:trHeight w:val="1247"/>
        </w:trPr>
        <w:tc>
          <w:tcPr>
            <w:tcW w:w="542" w:type="dxa"/>
          </w:tcPr>
          <w:p w:rsidR="00792DF4" w:rsidRPr="001515BA" w:rsidRDefault="00792DF4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792DF4" w:rsidRPr="001515BA" w:rsidRDefault="00792DF4" w:rsidP="00F74A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Podmiot przetwarzający posiada wdrożone normy ISO / certyfikowany kodeks postępowania.</w:t>
            </w:r>
          </w:p>
        </w:tc>
        <w:tc>
          <w:tcPr>
            <w:tcW w:w="1267" w:type="dxa"/>
          </w:tcPr>
          <w:p w:rsidR="00792DF4" w:rsidRPr="008D4AF8" w:rsidRDefault="00792DF4" w:rsidP="00F74A50">
            <w:pPr>
              <w:rPr>
                <w:rFonts w:ascii="Times New Roman" w:hAnsi="Times New Roman" w:cs="Times New Roman"/>
              </w:rPr>
            </w:pPr>
            <w:r w:rsidRPr="008D4AF8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5287" w:type="dxa"/>
            <w:gridSpan w:val="2"/>
          </w:tcPr>
          <w:p w:rsidR="00792DF4" w:rsidRPr="006A39FD" w:rsidRDefault="00792DF4" w:rsidP="00F74A50">
            <w:pPr>
              <w:jc w:val="both"/>
              <w:rPr>
                <w:rFonts w:ascii="Times New Roman" w:hAnsi="Times New Roman" w:cs="Times New Roman"/>
              </w:rPr>
            </w:pPr>
            <w:r w:rsidRPr="006A39FD">
              <w:rPr>
                <w:rFonts w:ascii="Times New Roman" w:hAnsi="Times New Roman" w:cs="Times New Roman"/>
              </w:rPr>
              <w:t>Nr wdrożonej normy ISO lub nazwa certyfikowanego kodeksu postępowania.</w:t>
            </w:r>
          </w:p>
        </w:tc>
      </w:tr>
      <w:tr w:rsidR="00315FD3" w:rsidRPr="001515BA" w:rsidTr="00315FD3">
        <w:trPr>
          <w:trHeight w:val="666"/>
        </w:trPr>
        <w:tc>
          <w:tcPr>
            <w:tcW w:w="542" w:type="dxa"/>
            <w:vMerge w:val="restart"/>
          </w:tcPr>
          <w:p w:rsidR="00315FD3" w:rsidRPr="001515BA" w:rsidRDefault="00315FD3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9268" w:type="dxa"/>
            <w:gridSpan w:val="4"/>
          </w:tcPr>
          <w:p w:rsidR="00315FD3" w:rsidRPr="006A39FD" w:rsidRDefault="00315FD3" w:rsidP="008F0018">
            <w:pPr>
              <w:jc w:val="both"/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 xml:space="preserve">Podmiot przetwarzający dla powierzonych </w:t>
            </w:r>
            <w:r w:rsidRPr="00F0246F">
              <w:rPr>
                <w:rFonts w:ascii="Times New Roman" w:hAnsi="Times New Roman" w:cs="Times New Roman"/>
              </w:rPr>
              <w:t xml:space="preserve">przez </w:t>
            </w:r>
            <w:r w:rsidR="008F0018" w:rsidRPr="00F0246F">
              <w:rPr>
                <w:rFonts w:ascii="Times New Roman" w:hAnsi="Times New Roman" w:cs="Times New Roman"/>
              </w:rPr>
              <w:t xml:space="preserve">Podmiot powierzający </w:t>
            </w:r>
            <w:r w:rsidRPr="00F0246F">
              <w:rPr>
                <w:rFonts w:ascii="Times New Roman" w:hAnsi="Times New Roman" w:cs="Times New Roman"/>
              </w:rPr>
              <w:t>danych zapewnia</w:t>
            </w:r>
            <w:r w:rsidRPr="001515BA">
              <w:rPr>
                <w:rFonts w:ascii="Times New Roman" w:hAnsi="Times New Roman" w:cs="Times New Roman"/>
              </w:rPr>
              <w:t xml:space="preserve"> środki techniczne i organizacyjne odpowiednie do rodzaju przetwarzanych danych, w szczególności zapewnia:</w:t>
            </w:r>
          </w:p>
        </w:tc>
      </w:tr>
      <w:tr w:rsidR="00792DF4" w:rsidRPr="001515BA" w:rsidTr="00364292">
        <w:trPr>
          <w:trHeight w:val="864"/>
        </w:trPr>
        <w:tc>
          <w:tcPr>
            <w:tcW w:w="542" w:type="dxa"/>
            <w:vMerge/>
          </w:tcPr>
          <w:p w:rsidR="00792DF4" w:rsidRPr="001515BA" w:rsidRDefault="00792DF4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792DF4" w:rsidRPr="001515BA" w:rsidRDefault="00792DF4" w:rsidP="00F74A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pseudonimizacje</w:t>
            </w:r>
            <w:r w:rsidRPr="001515BA">
              <w:rPr>
                <w:rFonts w:ascii="Times New Roman" w:hAnsi="Times New Roman" w:cs="Times New Roman"/>
              </w:rPr>
              <w:t xml:space="preserve"> i szyfrowanie danych osobowych</w:t>
            </w:r>
            <w:r w:rsidR="00E64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7" w:type="dxa"/>
          </w:tcPr>
          <w:p w:rsidR="00792DF4" w:rsidRPr="001515BA" w:rsidRDefault="00792DF4" w:rsidP="00F74A50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TAK/</w:t>
            </w:r>
            <w:r w:rsidRPr="008D4AF8">
              <w:rPr>
                <w:rFonts w:ascii="Times New Roman" w:hAnsi="Times New Roman" w:cs="Times New Roman"/>
              </w:rPr>
              <w:t>NIE*</w:t>
            </w:r>
          </w:p>
        </w:tc>
        <w:tc>
          <w:tcPr>
            <w:tcW w:w="5287" w:type="dxa"/>
            <w:gridSpan w:val="2"/>
          </w:tcPr>
          <w:p w:rsidR="00792DF4" w:rsidRDefault="00792DF4" w:rsidP="00F74A5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Jeśli TAK opisać sposób realizacji – jeśli NIE podać uzasadnienie:</w:t>
            </w:r>
          </w:p>
          <w:p w:rsidR="00792DF4" w:rsidRPr="006A39FD" w:rsidRDefault="00792DF4" w:rsidP="00F74A5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92DF4" w:rsidRPr="001515BA" w:rsidTr="00F74A50">
        <w:trPr>
          <w:trHeight w:val="270"/>
        </w:trPr>
        <w:tc>
          <w:tcPr>
            <w:tcW w:w="542" w:type="dxa"/>
            <w:vMerge/>
          </w:tcPr>
          <w:p w:rsidR="00792DF4" w:rsidRPr="001515BA" w:rsidRDefault="00792DF4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792DF4" w:rsidRPr="001515BA" w:rsidRDefault="00792DF4" w:rsidP="00BC1AE8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poufność, integralność, dostępność i odporność systemów i usług przetwarzania</w:t>
            </w:r>
            <w:r w:rsidR="00E64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7" w:type="dxa"/>
          </w:tcPr>
          <w:p w:rsidR="00792DF4" w:rsidRPr="008D4AF8" w:rsidRDefault="00792DF4" w:rsidP="00F74A50">
            <w:pPr>
              <w:rPr>
                <w:rFonts w:ascii="Times New Roman" w:hAnsi="Times New Roman" w:cs="Times New Roman"/>
              </w:rPr>
            </w:pPr>
            <w:r w:rsidRPr="008D4AF8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5287" w:type="dxa"/>
            <w:gridSpan w:val="2"/>
          </w:tcPr>
          <w:p w:rsidR="00792DF4" w:rsidRDefault="00792DF4" w:rsidP="00F74A5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Jeśli TAK opisać sposób realizacji – jeśli NIE podać uzasadnienie:</w:t>
            </w:r>
          </w:p>
          <w:p w:rsidR="00792DF4" w:rsidRPr="006A39FD" w:rsidRDefault="00792DF4" w:rsidP="00F74A5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92DF4" w:rsidRPr="001515BA" w:rsidTr="00F74A50">
        <w:trPr>
          <w:trHeight w:val="1215"/>
        </w:trPr>
        <w:tc>
          <w:tcPr>
            <w:tcW w:w="542" w:type="dxa"/>
            <w:vMerge/>
          </w:tcPr>
          <w:p w:rsidR="00792DF4" w:rsidRPr="001515BA" w:rsidRDefault="00792DF4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792DF4" w:rsidRPr="001515BA" w:rsidRDefault="00792DF4" w:rsidP="00BC1AE8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zdolność do szybkiego przywrócenia dostępności danych osobowych i dostępu do nich w razie incydentu fizycznego lub technicznego</w:t>
            </w:r>
            <w:r w:rsidR="00E64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7" w:type="dxa"/>
          </w:tcPr>
          <w:p w:rsidR="00792DF4" w:rsidRPr="008D4AF8" w:rsidRDefault="00792DF4" w:rsidP="00F74A50">
            <w:pPr>
              <w:rPr>
                <w:rFonts w:ascii="Times New Roman" w:hAnsi="Times New Roman" w:cs="Times New Roman"/>
              </w:rPr>
            </w:pPr>
            <w:r w:rsidRPr="008D4AF8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5287" w:type="dxa"/>
            <w:gridSpan w:val="2"/>
          </w:tcPr>
          <w:p w:rsidR="00792DF4" w:rsidRDefault="00792DF4" w:rsidP="00F74A5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Jeśli TAK opisać sposób realizacji – jeśli NIE podać uzasadnienie:</w:t>
            </w:r>
          </w:p>
          <w:p w:rsidR="00792DF4" w:rsidRPr="006A39FD" w:rsidRDefault="00792DF4" w:rsidP="00F74A5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92DF4" w:rsidRPr="001515BA" w:rsidTr="00F74A50">
        <w:trPr>
          <w:trHeight w:val="541"/>
        </w:trPr>
        <w:tc>
          <w:tcPr>
            <w:tcW w:w="542" w:type="dxa"/>
            <w:vMerge/>
          </w:tcPr>
          <w:p w:rsidR="00792DF4" w:rsidRPr="001515BA" w:rsidRDefault="00792DF4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792DF4" w:rsidRPr="001515BA" w:rsidRDefault="00792DF4" w:rsidP="00BC1AE8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 xml:space="preserve">regularne testowanie, mierzenie i ocenianie skuteczności środków technicznych i organizacyjnych mających </w:t>
            </w:r>
            <w:r w:rsidRPr="001515BA">
              <w:rPr>
                <w:rFonts w:ascii="Times New Roman" w:hAnsi="Times New Roman" w:cs="Times New Roman"/>
              </w:rPr>
              <w:lastRenderedPageBreak/>
              <w:t>zapewnić bezpieczeństwo przetwarzania</w:t>
            </w:r>
            <w:r w:rsidR="00E64B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7" w:type="dxa"/>
          </w:tcPr>
          <w:p w:rsidR="00792DF4" w:rsidRPr="008D4AF8" w:rsidRDefault="00792DF4" w:rsidP="00F74A50">
            <w:pPr>
              <w:rPr>
                <w:rFonts w:ascii="Times New Roman" w:hAnsi="Times New Roman" w:cs="Times New Roman"/>
              </w:rPr>
            </w:pPr>
            <w:r w:rsidRPr="008D4AF8">
              <w:rPr>
                <w:rFonts w:ascii="Times New Roman" w:hAnsi="Times New Roman" w:cs="Times New Roman"/>
              </w:rPr>
              <w:lastRenderedPageBreak/>
              <w:t>TAK/NIE*</w:t>
            </w:r>
          </w:p>
        </w:tc>
        <w:tc>
          <w:tcPr>
            <w:tcW w:w="5287" w:type="dxa"/>
            <w:gridSpan w:val="2"/>
          </w:tcPr>
          <w:p w:rsidR="00792DF4" w:rsidRDefault="00792DF4" w:rsidP="00F74A5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Jeśli TAK opisać sposób realizacji – jeśli NIE podać uzasadnienie:</w:t>
            </w:r>
          </w:p>
          <w:p w:rsidR="00792DF4" w:rsidRPr="006A39FD" w:rsidRDefault="00792DF4" w:rsidP="00F74A5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92DF4" w:rsidRPr="001515BA" w:rsidTr="00F74A50">
        <w:trPr>
          <w:trHeight w:val="872"/>
        </w:trPr>
        <w:tc>
          <w:tcPr>
            <w:tcW w:w="542" w:type="dxa"/>
            <w:vMerge w:val="restart"/>
          </w:tcPr>
          <w:p w:rsidR="00792DF4" w:rsidRPr="001515BA" w:rsidRDefault="00792DF4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  <w:vMerge w:val="restart"/>
          </w:tcPr>
          <w:p w:rsidR="00792DF4" w:rsidRDefault="00792DF4" w:rsidP="00BC1AE8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 xml:space="preserve">Podmiot przetwarzający stosuje następujące środki techniczne i organizacyjne zapewniające ochronę przetwarzanych </w:t>
            </w:r>
            <w:r w:rsidRPr="00BF6CB6">
              <w:rPr>
                <w:rStyle w:val="Uwydatnienie"/>
                <w:rFonts w:ascii="Times New Roman" w:hAnsi="Times New Roman" w:cs="Times New Roman"/>
                <w:i w:val="0"/>
              </w:rPr>
              <w:t>danych osobowych</w:t>
            </w:r>
            <w:r w:rsidRPr="00BF6CB6">
              <w:rPr>
                <w:rFonts w:ascii="Times New Roman" w:hAnsi="Times New Roman" w:cs="Times New Roman"/>
                <w:i/>
              </w:rPr>
              <w:t xml:space="preserve"> </w:t>
            </w:r>
            <w:r w:rsidRPr="001515BA">
              <w:rPr>
                <w:rFonts w:ascii="Times New Roman" w:hAnsi="Times New Roman" w:cs="Times New Roman"/>
              </w:rPr>
              <w:t>odpowiednią do charakteru, zakresu, kontekstu i celu przetwarzania oraz ryzyka naruszenia praw i wolności osób fizycznych o różnym prawdopodobieństwie i wadze zagrożenia.</w:t>
            </w:r>
          </w:p>
          <w:p w:rsidR="0038754F" w:rsidRPr="006920FD" w:rsidRDefault="00D27854" w:rsidP="00BC1AE8">
            <w:pPr>
              <w:rPr>
                <w:rFonts w:ascii="Times New Roman" w:hAnsi="Times New Roman" w:cs="Times New Roman"/>
                <w:color w:val="FF0000"/>
              </w:rPr>
            </w:pPr>
            <w:r w:rsidRPr="006920FD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67" w:type="dxa"/>
            <w:vMerge w:val="restart"/>
          </w:tcPr>
          <w:p w:rsidR="00792DF4" w:rsidRPr="008D4AF8" w:rsidRDefault="00792DF4" w:rsidP="00F74A50">
            <w:pPr>
              <w:rPr>
                <w:rFonts w:ascii="Times New Roman" w:hAnsi="Times New Roman" w:cs="Times New Roman"/>
              </w:rPr>
            </w:pPr>
            <w:r w:rsidRPr="008D4AF8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5287" w:type="dxa"/>
            <w:gridSpan w:val="2"/>
          </w:tcPr>
          <w:p w:rsidR="00792DF4" w:rsidRPr="006A39FD" w:rsidRDefault="00792DF4" w:rsidP="00E64BB7">
            <w:pPr>
              <w:jc w:val="both"/>
              <w:rPr>
                <w:rFonts w:ascii="Times New Roman" w:hAnsi="Times New Roman" w:cs="Times New Roman"/>
              </w:rPr>
            </w:pPr>
            <w:r w:rsidRPr="006A39FD">
              <w:rPr>
                <w:rFonts w:ascii="Times New Roman" w:hAnsi="Times New Roman" w:cs="Times New Roman"/>
              </w:rPr>
              <w:t xml:space="preserve">Stosowane środki techniczne i organizacyjne </w:t>
            </w:r>
            <w:r w:rsidR="00B3112B" w:rsidRPr="00E64BB7">
              <w:rPr>
                <w:rFonts w:ascii="Times New Roman" w:hAnsi="Times New Roman" w:cs="Times New Roman"/>
              </w:rPr>
              <w:t>mające zapewnić bezpieczeństwo danych osobowych</w:t>
            </w:r>
            <w:r w:rsidR="00B3112B" w:rsidRPr="00B3112B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A39FD">
              <w:rPr>
                <w:rFonts w:ascii="Times New Roman" w:hAnsi="Times New Roman" w:cs="Times New Roman"/>
              </w:rPr>
              <w:t>przed niżej opisanymi zagrożeniami – opisać sposób realizacji zabezpieczeń</w:t>
            </w:r>
            <w:r>
              <w:rPr>
                <w:rFonts w:ascii="Times New Roman" w:hAnsi="Times New Roman" w:cs="Times New Roman"/>
              </w:rPr>
              <w:t xml:space="preserve"> stosowany dla każdego z rodzajów zagrożeń</w:t>
            </w:r>
            <w:r w:rsidRPr="006A39FD">
              <w:rPr>
                <w:rFonts w:ascii="Times New Roman" w:hAnsi="Times New Roman" w:cs="Times New Roman"/>
              </w:rPr>
              <w:t>:</w:t>
            </w:r>
          </w:p>
        </w:tc>
      </w:tr>
      <w:tr w:rsidR="00792DF4" w:rsidRPr="001515BA" w:rsidTr="00F74A50">
        <w:trPr>
          <w:trHeight w:val="465"/>
        </w:trPr>
        <w:tc>
          <w:tcPr>
            <w:tcW w:w="542" w:type="dxa"/>
            <w:vMerge/>
          </w:tcPr>
          <w:p w:rsidR="00792DF4" w:rsidRPr="001515BA" w:rsidRDefault="00792DF4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  <w:vMerge/>
          </w:tcPr>
          <w:p w:rsidR="00792DF4" w:rsidRPr="001515BA" w:rsidRDefault="00792DF4" w:rsidP="00F74A5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vMerge/>
          </w:tcPr>
          <w:p w:rsidR="00792DF4" w:rsidRPr="001515BA" w:rsidRDefault="00792DF4" w:rsidP="00F74A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9" w:type="dxa"/>
          </w:tcPr>
          <w:p w:rsidR="00792DF4" w:rsidRPr="006A39FD" w:rsidRDefault="00792DF4" w:rsidP="00F74A50">
            <w:pPr>
              <w:rPr>
                <w:rFonts w:ascii="Times New Roman" w:hAnsi="Times New Roman" w:cs="Times New Roman"/>
              </w:rPr>
            </w:pPr>
            <w:r w:rsidRPr="006A39FD">
              <w:rPr>
                <w:rFonts w:ascii="Times New Roman" w:hAnsi="Times New Roman" w:cs="Times New Roman"/>
              </w:rPr>
              <w:t>zniszczeniem</w:t>
            </w:r>
          </w:p>
          <w:p w:rsidR="00792DF4" w:rsidRPr="006A39FD" w:rsidRDefault="00792DF4" w:rsidP="00F74A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792DF4" w:rsidRPr="006A39FD" w:rsidRDefault="00792DF4" w:rsidP="00F74A50">
            <w:pPr>
              <w:rPr>
                <w:rFonts w:ascii="Times New Roman" w:hAnsi="Times New Roman" w:cs="Times New Roman"/>
              </w:rPr>
            </w:pPr>
          </w:p>
        </w:tc>
      </w:tr>
      <w:tr w:rsidR="00792DF4" w:rsidRPr="001515BA" w:rsidTr="00F74A50">
        <w:trPr>
          <w:trHeight w:val="465"/>
        </w:trPr>
        <w:tc>
          <w:tcPr>
            <w:tcW w:w="542" w:type="dxa"/>
            <w:vMerge/>
          </w:tcPr>
          <w:p w:rsidR="00792DF4" w:rsidRPr="001515BA" w:rsidRDefault="00792DF4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  <w:vMerge/>
          </w:tcPr>
          <w:p w:rsidR="00792DF4" w:rsidRPr="001515BA" w:rsidRDefault="00792DF4" w:rsidP="00F74A5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vMerge/>
          </w:tcPr>
          <w:p w:rsidR="00792DF4" w:rsidRPr="001515BA" w:rsidRDefault="00792DF4" w:rsidP="00F74A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9" w:type="dxa"/>
          </w:tcPr>
          <w:p w:rsidR="00792DF4" w:rsidRPr="006A39FD" w:rsidRDefault="00792DF4" w:rsidP="00F74A50">
            <w:pPr>
              <w:rPr>
                <w:rFonts w:ascii="Times New Roman" w:hAnsi="Times New Roman" w:cs="Times New Roman"/>
              </w:rPr>
            </w:pPr>
            <w:r w:rsidRPr="006A39FD">
              <w:rPr>
                <w:rFonts w:ascii="Times New Roman" w:hAnsi="Times New Roman" w:cs="Times New Roman"/>
              </w:rPr>
              <w:t>utratą</w:t>
            </w:r>
          </w:p>
          <w:p w:rsidR="00792DF4" w:rsidRPr="006A39FD" w:rsidRDefault="00792DF4" w:rsidP="00F74A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792DF4" w:rsidRPr="006A39FD" w:rsidRDefault="00792DF4" w:rsidP="00F74A50">
            <w:pPr>
              <w:rPr>
                <w:rFonts w:ascii="Times New Roman" w:hAnsi="Times New Roman" w:cs="Times New Roman"/>
              </w:rPr>
            </w:pPr>
          </w:p>
        </w:tc>
      </w:tr>
      <w:tr w:rsidR="00792DF4" w:rsidRPr="001515BA" w:rsidTr="00F74A50">
        <w:trPr>
          <w:trHeight w:val="450"/>
        </w:trPr>
        <w:tc>
          <w:tcPr>
            <w:tcW w:w="542" w:type="dxa"/>
            <w:vMerge/>
          </w:tcPr>
          <w:p w:rsidR="00792DF4" w:rsidRPr="001515BA" w:rsidRDefault="00792DF4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  <w:vMerge/>
          </w:tcPr>
          <w:p w:rsidR="00792DF4" w:rsidRPr="001515BA" w:rsidRDefault="00792DF4" w:rsidP="00F74A5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vMerge/>
          </w:tcPr>
          <w:p w:rsidR="00792DF4" w:rsidRPr="001515BA" w:rsidRDefault="00792DF4" w:rsidP="00F74A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9" w:type="dxa"/>
          </w:tcPr>
          <w:p w:rsidR="00792DF4" w:rsidRPr="006A39FD" w:rsidRDefault="00792DF4" w:rsidP="00F74A50">
            <w:pPr>
              <w:rPr>
                <w:rFonts w:ascii="Times New Roman" w:hAnsi="Times New Roman" w:cs="Times New Roman"/>
              </w:rPr>
            </w:pPr>
            <w:r w:rsidRPr="006A39FD">
              <w:rPr>
                <w:rFonts w:ascii="Times New Roman" w:hAnsi="Times New Roman" w:cs="Times New Roman"/>
              </w:rPr>
              <w:t>modyfikacją</w:t>
            </w:r>
          </w:p>
          <w:p w:rsidR="00792DF4" w:rsidRPr="006A39FD" w:rsidRDefault="00792DF4" w:rsidP="00F74A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792DF4" w:rsidRPr="006A39FD" w:rsidRDefault="00792DF4" w:rsidP="00F74A50">
            <w:pPr>
              <w:rPr>
                <w:rFonts w:ascii="Times New Roman" w:hAnsi="Times New Roman" w:cs="Times New Roman"/>
              </w:rPr>
            </w:pPr>
          </w:p>
        </w:tc>
      </w:tr>
      <w:tr w:rsidR="00792DF4" w:rsidRPr="001515BA" w:rsidTr="00F74A50">
        <w:trPr>
          <w:trHeight w:val="540"/>
        </w:trPr>
        <w:tc>
          <w:tcPr>
            <w:tcW w:w="542" w:type="dxa"/>
            <w:vMerge/>
          </w:tcPr>
          <w:p w:rsidR="00792DF4" w:rsidRPr="001515BA" w:rsidRDefault="00792DF4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  <w:vMerge/>
          </w:tcPr>
          <w:p w:rsidR="00792DF4" w:rsidRPr="001515BA" w:rsidRDefault="00792DF4" w:rsidP="00F74A5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vMerge/>
          </w:tcPr>
          <w:p w:rsidR="00792DF4" w:rsidRPr="001515BA" w:rsidRDefault="00792DF4" w:rsidP="00F74A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9" w:type="dxa"/>
          </w:tcPr>
          <w:p w:rsidR="00792DF4" w:rsidRPr="006A39FD" w:rsidRDefault="00792DF4" w:rsidP="00F74A50">
            <w:pPr>
              <w:rPr>
                <w:rFonts w:ascii="Times New Roman" w:hAnsi="Times New Roman" w:cs="Times New Roman"/>
              </w:rPr>
            </w:pPr>
            <w:r w:rsidRPr="006A39FD">
              <w:rPr>
                <w:rFonts w:ascii="Times New Roman" w:hAnsi="Times New Roman" w:cs="Times New Roman"/>
              </w:rPr>
              <w:t>nieuprawnionym ujawnieniem</w:t>
            </w:r>
          </w:p>
          <w:p w:rsidR="00792DF4" w:rsidRPr="006A39FD" w:rsidRDefault="00792DF4" w:rsidP="00F74A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792DF4" w:rsidRPr="006A39FD" w:rsidRDefault="00792DF4" w:rsidP="00F74A50">
            <w:pPr>
              <w:rPr>
                <w:rFonts w:ascii="Times New Roman" w:hAnsi="Times New Roman" w:cs="Times New Roman"/>
              </w:rPr>
            </w:pPr>
          </w:p>
        </w:tc>
      </w:tr>
      <w:tr w:rsidR="00792DF4" w:rsidRPr="001515BA" w:rsidTr="00F74A50">
        <w:trPr>
          <w:trHeight w:val="420"/>
        </w:trPr>
        <w:tc>
          <w:tcPr>
            <w:tcW w:w="542" w:type="dxa"/>
            <w:vMerge/>
          </w:tcPr>
          <w:p w:rsidR="00792DF4" w:rsidRPr="001515BA" w:rsidRDefault="00792DF4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  <w:vMerge/>
          </w:tcPr>
          <w:p w:rsidR="00792DF4" w:rsidRPr="001515BA" w:rsidRDefault="00792DF4" w:rsidP="00F74A5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vMerge/>
          </w:tcPr>
          <w:p w:rsidR="00792DF4" w:rsidRPr="001515BA" w:rsidRDefault="00792DF4" w:rsidP="00F74A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9" w:type="dxa"/>
          </w:tcPr>
          <w:p w:rsidR="00792DF4" w:rsidRPr="006A39FD" w:rsidRDefault="00792DF4" w:rsidP="00F74A50">
            <w:pPr>
              <w:rPr>
                <w:rFonts w:ascii="Times New Roman" w:hAnsi="Times New Roman" w:cs="Times New Roman"/>
              </w:rPr>
            </w:pPr>
            <w:r w:rsidRPr="006A39FD">
              <w:rPr>
                <w:rFonts w:ascii="Times New Roman" w:hAnsi="Times New Roman" w:cs="Times New Roman"/>
              </w:rPr>
              <w:t>nieuprawnionym dostępem</w:t>
            </w:r>
          </w:p>
          <w:p w:rsidR="00792DF4" w:rsidRPr="006A39FD" w:rsidRDefault="00792DF4" w:rsidP="00F74A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792DF4" w:rsidRPr="006A39FD" w:rsidRDefault="00792DF4" w:rsidP="00F74A50">
            <w:pPr>
              <w:rPr>
                <w:rFonts w:ascii="Times New Roman" w:hAnsi="Times New Roman" w:cs="Times New Roman"/>
              </w:rPr>
            </w:pPr>
          </w:p>
        </w:tc>
      </w:tr>
      <w:tr w:rsidR="00792DF4" w:rsidRPr="001515BA" w:rsidTr="00F74A50">
        <w:trPr>
          <w:trHeight w:val="735"/>
        </w:trPr>
        <w:tc>
          <w:tcPr>
            <w:tcW w:w="542" w:type="dxa"/>
            <w:vMerge/>
          </w:tcPr>
          <w:p w:rsidR="00792DF4" w:rsidRPr="001515BA" w:rsidRDefault="00792DF4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  <w:vMerge/>
          </w:tcPr>
          <w:p w:rsidR="00792DF4" w:rsidRPr="001515BA" w:rsidRDefault="00792DF4" w:rsidP="00F74A5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vMerge/>
            <w:tcBorders>
              <w:bottom w:val="single" w:sz="4" w:space="0" w:color="auto"/>
            </w:tcBorders>
          </w:tcPr>
          <w:p w:rsidR="00792DF4" w:rsidRPr="001515BA" w:rsidRDefault="00792DF4" w:rsidP="00F74A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9" w:type="dxa"/>
          </w:tcPr>
          <w:p w:rsidR="00A3174D" w:rsidRPr="006A39FD" w:rsidRDefault="00792DF4" w:rsidP="00F74A50">
            <w:pPr>
              <w:rPr>
                <w:rFonts w:ascii="Times New Roman" w:hAnsi="Times New Roman" w:cs="Times New Roman"/>
              </w:rPr>
            </w:pPr>
            <w:r w:rsidRPr="006A39FD">
              <w:rPr>
                <w:rFonts w:ascii="Times New Roman" w:hAnsi="Times New Roman" w:cs="Times New Roman"/>
              </w:rPr>
              <w:t>Inne zabezpieczenia (jeśli funkcjonują)</w:t>
            </w:r>
          </w:p>
        </w:tc>
        <w:tc>
          <w:tcPr>
            <w:tcW w:w="2118" w:type="dxa"/>
          </w:tcPr>
          <w:p w:rsidR="00792DF4" w:rsidRPr="006A39FD" w:rsidRDefault="00792DF4" w:rsidP="00F74A50">
            <w:pPr>
              <w:rPr>
                <w:rFonts w:ascii="Times New Roman" w:hAnsi="Times New Roman" w:cs="Times New Roman"/>
              </w:rPr>
            </w:pPr>
          </w:p>
        </w:tc>
      </w:tr>
      <w:tr w:rsidR="0038754F" w:rsidRPr="001515BA" w:rsidTr="00F74A50">
        <w:trPr>
          <w:trHeight w:val="1517"/>
        </w:trPr>
        <w:tc>
          <w:tcPr>
            <w:tcW w:w="542" w:type="dxa"/>
          </w:tcPr>
          <w:p w:rsidR="0038754F" w:rsidRPr="001515BA" w:rsidRDefault="0038754F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38754F" w:rsidRPr="001515BA" w:rsidRDefault="0038754F" w:rsidP="00BC1AE8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Podmiot przetwarzający wyzn</w:t>
            </w:r>
            <w:r>
              <w:rPr>
                <w:rFonts w:ascii="Times New Roman" w:hAnsi="Times New Roman" w:cs="Times New Roman"/>
              </w:rPr>
              <w:t>aczył Inspektora Ochrony Danych.</w:t>
            </w:r>
          </w:p>
        </w:tc>
        <w:tc>
          <w:tcPr>
            <w:tcW w:w="1267" w:type="dxa"/>
          </w:tcPr>
          <w:p w:rsidR="0038754F" w:rsidRPr="008D4AF8" w:rsidRDefault="0038754F" w:rsidP="00F74A50">
            <w:pPr>
              <w:rPr>
                <w:rFonts w:ascii="Times New Roman" w:hAnsi="Times New Roman" w:cs="Times New Roman"/>
              </w:rPr>
            </w:pPr>
            <w:r w:rsidRPr="008D4AF8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5287" w:type="dxa"/>
            <w:gridSpan w:val="2"/>
          </w:tcPr>
          <w:p w:rsidR="0038754F" w:rsidRPr="006A39FD" w:rsidRDefault="0038754F" w:rsidP="00F74A50">
            <w:pPr>
              <w:rPr>
                <w:rFonts w:ascii="Times New Roman" w:hAnsi="Times New Roman" w:cs="Times New Roman"/>
              </w:rPr>
            </w:pPr>
            <w:r w:rsidRPr="006A39FD">
              <w:rPr>
                <w:rFonts w:ascii="Times New Roman" w:hAnsi="Times New Roman" w:cs="Times New Roman"/>
              </w:rPr>
              <w:t>Jeśli TAK to proszę podać imię i nazwisko Inspektora, nr tel. i adres mailowy:</w:t>
            </w:r>
          </w:p>
          <w:p w:rsidR="0038754F" w:rsidRPr="006A39FD" w:rsidRDefault="0038754F" w:rsidP="00F74A50">
            <w:pPr>
              <w:rPr>
                <w:rFonts w:ascii="Times New Roman" w:hAnsi="Times New Roman" w:cs="Times New Roman"/>
              </w:rPr>
            </w:pPr>
          </w:p>
          <w:p w:rsidR="0038754F" w:rsidRPr="006A39FD" w:rsidRDefault="0038754F" w:rsidP="00F74A50">
            <w:pPr>
              <w:rPr>
                <w:rFonts w:ascii="Times New Roman" w:hAnsi="Times New Roman" w:cs="Times New Roman"/>
              </w:rPr>
            </w:pPr>
            <w:r w:rsidRPr="006A39FD">
              <w:rPr>
                <w:rFonts w:ascii="Times New Roman" w:hAnsi="Times New Roman" w:cs="Times New Roman"/>
              </w:rPr>
              <w:t>Jeśli Nie to podstawa prawna danego stanu rzeczy</w:t>
            </w:r>
          </w:p>
          <w:p w:rsidR="0038754F" w:rsidRPr="006A39FD" w:rsidRDefault="0038754F" w:rsidP="00F74A50">
            <w:pPr>
              <w:rPr>
                <w:rFonts w:ascii="Times New Roman" w:hAnsi="Times New Roman" w:cs="Times New Roman"/>
              </w:rPr>
            </w:pPr>
          </w:p>
        </w:tc>
      </w:tr>
      <w:tr w:rsidR="0038754F" w:rsidRPr="001515BA" w:rsidTr="00364292">
        <w:trPr>
          <w:trHeight w:val="514"/>
        </w:trPr>
        <w:tc>
          <w:tcPr>
            <w:tcW w:w="542" w:type="dxa"/>
          </w:tcPr>
          <w:p w:rsidR="0038754F" w:rsidRPr="001515BA" w:rsidRDefault="0038754F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38754F" w:rsidRPr="001515BA" w:rsidRDefault="0038754F" w:rsidP="00BC1AE8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Podmiot przetwarzający dopuścił do przetwarzania danych osobowych  wyłącznie osoby posiadając</w:t>
            </w:r>
            <w:r>
              <w:rPr>
                <w:rFonts w:ascii="Times New Roman" w:hAnsi="Times New Roman" w:cs="Times New Roman"/>
              </w:rPr>
              <w:t>e upoważnienie do ww. czynności.</w:t>
            </w:r>
          </w:p>
        </w:tc>
        <w:tc>
          <w:tcPr>
            <w:tcW w:w="1267" w:type="dxa"/>
          </w:tcPr>
          <w:p w:rsidR="0038754F" w:rsidRPr="008D4AF8" w:rsidRDefault="0038754F" w:rsidP="00F74A50">
            <w:pPr>
              <w:rPr>
                <w:rFonts w:ascii="Times New Roman" w:hAnsi="Times New Roman" w:cs="Times New Roman"/>
              </w:rPr>
            </w:pPr>
            <w:r w:rsidRPr="008D4AF8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5287" w:type="dxa"/>
            <w:gridSpan w:val="2"/>
          </w:tcPr>
          <w:p w:rsidR="0038754F" w:rsidRPr="006A39FD" w:rsidRDefault="0038754F" w:rsidP="00F74A50">
            <w:pPr>
              <w:rPr>
                <w:rFonts w:ascii="Times New Roman" w:hAnsi="Times New Roman" w:cs="Times New Roman"/>
              </w:rPr>
            </w:pPr>
            <w:r w:rsidRPr="006A39FD">
              <w:rPr>
                <w:rFonts w:ascii="Times New Roman" w:hAnsi="Times New Roman" w:cs="Times New Roman"/>
              </w:rPr>
              <w:t>Określić sposób realizacji:</w:t>
            </w:r>
          </w:p>
        </w:tc>
      </w:tr>
      <w:tr w:rsidR="0038754F" w:rsidRPr="001515BA" w:rsidTr="00F74A50">
        <w:trPr>
          <w:trHeight w:val="1553"/>
        </w:trPr>
        <w:tc>
          <w:tcPr>
            <w:tcW w:w="542" w:type="dxa"/>
          </w:tcPr>
          <w:p w:rsidR="0038754F" w:rsidRPr="001515BA" w:rsidRDefault="0038754F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38754F" w:rsidRPr="001515BA" w:rsidRDefault="0038754F" w:rsidP="00BC1A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Podmiot przetwarzający zapewnia odpowiedni poziom przeszkolenia z zakresu przepisów o ochronie danych osobowych osobom, które posiadają upoważnienie do ww. czynności.</w:t>
            </w:r>
          </w:p>
        </w:tc>
        <w:tc>
          <w:tcPr>
            <w:tcW w:w="1267" w:type="dxa"/>
          </w:tcPr>
          <w:p w:rsidR="0038754F" w:rsidRPr="008D4AF8" w:rsidRDefault="0038754F" w:rsidP="00F74A50">
            <w:pPr>
              <w:rPr>
                <w:rFonts w:ascii="Times New Roman" w:hAnsi="Times New Roman" w:cs="Times New Roman"/>
              </w:rPr>
            </w:pPr>
            <w:r w:rsidRPr="008D4AF8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5287" w:type="dxa"/>
            <w:gridSpan w:val="2"/>
          </w:tcPr>
          <w:p w:rsidR="0038754F" w:rsidRPr="006A39FD" w:rsidRDefault="0038754F" w:rsidP="00F74A50">
            <w:pPr>
              <w:rPr>
                <w:rFonts w:ascii="Times New Roman" w:hAnsi="Times New Roman" w:cs="Times New Roman"/>
              </w:rPr>
            </w:pPr>
            <w:r w:rsidRPr="006A39FD">
              <w:rPr>
                <w:rFonts w:ascii="Times New Roman" w:hAnsi="Times New Roman" w:cs="Times New Roman"/>
              </w:rPr>
              <w:t>Jeśli TAK to podać zakres przeszkolenia osób upoważnionych.</w:t>
            </w:r>
          </w:p>
        </w:tc>
      </w:tr>
      <w:tr w:rsidR="0038754F" w:rsidRPr="001515BA" w:rsidTr="00F74A50">
        <w:tc>
          <w:tcPr>
            <w:tcW w:w="542" w:type="dxa"/>
          </w:tcPr>
          <w:p w:rsidR="0038754F" w:rsidRPr="001515BA" w:rsidRDefault="0038754F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38754F" w:rsidRPr="001515BA" w:rsidRDefault="0038754F" w:rsidP="0021283A">
            <w:pPr>
              <w:rPr>
                <w:rFonts w:ascii="Times New Roman" w:hAnsi="Times New Roman" w:cs="Times New Roman"/>
              </w:rPr>
            </w:pPr>
            <w:r w:rsidRPr="001515BA">
              <w:rPr>
                <w:rFonts w:ascii="Times New Roman" w:hAnsi="Times New Roman" w:cs="Times New Roman"/>
              </w:rPr>
              <w:t>Podmiot przetwarzający zobowiązał osoby upoważnione do przetwarzania danych osobowych do zachowania w tajemnicy przetwarzanych danych osobowych oraz sposobów zabezpieczenia powierzonych do</w:t>
            </w:r>
            <w:r>
              <w:rPr>
                <w:rFonts w:ascii="Times New Roman" w:hAnsi="Times New Roman" w:cs="Times New Roman"/>
              </w:rPr>
              <w:t xml:space="preserve"> przetwarzania danych osobowych </w:t>
            </w:r>
            <w:r w:rsidRPr="00E64BB7">
              <w:rPr>
                <w:rFonts w:ascii="Times New Roman" w:hAnsi="Times New Roman" w:cs="Times New Roman"/>
              </w:rPr>
              <w:t>lub osoby te  podlegają ustawowemu obowiązkowi zachowania tajemnicy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7" w:type="dxa"/>
          </w:tcPr>
          <w:p w:rsidR="0038754F" w:rsidRPr="008D4AF8" w:rsidRDefault="0038754F" w:rsidP="00F74A50">
            <w:pPr>
              <w:rPr>
                <w:rFonts w:ascii="Times New Roman" w:hAnsi="Times New Roman" w:cs="Times New Roman"/>
              </w:rPr>
            </w:pPr>
            <w:r w:rsidRPr="008D4AF8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5287" w:type="dxa"/>
            <w:gridSpan w:val="2"/>
          </w:tcPr>
          <w:p w:rsidR="0038754F" w:rsidRPr="006A39FD" w:rsidRDefault="0038754F" w:rsidP="00F74A50">
            <w:pPr>
              <w:rPr>
                <w:rFonts w:ascii="Times New Roman" w:hAnsi="Times New Roman" w:cs="Times New Roman"/>
              </w:rPr>
            </w:pPr>
            <w:r w:rsidRPr="006A39FD">
              <w:rPr>
                <w:rFonts w:ascii="Times New Roman" w:hAnsi="Times New Roman" w:cs="Times New Roman"/>
              </w:rPr>
              <w:t>Określić sposób realizacji:</w:t>
            </w:r>
          </w:p>
        </w:tc>
      </w:tr>
      <w:tr w:rsidR="0038754F" w:rsidRPr="001515BA" w:rsidTr="00F74A50">
        <w:trPr>
          <w:trHeight w:val="833"/>
        </w:trPr>
        <w:tc>
          <w:tcPr>
            <w:tcW w:w="542" w:type="dxa"/>
          </w:tcPr>
          <w:p w:rsidR="0038754F" w:rsidRPr="00F0246F" w:rsidRDefault="0038754F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38754F" w:rsidRPr="00F0246F" w:rsidRDefault="0038754F" w:rsidP="00417FEA">
            <w:pPr>
              <w:rPr>
                <w:rFonts w:ascii="Times New Roman" w:hAnsi="Times New Roman" w:cs="Times New Roman"/>
              </w:rPr>
            </w:pPr>
            <w:r w:rsidRPr="00F0246F">
              <w:rPr>
                <w:rFonts w:ascii="Times New Roman" w:hAnsi="Times New Roman" w:cs="Times New Roman"/>
              </w:rPr>
              <w:t>Podmiot przetwarzający prowadzi Rejestr naruszeń danych osobowych powierzonych przez Podmiot powierzający  danych.</w:t>
            </w:r>
          </w:p>
        </w:tc>
        <w:tc>
          <w:tcPr>
            <w:tcW w:w="1267" w:type="dxa"/>
          </w:tcPr>
          <w:p w:rsidR="0038754F" w:rsidRPr="00F0246F" w:rsidRDefault="0038754F" w:rsidP="00F74A50">
            <w:pPr>
              <w:rPr>
                <w:rFonts w:ascii="Times New Roman" w:hAnsi="Times New Roman" w:cs="Times New Roman"/>
              </w:rPr>
            </w:pPr>
            <w:r w:rsidRPr="00F0246F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5287" w:type="dxa"/>
            <w:gridSpan w:val="2"/>
          </w:tcPr>
          <w:p w:rsidR="0038754F" w:rsidRPr="006A39FD" w:rsidRDefault="0038754F" w:rsidP="00F74A50">
            <w:pPr>
              <w:rPr>
                <w:rFonts w:ascii="Times New Roman" w:hAnsi="Times New Roman" w:cs="Times New Roman"/>
              </w:rPr>
            </w:pPr>
            <w:r w:rsidRPr="006A39FD">
              <w:rPr>
                <w:rFonts w:ascii="Times New Roman" w:hAnsi="Times New Roman" w:cs="Times New Roman"/>
              </w:rPr>
              <w:t>Jeśli TAK podać sposób prowadzenia rejestru:</w:t>
            </w:r>
          </w:p>
          <w:p w:rsidR="0038754F" w:rsidRPr="006A39FD" w:rsidRDefault="0038754F" w:rsidP="00F74A50">
            <w:pPr>
              <w:rPr>
                <w:rFonts w:ascii="Times New Roman" w:hAnsi="Times New Roman" w:cs="Times New Roman"/>
              </w:rPr>
            </w:pPr>
          </w:p>
        </w:tc>
      </w:tr>
      <w:tr w:rsidR="0038754F" w:rsidRPr="001515BA" w:rsidTr="00364292">
        <w:trPr>
          <w:trHeight w:val="514"/>
        </w:trPr>
        <w:tc>
          <w:tcPr>
            <w:tcW w:w="542" w:type="dxa"/>
          </w:tcPr>
          <w:p w:rsidR="0038754F" w:rsidRPr="00F0246F" w:rsidRDefault="0038754F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38754F" w:rsidRPr="00F0246F" w:rsidRDefault="0038754F" w:rsidP="00364292">
            <w:pPr>
              <w:rPr>
                <w:rFonts w:ascii="Times New Roman" w:hAnsi="Times New Roman" w:cs="Times New Roman"/>
              </w:rPr>
            </w:pPr>
            <w:r w:rsidRPr="00F0246F">
              <w:rPr>
                <w:rFonts w:ascii="Times New Roman" w:hAnsi="Times New Roman" w:cs="Times New Roman"/>
              </w:rPr>
              <w:t>Podmiot przetwarzający dokonał dalszego powierzenia danych osobowych powierzonych przez Podmiot powierzający danych.</w:t>
            </w:r>
          </w:p>
        </w:tc>
        <w:tc>
          <w:tcPr>
            <w:tcW w:w="1267" w:type="dxa"/>
          </w:tcPr>
          <w:p w:rsidR="0038754F" w:rsidRPr="00F0246F" w:rsidRDefault="0038754F" w:rsidP="00F74A50">
            <w:pPr>
              <w:rPr>
                <w:rFonts w:ascii="Times New Roman" w:hAnsi="Times New Roman" w:cs="Times New Roman"/>
              </w:rPr>
            </w:pPr>
            <w:r w:rsidRPr="00F0246F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5287" w:type="dxa"/>
            <w:gridSpan w:val="2"/>
          </w:tcPr>
          <w:p w:rsidR="0038754F" w:rsidRPr="006A39FD" w:rsidRDefault="0038754F" w:rsidP="00F74A50">
            <w:pPr>
              <w:rPr>
                <w:rFonts w:ascii="Times New Roman" w:hAnsi="Times New Roman" w:cs="Times New Roman"/>
              </w:rPr>
            </w:pPr>
            <w:r w:rsidRPr="006A39FD">
              <w:rPr>
                <w:rFonts w:ascii="Times New Roman" w:hAnsi="Times New Roman" w:cs="Times New Roman"/>
              </w:rPr>
              <w:t>Jeśli TAK to proszę podać:</w:t>
            </w:r>
          </w:p>
          <w:p w:rsidR="0038754F" w:rsidRPr="006A39FD" w:rsidRDefault="0038754F" w:rsidP="00792DF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92"/>
              <w:rPr>
                <w:rFonts w:ascii="Times New Roman" w:hAnsi="Times New Roman" w:cs="Times New Roman"/>
              </w:rPr>
            </w:pPr>
            <w:r w:rsidRPr="006A39FD">
              <w:rPr>
                <w:rFonts w:ascii="Times New Roman" w:hAnsi="Times New Roman" w:cs="Times New Roman"/>
              </w:rPr>
              <w:t xml:space="preserve">Nazwę podmiotu: </w:t>
            </w:r>
          </w:p>
          <w:p w:rsidR="0038754F" w:rsidRPr="006A39FD" w:rsidRDefault="0038754F" w:rsidP="00792DF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92"/>
              <w:rPr>
                <w:rFonts w:ascii="Times New Roman" w:hAnsi="Times New Roman" w:cs="Times New Roman"/>
              </w:rPr>
            </w:pPr>
            <w:r w:rsidRPr="006A39FD">
              <w:rPr>
                <w:rFonts w:ascii="Times New Roman" w:hAnsi="Times New Roman" w:cs="Times New Roman"/>
              </w:rPr>
              <w:t>Datę zawarcia umowy</w:t>
            </w:r>
          </w:p>
          <w:p w:rsidR="0038754F" w:rsidRPr="00FA2143" w:rsidRDefault="0038754F" w:rsidP="00792DF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92"/>
              <w:rPr>
                <w:rFonts w:ascii="Times New Roman" w:hAnsi="Times New Roman" w:cs="Times New Roman"/>
              </w:rPr>
            </w:pPr>
            <w:r w:rsidRPr="00FA2143">
              <w:rPr>
                <w:rFonts w:ascii="Times New Roman" w:hAnsi="Times New Roman" w:cs="Times New Roman"/>
              </w:rPr>
              <w:t xml:space="preserve">Zakres przedmiotowy umowy </w:t>
            </w:r>
          </w:p>
          <w:p w:rsidR="0038754F" w:rsidRPr="006A39FD" w:rsidRDefault="0038754F" w:rsidP="00792DF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92"/>
              <w:rPr>
                <w:rFonts w:ascii="Times New Roman" w:hAnsi="Times New Roman" w:cs="Times New Roman"/>
              </w:rPr>
            </w:pPr>
            <w:r w:rsidRPr="006A39FD">
              <w:rPr>
                <w:rFonts w:ascii="Times New Roman" w:hAnsi="Times New Roman" w:cs="Times New Roman"/>
              </w:rPr>
              <w:t>Termin obowiązywania umowy</w:t>
            </w:r>
          </w:p>
        </w:tc>
      </w:tr>
      <w:tr w:rsidR="0038754F" w:rsidRPr="001515BA" w:rsidTr="00364292">
        <w:trPr>
          <w:trHeight w:val="1931"/>
        </w:trPr>
        <w:tc>
          <w:tcPr>
            <w:tcW w:w="542" w:type="dxa"/>
          </w:tcPr>
          <w:p w:rsidR="0038754F" w:rsidRPr="001515BA" w:rsidRDefault="0038754F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38754F" w:rsidRPr="001515BA" w:rsidRDefault="0038754F" w:rsidP="00FA2143">
            <w:pPr>
              <w:rPr>
                <w:rFonts w:ascii="Times New Roman" w:hAnsi="Times New Roman" w:cs="Times New Roman"/>
              </w:rPr>
            </w:pPr>
            <w:r w:rsidRPr="00E64BB7">
              <w:rPr>
                <w:rFonts w:ascii="Times New Roman" w:hAnsi="Times New Roman" w:cs="Times New Roman"/>
              </w:rPr>
              <w:t>Czy w przeciągu 6 ostatnich miesięcy doszło do naruszenia ochrony danych osobowych podlegającego obowiązkowi zgłoszenia organowi nadzorczemu?</w:t>
            </w:r>
          </w:p>
        </w:tc>
        <w:tc>
          <w:tcPr>
            <w:tcW w:w="1267" w:type="dxa"/>
          </w:tcPr>
          <w:p w:rsidR="0038754F" w:rsidRPr="008D4AF8" w:rsidRDefault="0038754F" w:rsidP="00F74A50">
            <w:pPr>
              <w:rPr>
                <w:rFonts w:ascii="Times New Roman" w:hAnsi="Times New Roman" w:cs="Times New Roman"/>
              </w:rPr>
            </w:pPr>
            <w:r w:rsidRPr="008D4AF8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5287" w:type="dxa"/>
            <w:gridSpan w:val="2"/>
          </w:tcPr>
          <w:p w:rsidR="0038754F" w:rsidRPr="006A39FD" w:rsidRDefault="0038754F" w:rsidP="00F74A50">
            <w:pPr>
              <w:rPr>
                <w:rFonts w:ascii="Times New Roman" w:hAnsi="Times New Roman" w:cs="Times New Roman"/>
              </w:rPr>
            </w:pPr>
          </w:p>
        </w:tc>
      </w:tr>
      <w:tr w:rsidR="0038754F" w:rsidRPr="001515BA" w:rsidTr="00364292">
        <w:trPr>
          <w:trHeight w:val="1817"/>
        </w:trPr>
        <w:tc>
          <w:tcPr>
            <w:tcW w:w="542" w:type="dxa"/>
          </w:tcPr>
          <w:p w:rsidR="0038754F" w:rsidRPr="001515BA" w:rsidRDefault="0038754F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38754F" w:rsidRPr="00E709DF" w:rsidRDefault="0038754F" w:rsidP="00FA2143">
            <w:pPr>
              <w:rPr>
                <w:rFonts w:ascii="Times New Roman" w:hAnsi="Times New Roman" w:cs="Times New Roman"/>
                <w:color w:val="FF0000"/>
              </w:rPr>
            </w:pPr>
            <w:r w:rsidRPr="00E64BB7">
              <w:rPr>
                <w:rFonts w:ascii="Times New Roman" w:hAnsi="Times New Roman" w:cs="Times New Roman"/>
              </w:rPr>
              <w:t>Podmiot przetwarzający posiada aktualne oprogramowania, zarówno użytkowe jak i systemowe, z wysokim poziomem odporności na cyberataki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7" w:type="dxa"/>
          </w:tcPr>
          <w:p w:rsidR="0038754F" w:rsidRPr="008D4AF8" w:rsidRDefault="0038754F" w:rsidP="00F74A50">
            <w:pPr>
              <w:rPr>
                <w:rFonts w:ascii="Times New Roman" w:hAnsi="Times New Roman" w:cs="Times New Roman"/>
              </w:rPr>
            </w:pPr>
            <w:r w:rsidRPr="00B718DD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5287" w:type="dxa"/>
            <w:gridSpan w:val="2"/>
          </w:tcPr>
          <w:p w:rsidR="0038754F" w:rsidRPr="006A39FD" w:rsidRDefault="0038754F" w:rsidP="007F20F5">
            <w:pPr>
              <w:rPr>
                <w:rFonts w:ascii="Times New Roman" w:hAnsi="Times New Roman" w:cs="Times New Roman"/>
              </w:rPr>
            </w:pPr>
            <w:r w:rsidRPr="00E64BB7">
              <w:rPr>
                <w:rFonts w:ascii="Times New Roman" w:hAnsi="Times New Roman" w:cs="Times New Roman"/>
              </w:rPr>
              <w:t xml:space="preserve">Nie dotyczy </w:t>
            </w:r>
            <w:r w:rsidRPr="00E64BB7">
              <w:rPr>
                <w:rFonts w:ascii="Times New Roman" w:hAnsi="Times New Roman" w:cs="Times New Roman"/>
                <w:i/>
              </w:rPr>
              <w:t>jeżeli przetwarzanie danych osobowych nie będzie odbywać się z wykorzystaniem Internetu i komputerów</w:t>
            </w:r>
          </w:p>
        </w:tc>
      </w:tr>
      <w:tr w:rsidR="0038754F" w:rsidRPr="001515BA" w:rsidTr="00F74A50">
        <w:trPr>
          <w:trHeight w:val="2280"/>
        </w:trPr>
        <w:tc>
          <w:tcPr>
            <w:tcW w:w="542" w:type="dxa"/>
          </w:tcPr>
          <w:p w:rsidR="0038754F" w:rsidRPr="001515BA" w:rsidRDefault="0038754F" w:rsidP="00792DF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38754F" w:rsidRPr="00B718DD" w:rsidRDefault="0038754F" w:rsidP="00FA2143">
            <w:pPr>
              <w:rPr>
                <w:rFonts w:ascii="Times New Roman" w:hAnsi="Times New Roman" w:cs="Times New Roman"/>
                <w:color w:val="FF0000"/>
              </w:rPr>
            </w:pPr>
            <w:r w:rsidRPr="00E64BB7">
              <w:rPr>
                <w:rFonts w:ascii="Times New Roman" w:hAnsi="Times New Roman" w:cs="Times New Roman"/>
              </w:rPr>
              <w:t>Podmiot przetwarzający</w:t>
            </w:r>
            <w:r w:rsidRPr="00E64BB7">
              <w:t xml:space="preserve"> </w:t>
            </w:r>
            <w:r w:rsidRPr="00E64BB7">
              <w:rPr>
                <w:rFonts w:ascii="Times New Roman" w:hAnsi="Times New Roman" w:cs="Times New Roman"/>
              </w:rPr>
              <w:t>zapewnia nadzór nad osobami niebędącymi pracownikami podmiotu przetwarzającego, a przebywającymi w jego siedzibie, wykluczający ich dostęp do danych osobowych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7" w:type="dxa"/>
          </w:tcPr>
          <w:p w:rsidR="0038754F" w:rsidRPr="008D4AF8" w:rsidRDefault="0038754F" w:rsidP="00F74A50">
            <w:pPr>
              <w:rPr>
                <w:rFonts w:ascii="Times New Roman" w:hAnsi="Times New Roman" w:cs="Times New Roman"/>
              </w:rPr>
            </w:pPr>
            <w:r w:rsidRPr="00B718DD">
              <w:rPr>
                <w:rFonts w:ascii="Times New Roman" w:hAnsi="Times New Roman" w:cs="Times New Roman"/>
              </w:rPr>
              <w:t>TAK/NIE*</w:t>
            </w:r>
          </w:p>
        </w:tc>
        <w:tc>
          <w:tcPr>
            <w:tcW w:w="5287" w:type="dxa"/>
            <w:gridSpan w:val="2"/>
          </w:tcPr>
          <w:p w:rsidR="0038754F" w:rsidRPr="007F20F5" w:rsidRDefault="0038754F" w:rsidP="007F20F5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792DF4" w:rsidRPr="00BF6CB6" w:rsidRDefault="00792DF4" w:rsidP="00792DF4">
      <w:pPr>
        <w:pStyle w:val="Akapitzlist"/>
        <w:ind w:left="0"/>
        <w:rPr>
          <w:rFonts w:ascii="Times New Roman" w:hAnsi="Times New Roman" w:cs="Times New Roman"/>
        </w:rPr>
      </w:pPr>
      <w:r w:rsidRPr="00BF6CB6">
        <w:rPr>
          <w:rFonts w:ascii="Times New Roman" w:hAnsi="Times New Roman" w:cs="Times New Roman"/>
        </w:rPr>
        <w:t xml:space="preserve">*niepotrzebne skreślić </w:t>
      </w:r>
    </w:p>
    <w:p w:rsidR="00792DF4" w:rsidRDefault="00792DF4" w:rsidP="00792DF4"/>
    <w:p w:rsidR="00E64BB7" w:rsidRDefault="00E64BB7" w:rsidP="00792DF4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0"/>
        <w:gridCol w:w="4530"/>
      </w:tblGrid>
      <w:tr w:rsidR="00D1683E" w:rsidRPr="00642EBC" w:rsidTr="00F74A50">
        <w:tc>
          <w:tcPr>
            <w:tcW w:w="4530" w:type="dxa"/>
            <w:vAlign w:val="center"/>
          </w:tcPr>
          <w:p w:rsidR="00D1683E" w:rsidRPr="00642EBC" w:rsidRDefault="00D1683E" w:rsidP="00F7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vAlign w:val="center"/>
          </w:tcPr>
          <w:p w:rsidR="00D1683E" w:rsidRPr="00642EBC" w:rsidRDefault="00D1683E" w:rsidP="00F74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EBC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</w:t>
            </w:r>
          </w:p>
        </w:tc>
      </w:tr>
      <w:tr w:rsidR="00D1683E" w:rsidRPr="00642EBC" w:rsidTr="00F74A50">
        <w:tc>
          <w:tcPr>
            <w:tcW w:w="4530" w:type="dxa"/>
            <w:vAlign w:val="center"/>
          </w:tcPr>
          <w:p w:rsidR="00D1683E" w:rsidRPr="00642EBC" w:rsidRDefault="00D1683E" w:rsidP="00F74A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  <w:vAlign w:val="center"/>
          </w:tcPr>
          <w:p w:rsidR="00D1683E" w:rsidRPr="00642EBC" w:rsidRDefault="00D1683E" w:rsidP="00F74A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EBC">
              <w:rPr>
                <w:rFonts w:ascii="Times New Roman" w:hAnsi="Times New Roman" w:cs="Times New Roman"/>
                <w:b/>
                <w:sz w:val="24"/>
                <w:szCs w:val="24"/>
              </w:rPr>
              <w:t>Podmiot przetwarzający</w:t>
            </w:r>
          </w:p>
        </w:tc>
      </w:tr>
      <w:tr w:rsidR="00792DF4" w:rsidRPr="00642EBC" w:rsidTr="00F74A50">
        <w:tc>
          <w:tcPr>
            <w:tcW w:w="4530" w:type="dxa"/>
            <w:vAlign w:val="center"/>
          </w:tcPr>
          <w:p w:rsidR="00792DF4" w:rsidRPr="00642EBC" w:rsidRDefault="00792DF4" w:rsidP="00D16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vAlign w:val="center"/>
          </w:tcPr>
          <w:p w:rsidR="00E64BB7" w:rsidRDefault="00E64BB7" w:rsidP="00BF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52D" w:rsidRDefault="007C552D" w:rsidP="00BF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52D" w:rsidRDefault="007C552D" w:rsidP="00BF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52D" w:rsidRDefault="007C552D" w:rsidP="00BF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292" w:rsidRDefault="00364292" w:rsidP="00BF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52D" w:rsidRPr="00642EBC" w:rsidRDefault="007C552D" w:rsidP="00BF6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78C5" w:rsidRPr="00792DF4" w:rsidRDefault="00A178C5" w:rsidP="00A178C5">
      <w:pPr>
        <w:spacing w:after="0"/>
        <w:ind w:left="4962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sz w:val="20"/>
          <w:szCs w:val="20"/>
        </w:rPr>
        <w:lastRenderedPageBreak/>
        <w:t>Załącznik nr 3</w:t>
      </w:r>
      <w:r w:rsidRPr="00792DF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do umowy nr ………………………….. powierzenia przetwarzania danych osobowych – Wdrożone mechanizmy zapewniające bezpieczeństwo przetwarzania danych osobowych.</w:t>
      </w:r>
    </w:p>
    <w:p w:rsidR="00A178C5" w:rsidRDefault="00A178C5" w:rsidP="00A178C5">
      <w:pPr>
        <w:jc w:val="center"/>
        <w:rPr>
          <w:b/>
          <w:sz w:val="28"/>
          <w:szCs w:val="28"/>
        </w:rPr>
      </w:pPr>
    </w:p>
    <w:p w:rsidR="00A178C5" w:rsidRPr="00A178C5" w:rsidRDefault="00A178C5" w:rsidP="00A178C5">
      <w:pPr>
        <w:jc w:val="center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  <w:b/>
        </w:rPr>
        <w:t xml:space="preserve">Zgłoszenie podejrzenia incydentu/zaistnienia naruszenia ochrony danych osobowych  </w:t>
      </w:r>
    </w:p>
    <w:p w:rsidR="00A178C5" w:rsidRPr="00A178C5" w:rsidRDefault="00A178C5" w:rsidP="00A178C5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Zgłoszenie wstę</w:t>
      </w:r>
      <w:r w:rsidR="0063779E">
        <w:rPr>
          <w:rFonts w:ascii="Times New Roman" w:hAnsi="Times New Roman" w:cs="Times New Roman"/>
        </w:rPr>
        <w:t xml:space="preserve">pne                            </w:t>
      </w:r>
      <w:r w:rsidR="0063779E">
        <w:rPr>
          <w:rFonts w:ascii="Times New Roman" w:hAnsi="Times New Roman" w:cs="Times New Roman"/>
          <w:i/>
          <w:color w:val="808080" w:themeColor="background1" w:themeShade="80"/>
        </w:rPr>
        <w:t>Proszę usunąć „○” i wstawić „</w:t>
      </w:r>
      <w:r w:rsidRPr="00A178C5">
        <w:rPr>
          <w:rFonts w:ascii="Times New Roman" w:hAnsi="Times New Roman" w:cs="Times New Roman"/>
          <w:i/>
          <w:color w:val="808080" w:themeColor="background1" w:themeShade="80"/>
        </w:rPr>
        <w:t>X</w:t>
      </w:r>
      <w:r w:rsidR="0063779E">
        <w:rPr>
          <w:rFonts w:ascii="Times New Roman" w:hAnsi="Times New Roman" w:cs="Times New Roman"/>
          <w:i/>
          <w:color w:val="808080" w:themeColor="background1" w:themeShade="80"/>
        </w:rPr>
        <w:t>”</w:t>
      </w:r>
      <w:r w:rsidRPr="00A178C5">
        <w:rPr>
          <w:rFonts w:ascii="Times New Roman" w:hAnsi="Times New Roman" w:cs="Times New Roman"/>
          <w:i/>
          <w:color w:val="808080" w:themeColor="background1" w:themeShade="80"/>
        </w:rPr>
        <w:t xml:space="preserve"> przy właściwej treści</w:t>
      </w:r>
      <w:r w:rsidRPr="00A178C5">
        <w:rPr>
          <w:rFonts w:ascii="Times New Roman" w:hAnsi="Times New Roman" w:cs="Times New Roman"/>
          <w:color w:val="808080" w:themeColor="background1" w:themeShade="80"/>
        </w:rPr>
        <w:t xml:space="preserve"> </w:t>
      </w:r>
    </w:p>
    <w:p w:rsidR="00A178C5" w:rsidRPr="00A178C5" w:rsidRDefault="00A178C5" w:rsidP="00A178C5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Zgłoszenie uzupełniające/zmieniające</w:t>
      </w:r>
    </w:p>
    <w:p w:rsidR="00A178C5" w:rsidRPr="00A178C5" w:rsidRDefault="00A178C5" w:rsidP="00A178C5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 xml:space="preserve">Trwające podejrzenie incydentu/zaistnienia naruszenie    </w:t>
      </w:r>
      <w:r w:rsidRPr="00A178C5">
        <w:rPr>
          <w:rFonts w:ascii="Times New Roman" w:hAnsi="Times New Roman" w:cs="Times New Roman"/>
          <w:i/>
          <w:color w:val="808080" w:themeColor="background1" w:themeShade="80"/>
        </w:rPr>
        <w:t xml:space="preserve">                                                                                                               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  <w:b/>
        </w:rPr>
        <w:t xml:space="preserve">Data rozpoczęcia podejrzenia incydentu/zaistnienia naruszenia   </w:t>
      </w:r>
    </w:p>
    <w:p w:rsidR="00A178C5" w:rsidRPr="00A178C5" w:rsidRDefault="008038EE" w:rsidP="00A178C5">
      <w:pPr>
        <w:spacing w:after="0"/>
        <w:rPr>
          <w:rFonts w:ascii="Times New Roman" w:hAnsi="Times New Roman" w:cs="Times New Roman"/>
          <w:i/>
          <w:color w:val="808080" w:themeColor="background1" w:themeShade="80"/>
          <w:sz w:val="20"/>
        </w:rPr>
      </w:pPr>
      <w:r>
        <w:rPr>
          <w:rFonts w:ascii="Times New Roman" w:hAnsi="Times New Roman" w:cs="Times New Roman"/>
          <w:i/>
          <w:color w:val="808080" w:themeColor="background1" w:themeShade="80"/>
          <w:sz w:val="20"/>
        </w:rPr>
        <w:t>Dokładny termin lub</w:t>
      </w:r>
      <w:r w:rsidR="00A178C5"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 xml:space="preserve"> czas przybliżony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color w:val="808080" w:themeColor="background1" w:themeShade="80"/>
          <w:sz w:val="20"/>
        </w:rPr>
      </w:pPr>
      <w:r w:rsidRPr="00A178C5">
        <w:rPr>
          <w:rFonts w:ascii="Times New Roman" w:hAnsi="Times New Roman" w:cs="Times New Roman"/>
          <w:color w:val="808080" w:themeColor="background1" w:themeShade="80"/>
          <w:sz w:val="20"/>
        </w:rPr>
        <w:t xml:space="preserve">D/M/R </w:t>
      </w:r>
      <w:r w:rsidRPr="00A178C5">
        <w:rPr>
          <w:rFonts w:ascii="Times New Roman" w:hAnsi="Times New Roman" w:cs="Times New Roman"/>
          <w:sz w:val="20"/>
        </w:rPr>
        <w:t>…………………………..</w:t>
      </w:r>
      <w:r w:rsidRPr="00A178C5">
        <w:rPr>
          <w:rFonts w:ascii="Times New Roman" w:hAnsi="Times New Roman" w:cs="Times New Roman"/>
          <w:color w:val="808080" w:themeColor="background1" w:themeShade="80"/>
          <w:sz w:val="20"/>
        </w:rPr>
        <w:t xml:space="preserve">  (godzina, adres, nr pokoju)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i/>
        </w:rPr>
      </w:pPr>
      <w:r w:rsidRPr="00A178C5">
        <w:rPr>
          <w:rFonts w:ascii="Times New Roman" w:hAnsi="Times New Roman" w:cs="Times New Roman"/>
          <w:b/>
        </w:rPr>
        <w:t xml:space="preserve">Sposób stwierdzenia podejrzenia incydentu/zaistnienia naruszenia  </w:t>
      </w:r>
      <w:r w:rsidRPr="00A178C5">
        <w:rPr>
          <w:rFonts w:ascii="Times New Roman" w:hAnsi="Times New Roman" w:cs="Times New Roman"/>
          <w:b/>
        </w:rPr>
        <w:br/>
      </w: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>Np. zgłoszenie osoby której dane dotyczą czy cykliczny przegląd logów systemowych zgodnie z wdrożoną polityką bezpieczeństwa</w:t>
      </w:r>
      <w:r w:rsidRPr="00A178C5">
        <w:rPr>
          <w:rFonts w:ascii="Times New Roman" w:hAnsi="Times New Roman" w:cs="Times New Roman"/>
          <w:b/>
          <w:sz w:val="20"/>
        </w:rPr>
        <w:t xml:space="preserve"> </w:t>
      </w:r>
      <w:r w:rsidRPr="00A178C5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…………………………………………………………………………………………………………..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color w:val="808080" w:themeColor="background1" w:themeShade="80"/>
        </w:rPr>
      </w:pP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i/>
          <w:color w:val="808080" w:themeColor="background1" w:themeShade="80"/>
          <w:sz w:val="20"/>
        </w:rPr>
      </w:pPr>
      <w:r w:rsidRPr="00A178C5">
        <w:rPr>
          <w:rFonts w:ascii="Times New Roman" w:hAnsi="Times New Roman" w:cs="Times New Roman"/>
          <w:b/>
        </w:rPr>
        <w:t xml:space="preserve">Data i czas zakończenia podejrzenia incydentu/zaistnienia naruszenia   </w:t>
      </w:r>
      <w:r w:rsidRPr="00A178C5">
        <w:rPr>
          <w:rFonts w:ascii="Times New Roman" w:hAnsi="Times New Roman" w:cs="Times New Roman"/>
          <w:b/>
        </w:rPr>
        <w:br/>
      </w: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>(opcjonalnie)</w:t>
      </w: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br/>
        <w:t xml:space="preserve">Jeśli nie znasz dokładnego terminu, podaj czas przybliżony. Nie należy wypełniać jeżeli naruszenie trwa nadal   </w:t>
      </w:r>
      <w:r w:rsidRPr="00A178C5">
        <w:rPr>
          <w:rFonts w:ascii="Times New Roman" w:hAnsi="Times New Roman" w:cs="Times New Roman"/>
          <w:color w:val="808080" w:themeColor="background1" w:themeShade="80"/>
          <w:sz w:val="20"/>
        </w:rPr>
        <w:t xml:space="preserve">D/M/R </w:t>
      </w:r>
      <w:r w:rsidRPr="00A178C5">
        <w:rPr>
          <w:rFonts w:ascii="Times New Roman" w:hAnsi="Times New Roman" w:cs="Times New Roman"/>
          <w:sz w:val="20"/>
        </w:rPr>
        <w:t xml:space="preserve">………………………….. </w:t>
      </w:r>
      <w:r w:rsidRPr="00A178C5">
        <w:rPr>
          <w:rFonts w:ascii="Times New Roman" w:hAnsi="Times New Roman" w:cs="Times New Roman"/>
          <w:color w:val="808080" w:themeColor="background1" w:themeShade="80"/>
          <w:sz w:val="20"/>
        </w:rPr>
        <w:t xml:space="preserve">  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i/>
          <w:color w:val="808080" w:themeColor="background1" w:themeShade="80"/>
          <w:sz w:val="20"/>
        </w:rPr>
      </w:pPr>
      <w:r w:rsidRPr="00A178C5">
        <w:rPr>
          <w:rFonts w:ascii="Times New Roman" w:hAnsi="Times New Roman" w:cs="Times New Roman"/>
          <w:b/>
        </w:rPr>
        <w:t xml:space="preserve">Komentarz do czasu podejrzenia incydentu/zaistnienia naruszenia </w:t>
      </w:r>
      <w:r w:rsidRPr="00A178C5">
        <w:rPr>
          <w:rFonts w:ascii="Times New Roman" w:hAnsi="Times New Roman" w:cs="Times New Roman"/>
          <w:i/>
          <w:color w:val="808080" w:themeColor="background1" w:themeShade="80"/>
        </w:rPr>
        <w:t xml:space="preserve">(opcjonalnie) </w:t>
      </w:r>
      <w:r w:rsidRPr="00A178C5">
        <w:rPr>
          <w:rFonts w:ascii="Times New Roman" w:hAnsi="Times New Roman" w:cs="Times New Roman"/>
          <w:b/>
        </w:rPr>
        <w:br/>
      </w: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 xml:space="preserve">Proszę podać więcej szczegółów dotyczących czasu naruszenia i uzasadnić dlaczego nie są znane dokładne terminy zaistnienia zdarzenia 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color w:val="808080" w:themeColor="background1" w:themeShade="80"/>
        </w:rPr>
      </w:pPr>
      <w:r w:rsidRPr="00A178C5">
        <w:rPr>
          <w:rFonts w:ascii="Times New Roman" w:hAnsi="Times New Roman" w:cs="Times New Roman"/>
          <w:color w:val="808080" w:themeColor="background1" w:themeShade="80"/>
        </w:rPr>
        <w:t>…………………………………………………………………………………………………………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color w:val="808080" w:themeColor="background1" w:themeShade="80"/>
        </w:rPr>
      </w:pPr>
      <w:r w:rsidRPr="00A178C5">
        <w:rPr>
          <w:rFonts w:ascii="Times New Roman" w:hAnsi="Times New Roman" w:cs="Times New Roman"/>
          <w:color w:val="808080" w:themeColor="background1" w:themeShade="80"/>
        </w:rPr>
        <w:t>…………………………………………………………………………………………………………..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  <w:b/>
        </w:rPr>
        <w:t xml:space="preserve">Charakter możliwości naruszenia:             </w:t>
      </w:r>
      <w:r>
        <w:rPr>
          <w:rFonts w:ascii="Times New Roman" w:hAnsi="Times New Roman" w:cs="Times New Roman"/>
          <w:b/>
        </w:rPr>
        <w:t xml:space="preserve">     </w:t>
      </w:r>
      <w:r w:rsidRPr="00A178C5">
        <w:rPr>
          <w:rFonts w:ascii="Times New Roman" w:hAnsi="Times New Roman" w:cs="Times New Roman"/>
          <w:i/>
          <w:color w:val="808080" w:themeColor="background1" w:themeShade="80"/>
        </w:rPr>
        <w:t>Wstaw X przy właściwej treści</w:t>
      </w:r>
    </w:p>
    <w:p w:rsidR="00A178C5" w:rsidRPr="00A178C5" w:rsidRDefault="00A178C5" w:rsidP="00A178C5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0"/>
        </w:rPr>
      </w:pPr>
      <w:r w:rsidRPr="00A178C5">
        <w:rPr>
          <w:rFonts w:ascii="Times New Roman" w:hAnsi="Times New Roman" w:cs="Times New Roman"/>
        </w:rPr>
        <w:t xml:space="preserve">Naruszenie poufności danych                </w:t>
      </w: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 xml:space="preserve">Nieuprawnione lub przypadkowe ujawnienie </w:t>
      </w:r>
    </w:p>
    <w:p w:rsidR="00A178C5" w:rsidRPr="00A178C5" w:rsidRDefault="00A178C5" w:rsidP="00A178C5">
      <w:pPr>
        <w:pStyle w:val="Akapitzlist"/>
        <w:rPr>
          <w:rFonts w:ascii="Times New Roman" w:hAnsi="Times New Roman" w:cs="Times New Roman"/>
          <w:sz w:val="20"/>
        </w:rPr>
      </w:pP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i/>
          <w:color w:val="808080" w:themeColor="background1" w:themeShade="80"/>
          <w:sz w:val="20"/>
        </w:rPr>
        <w:t xml:space="preserve"> </w:t>
      </w: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 xml:space="preserve">bądź udostępnienie danych                    </w:t>
      </w:r>
    </w:p>
    <w:p w:rsidR="00A178C5" w:rsidRPr="00A178C5" w:rsidRDefault="00A178C5" w:rsidP="00A178C5">
      <w:pPr>
        <w:pStyle w:val="Akapitzlist"/>
        <w:numPr>
          <w:ilvl w:val="0"/>
          <w:numId w:val="26"/>
        </w:numPr>
        <w:spacing w:after="0"/>
        <w:rPr>
          <w:rFonts w:ascii="Times New Roman" w:hAnsi="Times New Roman" w:cs="Times New Roman"/>
          <w:i/>
          <w:color w:val="808080" w:themeColor="background1" w:themeShade="80"/>
          <w:sz w:val="20"/>
        </w:rPr>
      </w:pPr>
      <w:r w:rsidRPr="00A178C5">
        <w:rPr>
          <w:rFonts w:ascii="Times New Roman" w:hAnsi="Times New Roman" w:cs="Times New Roman"/>
        </w:rPr>
        <w:t xml:space="preserve">Naruszenie integralności danych           </w:t>
      </w: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>Wprowadzenie</w:t>
      </w:r>
      <w:r w:rsidRPr="00A178C5">
        <w:rPr>
          <w:rFonts w:ascii="Times New Roman" w:hAnsi="Times New Roman" w:cs="Times New Roman"/>
          <w:color w:val="808080" w:themeColor="background1" w:themeShade="80"/>
          <w:sz w:val="20"/>
        </w:rPr>
        <w:t xml:space="preserve">  </w:t>
      </w: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>nieuprawnionych zmian podczas</w:t>
      </w:r>
      <w:r w:rsidR="00BF6CB6">
        <w:rPr>
          <w:rFonts w:ascii="Times New Roman" w:hAnsi="Times New Roman" w:cs="Times New Roman"/>
          <w:i/>
          <w:color w:val="808080" w:themeColor="background1" w:themeShade="80"/>
          <w:sz w:val="20"/>
        </w:rPr>
        <w:t xml:space="preserve"> </w:t>
      </w:r>
    </w:p>
    <w:p w:rsidR="00A178C5" w:rsidRPr="00A178C5" w:rsidRDefault="00A178C5" w:rsidP="00A178C5">
      <w:pPr>
        <w:pStyle w:val="Akapitzlist"/>
        <w:spacing w:after="0"/>
        <w:rPr>
          <w:rFonts w:ascii="Times New Roman" w:hAnsi="Times New Roman" w:cs="Times New Roman"/>
          <w:i/>
          <w:color w:val="808080" w:themeColor="background1" w:themeShade="80"/>
          <w:sz w:val="20"/>
        </w:rPr>
      </w:pP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i/>
          <w:color w:val="808080" w:themeColor="background1" w:themeShade="80"/>
          <w:sz w:val="20"/>
        </w:rPr>
        <w:t xml:space="preserve"> </w:t>
      </w: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>odczytu, zapisu, transmisji lub przechowywania</w:t>
      </w:r>
    </w:p>
    <w:p w:rsidR="00A178C5" w:rsidRPr="00A178C5" w:rsidRDefault="00A178C5" w:rsidP="00A178C5">
      <w:pPr>
        <w:pStyle w:val="Akapitzlist"/>
        <w:numPr>
          <w:ilvl w:val="0"/>
          <w:numId w:val="26"/>
        </w:numPr>
        <w:spacing w:after="0"/>
        <w:rPr>
          <w:rFonts w:ascii="Times New Roman" w:hAnsi="Times New Roman" w:cs="Times New Roman"/>
          <w:i/>
          <w:color w:val="808080" w:themeColor="background1" w:themeShade="80"/>
          <w:sz w:val="20"/>
        </w:rPr>
      </w:pPr>
      <w:r w:rsidRPr="00A178C5">
        <w:rPr>
          <w:rFonts w:ascii="Times New Roman" w:hAnsi="Times New Roman" w:cs="Times New Roman"/>
        </w:rPr>
        <w:t xml:space="preserve">Naruszenie dostępności danych          </w:t>
      </w:r>
      <w:r w:rsidRPr="00A178C5">
        <w:rPr>
          <w:rFonts w:ascii="Times New Roman" w:hAnsi="Times New Roman" w:cs="Times New Roman"/>
          <w:i/>
          <w:color w:val="808080" w:themeColor="background1" w:themeShade="80"/>
        </w:rPr>
        <w:t xml:space="preserve">  </w:t>
      </w: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 xml:space="preserve">Brak możliwości wykorzystania danych na żądanie,  </w:t>
      </w:r>
      <w:r>
        <w:rPr>
          <w:rFonts w:ascii="Times New Roman" w:hAnsi="Times New Roman" w:cs="Times New Roman"/>
          <w:i/>
          <w:color w:val="808080" w:themeColor="background1" w:themeShade="80"/>
          <w:sz w:val="20"/>
        </w:rPr>
        <w:br/>
        <w:t xml:space="preserve">                                                                     </w:t>
      </w: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>w założonym czasie, przez osobę do tego uprawnioną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  <w:sz w:val="20"/>
        </w:rPr>
      </w:pP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i/>
          <w:color w:val="808080" w:themeColor="background1" w:themeShade="80"/>
        </w:rPr>
      </w:pPr>
      <w:r w:rsidRPr="00A178C5">
        <w:rPr>
          <w:rFonts w:ascii="Times New Roman" w:hAnsi="Times New Roman" w:cs="Times New Roman"/>
          <w:b/>
        </w:rPr>
        <w:t xml:space="preserve">Na czym polegało zdarzenie?                             </w:t>
      </w:r>
      <w:r w:rsidRPr="00A178C5">
        <w:rPr>
          <w:rFonts w:ascii="Times New Roman" w:hAnsi="Times New Roman" w:cs="Times New Roman"/>
          <w:i/>
          <w:color w:val="808080" w:themeColor="background1" w:themeShade="80"/>
        </w:rPr>
        <w:t xml:space="preserve">Wstaw X przy właściwej treści.  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i/>
          <w:color w:val="808080" w:themeColor="background1" w:themeShade="80"/>
          <w:sz w:val="20"/>
        </w:rPr>
      </w:pP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i/>
          <w:color w:val="808080" w:themeColor="background1" w:themeShade="80"/>
          <w:sz w:val="20"/>
        </w:rPr>
        <w:t xml:space="preserve">      </w:t>
      </w: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 xml:space="preserve">Można usunąć nieprzydatne  przykłady </w:t>
      </w:r>
    </w:p>
    <w:p w:rsidR="00A178C5" w:rsidRPr="00A178C5" w:rsidRDefault="00A178C5" w:rsidP="00A178C5">
      <w:pPr>
        <w:pStyle w:val="Akapitzlist"/>
        <w:numPr>
          <w:ilvl w:val="0"/>
          <w:numId w:val="25"/>
        </w:num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</w:rPr>
        <w:t>Zgubienie lub kradzież nośnika/urządzenia</w:t>
      </w:r>
    </w:p>
    <w:p w:rsidR="00A178C5" w:rsidRPr="00A178C5" w:rsidRDefault="00A178C5" w:rsidP="00A178C5">
      <w:pPr>
        <w:pStyle w:val="Akapitzlist"/>
        <w:numPr>
          <w:ilvl w:val="0"/>
          <w:numId w:val="25"/>
        </w:num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</w:rPr>
        <w:t>Dokumentacja papierowa (zawierająca dane osobowe) zgubiona, skradziona lub pozostawiona w niezabezpieczonej lokalizacji</w:t>
      </w:r>
    </w:p>
    <w:p w:rsidR="00A178C5" w:rsidRPr="00A178C5" w:rsidRDefault="00A178C5" w:rsidP="00A178C5">
      <w:pPr>
        <w:pStyle w:val="Akapitzlist"/>
        <w:numPr>
          <w:ilvl w:val="0"/>
          <w:numId w:val="25"/>
        </w:num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</w:rPr>
        <w:t>Korespondencja papierowa utracona przez operatora pocztowego lub otwarta przed zwróceniem do nadawcy</w:t>
      </w:r>
    </w:p>
    <w:p w:rsidR="00A178C5" w:rsidRPr="00A178C5" w:rsidRDefault="00A178C5" w:rsidP="00A178C5">
      <w:pPr>
        <w:pStyle w:val="Akapitzlist"/>
        <w:numPr>
          <w:ilvl w:val="0"/>
          <w:numId w:val="25"/>
        </w:num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</w:rPr>
        <w:t>Nieuprawnione uzyskanie dostępu do informacji</w:t>
      </w:r>
    </w:p>
    <w:p w:rsidR="00A178C5" w:rsidRPr="00A178C5" w:rsidRDefault="00A178C5" w:rsidP="00A178C5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 xml:space="preserve"> Nieuprawnione uzyskanie dostępu do informacji poprzez złamanie zabezpieczeń</w:t>
      </w:r>
    </w:p>
    <w:p w:rsidR="00A178C5" w:rsidRPr="00A178C5" w:rsidRDefault="00A178C5" w:rsidP="00A178C5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lastRenderedPageBreak/>
        <w:t>Złośliwe oprogramowanie ingerujące w poufność, integralność i dostępność danych</w:t>
      </w:r>
    </w:p>
    <w:p w:rsidR="00A178C5" w:rsidRPr="00A178C5" w:rsidRDefault="00A178C5" w:rsidP="00A178C5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Uzyskanie poufnych informacji poprzez pozornie zaufaną osobę w oficjalnej komunikacji elektronicznej, takiej jak e-mail czy komunikator internetowy (phishing)</w:t>
      </w:r>
    </w:p>
    <w:p w:rsidR="00A178C5" w:rsidRPr="00A178C5" w:rsidRDefault="00A178C5" w:rsidP="00A178C5">
      <w:pPr>
        <w:pStyle w:val="Akapitzlist"/>
        <w:numPr>
          <w:ilvl w:val="0"/>
          <w:numId w:val="25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Nieprawidłowa  anonimizacja danych osobowych w dokumencie</w:t>
      </w:r>
    </w:p>
    <w:p w:rsidR="00A178C5" w:rsidRPr="00A178C5" w:rsidRDefault="00A178C5" w:rsidP="00A178C5">
      <w:pPr>
        <w:pStyle w:val="Akapitzlist"/>
        <w:numPr>
          <w:ilvl w:val="0"/>
          <w:numId w:val="25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Nieprawidłowe usunięcie/zniszczenie danych osobowych z nośnika/urządzenia elektronicznego przed jego zbyciem przez administratora</w:t>
      </w:r>
    </w:p>
    <w:p w:rsidR="00A178C5" w:rsidRPr="00A178C5" w:rsidRDefault="00A178C5" w:rsidP="00A178C5">
      <w:pPr>
        <w:pStyle w:val="Akapitzlist"/>
        <w:numPr>
          <w:ilvl w:val="0"/>
          <w:numId w:val="25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Niezamierzona publikacja</w:t>
      </w:r>
    </w:p>
    <w:p w:rsidR="00A178C5" w:rsidRPr="00A178C5" w:rsidRDefault="00A178C5" w:rsidP="00A178C5">
      <w:pPr>
        <w:pStyle w:val="Akapitzlist"/>
        <w:numPr>
          <w:ilvl w:val="0"/>
          <w:numId w:val="25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 xml:space="preserve">Dane osobowe wysłane do niewłaściwego odbiorcy </w:t>
      </w:r>
    </w:p>
    <w:p w:rsidR="00A178C5" w:rsidRPr="00A178C5" w:rsidRDefault="00A178C5" w:rsidP="00A178C5">
      <w:pPr>
        <w:pStyle w:val="Akapitzlist"/>
        <w:numPr>
          <w:ilvl w:val="0"/>
          <w:numId w:val="25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Ujawnienie danych niewłaściwej osobie</w:t>
      </w:r>
    </w:p>
    <w:p w:rsidR="00A178C5" w:rsidRPr="00A178C5" w:rsidRDefault="00A178C5" w:rsidP="00A178C5">
      <w:pPr>
        <w:pStyle w:val="Akapitzlist"/>
        <w:numPr>
          <w:ilvl w:val="0"/>
          <w:numId w:val="25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Ustne ujawnienie danych osobowych</w:t>
      </w:r>
    </w:p>
    <w:p w:rsidR="00A178C5" w:rsidRPr="00A178C5" w:rsidRDefault="00A178C5" w:rsidP="00A178C5">
      <w:pPr>
        <w:pStyle w:val="Akapitzlist"/>
        <w:numPr>
          <w:ilvl w:val="0"/>
          <w:numId w:val="25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Zdarzenie dotyczy dziecka/dzieci - w związku ze świadczeniem usług społeczeństwa informacyjnego skierowanego do dziecka/dzieci</w:t>
      </w:r>
    </w:p>
    <w:p w:rsidR="00A178C5" w:rsidRPr="00A178C5" w:rsidRDefault="00A178C5" w:rsidP="00A178C5">
      <w:pPr>
        <w:pStyle w:val="Akapitzlist"/>
        <w:numPr>
          <w:ilvl w:val="0"/>
          <w:numId w:val="25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Inne</w:t>
      </w:r>
      <w:r w:rsidRPr="00A178C5">
        <w:rPr>
          <w:rFonts w:ascii="Times New Roman" w:hAnsi="Times New Roman" w:cs="Times New Roman"/>
          <w:color w:val="808080" w:themeColor="background1" w:themeShade="80"/>
        </w:rPr>
        <w:t>………………………………………………</w:t>
      </w:r>
      <w:r>
        <w:rPr>
          <w:rFonts w:ascii="Times New Roman" w:hAnsi="Times New Roman" w:cs="Times New Roman"/>
          <w:color w:val="808080" w:themeColor="background1" w:themeShade="80"/>
        </w:rPr>
        <w:t>…………………………………………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  <w:b/>
        </w:rPr>
        <w:t>Przyczyna zdarzenia:</w:t>
      </w:r>
    </w:p>
    <w:p w:rsidR="00A178C5" w:rsidRPr="00A178C5" w:rsidRDefault="00A178C5" w:rsidP="00A178C5">
      <w:pPr>
        <w:pStyle w:val="Akapitzlist"/>
        <w:numPr>
          <w:ilvl w:val="0"/>
          <w:numId w:val="27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Wewnętrzne działanie w podmiocie/organizacji/urzędzie</w:t>
      </w:r>
    </w:p>
    <w:p w:rsidR="00A178C5" w:rsidRPr="00A178C5" w:rsidRDefault="00A178C5" w:rsidP="00A178C5">
      <w:pPr>
        <w:pStyle w:val="Akapitzlist"/>
        <w:numPr>
          <w:ilvl w:val="0"/>
          <w:numId w:val="28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Zewnętrzne działanie w podmiocie/organizacji/urzędzie</w:t>
      </w:r>
    </w:p>
    <w:p w:rsidR="00A178C5" w:rsidRPr="00A178C5" w:rsidRDefault="00A178C5" w:rsidP="00A178C5">
      <w:pPr>
        <w:pStyle w:val="Akapitzlist"/>
        <w:numPr>
          <w:ilvl w:val="0"/>
          <w:numId w:val="28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 xml:space="preserve">Inne przyczyny: </w:t>
      </w:r>
      <w:r w:rsidRPr="00A178C5">
        <w:rPr>
          <w:rFonts w:ascii="Times New Roman" w:hAnsi="Times New Roman" w:cs="Times New Roman"/>
          <w:color w:val="808080" w:themeColor="background1" w:themeShade="80"/>
        </w:rPr>
        <w:t>…………………………………………………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  <w:i/>
          <w:color w:val="808080" w:themeColor="background1" w:themeShade="80"/>
        </w:rPr>
      </w:pP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  <w:b/>
        </w:rPr>
        <w:t>Szczegółowy opis danych, które zostały lub mogły zostać ujawnione:</w:t>
      </w:r>
    </w:p>
    <w:p w:rsidR="00A178C5" w:rsidRPr="00A178C5" w:rsidRDefault="00A178C5" w:rsidP="00A178C5">
      <w:pPr>
        <w:pStyle w:val="Akapitzlist"/>
        <w:numPr>
          <w:ilvl w:val="0"/>
          <w:numId w:val="29"/>
        </w:numPr>
        <w:spacing w:after="0"/>
        <w:rPr>
          <w:rFonts w:ascii="Times New Roman" w:hAnsi="Times New Roman" w:cs="Times New Roman"/>
          <w:b/>
          <w:sz w:val="20"/>
        </w:rPr>
      </w:pPr>
      <w:r w:rsidRPr="00A178C5">
        <w:rPr>
          <w:rFonts w:ascii="Times New Roman" w:hAnsi="Times New Roman" w:cs="Times New Roman"/>
        </w:rPr>
        <w:t xml:space="preserve">Dane identyfikacyjne </w:t>
      </w: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 xml:space="preserve">np. imię i nazwisko, login, hasło (zapisane otwartym tekstem lub hashowane), nr dowodu osobistego/paszportu, adres IP, nr tel. stacjonarnego/komórkowego, </w:t>
      </w:r>
    </w:p>
    <w:p w:rsidR="00A178C5" w:rsidRPr="00A178C5" w:rsidRDefault="00A178C5" w:rsidP="00A178C5">
      <w:pPr>
        <w:pStyle w:val="Akapitzlist"/>
        <w:numPr>
          <w:ilvl w:val="0"/>
          <w:numId w:val="29"/>
        </w:numPr>
        <w:spacing w:after="0"/>
        <w:rPr>
          <w:rFonts w:ascii="Times New Roman" w:hAnsi="Times New Roman" w:cs="Times New Roman"/>
          <w:color w:val="808080" w:themeColor="background1" w:themeShade="80"/>
        </w:rPr>
      </w:pPr>
      <w:r w:rsidRPr="00A178C5">
        <w:rPr>
          <w:rFonts w:ascii="Times New Roman" w:hAnsi="Times New Roman" w:cs="Times New Roman"/>
        </w:rPr>
        <w:t xml:space="preserve">Krajowy nr identyfikacyjny </w:t>
      </w: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>(PESEL)</w:t>
      </w:r>
    </w:p>
    <w:p w:rsidR="00A178C5" w:rsidRPr="00A178C5" w:rsidRDefault="00A178C5" w:rsidP="00A178C5">
      <w:pPr>
        <w:pStyle w:val="Akapitzlist"/>
        <w:numPr>
          <w:ilvl w:val="0"/>
          <w:numId w:val="29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 xml:space="preserve">Dane kontaktowe </w:t>
      </w: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>np. e-mail, nr  tel. stacjonarnego/komórkowego, adres korespondencyjny</w:t>
      </w:r>
    </w:p>
    <w:p w:rsidR="00A178C5" w:rsidRPr="00A178C5" w:rsidRDefault="00A178C5" w:rsidP="00A178C5">
      <w:pPr>
        <w:pStyle w:val="Akapitzlist"/>
        <w:numPr>
          <w:ilvl w:val="0"/>
          <w:numId w:val="29"/>
        </w:numPr>
        <w:spacing w:after="0"/>
        <w:rPr>
          <w:rFonts w:ascii="Times New Roman" w:hAnsi="Times New Roman" w:cs="Times New Roman"/>
          <w:sz w:val="20"/>
        </w:rPr>
      </w:pPr>
      <w:r w:rsidRPr="00A178C5">
        <w:rPr>
          <w:rFonts w:ascii="Times New Roman" w:hAnsi="Times New Roman" w:cs="Times New Roman"/>
        </w:rPr>
        <w:t xml:space="preserve">Dane ekonomiczne i finansowe </w:t>
      </w: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>np. historie transakcji, faktury, dane o rachunkach bankowych</w:t>
      </w:r>
    </w:p>
    <w:p w:rsidR="00A178C5" w:rsidRPr="00A178C5" w:rsidRDefault="00A178C5" w:rsidP="00A178C5">
      <w:pPr>
        <w:pStyle w:val="Akapitzlist"/>
        <w:numPr>
          <w:ilvl w:val="0"/>
          <w:numId w:val="29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 xml:space="preserve">Oficjalne dokumenty </w:t>
      </w: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 xml:space="preserve">np. akty notarialne, legitymacje </w:t>
      </w:r>
    </w:p>
    <w:p w:rsidR="00A178C5" w:rsidRPr="00A178C5" w:rsidRDefault="00A178C5" w:rsidP="00A178C5">
      <w:pPr>
        <w:pStyle w:val="Akapitzlist"/>
        <w:numPr>
          <w:ilvl w:val="0"/>
          <w:numId w:val="29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 xml:space="preserve">Dane lokalizacyjne </w:t>
      </w:r>
      <w:r w:rsidRPr="00A178C5">
        <w:rPr>
          <w:rFonts w:ascii="Times New Roman" w:hAnsi="Times New Roman" w:cs="Times New Roman"/>
          <w:i/>
          <w:color w:val="808080" w:themeColor="background1" w:themeShade="80"/>
        </w:rPr>
        <w:t xml:space="preserve"> </w:t>
      </w: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>np. GPS, miejsce zamieszkania</w:t>
      </w:r>
      <w:r w:rsidRPr="00A178C5">
        <w:rPr>
          <w:rFonts w:ascii="Times New Roman" w:hAnsi="Times New Roman" w:cs="Times New Roman"/>
          <w:i/>
          <w:color w:val="808080" w:themeColor="background1" w:themeShade="80"/>
        </w:rPr>
        <w:t>.</w:t>
      </w:r>
    </w:p>
    <w:p w:rsidR="00A178C5" w:rsidRPr="00A178C5" w:rsidRDefault="00A178C5" w:rsidP="00A178C5">
      <w:pPr>
        <w:pStyle w:val="Akapitzlist"/>
        <w:numPr>
          <w:ilvl w:val="0"/>
          <w:numId w:val="29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Inne</w:t>
      </w:r>
      <w:r w:rsidRPr="00A178C5">
        <w:rPr>
          <w:rFonts w:ascii="Times New Roman" w:hAnsi="Times New Roman" w:cs="Times New Roman"/>
          <w:i/>
          <w:color w:val="808080" w:themeColor="background1" w:themeShade="80"/>
        </w:rPr>
        <w:t xml:space="preserve">  </w:t>
      </w: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>Opisz kategorie danych………………………………………………….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color w:val="808080" w:themeColor="background1" w:themeShade="80"/>
          <w:sz w:val="20"/>
        </w:rPr>
      </w:pP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 xml:space="preserve">Proszę wymienić/opisać te dane </w:t>
      </w:r>
      <w:r w:rsidRPr="00A178C5">
        <w:rPr>
          <w:rFonts w:ascii="Times New Roman" w:hAnsi="Times New Roman" w:cs="Times New Roman"/>
          <w:color w:val="808080" w:themeColor="background1" w:themeShade="80"/>
          <w:sz w:val="20"/>
        </w:rPr>
        <w:t>…………………………………………………………………………</w:t>
      </w:r>
      <w:r>
        <w:rPr>
          <w:rFonts w:ascii="Times New Roman" w:hAnsi="Times New Roman" w:cs="Times New Roman"/>
          <w:color w:val="808080" w:themeColor="background1" w:themeShade="80"/>
          <w:sz w:val="20"/>
        </w:rPr>
        <w:t>…………………..</w:t>
      </w:r>
      <w:r w:rsidRPr="00A178C5">
        <w:rPr>
          <w:rFonts w:ascii="Times New Roman" w:hAnsi="Times New Roman" w:cs="Times New Roman"/>
          <w:color w:val="808080" w:themeColor="background1" w:themeShade="80"/>
          <w:sz w:val="20"/>
        </w:rPr>
        <w:t>………………………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color w:val="808080" w:themeColor="background1" w:themeShade="80"/>
          <w:sz w:val="20"/>
        </w:rPr>
      </w:pPr>
      <w:r w:rsidRPr="00A178C5">
        <w:rPr>
          <w:rFonts w:ascii="Times New Roman" w:hAnsi="Times New Roman" w:cs="Times New Roman"/>
          <w:color w:val="808080" w:themeColor="background1" w:themeShade="80"/>
          <w:sz w:val="20"/>
        </w:rPr>
        <w:t>…………………………………………………………………………………………………………..…………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  <w:sz w:val="20"/>
        </w:rPr>
      </w:pP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  <w:b/>
        </w:rPr>
        <w:t>Dane szczególnej kategorii:</w:t>
      </w:r>
    </w:p>
    <w:p w:rsidR="00A178C5" w:rsidRPr="00A178C5" w:rsidRDefault="00A178C5" w:rsidP="00A178C5">
      <w:pPr>
        <w:pStyle w:val="Akapitzlist"/>
        <w:numPr>
          <w:ilvl w:val="0"/>
          <w:numId w:val="30"/>
        </w:num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</w:rPr>
        <w:t>Dane o pochodzeniu rasowym lub etnicznym</w:t>
      </w:r>
    </w:p>
    <w:p w:rsidR="00A178C5" w:rsidRPr="00A178C5" w:rsidRDefault="00A178C5" w:rsidP="00A178C5">
      <w:pPr>
        <w:pStyle w:val="Akapitzlist"/>
        <w:numPr>
          <w:ilvl w:val="0"/>
          <w:numId w:val="30"/>
        </w:num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</w:rPr>
        <w:t>Dane o poglądach politycznych</w:t>
      </w:r>
    </w:p>
    <w:p w:rsidR="00A178C5" w:rsidRPr="00A178C5" w:rsidRDefault="00A178C5" w:rsidP="00A178C5">
      <w:pPr>
        <w:pStyle w:val="Akapitzlist"/>
        <w:numPr>
          <w:ilvl w:val="0"/>
          <w:numId w:val="30"/>
        </w:num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</w:rPr>
        <w:t>Dane o przekonaniach religijnych lub światopoglądowych</w:t>
      </w:r>
    </w:p>
    <w:p w:rsidR="00A178C5" w:rsidRPr="00A178C5" w:rsidRDefault="00A178C5" w:rsidP="00A178C5">
      <w:pPr>
        <w:pStyle w:val="Akapitzlist"/>
        <w:numPr>
          <w:ilvl w:val="0"/>
          <w:numId w:val="30"/>
        </w:num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</w:rPr>
        <w:t>Dane o przynależności do związków zawodowych</w:t>
      </w:r>
    </w:p>
    <w:p w:rsidR="00A178C5" w:rsidRPr="00A178C5" w:rsidRDefault="00A178C5" w:rsidP="00A178C5">
      <w:pPr>
        <w:pStyle w:val="Akapitzlist"/>
        <w:numPr>
          <w:ilvl w:val="0"/>
          <w:numId w:val="30"/>
        </w:num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</w:rPr>
        <w:t>Dane dotyczące seksualności lub orientacji seksualnej</w:t>
      </w:r>
    </w:p>
    <w:p w:rsidR="00A178C5" w:rsidRPr="00A178C5" w:rsidRDefault="00A178C5" w:rsidP="00A178C5">
      <w:pPr>
        <w:pStyle w:val="Akapitzlist"/>
        <w:numPr>
          <w:ilvl w:val="0"/>
          <w:numId w:val="30"/>
        </w:num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</w:rPr>
        <w:t>Dane dotyczące zdrowia</w:t>
      </w:r>
    </w:p>
    <w:p w:rsidR="00A178C5" w:rsidRPr="00A178C5" w:rsidRDefault="00A178C5" w:rsidP="00A178C5">
      <w:pPr>
        <w:pStyle w:val="Akapitzlist"/>
        <w:numPr>
          <w:ilvl w:val="0"/>
          <w:numId w:val="30"/>
        </w:num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</w:rPr>
        <w:t>Dane genetyczne</w:t>
      </w:r>
    </w:p>
    <w:p w:rsidR="00A178C5" w:rsidRPr="00A178C5" w:rsidRDefault="00A178C5" w:rsidP="00A178C5">
      <w:pPr>
        <w:pStyle w:val="Akapitzlist"/>
        <w:numPr>
          <w:ilvl w:val="0"/>
          <w:numId w:val="30"/>
        </w:num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</w:rPr>
        <w:t>Dane biometryczne w celu jednoznacznego zidentyfikowania osoby fizycznej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  <w:b/>
        </w:rPr>
        <w:t>Dane, o których mowa w art. 10 RODO:</w:t>
      </w:r>
    </w:p>
    <w:p w:rsidR="00A178C5" w:rsidRPr="00A178C5" w:rsidRDefault="00A178C5" w:rsidP="00A178C5">
      <w:pPr>
        <w:pStyle w:val="Akapitzlist"/>
        <w:numPr>
          <w:ilvl w:val="0"/>
          <w:numId w:val="30"/>
        </w:num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</w:rPr>
        <w:t>Dane dotyczące wyroków skazujących</w:t>
      </w:r>
    </w:p>
    <w:p w:rsidR="00A178C5" w:rsidRPr="00A178C5" w:rsidRDefault="00A178C5" w:rsidP="00A178C5">
      <w:pPr>
        <w:pStyle w:val="Akapitzlist"/>
        <w:numPr>
          <w:ilvl w:val="0"/>
          <w:numId w:val="30"/>
        </w:num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</w:rPr>
        <w:t>Dane dotyczące czynów zabronionych</w:t>
      </w:r>
    </w:p>
    <w:p w:rsidR="00A178C5" w:rsidRPr="00A178C5" w:rsidRDefault="00A178C5" w:rsidP="00A178C5">
      <w:pPr>
        <w:pStyle w:val="Akapitzlist"/>
        <w:numPr>
          <w:ilvl w:val="0"/>
          <w:numId w:val="30"/>
        </w:num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</w:rPr>
        <w:t xml:space="preserve">Inne </w:t>
      </w: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>Opisz</w:t>
      </w:r>
      <w:r w:rsidRPr="00A178C5">
        <w:rPr>
          <w:rFonts w:ascii="Times New Roman" w:hAnsi="Times New Roman" w:cs="Times New Roman"/>
          <w:i/>
          <w:color w:val="808080" w:themeColor="background1" w:themeShade="80"/>
        </w:rPr>
        <w:t xml:space="preserve"> …………………………………………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  <w:b/>
        </w:rPr>
        <w:lastRenderedPageBreak/>
        <w:t>Przybliżona liczba wpisów danych osobowych, których dotyczy zdarzenie  ……………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i/>
          <w:color w:val="808080" w:themeColor="background1" w:themeShade="80"/>
          <w:sz w:val="20"/>
        </w:rPr>
      </w:pP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 xml:space="preserve">Nie dotyczy to liczby osób. Jednej osobie można przypisać kilka wpisów/operacji 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  <w:b/>
        </w:rPr>
        <w:t>Kategorie osób: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</w:rPr>
        <w:t>Pracownicy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Użytkownicy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Subskrybenci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Studenci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Uczniowie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Klienci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Pacjenci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Dzieci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Osoby o szczególnych potrzebach  np. osoby starsze, niepełnosprawne itp.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Inne …………………………………………………..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</w:rPr>
      </w:pP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  <w:b/>
        </w:rPr>
        <w:t>Przybliżona liczba osób, których mogło dotyczyć zdarzenia  …………..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  <w:b/>
        </w:rPr>
        <w:t>ŚRODKI BEZPIECZEŃSTWA ZASTOSOWANE PRZED PODEJRZENIEM INCYDENTU / ZAISTNIENIM NARUSZENIEM DOTYCZĄCYM TEGO ZDARZENIA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i/>
        </w:rPr>
      </w:pPr>
      <w:r w:rsidRPr="00A178C5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9267A0">
        <w:rPr>
          <w:rFonts w:ascii="Times New Roman" w:hAnsi="Times New Roman" w:cs="Times New Roman"/>
        </w:rPr>
        <w:t>.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…………………………………………………………………………………………………………..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  <w:b/>
        </w:rPr>
        <w:t>MOŻLIWE KONSEKWENCJE DLA OSOBY, KTÓREJ DANE DOTYCZĄ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Utrata  kontroli nad własnymi danymi osobowymi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Ograniczenie możliwości realizowania praw z art. 15 – 22 RODO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Dyskryminacja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Kradzież lub sfałszowanie tożsamości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Strata finansowa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Naruszenie dobrego imienia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Utrata poufności danych osobowych chronionych tajemnicą zawodową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Nieuprawnione odwrócenie pseudonimizacji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Inne …………………………………………………..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</w:rPr>
      </w:pP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  <w:b/>
        </w:rPr>
        <w:t xml:space="preserve">Ryzyko naruszenia praw i wolności osób fizycznych 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Niskie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Średnie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Wysokie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</w:rPr>
      </w:pP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  <w:b/>
        </w:rPr>
        <w:t>ŚRODKI ZARADCZE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  <w:b/>
        </w:rPr>
        <w:t>Komunikacja z osobami, których dane dotyczą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  <w:b/>
        </w:rPr>
        <w:t>Czy osoby, których dane dotyczą, zostaną powiadomione o zdarzeniu?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Tak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color w:val="808080" w:themeColor="background1" w:themeShade="80"/>
        </w:rPr>
      </w:pPr>
      <w:r w:rsidRPr="00A178C5">
        <w:rPr>
          <w:rFonts w:ascii="Times New Roman" w:hAnsi="Times New Roman" w:cs="Times New Roman"/>
          <w:color w:val="808080" w:themeColor="background1" w:themeShade="80"/>
          <w:sz w:val="20"/>
        </w:rPr>
        <w:t xml:space="preserve">Proszę opisać czy każda osoba, której dotyczy podejrzenie naruszenia zostanie powiadomiona, w jaki sposób (na e-maila, pisemnie itp.) </w:t>
      </w:r>
      <w:r w:rsidRPr="00A178C5">
        <w:rPr>
          <w:rFonts w:ascii="Times New Roman" w:hAnsi="Times New Roman" w:cs="Times New Roman"/>
          <w:color w:val="808080" w:themeColor="background1" w:themeShade="80"/>
        </w:rPr>
        <w:t>…………………………………………………………..…………..………………………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sz w:val="20"/>
        </w:rPr>
      </w:pPr>
      <w:r w:rsidRPr="00A178C5">
        <w:rPr>
          <w:rFonts w:ascii="Times New Roman" w:hAnsi="Times New Roman" w:cs="Times New Roman"/>
        </w:rPr>
        <w:t xml:space="preserve">Proszę wskazać datę, kiedy osoby, których dane dotyczą, zostaną powiadomione o zdarzeniu …….. </w:t>
      </w:r>
      <w:r w:rsidRPr="00A178C5">
        <w:rPr>
          <w:rFonts w:ascii="Times New Roman" w:hAnsi="Times New Roman" w:cs="Times New Roman"/>
          <w:color w:val="808080" w:themeColor="background1" w:themeShade="80"/>
          <w:sz w:val="20"/>
        </w:rPr>
        <w:t>lub proszę wpisać „nie znam jeszcze daty kiedy zamierzam powiadomić osoby, których dane dotyczą/nie dotyczy”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lastRenderedPageBreak/>
        <w:t>Liczba osób, które zostaną powiadomione ……………….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Środki komunikacji, jakie zostaną  wykorzystane do zawiadomienia osoby, której dane dotyczą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 xml:space="preserve"> …………………………………………………………………………………………………………………………………………………………..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 xml:space="preserve">Proszę przedstawić/załączyć  proponowaną do wysłania  treść  zawiadomienia osób, których dane dotyczą zdarzenia 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Nie, ponieważ:</w:t>
      </w:r>
    </w:p>
    <w:p w:rsidR="00A178C5" w:rsidRPr="00A178C5" w:rsidRDefault="00A178C5" w:rsidP="00B1407D">
      <w:pPr>
        <w:pStyle w:val="Akapitzlist"/>
        <w:numPr>
          <w:ilvl w:val="1"/>
          <w:numId w:val="31"/>
        </w:numPr>
        <w:spacing w:after="0"/>
        <w:jc w:val="both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Przed zdarzeniem wdrożono odpowiednie techniczne i organizacyjne środki ochrony i środki te zostały zastosowane do danych osobowych, których dotyczy naruszenie, w szczególności  środki takie jak szyfrowanie, anonimizacja czy pseudonimizacji uniemożliwiające odczyt osobom nieuprawnionym  do dostępu do tych danych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color w:val="808080" w:themeColor="background1" w:themeShade="80"/>
        </w:rPr>
      </w:pP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 xml:space="preserve">Proszę opisać te środki </w:t>
      </w:r>
      <w:r w:rsidRPr="00A178C5">
        <w:rPr>
          <w:rFonts w:ascii="Times New Roman" w:hAnsi="Times New Roman" w:cs="Times New Roman"/>
          <w:color w:val="808080" w:themeColor="background1" w:themeShade="80"/>
        </w:rPr>
        <w:t>…………………………………………………………..…………..………………………</w:t>
      </w:r>
    </w:p>
    <w:p w:rsidR="00A178C5" w:rsidRPr="00A178C5" w:rsidRDefault="00A178C5" w:rsidP="00A178C5">
      <w:pPr>
        <w:pStyle w:val="Akapitzlist"/>
        <w:numPr>
          <w:ilvl w:val="0"/>
          <w:numId w:val="31"/>
        </w:num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Nie oceniłem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  <w:b/>
        </w:rPr>
        <w:t>Środki w celu zaradzenia podejrzenia incydentu/zaistnienia naruszenia  ochrony danych osobowych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  <w:sz w:val="20"/>
        </w:rPr>
      </w:pPr>
      <w:r w:rsidRPr="00A178C5">
        <w:rPr>
          <w:rFonts w:ascii="Times New Roman" w:hAnsi="Times New Roman" w:cs="Times New Roman"/>
          <w:color w:val="808080" w:themeColor="background1" w:themeShade="80"/>
          <w:sz w:val="20"/>
        </w:rPr>
        <w:t>Proszę opisać dodatkowe środki zastosowane lub proponowane w celu zminimalizowania ewentualnych negatywnych skutków podejrzenia incydentu/zaistnienia naruszenia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i/>
        </w:rPr>
      </w:pPr>
      <w:r w:rsidRPr="00A178C5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A178C5" w:rsidRPr="00E909B1" w:rsidRDefault="00A178C5" w:rsidP="00A178C5">
      <w:pPr>
        <w:spacing w:after="0"/>
        <w:rPr>
          <w:rFonts w:ascii="Times New Roman" w:hAnsi="Times New Roman" w:cs="Times New Roman"/>
        </w:rPr>
      </w:pPr>
      <w:r w:rsidRPr="00A178C5">
        <w:rPr>
          <w:rFonts w:ascii="Times New Roman" w:hAnsi="Times New Roman" w:cs="Times New Roman"/>
        </w:rPr>
        <w:t>…………………………………………………………………………………………………………..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  <w:b/>
        </w:rPr>
        <w:t>Transgraniczne przetwarzania</w:t>
      </w:r>
    </w:p>
    <w:p w:rsidR="00A178C5" w:rsidRPr="00F0246F" w:rsidRDefault="00A178C5" w:rsidP="00A178C5">
      <w:pPr>
        <w:spacing w:after="0"/>
        <w:rPr>
          <w:rFonts w:ascii="Times New Roman" w:hAnsi="Times New Roman" w:cs="Times New Roman"/>
          <w:i/>
        </w:rPr>
      </w:pPr>
      <w:r w:rsidRPr="00A178C5">
        <w:rPr>
          <w:rFonts w:ascii="Times New Roman" w:hAnsi="Times New Roman" w:cs="Times New Roman"/>
        </w:rPr>
        <w:t xml:space="preserve">Czy w przypadku </w:t>
      </w:r>
      <w:r w:rsidRPr="00F0246F">
        <w:rPr>
          <w:rFonts w:ascii="Times New Roman" w:hAnsi="Times New Roman" w:cs="Times New Roman"/>
        </w:rPr>
        <w:t xml:space="preserve">oceny </w:t>
      </w:r>
      <w:r w:rsidR="009B010F" w:rsidRPr="00F0246F">
        <w:rPr>
          <w:rFonts w:ascii="Times New Roman" w:hAnsi="Times New Roman" w:cs="Times New Roman"/>
          <w:sz w:val="24"/>
          <w:szCs w:val="24"/>
        </w:rPr>
        <w:t>Podmiotu powierzającego</w:t>
      </w:r>
      <w:r w:rsidRPr="00F0246F">
        <w:rPr>
          <w:rFonts w:ascii="Times New Roman" w:hAnsi="Times New Roman" w:cs="Times New Roman"/>
        </w:rPr>
        <w:t xml:space="preserve">, iż doszło do naruszenie danych osobowych/naruszenia ochrony danych osobowych zostanie wystosowane zgłoszenie innemu organowi nadzorczemu UE / spoza UE  </w:t>
      </w:r>
      <w:r w:rsidRPr="00F0246F">
        <w:rPr>
          <w:rFonts w:ascii="Times New Roman" w:hAnsi="Times New Roman" w:cs="Times New Roman"/>
          <w:i/>
          <w:sz w:val="20"/>
        </w:rPr>
        <w:t xml:space="preserve">(opcjonalnie) Proszę podać kraj/e </w:t>
      </w:r>
      <w:r w:rsidRPr="00F0246F">
        <w:rPr>
          <w:rFonts w:ascii="Times New Roman" w:hAnsi="Times New Roman" w:cs="Times New Roman"/>
          <w:i/>
        </w:rPr>
        <w:t>…………………………………………………………….………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i/>
          <w:color w:val="808080" w:themeColor="background1" w:themeShade="80"/>
        </w:rPr>
      </w:pPr>
      <w:r w:rsidRPr="00F0246F">
        <w:rPr>
          <w:rFonts w:ascii="Times New Roman" w:hAnsi="Times New Roman" w:cs="Times New Roman"/>
        </w:rPr>
        <w:t xml:space="preserve">Czy w przypadku oceny </w:t>
      </w:r>
      <w:r w:rsidR="009B010F" w:rsidRPr="00F0246F">
        <w:rPr>
          <w:rFonts w:ascii="Times New Roman" w:hAnsi="Times New Roman" w:cs="Times New Roman"/>
          <w:sz w:val="24"/>
          <w:szCs w:val="24"/>
        </w:rPr>
        <w:t>Podmiotu powierzającego</w:t>
      </w:r>
      <w:r w:rsidRPr="00F0246F">
        <w:rPr>
          <w:rFonts w:ascii="Times New Roman" w:hAnsi="Times New Roman" w:cs="Times New Roman"/>
        </w:rPr>
        <w:t xml:space="preserve">, iż doszło do naruszenie danych osobowych/naruszenia ochrony danych osobowych zostanie wystosowane zgłoszenie innemu organowi  UE/ spoza UE z powodu innych zobowiązań prawnych </w:t>
      </w:r>
      <w:r w:rsidRPr="00F0246F">
        <w:rPr>
          <w:rFonts w:ascii="Times New Roman" w:hAnsi="Times New Roman" w:cs="Times New Roman"/>
          <w:i/>
          <w:sz w:val="20"/>
        </w:rPr>
        <w:t>(opcjonalnie) Wymień inne organy, którym naruszenie zostanie zgłoszone z powodu innych zobowiązań</w:t>
      </w:r>
      <w:r w:rsidRPr="00A178C5">
        <w:rPr>
          <w:rFonts w:ascii="Times New Roman" w:hAnsi="Times New Roman" w:cs="Times New Roman"/>
          <w:i/>
          <w:color w:val="808080" w:themeColor="background1" w:themeShade="80"/>
          <w:sz w:val="20"/>
        </w:rPr>
        <w:t xml:space="preserve"> prawnych </w:t>
      </w:r>
      <w:r w:rsidRPr="00A178C5">
        <w:rPr>
          <w:rFonts w:ascii="Times New Roman" w:hAnsi="Times New Roman" w:cs="Times New Roman"/>
          <w:i/>
          <w:color w:val="808080" w:themeColor="background1" w:themeShade="80"/>
        </w:rPr>
        <w:t>……………………………………………………………….</w:t>
      </w: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</w:p>
    <w:p w:rsidR="00A178C5" w:rsidRPr="00A178C5" w:rsidRDefault="00A178C5" w:rsidP="00A178C5">
      <w:pPr>
        <w:spacing w:after="0"/>
        <w:rPr>
          <w:rFonts w:ascii="Times New Roman" w:hAnsi="Times New Roman" w:cs="Times New Roman"/>
          <w:b/>
        </w:rPr>
      </w:pPr>
    </w:p>
    <w:p w:rsidR="00A178C5" w:rsidRPr="00A178C5" w:rsidRDefault="00A178C5" w:rsidP="00A178C5">
      <w:pPr>
        <w:spacing w:after="0"/>
        <w:jc w:val="right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  <w:b/>
        </w:rPr>
        <w:t>……………………………………….</w:t>
      </w:r>
    </w:p>
    <w:p w:rsidR="00792DF4" w:rsidRPr="00E909B1" w:rsidRDefault="00A178C5" w:rsidP="00E909B1">
      <w:pPr>
        <w:spacing w:after="0"/>
        <w:jc w:val="right"/>
        <w:rPr>
          <w:rFonts w:ascii="Times New Roman" w:hAnsi="Times New Roman" w:cs="Times New Roman"/>
          <w:b/>
        </w:rPr>
      </w:pPr>
      <w:r w:rsidRPr="00A178C5">
        <w:rPr>
          <w:rFonts w:ascii="Times New Roman" w:hAnsi="Times New Roman" w:cs="Times New Roman"/>
          <w:b/>
        </w:rPr>
        <w:t>Podpis osoby dokonującej zgłoszenia</w:t>
      </w:r>
    </w:p>
    <w:sectPr w:rsidR="00792DF4" w:rsidRPr="00E909B1" w:rsidSect="00620E16">
      <w:headerReference w:type="default" r:id="rId9"/>
      <w:footerReference w:type="default" r:id="rId10"/>
      <w:pgSz w:w="11906" w:h="16838"/>
      <w:pgMar w:top="1819" w:right="1416" w:bottom="1417" w:left="156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FCEC0F8" w15:done="0"/>
  <w15:commentEx w15:paraId="29CDA3CA" w15:done="0"/>
  <w15:commentEx w15:paraId="511150FA" w15:done="0"/>
  <w15:commentEx w15:paraId="205C636F" w15:done="0"/>
  <w15:commentEx w15:paraId="135F6049" w15:done="0"/>
  <w15:commentEx w15:paraId="4CFD8485" w15:done="0"/>
  <w15:commentEx w15:paraId="34D1BE67" w15:done="0"/>
  <w15:commentEx w15:paraId="6D825852" w15:done="0"/>
  <w15:commentEx w15:paraId="3C83390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A0B" w:rsidRDefault="00432A0B" w:rsidP="00B82455">
      <w:pPr>
        <w:spacing w:after="0" w:line="240" w:lineRule="auto"/>
      </w:pPr>
      <w:r>
        <w:separator/>
      </w:r>
    </w:p>
  </w:endnote>
  <w:endnote w:type="continuationSeparator" w:id="0">
    <w:p w:rsidR="00432A0B" w:rsidRDefault="00432A0B" w:rsidP="00B82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87484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432A0B" w:rsidRDefault="00432A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3CC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3CC3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32A0B" w:rsidRDefault="00432A0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A0B" w:rsidRDefault="00432A0B" w:rsidP="00B82455">
      <w:pPr>
        <w:spacing w:after="0" w:line="240" w:lineRule="auto"/>
      </w:pPr>
      <w:r>
        <w:separator/>
      </w:r>
    </w:p>
  </w:footnote>
  <w:footnote w:type="continuationSeparator" w:id="0">
    <w:p w:rsidR="00432A0B" w:rsidRDefault="00432A0B" w:rsidP="00B82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0B" w:rsidRDefault="00432A0B">
    <w:pPr>
      <w:pStyle w:val="Nagwek"/>
    </w:pPr>
    <w:r w:rsidRPr="00620E16"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3891501</wp:posOffset>
          </wp:positionH>
          <wp:positionV relativeFrom="paragraph">
            <wp:posOffset>51352</wp:posOffset>
          </wp:positionV>
          <wp:extent cx="2067339" cy="612251"/>
          <wp:effectExtent l="0" t="0" r="0" b="0"/>
          <wp:wrapTight wrapText="bothSides">
            <wp:wrapPolygon edited="0">
              <wp:start x="-231" y="0"/>
              <wp:lineTo x="-231" y="20714"/>
              <wp:lineTo x="21613" y="20714"/>
              <wp:lineTo x="21613" y="0"/>
              <wp:lineTo x="-231" y="0"/>
            </wp:wrapPolygon>
          </wp:wrapTight>
          <wp:docPr id="11" name="Obraz 7" descr="UE_EFS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7" descr="UE_EFS_rgb-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2072005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20E16"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1903675</wp:posOffset>
          </wp:positionH>
          <wp:positionV relativeFrom="paragraph">
            <wp:posOffset>99060</wp:posOffset>
          </wp:positionV>
          <wp:extent cx="1590261" cy="524786"/>
          <wp:effectExtent l="0" t="0" r="0" b="0"/>
          <wp:wrapTight wrapText="bothSides">
            <wp:wrapPolygon edited="0">
              <wp:start x="-284" y="0"/>
              <wp:lineTo x="-284" y="21023"/>
              <wp:lineTo x="21525" y="21023"/>
              <wp:lineTo x="21525" y="0"/>
              <wp:lineTo x="-284" y="0"/>
            </wp:wrapPolygon>
          </wp:wrapTight>
          <wp:docPr id="10" name="Obraz 4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1585595" cy="526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20E16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-521473</wp:posOffset>
          </wp:positionH>
          <wp:positionV relativeFrom="paragraph">
            <wp:posOffset>3644</wp:posOffset>
          </wp:positionV>
          <wp:extent cx="1645920" cy="723569"/>
          <wp:effectExtent l="0" t="0" r="0" b="0"/>
          <wp:wrapTight wrapText="bothSides">
            <wp:wrapPolygon edited="0">
              <wp:start x="-291" y="0"/>
              <wp:lineTo x="-291" y="20892"/>
              <wp:lineTo x="21455" y="20892"/>
              <wp:lineTo x="21455" y="0"/>
              <wp:lineTo x="-291" y="0"/>
            </wp:wrapPolygon>
          </wp:wrapTight>
          <wp:docPr id="6" name="Obraz 1" descr="logo_FE_Wiedza_Edukacja_Rozwoj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_FE_Wiedza_Edukacja_Rozwoj_rgb-1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724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0FF9"/>
    <w:multiLevelType w:val="multilevel"/>
    <w:tmpl w:val="856CF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1137228"/>
    <w:multiLevelType w:val="hybridMultilevel"/>
    <w:tmpl w:val="6AA22776"/>
    <w:lvl w:ilvl="0" w:tplc="8CB2EF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E5F8D"/>
    <w:multiLevelType w:val="hybridMultilevel"/>
    <w:tmpl w:val="D23C005E"/>
    <w:lvl w:ilvl="0" w:tplc="8CB2EF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75E81"/>
    <w:multiLevelType w:val="hybridMultilevel"/>
    <w:tmpl w:val="987A0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8120AC"/>
    <w:multiLevelType w:val="multilevel"/>
    <w:tmpl w:val="76400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090C3836"/>
    <w:multiLevelType w:val="multilevel"/>
    <w:tmpl w:val="856CFC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1506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6">
    <w:nsid w:val="0A01044F"/>
    <w:multiLevelType w:val="multilevel"/>
    <w:tmpl w:val="064AA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0DAF30D1"/>
    <w:multiLevelType w:val="hybridMultilevel"/>
    <w:tmpl w:val="124C545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>
    <w:nsid w:val="0F8211E7"/>
    <w:multiLevelType w:val="hybridMultilevel"/>
    <w:tmpl w:val="1E6C9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E755B8"/>
    <w:multiLevelType w:val="hybridMultilevel"/>
    <w:tmpl w:val="8DF47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EC0308"/>
    <w:multiLevelType w:val="hybridMultilevel"/>
    <w:tmpl w:val="0CF2EF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AF0A33"/>
    <w:multiLevelType w:val="multilevel"/>
    <w:tmpl w:val="551200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a)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4884A80"/>
    <w:multiLevelType w:val="hybridMultilevel"/>
    <w:tmpl w:val="CA360536"/>
    <w:lvl w:ilvl="0" w:tplc="8CB2EFA4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1D632077"/>
    <w:multiLevelType w:val="multilevel"/>
    <w:tmpl w:val="9E90A7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1EF25261"/>
    <w:multiLevelType w:val="hybridMultilevel"/>
    <w:tmpl w:val="AFE21BC6"/>
    <w:lvl w:ilvl="0" w:tplc="023404B2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EE7510"/>
    <w:multiLevelType w:val="hybridMultilevel"/>
    <w:tmpl w:val="CDCCC24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CA47AC"/>
    <w:multiLevelType w:val="hybridMultilevel"/>
    <w:tmpl w:val="BEB47A2E"/>
    <w:lvl w:ilvl="0" w:tplc="1096CB2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8254097"/>
    <w:multiLevelType w:val="multilevel"/>
    <w:tmpl w:val="3BEC2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316418B9"/>
    <w:multiLevelType w:val="hybridMultilevel"/>
    <w:tmpl w:val="AF46BE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E31854"/>
    <w:multiLevelType w:val="hybridMultilevel"/>
    <w:tmpl w:val="037619AC"/>
    <w:lvl w:ilvl="0" w:tplc="E8B28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0F1F22"/>
    <w:multiLevelType w:val="multilevel"/>
    <w:tmpl w:val="EE4A3A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none"/>
      <w:lvlText w:val="a)"/>
      <w:lvlJc w:val="left"/>
      <w:pPr>
        <w:ind w:left="1788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1">
    <w:nsid w:val="3D4533B5"/>
    <w:multiLevelType w:val="hybridMultilevel"/>
    <w:tmpl w:val="B6E27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CD2725"/>
    <w:multiLevelType w:val="hybridMultilevel"/>
    <w:tmpl w:val="CDCCC24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B9536E"/>
    <w:multiLevelType w:val="multilevel"/>
    <w:tmpl w:val="EE4A3A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49F2136E"/>
    <w:multiLevelType w:val="multilevel"/>
    <w:tmpl w:val="CD363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4C397D88"/>
    <w:multiLevelType w:val="multilevel"/>
    <w:tmpl w:val="856CF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4F885DC1"/>
    <w:multiLevelType w:val="hybridMultilevel"/>
    <w:tmpl w:val="DE784E34"/>
    <w:lvl w:ilvl="0" w:tplc="47AA91F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0FE75A4"/>
    <w:multiLevelType w:val="hybridMultilevel"/>
    <w:tmpl w:val="50B2120C"/>
    <w:lvl w:ilvl="0" w:tplc="F6942A98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9D7E8802">
      <w:start w:val="1"/>
      <w:numFmt w:val="decimal"/>
      <w:lvlText w:val="%4."/>
      <w:lvlJc w:val="left"/>
      <w:pPr>
        <w:ind w:left="4222" w:hanging="360"/>
      </w:pPr>
      <w:rPr>
        <w:rFonts w:ascii="Times New Roman" w:eastAsiaTheme="minorHAnsi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942" w:hanging="360"/>
      </w:pPr>
    </w:lvl>
    <w:lvl w:ilvl="5" w:tplc="0415001B">
      <w:start w:val="1"/>
      <w:numFmt w:val="lowerRoman"/>
      <w:lvlText w:val="%6."/>
      <w:lvlJc w:val="right"/>
      <w:pPr>
        <w:ind w:left="5662" w:hanging="180"/>
      </w:pPr>
    </w:lvl>
    <w:lvl w:ilvl="6" w:tplc="0415000F">
      <w:start w:val="1"/>
      <w:numFmt w:val="decimal"/>
      <w:lvlText w:val="%7."/>
      <w:lvlJc w:val="left"/>
      <w:pPr>
        <w:ind w:left="6382" w:hanging="360"/>
      </w:pPr>
    </w:lvl>
    <w:lvl w:ilvl="7" w:tplc="04150019">
      <w:start w:val="1"/>
      <w:numFmt w:val="lowerLetter"/>
      <w:lvlText w:val="%8."/>
      <w:lvlJc w:val="left"/>
      <w:pPr>
        <w:ind w:left="7102" w:hanging="360"/>
      </w:pPr>
    </w:lvl>
    <w:lvl w:ilvl="8" w:tplc="0415001B">
      <w:start w:val="1"/>
      <w:numFmt w:val="lowerRoman"/>
      <w:lvlText w:val="%9."/>
      <w:lvlJc w:val="right"/>
      <w:pPr>
        <w:ind w:left="7822" w:hanging="180"/>
      </w:pPr>
    </w:lvl>
  </w:abstractNum>
  <w:abstractNum w:abstractNumId="28">
    <w:nsid w:val="58EF12E1"/>
    <w:multiLevelType w:val="hybridMultilevel"/>
    <w:tmpl w:val="7764BD3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F347F"/>
    <w:multiLevelType w:val="hybridMultilevel"/>
    <w:tmpl w:val="BCEA09AE"/>
    <w:lvl w:ilvl="0" w:tplc="DDF8F3D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365837"/>
    <w:multiLevelType w:val="multilevel"/>
    <w:tmpl w:val="856CFC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1506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31">
    <w:nsid w:val="5FBA1C2B"/>
    <w:multiLevelType w:val="hybridMultilevel"/>
    <w:tmpl w:val="7CB0FAE6"/>
    <w:lvl w:ilvl="0" w:tplc="0718A4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904A1C"/>
    <w:multiLevelType w:val="multilevel"/>
    <w:tmpl w:val="3BEC2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>
    <w:nsid w:val="610F557E"/>
    <w:multiLevelType w:val="hybridMultilevel"/>
    <w:tmpl w:val="64581B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332735"/>
    <w:multiLevelType w:val="multilevel"/>
    <w:tmpl w:val="856CF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>
    <w:nsid w:val="6C733AE7"/>
    <w:multiLevelType w:val="multilevel"/>
    <w:tmpl w:val="9E90A7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>
    <w:nsid w:val="6D38428D"/>
    <w:multiLevelType w:val="hybridMultilevel"/>
    <w:tmpl w:val="88384BA4"/>
    <w:lvl w:ilvl="0" w:tplc="4F725E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1C96D8C"/>
    <w:multiLevelType w:val="hybridMultilevel"/>
    <w:tmpl w:val="DA00E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476B71"/>
    <w:multiLevelType w:val="multilevel"/>
    <w:tmpl w:val="9E90A7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>
    <w:nsid w:val="7BB110BC"/>
    <w:multiLevelType w:val="hybridMultilevel"/>
    <w:tmpl w:val="21287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1"/>
  </w:num>
  <w:num w:numId="3">
    <w:abstractNumId w:val="34"/>
  </w:num>
  <w:num w:numId="4">
    <w:abstractNumId w:val="0"/>
  </w:num>
  <w:num w:numId="5">
    <w:abstractNumId w:val="27"/>
  </w:num>
  <w:num w:numId="6">
    <w:abstractNumId w:val="30"/>
  </w:num>
  <w:num w:numId="7">
    <w:abstractNumId w:val="5"/>
  </w:num>
  <w:num w:numId="8">
    <w:abstractNumId w:val="6"/>
  </w:num>
  <w:num w:numId="9">
    <w:abstractNumId w:val="11"/>
  </w:num>
  <w:num w:numId="10">
    <w:abstractNumId w:val="23"/>
  </w:num>
  <w:num w:numId="11">
    <w:abstractNumId w:val="4"/>
  </w:num>
  <w:num w:numId="12">
    <w:abstractNumId w:val="25"/>
  </w:num>
  <w:num w:numId="13">
    <w:abstractNumId w:val="20"/>
  </w:num>
  <w:num w:numId="14">
    <w:abstractNumId w:val="32"/>
  </w:num>
  <w:num w:numId="15">
    <w:abstractNumId w:val="17"/>
  </w:num>
  <w:num w:numId="16">
    <w:abstractNumId w:val="24"/>
  </w:num>
  <w:num w:numId="17">
    <w:abstractNumId w:val="39"/>
  </w:num>
  <w:num w:numId="18">
    <w:abstractNumId w:val="13"/>
  </w:num>
  <w:num w:numId="19">
    <w:abstractNumId w:val="35"/>
  </w:num>
  <w:num w:numId="20">
    <w:abstractNumId w:val="38"/>
  </w:num>
  <w:num w:numId="21">
    <w:abstractNumId w:val="10"/>
  </w:num>
  <w:num w:numId="22">
    <w:abstractNumId w:val="18"/>
  </w:num>
  <w:num w:numId="23">
    <w:abstractNumId w:val="19"/>
  </w:num>
  <w:num w:numId="24">
    <w:abstractNumId w:val="31"/>
  </w:num>
  <w:num w:numId="25">
    <w:abstractNumId w:val="28"/>
  </w:num>
  <w:num w:numId="26">
    <w:abstractNumId w:val="29"/>
  </w:num>
  <w:num w:numId="27">
    <w:abstractNumId w:val="22"/>
  </w:num>
  <w:num w:numId="28">
    <w:abstractNumId w:val="15"/>
  </w:num>
  <w:num w:numId="29">
    <w:abstractNumId w:val="1"/>
  </w:num>
  <w:num w:numId="30">
    <w:abstractNumId w:val="2"/>
  </w:num>
  <w:num w:numId="31">
    <w:abstractNumId w:val="12"/>
  </w:num>
  <w:num w:numId="32">
    <w:abstractNumId w:val="26"/>
  </w:num>
  <w:num w:numId="33">
    <w:abstractNumId w:val="16"/>
  </w:num>
  <w:num w:numId="34">
    <w:abstractNumId w:val="36"/>
  </w:num>
  <w:num w:numId="35">
    <w:abstractNumId w:val="7"/>
  </w:num>
  <w:num w:numId="36">
    <w:abstractNumId w:val="14"/>
  </w:num>
  <w:num w:numId="37">
    <w:abstractNumId w:val="9"/>
  </w:num>
  <w:num w:numId="38">
    <w:abstractNumId w:val="37"/>
  </w:num>
  <w:num w:numId="39">
    <w:abstractNumId w:val="8"/>
  </w:num>
  <w:num w:numId="4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ursa Robert Piotr">
    <w15:presenceInfo w15:providerId="AD" w15:userId="S-1-5-21-1757981266-776561741-839522115-129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7DA2"/>
    <w:rsid w:val="0000640E"/>
    <w:rsid w:val="00007BA7"/>
    <w:rsid w:val="00044352"/>
    <w:rsid w:val="000607A9"/>
    <w:rsid w:val="00077D84"/>
    <w:rsid w:val="00082208"/>
    <w:rsid w:val="000A1B08"/>
    <w:rsid w:val="000B2DEA"/>
    <w:rsid w:val="000C2FA4"/>
    <w:rsid w:val="000F09B9"/>
    <w:rsid w:val="001079B6"/>
    <w:rsid w:val="001718CD"/>
    <w:rsid w:val="0018356E"/>
    <w:rsid w:val="0019716E"/>
    <w:rsid w:val="001C371E"/>
    <w:rsid w:val="001C4E10"/>
    <w:rsid w:val="001C6B26"/>
    <w:rsid w:val="001D2DD4"/>
    <w:rsid w:val="001D4A4A"/>
    <w:rsid w:val="001E3D02"/>
    <w:rsid w:val="001F4E34"/>
    <w:rsid w:val="0021283A"/>
    <w:rsid w:val="00216DE8"/>
    <w:rsid w:val="00222499"/>
    <w:rsid w:val="002416E8"/>
    <w:rsid w:val="0027011E"/>
    <w:rsid w:val="00290E47"/>
    <w:rsid w:val="00292077"/>
    <w:rsid w:val="002B596B"/>
    <w:rsid w:val="002B6151"/>
    <w:rsid w:val="002D2BCA"/>
    <w:rsid w:val="002D3316"/>
    <w:rsid w:val="002E1D84"/>
    <w:rsid w:val="002E64D4"/>
    <w:rsid w:val="002F4945"/>
    <w:rsid w:val="00300DB9"/>
    <w:rsid w:val="00315FD3"/>
    <w:rsid w:val="00321872"/>
    <w:rsid w:val="003220AD"/>
    <w:rsid w:val="00336F08"/>
    <w:rsid w:val="00347DA2"/>
    <w:rsid w:val="00350F96"/>
    <w:rsid w:val="00364292"/>
    <w:rsid w:val="00364565"/>
    <w:rsid w:val="00374F18"/>
    <w:rsid w:val="003834C5"/>
    <w:rsid w:val="0038475A"/>
    <w:rsid w:val="0038754F"/>
    <w:rsid w:val="003B575B"/>
    <w:rsid w:val="003C6725"/>
    <w:rsid w:val="003E0034"/>
    <w:rsid w:val="003E395A"/>
    <w:rsid w:val="004047B7"/>
    <w:rsid w:val="00417FEA"/>
    <w:rsid w:val="00421BB7"/>
    <w:rsid w:val="00432A0B"/>
    <w:rsid w:val="00435438"/>
    <w:rsid w:val="00441C25"/>
    <w:rsid w:val="0047427D"/>
    <w:rsid w:val="00474D03"/>
    <w:rsid w:val="00476A2B"/>
    <w:rsid w:val="004825B3"/>
    <w:rsid w:val="004949A2"/>
    <w:rsid w:val="004C0AB2"/>
    <w:rsid w:val="004C4CC0"/>
    <w:rsid w:val="004D65B4"/>
    <w:rsid w:val="00516304"/>
    <w:rsid w:val="00537034"/>
    <w:rsid w:val="005371AE"/>
    <w:rsid w:val="005501FE"/>
    <w:rsid w:val="00570D16"/>
    <w:rsid w:val="00570D74"/>
    <w:rsid w:val="0057459A"/>
    <w:rsid w:val="005916BB"/>
    <w:rsid w:val="005C0660"/>
    <w:rsid w:val="005D69F6"/>
    <w:rsid w:val="005E0B39"/>
    <w:rsid w:val="005E6866"/>
    <w:rsid w:val="0060647E"/>
    <w:rsid w:val="006065CA"/>
    <w:rsid w:val="00620B70"/>
    <w:rsid w:val="00620E16"/>
    <w:rsid w:val="0063779E"/>
    <w:rsid w:val="00662F37"/>
    <w:rsid w:val="006703C7"/>
    <w:rsid w:val="0067299E"/>
    <w:rsid w:val="00683A1A"/>
    <w:rsid w:val="006920FD"/>
    <w:rsid w:val="006B7E8E"/>
    <w:rsid w:val="006C125D"/>
    <w:rsid w:val="006C2E91"/>
    <w:rsid w:val="006F2B54"/>
    <w:rsid w:val="00702144"/>
    <w:rsid w:val="007052EE"/>
    <w:rsid w:val="007057B0"/>
    <w:rsid w:val="00720E86"/>
    <w:rsid w:val="00723915"/>
    <w:rsid w:val="00731805"/>
    <w:rsid w:val="0075712C"/>
    <w:rsid w:val="007651C9"/>
    <w:rsid w:val="00781362"/>
    <w:rsid w:val="00792DF4"/>
    <w:rsid w:val="007A66BB"/>
    <w:rsid w:val="007B0F3D"/>
    <w:rsid w:val="007C00FB"/>
    <w:rsid w:val="007C409B"/>
    <w:rsid w:val="007C552D"/>
    <w:rsid w:val="007E5BA7"/>
    <w:rsid w:val="007F0D6E"/>
    <w:rsid w:val="007F20F5"/>
    <w:rsid w:val="0080310C"/>
    <w:rsid w:val="008038EE"/>
    <w:rsid w:val="0080645E"/>
    <w:rsid w:val="0082581A"/>
    <w:rsid w:val="00832E78"/>
    <w:rsid w:val="00852B6C"/>
    <w:rsid w:val="0086116A"/>
    <w:rsid w:val="0088760A"/>
    <w:rsid w:val="008879D3"/>
    <w:rsid w:val="008B270E"/>
    <w:rsid w:val="008C2E58"/>
    <w:rsid w:val="008F0018"/>
    <w:rsid w:val="00920B8A"/>
    <w:rsid w:val="009267A0"/>
    <w:rsid w:val="00934603"/>
    <w:rsid w:val="00937944"/>
    <w:rsid w:val="00942B20"/>
    <w:rsid w:val="00977DAE"/>
    <w:rsid w:val="00996F2E"/>
    <w:rsid w:val="009A5532"/>
    <w:rsid w:val="009B010F"/>
    <w:rsid w:val="009B7196"/>
    <w:rsid w:val="009C0170"/>
    <w:rsid w:val="00A107FC"/>
    <w:rsid w:val="00A109C2"/>
    <w:rsid w:val="00A12007"/>
    <w:rsid w:val="00A158FD"/>
    <w:rsid w:val="00A178C5"/>
    <w:rsid w:val="00A31415"/>
    <w:rsid w:val="00A3174D"/>
    <w:rsid w:val="00A32325"/>
    <w:rsid w:val="00A66AC4"/>
    <w:rsid w:val="00A71B74"/>
    <w:rsid w:val="00A83B30"/>
    <w:rsid w:val="00A917CF"/>
    <w:rsid w:val="00AA242F"/>
    <w:rsid w:val="00AA2FC2"/>
    <w:rsid w:val="00AD2CD6"/>
    <w:rsid w:val="00AF68D7"/>
    <w:rsid w:val="00B1407D"/>
    <w:rsid w:val="00B21B8F"/>
    <w:rsid w:val="00B3112B"/>
    <w:rsid w:val="00B433B0"/>
    <w:rsid w:val="00B6019E"/>
    <w:rsid w:val="00B60B06"/>
    <w:rsid w:val="00B6411A"/>
    <w:rsid w:val="00B648C6"/>
    <w:rsid w:val="00B718DD"/>
    <w:rsid w:val="00B82455"/>
    <w:rsid w:val="00B85898"/>
    <w:rsid w:val="00B90132"/>
    <w:rsid w:val="00B90B39"/>
    <w:rsid w:val="00BA222A"/>
    <w:rsid w:val="00BC1AE8"/>
    <w:rsid w:val="00BC4589"/>
    <w:rsid w:val="00BC6142"/>
    <w:rsid w:val="00BE4810"/>
    <w:rsid w:val="00BE5F4F"/>
    <w:rsid w:val="00BF6CB6"/>
    <w:rsid w:val="00C00FD9"/>
    <w:rsid w:val="00C06C66"/>
    <w:rsid w:val="00C20F4F"/>
    <w:rsid w:val="00C379BE"/>
    <w:rsid w:val="00C732D7"/>
    <w:rsid w:val="00C8728C"/>
    <w:rsid w:val="00CA1D03"/>
    <w:rsid w:val="00CC3CC3"/>
    <w:rsid w:val="00CD148C"/>
    <w:rsid w:val="00D020E6"/>
    <w:rsid w:val="00D031A0"/>
    <w:rsid w:val="00D14F6D"/>
    <w:rsid w:val="00D1683E"/>
    <w:rsid w:val="00D17A0A"/>
    <w:rsid w:val="00D27854"/>
    <w:rsid w:val="00D77141"/>
    <w:rsid w:val="00D93152"/>
    <w:rsid w:val="00D935DC"/>
    <w:rsid w:val="00DA17A4"/>
    <w:rsid w:val="00DC2C09"/>
    <w:rsid w:val="00DC3476"/>
    <w:rsid w:val="00DD5B41"/>
    <w:rsid w:val="00DE6A22"/>
    <w:rsid w:val="00DF1FF9"/>
    <w:rsid w:val="00DF6DD2"/>
    <w:rsid w:val="00E002AB"/>
    <w:rsid w:val="00E00F98"/>
    <w:rsid w:val="00E03E2D"/>
    <w:rsid w:val="00E074F3"/>
    <w:rsid w:val="00E22FCB"/>
    <w:rsid w:val="00E61E9C"/>
    <w:rsid w:val="00E64BB7"/>
    <w:rsid w:val="00E709DF"/>
    <w:rsid w:val="00E86AB2"/>
    <w:rsid w:val="00E909B1"/>
    <w:rsid w:val="00E9391B"/>
    <w:rsid w:val="00E94DB7"/>
    <w:rsid w:val="00E95C4B"/>
    <w:rsid w:val="00EC0FDF"/>
    <w:rsid w:val="00EC1964"/>
    <w:rsid w:val="00EC328C"/>
    <w:rsid w:val="00EC636C"/>
    <w:rsid w:val="00ED4943"/>
    <w:rsid w:val="00EE0CEE"/>
    <w:rsid w:val="00EE4DBD"/>
    <w:rsid w:val="00F0246F"/>
    <w:rsid w:val="00F065E5"/>
    <w:rsid w:val="00F12B3F"/>
    <w:rsid w:val="00F161D3"/>
    <w:rsid w:val="00F26442"/>
    <w:rsid w:val="00F26B9F"/>
    <w:rsid w:val="00F74A50"/>
    <w:rsid w:val="00F7694A"/>
    <w:rsid w:val="00F8697E"/>
    <w:rsid w:val="00FA2143"/>
    <w:rsid w:val="00FA3FD8"/>
    <w:rsid w:val="00FA482A"/>
    <w:rsid w:val="00FA4EB8"/>
    <w:rsid w:val="00FB42CE"/>
    <w:rsid w:val="00FD1BEF"/>
    <w:rsid w:val="00FD5EAA"/>
    <w:rsid w:val="00FF3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7DA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7DA2"/>
    <w:pPr>
      <w:ind w:left="720"/>
      <w:contextualSpacing/>
    </w:pPr>
  </w:style>
  <w:style w:type="paragraph" w:customStyle="1" w:styleId="doc-ti">
    <w:name w:val="doc-ti"/>
    <w:basedOn w:val="Normalny"/>
    <w:rsid w:val="00347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D65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792DF4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B82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455"/>
  </w:style>
  <w:style w:type="paragraph" w:styleId="Stopka">
    <w:name w:val="footer"/>
    <w:basedOn w:val="Normalny"/>
    <w:link w:val="StopkaZnak"/>
    <w:uiPriority w:val="99"/>
    <w:unhideWhenUsed/>
    <w:rsid w:val="00B82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455"/>
  </w:style>
  <w:style w:type="paragraph" w:styleId="Tekstdymka">
    <w:name w:val="Balloon Text"/>
    <w:basedOn w:val="Normalny"/>
    <w:link w:val="TekstdymkaZnak"/>
    <w:uiPriority w:val="99"/>
    <w:semiHidden/>
    <w:unhideWhenUsed/>
    <w:rsid w:val="00574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5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61E9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32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32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32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32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328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rotapodlasia.pl" TargetMode="Externa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DEFE1-998B-442A-A330-157C622E5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17</Pages>
  <Words>4612</Words>
  <Characters>27676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Kursa Robert Piotr</dc:creator>
  <cp:lastModifiedBy>katarzyna.krutul</cp:lastModifiedBy>
  <cp:revision>4</cp:revision>
  <cp:lastPrinted>2021-04-28T06:36:00Z</cp:lastPrinted>
  <dcterms:created xsi:type="dcterms:W3CDTF">2021-04-28T05:53:00Z</dcterms:created>
  <dcterms:modified xsi:type="dcterms:W3CDTF">2021-04-29T07:12:00Z</dcterms:modified>
</cp:coreProperties>
</file>