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34BC8AD1" w:rsidR="002D1046" w:rsidRPr="00E81C5D" w:rsidRDefault="006F543B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AT/2374/3</w:t>
      </w:r>
      <w:r w:rsidR="00677601">
        <w:rPr>
          <w:rFonts w:ascii="Tahoma" w:eastAsia="Arial" w:hAnsi="Tahoma" w:cs="Tahoma"/>
          <w:sz w:val="18"/>
          <w:szCs w:val="18"/>
        </w:rPr>
        <w:t>9</w:t>
      </w:r>
      <w:r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72ECF4CD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677601">
              <w:rPr>
                <w:rFonts w:ascii="Tahoma" w:hAnsi="Tahoma" w:cs="Tahoma"/>
                <w:b/>
                <w:sz w:val="18"/>
                <w:szCs w:val="18"/>
              </w:rPr>
              <w:t xml:space="preserve">urządzeń </w:t>
            </w:r>
            <w:r w:rsidR="006F543B">
              <w:rPr>
                <w:rFonts w:ascii="Tahoma" w:hAnsi="Tahoma" w:cs="Tahoma"/>
                <w:b/>
                <w:sz w:val="18"/>
                <w:szCs w:val="18"/>
              </w:rPr>
              <w:t>oraz</w:t>
            </w:r>
            <w:r w:rsidR="00677601">
              <w:rPr>
                <w:rFonts w:ascii="Tahoma" w:hAnsi="Tahoma" w:cs="Tahoma"/>
                <w:b/>
                <w:sz w:val="18"/>
                <w:szCs w:val="18"/>
              </w:rPr>
              <w:t xml:space="preserve"> akcesoriów</w:t>
            </w:r>
            <w:r w:rsidR="001A418E">
              <w:rPr>
                <w:rFonts w:ascii="Tahoma" w:hAnsi="Tahoma" w:cs="Tahoma"/>
                <w:b/>
                <w:sz w:val="18"/>
                <w:szCs w:val="18"/>
              </w:rPr>
              <w:t xml:space="preserve"> biurowych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06AACED8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ofertę </w:t>
            </w:r>
            <w:r w:rsidR="007551BC">
              <w:rPr>
                <w:rFonts w:ascii="Tahoma" w:hAnsi="Tahoma" w:cs="Tahoma"/>
                <w:b/>
                <w:bCs/>
                <w:sz w:val="18"/>
                <w:szCs w:val="18"/>
              </w:rPr>
              <w:t>za cenę umowną zgodną z formularzem cenowym stanowiącym załącznik nr 1.1 do niniejszego zapytania.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BBB5294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u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ą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</w:t>
            </w:r>
            <w:r w:rsidR="007551BC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ofertowego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FAB85C0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F5514B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</w:t>
            </w:r>
            <w:r w:rsidR="00136049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  <w:p w14:paraId="1F13DAA7" w14:textId="1961733D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</w:t>
            </w:r>
            <w:r w:rsidR="007551BC">
              <w:rPr>
                <w:rFonts w:ascii="Tahoma" w:hAnsi="Tahoma" w:cs="Tahoma"/>
                <w:sz w:val="18"/>
                <w:szCs w:val="18"/>
              </w:rPr>
              <w:t>, montaż, wniesienie w miejsce wskazane przez zamawiającego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nast</w:t>
            </w:r>
            <w:r w:rsidR="007551BC">
              <w:rPr>
                <w:rFonts w:ascii="Tahoma" w:hAnsi="Tahoma" w:cs="Tahoma"/>
                <w:sz w:val="18"/>
                <w:szCs w:val="18"/>
              </w:rPr>
              <w:t>ąpi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4CD2" w14:textId="77777777" w:rsidR="00FA7D2E" w:rsidRDefault="00FA7D2E">
      <w:pPr>
        <w:spacing w:after="0" w:line="240" w:lineRule="auto"/>
      </w:pPr>
      <w:r>
        <w:separator/>
      </w:r>
    </w:p>
  </w:endnote>
  <w:endnote w:type="continuationSeparator" w:id="0">
    <w:p w14:paraId="7626832C" w14:textId="77777777" w:rsidR="00FA7D2E" w:rsidRDefault="00FA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558F" w14:textId="77777777" w:rsidR="00FA7D2E" w:rsidRDefault="00FA7D2E">
      <w:pPr>
        <w:spacing w:after="0" w:line="240" w:lineRule="auto"/>
      </w:pPr>
      <w:r>
        <w:separator/>
      </w:r>
    </w:p>
  </w:footnote>
  <w:footnote w:type="continuationSeparator" w:id="0">
    <w:p w14:paraId="70EF25C7" w14:textId="77777777" w:rsidR="00FA7D2E" w:rsidRDefault="00FA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36049"/>
    <w:rsid w:val="00152083"/>
    <w:rsid w:val="001649B2"/>
    <w:rsid w:val="001651B0"/>
    <w:rsid w:val="00185B35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6330D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72583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63410"/>
    <w:rsid w:val="00570A29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77601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6F543B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51BC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10E7"/>
    <w:rsid w:val="009B2AED"/>
    <w:rsid w:val="009C0FEC"/>
    <w:rsid w:val="009C2FE9"/>
    <w:rsid w:val="009C4D37"/>
    <w:rsid w:val="009D1BFD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44A1D"/>
    <w:rsid w:val="00E50054"/>
    <w:rsid w:val="00E501C1"/>
    <w:rsid w:val="00E52968"/>
    <w:rsid w:val="00E561B6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C489D"/>
    <w:rsid w:val="00ED11C4"/>
    <w:rsid w:val="00ED5715"/>
    <w:rsid w:val="00ED650A"/>
    <w:rsid w:val="00ED773A"/>
    <w:rsid w:val="00EE0F0A"/>
    <w:rsid w:val="00EE234E"/>
    <w:rsid w:val="00EF0A2C"/>
    <w:rsid w:val="00EF3472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A7D2E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5</cp:revision>
  <cp:lastPrinted>2023-10-12T07:30:00Z</cp:lastPrinted>
  <dcterms:created xsi:type="dcterms:W3CDTF">2024-10-25T16:29:00Z</dcterms:created>
  <dcterms:modified xsi:type="dcterms:W3CDTF">2024-10-25T16:53:00Z</dcterms:modified>
</cp:coreProperties>
</file>