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6DD" w:rsidRPr="00164FD8" w:rsidRDefault="00164FD8" w:rsidP="00164FD8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b/>
          <w:noProof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tab/>
      </w:r>
      <w:bookmarkStart w:id="0" w:name="_GoBack"/>
      <w:bookmarkEnd w:id="0"/>
    </w:p>
    <w:tbl>
      <w:tblPr>
        <w:tblStyle w:val="Tabela-Siatka"/>
        <w:tblpPr w:leftFromText="141" w:rightFromText="141" w:vertAnchor="page" w:horzAnchor="margin" w:tblpY="3637"/>
        <w:tblW w:w="15021" w:type="dxa"/>
        <w:tblLook w:val="04A0" w:firstRow="1" w:lastRow="0" w:firstColumn="1" w:lastColumn="0" w:noHBand="0" w:noVBand="1"/>
      </w:tblPr>
      <w:tblGrid>
        <w:gridCol w:w="7650"/>
        <w:gridCol w:w="7371"/>
      </w:tblGrid>
      <w:tr w:rsidR="00A77899" w:rsidRPr="00164FD8" w:rsidTr="00164FD8">
        <w:tc>
          <w:tcPr>
            <w:tcW w:w="15021" w:type="dxa"/>
            <w:gridSpan w:val="2"/>
            <w:shd w:val="clear" w:color="auto" w:fill="FBE4D5" w:themeFill="accent2" w:themeFillTint="33"/>
            <w:vAlign w:val="center"/>
          </w:tcPr>
          <w:p w:rsidR="00A77899" w:rsidRPr="00164FD8" w:rsidRDefault="00A77899" w:rsidP="007B53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FD8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OPIS PRZEDMIOTU ZAMÓWIENIA (umowy)</w:t>
            </w:r>
          </w:p>
        </w:tc>
      </w:tr>
      <w:tr w:rsidR="00EA7425" w:rsidRPr="00164FD8" w:rsidTr="00164FD8">
        <w:tc>
          <w:tcPr>
            <w:tcW w:w="15021" w:type="dxa"/>
            <w:gridSpan w:val="2"/>
            <w:shd w:val="clear" w:color="auto" w:fill="E2EFD9" w:themeFill="accent6" w:themeFillTint="33"/>
            <w:vAlign w:val="center"/>
          </w:tcPr>
          <w:p w:rsidR="00EA7425" w:rsidRPr="00164FD8" w:rsidRDefault="008E7A59" w:rsidP="007B53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FD8">
              <w:rPr>
                <w:rFonts w:ascii="Times New Roman" w:hAnsi="Times New Roman" w:cs="Times New Roman"/>
                <w:b/>
                <w:sz w:val="20"/>
                <w:szCs w:val="20"/>
              </w:rPr>
              <w:t>Stolik mobilny dwuosobowy – 6 szt.</w:t>
            </w:r>
          </w:p>
        </w:tc>
      </w:tr>
      <w:tr w:rsidR="008E7A59" w:rsidRPr="00164FD8" w:rsidTr="00164FD8">
        <w:tc>
          <w:tcPr>
            <w:tcW w:w="7650" w:type="dxa"/>
            <w:vAlign w:val="center"/>
          </w:tcPr>
          <w:p w:rsidR="008E7A59" w:rsidRPr="00164FD8" w:rsidRDefault="007B53AB" w:rsidP="007B53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FD8">
              <w:rPr>
                <w:rFonts w:ascii="Times New Roman" w:hAnsi="Times New Roman" w:cs="Times New Roman"/>
                <w:b/>
                <w:sz w:val="20"/>
                <w:szCs w:val="20"/>
              </w:rPr>
              <w:t>Wymagania Zamawiającego</w:t>
            </w:r>
          </w:p>
        </w:tc>
        <w:tc>
          <w:tcPr>
            <w:tcW w:w="7371" w:type="dxa"/>
            <w:vAlign w:val="center"/>
          </w:tcPr>
          <w:p w:rsidR="007B53AB" w:rsidRPr="00164FD8" w:rsidRDefault="007B53AB" w:rsidP="007B53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Oferta Wykonawcy</w:t>
            </w:r>
            <w:r w:rsidRPr="00164F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opis</w:t>
            </w:r>
          </w:p>
          <w:p w:rsidR="008E7A59" w:rsidRPr="00164FD8" w:rsidRDefault="007B53AB" w:rsidP="007B53AB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164FD8">
              <w:rPr>
                <w:rFonts w:ascii="Times New Roman" w:hAnsi="Times New Roman" w:cs="Times New Roman"/>
                <w:i/>
                <w:sz w:val="20"/>
                <w:szCs w:val="20"/>
              </w:rPr>
              <w:t>(z podaniem producenta, modelu, parametrów technicznych, kolorystyki)</w:t>
            </w:r>
          </w:p>
        </w:tc>
      </w:tr>
      <w:tr w:rsidR="00164FD8" w:rsidRPr="00164FD8" w:rsidTr="00164FD8">
        <w:tc>
          <w:tcPr>
            <w:tcW w:w="7650" w:type="dxa"/>
          </w:tcPr>
          <w:p w:rsidR="00164FD8" w:rsidRPr="00164FD8" w:rsidRDefault="00164FD8" w:rsidP="00164F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4FD8">
              <w:rPr>
                <w:rFonts w:ascii="Times New Roman" w:hAnsi="Times New Roman" w:cs="Times New Roman"/>
                <w:sz w:val="20"/>
                <w:szCs w:val="20"/>
              </w:rPr>
              <w:t xml:space="preserve">Wymiary: </w:t>
            </w:r>
          </w:p>
          <w:p w:rsidR="00164FD8" w:rsidRPr="00164FD8" w:rsidRDefault="00164FD8" w:rsidP="00164FD8">
            <w:pPr>
              <w:pStyle w:val="Akapitzlist"/>
              <w:numPr>
                <w:ilvl w:val="0"/>
                <w:numId w:val="19"/>
              </w:num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4FD8">
              <w:rPr>
                <w:rFonts w:ascii="Times New Roman" w:hAnsi="Times New Roman" w:cs="Times New Roman"/>
                <w:sz w:val="20"/>
                <w:szCs w:val="20"/>
              </w:rPr>
              <w:t xml:space="preserve">Szerokość: 160 cm </w:t>
            </w:r>
          </w:p>
          <w:p w:rsidR="00164FD8" w:rsidRPr="00164FD8" w:rsidRDefault="00164FD8" w:rsidP="00164FD8">
            <w:pPr>
              <w:pStyle w:val="Akapitzlist"/>
              <w:numPr>
                <w:ilvl w:val="0"/>
                <w:numId w:val="19"/>
              </w:num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4FD8">
              <w:rPr>
                <w:rFonts w:ascii="Times New Roman" w:hAnsi="Times New Roman" w:cs="Times New Roman"/>
                <w:sz w:val="20"/>
                <w:szCs w:val="20"/>
              </w:rPr>
              <w:t>Głębokość: 80 cm</w:t>
            </w:r>
          </w:p>
          <w:p w:rsidR="00164FD8" w:rsidRPr="00164FD8" w:rsidRDefault="00164FD8" w:rsidP="00164FD8">
            <w:pPr>
              <w:pStyle w:val="Akapitzlist"/>
              <w:numPr>
                <w:ilvl w:val="0"/>
                <w:numId w:val="19"/>
              </w:num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4FD8">
              <w:rPr>
                <w:rFonts w:ascii="Times New Roman" w:hAnsi="Times New Roman" w:cs="Times New Roman"/>
                <w:sz w:val="20"/>
                <w:szCs w:val="20"/>
              </w:rPr>
              <w:t>Wysokość: 75 cm</w:t>
            </w:r>
          </w:p>
          <w:p w:rsidR="00164FD8" w:rsidRPr="00164FD8" w:rsidRDefault="00164FD8" w:rsidP="00164FD8">
            <w:pPr>
              <w:pStyle w:val="Akapitzli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4FD8" w:rsidRPr="00164FD8" w:rsidRDefault="00164FD8" w:rsidP="00164F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4FD8">
              <w:rPr>
                <w:rFonts w:ascii="Times New Roman" w:hAnsi="Times New Roman" w:cs="Times New Roman"/>
                <w:sz w:val="20"/>
                <w:szCs w:val="20"/>
              </w:rPr>
              <w:t xml:space="preserve">Blat stołu wykonany z trójwarstwowej płyty wiórowej w klasie higieniczności E1 o grubości 25 mm obustronnie </w:t>
            </w:r>
            <w:proofErr w:type="spellStart"/>
            <w:r w:rsidRPr="00164FD8">
              <w:rPr>
                <w:rFonts w:ascii="Times New Roman" w:hAnsi="Times New Roman" w:cs="Times New Roman"/>
                <w:sz w:val="20"/>
                <w:szCs w:val="20"/>
              </w:rPr>
              <w:t>melaminowanej</w:t>
            </w:r>
            <w:proofErr w:type="spellEnd"/>
            <w:r w:rsidRPr="00164FD8">
              <w:rPr>
                <w:rFonts w:ascii="Times New Roman" w:hAnsi="Times New Roman" w:cs="Times New Roman"/>
                <w:sz w:val="20"/>
                <w:szCs w:val="20"/>
              </w:rPr>
              <w:t xml:space="preserve">.  Wąskie płaszczyzny zabezpieczone obrzeżem ABS o grubości 2 mm w kolorze płyty. Krawędzie obrzeża zaokrąglone R=2 mm.  </w:t>
            </w:r>
          </w:p>
          <w:p w:rsidR="00164FD8" w:rsidRPr="00164FD8" w:rsidRDefault="00164FD8" w:rsidP="00164FD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4FD8">
              <w:rPr>
                <w:rFonts w:ascii="Times New Roman" w:hAnsi="Times New Roman" w:cs="Times New Roman"/>
                <w:sz w:val="20"/>
                <w:szCs w:val="20"/>
              </w:rPr>
              <w:t xml:space="preserve">Doklejka wtopiona w strukturę płyty za pomocą technologii laserowej, nie dopuszcza się użycia kleju do montowania doklejki. Technologia </w:t>
            </w:r>
            <w:r w:rsidRPr="00164F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laserowa</w:t>
            </w:r>
            <w:r w:rsidRPr="00164FD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zapewnia dużą odporność na wilgoć i temperaturę oraz daje efekt wizualny w postaci idealnego przejścia między płytą, a obrzeżem (mało widoczne łączenie).</w:t>
            </w:r>
          </w:p>
          <w:p w:rsidR="00164FD8" w:rsidRPr="00164FD8" w:rsidRDefault="00164FD8" w:rsidP="00164F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4FD8">
              <w:rPr>
                <w:rFonts w:ascii="Times New Roman" w:hAnsi="Times New Roman" w:cs="Times New Roman"/>
                <w:sz w:val="20"/>
                <w:szCs w:val="20"/>
              </w:rPr>
              <w:t xml:space="preserve">Stelaż stołu na pojedynczej kolumnie (nie dopuszcza się stelaża na podwójnej kolumnie) wykonany ze stali o przekroju okrągłym, </w:t>
            </w:r>
            <w:r w:rsidRPr="00164FD8">
              <w:rPr>
                <w:rFonts w:ascii="Times New Roman" w:hAnsi="Times New Roman" w:cs="Times New Roman"/>
                <w:b/>
                <w:sz w:val="20"/>
                <w:szCs w:val="20"/>
              </w:rPr>
              <w:t>chromowany.</w:t>
            </w:r>
            <w:r w:rsidRPr="00164FD8">
              <w:rPr>
                <w:rFonts w:ascii="Times New Roman" w:hAnsi="Times New Roman" w:cs="Times New Roman"/>
                <w:sz w:val="20"/>
                <w:szCs w:val="20"/>
              </w:rPr>
              <w:t xml:space="preserve"> Nogi stalowe w kształcie odwróconej litery „Y” </w:t>
            </w:r>
          </w:p>
          <w:p w:rsidR="00164FD8" w:rsidRPr="00164FD8" w:rsidRDefault="00164FD8" w:rsidP="00164F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4FD8">
              <w:rPr>
                <w:rFonts w:ascii="Times New Roman" w:hAnsi="Times New Roman" w:cs="Times New Roman"/>
                <w:sz w:val="20"/>
                <w:szCs w:val="20"/>
              </w:rPr>
              <w:t>(rys. nr 1).</w:t>
            </w:r>
          </w:p>
          <w:p w:rsidR="00164FD8" w:rsidRPr="00164FD8" w:rsidRDefault="00164FD8" w:rsidP="00164F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4FD8" w:rsidRPr="00164FD8" w:rsidRDefault="00164FD8" w:rsidP="00164F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4FD8">
              <w:rPr>
                <w:rFonts w:ascii="Times New Roman" w:hAnsi="Times New Roman" w:cs="Times New Roman"/>
                <w:sz w:val="20"/>
                <w:szCs w:val="20"/>
              </w:rPr>
              <w:t>Kolumna i nogi wykonane z rury okrągłej o przekroju Ø32mm, połączone poziomym wspornikiem o przekroju 25x50mm. Ramiona podpierające blat wykonane z rury stalowej o przekroju  Ø22 mm (rys. nr 2).</w:t>
            </w:r>
          </w:p>
          <w:p w:rsidR="00164FD8" w:rsidRPr="00164FD8" w:rsidRDefault="00164FD8" w:rsidP="00164FD8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4FD8" w:rsidRPr="00164FD8" w:rsidRDefault="00164FD8" w:rsidP="00164FD8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4FD8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lastRenderedPageBreak/>
              <w:drawing>
                <wp:inline distT="0" distB="0" distL="0" distR="0" wp14:anchorId="1C6DCAE9" wp14:editId="3B0E0B36">
                  <wp:extent cx="1152525" cy="1459662"/>
                  <wp:effectExtent l="19050" t="0" r="9525" b="0"/>
                  <wp:docPr id="1" name="Obraz 1" descr="Podobny obra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dobny obra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t="28042" r="49884" b="211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394" cy="14607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64F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64FD8" w:rsidRPr="00164FD8" w:rsidRDefault="00164FD8" w:rsidP="00164FD8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4FD8">
              <w:rPr>
                <w:rFonts w:ascii="Times New Roman" w:hAnsi="Times New Roman" w:cs="Times New Roman"/>
                <w:sz w:val="20"/>
                <w:szCs w:val="20"/>
              </w:rPr>
              <w:t>(rys. nr 1) - noga stołu w kształcie odwróconej litery „Y”.</w:t>
            </w:r>
          </w:p>
          <w:p w:rsidR="00164FD8" w:rsidRPr="00164FD8" w:rsidRDefault="00164FD8" w:rsidP="00164FD8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4FD8" w:rsidRPr="00164FD8" w:rsidRDefault="00164FD8" w:rsidP="00164F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4FD8">
              <w:rPr>
                <w:rFonts w:ascii="Times New Roman" w:hAnsi="Times New Roman" w:cs="Times New Roman"/>
                <w:sz w:val="20"/>
                <w:szCs w:val="20"/>
              </w:rPr>
              <w:t>Podparcie blatu obrotowe w kształcie trójzęba, z dwustronną blokadą pozycji, montowaną pod blatem (rys. nr 2). Nie dopuszcza się pojedynczego mechanizmu blokady pozycji.</w:t>
            </w:r>
          </w:p>
          <w:p w:rsidR="00164FD8" w:rsidRPr="00164FD8" w:rsidRDefault="00164FD8" w:rsidP="00164F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4FD8">
              <w:rPr>
                <w:rFonts w:ascii="Times New Roman" w:hAnsi="Times New Roman" w:cs="Times New Roman"/>
                <w:sz w:val="20"/>
                <w:szCs w:val="20"/>
              </w:rPr>
              <w:t>Stelaż na 4 kółkach Ø 65 mm – w tym dwa kółka z hamulcem.</w:t>
            </w:r>
          </w:p>
          <w:p w:rsidR="00164FD8" w:rsidRPr="00164FD8" w:rsidRDefault="00164FD8" w:rsidP="00164FD8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4FD8" w:rsidRPr="00164FD8" w:rsidRDefault="00164FD8" w:rsidP="00164FD8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4FD8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24D0E3CC" wp14:editId="7CBFC007">
                  <wp:extent cx="2057400" cy="1143000"/>
                  <wp:effectExtent l="19050" t="0" r="0" b="0"/>
                  <wp:docPr id="3" name="Obraz 10" descr="Podobny obra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odobny obra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27273" t="31392" r="37025" b="382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64F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64FD8" w:rsidRPr="00164FD8" w:rsidRDefault="00164FD8" w:rsidP="00164FD8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4FD8">
              <w:rPr>
                <w:rFonts w:ascii="Times New Roman" w:hAnsi="Times New Roman" w:cs="Times New Roman"/>
                <w:sz w:val="20"/>
                <w:szCs w:val="20"/>
              </w:rPr>
              <w:t xml:space="preserve">(rys. nr 2) – podparcie blatu i wspornik łączący </w:t>
            </w:r>
          </w:p>
          <w:p w:rsidR="00164FD8" w:rsidRPr="00164FD8" w:rsidRDefault="00164FD8" w:rsidP="00164FD8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4FD8" w:rsidRPr="00164FD8" w:rsidRDefault="00164FD8" w:rsidP="00164F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4FD8">
              <w:rPr>
                <w:rFonts w:ascii="Times New Roman" w:hAnsi="Times New Roman" w:cs="Times New Roman"/>
                <w:sz w:val="20"/>
                <w:szCs w:val="20"/>
              </w:rPr>
              <w:t xml:space="preserve">Blat uchylny - do ustawienia poziomo i pionowo do sztaplowania bocznego (rys. nr 3). </w:t>
            </w:r>
          </w:p>
          <w:p w:rsidR="00164FD8" w:rsidRPr="00164FD8" w:rsidRDefault="00164FD8" w:rsidP="00164FD8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4FD8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6336D237" wp14:editId="492B639E">
                  <wp:extent cx="1933575" cy="1595634"/>
                  <wp:effectExtent l="19050" t="0" r="9525" b="0"/>
                  <wp:docPr id="6" name="Obraz 0" descr="Flib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lib_1.jpg"/>
                          <pic:cNvPicPr/>
                        </pic:nvPicPr>
                        <pic:blipFill rotWithShape="1">
                          <a:blip r:embed="rId9" cstate="print"/>
                          <a:srcRect l="6877" t="31129" r="6202" b="15010"/>
                          <a:stretch/>
                        </pic:blipFill>
                        <pic:spPr bwMode="auto">
                          <a:xfrm>
                            <a:off x="0" y="0"/>
                            <a:ext cx="1947210" cy="16068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164FD8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209983DC" wp14:editId="3C645222">
                  <wp:extent cx="2200275" cy="1605463"/>
                  <wp:effectExtent l="19050" t="0" r="9525" b="0"/>
                  <wp:docPr id="7" name="Obraz 7" descr="Znalezione obrazy dla zapytania flib bn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nalezione obrazy dla zapytania flib bno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0909" b="22926"/>
                          <a:stretch/>
                        </pic:blipFill>
                        <pic:spPr bwMode="auto">
                          <a:xfrm>
                            <a:off x="0" y="0"/>
                            <a:ext cx="2202601" cy="160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164F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64FD8" w:rsidRPr="00164FD8" w:rsidRDefault="00164FD8" w:rsidP="00164FD8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4FD8">
              <w:rPr>
                <w:rFonts w:ascii="Times New Roman" w:hAnsi="Times New Roman" w:cs="Times New Roman"/>
                <w:sz w:val="20"/>
                <w:szCs w:val="20"/>
              </w:rPr>
              <w:t>(rys. nr 3) - blat uchylny</w:t>
            </w:r>
          </w:p>
          <w:p w:rsidR="00164FD8" w:rsidRPr="00164FD8" w:rsidRDefault="00164FD8" w:rsidP="00164FD8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4FD8" w:rsidRPr="00164FD8" w:rsidRDefault="00164FD8" w:rsidP="00164FD8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4FD8" w:rsidRPr="00164FD8" w:rsidRDefault="00164FD8" w:rsidP="00164FD8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4FD8" w:rsidRPr="00164FD8" w:rsidRDefault="00164FD8" w:rsidP="00164F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4FD8">
              <w:rPr>
                <w:rFonts w:ascii="Times New Roman" w:hAnsi="Times New Roman" w:cs="Times New Roman"/>
                <w:sz w:val="20"/>
                <w:szCs w:val="20"/>
              </w:rPr>
              <w:t xml:space="preserve">Łączenie zestawionych stołów za pomocą plastikowych łączników, montowanych pod blatem, wygląd łącznika na rysunku nr 4.  </w:t>
            </w:r>
          </w:p>
          <w:p w:rsidR="00164FD8" w:rsidRPr="00164FD8" w:rsidRDefault="00164FD8" w:rsidP="00164F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4FD8">
              <w:rPr>
                <w:rFonts w:ascii="Times New Roman" w:hAnsi="Times New Roman" w:cs="Times New Roman"/>
                <w:sz w:val="20"/>
                <w:szCs w:val="20"/>
              </w:rPr>
              <w:t xml:space="preserve">Na 1 stół przypada 1 komplet łączników (w skład kompletu wchodzi 2 sztuki). </w:t>
            </w:r>
          </w:p>
          <w:p w:rsidR="00164FD8" w:rsidRPr="00164FD8" w:rsidRDefault="00164FD8" w:rsidP="00164FD8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4FD8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6FAFB991" wp14:editId="436EDA00">
                  <wp:extent cx="1104900" cy="1104900"/>
                  <wp:effectExtent l="19050" t="0" r="0" b="0"/>
                  <wp:docPr id="12" name="Obraz 1" descr="https://pl.nowystylgroup.com/media/filer_public/0c/1e/0c1eb6bf-0034-47fc-abcc-ec762dd9a80e/homensglemonskyplhtdocsimportdataproductsoffice-furnitureflib02_key-features02-03_functions_c3ord4office-furniture_1-1_flib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l.nowystylgroup.com/media/filer_public/0c/1e/0c1eb6bf-0034-47fc-abcc-ec762dd9a80e/homensglemonskyplhtdocsimportdataproductsoffice-furnitureflib02_key-features02-03_functions_c3ord4office-furniture_1-1_flib-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535" cy="1104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64F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64FD8" w:rsidRPr="00164FD8" w:rsidRDefault="00164FD8" w:rsidP="00164FD8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4FD8">
              <w:rPr>
                <w:rFonts w:ascii="Times New Roman" w:hAnsi="Times New Roman" w:cs="Times New Roman"/>
                <w:sz w:val="20"/>
                <w:szCs w:val="20"/>
              </w:rPr>
              <w:t>(rys. nr 4)-  łączniki stołów</w:t>
            </w:r>
          </w:p>
          <w:p w:rsidR="00164FD8" w:rsidRPr="00164FD8" w:rsidRDefault="00164FD8" w:rsidP="00164FD8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4FD8" w:rsidRPr="00164FD8" w:rsidRDefault="00164FD8" w:rsidP="00164FD8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4FD8" w:rsidRPr="00164FD8" w:rsidRDefault="00164FD8" w:rsidP="00164FD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FD8">
              <w:rPr>
                <w:rFonts w:ascii="Times New Roman" w:hAnsi="Times New Roman" w:cs="Times New Roman"/>
                <w:b/>
                <w:sz w:val="20"/>
                <w:szCs w:val="20"/>
              </w:rPr>
              <w:t>Stół musi posiadać następujące atesty / certyfikaty:</w:t>
            </w:r>
          </w:p>
          <w:p w:rsidR="00164FD8" w:rsidRPr="00164FD8" w:rsidRDefault="00164FD8" w:rsidP="00164FD8">
            <w:pPr>
              <w:pStyle w:val="Akapitzlist"/>
              <w:numPr>
                <w:ilvl w:val="0"/>
                <w:numId w:val="20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FD8">
              <w:rPr>
                <w:rFonts w:ascii="Times New Roman" w:hAnsi="Times New Roman" w:cs="Times New Roman"/>
                <w:sz w:val="20"/>
                <w:szCs w:val="20"/>
              </w:rPr>
              <w:t xml:space="preserve">Atest wytrzymałościowy w zakresie bezpieczeństwa użytkowania wg normy </w:t>
            </w:r>
            <w:r w:rsidRPr="00164FD8">
              <w:rPr>
                <w:rFonts w:ascii="Times New Roman" w:hAnsi="Times New Roman" w:cs="Times New Roman"/>
                <w:b/>
                <w:sz w:val="20"/>
                <w:szCs w:val="20"/>
              </w:rPr>
              <w:t>PN-EN 15372:2016, PN-EN 1730:2013.</w:t>
            </w:r>
          </w:p>
          <w:p w:rsidR="00164FD8" w:rsidRPr="00164FD8" w:rsidRDefault="00164FD8" w:rsidP="00164FD8">
            <w:pPr>
              <w:pStyle w:val="Akapitzlist"/>
              <w:numPr>
                <w:ilvl w:val="0"/>
                <w:numId w:val="20"/>
              </w:num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4FD8">
              <w:rPr>
                <w:rFonts w:ascii="Times New Roman" w:hAnsi="Times New Roman" w:cs="Times New Roman"/>
                <w:sz w:val="20"/>
                <w:szCs w:val="20"/>
              </w:rPr>
              <w:t>Atest higieniczny na cały mebel z danej linii meblowej.</w:t>
            </w:r>
          </w:p>
          <w:p w:rsidR="00164FD8" w:rsidRPr="00164FD8" w:rsidRDefault="00164FD8" w:rsidP="00164FD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64FD8" w:rsidRPr="00164FD8" w:rsidRDefault="00164FD8" w:rsidP="00164FD8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64F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Kolorystyka:</w:t>
            </w:r>
          </w:p>
          <w:p w:rsidR="00164FD8" w:rsidRPr="00164FD8" w:rsidRDefault="00164FD8" w:rsidP="00164FD8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4F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płyta – melamina: min. 5 kolorów w tym RAL 1201 popiel, RAL 9002 beż, RAL 9016 biały, akacja </w:t>
            </w:r>
            <w:proofErr w:type="spellStart"/>
            <w:r w:rsidRPr="00164F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lakeland</w:t>
            </w:r>
            <w:proofErr w:type="spellEnd"/>
            <w:r w:rsidRPr="00164F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jasna typu EGGER H1277 ST9 lub równoważny, buk jasny typu KRONOSPAN 9240 ST lub równoważny do wyboru z palety producenta przez Zamawiającego.</w:t>
            </w:r>
          </w:p>
          <w:p w:rsidR="00164FD8" w:rsidRPr="00164FD8" w:rsidRDefault="00164FD8" w:rsidP="00164FD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64FD8" w:rsidRPr="00164FD8" w:rsidRDefault="00164FD8" w:rsidP="00164F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4FD8">
              <w:rPr>
                <w:rFonts w:ascii="Times New Roman" w:hAnsi="Times New Roman" w:cs="Times New Roman"/>
                <w:b/>
                <w:sz w:val="20"/>
                <w:szCs w:val="20"/>
              </w:rPr>
              <w:t>Oferowane stoły muszą być rozwiązaniami systemowymi, umożliwiającymi domówienia i wspólne zestawienie w przyszłości</w:t>
            </w:r>
            <w:r w:rsidRPr="00164FD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164FD8" w:rsidRPr="00164FD8" w:rsidRDefault="00164FD8" w:rsidP="00164FD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64FD8" w:rsidRPr="00164FD8" w:rsidRDefault="00164FD8" w:rsidP="00164F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4FD8" w:rsidRPr="00164FD8" w:rsidRDefault="00164FD8" w:rsidP="00164F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4FD8">
              <w:rPr>
                <w:rFonts w:ascii="Times New Roman" w:hAnsi="Times New Roman" w:cs="Times New Roman"/>
                <w:sz w:val="20"/>
                <w:szCs w:val="20"/>
              </w:rPr>
              <w:t>Wygląd identyczny, jak na poniższym rysunku:</w:t>
            </w:r>
          </w:p>
          <w:p w:rsidR="00164FD8" w:rsidRPr="00164FD8" w:rsidRDefault="00164FD8" w:rsidP="00164F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4FD8" w:rsidRPr="00164FD8" w:rsidRDefault="00164FD8" w:rsidP="00164FD8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4FD8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lastRenderedPageBreak/>
              <w:drawing>
                <wp:inline distT="0" distB="0" distL="0" distR="0" wp14:anchorId="0EAE0240" wp14:editId="44991955">
                  <wp:extent cx="2652794" cy="1695450"/>
                  <wp:effectExtent l="19050" t="0" r="0" b="0"/>
                  <wp:docPr id="13" name="Obraz 11" descr="flib _2_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lib _2_3.jpg"/>
                          <pic:cNvPicPr/>
                        </pic:nvPicPr>
                        <pic:blipFill>
                          <a:blip r:embed="rId12" cstate="print"/>
                          <a:srcRect l="31657" t="36471" r="25528" b="1470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2794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64FD8" w:rsidRPr="00164FD8" w:rsidRDefault="00164FD8" w:rsidP="00164F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1" w:type="dxa"/>
          </w:tcPr>
          <w:p w:rsidR="00164FD8" w:rsidRPr="00164FD8" w:rsidRDefault="00164FD8" w:rsidP="00164F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4FD8" w:rsidRPr="00164FD8" w:rsidRDefault="00164FD8" w:rsidP="00164F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4FD8" w:rsidRPr="00164FD8" w:rsidRDefault="00164FD8" w:rsidP="00164F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4FD8" w:rsidRPr="00164FD8" w:rsidRDefault="00164FD8" w:rsidP="00164F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4FD8" w:rsidRPr="00164FD8" w:rsidRDefault="00164FD8" w:rsidP="00164F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4FD8" w:rsidRPr="00164FD8" w:rsidRDefault="00164FD8" w:rsidP="00164F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4FD8" w:rsidRPr="00164FD8" w:rsidRDefault="00164FD8" w:rsidP="00164F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4FD8" w:rsidRPr="00164FD8" w:rsidRDefault="00164FD8" w:rsidP="00164FD8">
            <w:pPr>
              <w:tabs>
                <w:tab w:val="left" w:pos="29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64FD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</w:tbl>
    <w:p w:rsidR="006A3B4A" w:rsidRPr="00164FD8" w:rsidRDefault="006A3B4A" w:rsidP="007B53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6A3B4A" w:rsidRPr="00164FD8" w:rsidSect="00164FD8">
      <w:headerReference w:type="default" r:id="rId13"/>
      <w:footerReference w:type="default" r:id="rId14"/>
      <w:headerReference w:type="first" r:id="rId15"/>
      <w:footerReference w:type="first" r:id="rId16"/>
      <w:pgSz w:w="16838" w:h="11906" w:orient="landscape" w:code="9"/>
      <w:pgMar w:top="426" w:right="1417" w:bottom="709" w:left="709" w:header="0" w:footer="5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D73" w:rsidRDefault="00FE5D73" w:rsidP="00621234">
      <w:pPr>
        <w:spacing w:after="0" w:line="240" w:lineRule="auto"/>
      </w:pPr>
      <w:r>
        <w:separator/>
      </w:r>
    </w:p>
  </w:endnote>
  <w:endnote w:type="continuationSeparator" w:id="0">
    <w:p w:rsidR="00FE5D73" w:rsidRDefault="00FE5D73" w:rsidP="0062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16"/>
        <w:szCs w:val="16"/>
      </w:rPr>
      <w:id w:val="1562825552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42883065"/>
          <w:docPartObj>
            <w:docPartGallery w:val="Page Numbers (Top of Page)"/>
            <w:docPartUnique/>
          </w:docPartObj>
        </w:sdtPr>
        <w:sdtContent>
          <w:p w:rsidR="00164FD8" w:rsidRPr="00164FD8" w:rsidRDefault="00164FD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64FD8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164F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164F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164F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4</w:t>
            </w:r>
            <w:r w:rsidRPr="00164F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164FD8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164F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164F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164F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4</w:t>
            </w:r>
            <w:r w:rsidRPr="00164FD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44B10" w:rsidRPr="00164FD8" w:rsidRDefault="00344B10" w:rsidP="00621234">
    <w:pPr>
      <w:widowControl w:val="0"/>
      <w:tabs>
        <w:tab w:val="center" w:pos="0"/>
      </w:tabs>
      <w:suppressAutoHyphens/>
      <w:spacing w:after="0" w:line="240" w:lineRule="auto"/>
      <w:ind w:right="-426"/>
      <w:jc w:val="right"/>
      <w:rPr>
        <w:rFonts w:ascii="Times New Roman"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796" w:rsidRPr="00E92D97" w:rsidRDefault="00043796" w:rsidP="00043796">
    <w:pPr>
      <w:widowControl w:val="0"/>
      <w:tabs>
        <w:tab w:val="center" w:pos="0"/>
      </w:tabs>
      <w:suppressAutoHyphens/>
      <w:spacing w:after="0" w:line="240" w:lineRule="auto"/>
      <w:ind w:right="-426"/>
      <w:jc w:val="right"/>
      <w:rPr>
        <w:sz w:val="16"/>
        <w:szCs w:val="16"/>
      </w:rPr>
    </w:pPr>
    <w:r w:rsidRPr="00E92D97">
      <w:rPr>
        <w:sz w:val="16"/>
        <w:szCs w:val="16"/>
      </w:rPr>
      <w:tab/>
    </w:r>
    <w:r w:rsidRPr="00E92D97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Strona </w:t>
    </w:r>
    <w:r w:rsidRPr="00E92D97">
      <w:rPr>
        <w:rFonts w:ascii="Times New Roman" w:eastAsia="Times New Roman" w:hAnsi="Times New Roman" w:cs="Times New Roman"/>
        <w:b/>
        <w:sz w:val="16"/>
        <w:szCs w:val="16"/>
        <w:lang w:eastAsia="pl-PL"/>
      </w:rPr>
      <w:fldChar w:fldCharType="begin"/>
    </w:r>
    <w:r w:rsidRPr="00E92D97">
      <w:rPr>
        <w:rFonts w:ascii="Times New Roman" w:eastAsia="Times New Roman" w:hAnsi="Times New Roman" w:cs="Times New Roman"/>
        <w:b/>
        <w:sz w:val="16"/>
        <w:szCs w:val="16"/>
        <w:lang w:eastAsia="pl-PL"/>
      </w:rPr>
      <w:instrText>PAGE</w:instrText>
    </w:r>
    <w:r w:rsidRPr="00E92D97">
      <w:rPr>
        <w:rFonts w:ascii="Times New Roman" w:eastAsia="Times New Roman" w:hAnsi="Times New Roman" w:cs="Times New Roman"/>
        <w:b/>
        <w:sz w:val="16"/>
        <w:szCs w:val="16"/>
        <w:lang w:eastAsia="pl-PL"/>
      </w:rPr>
      <w:fldChar w:fldCharType="separate"/>
    </w:r>
    <w:r w:rsidR="00164FD8">
      <w:rPr>
        <w:rFonts w:ascii="Times New Roman" w:eastAsia="Times New Roman" w:hAnsi="Times New Roman" w:cs="Times New Roman"/>
        <w:b/>
        <w:noProof/>
        <w:sz w:val="16"/>
        <w:szCs w:val="16"/>
        <w:lang w:eastAsia="pl-PL"/>
      </w:rPr>
      <w:t>1</w:t>
    </w:r>
    <w:r w:rsidRPr="00E92D97">
      <w:rPr>
        <w:rFonts w:ascii="Times New Roman" w:eastAsia="Times New Roman" w:hAnsi="Times New Roman" w:cs="Times New Roman"/>
        <w:b/>
        <w:sz w:val="16"/>
        <w:szCs w:val="16"/>
        <w:lang w:eastAsia="pl-PL"/>
      </w:rPr>
      <w:fldChar w:fldCharType="end"/>
    </w:r>
    <w:r w:rsidRPr="00E92D97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 z </w:t>
    </w:r>
    <w:r w:rsidRPr="00E92D97">
      <w:rPr>
        <w:rFonts w:ascii="Times New Roman" w:eastAsia="Times New Roman" w:hAnsi="Times New Roman" w:cs="Times New Roman"/>
        <w:b/>
        <w:sz w:val="16"/>
        <w:szCs w:val="16"/>
        <w:lang w:eastAsia="pl-PL"/>
      </w:rPr>
      <w:fldChar w:fldCharType="begin"/>
    </w:r>
    <w:r w:rsidRPr="00E92D97">
      <w:rPr>
        <w:rFonts w:ascii="Times New Roman" w:eastAsia="Times New Roman" w:hAnsi="Times New Roman" w:cs="Times New Roman"/>
        <w:b/>
        <w:sz w:val="16"/>
        <w:szCs w:val="16"/>
        <w:lang w:eastAsia="pl-PL"/>
      </w:rPr>
      <w:instrText>NUMPAGES</w:instrText>
    </w:r>
    <w:r w:rsidRPr="00E92D97">
      <w:rPr>
        <w:rFonts w:ascii="Times New Roman" w:eastAsia="Times New Roman" w:hAnsi="Times New Roman" w:cs="Times New Roman"/>
        <w:b/>
        <w:sz w:val="16"/>
        <w:szCs w:val="16"/>
        <w:lang w:eastAsia="pl-PL"/>
      </w:rPr>
      <w:fldChar w:fldCharType="separate"/>
    </w:r>
    <w:r w:rsidR="00164FD8">
      <w:rPr>
        <w:rFonts w:ascii="Times New Roman" w:eastAsia="Times New Roman" w:hAnsi="Times New Roman" w:cs="Times New Roman"/>
        <w:b/>
        <w:noProof/>
        <w:sz w:val="16"/>
        <w:szCs w:val="16"/>
        <w:lang w:eastAsia="pl-PL"/>
      </w:rPr>
      <w:t>4</w:t>
    </w:r>
    <w:r w:rsidRPr="00E92D97">
      <w:rPr>
        <w:rFonts w:ascii="Times New Roman" w:eastAsia="Times New Roman" w:hAnsi="Times New Roman" w:cs="Times New Roman"/>
        <w:b/>
        <w:sz w:val="16"/>
        <w:szCs w:val="16"/>
        <w:lang w:eastAsia="pl-PL"/>
      </w:rPr>
      <w:fldChar w:fldCharType="end"/>
    </w:r>
    <w:r w:rsidRPr="00E92D97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D73" w:rsidRDefault="00FE5D73" w:rsidP="00621234">
      <w:pPr>
        <w:spacing w:after="0" w:line="240" w:lineRule="auto"/>
      </w:pPr>
      <w:r>
        <w:separator/>
      </w:r>
    </w:p>
  </w:footnote>
  <w:footnote w:type="continuationSeparator" w:id="0">
    <w:p w:rsidR="00FE5D73" w:rsidRDefault="00FE5D73" w:rsidP="00621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796" w:rsidRPr="00043796" w:rsidRDefault="00043796" w:rsidP="00043796">
    <w:pPr>
      <w:widowControl w:val="0"/>
      <w:tabs>
        <w:tab w:val="left" w:pos="851"/>
        <w:tab w:val="center" w:pos="4536"/>
      </w:tabs>
      <w:suppressAutoHyphens/>
      <w:spacing w:after="0" w:line="240" w:lineRule="auto"/>
      <w:ind w:left="-142"/>
      <w:jc w:val="center"/>
      <w:rPr>
        <w:rFonts w:ascii="Arial" w:eastAsia="Calibri" w:hAnsi="Arial" w:cs="Times New Roman"/>
        <w:sz w:val="20"/>
        <w:szCs w:val="24"/>
        <w:lang w:eastAsia="ar-SA"/>
      </w:rPr>
    </w:pPr>
  </w:p>
  <w:p w:rsidR="00043796" w:rsidRPr="00043796" w:rsidRDefault="00043796" w:rsidP="00043796">
    <w:pPr>
      <w:widowControl w:val="0"/>
      <w:tabs>
        <w:tab w:val="left" w:pos="851"/>
        <w:tab w:val="center" w:pos="4536"/>
      </w:tabs>
      <w:suppressAutoHyphens/>
      <w:spacing w:after="0" w:line="240" w:lineRule="auto"/>
      <w:ind w:left="-142"/>
      <w:jc w:val="center"/>
      <w:rPr>
        <w:rFonts w:ascii="Arial" w:eastAsia="Calibri" w:hAnsi="Arial" w:cs="Times New Roman"/>
        <w:sz w:val="20"/>
        <w:szCs w:val="24"/>
        <w:lang w:eastAsia="ar-SA"/>
      </w:rPr>
    </w:pPr>
  </w:p>
  <w:p w:rsidR="00043796" w:rsidRPr="00043796" w:rsidRDefault="00043796" w:rsidP="00043796">
    <w:pPr>
      <w:widowControl w:val="0"/>
      <w:suppressAutoHyphens/>
      <w:spacing w:after="0" w:line="240" w:lineRule="auto"/>
      <w:ind w:right="386"/>
      <w:jc w:val="center"/>
      <w:rPr>
        <w:rFonts w:ascii="Times New Roman" w:eastAsia="Calibri" w:hAnsi="Times New Roman" w:cs="Times New Roman"/>
        <w:b/>
        <w:sz w:val="20"/>
        <w:szCs w:val="20"/>
        <w:lang w:eastAsia="ar-SA"/>
      </w:rPr>
    </w:pPr>
  </w:p>
  <w:p w:rsidR="00344B10" w:rsidRPr="00FD74ED" w:rsidRDefault="0045164A" w:rsidP="009B587B">
    <w:pPr>
      <w:ind w:right="-284"/>
      <w:rPr>
        <w:rFonts w:ascii="Times New Roman" w:hAnsi="Times New Roman" w:cs="Times New Roman"/>
        <w:b/>
        <w:bCs/>
        <w:color w:val="000000"/>
      </w:rPr>
    </w:pPr>
    <w:r>
      <w:rPr>
        <w:rFonts w:ascii="Times New Roman" w:hAnsi="Times New Roman" w:cs="Times New Roman"/>
        <w:b/>
        <w:bCs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FD8" w:rsidRDefault="00164FD8"/>
  <w:tbl>
    <w:tblPr>
      <w:tblW w:w="9857" w:type="dxa"/>
      <w:tblInd w:w="2268" w:type="dxa"/>
      <w:tblLook w:val="04A0" w:firstRow="1" w:lastRow="0" w:firstColumn="1" w:lastColumn="0" w:noHBand="0" w:noVBand="1"/>
    </w:tblPr>
    <w:tblGrid>
      <w:gridCol w:w="3118"/>
      <w:gridCol w:w="3338"/>
      <w:gridCol w:w="3401"/>
    </w:tblGrid>
    <w:tr w:rsidR="00043796" w:rsidRPr="00043796" w:rsidTr="00DB28A2">
      <w:trPr>
        <w:trHeight w:val="823"/>
      </w:trPr>
      <w:tc>
        <w:tcPr>
          <w:tcW w:w="3118" w:type="dxa"/>
        </w:tcPr>
        <w:p w:rsidR="00043796" w:rsidRPr="00043796" w:rsidRDefault="00043796" w:rsidP="00043796">
          <w:pPr>
            <w:widowControl w:val="0"/>
            <w:suppressAutoHyphens/>
            <w:spacing w:before="100" w:beforeAutospacing="1" w:after="100" w:afterAutospacing="1" w:line="240" w:lineRule="auto"/>
            <w:ind w:left="-142"/>
            <w:jc w:val="center"/>
            <w:rPr>
              <w:rFonts w:ascii="Arial" w:eastAsia="Calibri" w:hAnsi="Arial" w:cs="Times New Roman"/>
              <w:b/>
              <w:bCs/>
              <w:color w:val="000000"/>
              <w:sz w:val="20"/>
              <w:szCs w:val="24"/>
              <w:shd w:val="clear" w:color="auto" w:fill="FFFFFF"/>
              <w:lang w:eastAsia="ar-SA"/>
            </w:rPr>
          </w:pPr>
          <w:r w:rsidRPr="00043796">
            <w:rPr>
              <w:rFonts w:ascii="Arial" w:eastAsia="Calibri" w:hAnsi="Arial" w:cs="Times New Roman"/>
              <w:noProof/>
              <w:sz w:val="20"/>
              <w:szCs w:val="24"/>
              <w:lang w:eastAsia="pl-PL"/>
            </w:rPr>
            <w:drawing>
              <wp:inline distT="0" distB="0" distL="0" distR="0" wp14:anchorId="18B12558" wp14:editId="5EF2515F">
                <wp:extent cx="1404214" cy="663027"/>
                <wp:effectExtent l="0" t="0" r="0" b="0"/>
                <wp:docPr id="137" name="Obraz 137" descr="C:\Users\czp_kalina\AppData\Local\Microsoft\Windows\INetCache\Content.Word\logo_FE_Wiedza_Edukacja_Rozwoj_rgb-4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czp_kalina\AppData\Local\Microsoft\Windows\INetCache\Content.Word\logo_FE_Wiedza_Edukacja_Rozwoj_rgb-4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1161" cy="6804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38" w:type="dxa"/>
        </w:tcPr>
        <w:p w:rsidR="00043796" w:rsidRPr="00043796" w:rsidRDefault="00043796" w:rsidP="00043796">
          <w:pPr>
            <w:widowControl w:val="0"/>
            <w:suppressAutoHyphens/>
            <w:spacing w:before="100" w:beforeAutospacing="1" w:after="100" w:afterAutospacing="1" w:line="240" w:lineRule="auto"/>
            <w:ind w:left="-142"/>
            <w:jc w:val="center"/>
            <w:rPr>
              <w:rFonts w:ascii="Arial" w:eastAsia="Calibri" w:hAnsi="Arial" w:cs="Times New Roman"/>
              <w:b/>
              <w:bCs/>
              <w:color w:val="000000"/>
              <w:sz w:val="20"/>
              <w:szCs w:val="24"/>
              <w:shd w:val="clear" w:color="auto" w:fill="FFFFFF"/>
              <w:lang w:eastAsia="ar-SA"/>
            </w:rPr>
          </w:pPr>
          <w:r w:rsidRPr="00043796">
            <w:rPr>
              <w:rFonts w:ascii="Arial" w:eastAsia="Calibri" w:hAnsi="Arial" w:cs="Times New Roman"/>
              <w:noProof/>
              <w:sz w:val="20"/>
              <w:szCs w:val="24"/>
              <w:lang w:eastAsia="pl-PL"/>
            </w:rPr>
            <w:drawing>
              <wp:inline distT="0" distB="0" distL="0" distR="0" wp14:anchorId="11289064" wp14:editId="5C380EDD">
                <wp:extent cx="1285875" cy="595610"/>
                <wp:effectExtent l="0" t="0" r="0" b="0"/>
                <wp:docPr id="138" name="Obraz 138" descr="Znalezione obrazy dla zapytania LOGO mINISTERSTWA zDROW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nalezione obrazy dla zapytania LOGO mINISTERSTWA zDROW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5875" cy="59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1" w:type="dxa"/>
        </w:tcPr>
        <w:p w:rsidR="00043796" w:rsidRPr="00043796" w:rsidRDefault="00043796" w:rsidP="00043796">
          <w:pPr>
            <w:widowControl w:val="0"/>
            <w:suppressAutoHyphens/>
            <w:spacing w:before="100" w:beforeAutospacing="1" w:after="100" w:afterAutospacing="1" w:line="240" w:lineRule="auto"/>
            <w:ind w:left="-142"/>
            <w:jc w:val="center"/>
            <w:rPr>
              <w:rFonts w:ascii="Arial" w:eastAsia="Calibri" w:hAnsi="Arial" w:cs="Times New Roman"/>
              <w:b/>
              <w:bCs/>
              <w:color w:val="000000"/>
              <w:sz w:val="20"/>
              <w:szCs w:val="24"/>
              <w:shd w:val="clear" w:color="auto" w:fill="FFFFFF"/>
              <w:lang w:eastAsia="ar-SA"/>
            </w:rPr>
          </w:pPr>
          <w:r w:rsidRPr="00043796">
            <w:rPr>
              <w:rFonts w:ascii="Arial" w:eastAsia="Calibri" w:hAnsi="Arial" w:cs="Times New Roman"/>
              <w:noProof/>
              <w:sz w:val="20"/>
              <w:szCs w:val="24"/>
              <w:lang w:eastAsia="pl-PL"/>
            </w:rPr>
            <w:drawing>
              <wp:inline distT="0" distB="0" distL="0" distR="0" wp14:anchorId="6D9F1983" wp14:editId="0BA29FA5">
                <wp:extent cx="2036320" cy="600075"/>
                <wp:effectExtent l="0" t="0" r="0" b="0"/>
                <wp:docPr id="139" name="Obraz 139" descr="Podobny obraz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dobny obraz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8884" cy="6067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43796" w:rsidRPr="00043796" w:rsidRDefault="00043796" w:rsidP="00043796">
    <w:pPr>
      <w:widowControl w:val="0"/>
      <w:suppressAutoHyphens/>
      <w:spacing w:after="0" w:line="240" w:lineRule="auto"/>
      <w:ind w:left="-142" w:right="386"/>
      <w:jc w:val="center"/>
      <w:rPr>
        <w:rFonts w:ascii="Arial" w:eastAsia="Arial" w:hAnsi="Arial" w:cs="Times New Roman"/>
        <w:b/>
        <w:sz w:val="12"/>
        <w:szCs w:val="12"/>
        <w:lang w:eastAsia="ar-SA"/>
      </w:rPr>
    </w:pPr>
  </w:p>
  <w:p w:rsidR="00043796" w:rsidRPr="00043796" w:rsidRDefault="00043796" w:rsidP="00BE172C">
    <w:pPr>
      <w:widowControl w:val="0"/>
      <w:suppressAutoHyphens/>
      <w:spacing w:after="0" w:line="240" w:lineRule="auto"/>
      <w:ind w:left="-142" w:right="111"/>
      <w:jc w:val="center"/>
      <w:rPr>
        <w:rFonts w:ascii="Arial" w:eastAsia="Calibri" w:hAnsi="Arial" w:cs="Times New Roman"/>
        <w:b/>
        <w:i/>
        <w:sz w:val="16"/>
        <w:szCs w:val="16"/>
        <w:lang w:eastAsia="ar-SA"/>
      </w:rPr>
    </w:pPr>
    <w:r w:rsidRPr="00043796">
      <w:rPr>
        <w:rFonts w:ascii="Arial" w:eastAsia="Arial" w:hAnsi="Arial" w:cs="Times New Roman"/>
        <w:b/>
        <w:sz w:val="16"/>
        <w:szCs w:val="16"/>
        <w:lang w:eastAsia="ar-SA"/>
      </w:rPr>
      <w:t>Projekt pn</w:t>
    </w:r>
    <w:r w:rsidRPr="00043796">
      <w:rPr>
        <w:rFonts w:ascii="Arial" w:eastAsia="Calibri" w:hAnsi="Arial" w:cs="Times New Roman"/>
        <w:sz w:val="16"/>
        <w:szCs w:val="16"/>
        <w:lang w:eastAsia="ar-SA"/>
      </w:rPr>
      <w:t>.: „</w:t>
    </w:r>
    <w:r w:rsidRPr="00043796">
      <w:rPr>
        <w:rFonts w:ascii="Arial" w:eastAsia="Calibri" w:hAnsi="Arial" w:cs="Times New Roman"/>
        <w:b/>
        <w:i/>
        <w:sz w:val="16"/>
        <w:szCs w:val="16"/>
        <w:lang w:eastAsia="ar-SA"/>
      </w:rPr>
      <w:t xml:space="preserve">Wdrożenie Programu Rozwojowego w oparciu </w:t>
    </w:r>
    <w:r w:rsidRPr="00043796">
      <w:rPr>
        <w:rFonts w:ascii="Arial" w:eastAsia="Calibri" w:hAnsi="Arial" w:cs="Times New Roman"/>
        <w:b/>
        <w:i/>
        <w:sz w:val="16"/>
        <w:szCs w:val="16"/>
        <w:lang w:eastAsia="ar-SA"/>
      </w:rPr>
      <w:br/>
      <w:t>o Wieloprofilowe Centrum Symulacji Medycznej Uniwersytetu Opolskiego”,</w:t>
    </w:r>
    <w:r w:rsidRPr="00043796">
      <w:rPr>
        <w:rFonts w:ascii="Arial" w:eastAsia="Calibri" w:hAnsi="Arial" w:cs="Times New Roman"/>
        <w:b/>
        <w:i/>
        <w:sz w:val="16"/>
        <w:szCs w:val="16"/>
        <w:lang w:eastAsia="ar-SA"/>
      </w:rPr>
      <w:br/>
    </w:r>
    <w:r w:rsidRPr="00043796">
      <w:rPr>
        <w:rFonts w:ascii="Arial" w:eastAsia="Calibri" w:hAnsi="Arial" w:cs="Times New Roman"/>
        <w:b/>
        <w:bCs/>
        <w:sz w:val="16"/>
        <w:szCs w:val="16"/>
        <w:shd w:val="clear" w:color="auto" w:fill="FFFFFF"/>
        <w:lang w:eastAsia="ar-SA"/>
      </w:rPr>
      <w:t xml:space="preserve"> współfinansowany ze środków Unii Europejskiej w ramach Europejskiego</w:t>
    </w:r>
    <w:r w:rsidRPr="00043796">
      <w:rPr>
        <w:rFonts w:ascii="Arial" w:eastAsia="Calibri" w:hAnsi="Arial" w:cs="Times New Roman"/>
        <w:b/>
        <w:bCs/>
        <w:sz w:val="16"/>
        <w:szCs w:val="16"/>
        <w:lang w:eastAsia="ar-SA"/>
      </w:rPr>
      <w:t xml:space="preserve"> Funduszu Społecznego</w:t>
    </w:r>
    <w:r w:rsidRPr="00043796">
      <w:rPr>
        <w:rFonts w:ascii="Arial" w:eastAsia="Calibri" w:hAnsi="Arial" w:cs="Times New Roman"/>
        <w:b/>
        <w:bCs/>
        <w:sz w:val="16"/>
        <w:szCs w:val="16"/>
        <w:lang w:eastAsia="ar-SA"/>
      </w:rPr>
      <w:br/>
    </w:r>
    <w:r w:rsidRPr="00043796">
      <w:rPr>
        <w:rFonts w:ascii="Arial" w:eastAsia="Arial" w:hAnsi="Arial" w:cs="Times New Roman"/>
        <w:b/>
        <w:sz w:val="16"/>
        <w:szCs w:val="16"/>
        <w:lang w:eastAsia="ar-SA"/>
      </w:rPr>
      <w:t xml:space="preserve">Umowa nr: POWR.05.03.00-00-0003/18-00 z dnia 24.04.2019 r., </w:t>
    </w:r>
    <w:r w:rsidRPr="00043796">
      <w:rPr>
        <w:rFonts w:ascii="Arial" w:eastAsia="Arial" w:hAnsi="Arial" w:cs="Times New Roman"/>
        <w:b/>
        <w:sz w:val="16"/>
        <w:szCs w:val="16"/>
        <w:lang w:eastAsia="ar-SA"/>
      </w:rPr>
      <w:br/>
    </w:r>
    <w:r w:rsidRPr="00043796">
      <w:rPr>
        <w:rFonts w:ascii="Arial" w:eastAsia="Calibri" w:hAnsi="Arial" w:cs="Times New Roman"/>
        <w:b/>
        <w:bCs/>
        <w:sz w:val="16"/>
        <w:szCs w:val="16"/>
        <w:lang w:eastAsia="ar-SA"/>
      </w:rPr>
      <w:t>okres realizacji od: 2018-11-02 do: 2023-06-30</w:t>
    </w:r>
  </w:p>
  <w:p w:rsidR="00043796" w:rsidRPr="00043796" w:rsidRDefault="00043796" w:rsidP="00043796">
    <w:pPr>
      <w:widowControl w:val="0"/>
      <w:suppressAutoHyphens/>
      <w:spacing w:after="0" w:line="240" w:lineRule="auto"/>
      <w:ind w:right="-30"/>
      <w:jc w:val="center"/>
      <w:rPr>
        <w:rFonts w:ascii="Times New Roman" w:eastAsia="Calibri" w:hAnsi="Times New Roman" w:cs="Times New Roman"/>
        <w:b/>
        <w:sz w:val="20"/>
        <w:szCs w:val="20"/>
        <w:lang w:eastAsia="ar-SA"/>
      </w:rPr>
    </w:pPr>
    <w:r w:rsidRPr="00043796">
      <w:rPr>
        <w:rFonts w:ascii="Times New Roman" w:eastAsia="Calibri" w:hAnsi="Times New Roman" w:cs="Times New Roman"/>
        <w:b/>
        <w:sz w:val="20"/>
        <w:szCs w:val="20"/>
        <w:lang w:eastAsia="ar-SA"/>
      </w:rPr>
      <w:t xml:space="preserve">D/30/2019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eastAsia="Calibri" w:hAnsi="Times New Roman" w:cs="Times New Roman"/>
        <w:b/>
        <w:sz w:val="20"/>
        <w:szCs w:val="20"/>
        <w:lang w:eastAsia="ar-SA"/>
      </w:rPr>
      <w:t xml:space="preserve">                              </w:t>
    </w:r>
    <w:r w:rsidRPr="00043796">
      <w:rPr>
        <w:rFonts w:ascii="Times New Roman" w:eastAsia="Calibri" w:hAnsi="Times New Roman" w:cs="Times New Roman"/>
        <w:b/>
        <w:sz w:val="20"/>
        <w:szCs w:val="20"/>
        <w:lang w:eastAsia="ar-SA"/>
      </w:rPr>
      <w:t xml:space="preserve">  Załącznik nr 1</w:t>
    </w:r>
    <w:r>
      <w:rPr>
        <w:rFonts w:ascii="Times New Roman" w:eastAsia="Calibri" w:hAnsi="Times New Roman" w:cs="Times New Roman"/>
        <w:b/>
        <w:sz w:val="20"/>
        <w:szCs w:val="20"/>
        <w:lang w:eastAsia="ar-SA"/>
      </w:rPr>
      <w:t>C</w:t>
    </w:r>
  </w:p>
  <w:p w:rsidR="00043796" w:rsidRPr="00BE172C" w:rsidRDefault="00043796" w:rsidP="00043796">
    <w:pPr>
      <w:widowControl w:val="0"/>
      <w:suppressAutoHyphens/>
      <w:spacing w:after="0" w:line="240" w:lineRule="auto"/>
      <w:jc w:val="center"/>
      <w:rPr>
        <w:rFonts w:ascii="Times New Roman" w:eastAsia="Calibri" w:hAnsi="Times New Roman" w:cs="Times New Roman"/>
        <w:i/>
        <w:sz w:val="12"/>
        <w:szCs w:val="12"/>
        <w:lang w:eastAsia="ar-SA"/>
      </w:rPr>
    </w:pPr>
  </w:p>
  <w:p w:rsidR="00043796" w:rsidRDefault="00043796" w:rsidP="00043796">
    <w:pPr>
      <w:widowControl w:val="0"/>
      <w:suppressAutoHyphens/>
      <w:spacing w:after="0" w:line="240" w:lineRule="auto"/>
      <w:jc w:val="center"/>
      <w:rPr>
        <w:rFonts w:ascii="Times New Roman" w:eastAsia="Calibri" w:hAnsi="Times New Roman" w:cs="Times New Roman"/>
        <w:i/>
        <w:sz w:val="20"/>
        <w:szCs w:val="20"/>
        <w:lang w:eastAsia="ar-SA"/>
      </w:rPr>
    </w:pPr>
    <w:r w:rsidRPr="00043796">
      <w:rPr>
        <w:rFonts w:ascii="Times New Roman" w:eastAsia="Calibri" w:hAnsi="Times New Roman" w:cs="Times New Roman"/>
        <w:i/>
        <w:sz w:val="20"/>
        <w:szCs w:val="20"/>
        <w:lang w:eastAsia="ar-SA"/>
      </w:rPr>
      <w:t xml:space="preserve">Część nr </w:t>
    </w:r>
    <w:r>
      <w:rPr>
        <w:rFonts w:ascii="Times New Roman" w:eastAsia="Calibri" w:hAnsi="Times New Roman" w:cs="Times New Roman"/>
        <w:i/>
        <w:sz w:val="20"/>
        <w:szCs w:val="20"/>
        <w:lang w:eastAsia="ar-SA"/>
      </w:rPr>
      <w:t>3</w:t>
    </w:r>
    <w:r w:rsidRPr="00043796">
      <w:rPr>
        <w:rFonts w:ascii="Times New Roman" w:eastAsia="Calibri" w:hAnsi="Times New Roman" w:cs="Times New Roman"/>
        <w:i/>
        <w:sz w:val="20"/>
        <w:szCs w:val="20"/>
        <w:lang w:eastAsia="ar-SA"/>
      </w:rPr>
      <w:t>: Zakup stolików mobilnych stanowiących pierwsze wyposażenie Wieloprofilowego Centrum Symulacji Medycznej (WCSM) Uniwersytetu Opolskiego</w:t>
    </w:r>
  </w:p>
  <w:p w:rsidR="00043796" w:rsidRPr="00043796" w:rsidRDefault="00043796" w:rsidP="00043796">
    <w:pPr>
      <w:widowControl w:val="0"/>
      <w:suppressAutoHyphens/>
      <w:spacing w:after="0" w:line="240" w:lineRule="auto"/>
      <w:jc w:val="center"/>
      <w:rPr>
        <w:rFonts w:ascii="Times New Roman" w:eastAsia="Calibri" w:hAnsi="Times New Roman" w:cs="Times New Roman"/>
        <w:i/>
        <w:sz w:val="20"/>
        <w:szCs w:val="20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A5912"/>
    <w:multiLevelType w:val="hybridMultilevel"/>
    <w:tmpl w:val="9C502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E240E"/>
    <w:multiLevelType w:val="hybridMultilevel"/>
    <w:tmpl w:val="D0DAD11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C70A0F"/>
    <w:multiLevelType w:val="hybridMultilevel"/>
    <w:tmpl w:val="DDE40AB4"/>
    <w:lvl w:ilvl="0" w:tplc="066A91DA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0323D"/>
    <w:multiLevelType w:val="hybridMultilevel"/>
    <w:tmpl w:val="29785430"/>
    <w:lvl w:ilvl="0" w:tplc="9FB8F1C4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F713F5E"/>
    <w:multiLevelType w:val="hybridMultilevel"/>
    <w:tmpl w:val="7E5E5172"/>
    <w:lvl w:ilvl="0" w:tplc="F4DC3B7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F4DC3B7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3B7545D7"/>
    <w:multiLevelType w:val="hybridMultilevel"/>
    <w:tmpl w:val="FEB035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770560"/>
    <w:multiLevelType w:val="hybridMultilevel"/>
    <w:tmpl w:val="942C00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DA5150"/>
    <w:multiLevelType w:val="hybridMultilevel"/>
    <w:tmpl w:val="718A517E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6B697C"/>
    <w:multiLevelType w:val="hybridMultilevel"/>
    <w:tmpl w:val="99A84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A3262"/>
    <w:multiLevelType w:val="hybridMultilevel"/>
    <w:tmpl w:val="0D5AB782"/>
    <w:lvl w:ilvl="0" w:tplc="7550117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0B0C56"/>
    <w:multiLevelType w:val="hybridMultilevel"/>
    <w:tmpl w:val="D052914A"/>
    <w:lvl w:ilvl="0" w:tplc="62DAD8C2">
      <w:start w:val="1"/>
      <w:numFmt w:val="decimal"/>
      <w:lvlText w:val="%1."/>
      <w:lvlJc w:val="left"/>
      <w:pPr>
        <w:ind w:left="64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095BB6"/>
    <w:multiLevelType w:val="hybridMultilevel"/>
    <w:tmpl w:val="9CBA201E"/>
    <w:lvl w:ilvl="0" w:tplc="E03A9F30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  <w:b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6164B49"/>
    <w:multiLevelType w:val="hybridMultilevel"/>
    <w:tmpl w:val="E7428CF8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967CF5"/>
    <w:multiLevelType w:val="hybridMultilevel"/>
    <w:tmpl w:val="35AC9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C06DA1"/>
    <w:multiLevelType w:val="hybridMultilevel"/>
    <w:tmpl w:val="EA7C1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4675B5"/>
    <w:multiLevelType w:val="hybridMultilevel"/>
    <w:tmpl w:val="0B0046E8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D33125"/>
    <w:multiLevelType w:val="hybridMultilevel"/>
    <w:tmpl w:val="4D5C1A94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AF16D8B"/>
    <w:multiLevelType w:val="hybridMultilevel"/>
    <w:tmpl w:val="0B42604E"/>
    <w:lvl w:ilvl="0" w:tplc="0415000B">
      <w:start w:val="1"/>
      <w:numFmt w:val="bullet"/>
      <w:lvlText w:val=""/>
      <w:lvlJc w:val="left"/>
      <w:pPr>
        <w:ind w:left="121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6" w:hanging="360"/>
      </w:pPr>
      <w:rPr>
        <w:rFonts w:ascii="Wingdings" w:hAnsi="Wingdings" w:hint="default"/>
      </w:rPr>
    </w:lvl>
  </w:abstractNum>
  <w:abstractNum w:abstractNumId="19" w15:restartNumberingAfterBreak="0">
    <w:nsid w:val="6DF35316"/>
    <w:multiLevelType w:val="hybridMultilevel"/>
    <w:tmpl w:val="7FE8797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263F28"/>
    <w:multiLevelType w:val="hybridMultilevel"/>
    <w:tmpl w:val="4FF4BA5A"/>
    <w:lvl w:ilvl="0" w:tplc="7550117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5"/>
  </w:num>
  <w:num w:numId="4">
    <w:abstractNumId w:val="18"/>
  </w:num>
  <w:num w:numId="5">
    <w:abstractNumId w:val="9"/>
  </w:num>
  <w:num w:numId="6">
    <w:abstractNumId w:val="11"/>
  </w:num>
  <w:num w:numId="7">
    <w:abstractNumId w:val="7"/>
  </w:num>
  <w:num w:numId="8">
    <w:abstractNumId w:val="17"/>
  </w:num>
  <w:num w:numId="9">
    <w:abstractNumId w:val="2"/>
  </w:num>
  <w:num w:numId="10">
    <w:abstractNumId w:val="6"/>
  </w:num>
  <w:num w:numId="11">
    <w:abstractNumId w:val="1"/>
  </w:num>
  <w:num w:numId="12">
    <w:abstractNumId w:val="4"/>
  </w:num>
  <w:num w:numId="13">
    <w:abstractNumId w:val="10"/>
  </w:num>
  <w:num w:numId="14">
    <w:abstractNumId w:val="19"/>
  </w:num>
  <w:num w:numId="15">
    <w:abstractNumId w:val="14"/>
  </w:num>
  <w:num w:numId="16">
    <w:abstractNumId w:val="20"/>
  </w:num>
  <w:num w:numId="17">
    <w:abstractNumId w:val="15"/>
  </w:num>
  <w:num w:numId="18">
    <w:abstractNumId w:val="8"/>
  </w:num>
  <w:num w:numId="19">
    <w:abstractNumId w:val="12"/>
  </w:num>
  <w:num w:numId="20">
    <w:abstractNumId w:val="3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34"/>
    <w:rsid w:val="00007EB3"/>
    <w:rsid w:val="000133BE"/>
    <w:rsid w:val="00036CEC"/>
    <w:rsid w:val="00043796"/>
    <w:rsid w:val="00045F40"/>
    <w:rsid w:val="00054E51"/>
    <w:rsid w:val="0008304D"/>
    <w:rsid w:val="000F195A"/>
    <w:rsid w:val="001013C4"/>
    <w:rsid w:val="00105534"/>
    <w:rsid w:val="00107EE1"/>
    <w:rsid w:val="001270AC"/>
    <w:rsid w:val="001345AD"/>
    <w:rsid w:val="00150C04"/>
    <w:rsid w:val="0016139E"/>
    <w:rsid w:val="00164FD8"/>
    <w:rsid w:val="001716DD"/>
    <w:rsid w:val="001C1B50"/>
    <w:rsid w:val="001E483D"/>
    <w:rsid w:val="001F0954"/>
    <w:rsid w:val="0023575E"/>
    <w:rsid w:val="00240286"/>
    <w:rsid w:val="00257581"/>
    <w:rsid w:val="0027095F"/>
    <w:rsid w:val="00287185"/>
    <w:rsid w:val="002F6F18"/>
    <w:rsid w:val="003002E3"/>
    <w:rsid w:val="00305B7B"/>
    <w:rsid w:val="00316673"/>
    <w:rsid w:val="00323FB7"/>
    <w:rsid w:val="00344B10"/>
    <w:rsid w:val="00351884"/>
    <w:rsid w:val="00360239"/>
    <w:rsid w:val="0037489C"/>
    <w:rsid w:val="003A1E37"/>
    <w:rsid w:val="003A5B9C"/>
    <w:rsid w:val="003B02BE"/>
    <w:rsid w:val="003B1925"/>
    <w:rsid w:val="003F2B8A"/>
    <w:rsid w:val="00400950"/>
    <w:rsid w:val="00424C88"/>
    <w:rsid w:val="004412C2"/>
    <w:rsid w:val="00442632"/>
    <w:rsid w:val="00444346"/>
    <w:rsid w:val="0045164A"/>
    <w:rsid w:val="00461FD8"/>
    <w:rsid w:val="00467D7B"/>
    <w:rsid w:val="00487C37"/>
    <w:rsid w:val="004A64EF"/>
    <w:rsid w:val="004E315B"/>
    <w:rsid w:val="00511020"/>
    <w:rsid w:val="00547A97"/>
    <w:rsid w:val="00552457"/>
    <w:rsid w:val="005B2B81"/>
    <w:rsid w:val="005E1C57"/>
    <w:rsid w:val="005E47CF"/>
    <w:rsid w:val="005F6925"/>
    <w:rsid w:val="00621234"/>
    <w:rsid w:val="006314ED"/>
    <w:rsid w:val="00686699"/>
    <w:rsid w:val="006A3B4A"/>
    <w:rsid w:val="006A46A5"/>
    <w:rsid w:val="006B7B52"/>
    <w:rsid w:val="006D02C1"/>
    <w:rsid w:val="006F2D91"/>
    <w:rsid w:val="006F3AA8"/>
    <w:rsid w:val="007211F3"/>
    <w:rsid w:val="007234AD"/>
    <w:rsid w:val="007248B6"/>
    <w:rsid w:val="00734B90"/>
    <w:rsid w:val="0075082B"/>
    <w:rsid w:val="00762B77"/>
    <w:rsid w:val="00774337"/>
    <w:rsid w:val="007B53AB"/>
    <w:rsid w:val="007D6734"/>
    <w:rsid w:val="007F011B"/>
    <w:rsid w:val="007F0147"/>
    <w:rsid w:val="007F7253"/>
    <w:rsid w:val="008016C0"/>
    <w:rsid w:val="00803CB4"/>
    <w:rsid w:val="008233DB"/>
    <w:rsid w:val="00823F66"/>
    <w:rsid w:val="00823F73"/>
    <w:rsid w:val="00830453"/>
    <w:rsid w:val="008A2472"/>
    <w:rsid w:val="008A6553"/>
    <w:rsid w:val="008B26D3"/>
    <w:rsid w:val="008B3C94"/>
    <w:rsid w:val="008C3AB2"/>
    <w:rsid w:val="008E7A59"/>
    <w:rsid w:val="00934E4D"/>
    <w:rsid w:val="00940C50"/>
    <w:rsid w:val="00950792"/>
    <w:rsid w:val="00962893"/>
    <w:rsid w:val="009B587B"/>
    <w:rsid w:val="009C44A3"/>
    <w:rsid w:val="009C4D85"/>
    <w:rsid w:val="009F1A29"/>
    <w:rsid w:val="00A030F5"/>
    <w:rsid w:val="00A238EC"/>
    <w:rsid w:val="00A410F8"/>
    <w:rsid w:val="00A5645C"/>
    <w:rsid w:val="00A6617C"/>
    <w:rsid w:val="00A77899"/>
    <w:rsid w:val="00A95EE9"/>
    <w:rsid w:val="00A97BBE"/>
    <w:rsid w:val="00AC3406"/>
    <w:rsid w:val="00AC770C"/>
    <w:rsid w:val="00B06976"/>
    <w:rsid w:val="00B164CD"/>
    <w:rsid w:val="00B21C50"/>
    <w:rsid w:val="00B35389"/>
    <w:rsid w:val="00B4724B"/>
    <w:rsid w:val="00B815DD"/>
    <w:rsid w:val="00B95722"/>
    <w:rsid w:val="00BD14BE"/>
    <w:rsid w:val="00BE172C"/>
    <w:rsid w:val="00C2264C"/>
    <w:rsid w:val="00C379A6"/>
    <w:rsid w:val="00C42DC5"/>
    <w:rsid w:val="00C530A9"/>
    <w:rsid w:val="00C87B0E"/>
    <w:rsid w:val="00CA4928"/>
    <w:rsid w:val="00CB5CBB"/>
    <w:rsid w:val="00CD211B"/>
    <w:rsid w:val="00CD7DF0"/>
    <w:rsid w:val="00CF27A3"/>
    <w:rsid w:val="00DB3E4B"/>
    <w:rsid w:val="00DF6B56"/>
    <w:rsid w:val="00E04B81"/>
    <w:rsid w:val="00E07F66"/>
    <w:rsid w:val="00E44C35"/>
    <w:rsid w:val="00E4598A"/>
    <w:rsid w:val="00E50C7D"/>
    <w:rsid w:val="00E52582"/>
    <w:rsid w:val="00E92CB0"/>
    <w:rsid w:val="00E92D97"/>
    <w:rsid w:val="00EA0D0F"/>
    <w:rsid w:val="00EA202B"/>
    <w:rsid w:val="00EA7425"/>
    <w:rsid w:val="00EB3143"/>
    <w:rsid w:val="00EC449B"/>
    <w:rsid w:val="00ED413D"/>
    <w:rsid w:val="00EF23B9"/>
    <w:rsid w:val="00EF6CD4"/>
    <w:rsid w:val="00F12110"/>
    <w:rsid w:val="00F254E1"/>
    <w:rsid w:val="00F37A71"/>
    <w:rsid w:val="00F533FC"/>
    <w:rsid w:val="00F56531"/>
    <w:rsid w:val="00F62F56"/>
    <w:rsid w:val="00FD74ED"/>
    <w:rsid w:val="00FE41B9"/>
    <w:rsid w:val="00FE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3EBA63"/>
  <w15:docId w15:val="{9D9E2B51-DA2A-4FBE-A93E-C86800552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1234"/>
  </w:style>
  <w:style w:type="paragraph" w:styleId="Stopka">
    <w:name w:val="footer"/>
    <w:basedOn w:val="Normalny"/>
    <w:link w:val="StopkaZnak"/>
    <w:uiPriority w:val="99"/>
    <w:unhideWhenUsed/>
    <w:rsid w:val="006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1234"/>
  </w:style>
  <w:style w:type="paragraph" w:styleId="Akapitzlist">
    <w:name w:val="List Paragraph"/>
    <w:basedOn w:val="Normalny"/>
    <w:link w:val="AkapitzlistZnak"/>
    <w:uiPriority w:val="34"/>
    <w:qFormat/>
    <w:rsid w:val="009C44A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B26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26D3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CD211B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CD211B"/>
    <w:rPr>
      <w:rFonts w:ascii="Arial" w:eastAsia="Times New Roman" w:hAnsi="Arial" w:cs="Arial"/>
      <w:b/>
      <w:bCs/>
      <w:sz w:val="28"/>
      <w:szCs w:val="24"/>
      <w:lang w:eastAsia="pl-PL"/>
    </w:rPr>
  </w:style>
  <w:style w:type="table" w:styleId="Tabela-Siatka">
    <w:name w:val="Table Grid"/>
    <w:basedOn w:val="Standardowy"/>
    <w:uiPriority w:val="59"/>
    <w:rsid w:val="00EA7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164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8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3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2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6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6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8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1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3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8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6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3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5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5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3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4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2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8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0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6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3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9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9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3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0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5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0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9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9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7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6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7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8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5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3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6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7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9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8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6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18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jpeg"/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UO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 UO</dc:creator>
  <cp:keywords/>
  <dc:description/>
  <cp:lastModifiedBy>Zamowienia UO</cp:lastModifiedBy>
  <cp:revision>7</cp:revision>
  <cp:lastPrinted>2019-06-27T05:47:00Z</cp:lastPrinted>
  <dcterms:created xsi:type="dcterms:W3CDTF">2019-06-25T08:47:00Z</dcterms:created>
  <dcterms:modified xsi:type="dcterms:W3CDTF">2019-07-03T05:09:00Z</dcterms:modified>
</cp:coreProperties>
</file>