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272" w:rsidRPr="00FA4272" w:rsidRDefault="00FA4272" w:rsidP="00454A07">
      <w:pPr>
        <w:ind w:right="-3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FA4272">
        <w:rPr>
          <w:rFonts w:ascii="Times New Roman" w:hAnsi="Times New Roman" w:cs="Times New Roman"/>
          <w:b/>
          <w:sz w:val="20"/>
          <w:szCs w:val="20"/>
        </w:rPr>
        <w:t>D/30/2019                                                                                                                                                                                                                           Załącznik nr 1D</w:t>
      </w:r>
    </w:p>
    <w:p w:rsidR="00FA4272" w:rsidRPr="00FA4272" w:rsidRDefault="00FA4272" w:rsidP="00454A07">
      <w:pPr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FA4272" w:rsidRPr="00FA4272" w:rsidRDefault="00FA4272" w:rsidP="00FA4272">
      <w:pPr>
        <w:tabs>
          <w:tab w:val="center" w:pos="7371"/>
          <w:tab w:val="left" w:pos="13558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A4272">
        <w:rPr>
          <w:rFonts w:ascii="Times New Roman" w:hAnsi="Times New Roman" w:cs="Times New Roman"/>
          <w:i/>
          <w:sz w:val="20"/>
          <w:szCs w:val="20"/>
        </w:rPr>
        <w:t>Część nr 4: Zakup wyposażenia meblowego na potrzeby sal dydaktycznych zlokalizowanych w Zakładzie Klinicznym Diagnostyki Laboratoryjnej Uniwersyteckiego Szpitala Klinicznego oraz w Oddziale Klinicznym Pediatrii w Strzelcach Opolskich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6757"/>
        <w:gridCol w:w="7454"/>
      </w:tblGrid>
      <w:tr w:rsidR="00FA4272" w:rsidRPr="00FA4272" w:rsidTr="00FA4272">
        <w:trPr>
          <w:trHeight w:val="289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FA4272" w:rsidRPr="00FA4272" w:rsidRDefault="00FA4272" w:rsidP="00A92E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427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OPIS PRZEDMIOTU ZAMÓWIENIA (umowy)</w:t>
            </w:r>
          </w:p>
        </w:tc>
      </w:tr>
      <w:tr w:rsidR="00FA4272" w:rsidRPr="00FA4272" w:rsidTr="00FA4272">
        <w:trPr>
          <w:trHeight w:val="563"/>
        </w:trPr>
        <w:tc>
          <w:tcPr>
            <w:tcW w:w="167" w:type="pct"/>
            <w:tcBorders>
              <w:bottom w:val="single" w:sz="4" w:space="0" w:color="auto"/>
            </w:tcBorders>
            <w:vAlign w:val="center"/>
          </w:tcPr>
          <w:p w:rsidR="00FA4272" w:rsidRPr="00FA4272" w:rsidRDefault="00FA4272" w:rsidP="00FA4272">
            <w:pPr>
              <w:spacing w:after="0"/>
              <w:ind w:right="-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98" w:type="pct"/>
            <w:vAlign w:val="center"/>
          </w:tcPr>
          <w:p w:rsidR="00FA4272" w:rsidRPr="00FA4272" w:rsidRDefault="00FA4272" w:rsidP="00FA4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2535" w:type="pct"/>
            <w:vAlign w:val="center"/>
          </w:tcPr>
          <w:p w:rsidR="00FA4272" w:rsidRPr="00FA4272" w:rsidRDefault="00FA4272" w:rsidP="00FA4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Oferta Wykonawcy</w:t>
            </w: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opis</w:t>
            </w:r>
          </w:p>
          <w:p w:rsidR="00FA4272" w:rsidRPr="00FA4272" w:rsidRDefault="00FA4272" w:rsidP="00FA4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i/>
                <w:sz w:val="20"/>
                <w:szCs w:val="20"/>
              </w:rPr>
              <w:t>(z podaniem producenta, modelu, parametrów technicznych, kolorystyki)</w:t>
            </w:r>
          </w:p>
        </w:tc>
      </w:tr>
      <w:tr w:rsidR="00B16666" w:rsidRPr="00FA4272" w:rsidTr="00B16666">
        <w:trPr>
          <w:trHeight w:val="233"/>
        </w:trPr>
        <w:tc>
          <w:tcPr>
            <w:tcW w:w="167" w:type="pct"/>
            <w:tcBorders>
              <w:top w:val="single" w:sz="4" w:space="0" w:color="auto"/>
            </w:tcBorders>
          </w:tcPr>
          <w:p w:rsidR="00B16666" w:rsidRPr="00FA4272" w:rsidRDefault="00B16666" w:rsidP="00E82BBB">
            <w:pPr>
              <w:pStyle w:val="Akapitzlist"/>
              <w:numPr>
                <w:ilvl w:val="0"/>
                <w:numId w:val="13"/>
              </w:numPr>
              <w:spacing w:before="20" w:after="20" w:line="240" w:lineRule="auto"/>
              <w:ind w:left="352" w:hanging="2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pct"/>
            <w:tcBorders>
              <w:top w:val="single" w:sz="4" w:space="0" w:color="auto"/>
            </w:tcBorders>
          </w:tcPr>
          <w:p w:rsidR="00B16666" w:rsidRPr="00FA4272" w:rsidRDefault="00B16666" w:rsidP="00A92E8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Stół prosty – 6 szt.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o wymiarach: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szerokość:  160 cm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głębokość: 80 cm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wysokość: 74 cm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Blat biurka wykonany z trójwarstwowej płyty wiórowej w klasie higieniczności E1 o grubości 25 mm obustronnie melaminowanej.  Wąskie płaszczyzny zabezpieczone obrzeżem PCV gr. 2 mm w kolorze płyty. Krawędzie obrzeża zaokrąglone R=2 mm.  Konstrukcja stelaża wykonana z profilowanej blachy stalowej o przekroju otwartym 30x40mm (ścianka profilu stelaża 2 mm). Rama stelaża dodatkowo spełnia funkcję poziomego prowadzenia okablowania. Rama biurka przykręcana do blatu po obwodzie za pośrednictwem wpustek tworzywowych oraz śrub imbusowych z gwintem metrycznym. 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Stelaż umożliwia montaż nóg kwadratowych o przekroju 50x50 mm bez konieczności rozkręcania lub zmiany ramy.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Nogi mocowane do ramy poprzez precyzyjnie wykonane odlewy (rysunek nr 1), umożliwiające szybki i precyzyjny montaż oraz wielokrotny demontaż nóg bez utraty sztywności i stabilności konstrukcji. Montaż nogi do ramy odbywa się za pomocą jednej śruby (rysunek nr 2). </w:t>
            </w:r>
          </w:p>
          <w:p w:rsidR="00B16666" w:rsidRPr="00FA4272" w:rsidRDefault="00B16666" w:rsidP="00A92E80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A25ADB9" wp14:editId="62863AAB">
                  <wp:extent cx="815340" cy="632460"/>
                  <wp:effectExtent l="0" t="0" r="381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2858F42" wp14:editId="68D5A859">
                  <wp:extent cx="731520" cy="57912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rysunek nr 1 – element mocujący nogi do stelaża (odlew)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7A84236" wp14:editId="3D00F054">
                  <wp:extent cx="876300" cy="647700"/>
                  <wp:effectExtent l="0" t="0" r="0" b="0"/>
                  <wp:docPr id="8" name="Obraz 8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rysunek nr 2 – sposób montażu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Stelaż oraz nogi biurka malowane proszkowo. 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Każda z nóg wyposażona w osłonę regulatora (rysunek nr 3) o wymiarach 6x6x14h cm. Osłona wykonana z tworzywa sztucznego w kolorze popielatym lub czarnym do wyboru przez zamawiającego na etapie zamówienia.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81090C4" wp14:editId="5E8EAFA1">
                  <wp:extent cx="739140" cy="693420"/>
                  <wp:effectExtent l="0" t="0" r="3810" b="0"/>
                  <wp:docPr id="7" name="Obraz 7" descr="Znalezione obrazy dla zapytania g4 ba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Znalezione obrazy dla zapytania g4 ba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000" r="44173" b="20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rysunek nr 3 - osłona</w:t>
            </w:r>
          </w:p>
          <w:p w:rsidR="00B16666" w:rsidRPr="00FA4272" w:rsidRDefault="00B16666" w:rsidP="00A92E80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4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Kolorystyka: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4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płyta – melamina: min. 5 kolorów w tym RAL 7037 głęboki popiel, RAL 7021 mocy grafit, RAL 9016 biały, miętowy typu Kronospan K097 SU lub równoważny, akacja lakeland jasna typu EGGER H1277 ST9 lub równoważny, do wyboru z palety producenta przez Zamawiającego.  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4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metal: min. 5 kolorów w tym srebrny połysk RAL 7035, czarny RAL 9005, ciemny brąz RAL 8022, biały mat 9016, biały satyna 9016 do wyboru z palety producenta przez Zamawiającego..</w:t>
            </w:r>
          </w:p>
          <w:p w:rsidR="00B16666" w:rsidRPr="00FA4272" w:rsidRDefault="00B16666" w:rsidP="00A92E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Biurko musi posiadać następujące atesty/certyfikaty: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2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Certyfikat zgodności z normami dotyczącymi jakości mebli danego rodzaju: </w:t>
            </w: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PN-EN 527-1:2011, PN-EN 527-2:2017-02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wystawiony przez niezależną jednostkę certyfikującą.</w:t>
            </w:r>
          </w:p>
          <w:p w:rsidR="00B16666" w:rsidRPr="00FA4272" w:rsidRDefault="00B16666" w:rsidP="00A92E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Oferowane meble mają być rozwiązaniami systemowymi, umożliwiającymi domówienia i wspólne zestawienie w przyszłości.</w:t>
            </w:r>
          </w:p>
          <w:p w:rsidR="00B16666" w:rsidRPr="00FA4272" w:rsidRDefault="00B16666" w:rsidP="00A92E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Wygląd jak na rysunku</w:t>
            </w:r>
          </w:p>
          <w:p w:rsidR="00B16666" w:rsidRPr="00FA4272" w:rsidRDefault="00B16666" w:rsidP="00A92E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2F49A11" wp14:editId="1CC74B34">
                  <wp:extent cx="4152900" cy="2072640"/>
                  <wp:effectExtent l="0" t="0" r="0" b="3810"/>
                  <wp:docPr id="11" name="Obraz 11" descr="burko kopy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burko kopy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175" t="29118" r="8337" b="47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207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A92E80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pct"/>
            <w:tcBorders>
              <w:top w:val="single" w:sz="4" w:space="0" w:color="auto"/>
            </w:tcBorders>
          </w:tcPr>
          <w:p w:rsidR="00B16666" w:rsidRPr="00FA4272" w:rsidRDefault="00B16666" w:rsidP="004E315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lastRenderedPageBreak/>
              <w:t xml:space="preserve"> </w:t>
            </w:r>
          </w:p>
        </w:tc>
      </w:tr>
      <w:tr w:rsidR="00B16666" w:rsidRPr="00FA4272" w:rsidTr="00B16666">
        <w:trPr>
          <w:trHeight w:val="3190"/>
        </w:trPr>
        <w:tc>
          <w:tcPr>
            <w:tcW w:w="167" w:type="pct"/>
          </w:tcPr>
          <w:p w:rsidR="00B16666" w:rsidRPr="00FA4272" w:rsidRDefault="00B16666" w:rsidP="00E82BBB">
            <w:pPr>
              <w:pStyle w:val="Akapitzlist"/>
              <w:numPr>
                <w:ilvl w:val="0"/>
                <w:numId w:val="13"/>
              </w:numPr>
              <w:spacing w:before="20" w:after="20" w:line="240" w:lineRule="auto"/>
              <w:ind w:left="494" w:hanging="4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pct"/>
          </w:tcPr>
          <w:p w:rsidR="00B16666" w:rsidRPr="00FA4272" w:rsidRDefault="00B16666" w:rsidP="00A92E8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Krzesło stacjonarne na 4 nogach chromowanych z podłokietnikami – 12 szt. </w:t>
            </w:r>
          </w:p>
          <w:p w:rsidR="00B16666" w:rsidRPr="00FA4272" w:rsidRDefault="00B16666" w:rsidP="00A92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 wymiarach: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wysokość siedziska 460 mm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wysokość krzesła 845 mm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głębokość siedziska 455 mm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szerokość siedziska 430 mm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głębokość krzesła 535 mm</w:t>
            </w:r>
          </w:p>
          <w:p w:rsidR="00B16666" w:rsidRPr="00FA4272" w:rsidRDefault="00B16666" w:rsidP="00A92E80">
            <w:pPr>
              <w:pStyle w:val="Akapitzlis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52958E0D" wp14:editId="4E77670F">
                  <wp:extent cx="2407920" cy="1638300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92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A92E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Krzesło musi posiadać:</w:t>
            </w:r>
          </w:p>
          <w:p w:rsidR="00B16666" w:rsidRPr="00FA4272" w:rsidRDefault="00B16666" w:rsidP="00A92E80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09"/>
              </w:tabs>
              <w:spacing w:after="0" w:line="276" w:lineRule="auto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  <w:t>Ramę stalową chromowaną wykonaną z rury fi 18 mm oraz wzmocnienie ramy ze stalowego pręta fi 11mm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będącego zarazem konstrukcją wsporczą oparcia.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Oparcie wykonane z polipropylenu wzmocnionego włóknem szklanym.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Siedzisko oraz osłonę siedziska wykonaną z polipropylenu.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Oparcie o wymiarze 440x370mm, rastrowane z otworami wentylacyjnymi o kształcie i ilości jak na rysunku nr 1.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5B97839" wp14:editId="47461160">
                  <wp:extent cx="1447800" cy="1447800"/>
                  <wp:effectExtent l="0" t="0" r="0" b="0"/>
                  <wp:docPr id="13" name="Obraz 13" descr="Znalezione obrazy dla zapytania calado b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lezione obrazy dla zapytania calado b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rys. 1 – oparcie z rastrowymi z otworami wentylacyjnymi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Oparcie i siedzisko zbliżone kształtem do prostokąta z zaokrąglonymi brzegami.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Oparcie z siedziskiem połączone w dwóch punktach.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Rama krzesła zakryta od spodu osłoną tworzywową, mocowaną do siedziska.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Nogi zakończone czarnymi stopkami tworzywowymi.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Podłokietniki zintegrowane z ramą, z nakładkami z polipropylenu.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Możliwość sztaplowania do 6 sztuk.</w:t>
            </w:r>
          </w:p>
          <w:p w:rsidR="00B16666" w:rsidRPr="00FA4272" w:rsidRDefault="00B16666" w:rsidP="00A92E80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285"/>
                <w:tab w:val="left" w:pos="314"/>
              </w:tabs>
              <w:spacing w:after="0" w:line="276" w:lineRule="auto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  <w:t>Możliwość zastosowania łącznika krzeseł w rzędy.</w:t>
            </w:r>
          </w:p>
          <w:p w:rsidR="00B16666" w:rsidRPr="00FA4272" w:rsidRDefault="00B16666" w:rsidP="00A92E80">
            <w:pPr>
              <w:pStyle w:val="Akapitzlist"/>
              <w:widowControl w:val="0"/>
              <w:tabs>
                <w:tab w:val="left" w:pos="285"/>
                <w:tab w:val="left" w:pos="314"/>
              </w:tabs>
              <w:spacing w:after="0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Kolorystyka: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tworzywo - min. 5 kolorów w tym zielony, czerwony, biały, czarny, szary  do wyboru z palety producenta do wyboru przez Zamawiającego.  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Krzesło musi posiadać następujące atesty/certyfikaty: 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6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Atest wytrzymałościowy w zakresie bezpieczeństwa użytkowania wg normy </w:t>
            </w: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PN-EN 16139, PN-EN 1728, PN-EN 1022.</w:t>
            </w:r>
          </w:p>
          <w:p w:rsidR="00B16666" w:rsidRPr="00FA4272" w:rsidRDefault="00B16666" w:rsidP="00A92E80">
            <w:pPr>
              <w:pStyle w:val="Akapitzlist"/>
              <w:numPr>
                <w:ilvl w:val="0"/>
                <w:numId w:val="27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Atest higieniczny na całą linię krzeseł.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Oferowane meble mają być rozwiązaniami systemowymi, umożliwiającymi domówienia i wspólne zestawienie w przyszłości.</w:t>
            </w: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A92E8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Wygląd jak na rysunku:</w:t>
            </w:r>
          </w:p>
          <w:p w:rsidR="00B16666" w:rsidRPr="00FA4272" w:rsidRDefault="00B16666" w:rsidP="00BD3F2A">
            <w:pPr>
              <w:keepNext/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6157494" wp14:editId="60263066">
                  <wp:extent cx="1567289" cy="1927860"/>
                  <wp:effectExtent l="0" t="0" r="0" b="0"/>
                  <wp:docPr id="12" name="Obraz 12" descr="Znalezione obrazy dla zapytania calado b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Znalezione obrazy dla zapytania calado b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96" t="13554" r="20992" b="143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429" cy="1966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pct"/>
          </w:tcPr>
          <w:p w:rsidR="00B16666" w:rsidRPr="00FA4272" w:rsidRDefault="00B16666" w:rsidP="004E315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B16666" w:rsidRPr="00FA4272" w:rsidTr="00B16666">
        <w:trPr>
          <w:trHeight w:val="3190"/>
        </w:trPr>
        <w:tc>
          <w:tcPr>
            <w:tcW w:w="167" w:type="pct"/>
          </w:tcPr>
          <w:p w:rsidR="00B16666" w:rsidRPr="00FA4272" w:rsidRDefault="00B16666" w:rsidP="00E82BBB">
            <w:pPr>
              <w:pStyle w:val="Akapitzlist"/>
              <w:numPr>
                <w:ilvl w:val="0"/>
                <w:numId w:val="13"/>
              </w:numPr>
              <w:spacing w:before="20" w:after="20" w:line="240" w:lineRule="auto"/>
              <w:ind w:left="494" w:hanging="4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pct"/>
          </w:tcPr>
          <w:p w:rsidR="00B16666" w:rsidRPr="00FA4272" w:rsidRDefault="00B16666" w:rsidP="00BD3F2A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Krzesło stacjonarne na 4 nogach chromowanych z podłokietnikami i pulpitem – 12 szt.</w:t>
            </w:r>
          </w:p>
          <w:p w:rsidR="00B16666" w:rsidRPr="00FA4272" w:rsidRDefault="00B16666" w:rsidP="00BD3F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 wymiarach: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wysokość siedziska 460 mm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wysokość krzesła 845 mm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głębokość siedziska 455 mm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szerokość siedziska 430 mm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głębokość krzesła 535 mm</w:t>
            </w:r>
          </w:p>
          <w:p w:rsidR="00B16666" w:rsidRPr="00FA4272" w:rsidRDefault="00B16666" w:rsidP="00BD3F2A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B3E7993" wp14:editId="66CAC9BA">
                  <wp:extent cx="2095500" cy="1424940"/>
                  <wp:effectExtent l="0" t="0" r="0" b="381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Krzesło musi posiadać:</w:t>
            </w:r>
          </w:p>
          <w:p w:rsidR="00B16666" w:rsidRPr="00FA4272" w:rsidRDefault="00B16666" w:rsidP="00BD3F2A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09"/>
              </w:tabs>
              <w:spacing w:after="0" w:line="276" w:lineRule="auto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  <w:t>Ramę stalową chromowaną wykonaną z rury fi 18 mm oraz wzmocnienie ramy ze stalowego pręta fi 11mm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będącego zarazem konstrukcją wsporczą oparcia.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Oparcie wykonane z polipropylenu wzmocnionego włóknem szklanym.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Siedzisko oraz osłonę siedziska wykonaną z polipropylenu.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Oparcie o wymiarze 440x370mm, rastrowane z otworami wentylacyjnymi o kształcie i ilości jak na rysunku nr 1.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0CA9CFCC" wp14:editId="699575D0">
                  <wp:extent cx="1097280" cy="1097280"/>
                  <wp:effectExtent l="0" t="0" r="7620" b="7620"/>
                  <wp:docPr id="17" name="Obraz 17" descr="Znalezione obrazy dla zapytania cal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Znalezione obrazy dla zapytania cal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rysunek nr 1 – oparcie z rastrowymi z otworami wentylacyjnymi</w:t>
            </w:r>
          </w:p>
          <w:p w:rsidR="00B16666" w:rsidRPr="00FA4272" w:rsidRDefault="00B16666" w:rsidP="00BD3F2A">
            <w:pPr>
              <w:pStyle w:val="Akapitzlist"/>
              <w:spacing w:after="0"/>
              <w:ind w:left="14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Oparcie i siedzisko zbliżone kształtem do prostokąta z zaokrąglonymi brzegami.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Oparcie z siedziskiem połączone w dwóch punktach.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Rama krzesła zakryta od spodu osłoną tworzywową, mocowaną do siedziska.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Nogi zakończone czarnymi stopkami tworzywowymi.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Podłokietniki zintegrowane z ramą, z nakładkami z polipropylenu.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Możliwość sztaplowania do 6 sztuk.</w:t>
            </w:r>
          </w:p>
          <w:p w:rsidR="00B16666" w:rsidRPr="00FA4272" w:rsidRDefault="00B16666" w:rsidP="00BD3F2A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285"/>
                <w:tab w:val="left" w:pos="314"/>
              </w:tabs>
              <w:spacing w:after="270" w:line="276" w:lineRule="auto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  <w:t xml:space="preserve">Pulpit do wyboru dla osób praworęcznych lub leworęcznych. </w:t>
            </w:r>
          </w:p>
          <w:p w:rsidR="00B16666" w:rsidRPr="00FA4272" w:rsidRDefault="00B16666" w:rsidP="00BD3F2A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285"/>
                <w:tab w:val="left" w:pos="314"/>
              </w:tabs>
              <w:spacing w:after="0" w:line="276" w:lineRule="auto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  <w:t>Pulpit tworzywowy o nieregularnym owalnym kształcie jak na rysunku nr 2, długość pulpitu 356 mm, szerokość w najszerszym miejscu 250 mm.</w:t>
            </w:r>
          </w:p>
          <w:p w:rsidR="00B16666" w:rsidRPr="00FA4272" w:rsidRDefault="00B16666" w:rsidP="00BD3F2A">
            <w:pPr>
              <w:widowControl w:val="0"/>
              <w:tabs>
                <w:tab w:val="left" w:pos="285"/>
                <w:tab w:val="left" w:pos="314"/>
              </w:tabs>
              <w:spacing w:after="0" w:line="276" w:lineRule="auto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widowControl w:val="0"/>
              <w:tabs>
                <w:tab w:val="left" w:pos="285"/>
                <w:tab w:val="left" w:pos="314"/>
              </w:tabs>
              <w:spacing w:after="0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5D588F3" wp14:editId="0BF3AAB2">
                  <wp:extent cx="1729740" cy="1333500"/>
                  <wp:effectExtent l="0" t="0" r="381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272"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6666" w:rsidRPr="00FA4272" w:rsidRDefault="00B16666" w:rsidP="00BD3F2A">
            <w:pPr>
              <w:widowControl w:val="0"/>
              <w:tabs>
                <w:tab w:val="left" w:pos="285"/>
                <w:tab w:val="left" w:pos="314"/>
              </w:tabs>
              <w:spacing w:after="0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  <w:t>rysunek nr 2 - pulpit kształt i wymiary.</w:t>
            </w:r>
          </w:p>
          <w:p w:rsidR="00B16666" w:rsidRPr="00FA4272" w:rsidRDefault="00B16666" w:rsidP="00BD3F2A">
            <w:pPr>
              <w:widowControl w:val="0"/>
              <w:tabs>
                <w:tab w:val="left" w:pos="285"/>
                <w:tab w:val="left" w:pos="314"/>
              </w:tabs>
              <w:spacing w:after="0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285"/>
                <w:tab w:val="left" w:pos="314"/>
              </w:tabs>
              <w:spacing w:after="0" w:line="276" w:lineRule="auto"/>
              <w:jc w:val="both"/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Style w:val="Teksttreci2Exact"/>
                <w:rFonts w:ascii="Times New Roman" w:hAnsi="Times New Roman" w:cs="Times New Roman"/>
                <w:sz w:val="20"/>
                <w:szCs w:val="20"/>
              </w:rPr>
              <w:t>Możliwość zastosowania łącznika krzeseł w rzędy.</w:t>
            </w:r>
          </w:p>
          <w:p w:rsidR="00B16666" w:rsidRPr="00FA4272" w:rsidRDefault="00B16666" w:rsidP="00BD3F2A">
            <w:pPr>
              <w:pStyle w:val="Akapitzlist"/>
              <w:widowControl w:val="0"/>
              <w:tabs>
                <w:tab w:val="left" w:pos="285"/>
                <w:tab w:val="left" w:pos="314"/>
              </w:tabs>
              <w:spacing w:after="0"/>
              <w:jc w:val="both"/>
              <w:rPr>
                <w:rStyle w:val="Teksttreci2Exact"/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Kolorystyka: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tworzywo - min. 5 kolorów w tym zielony, czerwony, biały, czarny, szary  do wyboru z palety producenta do wyboru przez Zamawiającego.  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Krzesło musi posiadać następujące atesty/certyfikaty: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Atest wytrzymałościowy w zakresie bezpieczeństwa użytkowania wg normy </w:t>
            </w: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PN-EN 16139, PN-EN 1728, PN-EN 1022.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7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Atest higieniczny na całą linię krzeseł.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Oferowane meble mają być rozwiązaniami systemowymi, umożliwiającymi domówienia i wspólne zestawienie w przyszłości.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Wygląd jak na rysunku:</w:t>
            </w:r>
          </w:p>
          <w:p w:rsidR="00B16666" w:rsidRPr="00FA4272" w:rsidRDefault="00B16666" w:rsidP="00BD3F2A">
            <w:pPr>
              <w:keepNext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DE82F08" wp14:editId="6F60FA81">
                  <wp:extent cx="1722120" cy="2293620"/>
                  <wp:effectExtent l="0" t="0" r="0" b="0"/>
                  <wp:docPr id="15" name="Obraz 15" descr="Znalezione obrazy dla zapytania cal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Znalezione obrazy dla zapytania cal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2293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pct"/>
          </w:tcPr>
          <w:p w:rsidR="00B16666" w:rsidRPr="00FA4272" w:rsidRDefault="00B16666" w:rsidP="004E315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B16666" w:rsidRPr="00FA4272" w:rsidTr="00B16666">
        <w:trPr>
          <w:trHeight w:val="3190"/>
        </w:trPr>
        <w:tc>
          <w:tcPr>
            <w:tcW w:w="167" w:type="pct"/>
          </w:tcPr>
          <w:p w:rsidR="00B16666" w:rsidRPr="00FA4272" w:rsidRDefault="00B16666" w:rsidP="00E82BBB">
            <w:pPr>
              <w:pStyle w:val="Akapitzlist"/>
              <w:numPr>
                <w:ilvl w:val="0"/>
                <w:numId w:val="13"/>
              </w:numPr>
              <w:spacing w:before="20" w:after="20" w:line="240" w:lineRule="auto"/>
              <w:ind w:left="494" w:hanging="4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pct"/>
          </w:tcPr>
          <w:p w:rsidR="00B16666" w:rsidRPr="00FA4272" w:rsidRDefault="00B16666" w:rsidP="00BD3F2A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Krzesło obrotowe siedzisko i oparcie tapicerowane z podłokietnikami – 2 szt.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o wymiarach: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szerokość oparcia: 430 mm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wysokość oparcia: 520 mm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szerokość siedziska: 460 mm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głębokość siedziska: 420 mm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wysokość siedziska w najniższym położeniu: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420 mm z regulacją wysokości w zakresie  130 mm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wysokość całkowita, liczona do krańca oparcia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przy położeniu siedziska w najniższym punkcie: 980 mm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średnica podstawy: 700mm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Krzesło obrotowe musi posiadać: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Siedzisko i oparcie tapicerowane.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Oparcie z tylną osłoną wykonaną z tworzywa w kolorze czarnym.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9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Osłona w postaci ramki z  widocznym, poziomym żebrowaniem (rysunek nr 1).</w:t>
            </w:r>
          </w:p>
          <w:p w:rsidR="00B16666" w:rsidRPr="00FA4272" w:rsidRDefault="00B16666" w:rsidP="00BD3F2A">
            <w:pPr>
              <w:spacing w:after="0"/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898F3C2" wp14:editId="3ECC0EE7">
                  <wp:extent cx="739140" cy="922020"/>
                  <wp:effectExtent l="0" t="0" r="3810" b="0"/>
                  <wp:docPr id="21" name="Obraz 21" descr="navigo_02_tyl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navigo_02_tyl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23" t="6310" r="22742" b="52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272"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6666" w:rsidRPr="00FA4272" w:rsidRDefault="00B16666" w:rsidP="00BD3F2A">
            <w:pPr>
              <w:spacing w:after="0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A4272"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  <w:t>rysunek nr 1 - tył oparcia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Szkielet oparcia wykonany z tworzywa, obłożony pianką.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Mechanizm synchroniczny umożliwiający blokadę oparcia w 5 pozycjach.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Oparcie odchylające się synchronicznie z siedziskiem w stosunku 2:1.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Kąt pochylenia oparcia  33 stopnie i siedziska 11 stopni.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Oparcie regulowane na wysokość w zakresie 70 mm z możliwością blokady 13 pozycjach.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Regulację siły oporu oparcia za pomocą śruby.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Płynna regulacja wysokości krzesła za pomocą podnośnika pneumatycznego.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Podłokietniki stałe wykonane z czarnego tworzywa</w:t>
            </w: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Nakładka podłokietnika ma być wykonana z miękkiego poliuretanu w kolorze czarnym.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Siedzisko i oparcie z pianką wylewaną.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Podstawę wykonaną z poliamidu w kolorze czarnym.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0"/>
              </w:numPr>
              <w:spacing w:after="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Kółka o średnicy fi 65 mm do twardych powierzchni.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Krzesło tapicerowane tkaniną o parametrach: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100% poliester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1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gramatura  366 g/m2.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Kolorystyka: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tapicerka: min. 12 kolorów w tym 2 odcienie szarości, czarny, żółty, zielony, niebieski, 2 odcienie brązu, 2 odcienie czerwieni, 2 odcienie pomarańczu, do wyboru z palety producenta, do wyboru przez Zamawiającego .  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Krzesło musi posiadać następujące atesty/certyfikaty: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Krzesło - atest wytrzymałościowy w zakresie bezpieczeństwa użytkowania wg norm </w:t>
            </w: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PN-EN 1335-1, PN-EN 1335-2, PN-EN 1335-3.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Krzesło: Protokół oceny ergonomicznej zgodny z Rozporządzeniem Ministra Pracy i Polityki Socjalnej z 1 grudnia 1998 (Dz.U.N 148, poz. 973).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Tapicerka: atest trudnopalność wg normy </w:t>
            </w: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EN 1021-1, EN 1021-2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Tapicerka: atest odporność na ścieranie 160 000 cykli Martindale wg normy </w:t>
            </w: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EN ISO 12947-2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Oferowane meble mają być rozwiązaniami systemowymi, umożliwiającymi domówienia i wspólne zestawienie w przyszłości.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Wygląd jak na rysunku: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</w:t>
            </w: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5647AF3" wp14:editId="6ACD9D9B">
                  <wp:extent cx="1600200" cy="2400300"/>
                  <wp:effectExtent l="0" t="0" r="0" b="0"/>
                  <wp:docPr id="20" name="Obraz 20" descr="navigo_02_3_4_front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navigo_02_3_4_front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D2441A3" wp14:editId="22F6EDA6">
                  <wp:extent cx="1569720" cy="2354580"/>
                  <wp:effectExtent l="0" t="0" r="0" b="7620"/>
                  <wp:docPr id="19" name="Obraz 19" descr="navigo_02_tyl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navigo_02_tyl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235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pct"/>
          </w:tcPr>
          <w:p w:rsidR="00B16666" w:rsidRPr="00FA4272" w:rsidRDefault="00B16666" w:rsidP="004E315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B16666" w:rsidRPr="00FA4272" w:rsidTr="00B16666">
        <w:trPr>
          <w:trHeight w:val="3190"/>
        </w:trPr>
        <w:tc>
          <w:tcPr>
            <w:tcW w:w="167" w:type="pct"/>
          </w:tcPr>
          <w:p w:rsidR="00B16666" w:rsidRPr="00FA4272" w:rsidRDefault="00B16666" w:rsidP="00E82BBB">
            <w:pPr>
              <w:pStyle w:val="Akapitzlist"/>
              <w:numPr>
                <w:ilvl w:val="0"/>
                <w:numId w:val="13"/>
              </w:numPr>
              <w:spacing w:before="20" w:after="20" w:line="240" w:lineRule="auto"/>
              <w:ind w:left="494" w:hanging="4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8" w:type="pct"/>
          </w:tcPr>
          <w:p w:rsidR="00B16666" w:rsidRPr="00FA4272" w:rsidRDefault="00B16666" w:rsidP="00BD3F2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Biurko wykładowcy – 2 szt.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>o wymiarach: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szerokość:  140 cm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głębokość: 80 cm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wysokość: 74 cm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Blat biurka wykonany z trójwarstwowej płyty wiórowej w klasie higieniczności E1 o grubości 25 mm obustronnie melaminowanej.  Wąskie płaszczyzny zabezpieczone obrzeżem PCV gr. 2 mm w kolorze płyty. Krawędzie obrzeża zaokrąglone R=2 mm.  Konstrukcja stelaża wykonana z profilowanej blachy stalowej o przekroju otwartym 30x40mm (ścianka profilu stelaża 2 mm). Rama stelaża dodatkowo spełnia funkcję poziomego prowadzenia okablowania. Rama biurka przykręcana do blatu po obwodzie za pośrednictwem wpustek tworzywowych oraz śrub imbusowych z gwintem metrycznym. 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Stelaż umożliwia montaż nóg kwadratowych o przekroju 50x50 mm bez konieczności rozkręcania lub zmiany ramy.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Nogi mocowane do ramy poprzez precyzyjnie wykonane odlewy (rysunek nr 1), umożliwiające szybki i precyzyjny montaż oraz wielokrotny demontaż nóg bez utraty sztywności i stabilności konstrukcji. Montaż nogi do ramy odbywa się za pomocą jednej śruby (rysunek nr 2). </w:t>
            </w:r>
          </w:p>
          <w:p w:rsidR="00B16666" w:rsidRPr="00FA4272" w:rsidRDefault="00B16666" w:rsidP="00BD3F2A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</w:rPr>
            </w:pPr>
            <w:r w:rsidRPr="00FA4272">
              <w:rPr>
                <w:rFonts w:ascii="Times New Roman" w:hAnsi="Times New Roman"/>
                <w:sz w:val="20"/>
              </w:rPr>
              <w:lastRenderedPageBreak/>
              <w:tab/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3E52AD2" wp14:editId="79A87BFF">
                  <wp:extent cx="815340" cy="632460"/>
                  <wp:effectExtent l="0" t="0" r="381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FA9F14D" wp14:editId="459B06FE">
                  <wp:extent cx="731520" cy="579120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rysunek nr 1 – element mocujący nogi do stelaża (odlew)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76806F4" wp14:editId="1CDF9FD3">
                  <wp:extent cx="876300" cy="647700"/>
                  <wp:effectExtent l="0" t="0" r="0" b="0"/>
                  <wp:docPr id="28" name="Obraz 28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rysunek nr 2 – sposób montażu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Stelaż oraz nogi biurka malowane proszkowo.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Każda z nóg wyposażona w osłonę regulatora (rysunek nr 3) o wymiarach 6x6x14h cm. Osłona wykonana z tworzywa sztucznego w kolorze popielatym lub czarnym do wyboru przez zamawiającego na etapie zamówienia.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A032BAE" wp14:editId="76AF9DBB">
                  <wp:extent cx="739140" cy="693420"/>
                  <wp:effectExtent l="0" t="0" r="3810" b="0"/>
                  <wp:docPr id="27" name="Obraz 27" descr="Znalezione obrazy dla zapytania g4 ba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Znalezione obrazy dla zapytania g4 ba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000" r="44173" b="20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rysunek nr 3 -  osłona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Biurko wyposażone w: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szufladę podbiurkową</w:t>
            </w:r>
            <w:r w:rsidRPr="00FA42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klawiaturę wykonana z tworzywa sztucznego</w:t>
            </w:r>
          </w:p>
          <w:p w:rsidR="00B16666" w:rsidRPr="00FA4272" w:rsidRDefault="00B16666" w:rsidP="00BD3F2A">
            <w:pPr>
              <w:pStyle w:val="Akapitzlist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A4301E0" wp14:editId="07ABBA6E">
                  <wp:extent cx="1112520" cy="670560"/>
                  <wp:effectExtent l="0" t="0" r="0" b="0"/>
                  <wp:docPr id="26" name="Obraz 26" descr="szuflada_popi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 descr="szuflada_popi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przelotkę kablową fi 60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z tworzywa sztucznego</w:t>
            </w:r>
          </w:p>
          <w:p w:rsidR="00B16666" w:rsidRPr="00FA4272" w:rsidRDefault="00B16666" w:rsidP="00BD3F2A">
            <w:pPr>
              <w:pStyle w:val="Akapitzlist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pStyle w:val="Akapitzlist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621BCF72" wp14:editId="5FF23F2C">
                  <wp:extent cx="883920" cy="640080"/>
                  <wp:effectExtent l="0" t="0" r="0" b="7620"/>
                  <wp:docPr id="25" name="Obraz 25" descr="EasySpace_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EasySpace_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53" t="33112" r="42188" b="480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metalowy uchwyt na komputer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– mocowany do blatu  o wymiarach:</w:t>
            </w:r>
          </w:p>
          <w:p w:rsidR="00B16666" w:rsidRPr="00FA4272" w:rsidRDefault="00B16666" w:rsidP="00BD3F2A">
            <w:pPr>
              <w:pStyle w:val="Akapitzlist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szer. 53 cm gł. 28 cm wys. 55 cm</w:t>
            </w:r>
          </w:p>
          <w:p w:rsidR="00B16666" w:rsidRPr="00FA4272" w:rsidRDefault="00B16666" w:rsidP="00BD3F2A">
            <w:pPr>
              <w:pStyle w:val="Akapitzlist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B6E775D" wp14:editId="07E618B5">
                  <wp:extent cx="693420" cy="952500"/>
                  <wp:effectExtent l="0" t="0" r="0" b="0"/>
                  <wp:docPr id="24" name="Obraz 24" descr="G4 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G4 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metalowy kosz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do poziomego prowadzenia okablowania o wymiarach 140x10x10 montowany do blatu</w:t>
            </w:r>
          </w:p>
          <w:p w:rsidR="00B16666" w:rsidRPr="00FA4272" w:rsidRDefault="00B16666" w:rsidP="00BD3F2A">
            <w:pPr>
              <w:pStyle w:val="Akapitzlist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14E9D37" wp14:editId="5FF20911">
                  <wp:extent cx="975360" cy="914400"/>
                  <wp:effectExtent l="0" t="0" r="0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osłonę czołową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wykonaną z trójwarstwowej płyty wiórowej w klasie higieniczności E1 o grubości 25 mm obustronnie melaminowanej.  Wąskie płaszczyzny zabezpieczone obrzeżem PCV gr. 2 mm w kolorze płyty. Krawędzie obrzeża zaokrąglone R=2 mm.</w:t>
            </w: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A42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Kolorystyka: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4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płyta – melamina: min. 5 kolorów w tym RAL 7037 głęboki popiel, RAL 7021 mocy grafit, RAL 9016 biały, miętowy typu Kronospan K097 SU lub równoważny, akacja lakeland jasna typu EGGER H1277 ST9 lub równoważny, do wyboru z palety producenta przez Zamawiającego.  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4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metal: min. 5 kolorów w tym srebrny połysk RAL 7035, czarny RAL 9005, ciemny brąz RAL 8022, biały mat 9016, biały satyna 9016 do wyboru z palety producenta przez Zamawiającego.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Biurko musi posiadać następujące atesty/certyfikaty, które należy przedstawić Zamawiającemu:</w:t>
            </w:r>
          </w:p>
          <w:p w:rsidR="00B16666" w:rsidRPr="00FA4272" w:rsidRDefault="00B16666" w:rsidP="00BD3F2A">
            <w:pPr>
              <w:pStyle w:val="Akapitzlist"/>
              <w:numPr>
                <w:ilvl w:val="0"/>
                <w:numId w:val="22"/>
              </w:num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Certyfikat zgodności z normami dotyczącymi jakości mebli danego rodzaju: </w:t>
            </w: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PN-EN 527-1:2011, PN-EN 527-2:2017-02</w:t>
            </w: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 xml:space="preserve"> wystawiony przez niezależną jednostkę certyfikującą.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b/>
                <w:sz w:val="20"/>
                <w:szCs w:val="20"/>
              </w:rPr>
              <w:t>Oferowane meble mają być rozwiązaniami systemowymi, umożliwiającymi domówienia i wspólne zestawienie w przyszłości.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sz w:val="20"/>
                <w:szCs w:val="20"/>
              </w:rPr>
              <w:t>Wygląd jak na rysunku</w:t>
            </w:r>
          </w:p>
          <w:p w:rsidR="00B16666" w:rsidRPr="00FA4272" w:rsidRDefault="00B16666" w:rsidP="00BD3F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27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352B2F5" wp14:editId="76A83C6A">
                  <wp:extent cx="2689860" cy="1855535"/>
                  <wp:effectExtent l="0" t="0" r="0" b="0"/>
                  <wp:docPr id="22" name="Obraz 22" descr="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9" t="36993" r="23289" b="9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6808" cy="1867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66" w:rsidRPr="00FA4272" w:rsidRDefault="00B16666" w:rsidP="00BD3F2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pl-PL"/>
              </w:rPr>
            </w:pPr>
          </w:p>
        </w:tc>
        <w:tc>
          <w:tcPr>
            <w:tcW w:w="2535" w:type="pct"/>
          </w:tcPr>
          <w:p w:rsidR="00B16666" w:rsidRPr="00FA4272" w:rsidRDefault="00B16666" w:rsidP="004E315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</w:tbl>
    <w:p w:rsidR="006A3B4A" w:rsidRPr="00FA4272" w:rsidRDefault="006A3B4A" w:rsidP="000133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A3B4A" w:rsidRPr="00FA4272" w:rsidSect="00474509">
      <w:headerReference w:type="default" r:id="rId26"/>
      <w:footerReference w:type="default" r:id="rId27"/>
      <w:pgSz w:w="16838" w:h="11906" w:orient="landscape" w:code="9"/>
      <w:pgMar w:top="1350" w:right="1417" w:bottom="1274" w:left="709" w:header="284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68F" w:rsidRDefault="0095768F" w:rsidP="00621234">
      <w:pPr>
        <w:spacing w:after="0" w:line="240" w:lineRule="auto"/>
      </w:pPr>
      <w:r>
        <w:separator/>
      </w:r>
    </w:p>
  </w:endnote>
  <w:endnote w:type="continuationSeparator" w:id="0">
    <w:p w:rsidR="0095768F" w:rsidRDefault="0095768F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B10" w:rsidRDefault="00344B10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44B10" w:rsidRDefault="00344B10" w:rsidP="00621234">
    <w:pPr>
      <w:overflowPunct w:val="0"/>
      <w:autoSpaceDE w:val="0"/>
      <w:autoSpaceDN w:val="0"/>
      <w:adjustRightInd w:val="0"/>
      <w:spacing w:after="0" w:line="240" w:lineRule="auto"/>
      <w:ind w:left="6237" w:right="-426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:rsidR="00344B10" w:rsidRDefault="00344B10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</w:pP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Strona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PAGE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474509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z 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begin"/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instrText>NUMPAGES</w:instrTex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separate"/>
    </w:r>
    <w:r w:rsidR="00474509">
      <w:rPr>
        <w:rFonts w:ascii="Times New Roman" w:eastAsia="Times New Roman" w:hAnsi="Times New Roman" w:cs="Times New Roman"/>
        <w:b/>
        <w:noProof/>
        <w:sz w:val="12"/>
        <w:szCs w:val="12"/>
        <w:lang w:eastAsia="pl-PL"/>
      </w:rPr>
      <w:t>14</w:t>
    </w:r>
    <w:r w:rsidRPr="00621234">
      <w:rPr>
        <w:rFonts w:ascii="Times New Roman" w:eastAsia="Times New Roman" w:hAnsi="Times New Roman" w:cs="Times New Roman"/>
        <w:b/>
        <w:sz w:val="12"/>
        <w:szCs w:val="12"/>
        <w:lang w:eastAsia="pl-PL"/>
      </w:rPr>
      <w:fldChar w:fldCharType="end"/>
    </w:r>
    <w:r w:rsidRPr="00621234">
      <w:rPr>
        <w:rFonts w:ascii="Times New Roman" w:eastAsia="Times New Roman" w:hAnsi="Times New Roman" w:cs="Times New Roman"/>
        <w:sz w:val="12"/>
        <w:szCs w:val="12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68F" w:rsidRDefault="0095768F" w:rsidP="00621234">
      <w:pPr>
        <w:spacing w:after="0" w:line="240" w:lineRule="auto"/>
      </w:pPr>
      <w:r>
        <w:separator/>
      </w:r>
    </w:p>
  </w:footnote>
  <w:footnote w:type="continuationSeparator" w:id="0">
    <w:p w:rsidR="0095768F" w:rsidRDefault="0095768F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462" w:rsidRDefault="00FA4272" w:rsidP="009B587B">
    <w:pPr>
      <w:ind w:right="-284"/>
      <w:rPr>
        <w:rFonts w:ascii="Times New Roman" w:hAnsi="Times New Roman" w:cs="Times New Roman"/>
        <w:b/>
        <w:bC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939005" wp14:editId="7608F75D">
          <wp:simplePos x="0" y="0"/>
          <wp:positionH relativeFrom="column">
            <wp:posOffset>4029075</wp:posOffset>
          </wp:positionH>
          <wp:positionV relativeFrom="paragraph">
            <wp:posOffset>161290</wp:posOffset>
          </wp:positionV>
          <wp:extent cx="1310091" cy="466220"/>
          <wp:effectExtent l="0" t="0" r="4445" b="0"/>
          <wp:wrapNone/>
          <wp:docPr id="2" name="Obraz 3" descr="LogoUO czarne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UO czarne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091" cy="466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E1462" w:rsidRDefault="00BE1462" w:rsidP="00BE1462">
    <w:pPr>
      <w:ind w:right="-284"/>
      <w:jc w:val="center"/>
      <w:rPr>
        <w:rFonts w:ascii="Times New Roman" w:hAnsi="Times New Roman" w:cs="Times New Roman"/>
        <w:b/>
        <w:bCs/>
      </w:rPr>
    </w:pPr>
  </w:p>
  <w:p w:rsidR="00FA4272" w:rsidRPr="00FA4272" w:rsidRDefault="00BE1462" w:rsidP="00FA4272">
    <w:pPr>
      <w:ind w:left="708" w:right="-284"/>
      <w:jc w:val="right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 xml:space="preserve">    </w:t>
    </w:r>
    <w:r w:rsidR="00344B10" w:rsidRPr="00621234">
      <w:rPr>
        <w:rFonts w:ascii="Times New Roman" w:hAnsi="Times New Roman" w:cs="Times New Roman"/>
        <w:b/>
        <w:bCs/>
      </w:rPr>
      <w:t xml:space="preserve">                            </w:t>
    </w:r>
    <w:r w:rsidR="00344B10">
      <w:rPr>
        <w:rFonts w:ascii="Times New Roman" w:hAnsi="Times New Roman" w:cs="Times New Roman"/>
        <w:b/>
        <w:bCs/>
      </w:rPr>
      <w:t xml:space="preserve">                             </w:t>
    </w:r>
    <w:r w:rsidR="00344B10">
      <w:rPr>
        <w:rFonts w:ascii="Times New Roman" w:hAnsi="Times New Roman" w:cs="Times New Roman"/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E5DB1"/>
    <w:multiLevelType w:val="hybridMultilevel"/>
    <w:tmpl w:val="4642A1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A5912"/>
    <w:multiLevelType w:val="hybridMultilevel"/>
    <w:tmpl w:val="9C502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853DF"/>
    <w:multiLevelType w:val="hybridMultilevel"/>
    <w:tmpl w:val="B00434C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E240E"/>
    <w:multiLevelType w:val="hybridMultilevel"/>
    <w:tmpl w:val="D0DAD1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32285"/>
    <w:multiLevelType w:val="hybridMultilevel"/>
    <w:tmpl w:val="0EE0FDF0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14413"/>
    <w:multiLevelType w:val="multilevel"/>
    <w:tmpl w:val="8E92F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713F5E"/>
    <w:multiLevelType w:val="hybridMultilevel"/>
    <w:tmpl w:val="7E5E517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FAF164F"/>
    <w:multiLevelType w:val="hybridMultilevel"/>
    <w:tmpl w:val="A9989CB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545D7"/>
    <w:multiLevelType w:val="hybridMultilevel"/>
    <w:tmpl w:val="FEB03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67368"/>
    <w:multiLevelType w:val="hybridMultilevel"/>
    <w:tmpl w:val="62389CE6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70560"/>
    <w:multiLevelType w:val="hybridMultilevel"/>
    <w:tmpl w:val="942C0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B697C"/>
    <w:multiLevelType w:val="hybridMultilevel"/>
    <w:tmpl w:val="99A84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A3262"/>
    <w:multiLevelType w:val="hybridMultilevel"/>
    <w:tmpl w:val="0D5AB782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A32F5"/>
    <w:multiLevelType w:val="hybridMultilevel"/>
    <w:tmpl w:val="506C9D5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B0C56"/>
    <w:multiLevelType w:val="hybridMultilevel"/>
    <w:tmpl w:val="D052914A"/>
    <w:lvl w:ilvl="0" w:tplc="62DAD8C2">
      <w:start w:val="1"/>
      <w:numFmt w:val="decimal"/>
      <w:lvlText w:val="%1."/>
      <w:lvlJc w:val="left"/>
      <w:pPr>
        <w:ind w:left="71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7" w15:restartNumberingAfterBreak="0">
    <w:nsid w:val="56095BB6"/>
    <w:multiLevelType w:val="hybridMultilevel"/>
    <w:tmpl w:val="9CBA201E"/>
    <w:lvl w:ilvl="0" w:tplc="E03A9F3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6EC582F"/>
    <w:multiLevelType w:val="hybridMultilevel"/>
    <w:tmpl w:val="BB7AB96E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967CF5"/>
    <w:multiLevelType w:val="hybridMultilevel"/>
    <w:tmpl w:val="35AC9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334D5"/>
    <w:multiLevelType w:val="hybridMultilevel"/>
    <w:tmpl w:val="2EA0150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C06DA1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675B5"/>
    <w:multiLevelType w:val="hybridMultilevel"/>
    <w:tmpl w:val="0B0046E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F825B2"/>
    <w:multiLevelType w:val="hybridMultilevel"/>
    <w:tmpl w:val="A1EC5280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AF16D8B"/>
    <w:multiLevelType w:val="hybridMultilevel"/>
    <w:tmpl w:val="0B42604E"/>
    <w:lvl w:ilvl="0" w:tplc="0415000B">
      <w:start w:val="1"/>
      <w:numFmt w:val="bullet"/>
      <w:lvlText w:val="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26" w15:restartNumberingAfterBreak="0">
    <w:nsid w:val="6DF35316"/>
    <w:multiLevelType w:val="hybridMultilevel"/>
    <w:tmpl w:val="7FE879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63F28"/>
    <w:multiLevelType w:val="hybridMultilevel"/>
    <w:tmpl w:val="4FF4BA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46B65"/>
    <w:multiLevelType w:val="hybridMultilevel"/>
    <w:tmpl w:val="E15E5F7A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17142"/>
    <w:multiLevelType w:val="hybridMultilevel"/>
    <w:tmpl w:val="64D25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76151"/>
    <w:multiLevelType w:val="hybridMultilevel"/>
    <w:tmpl w:val="59E2A70E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D810BB"/>
    <w:multiLevelType w:val="hybridMultilevel"/>
    <w:tmpl w:val="FC669A8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9"/>
  </w:num>
  <w:num w:numId="3">
    <w:abstractNumId w:val="9"/>
  </w:num>
  <w:num w:numId="4">
    <w:abstractNumId w:val="25"/>
  </w:num>
  <w:num w:numId="5">
    <w:abstractNumId w:val="14"/>
  </w:num>
  <w:num w:numId="6">
    <w:abstractNumId w:val="17"/>
  </w:num>
  <w:num w:numId="7">
    <w:abstractNumId w:val="12"/>
  </w:num>
  <w:num w:numId="8">
    <w:abstractNumId w:val="24"/>
  </w:num>
  <w:num w:numId="9">
    <w:abstractNumId w:val="4"/>
  </w:num>
  <w:num w:numId="10">
    <w:abstractNumId w:val="11"/>
  </w:num>
  <w:num w:numId="11">
    <w:abstractNumId w:val="3"/>
  </w:num>
  <w:num w:numId="12">
    <w:abstractNumId w:val="7"/>
  </w:num>
  <w:num w:numId="13">
    <w:abstractNumId w:val="16"/>
  </w:num>
  <w:num w:numId="14">
    <w:abstractNumId w:val="26"/>
  </w:num>
  <w:num w:numId="15">
    <w:abstractNumId w:val="21"/>
  </w:num>
  <w:num w:numId="16">
    <w:abstractNumId w:val="27"/>
  </w:num>
  <w:num w:numId="17">
    <w:abstractNumId w:val="29"/>
  </w:num>
  <w:num w:numId="18">
    <w:abstractNumId w:val="6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22"/>
  </w:num>
  <w:num w:numId="22">
    <w:abstractNumId w:val="0"/>
  </w:num>
  <w:num w:numId="23">
    <w:abstractNumId w:val="18"/>
  </w:num>
  <w:num w:numId="24">
    <w:abstractNumId w:val="5"/>
  </w:num>
  <w:num w:numId="25">
    <w:abstractNumId w:val="28"/>
  </w:num>
  <w:num w:numId="26">
    <w:abstractNumId w:val="10"/>
  </w:num>
  <w:num w:numId="27">
    <w:abstractNumId w:val="2"/>
  </w:num>
  <w:num w:numId="28">
    <w:abstractNumId w:val="8"/>
  </w:num>
  <w:num w:numId="29">
    <w:abstractNumId w:val="15"/>
  </w:num>
  <w:num w:numId="30">
    <w:abstractNumId w:val="30"/>
  </w:num>
  <w:num w:numId="31">
    <w:abstractNumId w:val="23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07EB3"/>
    <w:rsid w:val="000133BE"/>
    <w:rsid w:val="00031C35"/>
    <w:rsid w:val="00036CEC"/>
    <w:rsid w:val="00045F40"/>
    <w:rsid w:val="00050293"/>
    <w:rsid w:val="00054E51"/>
    <w:rsid w:val="0008304D"/>
    <w:rsid w:val="001013C4"/>
    <w:rsid w:val="00105534"/>
    <w:rsid w:val="00107EE1"/>
    <w:rsid w:val="001345AD"/>
    <w:rsid w:val="00150C04"/>
    <w:rsid w:val="001719C1"/>
    <w:rsid w:val="001C05F4"/>
    <w:rsid w:val="001E483D"/>
    <w:rsid w:val="001F0954"/>
    <w:rsid w:val="00225E4A"/>
    <w:rsid w:val="0023575E"/>
    <w:rsid w:val="00257581"/>
    <w:rsid w:val="0027095F"/>
    <w:rsid w:val="00287185"/>
    <w:rsid w:val="002F6F18"/>
    <w:rsid w:val="00316673"/>
    <w:rsid w:val="00323FB7"/>
    <w:rsid w:val="00344B10"/>
    <w:rsid w:val="00351884"/>
    <w:rsid w:val="003A1E37"/>
    <w:rsid w:val="003A5B9C"/>
    <w:rsid w:val="003B02BE"/>
    <w:rsid w:val="003B1925"/>
    <w:rsid w:val="003E5CCA"/>
    <w:rsid w:val="00400950"/>
    <w:rsid w:val="00424C88"/>
    <w:rsid w:val="004412C2"/>
    <w:rsid w:val="00442632"/>
    <w:rsid w:val="00444346"/>
    <w:rsid w:val="00461FD8"/>
    <w:rsid w:val="00467D7B"/>
    <w:rsid w:val="00474509"/>
    <w:rsid w:val="004A64EF"/>
    <w:rsid w:val="004E315B"/>
    <w:rsid w:val="00511020"/>
    <w:rsid w:val="00552457"/>
    <w:rsid w:val="0059486C"/>
    <w:rsid w:val="005A5C48"/>
    <w:rsid w:val="005B2B81"/>
    <w:rsid w:val="005E1C57"/>
    <w:rsid w:val="005E47CF"/>
    <w:rsid w:val="005F6925"/>
    <w:rsid w:val="00602D1A"/>
    <w:rsid w:val="00621234"/>
    <w:rsid w:val="006314ED"/>
    <w:rsid w:val="00686699"/>
    <w:rsid w:val="006A3B4A"/>
    <w:rsid w:val="006B7B52"/>
    <w:rsid w:val="006D02C1"/>
    <w:rsid w:val="006F2D91"/>
    <w:rsid w:val="006F3AA8"/>
    <w:rsid w:val="007207C0"/>
    <w:rsid w:val="00721E3A"/>
    <w:rsid w:val="00734B90"/>
    <w:rsid w:val="00762B77"/>
    <w:rsid w:val="007676DA"/>
    <w:rsid w:val="007D6734"/>
    <w:rsid w:val="007F011B"/>
    <w:rsid w:val="007F0147"/>
    <w:rsid w:val="007F7253"/>
    <w:rsid w:val="008016C0"/>
    <w:rsid w:val="00803CB4"/>
    <w:rsid w:val="008233DB"/>
    <w:rsid w:val="00823F66"/>
    <w:rsid w:val="00823F73"/>
    <w:rsid w:val="008A2472"/>
    <w:rsid w:val="008A6553"/>
    <w:rsid w:val="008B26D3"/>
    <w:rsid w:val="008B3C94"/>
    <w:rsid w:val="008C3AB2"/>
    <w:rsid w:val="00934E4D"/>
    <w:rsid w:val="00940C50"/>
    <w:rsid w:val="00950792"/>
    <w:rsid w:val="0095768F"/>
    <w:rsid w:val="009B587B"/>
    <w:rsid w:val="009C44A3"/>
    <w:rsid w:val="009F0498"/>
    <w:rsid w:val="009F1A29"/>
    <w:rsid w:val="00A030F5"/>
    <w:rsid w:val="00A238EC"/>
    <w:rsid w:val="00A410F8"/>
    <w:rsid w:val="00A42EF5"/>
    <w:rsid w:val="00A63F5C"/>
    <w:rsid w:val="00A92E80"/>
    <w:rsid w:val="00A95EE9"/>
    <w:rsid w:val="00A97BBE"/>
    <w:rsid w:val="00AC770C"/>
    <w:rsid w:val="00B06976"/>
    <w:rsid w:val="00B164CD"/>
    <w:rsid w:val="00B16666"/>
    <w:rsid w:val="00B21C50"/>
    <w:rsid w:val="00B35389"/>
    <w:rsid w:val="00B4724B"/>
    <w:rsid w:val="00B724DE"/>
    <w:rsid w:val="00B773E8"/>
    <w:rsid w:val="00B815DD"/>
    <w:rsid w:val="00B95722"/>
    <w:rsid w:val="00BD14BE"/>
    <w:rsid w:val="00BD3F2A"/>
    <w:rsid w:val="00BE1462"/>
    <w:rsid w:val="00BE4360"/>
    <w:rsid w:val="00C210F7"/>
    <w:rsid w:val="00C2264C"/>
    <w:rsid w:val="00C379A6"/>
    <w:rsid w:val="00C42DC5"/>
    <w:rsid w:val="00C530A9"/>
    <w:rsid w:val="00C87B0E"/>
    <w:rsid w:val="00CA4928"/>
    <w:rsid w:val="00CB5CBB"/>
    <w:rsid w:val="00CD211B"/>
    <w:rsid w:val="00CD7DF0"/>
    <w:rsid w:val="00CF27A3"/>
    <w:rsid w:val="00DB3E4B"/>
    <w:rsid w:val="00DD2C8E"/>
    <w:rsid w:val="00DF6B56"/>
    <w:rsid w:val="00E04B81"/>
    <w:rsid w:val="00E07F66"/>
    <w:rsid w:val="00E44C35"/>
    <w:rsid w:val="00E4598A"/>
    <w:rsid w:val="00E50C7D"/>
    <w:rsid w:val="00E52582"/>
    <w:rsid w:val="00E82BBB"/>
    <w:rsid w:val="00EA0D0F"/>
    <w:rsid w:val="00EB3143"/>
    <w:rsid w:val="00EC449B"/>
    <w:rsid w:val="00ED413D"/>
    <w:rsid w:val="00EF23B9"/>
    <w:rsid w:val="00F11431"/>
    <w:rsid w:val="00F254E1"/>
    <w:rsid w:val="00F37A71"/>
    <w:rsid w:val="00F533FC"/>
    <w:rsid w:val="00F56531"/>
    <w:rsid w:val="00F62F56"/>
    <w:rsid w:val="00F951B4"/>
    <w:rsid w:val="00FA4272"/>
    <w:rsid w:val="00FA787D"/>
    <w:rsid w:val="00FB618F"/>
    <w:rsid w:val="00FD48EC"/>
    <w:rsid w:val="00FD74ED"/>
    <w:rsid w:val="00FE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9E2B51-DA2A-4FBE-A93E-C8680055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21234"/>
  </w:style>
  <w:style w:type="paragraph" w:styleId="Akapitzlist">
    <w:name w:val="List Paragraph"/>
    <w:basedOn w:val="Normalny"/>
    <w:link w:val="AkapitzlistZnak"/>
    <w:uiPriority w:val="34"/>
    <w:qFormat/>
    <w:rsid w:val="009C44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D211B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D211B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92E80"/>
  </w:style>
  <w:style w:type="character" w:customStyle="1" w:styleId="Teksttreci2Exact">
    <w:name w:val="Tekst treści (2) Exact"/>
    <w:basedOn w:val="Domylnaczcionkaakapitu"/>
    <w:rsid w:val="00A92E8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Teksttreci2PogrubienieExact">
    <w:name w:val="Tekst treści (2) + Pogrubienie Exact"/>
    <w:basedOn w:val="Domylnaczcionkaakapitu"/>
    <w:uiPriority w:val="99"/>
    <w:rsid w:val="00BD3F2A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pl-PL" w:eastAsia="pl-PL" w:bidi="pl-PL"/>
    </w:rPr>
  </w:style>
  <w:style w:type="paragraph" w:styleId="Tekstpodstawowy">
    <w:name w:val="Body Text"/>
    <w:basedOn w:val="Normalny"/>
    <w:link w:val="TekstpodstawowyZnak"/>
    <w:semiHidden/>
    <w:unhideWhenUsed/>
    <w:rsid w:val="00BD3F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D3F2A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1630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Zamowienia UO</cp:lastModifiedBy>
  <cp:revision>4</cp:revision>
  <cp:lastPrinted>2019-07-26T10:07:00Z</cp:lastPrinted>
  <dcterms:created xsi:type="dcterms:W3CDTF">2019-07-18T12:59:00Z</dcterms:created>
  <dcterms:modified xsi:type="dcterms:W3CDTF">2019-07-26T10:08:00Z</dcterms:modified>
</cp:coreProperties>
</file>