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145D77" w14:textId="52632BE4" w:rsidR="00F37AD9" w:rsidRPr="00F37AD9" w:rsidRDefault="00F37AD9" w:rsidP="00F37AD9">
      <w:pPr>
        <w:suppressAutoHyphens w:val="0"/>
        <w:jc w:val="right"/>
      </w:pPr>
      <w:r w:rsidRPr="00F37AD9">
        <w:t xml:space="preserve">Załącznik nr </w:t>
      </w:r>
      <w:r>
        <w:t>3</w:t>
      </w:r>
      <w:r w:rsidRPr="00F37AD9">
        <w:t xml:space="preserve"> do SWZ</w:t>
      </w:r>
    </w:p>
    <w:p w14:paraId="3052566E" w14:textId="77777777" w:rsidR="00F37AD9" w:rsidRPr="00F37AD9" w:rsidRDefault="00F37AD9" w:rsidP="00F37AD9">
      <w:pPr>
        <w:suppressAutoHyphens w:val="0"/>
        <w:spacing w:line="360" w:lineRule="auto"/>
        <w:rPr>
          <w:rFonts w:ascii="Arial" w:hAnsi="Arial" w:cs="Arial"/>
          <w:b/>
          <w:sz w:val="21"/>
          <w:szCs w:val="21"/>
        </w:rPr>
      </w:pPr>
      <w:r w:rsidRPr="00F37AD9">
        <w:rPr>
          <w:rFonts w:ascii="Arial" w:hAnsi="Arial" w:cs="Arial"/>
          <w:b/>
          <w:sz w:val="21"/>
          <w:szCs w:val="21"/>
        </w:rPr>
        <w:t>Wykonawca:</w:t>
      </w:r>
    </w:p>
    <w:p w14:paraId="61CA7647" w14:textId="77777777" w:rsidR="00F37AD9" w:rsidRPr="00F37AD9" w:rsidRDefault="00F37AD9" w:rsidP="00F37AD9">
      <w:pPr>
        <w:suppressAutoHyphens w:val="0"/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F37AD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14:paraId="2F28641A" w14:textId="77777777" w:rsidR="00F37AD9" w:rsidRPr="00F37AD9" w:rsidRDefault="00F37AD9" w:rsidP="00F37AD9">
      <w:pPr>
        <w:suppressAutoHyphens w:val="0"/>
        <w:ind w:right="5953"/>
        <w:rPr>
          <w:rFonts w:ascii="Arial" w:hAnsi="Arial" w:cs="Arial"/>
          <w:i/>
          <w:sz w:val="16"/>
          <w:szCs w:val="16"/>
        </w:rPr>
      </w:pPr>
      <w:r w:rsidRPr="00F37AD9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37AD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37AD9">
        <w:rPr>
          <w:rFonts w:ascii="Arial" w:hAnsi="Arial" w:cs="Arial"/>
          <w:i/>
          <w:sz w:val="16"/>
          <w:szCs w:val="16"/>
        </w:rPr>
        <w:t>)</w:t>
      </w:r>
    </w:p>
    <w:p w14:paraId="3B94F8E9" w14:textId="77777777" w:rsidR="00F37AD9" w:rsidRPr="00F37AD9" w:rsidRDefault="00F37AD9" w:rsidP="00F37AD9">
      <w:pPr>
        <w:suppressAutoHyphens w:val="0"/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F37AD9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D1DD6B6" w14:textId="77777777" w:rsidR="00F37AD9" w:rsidRPr="00F37AD9" w:rsidRDefault="00F37AD9" w:rsidP="00F37AD9">
      <w:pPr>
        <w:suppressAutoHyphens w:val="0"/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F37AD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14:paraId="5CC2FCAD" w14:textId="77777777" w:rsidR="00F37AD9" w:rsidRPr="00F37AD9" w:rsidRDefault="00F37AD9" w:rsidP="00F37AD9">
      <w:pPr>
        <w:suppressAutoHyphens w:val="0"/>
        <w:ind w:right="5953"/>
        <w:rPr>
          <w:rFonts w:ascii="Arial" w:hAnsi="Arial" w:cs="Arial"/>
          <w:i/>
          <w:sz w:val="16"/>
          <w:szCs w:val="16"/>
        </w:rPr>
      </w:pPr>
      <w:r w:rsidRPr="00F37AD9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F645CA7" w14:textId="77777777" w:rsidR="00F37AD9" w:rsidRPr="00F37AD9" w:rsidRDefault="00F37AD9" w:rsidP="00F37AD9">
      <w:pPr>
        <w:suppressAutoHyphens w:val="0"/>
        <w:rPr>
          <w:rFonts w:ascii="Arial" w:hAnsi="Arial" w:cs="Arial"/>
          <w:sz w:val="21"/>
          <w:szCs w:val="21"/>
        </w:rPr>
      </w:pPr>
    </w:p>
    <w:p w14:paraId="08434A6A" w14:textId="77777777" w:rsidR="00F37AD9" w:rsidRPr="00F37AD9" w:rsidRDefault="00F37AD9" w:rsidP="00F37AD9">
      <w:pPr>
        <w:suppressAutoHyphens w:val="0"/>
        <w:rPr>
          <w:rFonts w:ascii="Arial" w:hAnsi="Arial" w:cs="Arial"/>
          <w:sz w:val="21"/>
          <w:szCs w:val="21"/>
        </w:rPr>
      </w:pPr>
    </w:p>
    <w:p w14:paraId="188A6C86" w14:textId="77777777" w:rsidR="00F37AD9" w:rsidRPr="00F37AD9" w:rsidRDefault="00F37AD9" w:rsidP="00F37AD9">
      <w:pPr>
        <w:suppressAutoHyphens w:val="0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37AD9">
        <w:rPr>
          <w:rFonts w:ascii="Arial" w:hAnsi="Arial" w:cs="Arial"/>
          <w:b/>
          <w:u w:val="single"/>
        </w:rPr>
        <w:t xml:space="preserve">Oświadczenie wykonawcy </w:t>
      </w:r>
    </w:p>
    <w:p w14:paraId="11720402" w14:textId="77777777" w:rsidR="00F37AD9" w:rsidRPr="00F37AD9" w:rsidRDefault="00F37AD9" w:rsidP="00F37AD9">
      <w:pPr>
        <w:suppressAutoHyphens w:val="0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F37AD9">
        <w:rPr>
          <w:rFonts w:ascii="Arial" w:hAnsi="Arial" w:cs="Arial"/>
          <w:b/>
          <w:sz w:val="21"/>
          <w:szCs w:val="21"/>
        </w:rPr>
        <w:t>o przynależności lub braku przynależności do tej samej grupy kapitałowej</w:t>
      </w:r>
    </w:p>
    <w:p w14:paraId="5E108476" w14:textId="77777777" w:rsidR="00F37AD9" w:rsidRPr="00F37AD9" w:rsidRDefault="00F37AD9" w:rsidP="00F37AD9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B68480" w14:textId="34B6F3B5" w:rsidR="00F37AD9" w:rsidRPr="00F37AD9" w:rsidRDefault="00F37AD9" w:rsidP="00F37AD9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7AD9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F37AD9">
        <w:rPr>
          <w:rFonts w:ascii="Arial" w:hAnsi="Arial" w:cs="Arial"/>
          <w:b/>
          <w:sz w:val="21"/>
          <w:szCs w:val="21"/>
        </w:rPr>
        <w:t>bezgotówkowa dostawa paliw płynnych do pojazdów i maszyn Miejskiej Gospodarki Komunalnej Spółka z o.o. w Oleśnicy</w:t>
      </w:r>
      <w:r w:rsidRPr="00F37AD9">
        <w:rPr>
          <w:rFonts w:ascii="Arial" w:hAnsi="Arial" w:cs="Arial"/>
          <w:sz w:val="21"/>
          <w:szCs w:val="21"/>
        </w:rPr>
        <w:t xml:space="preserve">, prowadzonego przez Miejską Gospodarkę Komunalną Sp. z o.o. w Oleśnicy, </w:t>
      </w:r>
    </w:p>
    <w:p w14:paraId="0705EFFB" w14:textId="77777777" w:rsidR="00F37AD9" w:rsidRPr="00F37AD9" w:rsidRDefault="00F37AD9" w:rsidP="00F37AD9">
      <w:pPr>
        <w:suppressAutoHyphens w:val="0"/>
        <w:jc w:val="both"/>
        <w:rPr>
          <w:rFonts w:ascii="Arial" w:hAnsi="Arial" w:cs="Arial"/>
          <w:sz w:val="21"/>
          <w:szCs w:val="21"/>
        </w:rPr>
      </w:pPr>
    </w:p>
    <w:p w14:paraId="09D41C9F" w14:textId="77777777" w:rsidR="00F37AD9" w:rsidRPr="00F37AD9" w:rsidRDefault="00F37AD9" w:rsidP="00F37AD9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7AD9">
        <w:rPr>
          <w:rFonts w:ascii="Arial" w:hAnsi="Arial" w:cs="Arial"/>
          <w:sz w:val="21"/>
          <w:szCs w:val="21"/>
        </w:rPr>
        <w:t xml:space="preserve">Oświadczam, że Wykonawca, którego reprezentuję, </w:t>
      </w:r>
      <w:r w:rsidRPr="00F37AD9">
        <w:rPr>
          <w:rFonts w:ascii="Arial" w:hAnsi="Arial" w:cs="Arial"/>
          <w:b/>
          <w:bCs/>
          <w:sz w:val="21"/>
          <w:szCs w:val="21"/>
        </w:rPr>
        <w:t>nie przynależy</w:t>
      </w:r>
      <w:r w:rsidRPr="00F37AD9">
        <w:rPr>
          <w:rFonts w:ascii="Arial" w:hAnsi="Arial" w:cs="Arial"/>
          <w:sz w:val="21"/>
          <w:szCs w:val="21"/>
        </w:rPr>
        <w:t xml:space="preserve"> do tej samej grupy kapitałowej</w:t>
      </w:r>
      <w:r w:rsidRPr="00F37AD9">
        <w:t xml:space="preserve"> </w:t>
      </w:r>
      <w:r w:rsidRPr="00F37AD9">
        <w:rPr>
          <w:rFonts w:ascii="Arial" w:hAnsi="Arial" w:cs="Arial"/>
          <w:sz w:val="21"/>
          <w:szCs w:val="21"/>
        </w:rPr>
        <w:t xml:space="preserve">w rozumieniu ustawy z dnia 16 lutego 2007 r. o ochronie konkurencji i konsumentów (Dz.U.2021.275 </w:t>
      </w:r>
      <w:proofErr w:type="spellStart"/>
      <w:r w:rsidRPr="00F37AD9">
        <w:rPr>
          <w:rFonts w:ascii="Arial" w:hAnsi="Arial" w:cs="Arial"/>
          <w:sz w:val="21"/>
          <w:szCs w:val="21"/>
        </w:rPr>
        <w:t>t.j</w:t>
      </w:r>
      <w:proofErr w:type="spellEnd"/>
      <w:r w:rsidRPr="00F37AD9">
        <w:rPr>
          <w:rFonts w:ascii="Arial" w:hAnsi="Arial" w:cs="Arial"/>
          <w:sz w:val="21"/>
          <w:szCs w:val="21"/>
        </w:rPr>
        <w:t xml:space="preserve">.) z innymi Wykonawcami, wskazanymi w informacji zamieszczonej na stronie internetowej przez Zamawiającego na podstawie art. 222 ust. 5 ustawy </w:t>
      </w:r>
      <w:proofErr w:type="spellStart"/>
      <w:r w:rsidRPr="00F37AD9">
        <w:rPr>
          <w:rFonts w:ascii="Arial" w:hAnsi="Arial" w:cs="Arial"/>
          <w:sz w:val="21"/>
          <w:szCs w:val="21"/>
        </w:rPr>
        <w:t>Pzp</w:t>
      </w:r>
      <w:proofErr w:type="spellEnd"/>
      <w:r w:rsidRPr="00F37AD9">
        <w:rPr>
          <w:rFonts w:ascii="Arial" w:hAnsi="Arial" w:cs="Arial"/>
          <w:sz w:val="21"/>
          <w:szCs w:val="21"/>
        </w:rPr>
        <w:t>, którzy złożyli oferty w przedmiotowym postępowaniu.</w:t>
      </w:r>
    </w:p>
    <w:p w14:paraId="295AA83A" w14:textId="77777777" w:rsidR="00F37AD9" w:rsidRPr="00F37AD9" w:rsidRDefault="00F37AD9" w:rsidP="00F37AD9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5F46FD9" w14:textId="77777777" w:rsidR="00F37AD9" w:rsidRPr="00F37AD9" w:rsidRDefault="00F37AD9" w:rsidP="00F37AD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7AD9">
        <w:rPr>
          <w:rFonts w:ascii="Arial" w:hAnsi="Arial" w:cs="Arial"/>
          <w:sz w:val="20"/>
          <w:szCs w:val="20"/>
        </w:rPr>
        <w:t xml:space="preserve">…………….……. </w:t>
      </w:r>
      <w:r w:rsidRPr="00F37AD9">
        <w:rPr>
          <w:rFonts w:ascii="Arial" w:hAnsi="Arial" w:cs="Arial"/>
          <w:i/>
          <w:sz w:val="16"/>
          <w:szCs w:val="16"/>
        </w:rPr>
        <w:t>(miejscowość),</w:t>
      </w:r>
      <w:r w:rsidRPr="00F37AD9">
        <w:rPr>
          <w:rFonts w:ascii="Arial" w:hAnsi="Arial" w:cs="Arial"/>
          <w:i/>
          <w:sz w:val="18"/>
          <w:szCs w:val="18"/>
        </w:rPr>
        <w:t xml:space="preserve"> </w:t>
      </w:r>
      <w:r w:rsidRPr="00F37AD9">
        <w:rPr>
          <w:rFonts w:ascii="Arial" w:hAnsi="Arial" w:cs="Arial"/>
          <w:sz w:val="20"/>
          <w:szCs w:val="20"/>
        </w:rPr>
        <w:t xml:space="preserve">dnia ………….……. r. </w:t>
      </w:r>
      <w:r w:rsidRPr="00F37AD9">
        <w:rPr>
          <w:rFonts w:ascii="Arial" w:hAnsi="Arial" w:cs="Arial"/>
          <w:sz w:val="20"/>
          <w:szCs w:val="20"/>
        </w:rPr>
        <w:tab/>
      </w:r>
      <w:r w:rsidRPr="00F37AD9">
        <w:rPr>
          <w:rFonts w:ascii="Arial" w:hAnsi="Arial" w:cs="Arial"/>
          <w:sz w:val="20"/>
          <w:szCs w:val="20"/>
        </w:rPr>
        <w:tab/>
      </w:r>
      <w:r w:rsidRPr="00F37AD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D7382D7" w14:textId="77777777" w:rsidR="00F37AD9" w:rsidRPr="00F37AD9" w:rsidRDefault="00F37AD9" w:rsidP="00F37AD9">
      <w:pPr>
        <w:tabs>
          <w:tab w:val="left" w:pos="7371"/>
        </w:tabs>
        <w:suppressAutoHyphens w:val="0"/>
        <w:spacing w:line="360" w:lineRule="auto"/>
        <w:ind w:firstLine="6"/>
        <w:jc w:val="both"/>
        <w:rPr>
          <w:rFonts w:ascii="Arial" w:hAnsi="Arial" w:cs="Arial"/>
          <w:i/>
          <w:sz w:val="16"/>
          <w:szCs w:val="16"/>
        </w:rPr>
      </w:pPr>
      <w:r w:rsidRPr="00F37AD9">
        <w:rPr>
          <w:rFonts w:ascii="Arial" w:hAnsi="Arial" w:cs="Arial"/>
          <w:i/>
          <w:sz w:val="16"/>
          <w:szCs w:val="16"/>
        </w:rPr>
        <w:tab/>
        <w:t>(podpis)</w:t>
      </w:r>
    </w:p>
    <w:p w14:paraId="336F55FC" w14:textId="15745F5B" w:rsidR="00F37AD9" w:rsidRPr="00F37AD9" w:rsidRDefault="00F37AD9" w:rsidP="00F37AD9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---------------------------------------------------------------------------------------------------------------------------------------------</w:t>
      </w:r>
    </w:p>
    <w:p w14:paraId="51428341" w14:textId="77777777" w:rsidR="00F37AD9" w:rsidRPr="00F37AD9" w:rsidRDefault="00F37AD9" w:rsidP="00F37AD9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7AD9">
        <w:rPr>
          <w:rFonts w:ascii="Arial" w:hAnsi="Arial" w:cs="Arial"/>
          <w:sz w:val="21"/>
          <w:szCs w:val="21"/>
        </w:rPr>
        <w:t xml:space="preserve">Oświadczam, że Wykonawca, którego reprezentuję, </w:t>
      </w:r>
      <w:r w:rsidRPr="00F37AD9">
        <w:rPr>
          <w:rFonts w:ascii="Arial" w:hAnsi="Arial" w:cs="Arial"/>
          <w:b/>
          <w:bCs/>
          <w:sz w:val="21"/>
          <w:szCs w:val="21"/>
        </w:rPr>
        <w:t>przynależy</w:t>
      </w:r>
      <w:r w:rsidRPr="00F37AD9">
        <w:rPr>
          <w:rFonts w:ascii="Arial" w:hAnsi="Arial" w:cs="Arial"/>
          <w:sz w:val="21"/>
          <w:szCs w:val="21"/>
        </w:rPr>
        <w:t xml:space="preserve"> do tej samej grupy kapitałowej w rozumieniu ustawy z dnia 16 lutego 2007 r. o ochronie konkurencji i konsumentów (Dz.U.2021.275 </w:t>
      </w:r>
      <w:proofErr w:type="spellStart"/>
      <w:r w:rsidRPr="00F37AD9">
        <w:rPr>
          <w:rFonts w:ascii="Arial" w:hAnsi="Arial" w:cs="Arial"/>
          <w:sz w:val="21"/>
          <w:szCs w:val="21"/>
        </w:rPr>
        <w:t>t.j</w:t>
      </w:r>
      <w:proofErr w:type="spellEnd"/>
      <w:r w:rsidRPr="00F37AD9">
        <w:rPr>
          <w:rFonts w:ascii="Arial" w:hAnsi="Arial" w:cs="Arial"/>
          <w:sz w:val="21"/>
          <w:szCs w:val="21"/>
        </w:rPr>
        <w:t>.) z następującymi Wykonawcami:</w:t>
      </w:r>
    </w:p>
    <w:p w14:paraId="7FB2453A" w14:textId="77777777" w:rsidR="00F37AD9" w:rsidRPr="00F37AD9" w:rsidRDefault="00F37AD9" w:rsidP="00F37AD9">
      <w:pPr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7AD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</w:t>
      </w:r>
    </w:p>
    <w:p w14:paraId="7516C27F" w14:textId="77777777" w:rsidR="00F37AD9" w:rsidRPr="00F37AD9" w:rsidRDefault="00F37AD9" w:rsidP="00F37AD9">
      <w:pPr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7AD9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</w:t>
      </w:r>
    </w:p>
    <w:p w14:paraId="053068DE" w14:textId="77777777" w:rsidR="00F37AD9" w:rsidRPr="00F37AD9" w:rsidRDefault="00F37AD9" w:rsidP="00F37AD9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7AD9">
        <w:rPr>
          <w:rFonts w:ascii="Arial" w:hAnsi="Arial" w:cs="Arial"/>
          <w:sz w:val="21"/>
          <w:szCs w:val="21"/>
        </w:rPr>
        <w:t xml:space="preserve">wskazanymi w informacji zamieszczonej na stronie internetowej przez Zamawiającego na podstawie art. 222 ust. 5 ustawy </w:t>
      </w:r>
      <w:proofErr w:type="spellStart"/>
      <w:r w:rsidRPr="00F37AD9">
        <w:rPr>
          <w:rFonts w:ascii="Arial" w:hAnsi="Arial" w:cs="Arial"/>
          <w:sz w:val="21"/>
          <w:szCs w:val="21"/>
        </w:rPr>
        <w:t>Pzp</w:t>
      </w:r>
      <w:proofErr w:type="spellEnd"/>
      <w:r w:rsidRPr="00F37AD9">
        <w:rPr>
          <w:rFonts w:ascii="Arial" w:hAnsi="Arial" w:cs="Arial"/>
          <w:sz w:val="21"/>
          <w:szCs w:val="21"/>
        </w:rPr>
        <w:t>, którzy złożyli oferty w przedmiotowym postępowaniu.</w:t>
      </w:r>
    </w:p>
    <w:p w14:paraId="2D33C153" w14:textId="77777777" w:rsidR="00F37AD9" w:rsidRPr="00F37AD9" w:rsidRDefault="00F37AD9" w:rsidP="00F37AD9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7AD9">
        <w:rPr>
          <w:rFonts w:ascii="Arial" w:hAnsi="Arial" w:cs="Arial"/>
          <w:sz w:val="21"/>
          <w:szCs w:val="21"/>
        </w:rPr>
        <w:t>W załączeniu przekazuję następujące dokumenty lub informacje potwierdzające przygotowanie oferty niezależnie od innego Wykonawcy należącego do tej samej grupy kapitałowej:</w:t>
      </w:r>
    </w:p>
    <w:p w14:paraId="358C5B3B" w14:textId="77777777" w:rsidR="00F37AD9" w:rsidRPr="00F37AD9" w:rsidRDefault="00F37AD9" w:rsidP="00F37AD9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7AD9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…………………………………………………………………………………………………………………………. </w:t>
      </w:r>
      <w:r w:rsidRPr="00F37AD9">
        <w:rPr>
          <w:rFonts w:ascii="Arial" w:hAnsi="Arial" w:cs="Arial"/>
          <w:i/>
          <w:sz w:val="16"/>
          <w:szCs w:val="16"/>
        </w:rPr>
        <w:t xml:space="preserve">. </w:t>
      </w:r>
    </w:p>
    <w:p w14:paraId="6494A43F" w14:textId="77777777" w:rsidR="00F37AD9" w:rsidRPr="00F37AD9" w:rsidRDefault="00F37AD9" w:rsidP="00F37AD9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56DFF78" w14:textId="77777777" w:rsidR="00F37AD9" w:rsidRPr="00F37AD9" w:rsidRDefault="00F37AD9" w:rsidP="00F37AD9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EE7EBA" w14:textId="77777777" w:rsidR="00F37AD9" w:rsidRPr="00F37AD9" w:rsidRDefault="00F37AD9" w:rsidP="00F37AD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7AD9">
        <w:rPr>
          <w:rFonts w:ascii="Arial" w:hAnsi="Arial" w:cs="Arial"/>
          <w:sz w:val="20"/>
          <w:szCs w:val="20"/>
        </w:rPr>
        <w:t xml:space="preserve">…………….……. </w:t>
      </w:r>
      <w:r w:rsidRPr="00F37AD9">
        <w:rPr>
          <w:rFonts w:ascii="Arial" w:hAnsi="Arial" w:cs="Arial"/>
          <w:i/>
          <w:sz w:val="16"/>
          <w:szCs w:val="16"/>
        </w:rPr>
        <w:t>(miejscowość),</w:t>
      </w:r>
      <w:r w:rsidRPr="00F37AD9">
        <w:rPr>
          <w:rFonts w:ascii="Arial" w:hAnsi="Arial" w:cs="Arial"/>
          <w:i/>
          <w:sz w:val="18"/>
          <w:szCs w:val="18"/>
        </w:rPr>
        <w:t xml:space="preserve"> </w:t>
      </w:r>
      <w:r w:rsidRPr="00F37AD9">
        <w:rPr>
          <w:rFonts w:ascii="Arial" w:hAnsi="Arial" w:cs="Arial"/>
          <w:sz w:val="20"/>
          <w:szCs w:val="20"/>
        </w:rPr>
        <w:t xml:space="preserve">dnia ………….……. r. </w:t>
      </w:r>
      <w:r w:rsidRPr="00F37AD9">
        <w:rPr>
          <w:rFonts w:ascii="Arial" w:hAnsi="Arial" w:cs="Arial"/>
          <w:sz w:val="20"/>
          <w:szCs w:val="20"/>
        </w:rPr>
        <w:tab/>
      </w:r>
      <w:r w:rsidRPr="00F37AD9">
        <w:rPr>
          <w:rFonts w:ascii="Arial" w:hAnsi="Arial" w:cs="Arial"/>
          <w:sz w:val="20"/>
          <w:szCs w:val="20"/>
        </w:rPr>
        <w:tab/>
      </w:r>
      <w:r w:rsidRPr="00F37AD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52F2B4" w14:textId="045A80D4" w:rsidR="00FF7BA9" w:rsidRPr="00F37AD9" w:rsidRDefault="00F37AD9" w:rsidP="00F37AD9">
      <w:pPr>
        <w:tabs>
          <w:tab w:val="left" w:pos="7371"/>
        </w:tabs>
        <w:suppressAutoHyphens w:val="0"/>
        <w:spacing w:line="360" w:lineRule="auto"/>
        <w:ind w:firstLine="6"/>
        <w:jc w:val="both"/>
        <w:rPr>
          <w:rFonts w:ascii="Arial" w:hAnsi="Arial" w:cs="Arial"/>
          <w:i/>
          <w:sz w:val="16"/>
          <w:szCs w:val="16"/>
        </w:rPr>
      </w:pPr>
      <w:r w:rsidRPr="00F37AD9">
        <w:rPr>
          <w:rFonts w:ascii="Arial" w:hAnsi="Arial" w:cs="Arial"/>
          <w:i/>
          <w:sz w:val="16"/>
          <w:szCs w:val="16"/>
        </w:rPr>
        <w:tab/>
        <w:t>(podpis)</w:t>
      </w:r>
    </w:p>
    <w:sectPr w:rsidR="00FF7BA9" w:rsidRPr="00F37AD9">
      <w:footerReference w:type="default" r:id="rId7"/>
      <w:pgSz w:w="11906" w:h="16838"/>
      <w:pgMar w:top="1134" w:right="851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5F44" w14:textId="77777777" w:rsidR="00FD7F5C" w:rsidRDefault="00FD7F5C">
      <w:r>
        <w:separator/>
      </w:r>
    </w:p>
  </w:endnote>
  <w:endnote w:type="continuationSeparator" w:id="0">
    <w:p w14:paraId="1ABDC1FA" w14:textId="77777777" w:rsidR="00FD7F5C" w:rsidRDefault="00FD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D936" w14:textId="57C893ED" w:rsidR="00FF7BA9" w:rsidRDefault="00B75321" w:rsidP="008049E6">
    <w:pPr>
      <w:pStyle w:val="Styl1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44BE730" wp14:editId="65826E26">
              <wp:simplePos x="0" y="0"/>
              <wp:positionH relativeFrom="page">
                <wp:posOffset>6905625</wp:posOffset>
              </wp:positionH>
              <wp:positionV relativeFrom="paragraph">
                <wp:posOffset>635</wp:posOffset>
              </wp:positionV>
              <wp:extent cx="266065" cy="164465"/>
              <wp:effectExtent l="0" t="635" r="63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4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10B2E" w14:textId="77777777" w:rsidR="00FF7BA9" w:rsidRDefault="00FF7BA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C2E62">
                            <w:rPr>
                              <w:rStyle w:val="Numerstrony"/>
                              <w:noProof/>
                            </w:rPr>
                            <w:t>12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BE7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75pt;margin-top:.05pt;width:20.95pt;height:12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" stroked="f">
              <v:textbox inset=".05pt,.05pt,.05pt,.05pt">
                <w:txbxContent>
                  <w:p w14:paraId="4EF10B2E" w14:textId="77777777" w:rsidR="00FF7BA9" w:rsidRDefault="00FF7BA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C2E62">
                      <w:rPr>
                        <w:rStyle w:val="Numerstrony"/>
                        <w:noProof/>
                      </w:rPr>
                      <w:t>12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4B179D9F" w14:textId="0CC621DC" w:rsidR="00A34471" w:rsidRPr="001B397E" w:rsidRDefault="000B5EFD" w:rsidP="00A34471">
    <w:pPr>
      <w:pStyle w:val="Nagwek"/>
      <w:ind w:left="-142" w:right="360"/>
      <w:rPr>
        <w:color w:val="333333"/>
      </w:rPr>
    </w:pPr>
    <w:r>
      <w:rPr>
        <w:rFonts w:ascii="Arial" w:hAnsi="Arial" w:cs="Arial"/>
        <w:i/>
        <w:color w:val="333333"/>
        <w:sz w:val="18"/>
        <w:szCs w:val="18"/>
        <w:highlight w:val="lightGray"/>
      </w:rPr>
      <w:t>NR</w:t>
    </w:r>
    <w:r w:rsidRPr="001B397E">
      <w:rPr>
        <w:rFonts w:ascii="Arial" w:hAnsi="Arial" w:cs="Arial"/>
        <w:i/>
        <w:color w:val="333333"/>
        <w:sz w:val="18"/>
        <w:szCs w:val="18"/>
        <w:highlight w:val="lightGray"/>
      </w:rPr>
      <w:t>-</w:t>
    </w:r>
    <w:r>
      <w:rPr>
        <w:rFonts w:ascii="Arial" w:hAnsi="Arial" w:cs="Arial"/>
        <w:i/>
        <w:color w:val="333333"/>
        <w:sz w:val="18"/>
        <w:szCs w:val="18"/>
        <w:highlight w:val="lightGray"/>
      </w:rPr>
      <w:t>4</w:t>
    </w:r>
    <w:r w:rsidR="00AB24BD">
      <w:rPr>
        <w:rFonts w:ascii="Arial" w:hAnsi="Arial" w:cs="Arial"/>
        <w:i/>
        <w:color w:val="333333"/>
        <w:sz w:val="18"/>
        <w:szCs w:val="18"/>
        <w:highlight w:val="lightGray"/>
      </w:rPr>
      <w:t>A/</w:t>
    </w:r>
    <w:r w:rsidRPr="001B397E">
      <w:rPr>
        <w:rFonts w:ascii="Arial" w:hAnsi="Arial" w:cs="Arial"/>
        <w:i/>
        <w:color w:val="333333"/>
        <w:sz w:val="18"/>
        <w:szCs w:val="18"/>
        <w:highlight w:val="lightGray"/>
      </w:rPr>
      <w:t>ZP/2024</w:t>
    </w:r>
    <w:r>
      <w:rPr>
        <w:rFonts w:ascii="Arial" w:hAnsi="Arial" w:cs="Arial"/>
        <w:i/>
        <w:color w:val="333333"/>
        <w:sz w:val="18"/>
        <w:szCs w:val="18"/>
        <w:highlight w:val="lightGray"/>
      </w:rPr>
      <w:t xml:space="preserve"> Bezgotówkow</w:t>
    </w:r>
    <w:r w:rsidR="00AB08D8">
      <w:rPr>
        <w:rFonts w:ascii="Arial" w:hAnsi="Arial" w:cs="Arial"/>
        <w:i/>
        <w:color w:val="333333"/>
        <w:sz w:val="18"/>
        <w:szCs w:val="18"/>
        <w:highlight w:val="lightGray"/>
      </w:rPr>
      <w:t>a</w:t>
    </w:r>
    <w:r>
      <w:rPr>
        <w:rFonts w:ascii="Arial" w:hAnsi="Arial" w:cs="Arial"/>
        <w:i/>
        <w:color w:val="333333"/>
        <w:sz w:val="18"/>
        <w:szCs w:val="18"/>
        <w:highlight w:val="lightGray"/>
      </w:rPr>
      <w:t xml:space="preserve"> </w:t>
    </w:r>
    <w:r w:rsidR="00AB08D8">
      <w:rPr>
        <w:rFonts w:ascii="Arial" w:hAnsi="Arial" w:cs="Arial"/>
        <w:i/>
        <w:color w:val="333333"/>
        <w:sz w:val="18"/>
        <w:szCs w:val="18"/>
        <w:highlight w:val="lightGray"/>
      </w:rPr>
      <w:t xml:space="preserve">dostawa </w:t>
    </w:r>
    <w:r>
      <w:rPr>
        <w:rFonts w:ascii="Arial" w:hAnsi="Arial" w:cs="Arial"/>
        <w:i/>
        <w:color w:val="333333"/>
        <w:sz w:val="18"/>
        <w:szCs w:val="18"/>
        <w:highlight w:val="lightGray"/>
      </w:rPr>
      <w:t>paliw</w:t>
    </w:r>
    <w:r w:rsidR="00A34471" w:rsidRPr="001B397E">
      <w:rPr>
        <w:rFonts w:ascii="Arial" w:hAnsi="Arial" w:cs="Arial"/>
        <w:i/>
        <w:color w:val="333333"/>
        <w:sz w:val="18"/>
        <w:szCs w:val="18"/>
        <w:highlight w:val="lightGray"/>
      </w:rPr>
      <w:t xml:space="preserve">  </w:t>
    </w:r>
  </w:p>
  <w:p w14:paraId="6406AEA8" w14:textId="77777777" w:rsidR="00FF7BA9" w:rsidRDefault="00FF7B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CC70" w14:textId="77777777" w:rsidR="00FD7F5C" w:rsidRDefault="00FD7F5C">
      <w:r>
        <w:separator/>
      </w:r>
    </w:p>
  </w:footnote>
  <w:footnote w:type="continuationSeparator" w:id="0">
    <w:p w14:paraId="0B671AFF" w14:textId="77777777" w:rsidR="00FD7F5C" w:rsidRDefault="00FD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kern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978D6"/>
    <w:multiLevelType w:val="hybridMultilevel"/>
    <w:tmpl w:val="453A1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6068164">
    <w:abstractNumId w:val="0"/>
  </w:num>
  <w:num w:numId="2" w16cid:durableId="1008681389">
    <w:abstractNumId w:val="1"/>
  </w:num>
  <w:num w:numId="3" w16cid:durableId="1046491092">
    <w:abstractNumId w:val="2"/>
  </w:num>
  <w:num w:numId="4" w16cid:durableId="311451423">
    <w:abstractNumId w:val="3"/>
  </w:num>
  <w:num w:numId="5" w16cid:durableId="1829977447">
    <w:abstractNumId w:val="4"/>
  </w:num>
  <w:num w:numId="6" w16cid:durableId="1791510954">
    <w:abstractNumId w:val="5"/>
  </w:num>
  <w:num w:numId="7" w16cid:durableId="4855883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29"/>
    <w:rsid w:val="0007083A"/>
    <w:rsid w:val="000A771D"/>
    <w:rsid w:val="000B31F5"/>
    <w:rsid w:val="000B5EFD"/>
    <w:rsid w:val="000E2A88"/>
    <w:rsid w:val="000F1D24"/>
    <w:rsid w:val="00117FC8"/>
    <w:rsid w:val="00121249"/>
    <w:rsid w:val="00185809"/>
    <w:rsid w:val="00194CA0"/>
    <w:rsid w:val="001B0A84"/>
    <w:rsid w:val="001C50DA"/>
    <w:rsid w:val="001E07E5"/>
    <w:rsid w:val="0020295A"/>
    <w:rsid w:val="00222153"/>
    <w:rsid w:val="002724AE"/>
    <w:rsid w:val="002D4AC0"/>
    <w:rsid w:val="00345818"/>
    <w:rsid w:val="00365835"/>
    <w:rsid w:val="00381EAE"/>
    <w:rsid w:val="003B3C05"/>
    <w:rsid w:val="003B4204"/>
    <w:rsid w:val="003C5E20"/>
    <w:rsid w:val="00410D9D"/>
    <w:rsid w:val="0041602D"/>
    <w:rsid w:val="00422DB7"/>
    <w:rsid w:val="00463DB3"/>
    <w:rsid w:val="004B1444"/>
    <w:rsid w:val="004B62C8"/>
    <w:rsid w:val="004C3F29"/>
    <w:rsid w:val="004D14C7"/>
    <w:rsid w:val="004E5F59"/>
    <w:rsid w:val="004F2D5D"/>
    <w:rsid w:val="00506FB6"/>
    <w:rsid w:val="0054279F"/>
    <w:rsid w:val="00551818"/>
    <w:rsid w:val="00557E14"/>
    <w:rsid w:val="00576DD7"/>
    <w:rsid w:val="005B16CF"/>
    <w:rsid w:val="005C1348"/>
    <w:rsid w:val="005C596D"/>
    <w:rsid w:val="006374FC"/>
    <w:rsid w:val="0064098D"/>
    <w:rsid w:val="00666C1D"/>
    <w:rsid w:val="006761B3"/>
    <w:rsid w:val="006875D1"/>
    <w:rsid w:val="006918C3"/>
    <w:rsid w:val="00692FC3"/>
    <w:rsid w:val="00696B5C"/>
    <w:rsid w:val="006E556A"/>
    <w:rsid w:val="006E78B4"/>
    <w:rsid w:val="0071246E"/>
    <w:rsid w:val="00775127"/>
    <w:rsid w:val="00780352"/>
    <w:rsid w:val="0078284C"/>
    <w:rsid w:val="007A601A"/>
    <w:rsid w:val="007B3E7C"/>
    <w:rsid w:val="007E4067"/>
    <w:rsid w:val="008049E6"/>
    <w:rsid w:val="0082265F"/>
    <w:rsid w:val="00840760"/>
    <w:rsid w:val="00893A15"/>
    <w:rsid w:val="0089745E"/>
    <w:rsid w:val="008D224F"/>
    <w:rsid w:val="008D789A"/>
    <w:rsid w:val="00975510"/>
    <w:rsid w:val="00984BBF"/>
    <w:rsid w:val="009A104C"/>
    <w:rsid w:val="009D4559"/>
    <w:rsid w:val="009D5C29"/>
    <w:rsid w:val="009E25A3"/>
    <w:rsid w:val="00A00A4E"/>
    <w:rsid w:val="00A028FC"/>
    <w:rsid w:val="00A34471"/>
    <w:rsid w:val="00A478B5"/>
    <w:rsid w:val="00A91879"/>
    <w:rsid w:val="00AA4127"/>
    <w:rsid w:val="00AB08D8"/>
    <w:rsid w:val="00AB24BD"/>
    <w:rsid w:val="00B10128"/>
    <w:rsid w:val="00B3623F"/>
    <w:rsid w:val="00B41F85"/>
    <w:rsid w:val="00B75321"/>
    <w:rsid w:val="00B7561A"/>
    <w:rsid w:val="00B8738F"/>
    <w:rsid w:val="00B92A6F"/>
    <w:rsid w:val="00BC2E62"/>
    <w:rsid w:val="00BC6186"/>
    <w:rsid w:val="00C14E28"/>
    <w:rsid w:val="00C53FED"/>
    <w:rsid w:val="00C5578D"/>
    <w:rsid w:val="00C55986"/>
    <w:rsid w:val="00C661E2"/>
    <w:rsid w:val="00C7773A"/>
    <w:rsid w:val="00CA3541"/>
    <w:rsid w:val="00D00793"/>
    <w:rsid w:val="00D075C0"/>
    <w:rsid w:val="00D13927"/>
    <w:rsid w:val="00D5408C"/>
    <w:rsid w:val="00D6562F"/>
    <w:rsid w:val="00D73AE0"/>
    <w:rsid w:val="00DA0D86"/>
    <w:rsid w:val="00DB330B"/>
    <w:rsid w:val="00DC2EF7"/>
    <w:rsid w:val="00DC545A"/>
    <w:rsid w:val="00DD56F6"/>
    <w:rsid w:val="00E4668D"/>
    <w:rsid w:val="00EB3670"/>
    <w:rsid w:val="00EB3DF7"/>
    <w:rsid w:val="00F07E46"/>
    <w:rsid w:val="00F13342"/>
    <w:rsid w:val="00F22DC1"/>
    <w:rsid w:val="00F37AD9"/>
    <w:rsid w:val="00F73F45"/>
    <w:rsid w:val="00F84CF3"/>
    <w:rsid w:val="00FD7F5C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CEA79D"/>
  <w15:chartTrackingRefBased/>
  <w15:docId w15:val="{1DECCEE2-3E4A-415B-AD58-B2F7D298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i w:val="0"/>
      <w:color w:val="000000"/>
      <w:kern w:val="2"/>
      <w:sz w:val="20"/>
      <w:szCs w:val="20"/>
    </w:rPr>
  </w:style>
  <w:style w:type="character" w:customStyle="1" w:styleId="WW8Num1z1">
    <w:name w:val="WW8Num1z1"/>
    <w:rPr>
      <w:b w:val="0"/>
      <w:bCs/>
      <w:i w:val="0"/>
      <w:strike w:val="0"/>
      <w:dstrike w:val="0"/>
      <w:sz w:val="24"/>
      <w:szCs w:val="24"/>
    </w:rPr>
  </w:style>
  <w:style w:type="character" w:customStyle="1" w:styleId="WW8Num1z2">
    <w:name w:val="WW8Num1z2"/>
    <w:rPr>
      <w:rFonts w:cs="Times New Roman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Arial" w:hAnsi="Arial" w:cs="Aria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hint="default"/>
      <w:b w:val="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WW-Default">
    <w:name w:val="WW-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pPr>
      <w:widowControl w:val="0"/>
    </w:pPr>
    <w:rPr>
      <w:rFonts w:eastAsia="Calibri"/>
      <w:sz w:val="20"/>
      <w:szCs w:val="20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0A771D"/>
    <w:rPr>
      <w:color w:val="605E5C"/>
      <w:shd w:val="clear" w:color="auto" w:fill="E1DFDD"/>
    </w:rPr>
  </w:style>
  <w:style w:type="paragraph" w:customStyle="1" w:styleId="Styl1">
    <w:name w:val="Styl1"/>
    <w:basedOn w:val="Stopka"/>
    <w:link w:val="Styl1Znak"/>
    <w:qFormat/>
    <w:rsid w:val="008049E6"/>
    <w:pPr>
      <w:pBdr>
        <w:top w:val="single" w:sz="4" w:space="1" w:color="auto"/>
      </w:pBdr>
    </w:pPr>
    <w:rPr>
      <w:sz w:val="2"/>
    </w:rPr>
  </w:style>
  <w:style w:type="character" w:customStyle="1" w:styleId="StopkaZnak">
    <w:name w:val="Stopka Znak"/>
    <w:basedOn w:val="Domylnaczcionkaakapitu"/>
    <w:link w:val="Stopka"/>
    <w:rsid w:val="008049E6"/>
    <w:rPr>
      <w:rFonts w:eastAsia="SimSun"/>
      <w:sz w:val="24"/>
      <w:szCs w:val="24"/>
      <w:lang w:eastAsia="zh-CN"/>
    </w:rPr>
  </w:style>
  <w:style w:type="character" w:customStyle="1" w:styleId="Styl1Znak">
    <w:name w:val="Styl1 Znak"/>
    <w:basedOn w:val="StopkaZnak"/>
    <w:link w:val="Styl1"/>
    <w:rsid w:val="008049E6"/>
    <w:rPr>
      <w:rFonts w:eastAsia="SimSun"/>
      <w:sz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Miejska Gospodarka Komunalna Spółka z o.o.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E.Szymanska</dc:creator>
  <cp:keywords/>
  <cp:lastModifiedBy>Anna Wieczorek</cp:lastModifiedBy>
  <cp:revision>2</cp:revision>
  <cp:lastPrinted>2020-06-25T10:03:00Z</cp:lastPrinted>
  <dcterms:created xsi:type="dcterms:W3CDTF">2024-07-11T13:05:00Z</dcterms:created>
  <dcterms:modified xsi:type="dcterms:W3CDTF">2024-07-11T13:05:00Z</dcterms:modified>
</cp:coreProperties>
</file>