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A6CF" w14:textId="77777777" w:rsidR="00C86322" w:rsidRDefault="00943815">
      <w:pPr>
        <w:ind w:left="3500"/>
        <w:rPr>
          <w:sz w:val="20"/>
          <w:szCs w:val="20"/>
        </w:rPr>
      </w:pPr>
      <w:bookmarkStart w:id="0" w:name="page1"/>
      <w:bookmarkEnd w:id="0"/>
      <w:r>
        <w:rPr>
          <w:rFonts w:eastAsia="Times New Roman"/>
          <w:b/>
          <w:bCs/>
          <w:sz w:val="24"/>
          <w:szCs w:val="24"/>
        </w:rPr>
        <w:t>UMOWA Nr ………..</w:t>
      </w:r>
    </w:p>
    <w:p w14:paraId="4A342578" w14:textId="77777777" w:rsidR="00C86322" w:rsidRDefault="00C86322">
      <w:pPr>
        <w:spacing w:line="36" w:lineRule="exact"/>
        <w:rPr>
          <w:sz w:val="24"/>
          <w:szCs w:val="24"/>
        </w:rPr>
      </w:pPr>
    </w:p>
    <w:p w14:paraId="4D8E575E" w14:textId="77777777" w:rsidR="00C86322" w:rsidRDefault="00943815">
      <w:pPr>
        <w:ind w:left="80"/>
        <w:rPr>
          <w:sz w:val="20"/>
          <w:szCs w:val="20"/>
        </w:rPr>
      </w:pPr>
      <w:r>
        <w:rPr>
          <w:rFonts w:eastAsia="Times New Roman"/>
          <w:sz w:val="24"/>
          <w:szCs w:val="24"/>
        </w:rPr>
        <w:t>Zawarta w dniu …….. …………….. r.</w:t>
      </w:r>
    </w:p>
    <w:p w14:paraId="68BA84C4" w14:textId="77777777" w:rsidR="00C86322" w:rsidRDefault="00C86322">
      <w:pPr>
        <w:spacing w:line="158" w:lineRule="exact"/>
        <w:rPr>
          <w:sz w:val="24"/>
          <w:szCs w:val="24"/>
        </w:rPr>
      </w:pPr>
    </w:p>
    <w:p w14:paraId="56844851" w14:textId="77777777" w:rsidR="00C86322" w:rsidRDefault="00943815">
      <w:pPr>
        <w:ind w:left="80"/>
        <w:rPr>
          <w:sz w:val="20"/>
          <w:szCs w:val="20"/>
        </w:rPr>
      </w:pPr>
      <w:r>
        <w:rPr>
          <w:rFonts w:eastAsia="Times New Roman"/>
        </w:rPr>
        <w:t>pomiędzy:</w:t>
      </w:r>
    </w:p>
    <w:p w14:paraId="2BD72198" w14:textId="77777777" w:rsidR="00C86322" w:rsidRDefault="00C86322">
      <w:pPr>
        <w:spacing w:line="162" w:lineRule="exact"/>
        <w:rPr>
          <w:sz w:val="24"/>
          <w:szCs w:val="24"/>
        </w:rPr>
      </w:pPr>
    </w:p>
    <w:p w14:paraId="773099B5" w14:textId="77777777" w:rsidR="00C86322" w:rsidRDefault="00943815">
      <w:pPr>
        <w:ind w:left="80"/>
        <w:rPr>
          <w:sz w:val="20"/>
          <w:szCs w:val="20"/>
        </w:rPr>
      </w:pPr>
      <w:r>
        <w:rPr>
          <w:rFonts w:eastAsia="Times New Roman"/>
          <w:b/>
          <w:bCs/>
          <w:sz w:val="24"/>
          <w:szCs w:val="24"/>
        </w:rPr>
        <w:t>Gminą i Miastem Lwówek Śląski</w:t>
      </w:r>
    </w:p>
    <w:p w14:paraId="1E85BEA0" w14:textId="77777777" w:rsidR="00C86322" w:rsidRDefault="00943815">
      <w:pPr>
        <w:ind w:left="80"/>
        <w:rPr>
          <w:sz w:val="20"/>
          <w:szCs w:val="20"/>
        </w:rPr>
      </w:pPr>
      <w:r>
        <w:rPr>
          <w:rFonts w:eastAsia="Times New Roman"/>
          <w:b/>
          <w:bCs/>
          <w:sz w:val="24"/>
          <w:szCs w:val="24"/>
        </w:rPr>
        <w:t>z siedzibą przy Alei Wojska Polskiego 25A</w:t>
      </w:r>
    </w:p>
    <w:p w14:paraId="0BEEBBFF" w14:textId="77777777" w:rsidR="00C86322" w:rsidRDefault="00943815">
      <w:pPr>
        <w:ind w:left="80"/>
        <w:rPr>
          <w:sz w:val="20"/>
          <w:szCs w:val="20"/>
        </w:rPr>
      </w:pPr>
      <w:r>
        <w:rPr>
          <w:rFonts w:eastAsia="Times New Roman"/>
          <w:b/>
          <w:bCs/>
          <w:sz w:val="24"/>
          <w:szCs w:val="24"/>
        </w:rPr>
        <w:t>59-600 Lwówek Śląski</w:t>
      </w:r>
    </w:p>
    <w:p w14:paraId="60AEDE22" w14:textId="77777777" w:rsidR="00C86322" w:rsidRDefault="00943815">
      <w:pPr>
        <w:spacing w:line="235" w:lineRule="auto"/>
        <w:ind w:left="80"/>
        <w:rPr>
          <w:sz w:val="20"/>
          <w:szCs w:val="20"/>
        </w:rPr>
      </w:pPr>
      <w:r>
        <w:rPr>
          <w:rFonts w:eastAsia="Times New Roman"/>
          <w:sz w:val="24"/>
          <w:szCs w:val="24"/>
        </w:rPr>
        <w:t>NIP 616-10-03-030, REGON: 230821670</w:t>
      </w:r>
    </w:p>
    <w:p w14:paraId="2F8C968B" w14:textId="77777777" w:rsidR="00C86322" w:rsidRDefault="00C86322">
      <w:pPr>
        <w:spacing w:line="1" w:lineRule="exact"/>
        <w:rPr>
          <w:sz w:val="24"/>
          <w:szCs w:val="24"/>
        </w:rPr>
      </w:pPr>
    </w:p>
    <w:p w14:paraId="3F782451" w14:textId="77777777" w:rsidR="00C86322" w:rsidRDefault="00943815">
      <w:pPr>
        <w:ind w:left="80"/>
        <w:rPr>
          <w:sz w:val="20"/>
          <w:szCs w:val="20"/>
        </w:rPr>
      </w:pPr>
      <w:r>
        <w:rPr>
          <w:rFonts w:eastAsia="Times New Roman"/>
          <w:sz w:val="24"/>
          <w:szCs w:val="24"/>
        </w:rPr>
        <w:t>reprezentowaną przez:</w:t>
      </w:r>
    </w:p>
    <w:p w14:paraId="7F161EC0" w14:textId="77777777" w:rsidR="00C86322" w:rsidRDefault="00C86322">
      <w:pPr>
        <w:spacing w:line="2" w:lineRule="exact"/>
        <w:rPr>
          <w:sz w:val="24"/>
          <w:szCs w:val="24"/>
        </w:rPr>
      </w:pPr>
    </w:p>
    <w:p w14:paraId="0EA6981A" w14:textId="77777777" w:rsidR="00C86322" w:rsidRDefault="00943815">
      <w:pPr>
        <w:ind w:left="80"/>
        <w:rPr>
          <w:sz w:val="20"/>
          <w:szCs w:val="20"/>
        </w:rPr>
      </w:pPr>
      <w:r>
        <w:rPr>
          <w:rFonts w:eastAsia="Times New Roman"/>
          <w:sz w:val="24"/>
          <w:szCs w:val="24"/>
        </w:rPr>
        <w:t>Burmistrza Gminy i Miasta Lwówek Śląski – Mariolę Szczęsną.</w:t>
      </w:r>
    </w:p>
    <w:p w14:paraId="2825C3BC" w14:textId="77777777" w:rsidR="00C86322" w:rsidRDefault="00C86322">
      <w:pPr>
        <w:spacing w:line="84" w:lineRule="exact"/>
        <w:rPr>
          <w:sz w:val="24"/>
          <w:szCs w:val="24"/>
        </w:rPr>
      </w:pPr>
    </w:p>
    <w:p w14:paraId="4BD2D62B" w14:textId="77777777" w:rsidR="00C86322" w:rsidRDefault="00943815">
      <w:pPr>
        <w:ind w:left="80"/>
        <w:rPr>
          <w:sz w:val="20"/>
          <w:szCs w:val="20"/>
        </w:rPr>
      </w:pPr>
      <w:r>
        <w:rPr>
          <w:rFonts w:eastAsia="Times New Roman"/>
          <w:sz w:val="24"/>
          <w:szCs w:val="24"/>
        </w:rPr>
        <w:t>przy kontrasygnacie Julity Marchewka – Skarbnika Gminy i Miasta Lwówek Śląski</w:t>
      </w:r>
    </w:p>
    <w:p w14:paraId="726F0569" w14:textId="77777777" w:rsidR="00C86322" w:rsidRDefault="00C86322">
      <w:pPr>
        <w:spacing w:line="79" w:lineRule="exact"/>
        <w:rPr>
          <w:sz w:val="24"/>
          <w:szCs w:val="24"/>
        </w:rPr>
      </w:pPr>
    </w:p>
    <w:p w14:paraId="282F8C86" w14:textId="77777777" w:rsidR="00C86322" w:rsidRDefault="00943815">
      <w:pPr>
        <w:ind w:left="80"/>
        <w:rPr>
          <w:sz w:val="20"/>
          <w:szCs w:val="20"/>
        </w:rPr>
      </w:pPr>
      <w:r>
        <w:rPr>
          <w:rFonts w:eastAsia="Times New Roman"/>
        </w:rPr>
        <w:t xml:space="preserve">zwanym dalej </w:t>
      </w:r>
      <w:r>
        <w:rPr>
          <w:rFonts w:eastAsia="Times New Roman"/>
          <w:b/>
          <w:bCs/>
        </w:rPr>
        <w:t>Zamawiającym</w:t>
      </w:r>
      <w:r>
        <w:rPr>
          <w:rFonts w:eastAsia="Times New Roman"/>
        </w:rPr>
        <w:t>,</w:t>
      </w:r>
    </w:p>
    <w:p w14:paraId="432EC26D" w14:textId="77777777" w:rsidR="00C86322" w:rsidRDefault="00C86322">
      <w:pPr>
        <w:spacing w:line="157" w:lineRule="exact"/>
        <w:rPr>
          <w:sz w:val="24"/>
          <w:szCs w:val="24"/>
        </w:rPr>
      </w:pPr>
    </w:p>
    <w:p w14:paraId="73E5AFF4" w14:textId="77777777" w:rsidR="00C86322" w:rsidRDefault="00943815">
      <w:pPr>
        <w:ind w:left="80"/>
        <w:rPr>
          <w:sz w:val="20"/>
          <w:szCs w:val="20"/>
        </w:rPr>
      </w:pPr>
      <w:r>
        <w:rPr>
          <w:rFonts w:eastAsia="Times New Roman"/>
        </w:rPr>
        <w:t>a</w:t>
      </w:r>
    </w:p>
    <w:p w14:paraId="4D9C141C" w14:textId="77777777" w:rsidR="00C86322" w:rsidRDefault="00C86322">
      <w:pPr>
        <w:spacing w:line="158" w:lineRule="exact"/>
        <w:rPr>
          <w:sz w:val="24"/>
          <w:szCs w:val="24"/>
        </w:rPr>
      </w:pPr>
    </w:p>
    <w:p w14:paraId="77BC425F" w14:textId="77777777" w:rsidR="00C86322" w:rsidRDefault="00943815">
      <w:pPr>
        <w:tabs>
          <w:tab w:val="left" w:pos="760"/>
        </w:tabs>
        <w:ind w:left="80"/>
        <w:rPr>
          <w:sz w:val="20"/>
          <w:szCs w:val="20"/>
        </w:rPr>
      </w:pPr>
      <w:r>
        <w:rPr>
          <w:rFonts w:eastAsia="Times New Roman"/>
        </w:rPr>
        <w:t>firmą:</w:t>
      </w:r>
      <w:r>
        <w:rPr>
          <w:sz w:val="20"/>
          <w:szCs w:val="20"/>
        </w:rPr>
        <w:tab/>
      </w:r>
      <w:r>
        <w:rPr>
          <w:rFonts w:eastAsia="Times New Roman"/>
          <w:b/>
          <w:bCs/>
        </w:rPr>
        <w:t>……………………………………………………………..</w:t>
      </w:r>
    </w:p>
    <w:p w14:paraId="0C4B2C4D" w14:textId="77777777" w:rsidR="00C86322" w:rsidRDefault="00C86322">
      <w:pPr>
        <w:spacing w:line="157" w:lineRule="exact"/>
        <w:rPr>
          <w:sz w:val="24"/>
          <w:szCs w:val="24"/>
        </w:rPr>
      </w:pPr>
    </w:p>
    <w:p w14:paraId="3AEF4E21" w14:textId="77777777" w:rsidR="00C86322" w:rsidRDefault="00943815">
      <w:pPr>
        <w:tabs>
          <w:tab w:val="left" w:pos="1520"/>
        </w:tabs>
        <w:ind w:left="80"/>
        <w:rPr>
          <w:sz w:val="20"/>
          <w:szCs w:val="20"/>
        </w:rPr>
      </w:pPr>
      <w:r>
        <w:rPr>
          <w:rFonts w:eastAsia="Times New Roman"/>
        </w:rPr>
        <w:t>z siedzibą w</w:t>
      </w:r>
      <w:r>
        <w:rPr>
          <w:sz w:val="20"/>
          <w:szCs w:val="20"/>
        </w:rPr>
        <w:tab/>
      </w:r>
      <w:r>
        <w:rPr>
          <w:rFonts w:eastAsia="Times New Roman"/>
          <w:b/>
          <w:bCs/>
        </w:rPr>
        <w:t>……………………………………………………………..</w:t>
      </w:r>
    </w:p>
    <w:p w14:paraId="09951EC2" w14:textId="77777777" w:rsidR="00C86322" w:rsidRDefault="00C86322">
      <w:pPr>
        <w:spacing w:line="157" w:lineRule="exact"/>
        <w:rPr>
          <w:sz w:val="24"/>
          <w:szCs w:val="24"/>
        </w:rPr>
      </w:pPr>
    </w:p>
    <w:p w14:paraId="38C9B8FE" w14:textId="77777777" w:rsidR="00C86322" w:rsidRDefault="00943815">
      <w:pPr>
        <w:ind w:left="80"/>
        <w:rPr>
          <w:sz w:val="20"/>
          <w:szCs w:val="20"/>
        </w:rPr>
      </w:pPr>
      <w:r>
        <w:rPr>
          <w:rFonts w:eastAsia="Times New Roman"/>
        </w:rPr>
        <w:t>wpisaną do Krajowego Rejestru Sądowego Sądu Rejonowego w ………………………… Wydział</w:t>
      </w:r>
    </w:p>
    <w:p w14:paraId="2DCAAAD0" w14:textId="77777777" w:rsidR="00C86322" w:rsidRDefault="00C86322">
      <w:pPr>
        <w:spacing w:line="40" w:lineRule="exact"/>
        <w:rPr>
          <w:sz w:val="24"/>
          <w:szCs w:val="24"/>
        </w:rPr>
      </w:pPr>
    </w:p>
    <w:p w14:paraId="5307AC6D" w14:textId="77777777" w:rsidR="00C86322" w:rsidRDefault="00943815">
      <w:pPr>
        <w:tabs>
          <w:tab w:val="left" w:pos="1440"/>
          <w:tab w:val="left" w:pos="2160"/>
          <w:tab w:val="left" w:pos="2720"/>
          <w:tab w:val="left" w:pos="3140"/>
          <w:tab w:val="left" w:pos="6180"/>
          <w:tab w:val="left" w:pos="7060"/>
          <w:tab w:val="left" w:pos="8780"/>
        </w:tabs>
        <w:ind w:left="80"/>
        <w:rPr>
          <w:sz w:val="20"/>
          <w:szCs w:val="20"/>
        </w:rPr>
      </w:pPr>
      <w:r>
        <w:rPr>
          <w:rFonts w:eastAsia="Times New Roman"/>
        </w:rPr>
        <w:t>Gospodarczy</w:t>
      </w:r>
      <w:r>
        <w:rPr>
          <w:rFonts w:eastAsia="Times New Roman"/>
        </w:rPr>
        <w:tab/>
        <w:t>KRS,</w:t>
      </w:r>
      <w:r>
        <w:rPr>
          <w:rFonts w:eastAsia="Times New Roman"/>
        </w:rPr>
        <w:tab/>
        <w:t>pod</w:t>
      </w:r>
      <w:r>
        <w:rPr>
          <w:rFonts w:eastAsia="Times New Roman"/>
        </w:rPr>
        <w:tab/>
        <w:t>nr</w:t>
      </w:r>
      <w:r>
        <w:rPr>
          <w:rFonts w:eastAsia="Times New Roman"/>
        </w:rPr>
        <w:tab/>
        <w:t>………………………………...</w:t>
      </w:r>
      <w:r>
        <w:rPr>
          <w:rFonts w:eastAsia="Times New Roman"/>
        </w:rPr>
        <w:tab/>
        <w:t>Regon:</w:t>
      </w:r>
      <w:r>
        <w:rPr>
          <w:rFonts w:eastAsia="Times New Roman"/>
        </w:rPr>
        <w:tab/>
        <w:t>………………..,</w:t>
      </w:r>
      <w:r>
        <w:rPr>
          <w:sz w:val="20"/>
          <w:szCs w:val="20"/>
        </w:rPr>
        <w:tab/>
      </w:r>
      <w:r>
        <w:rPr>
          <w:rFonts w:eastAsia="Times New Roman"/>
          <w:sz w:val="21"/>
          <w:szCs w:val="21"/>
        </w:rPr>
        <w:t>NIP</w:t>
      </w:r>
    </w:p>
    <w:p w14:paraId="686EBAA5" w14:textId="77777777" w:rsidR="00C86322" w:rsidRDefault="00C86322">
      <w:pPr>
        <w:spacing w:line="35" w:lineRule="exact"/>
        <w:rPr>
          <w:sz w:val="24"/>
          <w:szCs w:val="24"/>
        </w:rPr>
      </w:pPr>
    </w:p>
    <w:p w14:paraId="7AFB3F1A" w14:textId="77777777" w:rsidR="00C86322" w:rsidRDefault="00943815">
      <w:pPr>
        <w:ind w:left="80"/>
        <w:rPr>
          <w:sz w:val="20"/>
          <w:szCs w:val="20"/>
        </w:rPr>
      </w:pPr>
      <w:r>
        <w:rPr>
          <w:rFonts w:eastAsia="Times New Roman"/>
        </w:rPr>
        <w:t>…………………….., kapitał zakładowy/kapitał zakładowy i wpłacony: …………………….PLN</w:t>
      </w:r>
    </w:p>
    <w:p w14:paraId="13B0CF9E" w14:textId="77777777" w:rsidR="00C86322" w:rsidRDefault="00C86322">
      <w:pPr>
        <w:spacing w:line="157" w:lineRule="exact"/>
        <w:rPr>
          <w:sz w:val="24"/>
          <w:szCs w:val="24"/>
        </w:rPr>
      </w:pPr>
    </w:p>
    <w:p w14:paraId="0119ADF4" w14:textId="77777777" w:rsidR="00C86322" w:rsidRDefault="00943815">
      <w:pPr>
        <w:ind w:left="80"/>
        <w:rPr>
          <w:sz w:val="20"/>
          <w:szCs w:val="20"/>
        </w:rPr>
      </w:pPr>
      <w:r>
        <w:rPr>
          <w:rFonts w:eastAsia="Times New Roman"/>
        </w:rPr>
        <w:t>reprezentowaną przez:</w:t>
      </w:r>
    </w:p>
    <w:p w14:paraId="51331D0A" w14:textId="77777777" w:rsidR="00C86322" w:rsidRDefault="00C86322">
      <w:pPr>
        <w:spacing w:line="157" w:lineRule="exact"/>
        <w:rPr>
          <w:sz w:val="24"/>
          <w:szCs w:val="24"/>
        </w:rPr>
      </w:pPr>
    </w:p>
    <w:p w14:paraId="30EDF9B4" w14:textId="77777777" w:rsidR="00C86322" w:rsidRDefault="00943815">
      <w:pPr>
        <w:ind w:left="80"/>
        <w:rPr>
          <w:sz w:val="20"/>
          <w:szCs w:val="20"/>
        </w:rPr>
      </w:pPr>
      <w:r>
        <w:rPr>
          <w:rFonts w:eastAsia="Times New Roman"/>
        </w:rPr>
        <w:t>1...............................................................................................................................................</w:t>
      </w:r>
    </w:p>
    <w:p w14:paraId="34913101" w14:textId="77777777" w:rsidR="00C86322" w:rsidRDefault="00C86322">
      <w:pPr>
        <w:spacing w:line="40" w:lineRule="exact"/>
        <w:rPr>
          <w:sz w:val="24"/>
          <w:szCs w:val="24"/>
        </w:rPr>
      </w:pPr>
    </w:p>
    <w:p w14:paraId="4111B932" w14:textId="77777777" w:rsidR="00C86322" w:rsidRDefault="00943815">
      <w:pPr>
        <w:ind w:left="80"/>
        <w:rPr>
          <w:sz w:val="20"/>
          <w:szCs w:val="20"/>
        </w:rPr>
      </w:pPr>
      <w:r>
        <w:rPr>
          <w:rFonts w:eastAsia="Times New Roman"/>
        </w:rPr>
        <w:t>2. ..............................................................................................................................................</w:t>
      </w:r>
    </w:p>
    <w:p w14:paraId="5FFA9817" w14:textId="77777777" w:rsidR="00C86322" w:rsidRDefault="00C86322">
      <w:pPr>
        <w:spacing w:line="37" w:lineRule="exact"/>
        <w:rPr>
          <w:sz w:val="24"/>
          <w:szCs w:val="24"/>
        </w:rPr>
      </w:pPr>
    </w:p>
    <w:p w14:paraId="2BA99DE5" w14:textId="77777777" w:rsidR="00C86322" w:rsidRDefault="00943815">
      <w:pPr>
        <w:ind w:left="80"/>
        <w:rPr>
          <w:sz w:val="20"/>
          <w:szCs w:val="20"/>
        </w:rPr>
      </w:pPr>
      <w:r>
        <w:rPr>
          <w:rFonts w:eastAsia="Times New Roman"/>
        </w:rPr>
        <w:t xml:space="preserve">zwaną dalej </w:t>
      </w:r>
      <w:r>
        <w:rPr>
          <w:rFonts w:eastAsia="Times New Roman"/>
          <w:b/>
          <w:bCs/>
        </w:rPr>
        <w:t>Wykonawcą</w:t>
      </w:r>
      <w:r>
        <w:rPr>
          <w:rFonts w:eastAsia="Times New Roman"/>
        </w:rPr>
        <w:t>.</w:t>
      </w:r>
    </w:p>
    <w:p w14:paraId="251B377B" w14:textId="77777777" w:rsidR="00C86322" w:rsidRDefault="00C86322">
      <w:pPr>
        <w:spacing w:line="328" w:lineRule="exact"/>
        <w:rPr>
          <w:sz w:val="24"/>
          <w:szCs w:val="24"/>
        </w:rPr>
      </w:pPr>
    </w:p>
    <w:p w14:paraId="202C22A2" w14:textId="77777777" w:rsidR="00C86322" w:rsidRDefault="00943815">
      <w:pPr>
        <w:ind w:left="80"/>
        <w:rPr>
          <w:sz w:val="20"/>
          <w:szCs w:val="20"/>
        </w:rPr>
      </w:pPr>
      <w:r>
        <w:rPr>
          <w:rFonts w:eastAsia="Times New Roman"/>
        </w:rPr>
        <w:t xml:space="preserve">Zamawiający i Wykonawca w dalszej części Umowy mogą być zwani łącznie </w:t>
      </w:r>
      <w:r>
        <w:rPr>
          <w:rFonts w:eastAsia="Times New Roman"/>
          <w:b/>
          <w:bCs/>
        </w:rPr>
        <w:t>Stronami</w:t>
      </w:r>
      <w:r>
        <w:rPr>
          <w:rFonts w:eastAsia="Times New Roman"/>
        </w:rPr>
        <w:t>.</w:t>
      </w:r>
    </w:p>
    <w:p w14:paraId="58395620" w14:textId="77777777" w:rsidR="00C86322" w:rsidRDefault="00C86322">
      <w:pPr>
        <w:spacing w:line="335" w:lineRule="exact"/>
        <w:rPr>
          <w:sz w:val="24"/>
          <w:szCs w:val="24"/>
        </w:rPr>
      </w:pPr>
    </w:p>
    <w:p w14:paraId="2AA9E916" w14:textId="77777777" w:rsidR="00C86322" w:rsidRDefault="00943815">
      <w:pPr>
        <w:ind w:right="-79"/>
        <w:jc w:val="center"/>
        <w:rPr>
          <w:sz w:val="20"/>
          <w:szCs w:val="20"/>
        </w:rPr>
      </w:pPr>
      <w:r>
        <w:rPr>
          <w:rFonts w:eastAsia="Times New Roman"/>
          <w:b/>
          <w:bCs/>
        </w:rPr>
        <w:t>§1</w:t>
      </w:r>
    </w:p>
    <w:p w14:paraId="535FB434" w14:textId="77777777" w:rsidR="00C86322" w:rsidRDefault="00C86322">
      <w:pPr>
        <w:spacing w:line="44" w:lineRule="exact"/>
        <w:rPr>
          <w:sz w:val="24"/>
          <w:szCs w:val="24"/>
        </w:rPr>
      </w:pPr>
    </w:p>
    <w:p w14:paraId="1991061C" w14:textId="77777777" w:rsidR="00C86322" w:rsidRDefault="00943815">
      <w:pPr>
        <w:spacing w:line="264" w:lineRule="auto"/>
        <w:ind w:left="80"/>
        <w:jc w:val="both"/>
        <w:rPr>
          <w:sz w:val="20"/>
          <w:szCs w:val="20"/>
        </w:rPr>
      </w:pPr>
      <w:r>
        <w:rPr>
          <w:rFonts w:eastAsia="Times New Roman"/>
        </w:rPr>
        <w:t>Umowa została zawarta po przeprowadzeniu postępowania zgodnie z regulaminem wydatkowania środków finansowych.</w:t>
      </w:r>
    </w:p>
    <w:p w14:paraId="6BA42421" w14:textId="77777777" w:rsidR="00C86322" w:rsidRDefault="00C86322">
      <w:pPr>
        <w:spacing w:line="310" w:lineRule="exact"/>
        <w:rPr>
          <w:sz w:val="24"/>
          <w:szCs w:val="24"/>
        </w:rPr>
      </w:pPr>
    </w:p>
    <w:p w14:paraId="130AFC87" w14:textId="77777777" w:rsidR="00C86322" w:rsidRDefault="00943815">
      <w:pPr>
        <w:ind w:right="-79"/>
        <w:jc w:val="center"/>
        <w:rPr>
          <w:sz w:val="20"/>
          <w:szCs w:val="20"/>
        </w:rPr>
      </w:pPr>
      <w:r>
        <w:rPr>
          <w:rFonts w:eastAsia="Times New Roman"/>
          <w:b/>
          <w:bCs/>
        </w:rPr>
        <w:t>§2</w:t>
      </w:r>
    </w:p>
    <w:p w14:paraId="2786884F" w14:textId="77777777" w:rsidR="00C86322" w:rsidRDefault="00C86322">
      <w:pPr>
        <w:spacing w:line="44" w:lineRule="exact"/>
        <w:rPr>
          <w:sz w:val="24"/>
          <w:szCs w:val="24"/>
        </w:rPr>
      </w:pPr>
    </w:p>
    <w:p w14:paraId="6F27FA31" w14:textId="68252F84" w:rsidR="00C86322" w:rsidRDefault="00943815">
      <w:pPr>
        <w:spacing w:line="272" w:lineRule="auto"/>
        <w:ind w:left="80"/>
        <w:jc w:val="both"/>
        <w:rPr>
          <w:sz w:val="20"/>
          <w:szCs w:val="20"/>
        </w:rPr>
      </w:pPr>
      <w:r>
        <w:rPr>
          <w:rFonts w:eastAsia="Times New Roman"/>
        </w:rPr>
        <w:t xml:space="preserve">Zamawiający powierza </w:t>
      </w:r>
      <w:r>
        <w:rPr>
          <w:rFonts w:eastAsia="Times New Roman"/>
          <w:b/>
          <w:bCs/>
        </w:rPr>
        <w:t>świadczenie usługi obsługi</w:t>
      </w:r>
      <w:r>
        <w:rPr>
          <w:rFonts w:eastAsia="Times New Roman"/>
        </w:rPr>
        <w:t xml:space="preserve"> </w:t>
      </w:r>
      <w:r>
        <w:rPr>
          <w:rFonts w:eastAsia="Times New Roman"/>
          <w:b/>
          <w:bCs/>
        </w:rPr>
        <w:t>ratowniczej Basenu Miejskiego w</w:t>
      </w:r>
      <w:r>
        <w:rPr>
          <w:rFonts w:eastAsia="Times New Roman"/>
        </w:rPr>
        <w:t xml:space="preserve"> </w:t>
      </w:r>
      <w:r>
        <w:rPr>
          <w:rFonts w:eastAsia="Times New Roman"/>
          <w:b/>
          <w:bCs/>
        </w:rPr>
        <w:t>Lwówku</w:t>
      </w:r>
      <w:r>
        <w:rPr>
          <w:rFonts w:eastAsia="Times New Roman"/>
        </w:rPr>
        <w:t xml:space="preserve"> </w:t>
      </w:r>
      <w:r>
        <w:rPr>
          <w:rFonts w:eastAsia="Times New Roman"/>
          <w:b/>
          <w:bCs/>
        </w:rPr>
        <w:t>Śląskim przy ul. Betleja</w:t>
      </w:r>
      <w:r w:rsidR="0006779E">
        <w:rPr>
          <w:rFonts w:eastAsia="Times New Roman"/>
          <w:b/>
          <w:bCs/>
        </w:rPr>
        <w:t xml:space="preserve"> w sezonie 2021r.</w:t>
      </w:r>
      <w:r>
        <w:rPr>
          <w:rFonts w:eastAsia="Times New Roman"/>
          <w:b/>
          <w:bCs/>
        </w:rPr>
        <w:t xml:space="preserve"> </w:t>
      </w:r>
      <w:r>
        <w:rPr>
          <w:rFonts w:eastAsia="Times New Roman"/>
        </w:rPr>
        <w:t>a Wykonawca przyjmuje obowiązek ochrony</w:t>
      </w:r>
      <w:r>
        <w:rPr>
          <w:rFonts w:eastAsia="Times New Roman"/>
          <w:b/>
          <w:bCs/>
        </w:rPr>
        <w:t xml:space="preserve"> </w:t>
      </w:r>
      <w:r>
        <w:rPr>
          <w:rFonts w:eastAsia="Times New Roman"/>
        </w:rPr>
        <w:t>ratowniczej na warunkach</w:t>
      </w:r>
      <w:r>
        <w:rPr>
          <w:rFonts w:eastAsia="Times New Roman"/>
          <w:b/>
          <w:bCs/>
        </w:rPr>
        <w:t xml:space="preserve"> </w:t>
      </w:r>
      <w:r>
        <w:rPr>
          <w:rFonts w:eastAsia="Times New Roman"/>
        </w:rPr>
        <w:t>określonych szczegółowo w ofercie Wykonawcy, zaproszeniu do składania ofert oraz szczegółowym opisie przedmiotu zamówienia, stanowiącym Załącznik Nr 1 do Umowy.</w:t>
      </w:r>
    </w:p>
    <w:p w14:paraId="6BB60C2E" w14:textId="77777777" w:rsidR="00C86322" w:rsidRDefault="00C86322">
      <w:pPr>
        <w:spacing w:line="301" w:lineRule="exact"/>
        <w:rPr>
          <w:sz w:val="24"/>
          <w:szCs w:val="24"/>
        </w:rPr>
      </w:pPr>
    </w:p>
    <w:p w14:paraId="41FE2D95" w14:textId="77777777" w:rsidR="00C86322" w:rsidRDefault="00943815">
      <w:pPr>
        <w:ind w:right="-359"/>
        <w:jc w:val="center"/>
        <w:rPr>
          <w:sz w:val="20"/>
          <w:szCs w:val="20"/>
        </w:rPr>
      </w:pPr>
      <w:r>
        <w:rPr>
          <w:rFonts w:eastAsia="Times New Roman"/>
          <w:b/>
          <w:bCs/>
        </w:rPr>
        <w:t>§3</w:t>
      </w:r>
    </w:p>
    <w:p w14:paraId="4F27841F" w14:textId="77777777" w:rsidR="00C86322" w:rsidRDefault="00C86322">
      <w:pPr>
        <w:spacing w:line="44" w:lineRule="exact"/>
        <w:rPr>
          <w:sz w:val="24"/>
          <w:szCs w:val="24"/>
        </w:rPr>
      </w:pPr>
    </w:p>
    <w:p w14:paraId="3A046EAE" w14:textId="77777777" w:rsidR="00C86322" w:rsidRDefault="00943815">
      <w:pPr>
        <w:numPr>
          <w:ilvl w:val="0"/>
          <w:numId w:val="1"/>
        </w:numPr>
        <w:tabs>
          <w:tab w:val="left" w:pos="797"/>
        </w:tabs>
        <w:spacing w:line="269" w:lineRule="auto"/>
        <w:ind w:left="360" w:hanging="360"/>
        <w:jc w:val="both"/>
        <w:rPr>
          <w:rFonts w:eastAsia="Times New Roman"/>
        </w:rPr>
      </w:pPr>
      <w:r>
        <w:rPr>
          <w:rFonts w:eastAsia="Times New Roman"/>
        </w:rPr>
        <w:t xml:space="preserve">Ochrona ratownicza, o której mowa w § 2 powyżej, winna być sprawowana w sposób zgodny z zapisami: Ustawy z dnia 18 sierpnia 2011 r. o bezpieczeństwie osób przebywających na obszarach wodnych (tekst jedn. Dz. U. z 2020r. poz. 350), Ustawy z dnia 8 września 2006 r. o Państwowym Ratownictwie Medycznym (tekst jedn. Dz. U. z 2020r., poz. 882 ze zm) </w:t>
      </w:r>
      <w:r>
        <w:rPr>
          <w:rFonts w:eastAsia="Times New Roman"/>
          <w:sz w:val="24"/>
          <w:szCs w:val="24"/>
        </w:rPr>
        <w:t>oraz</w:t>
      </w:r>
      <w:r>
        <w:rPr>
          <w:rFonts w:eastAsia="Times New Roman"/>
        </w:rPr>
        <w:t xml:space="preserve"> </w:t>
      </w:r>
      <w:r>
        <w:rPr>
          <w:rFonts w:eastAsia="Times New Roman"/>
          <w:sz w:val="24"/>
          <w:szCs w:val="24"/>
        </w:rPr>
        <w:t xml:space="preserve">zgodnie z odpowiednimi przepisami wykonawczymi do przedmiotowych ustaw </w:t>
      </w:r>
      <w:r>
        <w:rPr>
          <w:rFonts w:eastAsia="Times New Roman"/>
        </w:rPr>
        <w:t>i innymi</w:t>
      </w:r>
      <w:r>
        <w:rPr>
          <w:rFonts w:eastAsia="Times New Roman"/>
          <w:sz w:val="24"/>
          <w:szCs w:val="24"/>
        </w:rPr>
        <w:t xml:space="preserve"> </w:t>
      </w:r>
      <w:r>
        <w:rPr>
          <w:rFonts w:eastAsia="Times New Roman"/>
        </w:rPr>
        <w:t>obowiązującymi przepisami prawa w tym zakresie.</w:t>
      </w:r>
    </w:p>
    <w:p w14:paraId="5716E5BF" w14:textId="77777777" w:rsidR="00C86322" w:rsidRDefault="00C86322">
      <w:pPr>
        <w:spacing w:line="21" w:lineRule="exact"/>
        <w:rPr>
          <w:rFonts w:eastAsia="Times New Roman"/>
        </w:rPr>
      </w:pPr>
    </w:p>
    <w:p w14:paraId="2478B6BE" w14:textId="77777777" w:rsidR="00C86322" w:rsidRDefault="00943815">
      <w:pPr>
        <w:numPr>
          <w:ilvl w:val="0"/>
          <w:numId w:val="1"/>
        </w:numPr>
        <w:tabs>
          <w:tab w:val="left" w:pos="797"/>
        </w:tabs>
        <w:spacing w:line="270" w:lineRule="auto"/>
        <w:ind w:left="360" w:right="20" w:hanging="360"/>
        <w:jc w:val="both"/>
        <w:rPr>
          <w:rFonts w:eastAsia="Times New Roman"/>
        </w:rPr>
      </w:pPr>
      <w:r>
        <w:rPr>
          <w:rFonts w:eastAsia="Times New Roman"/>
        </w:rPr>
        <w:t>Przedmiot zamówienia zostanie wykonany z uwzględnieniem wszystkich wymagań i uwarunkowań określonych w Szczegółowym Opisie Przedmiotu Zamówienia, o którym mowa w §2 niniejszej Umowy.</w:t>
      </w:r>
    </w:p>
    <w:p w14:paraId="46074F25" w14:textId="77777777" w:rsidR="00C86322" w:rsidRDefault="00C86322">
      <w:pPr>
        <w:sectPr w:rsidR="00C86322">
          <w:pgSz w:w="11900" w:h="16838"/>
          <w:pgMar w:top="1413" w:right="1406" w:bottom="950" w:left="1340" w:header="0" w:footer="0" w:gutter="0"/>
          <w:cols w:space="708" w:equalWidth="0">
            <w:col w:w="9160"/>
          </w:cols>
        </w:sectPr>
      </w:pPr>
    </w:p>
    <w:p w14:paraId="21741A28" w14:textId="77777777" w:rsidR="00C86322" w:rsidRDefault="00943815">
      <w:pPr>
        <w:numPr>
          <w:ilvl w:val="0"/>
          <w:numId w:val="2"/>
        </w:numPr>
        <w:tabs>
          <w:tab w:val="left" w:pos="797"/>
        </w:tabs>
        <w:spacing w:line="271" w:lineRule="auto"/>
        <w:ind w:left="360" w:right="20" w:hanging="360"/>
        <w:jc w:val="both"/>
        <w:rPr>
          <w:rFonts w:eastAsia="Times New Roman"/>
        </w:rPr>
      </w:pPr>
      <w:bookmarkStart w:id="1" w:name="page2"/>
      <w:bookmarkEnd w:id="1"/>
      <w:r>
        <w:rPr>
          <w:rFonts w:eastAsia="Times New Roman"/>
        </w:rPr>
        <w:lastRenderedPageBreak/>
        <w:t>Wykonawca zobowiązany jest wykonać czynności będące przedmiotem niniejszej Umowy z należytą starannością, dbać o powierzone mienie, a także chronić interesy Zamawiającego w zakresie powierzonych czynności.</w:t>
      </w:r>
    </w:p>
    <w:p w14:paraId="7E1C3097" w14:textId="77777777" w:rsidR="00C86322" w:rsidRDefault="00C86322">
      <w:pPr>
        <w:spacing w:line="17" w:lineRule="exact"/>
        <w:rPr>
          <w:rFonts w:eastAsia="Times New Roman"/>
        </w:rPr>
      </w:pPr>
    </w:p>
    <w:p w14:paraId="1A811CAD" w14:textId="77777777" w:rsidR="00C86322" w:rsidRDefault="00943815">
      <w:pPr>
        <w:numPr>
          <w:ilvl w:val="0"/>
          <w:numId w:val="2"/>
        </w:numPr>
        <w:tabs>
          <w:tab w:val="left" w:pos="797"/>
        </w:tabs>
        <w:spacing w:line="264" w:lineRule="auto"/>
        <w:ind w:left="360" w:right="20" w:hanging="360"/>
        <w:rPr>
          <w:rFonts w:eastAsia="Times New Roman"/>
        </w:rPr>
      </w:pPr>
      <w:r>
        <w:rPr>
          <w:rFonts w:eastAsia="Times New Roman"/>
        </w:rPr>
        <w:t>Do kontaktów, kontroli realizacji usług i jakości pracy ratowników oraz przekazywania uwag, wynikających z realizacji niniejszej Umowy, ze strony Zamawiającego wyznaczony/a zostaje:</w:t>
      </w:r>
    </w:p>
    <w:p w14:paraId="6635CA39" w14:textId="77777777" w:rsidR="00C86322" w:rsidRDefault="00C86322">
      <w:pPr>
        <w:spacing w:line="15" w:lineRule="exact"/>
        <w:rPr>
          <w:rFonts w:eastAsia="Times New Roman"/>
        </w:rPr>
      </w:pPr>
    </w:p>
    <w:p w14:paraId="389BE172" w14:textId="77777777" w:rsidR="00C86322" w:rsidRDefault="00943815">
      <w:pPr>
        <w:numPr>
          <w:ilvl w:val="1"/>
          <w:numId w:val="2"/>
        </w:numPr>
        <w:tabs>
          <w:tab w:val="left" w:pos="580"/>
        </w:tabs>
        <w:ind w:left="580" w:hanging="220"/>
        <w:rPr>
          <w:rFonts w:eastAsia="Times New Roman"/>
        </w:rPr>
      </w:pPr>
      <w:r>
        <w:rPr>
          <w:rFonts w:eastAsia="Times New Roman"/>
        </w:rPr>
        <w:t>………………………………………………………………….;</w:t>
      </w:r>
    </w:p>
    <w:p w14:paraId="4F24AC1A" w14:textId="77777777" w:rsidR="00C86322" w:rsidRDefault="00C86322">
      <w:pPr>
        <w:spacing w:line="48" w:lineRule="exact"/>
        <w:rPr>
          <w:rFonts w:eastAsia="Times New Roman"/>
        </w:rPr>
      </w:pPr>
    </w:p>
    <w:p w14:paraId="4CEB4B8B" w14:textId="77777777" w:rsidR="00C86322" w:rsidRDefault="00943815">
      <w:pPr>
        <w:numPr>
          <w:ilvl w:val="0"/>
          <w:numId w:val="2"/>
        </w:numPr>
        <w:tabs>
          <w:tab w:val="left" w:pos="797"/>
        </w:tabs>
        <w:spacing w:line="264" w:lineRule="auto"/>
        <w:ind w:left="360" w:right="20" w:hanging="360"/>
        <w:rPr>
          <w:rFonts w:eastAsia="Times New Roman"/>
        </w:rPr>
      </w:pPr>
      <w:r>
        <w:rPr>
          <w:rFonts w:eastAsia="Times New Roman"/>
        </w:rPr>
        <w:t>Do kontroli realizacji usług i jakości pracy ratowników, ze strony Wykonawcy wyznaczony/a zostaje:</w:t>
      </w:r>
    </w:p>
    <w:p w14:paraId="79BDF520" w14:textId="77777777" w:rsidR="00C86322" w:rsidRDefault="00C86322">
      <w:pPr>
        <w:spacing w:line="12" w:lineRule="exact"/>
        <w:rPr>
          <w:rFonts w:eastAsia="Times New Roman"/>
        </w:rPr>
      </w:pPr>
    </w:p>
    <w:p w14:paraId="0771C078" w14:textId="77777777" w:rsidR="00C86322" w:rsidRDefault="00943815">
      <w:pPr>
        <w:numPr>
          <w:ilvl w:val="1"/>
          <w:numId w:val="2"/>
        </w:numPr>
        <w:tabs>
          <w:tab w:val="left" w:pos="580"/>
        </w:tabs>
        <w:ind w:left="580" w:hanging="220"/>
        <w:rPr>
          <w:rFonts w:eastAsia="Times New Roman"/>
        </w:rPr>
      </w:pPr>
      <w:r>
        <w:rPr>
          <w:rFonts w:eastAsia="Times New Roman"/>
        </w:rPr>
        <w:t>…………………………………………………………………...</w:t>
      </w:r>
    </w:p>
    <w:p w14:paraId="31F1682D" w14:textId="77777777" w:rsidR="00C86322" w:rsidRDefault="00C86322">
      <w:pPr>
        <w:spacing w:line="335" w:lineRule="exact"/>
        <w:rPr>
          <w:sz w:val="20"/>
          <w:szCs w:val="20"/>
        </w:rPr>
      </w:pPr>
    </w:p>
    <w:p w14:paraId="1536631D" w14:textId="77777777" w:rsidR="00C86322" w:rsidRDefault="00943815">
      <w:pPr>
        <w:ind w:right="-79"/>
        <w:jc w:val="center"/>
        <w:rPr>
          <w:sz w:val="20"/>
          <w:szCs w:val="20"/>
        </w:rPr>
      </w:pPr>
      <w:r>
        <w:rPr>
          <w:rFonts w:eastAsia="Times New Roman"/>
          <w:b/>
          <w:bCs/>
        </w:rPr>
        <w:t>§4</w:t>
      </w:r>
    </w:p>
    <w:p w14:paraId="6284FE10" w14:textId="77777777" w:rsidR="00C86322" w:rsidRDefault="00C86322">
      <w:pPr>
        <w:spacing w:line="44" w:lineRule="exact"/>
        <w:rPr>
          <w:sz w:val="20"/>
          <w:szCs w:val="20"/>
        </w:rPr>
      </w:pPr>
    </w:p>
    <w:p w14:paraId="2313A44D" w14:textId="77777777" w:rsidR="00C86322" w:rsidRDefault="00943815">
      <w:pPr>
        <w:numPr>
          <w:ilvl w:val="0"/>
          <w:numId w:val="3"/>
        </w:numPr>
        <w:tabs>
          <w:tab w:val="left" w:pos="793"/>
        </w:tabs>
        <w:spacing w:line="273" w:lineRule="auto"/>
        <w:ind w:left="500" w:hanging="356"/>
        <w:jc w:val="both"/>
        <w:rPr>
          <w:rFonts w:eastAsia="Times New Roman"/>
        </w:rPr>
      </w:pPr>
      <w:r>
        <w:rPr>
          <w:rFonts w:eastAsia="Times New Roman"/>
        </w:rPr>
        <w:t>Do zawarcia przez Wykonawcę umowy z Podwykonawcą jest wymagana zgoda Zamawiającego. Jeżeli Zamawiający w terminie 14 dni od przedstawienia przez Wykonawcę umowy z Podwykonawcą lub jej projektu nie zgłosi na piśmie sprzeciwu lub zastrzeżeń, uważa się, że wyraził zgodę na zawarcie umowy. Dotyczy to również umów zawieranych przez Podwykonawcę z dalszym Podwykonawcą.</w:t>
      </w:r>
    </w:p>
    <w:p w14:paraId="4392D472" w14:textId="77777777" w:rsidR="00C86322" w:rsidRDefault="00C86322">
      <w:pPr>
        <w:spacing w:line="16" w:lineRule="exact"/>
        <w:rPr>
          <w:rFonts w:eastAsia="Times New Roman"/>
        </w:rPr>
      </w:pPr>
    </w:p>
    <w:p w14:paraId="72ECF546" w14:textId="77777777" w:rsidR="00C86322" w:rsidRDefault="00943815">
      <w:pPr>
        <w:numPr>
          <w:ilvl w:val="0"/>
          <w:numId w:val="3"/>
        </w:numPr>
        <w:tabs>
          <w:tab w:val="left" w:pos="793"/>
        </w:tabs>
        <w:spacing w:line="264" w:lineRule="auto"/>
        <w:ind w:left="500" w:right="20" w:hanging="356"/>
        <w:rPr>
          <w:rFonts w:eastAsia="Times New Roman"/>
        </w:rPr>
      </w:pPr>
      <w:r>
        <w:rPr>
          <w:rFonts w:eastAsia="Times New Roman"/>
        </w:rPr>
        <w:t>Wykonawca jest odpowiedzialny za skoordynowanie działań Podwykonawców w zakresie wykonania poszczególnych elementów przedmiotu zamówienia.</w:t>
      </w:r>
    </w:p>
    <w:p w14:paraId="078A72CC" w14:textId="77777777" w:rsidR="00C86322" w:rsidRDefault="00C86322">
      <w:pPr>
        <w:spacing w:line="24" w:lineRule="exact"/>
        <w:rPr>
          <w:rFonts w:eastAsia="Times New Roman"/>
        </w:rPr>
      </w:pPr>
    </w:p>
    <w:p w14:paraId="6562B308" w14:textId="77777777" w:rsidR="00C86322" w:rsidRDefault="00943815">
      <w:pPr>
        <w:numPr>
          <w:ilvl w:val="0"/>
          <w:numId w:val="3"/>
        </w:numPr>
        <w:tabs>
          <w:tab w:val="left" w:pos="793"/>
        </w:tabs>
        <w:spacing w:line="271" w:lineRule="auto"/>
        <w:ind w:left="500" w:hanging="356"/>
        <w:jc w:val="both"/>
        <w:rPr>
          <w:rFonts w:eastAsia="Times New Roman"/>
        </w:rPr>
      </w:pPr>
      <w:r>
        <w:rPr>
          <w:rFonts w:eastAsia="Times New Roman"/>
        </w:rPr>
        <w:t>Wykonawca odpowiada za działania i zaniechania osób, za pomocą których zobowiązanie wykonuje, jak również osób, którym wykonanie zobowiązania powierza jak za własne działania lub zaniechania.</w:t>
      </w:r>
    </w:p>
    <w:p w14:paraId="167B1938" w14:textId="77777777" w:rsidR="00C86322" w:rsidRDefault="00C86322">
      <w:pPr>
        <w:spacing w:line="16" w:lineRule="exact"/>
        <w:rPr>
          <w:rFonts w:eastAsia="Times New Roman"/>
        </w:rPr>
      </w:pPr>
    </w:p>
    <w:p w14:paraId="0B832E9F" w14:textId="77777777" w:rsidR="00C86322" w:rsidRDefault="00943815">
      <w:pPr>
        <w:numPr>
          <w:ilvl w:val="0"/>
          <w:numId w:val="3"/>
        </w:numPr>
        <w:tabs>
          <w:tab w:val="left" w:pos="793"/>
        </w:tabs>
        <w:spacing w:line="264" w:lineRule="auto"/>
        <w:ind w:left="500" w:right="20" w:hanging="356"/>
        <w:jc w:val="both"/>
        <w:rPr>
          <w:rFonts w:eastAsia="Times New Roman"/>
        </w:rPr>
      </w:pPr>
      <w:r>
        <w:rPr>
          <w:rFonts w:eastAsia="Times New Roman"/>
        </w:rPr>
        <w:t>Wykonawca zachowa w tajemnicy wszelkie informacje będące przedmiotem lub związane z przedmiotem działania Zamawiającego, które mogłyby zostać uzyskane w czasie wykonywania</w:t>
      </w:r>
    </w:p>
    <w:p w14:paraId="42A042DB" w14:textId="77777777" w:rsidR="00C86322" w:rsidRDefault="00C86322">
      <w:pPr>
        <w:spacing w:line="10" w:lineRule="exact"/>
        <w:rPr>
          <w:rFonts w:eastAsia="Times New Roman"/>
        </w:rPr>
      </w:pPr>
    </w:p>
    <w:p w14:paraId="1931B523" w14:textId="77777777" w:rsidR="00C86322" w:rsidRDefault="00943815">
      <w:pPr>
        <w:ind w:left="500"/>
        <w:rPr>
          <w:rFonts w:eastAsia="Times New Roman"/>
        </w:rPr>
      </w:pPr>
      <w:r>
        <w:rPr>
          <w:rFonts w:eastAsia="Times New Roman"/>
        </w:rPr>
        <w:t>Umowy.</w:t>
      </w:r>
    </w:p>
    <w:p w14:paraId="22FEB092" w14:textId="77777777" w:rsidR="00C86322" w:rsidRDefault="00C86322">
      <w:pPr>
        <w:spacing w:line="325" w:lineRule="exact"/>
        <w:rPr>
          <w:sz w:val="20"/>
          <w:szCs w:val="20"/>
        </w:rPr>
      </w:pPr>
    </w:p>
    <w:p w14:paraId="1FC89500" w14:textId="77777777" w:rsidR="00C86322" w:rsidRDefault="00943815">
      <w:pPr>
        <w:ind w:right="-79"/>
        <w:jc w:val="center"/>
        <w:rPr>
          <w:sz w:val="20"/>
          <w:szCs w:val="20"/>
        </w:rPr>
      </w:pPr>
      <w:r>
        <w:rPr>
          <w:rFonts w:eastAsia="Times New Roman"/>
          <w:b/>
          <w:bCs/>
        </w:rPr>
        <w:t>§5</w:t>
      </w:r>
    </w:p>
    <w:p w14:paraId="6D08F12C" w14:textId="77777777" w:rsidR="00C86322" w:rsidRDefault="00C86322">
      <w:pPr>
        <w:spacing w:line="47" w:lineRule="exact"/>
        <w:rPr>
          <w:sz w:val="20"/>
          <w:szCs w:val="20"/>
        </w:rPr>
      </w:pPr>
    </w:p>
    <w:p w14:paraId="0B190C77" w14:textId="77777777" w:rsidR="00C86322" w:rsidRDefault="00943815">
      <w:pPr>
        <w:spacing w:line="270" w:lineRule="auto"/>
        <w:ind w:left="80" w:right="20"/>
        <w:jc w:val="both"/>
        <w:rPr>
          <w:sz w:val="20"/>
          <w:szCs w:val="20"/>
        </w:rPr>
      </w:pPr>
      <w:r>
        <w:rPr>
          <w:rFonts w:eastAsia="Times New Roman"/>
        </w:rPr>
        <w:t>Wykonawca zobowiązuje się do ubezpieczenia od odpowiedzialności cywilnej za szkody powstałe wobec Zamawiającego lub osób trzecich w związku z prowadzonymi usługami przez cały okres trwania Umowy na kwotę minimum 200.000,00 zł.</w:t>
      </w:r>
    </w:p>
    <w:p w14:paraId="5AFFDEDC" w14:textId="77777777" w:rsidR="00C86322" w:rsidRDefault="00C86322">
      <w:pPr>
        <w:spacing w:line="11" w:lineRule="exact"/>
        <w:rPr>
          <w:sz w:val="20"/>
          <w:szCs w:val="20"/>
        </w:rPr>
      </w:pPr>
    </w:p>
    <w:p w14:paraId="25158F84" w14:textId="77777777" w:rsidR="00C86322" w:rsidRDefault="00943815">
      <w:pPr>
        <w:ind w:right="-79"/>
        <w:jc w:val="center"/>
        <w:rPr>
          <w:sz w:val="20"/>
          <w:szCs w:val="20"/>
        </w:rPr>
      </w:pPr>
      <w:r>
        <w:rPr>
          <w:rFonts w:eastAsia="Times New Roman"/>
          <w:b/>
          <w:bCs/>
        </w:rPr>
        <w:t>§6</w:t>
      </w:r>
    </w:p>
    <w:p w14:paraId="472F7C84" w14:textId="77777777" w:rsidR="00C86322" w:rsidRDefault="00C86322">
      <w:pPr>
        <w:spacing w:line="44" w:lineRule="exact"/>
        <w:rPr>
          <w:sz w:val="20"/>
          <w:szCs w:val="20"/>
        </w:rPr>
      </w:pPr>
    </w:p>
    <w:p w14:paraId="03C8AB53" w14:textId="77777777" w:rsidR="00C86322" w:rsidRDefault="00943815">
      <w:pPr>
        <w:numPr>
          <w:ilvl w:val="0"/>
          <w:numId w:val="4"/>
        </w:numPr>
        <w:tabs>
          <w:tab w:val="left" w:pos="440"/>
        </w:tabs>
        <w:spacing w:line="266" w:lineRule="auto"/>
        <w:ind w:left="440" w:right="20" w:hanging="364"/>
        <w:rPr>
          <w:rFonts w:eastAsia="Times New Roman"/>
        </w:rPr>
      </w:pPr>
      <w:r>
        <w:rPr>
          <w:rFonts w:eastAsia="Times New Roman"/>
        </w:rPr>
        <w:t>Wykonawca odpowiada wobec Zamawiającego i osób trzecich za szkody powstałe w trakcie realizacji niniejszej Umowy.</w:t>
      </w:r>
    </w:p>
    <w:p w14:paraId="44613AB0" w14:textId="77777777" w:rsidR="00C86322" w:rsidRDefault="00C86322">
      <w:pPr>
        <w:spacing w:line="22" w:lineRule="exact"/>
        <w:rPr>
          <w:rFonts w:eastAsia="Times New Roman"/>
        </w:rPr>
      </w:pPr>
    </w:p>
    <w:p w14:paraId="611539DE" w14:textId="77777777" w:rsidR="00C86322" w:rsidRDefault="00943815">
      <w:pPr>
        <w:numPr>
          <w:ilvl w:val="0"/>
          <w:numId w:val="4"/>
        </w:numPr>
        <w:tabs>
          <w:tab w:val="left" w:pos="440"/>
        </w:tabs>
        <w:spacing w:line="272" w:lineRule="auto"/>
        <w:ind w:left="440" w:right="20" w:hanging="364"/>
        <w:jc w:val="both"/>
        <w:rPr>
          <w:rFonts w:eastAsia="Times New Roman"/>
        </w:rPr>
      </w:pPr>
      <w:r>
        <w:rPr>
          <w:rFonts w:eastAsia="Times New Roman"/>
        </w:rPr>
        <w:t>Wykonawca odpowiada za bezpieczeństwo pływających i kąpiących na obiektach Zamawiającego oraz za wszelkie szkody spowodowane niewykonaniem lub nienależytym wykonaniem niniejszej Umowy, a przede wszystkim za szkody na życiu i zdrowiu kąpiących się oraz korzystających z obiektów określonych w § 2 powyżej.</w:t>
      </w:r>
    </w:p>
    <w:p w14:paraId="0659E1E1" w14:textId="77777777" w:rsidR="00C86322" w:rsidRDefault="00C86322">
      <w:pPr>
        <w:spacing w:line="5" w:lineRule="exact"/>
        <w:rPr>
          <w:rFonts w:eastAsia="Times New Roman"/>
        </w:rPr>
      </w:pPr>
    </w:p>
    <w:p w14:paraId="413B1B40" w14:textId="77777777" w:rsidR="00C86322" w:rsidRDefault="00943815">
      <w:pPr>
        <w:numPr>
          <w:ilvl w:val="0"/>
          <w:numId w:val="4"/>
        </w:numPr>
        <w:tabs>
          <w:tab w:val="left" w:pos="440"/>
        </w:tabs>
        <w:ind w:left="440" w:hanging="364"/>
        <w:rPr>
          <w:rFonts w:eastAsia="Times New Roman"/>
        </w:rPr>
      </w:pPr>
      <w:r>
        <w:rPr>
          <w:rFonts w:eastAsia="Times New Roman"/>
        </w:rPr>
        <w:t>Wykonawca ma obowiązek zgłosić każdą zmianę w kadrze ratowniczej.</w:t>
      </w:r>
    </w:p>
    <w:p w14:paraId="13914E07" w14:textId="77777777" w:rsidR="00C86322" w:rsidRDefault="00C86322">
      <w:pPr>
        <w:spacing w:line="48" w:lineRule="exact"/>
        <w:rPr>
          <w:rFonts w:eastAsia="Times New Roman"/>
        </w:rPr>
      </w:pPr>
    </w:p>
    <w:p w14:paraId="486B2BF9" w14:textId="77777777" w:rsidR="00C86322" w:rsidRDefault="00943815">
      <w:pPr>
        <w:numPr>
          <w:ilvl w:val="0"/>
          <w:numId w:val="4"/>
        </w:numPr>
        <w:tabs>
          <w:tab w:val="left" w:pos="440"/>
        </w:tabs>
        <w:spacing w:line="273" w:lineRule="auto"/>
        <w:ind w:left="440" w:hanging="364"/>
        <w:jc w:val="both"/>
        <w:rPr>
          <w:rFonts w:eastAsia="Times New Roman"/>
        </w:rPr>
      </w:pPr>
      <w:r>
        <w:rPr>
          <w:rFonts w:eastAsia="Times New Roman"/>
        </w:rPr>
        <w:t>W przypadku, gdy w czasie obowiązywania niniejszej Umowy oddelegowana kadra ratowników nie wykonuje swoich obowiązków lub nie wykazuje należytej staranności przy ich wykonywaniu, Zamawiający ma prawo żądać wymiany oddelegowanej kadry lub jej części postanowienia ustępu 1 niniejszego paragrafu stosuje się odpowiednio. Niezastosowanie się Wykonawcy do żądania Zamawiającego w ww. zakresie będzie traktowane jako nienależyte wykonanie Umowy.</w:t>
      </w:r>
    </w:p>
    <w:p w14:paraId="5282C998" w14:textId="77777777" w:rsidR="00C86322" w:rsidRDefault="00C86322">
      <w:pPr>
        <w:spacing w:line="9" w:lineRule="exact"/>
        <w:rPr>
          <w:sz w:val="20"/>
          <w:szCs w:val="20"/>
        </w:rPr>
      </w:pPr>
    </w:p>
    <w:p w14:paraId="7E7CB9C3" w14:textId="77777777" w:rsidR="00C86322" w:rsidRDefault="00943815">
      <w:pPr>
        <w:ind w:right="-79"/>
        <w:jc w:val="center"/>
        <w:rPr>
          <w:sz w:val="20"/>
          <w:szCs w:val="20"/>
        </w:rPr>
      </w:pPr>
      <w:r>
        <w:rPr>
          <w:rFonts w:eastAsia="Times New Roman"/>
          <w:b/>
          <w:bCs/>
        </w:rPr>
        <w:t>§7</w:t>
      </w:r>
    </w:p>
    <w:p w14:paraId="11EF5D1D" w14:textId="77777777" w:rsidR="00C86322" w:rsidRDefault="00C86322">
      <w:pPr>
        <w:spacing w:line="44" w:lineRule="exact"/>
        <w:rPr>
          <w:sz w:val="20"/>
          <w:szCs w:val="20"/>
        </w:rPr>
      </w:pPr>
    </w:p>
    <w:p w14:paraId="26D3CAF9" w14:textId="77777777" w:rsidR="00C86322" w:rsidRDefault="00943815">
      <w:pPr>
        <w:numPr>
          <w:ilvl w:val="0"/>
          <w:numId w:val="5"/>
        </w:numPr>
        <w:tabs>
          <w:tab w:val="left" w:pos="360"/>
        </w:tabs>
        <w:spacing w:line="273" w:lineRule="auto"/>
        <w:ind w:left="360" w:hanging="284"/>
        <w:jc w:val="both"/>
        <w:rPr>
          <w:rFonts w:eastAsia="Times New Roman"/>
        </w:rPr>
      </w:pPr>
      <w:r>
        <w:rPr>
          <w:rFonts w:eastAsia="Times New Roman"/>
        </w:rPr>
        <w:t>Za świadczone usługi będące przedmiotem zamówienia, Wykonawca będzie otrzymywał wynagrodzenie w wysokości wyliczonej na podstawie rzeczywistego czasu pracy w danym miesiącu, potwierdzonego w raportach pracy przez Zamawiającego i stawki za jednostkę rozliczeniową. Usługi będą rozliczane wg niżej wymienionych stawek jednostek rozliczeniowych określonych na podstawie oferty:</w:t>
      </w:r>
    </w:p>
    <w:p w14:paraId="261E7718" w14:textId="77777777" w:rsidR="00C86322" w:rsidRDefault="00C86322">
      <w:pPr>
        <w:sectPr w:rsidR="00C86322">
          <w:pgSz w:w="11900" w:h="16838"/>
          <w:pgMar w:top="1419" w:right="1406" w:bottom="914" w:left="1340" w:header="0" w:footer="0" w:gutter="0"/>
          <w:cols w:space="708" w:equalWidth="0">
            <w:col w:w="9160"/>
          </w:cols>
        </w:sectPr>
      </w:pPr>
    </w:p>
    <w:tbl>
      <w:tblPr>
        <w:tblW w:w="0" w:type="auto"/>
        <w:tblInd w:w="10" w:type="dxa"/>
        <w:tblLayout w:type="fixed"/>
        <w:tblCellMar>
          <w:left w:w="0" w:type="dxa"/>
          <w:right w:w="0" w:type="dxa"/>
        </w:tblCellMar>
        <w:tblLook w:val="04A0" w:firstRow="1" w:lastRow="0" w:firstColumn="1" w:lastColumn="0" w:noHBand="0" w:noVBand="1"/>
      </w:tblPr>
      <w:tblGrid>
        <w:gridCol w:w="5120"/>
        <w:gridCol w:w="1700"/>
        <w:gridCol w:w="2280"/>
        <w:gridCol w:w="30"/>
      </w:tblGrid>
      <w:tr w:rsidR="00C86322" w14:paraId="11D484C7" w14:textId="77777777">
        <w:trPr>
          <w:trHeight w:val="340"/>
        </w:trPr>
        <w:tc>
          <w:tcPr>
            <w:tcW w:w="5120" w:type="dxa"/>
            <w:tcBorders>
              <w:top w:val="single" w:sz="8" w:space="0" w:color="auto"/>
              <w:left w:val="single" w:sz="8" w:space="0" w:color="auto"/>
              <w:right w:val="single" w:sz="8" w:space="0" w:color="auto"/>
            </w:tcBorders>
            <w:vAlign w:val="bottom"/>
          </w:tcPr>
          <w:p w14:paraId="79CB95E1" w14:textId="77777777" w:rsidR="00C86322" w:rsidRDefault="00C86322">
            <w:pPr>
              <w:rPr>
                <w:sz w:val="24"/>
                <w:szCs w:val="24"/>
              </w:rPr>
            </w:pPr>
            <w:bookmarkStart w:id="2" w:name="page3"/>
            <w:bookmarkEnd w:id="2"/>
          </w:p>
        </w:tc>
        <w:tc>
          <w:tcPr>
            <w:tcW w:w="1700" w:type="dxa"/>
            <w:vMerge w:val="restart"/>
            <w:tcBorders>
              <w:top w:val="single" w:sz="8" w:space="0" w:color="auto"/>
              <w:right w:val="single" w:sz="8" w:space="0" w:color="auto"/>
            </w:tcBorders>
            <w:vAlign w:val="bottom"/>
          </w:tcPr>
          <w:p w14:paraId="1241C17E" w14:textId="77777777" w:rsidR="00C86322" w:rsidRDefault="00943815">
            <w:pPr>
              <w:jc w:val="center"/>
              <w:rPr>
                <w:sz w:val="20"/>
                <w:szCs w:val="20"/>
              </w:rPr>
            </w:pPr>
            <w:r>
              <w:rPr>
                <w:rFonts w:eastAsia="Times New Roman"/>
                <w:b/>
                <w:bCs/>
                <w:sz w:val="20"/>
                <w:szCs w:val="20"/>
              </w:rPr>
              <w:t>Ilość jednostek</w:t>
            </w:r>
          </w:p>
        </w:tc>
        <w:tc>
          <w:tcPr>
            <w:tcW w:w="2280" w:type="dxa"/>
            <w:tcBorders>
              <w:top w:val="single" w:sz="8" w:space="0" w:color="auto"/>
              <w:right w:val="single" w:sz="8" w:space="0" w:color="auto"/>
            </w:tcBorders>
            <w:vAlign w:val="bottom"/>
          </w:tcPr>
          <w:p w14:paraId="7FA8AFD9" w14:textId="77777777" w:rsidR="00C86322" w:rsidRDefault="00943815">
            <w:pPr>
              <w:jc w:val="center"/>
              <w:rPr>
                <w:sz w:val="20"/>
                <w:szCs w:val="20"/>
              </w:rPr>
            </w:pPr>
            <w:r>
              <w:rPr>
                <w:rFonts w:eastAsia="Times New Roman"/>
                <w:b/>
                <w:bCs/>
                <w:sz w:val="20"/>
                <w:szCs w:val="20"/>
              </w:rPr>
              <w:t>Cena jednostkowa</w:t>
            </w:r>
          </w:p>
        </w:tc>
        <w:tc>
          <w:tcPr>
            <w:tcW w:w="0" w:type="dxa"/>
            <w:vAlign w:val="bottom"/>
          </w:tcPr>
          <w:p w14:paraId="056F1710" w14:textId="77777777" w:rsidR="00C86322" w:rsidRDefault="00C86322">
            <w:pPr>
              <w:rPr>
                <w:sz w:val="1"/>
                <w:szCs w:val="1"/>
              </w:rPr>
            </w:pPr>
          </w:p>
        </w:tc>
      </w:tr>
      <w:tr w:rsidR="00C86322" w14:paraId="709F74ED" w14:textId="77777777">
        <w:trPr>
          <w:trHeight w:val="132"/>
        </w:trPr>
        <w:tc>
          <w:tcPr>
            <w:tcW w:w="5120" w:type="dxa"/>
            <w:vMerge w:val="restart"/>
            <w:tcBorders>
              <w:left w:val="single" w:sz="8" w:space="0" w:color="auto"/>
              <w:right w:val="single" w:sz="8" w:space="0" w:color="auto"/>
            </w:tcBorders>
            <w:vAlign w:val="bottom"/>
          </w:tcPr>
          <w:p w14:paraId="20F6701B" w14:textId="77777777" w:rsidR="00C86322" w:rsidRDefault="00943815">
            <w:pPr>
              <w:jc w:val="center"/>
              <w:rPr>
                <w:sz w:val="20"/>
                <w:szCs w:val="20"/>
              </w:rPr>
            </w:pPr>
            <w:r>
              <w:rPr>
                <w:rFonts w:eastAsia="Times New Roman"/>
                <w:b/>
                <w:bCs/>
                <w:w w:val="98"/>
                <w:sz w:val="20"/>
                <w:szCs w:val="20"/>
              </w:rPr>
              <w:t>OBIEKT</w:t>
            </w:r>
          </w:p>
        </w:tc>
        <w:tc>
          <w:tcPr>
            <w:tcW w:w="1700" w:type="dxa"/>
            <w:vMerge/>
            <w:tcBorders>
              <w:right w:val="single" w:sz="8" w:space="0" w:color="auto"/>
            </w:tcBorders>
            <w:vAlign w:val="bottom"/>
          </w:tcPr>
          <w:p w14:paraId="29377CEC" w14:textId="77777777" w:rsidR="00C86322" w:rsidRDefault="00C86322">
            <w:pPr>
              <w:rPr>
                <w:sz w:val="11"/>
                <w:szCs w:val="11"/>
              </w:rPr>
            </w:pPr>
          </w:p>
        </w:tc>
        <w:tc>
          <w:tcPr>
            <w:tcW w:w="2280" w:type="dxa"/>
            <w:vMerge w:val="restart"/>
            <w:tcBorders>
              <w:right w:val="single" w:sz="8" w:space="0" w:color="auto"/>
            </w:tcBorders>
            <w:vAlign w:val="bottom"/>
          </w:tcPr>
          <w:p w14:paraId="50C03DA7" w14:textId="77777777" w:rsidR="00C86322" w:rsidRDefault="00943815">
            <w:pPr>
              <w:ind w:right="20"/>
              <w:jc w:val="center"/>
              <w:rPr>
                <w:sz w:val="20"/>
                <w:szCs w:val="20"/>
              </w:rPr>
            </w:pPr>
            <w:r>
              <w:rPr>
                <w:rFonts w:eastAsia="Times New Roman"/>
                <w:b/>
                <w:bCs/>
                <w:w w:val="99"/>
                <w:sz w:val="20"/>
                <w:szCs w:val="20"/>
              </w:rPr>
              <w:t>brutto za 1 jednostkę</w:t>
            </w:r>
          </w:p>
        </w:tc>
        <w:tc>
          <w:tcPr>
            <w:tcW w:w="0" w:type="dxa"/>
            <w:vAlign w:val="bottom"/>
          </w:tcPr>
          <w:p w14:paraId="7A0A1A4A" w14:textId="77777777" w:rsidR="00C86322" w:rsidRDefault="00C86322">
            <w:pPr>
              <w:rPr>
                <w:sz w:val="1"/>
                <w:szCs w:val="1"/>
              </w:rPr>
            </w:pPr>
          </w:p>
        </w:tc>
      </w:tr>
      <w:tr w:rsidR="00C86322" w14:paraId="09C7B77C" w14:textId="77777777">
        <w:trPr>
          <w:trHeight w:val="132"/>
        </w:trPr>
        <w:tc>
          <w:tcPr>
            <w:tcW w:w="5120" w:type="dxa"/>
            <w:vMerge/>
            <w:tcBorders>
              <w:left w:val="single" w:sz="8" w:space="0" w:color="auto"/>
              <w:right w:val="single" w:sz="8" w:space="0" w:color="auto"/>
            </w:tcBorders>
            <w:vAlign w:val="bottom"/>
          </w:tcPr>
          <w:p w14:paraId="3055A59B" w14:textId="77777777" w:rsidR="00C86322" w:rsidRDefault="00C86322">
            <w:pPr>
              <w:rPr>
                <w:sz w:val="11"/>
                <w:szCs w:val="11"/>
              </w:rPr>
            </w:pPr>
          </w:p>
        </w:tc>
        <w:tc>
          <w:tcPr>
            <w:tcW w:w="1700" w:type="dxa"/>
            <w:vMerge w:val="restart"/>
            <w:tcBorders>
              <w:right w:val="single" w:sz="8" w:space="0" w:color="auto"/>
            </w:tcBorders>
            <w:vAlign w:val="bottom"/>
          </w:tcPr>
          <w:p w14:paraId="60BEE860" w14:textId="77777777" w:rsidR="00C86322" w:rsidRDefault="00943815">
            <w:pPr>
              <w:jc w:val="center"/>
              <w:rPr>
                <w:sz w:val="20"/>
                <w:szCs w:val="20"/>
              </w:rPr>
            </w:pPr>
            <w:r>
              <w:rPr>
                <w:rFonts w:eastAsia="Times New Roman"/>
                <w:b/>
                <w:bCs/>
                <w:sz w:val="20"/>
                <w:szCs w:val="20"/>
              </w:rPr>
              <w:t>rozliczeniowych*</w:t>
            </w:r>
          </w:p>
        </w:tc>
        <w:tc>
          <w:tcPr>
            <w:tcW w:w="2280" w:type="dxa"/>
            <w:vMerge/>
            <w:tcBorders>
              <w:right w:val="single" w:sz="8" w:space="0" w:color="auto"/>
            </w:tcBorders>
            <w:vAlign w:val="bottom"/>
          </w:tcPr>
          <w:p w14:paraId="16E58624" w14:textId="77777777" w:rsidR="00C86322" w:rsidRDefault="00C86322">
            <w:pPr>
              <w:rPr>
                <w:sz w:val="11"/>
                <w:szCs w:val="11"/>
              </w:rPr>
            </w:pPr>
          </w:p>
        </w:tc>
        <w:tc>
          <w:tcPr>
            <w:tcW w:w="0" w:type="dxa"/>
            <w:vAlign w:val="bottom"/>
          </w:tcPr>
          <w:p w14:paraId="7E57CFB1" w14:textId="77777777" w:rsidR="00C86322" w:rsidRDefault="00C86322">
            <w:pPr>
              <w:rPr>
                <w:sz w:val="1"/>
                <w:szCs w:val="1"/>
              </w:rPr>
            </w:pPr>
          </w:p>
        </w:tc>
      </w:tr>
      <w:tr w:rsidR="00C86322" w14:paraId="4B625EF5" w14:textId="77777777">
        <w:trPr>
          <w:trHeight w:val="132"/>
        </w:trPr>
        <w:tc>
          <w:tcPr>
            <w:tcW w:w="5120" w:type="dxa"/>
            <w:tcBorders>
              <w:left w:val="single" w:sz="8" w:space="0" w:color="auto"/>
              <w:right w:val="single" w:sz="8" w:space="0" w:color="auto"/>
            </w:tcBorders>
            <w:vAlign w:val="bottom"/>
          </w:tcPr>
          <w:p w14:paraId="4DD6BF07" w14:textId="77777777" w:rsidR="00C86322" w:rsidRDefault="00C86322">
            <w:pPr>
              <w:rPr>
                <w:sz w:val="11"/>
                <w:szCs w:val="11"/>
              </w:rPr>
            </w:pPr>
          </w:p>
        </w:tc>
        <w:tc>
          <w:tcPr>
            <w:tcW w:w="1700" w:type="dxa"/>
            <w:vMerge/>
            <w:tcBorders>
              <w:right w:val="single" w:sz="8" w:space="0" w:color="auto"/>
            </w:tcBorders>
            <w:vAlign w:val="bottom"/>
          </w:tcPr>
          <w:p w14:paraId="426B451C" w14:textId="77777777" w:rsidR="00C86322" w:rsidRDefault="00C86322">
            <w:pPr>
              <w:rPr>
                <w:sz w:val="11"/>
                <w:szCs w:val="11"/>
              </w:rPr>
            </w:pPr>
          </w:p>
        </w:tc>
        <w:tc>
          <w:tcPr>
            <w:tcW w:w="2280" w:type="dxa"/>
            <w:vMerge w:val="restart"/>
            <w:tcBorders>
              <w:right w:val="single" w:sz="8" w:space="0" w:color="auto"/>
            </w:tcBorders>
            <w:vAlign w:val="bottom"/>
          </w:tcPr>
          <w:p w14:paraId="28472DA6" w14:textId="77777777" w:rsidR="00C86322" w:rsidRDefault="00943815">
            <w:pPr>
              <w:jc w:val="center"/>
              <w:rPr>
                <w:sz w:val="20"/>
                <w:szCs w:val="20"/>
              </w:rPr>
            </w:pPr>
            <w:r>
              <w:rPr>
                <w:rFonts w:eastAsia="Times New Roman"/>
                <w:b/>
                <w:bCs/>
                <w:sz w:val="20"/>
                <w:szCs w:val="20"/>
              </w:rPr>
              <w:t>rozliczeniową</w:t>
            </w:r>
          </w:p>
        </w:tc>
        <w:tc>
          <w:tcPr>
            <w:tcW w:w="0" w:type="dxa"/>
            <w:vAlign w:val="bottom"/>
          </w:tcPr>
          <w:p w14:paraId="4DAEF10D" w14:textId="77777777" w:rsidR="00C86322" w:rsidRDefault="00C86322">
            <w:pPr>
              <w:rPr>
                <w:sz w:val="1"/>
                <w:szCs w:val="1"/>
              </w:rPr>
            </w:pPr>
          </w:p>
        </w:tc>
      </w:tr>
      <w:tr w:rsidR="00C86322" w14:paraId="2DD17095" w14:textId="77777777">
        <w:trPr>
          <w:trHeight w:val="132"/>
        </w:trPr>
        <w:tc>
          <w:tcPr>
            <w:tcW w:w="5120" w:type="dxa"/>
            <w:tcBorders>
              <w:left w:val="single" w:sz="8" w:space="0" w:color="auto"/>
              <w:right w:val="single" w:sz="8" w:space="0" w:color="auto"/>
            </w:tcBorders>
            <w:vAlign w:val="bottom"/>
          </w:tcPr>
          <w:p w14:paraId="17E1B1AD" w14:textId="77777777" w:rsidR="00C86322" w:rsidRDefault="00C86322">
            <w:pPr>
              <w:rPr>
                <w:sz w:val="11"/>
                <w:szCs w:val="11"/>
              </w:rPr>
            </w:pPr>
          </w:p>
        </w:tc>
        <w:tc>
          <w:tcPr>
            <w:tcW w:w="1700" w:type="dxa"/>
            <w:tcBorders>
              <w:right w:val="single" w:sz="8" w:space="0" w:color="auto"/>
            </w:tcBorders>
            <w:vAlign w:val="bottom"/>
          </w:tcPr>
          <w:p w14:paraId="4869F710" w14:textId="77777777" w:rsidR="00C86322" w:rsidRDefault="00C86322">
            <w:pPr>
              <w:rPr>
                <w:sz w:val="11"/>
                <w:szCs w:val="11"/>
              </w:rPr>
            </w:pPr>
          </w:p>
        </w:tc>
        <w:tc>
          <w:tcPr>
            <w:tcW w:w="2280" w:type="dxa"/>
            <w:vMerge/>
            <w:tcBorders>
              <w:right w:val="single" w:sz="8" w:space="0" w:color="auto"/>
            </w:tcBorders>
            <w:vAlign w:val="bottom"/>
          </w:tcPr>
          <w:p w14:paraId="24380A04" w14:textId="77777777" w:rsidR="00C86322" w:rsidRDefault="00C86322">
            <w:pPr>
              <w:rPr>
                <w:sz w:val="11"/>
                <w:szCs w:val="11"/>
              </w:rPr>
            </w:pPr>
          </w:p>
        </w:tc>
        <w:tc>
          <w:tcPr>
            <w:tcW w:w="0" w:type="dxa"/>
            <w:vAlign w:val="bottom"/>
          </w:tcPr>
          <w:p w14:paraId="14E4EFD5" w14:textId="77777777" w:rsidR="00C86322" w:rsidRDefault="00C86322">
            <w:pPr>
              <w:rPr>
                <w:sz w:val="1"/>
                <w:szCs w:val="1"/>
              </w:rPr>
            </w:pPr>
          </w:p>
        </w:tc>
      </w:tr>
      <w:tr w:rsidR="00C86322" w14:paraId="46EEBF57" w14:textId="77777777">
        <w:trPr>
          <w:trHeight w:val="136"/>
        </w:trPr>
        <w:tc>
          <w:tcPr>
            <w:tcW w:w="5120" w:type="dxa"/>
            <w:tcBorders>
              <w:left w:val="single" w:sz="8" w:space="0" w:color="auto"/>
              <w:bottom w:val="single" w:sz="8" w:space="0" w:color="auto"/>
              <w:right w:val="single" w:sz="8" w:space="0" w:color="auto"/>
            </w:tcBorders>
            <w:vAlign w:val="bottom"/>
          </w:tcPr>
          <w:p w14:paraId="56D8D26E" w14:textId="77777777" w:rsidR="00C86322" w:rsidRDefault="00C86322">
            <w:pPr>
              <w:rPr>
                <w:sz w:val="11"/>
                <w:szCs w:val="11"/>
              </w:rPr>
            </w:pPr>
          </w:p>
        </w:tc>
        <w:tc>
          <w:tcPr>
            <w:tcW w:w="1700" w:type="dxa"/>
            <w:tcBorders>
              <w:bottom w:val="single" w:sz="8" w:space="0" w:color="auto"/>
              <w:right w:val="single" w:sz="8" w:space="0" w:color="auto"/>
            </w:tcBorders>
            <w:vAlign w:val="bottom"/>
          </w:tcPr>
          <w:p w14:paraId="570D98AE" w14:textId="77777777" w:rsidR="00C86322" w:rsidRDefault="00C86322">
            <w:pPr>
              <w:rPr>
                <w:sz w:val="11"/>
                <w:szCs w:val="11"/>
              </w:rPr>
            </w:pPr>
          </w:p>
        </w:tc>
        <w:tc>
          <w:tcPr>
            <w:tcW w:w="2280" w:type="dxa"/>
            <w:tcBorders>
              <w:bottom w:val="single" w:sz="8" w:space="0" w:color="auto"/>
              <w:right w:val="single" w:sz="8" w:space="0" w:color="auto"/>
            </w:tcBorders>
            <w:vAlign w:val="bottom"/>
          </w:tcPr>
          <w:p w14:paraId="3FA7396E" w14:textId="77777777" w:rsidR="00C86322" w:rsidRDefault="00C86322">
            <w:pPr>
              <w:rPr>
                <w:sz w:val="11"/>
                <w:szCs w:val="11"/>
              </w:rPr>
            </w:pPr>
          </w:p>
        </w:tc>
        <w:tc>
          <w:tcPr>
            <w:tcW w:w="0" w:type="dxa"/>
            <w:vAlign w:val="bottom"/>
          </w:tcPr>
          <w:p w14:paraId="0D531239" w14:textId="77777777" w:rsidR="00C86322" w:rsidRDefault="00C86322">
            <w:pPr>
              <w:rPr>
                <w:sz w:val="1"/>
                <w:szCs w:val="1"/>
              </w:rPr>
            </w:pPr>
          </w:p>
        </w:tc>
      </w:tr>
      <w:tr w:rsidR="00C86322" w14:paraId="033CF5A3" w14:textId="77777777">
        <w:trPr>
          <w:trHeight w:val="214"/>
        </w:trPr>
        <w:tc>
          <w:tcPr>
            <w:tcW w:w="5120" w:type="dxa"/>
            <w:tcBorders>
              <w:left w:val="single" w:sz="8" w:space="0" w:color="auto"/>
              <w:right w:val="single" w:sz="8" w:space="0" w:color="auto"/>
            </w:tcBorders>
            <w:vAlign w:val="bottom"/>
          </w:tcPr>
          <w:p w14:paraId="502F5401" w14:textId="77777777" w:rsidR="00C86322" w:rsidRDefault="00943815">
            <w:pPr>
              <w:spacing w:line="214" w:lineRule="exact"/>
              <w:ind w:left="80"/>
              <w:rPr>
                <w:sz w:val="20"/>
                <w:szCs w:val="20"/>
              </w:rPr>
            </w:pPr>
            <w:r>
              <w:rPr>
                <w:rFonts w:eastAsia="Times New Roman"/>
                <w:sz w:val="20"/>
                <w:szCs w:val="20"/>
              </w:rPr>
              <w:t>Basen miejski w Lwówku Śląskim przy ul. Betleja -</w:t>
            </w:r>
          </w:p>
        </w:tc>
        <w:tc>
          <w:tcPr>
            <w:tcW w:w="1700" w:type="dxa"/>
            <w:vMerge w:val="restart"/>
            <w:tcBorders>
              <w:right w:val="single" w:sz="8" w:space="0" w:color="auto"/>
            </w:tcBorders>
            <w:vAlign w:val="bottom"/>
          </w:tcPr>
          <w:p w14:paraId="42B69DAE" w14:textId="6EDFF218" w:rsidR="00C86322" w:rsidRDefault="00943815">
            <w:pPr>
              <w:ind w:right="517"/>
              <w:jc w:val="right"/>
              <w:rPr>
                <w:sz w:val="20"/>
                <w:szCs w:val="20"/>
              </w:rPr>
            </w:pPr>
            <w:r>
              <w:rPr>
                <w:rFonts w:eastAsia="Times New Roman"/>
                <w:b/>
                <w:bCs/>
              </w:rPr>
              <w:t>2046</w:t>
            </w:r>
          </w:p>
        </w:tc>
        <w:tc>
          <w:tcPr>
            <w:tcW w:w="2280" w:type="dxa"/>
            <w:tcBorders>
              <w:right w:val="single" w:sz="8" w:space="0" w:color="auto"/>
            </w:tcBorders>
            <w:vAlign w:val="bottom"/>
          </w:tcPr>
          <w:p w14:paraId="72CBE497" w14:textId="77777777" w:rsidR="00C86322" w:rsidRDefault="00C86322">
            <w:pPr>
              <w:rPr>
                <w:sz w:val="18"/>
                <w:szCs w:val="18"/>
              </w:rPr>
            </w:pPr>
          </w:p>
        </w:tc>
        <w:tc>
          <w:tcPr>
            <w:tcW w:w="0" w:type="dxa"/>
            <w:vAlign w:val="bottom"/>
          </w:tcPr>
          <w:p w14:paraId="130D6088" w14:textId="77777777" w:rsidR="00C86322" w:rsidRDefault="00C86322">
            <w:pPr>
              <w:rPr>
                <w:sz w:val="1"/>
                <w:szCs w:val="1"/>
              </w:rPr>
            </w:pPr>
          </w:p>
        </w:tc>
      </w:tr>
      <w:tr w:rsidR="00C86322" w14:paraId="06AC3BBC" w14:textId="77777777">
        <w:trPr>
          <w:trHeight w:val="146"/>
        </w:trPr>
        <w:tc>
          <w:tcPr>
            <w:tcW w:w="5120" w:type="dxa"/>
            <w:vMerge w:val="restart"/>
            <w:tcBorders>
              <w:left w:val="single" w:sz="8" w:space="0" w:color="auto"/>
              <w:right w:val="single" w:sz="8" w:space="0" w:color="auto"/>
            </w:tcBorders>
            <w:vAlign w:val="bottom"/>
          </w:tcPr>
          <w:p w14:paraId="54A8127B" w14:textId="77777777" w:rsidR="00C86322" w:rsidRDefault="00943815">
            <w:pPr>
              <w:ind w:left="80"/>
              <w:rPr>
                <w:sz w:val="20"/>
                <w:szCs w:val="20"/>
              </w:rPr>
            </w:pPr>
            <w:r>
              <w:rPr>
                <w:rFonts w:eastAsia="Times New Roman"/>
                <w:sz w:val="20"/>
                <w:szCs w:val="20"/>
              </w:rPr>
              <w:t>stanowiska ratownicze</w:t>
            </w:r>
          </w:p>
        </w:tc>
        <w:tc>
          <w:tcPr>
            <w:tcW w:w="1700" w:type="dxa"/>
            <w:vMerge/>
            <w:tcBorders>
              <w:right w:val="single" w:sz="8" w:space="0" w:color="auto"/>
            </w:tcBorders>
            <w:vAlign w:val="bottom"/>
          </w:tcPr>
          <w:p w14:paraId="4ED9CF3A" w14:textId="77777777" w:rsidR="00C86322" w:rsidRDefault="00C86322">
            <w:pPr>
              <w:rPr>
                <w:sz w:val="12"/>
                <w:szCs w:val="12"/>
              </w:rPr>
            </w:pPr>
          </w:p>
        </w:tc>
        <w:tc>
          <w:tcPr>
            <w:tcW w:w="2280" w:type="dxa"/>
            <w:tcBorders>
              <w:right w:val="single" w:sz="8" w:space="0" w:color="auto"/>
            </w:tcBorders>
            <w:vAlign w:val="bottom"/>
          </w:tcPr>
          <w:p w14:paraId="14EFCD0C" w14:textId="77777777" w:rsidR="00C86322" w:rsidRDefault="00C86322">
            <w:pPr>
              <w:rPr>
                <w:sz w:val="12"/>
                <w:szCs w:val="12"/>
              </w:rPr>
            </w:pPr>
          </w:p>
        </w:tc>
        <w:tc>
          <w:tcPr>
            <w:tcW w:w="0" w:type="dxa"/>
            <w:vAlign w:val="bottom"/>
          </w:tcPr>
          <w:p w14:paraId="4E9A0B31" w14:textId="77777777" w:rsidR="00C86322" w:rsidRDefault="00C86322">
            <w:pPr>
              <w:rPr>
                <w:sz w:val="1"/>
                <w:szCs w:val="1"/>
              </w:rPr>
            </w:pPr>
          </w:p>
        </w:tc>
      </w:tr>
      <w:tr w:rsidR="00C86322" w14:paraId="0D141AFD" w14:textId="77777777">
        <w:trPr>
          <w:trHeight w:val="118"/>
        </w:trPr>
        <w:tc>
          <w:tcPr>
            <w:tcW w:w="5120" w:type="dxa"/>
            <w:vMerge/>
            <w:tcBorders>
              <w:left w:val="single" w:sz="8" w:space="0" w:color="auto"/>
              <w:right w:val="single" w:sz="8" w:space="0" w:color="auto"/>
            </w:tcBorders>
            <w:vAlign w:val="bottom"/>
          </w:tcPr>
          <w:p w14:paraId="187C421D" w14:textId="77777777" w:rsidR="00C86322" w:rsidRDefault="00C86322">
            <w:pPr>
              <w:rPr>
                <w:sz w:val="10"/>
                <w:szCs w:val="10"/>
              </w:rPr>
            </w:pPr>
          </w:p>
        </w:tc>
        <w:tc>
          <w:tcPr>
            <w:tcW w:w="1700" w:type="dxa"/>
            <w:tcBorders>
              <w:right w:val="single" w:sz="8" w:space="0" w:color="auto"/>
            </w:tcBorders>
            <w:vAlign w:val="bottom"/>
          </w:tcPr>
          <w:p w14:paraId="72010974" w14:textId="77777777" w:rsidR="00C86322" w:rsidRDefault="00C86322">
            <w:pPr>
              <w:rPr>
                <w:sz w:val="10"/>
                <w:szCs w:val="10"/>
              </w:rPr>
            </w:pPr>
          </w:p>
        </w:tc>
        <w:tc>
          <w:tcPr>
            <w:tcW w:w="2280" w:type="dxa"/>
            <w:tcBorders>
              <w:right w:val="single" w:sz="8" w:space="0" w:color="auto"/>
            </w:tcBorders>
            <w:vAlign w:val="bottom"/>
          </w:tcPr>
          <w:p w14:paraId="2CD4ACD0" w14:textId="77777777" w:rsidR="00C86322" w:rsidRDefault="00C86322">
            <w:pPr>
              <w:rPr>
                <w:sz w:val="10"/>
                <w:szCs w:val="10"/>
              </w:rPr>
            </w:pPr>
          </w:p>
        </w:tc>
        <w:tc>
          <w:tcPr>
            <w:tcW w:w="0" w:type="dxa"/>
            <w:vAlign w:val="bottom"/>
          </w:tcPr>
          <w:p w14:paraId="75F68332" w14:textId="77777777" w:rsidR="00C86322" w:rsidRDefault="00C86322">
            <w:pPr>
              <w:rPr>
                <w:sz w:val="1"/>
                <w:szCs w:val="1"/>
              </w:rPr>
            </w:pPr>
          </w:p>
        </w:tc>
      </w:tr>
      <w:tr w:rsidR="00C86322" w14:paraId="5FC00DBF" w14:textId="77777777">
        <w:trPr>
          <w:trHeight w:val="42"/>
        </w:trPr>
        <w:tc>
          <w:tcPr>
            <w:tcW w:w="5120" w:type="dxa"/>
            <w:tcBorders>
              <w:left w:val="single" w:sz="8" w:space="0" w:color="auto"/>
              <w:bottom w:val="single" w:sz="8" w:space="0" w:color="auto"/>
              <w:right w:val="single" w:sz="8" w:space="0" w:color="auto"/>
            </w:tcBorders>
            <w:vAlign w:val="bottom"/>
          </w:tcPr>
          <w:p w14:paraId="575C1F45" w14:textId="77777777" w:rsidR="00C86322" w:rsidRDefault="00C86322">
            <w:pPr>
              <w:rPr>
                <w:sz w:val="3"/>
                <w:szCs w:val="3"/>
              </w:rPr>
            </w:pPr>
          </w:p>
        </w:tc>
        <w:tc>
          <w:tcPr>
            <w:tcW w:w="1700" w:type="dxa"/>
            <w:tcBorders>
              <w:bottom w:val="single" w:sz="8" w:space="0" w:color="auto"/>
              <w:right w:val="single" w:sz="8" w:space="0" w:color="auto"/>
            </w:tcBorders>
            <w:vAlign w:val="bottom"/>
          </w:tcPr>
          <w:p w14:paraId="04287F39" w14:textId="77777777" w:rsidR="00C86322" w:rsidRDefault="00C86322">
            <w:pPr>
              <w:rPr>
                <w:sz w:val="3"/>
                <w:szCs w:val="3"/>
              </w:rPr>
            </w:pPr>
          </w:p>
        </w:tc>
        <w:tc>
          <w:tcPr>
            <w:tcW w:w="2280" w:type="dxa"/>
            <w:tcBorders>
              <w:bottom w:val="single" w:sz="8" w:space="0" w:color="auto"/>
              <w:right w:val="single" w:sz="8" w:space="0" w:color="auto"/>
            </w:tcBorders>
            <w:vAlign w:val="bottom"/>
          </w:tcPr>
          <w:p w14:paraId="20A5696D" w14:textId="77777777" w:rsidR="00C86322" w:rsidRDefault="00C86322">
            <w:pPr>
              <w:rPr>
                <w:sz w:val="3"/>
                <w:szCs w:val="3"/>
              </w:rPr>
            </w:pPr>
          </w:p>
        </w:tc>
        <w:tc>
          <w:tcPr>
            <w:tcW w:w="0" w:type="dxa"/>
            <w:vAlign w:val="bottom"/>
          </w:tcPr>
          <w:p w14:paraId="04CA4B86" w14:textId="77777777" w:rsidR="00C86322" w:rsidRDefault="00C86322">
            <w:pPr>
              <w:rPr>
                <w:sz w:val="1"/>
                <w:szCs w:val="1"/>
              </w:rPr>
            </w:pPr>
          </w:p>
        </w:tc>
      </w:tr>
      <w:tr w:rsidR="00C86322" w14:paraId="6FBAF4CD" w14:textId="77777777">
        <w:trPr>
          <w:trHeight w:val="214"/>
        </w:trPr>
        <w:tc>
          <w:tcPr>
            <w:tcW w:w="5120" w:type="dxa"/>
            <w:vAlign w:val="bottom"/>
          </w:tcPr>
          <w:p w14:paraId="65DC4FD2" w14:textId="77777777" w:rsidR="00C86322" w:rsidRDefault="00943815">
            <w:pPr>
              <w:spacing w:line="214" w:lineRule="exact"/>
              <w:jc w:val="center"/>
              <w:rPr>
                <w:sz w:val="20"/>
                <w:szCs w:val="20"/>
              </w:rPr>
            </w:pPr>
            <w:r>
              <w:rPr>
                <w:rFonts w:eastAsia="Times New Roman"/>
                <w:i/>
                <w:iCs/>
                <w:w w:val="99"/>
                <w:sz w:val="20"/>
                <w:szCs w:val="20"/>
              </w:rPr>
              <w:t>*jednostka rozliczeniowa = roboczogodzina</w:t>
            </w:r>
          </w:p>
        </w:tc>
        <w:tc>
          <w:tcPr>
            <w:tcW w:w="1700" w:type="dxa"/>
            <w:vAlign w:val="bottom"/>
          </w:tcPr>
          <w:p w14:paraId="4FEF19A8" w14:textId="77777777" w:rsidR="00C86322" w:rsidRDefault="00C86322">
            <w:pPr>
              <w:rPr>
                <w:sz w:val="18"/>
                <w:szCs w:val="18"/>
              </w:rPr>
            </w:pPr>
          </w:p>
        </w:tc>
        <w:tc>
          <w:tcPr>
            <w:tcW w:w="2280" w:type="dxa"/>
            <w:vAlign w:val="bottom"/>
          </w:tcPr>
          <w:p w14:paraId="22B8313A" w14:textId="77777777" w:rsidR="00C86322" w:rsidRDefault="00C86322">
            <w:pPr>
              <w:rPr>
                <w:sz w:val="18"/>
                <w:szCs w:val="18"/>
              </w:rPr>
            </w:pPr>
          </w:p>
        </w:tc>
        <w:tc>
          <w:tcPr>
            <w:tcW w:w="0" w:type="dxa"/>
            <w:vAlign w:val="bottom"/>
          </w:tcPr>
          <w:p w14:paraId="0F4546D4" w14:textId="77777777" w:rsidR="00C86322" w:rsidRDefault="00C86322">
            <w:pPr>
              <w:rPr>
                <w:sz w:val="1"/>
                <w:szCs w:val="1"/>
              </w:rPr>
            </w:pPr>
          </w:p>
        </w:tc>
      </w:tr>
    </w:tbl>
    <w:p w14:paraId="724E48BE" w14:textId="77777777" w:rsidR="00C86322" w:rsidRDefault="00C86322">
      <w:pPr>
        <w:spacing w:line="307" w:lineRule="exact"/>
        <w:rPr>
          <w:sz w:val="20"/>
          <w:szCs w:val="20"/>
        </w:rPr>
      </w:pPr>
    </w:p>
    <w:p w14:paraId="40498CFF" w14:textId="77777777" w:rsidR="00C86322" w:rsidRDefault="00943815">
      <w:pPr>
        <w:numPr>
          <w:ilvl w:val="0"/>
          <w:numId w:val="6"/>
        </w:numPr>
        <w:tabs>
          <w:tab w:val="left" w:pos="360"/>
        </w:tabs>
        <w:spacing w:line="273" w:lineRule="auto"/>
        <w:ind w:left="360" w:right="20" w:hanging="284"/>
        <w:jc w:val="both"/>
        <w:rPr>
          <w:rFonts w:eastAsia="Times New Roman"/>
        </w:rPr>
      </w:pPr>
      <w:r>
        <w:rPr>
          <w:rFonts w:eastAsia="Times New Roman"/>
        </w:rPr>
        <w:t>Należność za świadczone usługi Zamawiający zostanie przekazana przelewem na konto bankowe Wykonawcy oraz Podwykonawców objętych cesją w terminie 30 dni od daty otrzymania faktury wraz z ewentualną cesją praw na rzecz Podwykonawców. Faktura wystawiana będzie po zakończeniu realizacji usługi stanowiącej przedmiot zamówienia na podstawie raportu, o którym mowa w ust. 3 niniejszego paragrafu.</w:t>
      </w:r>
    </w:p>
    <w:p w14:paraId="60B2E2BC" w14:textId="77777777" w:rsidR="00C86322" w:rsidRDefault="00C86322">
      <w:pPr>
        <w:spacing w:line="15" w:lineRule="exact"/>
        <w:rPr>
          <w:rFonts w:eastAsia="Times New Roman"/>
        </w:rPr>
      </w:pPr>
    </w:p>
    <w:p w14:paraId="49B126CE" w14:textId="77777777" w:rsidR="00C86322" w:rsidRDefault="00943815">
      <w:pPr>
        <w:numPr>
          <w:ilvl w:val="0"/>
          <w:numId w:val="6"/>
        </w:numPr>
        <w:tabs>
          <w:tab w:val="left" w:pos="360"/>
        </w:tabs>
        <w:spacing w:line="271" w:lineRule="auto"/>
        <w:ind w:left="360" w:right="20" w:hanging="284"/>
        <w:jc w:val="both"/>
        <w:rPr>
          <w:rFonts w:eastAsia="Times New Roman"/>
        </w:rPr>
      </w:pPr>
      <w:r>
        <w:rPr>
          <w:rFonts w:eastAsia="Times New Roman"/>
        </w:rPr>
        <w:t>Wykonawca zobowiązuje się do sporządzenia raportu zawierającego wykaz jednostek rozliczeniowych przepracowanych w czasie obowiązywania Umowy oraz złożenia go Zamawiającemu. Zamawiający ma prawo weryfikowania treści raportu.</w:t>
      </w:r>
    </w:p>
    <w:p w14:paraId="2C2A84E1" w14:textId="77777777" w:rsidR="00C86322" w:rsidRDefault="00C86322">
      <w:pPr>
        <w:spacing w:line="17" w:lineRule="exact"/>
        <w:rPr>
          <w:rFonts w:eastAsia="Times New Roman"/>
        </w:rPr>
      </w:pPr>
    </w:p>
    <w:p w14:paraId="76386F9F" w14:textId="77777777" w:rsidR="00C86322" w:rsidRDefault="00943815">
      <w:pPr>
        <w:numPr>
          <w:ilvl w:val="0"/>
          <w:numId w:val="6"/>
        </w:numPr>
        <w:tabs>
          <w:tab w:val="left" w:pos="360"/>
        </w:tabs>
        <w:spacing w:line="264" w:lineRule="auto"/>
        <w:ind w:left="360" w:right="20" w:hanging="284"/>
        <w:rPr>
          <w:rFonts w:eastAsia="Times New Roman"/>
        </w:rPr>
      </w:pPr>
      <w:r>
        <w:rPr>
          <w:rFonts w:eastAsia="Times New Roman"/>
        </w:rPr>
        <w:t>Ustalone stawki za jednostki rozliczeniowe obowiązują przez cały okres trwania umowy, z zastrzeżeniem §7 ust 5.</w:t>
      </w:r>
    </w:p>
    <w:p w14:paraId="6E1F1654" w14:textId="77777777" w:rsidR="00C86322" w:rsidRDefault="00C86322">
      <w:pPr>
        <w:spacing w:line="24" w:lineRule="exact"/>
        <w:rPr>
          <w:rFonts w:eastAsia="Times New Roman"/>
        </w:rPr>
      </w:pPr>
    </w:p>
    <w:p w14:paraId="39A88030" w14:textId="77777777" w:rsidR="00C86322" w:rsidRDefault="00943815">
      <w:pPr>
        <w:numPr>
          <w:ilvl w:val="0"/>
          <w:numId w:val="6"/>
        </w:numPr>
        <w:tabs>
          <w:tab w:val="left" w:pos="360"/>
        </w:tabs>
        <w:spacing w:line="271" w:lineRule="auto"/>
        <w:ind w:left="360" w:right="20" w:hanging="284"/>
        <w:jc w:val="both"/>
        <w:rPr>
          <w:rFonts w:eastAsia="Times New Roman"/>
        </w:rPr>
      </w:pPr>
      <w:r>
        <w:rPr>
          <w:rFonts w:eastAsia="Times New Roman"/>
        </w:rPr>
        <w:t>Strony postanawiają, iż dokonają w formie pisemnego aneksu zmiany wynagrodzenia w wypadku wystąpienia zmiany stawki podatku od towarów i usług - jeśli zmiana ta będzie miała wpływ na koszty wykonania zamówienia przez Wykonawcę.</w:t>
      </w:r>
    </w:p>
    <w:p w14:paraId="104A8C07" w14:textId="77777777" w:rsidR="00C86322" w:rsidRDefault="00C86322">
      <w:pPr>
        <w:spacing w:line="16" w:lineRule="exact"/>
        <w:rPr>
          <w:rFonts w:eastAsia="Times New Roman"/>
        </w:rPr>
      </w:pPr>
    </w:p>
    <w:p w14:paraId="16EAB32D" w14:textId="77777777" w:rsidR="00C86322" w:rsidRDefault="00943815">
      <w:pPr>
        <w:numPr>
          <w:ilvl w:val="0"/>
          <w:numId w:val="6"/>
        </w:numPr>
        <w:tabs>
          <w:tab w:val="left" w:pos="360"/>
        </w:tabs>
        <w:spacing w:line="264" w:lineRule="auto"/>
        <w:ind w:left="360" w:right="20" w:hanging="284"/>
        <w:rPr>
          <w:rFonts w:eastAsia="Times New Roman"/>
        </w:rPr>
      </w:pPr>
      <w:r>
        <w:rPr>
          <w:rFonts w:eastAsia="Times New Roman"/>
        </w:rPr>
        <w:t>Zmiana wysokości wynagrodzenia obowiązywać będzie od dnia wejścia w życie zmian, o których mowa w ust. 5 powyżej.</w:t>
      </w:r>
    </w:p>
    <w:p w14:paraId="44E87587" w14:textId="77777777" w:rsidR="00C86322" w:rsidRDefault="00C86322">
      <w:pPr>
        <w:spacing w:line="24" w:lineRule="exact"/>
        <w:rPr>
          <w:rFonts w:eastAsia="Times New Roman"/>
        </w:rPr>
      </w:pPr>
    </w:p>
    <w:p w14:paraId="24F18E04" w14:textId="77777777" w:rsidR="00C86322" w:rsidRDefault="00943815">
      <w:pPr>
        <w:numPr>
          <w:ilvl w:val="0"/>
          <w:numId w:val="6"/>
        </w:numPr>
        <w:tabs>
          <w:tab w:val="left" w:pos="360"/>
        </w:tabs>
        <w:spacing w:line="271" w:lineRule="auto"/>
        <w:ind w:left="360" w:right="20" w:hanging="284"/>
        <w:jc w:val="both"/>
        <w:rPr>
          <w:rFonts w:eastAsia="Times New Roman"/>
        </w:rPr>
      </w:pPr>
      <w:r>
        <w:rPr>
          <w:rFonts w:eastAsia="Times New Roman"/>
        </w:rPr>
        <w:t>W wypadku zmiany, o której mowa w ust. 5 niniejszego paragrafu, wartość netto wynagrodzenia Wykonawcy nie zmieni się, a określona w aneksie wartość brutto wynagrodzenia zostanie wyliczona na podstawie nowych przepisów.</w:t>
      </w:r>
    </w:p>
    <w:p w14:paraId="61E1FE5A" w14:textId="77777777" w:rsidR="00C86322" w:rsidRDefault="00C86322">
      <w:pPr>
        <w:spacing w:line="5" w:lineRule="exact"/>
        <w:rPr>
          <w:rFonts w:eastAsia="Times New Roman"/>
        </w:rPr>
      </w:pPr>
    </w:p>
    <w:p w14:paraId="35E7A6CD" w14:textId="77777777" w:rsidR="00C86322" w:rsidRDefault="00943815">
      <w:pPr>
        <w:numPr>
          <w:ilvl w:val="0"/>
          <w:numId w:val="6"/>
        </w:numPr>
        <w:tabs>
          <w:tab w:val="left" w:pos="500"/>
        </w:tabs>
        <w:ind w:left="500" w:hanging="424"/>
        <w:rPr>
          <w:rFonts w:eastAsia="Times New Roman"/>
        </w:rPr>
      </w:pPr>
      <w:r>
        <w:rPr>
          <w:rFonts w:eastAsia="Times New Roman"/>
        </w:rPr>
        <w:t>Ustala się limit wynagrodzenia na cały okres obowiązywania Umowy do kwoty:</w:t>
      </w:r>
    </w:p>
    <w:p w14:paraId="12F6D3BA" w14:textId="77777777" w:rsidR="00C86322" w:rsidRDefault="00C86322">
      <w:pPr>
        <w:spacing w:line="37" w:lineRule="exact"/>
        <w:rPr>
          <w:rFonts w:eastAsia="Times New Roman"/>
        </w:rPr>
      </w:pPr>
    </w:p>
    <w:p w14:paraId="22254477" w14:textId="77777777" w:rsidR="00C86322" w:rsidRDefault="00943815">
      <w:pPr>
        <w:ind w:left="500"/>
        <w:rPr>
          <w:rFonts w:eastAsia="Times New Roman"/>
        </w:rPr>
      </w:pPr>
      <w:r>
        <w:rPr>
          <w:rFonts w:eastAsia="Times New Roman"/>
        </w:rPr>
        <w:t>…………………….. brutto (słownie: ……………………………………),</w:t>
      </w:r>
    </w:p>
    <w:p w14:paraId="0AC03E0F" w14:textId="77777777" w:rsidR="00C86322" w:rsidRDefault="00C86322">
      <w:pPr>
        <w:spacing w:line="49" w:lineRule="exact"/>
        <w:rPr>
          <w:rFonts w:eastAsia="Times New Roman"/>
        </w:rPr>
      </w:pPr>
    </w:p>
    <w:p w14:paraId="0C197B1A" w14:textId="77777777" w:rsidR="00C86322" w:rsidRDefault="00943815">
      <w:pPr>
        <w:spacing w:line="271" w:lineRule="auto"/>
        <w:ind w:left="500" w:right="20"/>
        <w:jc w:val="both"/>
        <w:rPr>
          <w:rFonts w:eastAsia="Times New Roman"/>
        </w:rPr>
      </w:pPr>
      <w:r>
        <w:rPr>
          <w:rFonts w:eastAsia="Times New Roman"/>
        </w:rPr>
        <w:t>wynikający z wybranej oferty Wykonawcy. Ustalony limit wynagrodzenia może ulec zmniejszeniu, w przypadku zmniejszenia zakresu rzeczowego zamówienia, przy czym Wykonawcy nie będą z tego tytułu przysługiwały żadne roszczenia.</w:t>
      </w:r>
    </w:p>
    <w:p w14:paraId="48944A05" w14:textId="77777777" w:rsidR="00C86322" w:rsidRDefault="00C86322">
      <w:pPr>
        <w:spacing w:line="16" w:lineRule="exact"/>
        <w:rPr>
          <w:rFonts w:eastAsia="Times New Roman"/>
        </w:rPr>
      </w:pPr>
    </w:p>
    <w:p w14:paraId="7BE876C8" w14:textId="77777777" w:rsidR="00C86322" w:rsidRDefault="00943815">
      <w:pPr>
        <w:numPr>
          <w:ilvl w:val="0"/>
          <w:numId w:val="6"/>
        </w:numPr>
        <w:tabs>
          <w:tab w:val="left" w:pos="500"/>
        </w:tabs>
        <w:spacing w:line="272" w:lineRule="auto"/>
        <w:ind w:left="500" w:hanging="424"/>
        <w:jc w:val="both"/>
        <w:rPr>
          <w:rFonts w:eastAsia="Times New Roman"/>
        </w:rPr>
      </w:pPr>
      <w:r>
        <w:rPr>
          <w:rFonts w:eastAsia="Times New Roman"/>
        </w:rPr>
        <w:t>Zamawiający zastrzega sobie możliwość zmiany ilości jednostek rozliczeniowych w stosunku do ilości określonych szacunkowo w §7 ust. 1 powyżej, zarówno „in plus” jak też „in minus” bez zmiany ustalonego w §7 ust. 8 powyżej limitu wynagrodzenia, a Wykonawca oświadcza, że wyraża na to zgodę.</w:t>
      </w:r>
    </w:p>
    <w:p w14:paraId="2021D61D" w14:textId="77777777" w:rsidR="00C86322" w:rsidRDefault="00C86322">
      <w:pPr>
        <w:spacing w:line="10" w:lineRule="exact"/>
        <w:rPr>
          <w:sz w:val="20"/>
          <w:szCs w:val="20"/>
        </w:rPr>
      </w:pPr>
    </w:p>
    <w:p w14:paraId="4D1FC8F6" w14:textId="77777777" w:rsidR="00C86322" w:rsidRDefault="00943815">
      <w:pPr>
        <w:ind w:right="-79"/>
        <w:jc w:val="center"/>
        <w:rPr>
          <w:sz w:val="20"/>
          <w:szCs w:val="20"/>
        </w:rPr>
      </w:pPr>
      <w:r>
        <w:rPr>
          <w:rFonts w:eastAsia="Times New Roman"/>
          <w:b/>
          <w:bCs/>
        </w:rPr>
        <w:t>§8</w:t>
      </w:r>
    </w:p>
    <w:p w14:paraId="576D6892" w14:textId="77777777" w:rsidR="00C86322" w:rsidRDefault="00C86322">
      <w:pPr>
        <w:spacing w:line="33" w:lineRule="exact"/>
        <w:rPr>
          <w:sz w:val="20"/>
          <w:szCs w:val="20"/>
        </w:rPr>
      </w:pPr>
    </w:p>
    <w:p w14:paraId="1B5195C3" w14:textId="77777777" w:rsidR="00C86322" w:rsidRDefault="00943815">
      <w:pPr>
        <w:numPr>
          <w:ilvl w:val="0"/>
          <w:numId w:val="7"/>
        </w:numPr>
        <w:tabs>
          <w:tab w:val="left" w:pos="500"/>
        </w:tabs>
        <w:ind w:left="500" w:hanging="354"/>
        <w:rPr>
          <w:rFonts w:eastAsia="Times New Roman"/>
        </w:rPr>
      </w:pPr>
      <w:r>
        <w:rPr>
          <w:rFonts w:eastAsia="Times New Roman"/>
        </w:rPr>
        <w:t>Wykonawca zapłaci Zamawiającemu kary umowne:</w:t>
      </w:r>
    </w:p>
    <w:p w14:paraId="23EB22D2" w14:textId="77777777" w:rsidR="00C86322" w:rsidRDefault="00C86322">
      <w:pPr>
        <w:spacing w:line="48" w:lineRule="exact"/>
        <w:rPr>
          <w:rFonts w:eastAsia="Times New Roman"/>
        </w:rPr>
      </w:pPr>
    </w:p>
    <w:p w14:paraId="0EA3A8FC" w14:textId="77777777" w:rsidR="00C86322" w:rsidRDefault="00943815">
      <w:pPr>
        <w:numPr>
          <w:ilvl w:val="1"/>
          <w:numId w:val="7"/>
        </w:numPr>
        <w:tabs>
          <w:tab w:val="left" w:pos="920"/>
        </w:tabs>
        <w:spacing w:line="266" w:lineRule="auto"/>
        <w:ind w:left="920" w:right="20" w:hanging="416"/>
        <w:rPr>
          <w:rFonts w:eastAsia="Times New Roman"/>
        </w:rPr>
      </w:pPr>
      <w:r>
        <w:rPr>
          <w:rFonts w:eastAsia="Times New Roman"/>
        </w:rPr>
        <w:t>za odstąpienie od Umowy z przyczyn zależnych od Wykonawcy, w wysokości 10% wartości wynagrodzenia brutto, o którym mowa w §7 ust. 8,</w:t>
      </w:r>
    </w:p>
    <w:p w14:paraId="37968518" w14:textId="77777777" w:rsidR="00C86322" w:rsidRDefault="00C86322">
      <w:pPr>
        <w:spacing w:line="22" w:lineRule="exact"/>
        <w:rPr>
          <w:rFonts w:eastAsia="Times New Roman"/>
        </w:rPr>
      </w:pPr>
    </w:p>
    <w:p w14:paraId="247CB061" w14:textId="77777777" w:rsidR="00C86322" w:rsidRDefault="00943815">
      <w:pPr>
        <w:numPr>
          <w:ilvl w:val="1"/>
          <w:numId w:val="7"/>
        </w:numPr>
        <w:tabs>
          <w:tab w:val="left" w:pos="920"/>
        </w:tabs>
        <w:spacing w:line="273" w:lineRule="auto"/>
        <w:ind w:left="920" w:right="20" w:hanging="416"/>
        <w:jc w:val="both"/>
        <w:rPr>
          <w:rFonts w:eastAsia="Times New Roman"/>
        </w:rPr>
      </w:pPr>
      <w:r>
        <w:rPr>
          <w:rFonts w:eastAsia="Times New Roman"/>
        </w:rPr>
        <w:t>za każdy potwierdzony przypadek nienależytego świadczenia usługi, w szczególności w przypadku stwierdzonej nieobecności ratowników, w szczególności w przypadku nieuzasadnionej nieobecności ratowników na stanowisku pracy, braku lub niewłaściwej reakcji, nieprzestrzegania zasad określonych w szczegółowym opisie przedmiotu zamówienia itp. w wysokości 10% miesięcznego wynagrodzenia brutto, obliczonego na zasadach, o których mowa w §7 ust. 1,</w:t>
      </w:r>
    </w:p>
    <w:p w14:paraId="5E8737BA" w14:textId="77777777" w:rsidR="00C86322" w:rsidRDefault="00C86322">
      <w:pPr>
        <w:spacing w:line="18" w:lineRule="exact"/>
        <w:rPr>
          <w:rFonts w:eastAsia="Times New Roman"/>
        </w:rPr>
      </w:pPr>
    </w:p>
    <w:p w14:paraId="0471C725" w14:textId="77777777" w:rsidR="00C86322" w:rsidRDefault="00943815">
      <w:pPr>
        <w:numPr>
          <w:ilvl w:val="1"/>
          <w:numId w:val="7"/>
        </w:numPr>
        <w:tabs>
          <w:tab w:val="left" w:pos="920"/>
        </w:tabs>
        <w:spacing w:line="272" w:lineRule="auto"/>
        <w:ind w:left="920" w:right="20" w:hanging="416"/>
        <w:jc w:val="both"/>
        <w:rPr>
          <w:rFonts w:eastAsia="Times New Roman"/>
        </w:rPr>
      </w:pPr>
      <w:r>
        <w:rPr>
          <w:rFonts w:eastAsia="Times New Roman"/>
        </w:rPr>
        <w:t>za każdy potwierdzony przypadek nienależytego świadczenia usługi, w szczególności w przypadku stwierdzenia braku komunikatywnej znajomości języka polskiego przez ratownika w wysokości 10% miesięcznego wynagrodzenia brutto, obliczonego na zasadach, o których mowa w §7 ust. 1.</w:t>
      </w:r>
    </w:p>
    <w:p w14:paraId="1BF1917D" w14:textId="77777777" w:rsidR="00C86322" w:rsidRDefault="00C86322">
      <w:pPr>
        <w:sectPr w:rsidR="00C86322">
          <w:pgSz w:w="11900" w:h="16838"/>
          <w:pgMar w:top="1395" w:right="1406" w:bottom="861" w:left="1340" w:header="0" w:footer="0" w:gutter="0"/>
          <w:cols w:space="708" w:equalWidth="0">
            <w:col w:w="9160"/>
          </w:cols>
        </w:sectPr>
      </w:pPr>
    </w:p>
    <w:p w14:paraId="1D6720FC" w14:textId="77777777" w:rsidR="00C86322" w:rsidRDefault="00943815">
      <w:pPr>
        <w:numPr>
          <w:ilvl w:val="0"/>
          <w:numId w:val="8"/>
        </w:numPr>
        <w:tabs>
          <w:tab w:val="left" w:pos="424"/>
        </w:tabs>
        <w:spacing w:line="271" w:lineRule="auto"/>
        <w:ind w:left="424" w:right="20" w:hanging="356"/>
        <w:jc w:val="both"/>
        <w:rPr>
          <w:rFonts w:eastAsia="Times New Roman"/>
        </w:rPr>
      </w:pPr>
      <w:bookmarkStart w:id="3" w:name="page4"/>
      <w:bookmarkEnd w:id="3"/>
      <w:r>
        <w:rPr>
          <w:rFonts w:eastAsia="Times New Roman"/>
        </w:rPr>
        <w:lastRenderedPageBreak/>
        <w:t>Roszczenia o zapłatę należnych kar umownych nie będą pozbawiać Zamawiającego prawa żądania zapłaty odszkodowania uzupełniającego na zasadach ogólnych, jeżeli wysokość ewentualnej szkody przekroczy wysokość zastrzeżonej kary umownej.</w:t>
      </w:r>
    </w:p>
    <w:p w14:paraId="18691C58" w14:textId="77777777" w:rsidR="00C86322" w:rsidRDefault="00C86322">
      <w:pPr>
        <w:spacing w:line="17" w:lineRule="exact"/>
        <w:rPr>
          <w:rFonts w:eastAsia="Times New Roman"/>
        </w:rPr>
      </w:pPr>
    </w:p>
    <w:p w14:paraId="137129AC" w14:textId="77777777" w:rsidR="00C86322" w:rsidRDefault="00943815">
      <w:pPr>
        <w:numPr>
          <w:ilvl w:val="1"/>
          <w:numId w:val="8"/>
        </w:numPr>
        <w:tabs>
          <w:tab w:val="left" w:pos="424"/>
        </w:tabs>
        <w:spacing w:line="271" w:lineRule="auto"/>
        <w:ind w:left="424" w:right="20" w:hanging="282"/>
        <w:jc w:val="both"/>
        <w:rPr>
          <w:rFonts w:eastAsia="Times New Roman"/>
        </w:rPr>
      </w:pPr>
      <w:r>
        <w:rPr>
          <w:rFonts w:eastAsia="Times New Roman"/>
        </w:rPr>
        <w:t>Zamawiający ma prawo egzekwować kar umownych przez potrącenie z przysługującego Wykonawcy wynagrodzenia, tj. z faktur wystawionych na rzecz Zamawiającego, na co Wykonawca wyraża zgodę. W innym wypadku stosuje się postanowienia ust. 5 poniżej.</w:t>
      </w:r>
    </w:p>
    <w:p w14:paraId="77586CD2" w14:textId="77777777" w:rsidR="00C86322" w:rsidRDefault="00C86322">
      <w:pPr>
        <w:spacing w:line="16" w:lineRule="exact"/>
        <w:rPr>
          <w:rFonts w:eastAsia="Times New Roman"/>
        </w:rPr>
      </w:pPr>
    </w:p>
    <w:p w14:paraId="16539D1E" w14:textId="77777777" w:rsidR="00C86322" w:rsidRDefault="00943815">
      <w:pPr>
        <w:numPr>
          <w:ilvl w:val="1"/>
          <w:numId w:val="8"/>
        </w:numPr>
        <w:tabs>
          <w:tab w:val="left" w:pos="424"/>
        </w:tabs>
        <w:spacing w:line="264" w:lineRule="auto"/>
        <w:ind w:left="424" w:right="20" w:hanging="282"/>
        <w:rPr>
          <w:rFonts w:eastAsia="Times New Roman"/>
        </w:rPr>
      </w:pPr>
      <w:r>
        <w:rPr>
          <w:rFonts w:eastAsia="Times New Roman"/>
        </w:rPr>
        <w:t>Kary umowne należne Zamawiającemu z różnych tytułów nie wykluczają się wzajemnie i mogą być dochodzone łącznie.</w:t>
      </w:r>
    </w:p>
    <w:p w14:paraId="20BF3FDF" w14:textId="77777777" w:rsidR="00C86322" w:rsidRDefault="00C86322">
      <w:pPr>
        <w:spacing w:line="24" w:lineRule="exact"/>
        <w:rPr>
          <w:rFonts w:eastAsia="Times New Roman"/>
        </w:rPr>
      </w:pPr>
    </w:p>
    <w:p w14:paraId="64021BC9" w14:textId="77777777" w:rsidR="00C86322" w:rsidRDefault="00943815">
      <w:pPr>
        <w:numPr>
          <w:ilvl w:val="1"/>
          <w:numId w:val="8"/>
        </w:numPr>
        <w:tabs>
          <w:tab w:val="left" w:pos="424"/>
        </w:tabs>
        <w:spacing w:line="264" w:lineRule="auto"/>
        <w:ind w:left="424" w:right="20" w:hanging="282"/>
        <w:rPr>
          <w:rFonts w:eastAsia="Times New Roman"/>
          <w:b/>
          <w:bCs/>
        </w:rPr>
      </w:pPr>
      <w:r>
        <w:rPr>
          <w:rFonts w:eastAsia="Times New Roman"/>
        </w:rPr>
        <w:t>Wykonawca zobowiązuje się do uiszczenia kar umownych, o których mowa w ust. 1 niniejszego paragrafu w terminie 7 dni od dnia doręczenia mu przez Zamawiającego wezwania do zapłaty.</w:t>
      </w:r>
    </w:p>
    <w:p w14:paraId="3FF0DCB0" w14:textId="77777777" w:rsidR="00C86322" w:rsidRDefault="00C86322">
      <w:pPr>
        <w:spacing w:line="20" w:lineRule="exact"/>
        <w:rPr>
          <w:sz w:val="20"/>
          <w:szCs w:val="20"/>
        </w:rPr>
      </w:pPr>
    </w:p>
    <w:p w14:paraId="164F30A5" w14:textId="77777777" w:rsidR="00C86322" w:rsidRDefault="00943815">
      <w:pPr>
        <w:ind w:right="16"/>
        <w:jc w:val="center"/>
        <w:rPr>
          <w:sz w:val="20"/>
          <w:szCs w:val="20"/>
        </w:rPr>
      </w:pPr>
      <w:r>
        <w:rPr>
          <w:rFonts w:eastAsia="Times New Roman"/>
          <w:b/>
          <w:bCs/>
        </w:rPr>
        <w:t>§9</w:t>
      </w:r>
    </w:p>
    <w:p w14:paraId="7709E236" w14:textId="77777777" w:rsidR="00C86322" w:rsidRDefault="00C86322">
      <w:pPr>
        <w:spacing w:line="33" w:lineRule="exact"/>
        <w:rPr>
          <w:sz w:val="20"/>
          <w:szCs w:val="20"/>
        </w:rPr>
      </w:pPr>
    </w:p>
    <w:p w14:paraId="51381B44" w14:textId="77777777" w:rsidR="00C86322" w:rsidRDefault="00943815">
      <w:pPr>
        <w:numPr>
          <w:ilvl w:val="0"/>
          <w:numId w:val="9"/>
        </w:numPr>
        <w:tabs>
          <w:tab w:val="left" w:pos="424"/>
        </w:tabs>
        <w:ind w:left="424" w:hanging="424"/>
        <w:rPr>
          <w:rFonts w:eastAsia="Times New Roman"/>
        </w:rPr>
      </w:pPr>
      <w:r>
        <w:rPr>
          <w:rFonts w:eastAsia="Times New Roman"/>
        </w:rPr>
        <w:t>Zamawiający nie wymaga wniesienia zabezpieczenia należytego wykonania umowy.</w:t>
      </w:r>
    </w:p>
    <w:p w14:paraId="707ADE09" w14:textId="77777777" w:rsidR="00C86322" w:rsidRDefault="00C86322">
      <w:pPr>
        <w:spacing w:line="42" w:lineRule="exact"/>
        <w:rPr>
          <w:sz w:val="20"/>
          <w:szCs w:val="20"/>
        </w:rPr>
      </w:pPr>
    </w:p>
    <w:p w14:paraId="34A4F369" w14:textId="77777777" w:rsidR="00C86322" w:rsidRDefault="00943815">
      <w:pPr>
        <w:ind w:right="76"/>
        <w:jc w:val="center"/>
        <w:rPr>
          <w:sz w:val="20"/>
          <w:szCs w:val="20"/>
        </w:rPr>
      </w:pPr>
      <w:r>
        <w:rPr>
          <w:rFonts w:eastAsia="Times New Roman"/>
          <w:b/>
          <w:bCs/>
        </w:rPr>
        <w:t>§10</w:t>
      </w:r>
    </w:p>
    <w:p w14:paraId="371ACB9A" w14:textId="77777777" w:rsidR="00C86322" w:rsidRDefault="00C86322">
      <w:pPr>
        <w:spacing w:line="44" w:lineRule="exact"/>
        <w:rPr>
          <w:sz w:val="20"/>
          <w:szCs w:val="20"/>
        </w:rPr>
      </w:pPr>
    </w:p>
    <w:p w14:paraId="1A019F3A" w14:textId="496BDA6E" w:rsidR="00C86322" w:rsidRDefault="00943815">
      <w:pPr>
        <w:numPr>
          <w:ilvl w:val="0"/>
          <w:numId w:val="10"/>
        </w:numPr>
        <w:tabs>
          <w:tab w:val="left" w:pos="424"/>
        </w:tabs>
        <w:spacing w:line="272" w:lineRule="auto"/>
        <w:ind w:left="424" w:hanging="424"/>
        <w:jc w:val="both"/>
        <w:rPr>
          <w:rFonts w:eastAsia="Times New Roman"/>
        </w:rPr>
      </w:pPr>
      <w:r>
        <w:rPr>
          <w:rFonts w:eastAsia="Times New Roman"/>
        </w:rPr>
        <w:t xml:space="preserve">Umowę zawarto na czas określony </w:t>
      </w:r>
      <w:r>
        <w:rPr>
          <w:rFonts w:eastAsia="Times New Roman"/>
          <w:b/>
          <w:bCs/>
        </w:rPr>
        <w:t xml:space="preserve">od dnia </w:t>
      </w:r>
      <w:r w:rsidR="009F5B0A">
        <w:rPr>
          <w:rFonts w:eastAsia="Times New Roman"/>
          <w:b/>
          <w:bCs/>
        </w:rPr>
        <w:t>15</w:t>
      </w:r>
      <w:r>
        <w:rPr>
          <w:rFonts w:eastAsia="Times New Roman"/>
          <w:b/>
          <w:bCs/>
        </w:rPr>
        <w:t>.0</w:t>
      </w:r>
      <w:r w:rsidR="009F5B0A">
        <w:rPr>
          <w:rFonts w:eastAsia="Times New Roman"/>
          <w:b/>
          <w:bCs/>
        </w:rPr>
        <w:t>5</w:t>
      </w:r>
      <w:r>
        <w:rPr>
          <w:rFonts w:eastAsia="Times New Roman"/>
          <w:b/>
          <w:bCs/>
        </w:rPr>
        <w:t>.202</w:t>
      </w:r>
      <w:r w:rsidR="009F5B0A">
        <w:rPr>
          <w:rFonts w:eastAsia="Times New Roman"/>
          <w:b/>
          <w:bCs/>
        </w:rPr>
        <w:t>1</w:t>
      </w:r>
      <w:r>
        <w:rPr>
          <w:rFonts w:eastAsia="Times New Roman"/>
          <w:b/>
          <w:bCs/>
        </w:rPr>
        <w:t>r. do 15.09.202</w:t>
      </w:r>
      <w:r w:rsidR="009F5B0A">
        <w:rPr>
          <w:rFonts w:eastAsia="Times New Roman"/>
          <w:b/>
          <w:bCs/>
        </w:rPr>
        <w:t>1</w:t>
      </w:r>
      <w:r>
        <w:rPr>
          <w:rFonts w:eastAsia="Times New Roman"/>
          <w:b/>
          <w:bCs/>
        </w:rPr>
        <w:t>r.</w:t>
      </w:r>
      <w:r>
        <w:rPr>
          <w:rFonts w:eastAsia="Times New Roman"/>
        </w:rPr>
        <w:t xml:space="preserve"> lub do wyczerpania kwoty przewidzianej na realizację niniejszego zamówienia przez Zamawiającego, przy czym szczegółowe terminy i miejsca realizacji usługi zostały określone w opisie przedmiotu zamówienia stanowiącym Załącznik Nr 1 do Umowy.</w:t>
      </w:r>
    </w:p>
    <w:p w14:paraId="4B462419" w14:textId="77777777" w:rsidR="00C86322" w:rsidRDefault="00C86322">
      <w:pPr>
        <w:spacing w:line="17" w:lineRule="exact"/>
        <w:rPr>
          <w:rFonts w:eastAsia="Times New Roman"/>
        </w:rPr>
      </w:pPr>
    </w:p>
    <w:p w14:paraId="5CE3BD7B" w14:textId="77777777" w:rsidR="00C86322" w:rsidRDefault="00943815">
      <w:pPr>
        <w:numPr>
          <w:ilvl w:val="0"/>
          <w:numId w:val="10"/>
        </w:numPr>
        <w:tabs>
          <w:tab w:val="left" w:pos="424"/>
        </w:tabs>
        <w:spacing w:line="271" w:lineRule="auto"/>
        <w:ind w:left="424" w:right="20" w:hanging="424"/>
        <w:jc w:val="both"/>
        <w:rPr>
          <w:rFonts w:eastAsia="Times New Roman"/>
        </w:rPr>
      </w:pPr>
      <w:r>
        <w:rPr>
          <w:rFonts w:eastAsia="Times New Roman"/>
        </w:rPr>
        <w:t>Zamawiający zastrzega sobie prawo zmiany terminów rozpoczęcia i zakończenia świadczenia usługi, o którym mowa w ust. 1 powyżej, w przypadkach związanych ze zmianami w okresie funkcjonowania obiektów.</w:t>
      </w:r>
    </w:p>
    <w:p w14:paraId="27E8EED4" w14:textId="77777777" w:rsidR="00C86322" w:rsidRDefault="00C86322">
      <w:pPr>
        <w:spacing w:line="5" w:lineRule="exact"/>
        <w:rPr>
          <w:rFonts w:eastAsia="Times New Roman"/>
        </w:rPr>
      </w:pPr>
    </w:p>
    <w:p w14:paraId="2E1EF802" w14:textId="77777777" w:rsidR="00C86322" w:rsidRDefault="00943815">
      <w:pPr>
        <w:numPr>
          <w:ilvl w:val="0"/>
          <w:numId w:val="10"/>
        </w:numPr>
        <w:tabs>
          <w:tab w:val="left" w:pos="424"/>
        </w:tabs>
        <w:ind w:left="424" w:hanging="424"/>
        <w:rPr>
          <w:rFonts w:eastAsia="Times New Roman"/>
        </w:rPr>
      </w:pPr>
      <w:r>
        <w:rPr>
          <w:rFonts w:eastAsia="Times New Roman"/>
        </w:rPr>
        <w:t>Terminy określone w ust. 1 powyżej mogą ulec przesunięciu w przypadku wystąpienia:</w:t>
      </w:r>
    </w:p>
    <w:p w14:paraId="751D3905" w14:textId="77777777" w:rsidR="00C86322" w:rsidRDefault="00C86322">
      <w:pPr>
        <w:spacing w:line="48" w:lineRule="exact"/>
        <w:rPr>
          <w:rFonts w:eastAsia="Times New Roman"/>
        </w:rPr>
      </w:pPr>
    </w:p>
    <w:p w14:paraId="7D215BEA" w14:textId="77777777" w:rsidR="00C86322" w:rsidRDefault="00943815">
      <w:pPr>
        <w:numPr>
          <w:ilvl w:val="1"/>
          <w:numId w:val="10"/>
        </w:numPr>
        <w:tabs>
          <w:tab w:val="left" w:pos="704"/>
        </w:tabs>
        <w:spacing w:line="264" w:lineRule="auto"/>
        <w:ind w:left="704" w:hanging="276"/>
        <w:rPr>
          <w:rFonts w:eastAsia="Times New Roman"/>
        </w:rPr>
      </w:pPr>
      <w:r>
        <w:rPr>
          <w:rFonts w:eastAsia="Times New Roman"/>
        </w:rPr>
        <w:t>przestojów i opóźnień zawinionych przez Zamawiającego (w tym późniejszego otwarcia basenu),</w:t>
      </w:r>
    </w:p>
    <w:p w14:paraId="03D01DD1" w14:textId="77777777" w:rsidR="00C86322" w:rsidRDefault="00C86322">
      <w:pPr>
        <w:spacing w:line="12" w:lineRule="exact"/>
        <w:rPr>
          <w:rFonts w:eastAsia="Times New Roman"/>
        </w:rPr>
      </w:pPr>
    </w:p>
    <w:p w14:paraId="62148D80" w14:textId="77777777" w:rsidR="00C86322" w:rsidRDefault="00943815">
      <w:pPr>
        <w:numPr>
          <w:ilvl w:val="1"/>
          <w:numId w:val="10"/>
        </w:numPr>
        <w:tabs>
          <w:tab w:val="left" w:pos="704"/>
        </w:tabs>
        <w:ind w:left="704" w:hanging="276"/>
        <w:rPr>
          <w:rFonts w:eastAsia="Times New Roman"/>
        </w:rPr>
      </w:pPr>
      <w:r>
        <w:rPr>
          <w:rFonts w:eastAsia="Times New Roman"/>
        </w:rPr>
        <w:t>działania siły wyższej, mającej bezpośredni wpływ na terminowość świadczenia usługi,</w:t>
      </w:r>
    </w:p>
    <w:p w14:paraId="498558A4" w14:textId="77777777" w:rsidR="00C86322" w:rsidRDefault="00C86322">
      <w:pPr>
        <w:spacing w:line="51" w:lineRule="exact"/>
        <w:rPr>
          <w:rFonts w:eastAsia="Times New Roman"/>
        </w:rPr>
      </w:pPr>
    </w:p>
    <w:p w14:paraId="1BA6700F" w14:textId="77777777" w:rsidR="00C86322" w:rsidRDefault="00943815">
      <w:pPr>
        <w:numPr>
          <w:ilvl w:val="1"/>
          <w:numId w:val="10"/>
        </w:numPr>
        <w:tabs>
          <w:tab w:val="left" w:pos="704"/>
        </w:tabs>
        <w:spacing w:line="264" w:lineRule="auto"/>
        <w:ind w:left="704" w:right="20" w:hanging="276"/>
        <w:rPr>
          <w:rFonts w:eastAsia="Times New Roman"/>
        </w:rPr>
      </w:pPr>
      <w:r>
        <w:rPr>
          <w:rFonts w:eastAsia="Times New Roman"/>
        </w:rPr>
        <w:t>wystąpienia okoliczności, których Strony Umowy nie były w stanie przewidzieć, pomimo dochowania należytej staranności.</w:t>
      </w:r>
    </w:p>
    <w:p w14:paraId="5B25B92D" w14:textId="77777777" w:rsidR="00C86322" w:rsidRDefault="00C86322">
      <w:pPr>
        <w:spacing w:line="18" w:lineRule="exact"/>
        <w:rPr>
          <w:sz w:val="20"/>
          <w:szCs w:val="20"/>
        </w:rPr>
      </w:pPr>
    </w:p>
    <w:p w14:paraId="513DE95C" w14:textId="77777777" w:rsidR="00C86322" w:rsidRDefault="00943815">
      <w:pPr>
        <w:ind w:right="76"/>
        <w:jc w:val="center"/>
        <w:rPr>
          <w:sz w:val="20"/>
          <w:szCs w:val="20"/>
        </w:rPr>
      </w:pPr>
      <w:r>
        <w:rPr>
          <w:rFonts w:eastAsia="Times New Roman"/>
          <w:b/>
          <w:bCs/>
        </w:rPr>
        <w:t>§11</w:t>
      </w:r>
    </w:p>
    <w:p w14:paraId="4F2E4B7B" w14:textId="77777777" w:rsidR="00C86322" w:rsidRDefault="00C86322">
      <w:pPr>
        <w:spacing w:line="33" w:lineRule="exact"/>
        <w:rPr>
          <w:sz w:val="20"/>
          <w:szCs w:val="20"/>
        </w:rPr>
      </w:pPr>
    </w:p>
    <w:p w14:paraId="3E129E73" w14:textId="77777777" w:rsidR="00C86322" w:rsidRDefault="00943815">
      <w:pPr>
        <w:numPr>
          <w:ilvl w:val="0"/>
          <w:numId w:val="11"/>
        </w:numPr>
        <w:tabs>
          <w:tab w:val="left" w:pos="424"/>
        </w:tabs>
        <w:ind w:left="424" w:hanging="424"/>
        <w:rPr>
          <w:rFonts w:eastAsia="Times New Roman"/>
        </w:rPr>
      </w:pPr>
      <w:r>
        <w:rPr>
          <w:rFonts w:eastAsia="Times New Roman"/>
        </w:rPr>
        <w:t>Zamawiający ma prawo odstąpienia od Umowy w następujących przypadkach:</w:t>
      </w:r>
    </w:p>
    <w:p w14:paraId="6B5589C7" w14:textId="77777777" w:rsidR="00C86322" w:rsidRDefault="00C86322">
      <w:pPr>
        <w:spacing w:line="39" w:lineRule="exact"/>
        <w:rPr>
          <w:rFonts w:eastAsia="Times New Roman"/>
        </w:rPr>
      </w:pPr>
    </w:p>
    <w:p w14:paraId="4B9375A1" w14:textId="77777777" w:rsidR="00C86322" w:rsidRDefault="00943815">
      <w:pPr>
        <w:numPr>
          <w:ilvl w:val="1"/>
          <w:numId w:val="11"/>
        </w:numPr>
        <w:tabs>
          <w:tab w:val="left" w:pos="704"/>
        </w:tabs>
        <w:ind w:left="704" w:hanging="276"/>
        <w:rPr>
          <w:rFonts w:eastAsia="Times New Roman"/>
        </w:rPr>
      </w:pPr>
      <w:r>
        <w:rPr>
          <w:rFonts w:eastAsia="Times New Roman"/>
        </w:rPr>
        <w:t>niewykonywania lub nienależytego wykonywania Umowy przez Wykonawcę,</w:t>
      </w:r>
    </w:p>
    <w:p w14:paraId="73146F56" w14:textId="77777777" w:rsidR="00C86322" w:rsidRDefault="00C86322">
      <w:pPr>
        <w:spacing w:line="48" w:lineRule="exact"/>
        <w:rPr>
          <w:rFonts w:eastAsia="Times New Roman"/>
        </w:rPr>
      </w:pPr>
    </w:p>
    <w:p w14:paraId="72002BE0" w14:textId="77777777" w:rsidR="00C86322" w:rsidRDefault="00943815">
      <w:pPr>
        <w:numPr>
          <w:ilvl w:val="1"/>
          <w:numId w:val="11"/>
        </w:numPr>
        <w:tabs>
          <w:tab w:val="left" w:pos="704"/>
        </w:tabs>
        <w:spacing w:line="264" w:lineRule="auto"/>
        <w:ind w:left="704" w:right="80" w:hanging="276"/>
        <w:rPr>
          <w:rFonts w:eastAsia="Times New Roman"/>
        </w:rPr>
      </w:pPr>
      <w:r>
        <w:rPr>
          <w:rFonts w:eastAsia="Times New Roman"/>
        </w:rPr>
        <w:t>wykorzystania przez Wykonawcę mienia Zamawiającego bez jego zgody lub niezgodnie z przeznaczeniem,</w:t>
      </w:r>
    </w:p>
    <w:p w14:paraId="0BA03779" w14:textId="77777777" w:rsidR="00C86322" w:rsidRDefault="00C86322">
      <w:pPr>
        <w:spacing w:line="24" w:lineRule="exact"/>
        <w:rPr>
          <w:rFonts w:eastAsia="Times New Roman"/>
        </w:rPr>
      </w:pPr>
    </w:p>
    <w:p w14:paraId="1C7CE39E" w14:textId="77777777" w:rsidR="00C86322" w:rsidRDefault="00943815">
      <w:pPr>
        <w:numPr>
          <w:ilvl w:val="1"/>
          <w:numId w:val="11"/>
        </w:numPr>
        <w:tabs>
          <w:tab w:val="left" w:pos="704"/>
        </w:tabs>
        <w:spacing w:line="271" w:lineRule="auto"/>
        <w:ind w:left="704" w:right="80" w:hanging="276"/>
        <w:jc w:val="both"/>
        <w:rPr>
          <w:rFonts w:eastAsia="Times New Roman"/>
        </w:rPr>
      </w:pPr>
      <w:r>
        <w:rPr>
          <w:rFonts w:eastAsia="Times New Roman"/>
        </w:rPr>
        <w:t>w razie zaistnienia istotnej zmiany okoliczności powodującej, że wykonanie Umowy nie leży w interesie publicznym, czego nie można było przewidzieć w chwili zawarcia Umowy, w terminie 5 dni od powzięcia wiadomości o tych okolicznościach.</w:t>
      </w:r>
    </w:p>
    <w:p w14:paraId="7E34E2E3" w14:textId="77777777" w:rsidR="00C86322" w:rsidRDefault="00C86322">
      <w:pPr>
        <w:spacing w:line="16" w:lineRule="exact"/>
        <w:rPr>
          <w:rFonts w:eastAsia="Times New Roman"/>
        </w:rPr>
      </w:pPr>
    </w:p>
    <w:p w14:paraId="4DF10B09" w14:textId="77777777" w:rsidR="00C86322" w:rsidRDefault="00943815">
      <w:pPr>
        <w:numPr>
          <w:ilvl w:val="0"/>
          <w:numId w:val="11"/>
        </w:numPr>
        <w:tabs>
          <w:tab w:val="left" w:pos="424"/>
        </w:tabs>
        <w:spacing w:line="270" w:lineRule="auto"/>
        <w:ind w:left="424" w:right="100" w:hanging="424"/>
        <w:jc w:val="both"/>
        <w:rPr>
          <w:rFonts w:eastAsia="Times New Roman"/>
        </w:rPr>
      </w:pPr>
      <w:r>
        <w:rPr>
          <w:rFonts w:eastAsia="Times New Roman"/>
        </w:rPr>
        <w:t>W przypadku odstąpienia przez Zamawiającego od Umowy w okolicznościach wymienionych powyżej w pkt a) i b) ust. 1 niniejszego paragrafu, Zamawiający wyznaczy termin, do którego Wykonawca ma obowiązek realizować przedmiot zamówienia.</w:t>
      </w:r>
    </w:p>
    <w:p w14:paraId="334139C1" w14:textId="77777777" w:rsidR="00C86322" w:rsidRDefault="00C86322">
      <w:pPr>
        <w:spacing w:line="13" w:lineRule="exact"/>
        <w:rPr>
          <w:sz w:val="20"/>
          <w:szCs w:val="20"/>
        </w:rPr>
      </w:pPr>
    </w:p>
    <w:p w14:paraId="685160A6" w14:textId="77777777" w:rsidR="00C86322" w:rsidRDefault="00943815">
      <w:pPr>
        <w:ind w:right="16"/>
        <w:jc w:val="center"/>
        <w:rPr>
          <w:sz w:val="20"/>
          <w:szCs w:val="20"/>
        </w:rPr>
      </w:pPr>
      <w:r>
        <w:rPr>
          <w:rFonts w:eastAsia="Times New Roman"/>
          <w:b/>
          <w:bCs/>
        </w:rPr>
        <w:t>§12</w:t>
      </w:r>
    </w:p>
    <w:p w14:paraId="14F5C1B5" w14:textId="77777777" w:rsidR="00C86322" w:rsidRDefault="00C86322">
      <w:pPr>
        <w:spacing w:line="44" w:lineRule="exact"/>
        <w:rPr>
          <w:sz w:val="20"/>
          <w:szCs w:val="20"/>
        </w:rPr>
      </w:pPr>
    </w:p>
    <w:p w14:paraId="33150AD5" w14:textId="77777777" w:rsidR="00C86322" w:rsidRDefault="00943815">
      <w:pPr>
        <w:spacing w:line="264" w:lineRule="auto"/>
        <w:ind w:left="4"/>
        <w:rPr>
          <w:sz w:val="20"/>
          <w:szCs w:val="20"/>
        </w:rPr>
      </w:pPr>
      <w:r>
        <w:rPr>
          <w:rFonts w:eastAsia="Times New Roman"/>
        </w:rPr>
        <w:t>Umowa może być rozwiązana w każdym czasie za zgodą obu Stron lub jednostronnie z zachowaniem miesięcznego okresu wypowiedzenia przypadającego na koniec miesiąca kalendarzowego.</w:t>
      </w:r>
    </w:p>
    <w:p w14:paraId="494D4B32" w14:textId="77777777" w:rsidR="00C86322" w:rsidRDefault="00C86322">
      <w:pPr>
        <w:spacing w:line="18" w:lineRule="exact"/>
        <w:rPr>
          <w:sz w:val="20"/>
          <w:szCs w:val="20"/>
        </w:rPr>
      </w:pPr>
    </w:p>
    <w:p w14:paraId="354A9162" w14:textId="77777777" w:rsidR="00C86322" w:rsidRDefault="00943815">
      <w:pPr>
        <w:ind w:right="16"/>
        <w:jc w:val="center"/>
        <w:rPr>
          <w:sz w:val="20"/>
          <w:szCs w:val="20"/>
        </w:rPr>
      </w:pPr>
      <w:r>
        <w:rPr>
          <w:rFonts w:eastAsia="Times New Roman"/>
          <w:b/>
          <w:bCs/>
        </w:rPr>
        <w:t>§13</w:t>
      </w:r>
    </w:p>
    <w:p w14:paraId="08B83CBD" w14:textId="77777777" w:rsidR="00C86322" w:rsidRDefault="00C86322">
      <w:pPr>
        <w:spacing w:line="44" w:lineRule="exact"/>
        <w:rPr>
          <w:sz w:val="20"/>
          <w:szCs w:val="20"/>
        </w:rPr>
      </w:pPr>
    </w:p>
    <w:p w14:paraId="1EFED3DD" w14:textId="77777777" w:rsidR="00C86322" w:rsidRDefault="00943815">
      <w:pPr>
        <w:spacing w:line="266" w:lineRule="auto"/>
        <w:ind w:left="4" w:right="20"/>
        <w:rPr>
          <w:sz w:val="20"/>
          <w:szCs w:val="20"/>
        </w:rPr>
      </w:pPr>
      <w:r>
        <w:rPr>
          <w:rFonts w:eastAsia="Times New Roman"/>
        </w:rPr>
        <w:t>W sprawach nie uregulowanych niniejszą Umową mają zastosowanie odpowiednie przepisy Kodeksu cywilnego.</w:t>
      </w:r>
    </w:p>
    <w:p w14:paraId="3112776A" w14:textId="77777777" w:rsidR="00C86322" w:rsidRDefault="00C86322">
      <w:pPr>
        <w:spacing w:line="16" w:lineRule="exact"/>
        <w:rPr>
          <w:sz w:val="20"/>
          <w:szCs w:val="20"/>
        </w:rPr>
      </w:pPr>
    </w:p>
    <w:p w14:paraId="2C7BE4D7" w14:textId="77777777" w:rsidR="00C86322" w:rsidRDefault="00943815">
      <w:pPr>
        <w:ind w:right="16"/>
        <w:jc w:val="center"/>
        <w:rPr>
          <w:sz w:val="20"/>
          <w:szCs w:val="20"/>
        </w:rPr>
      </w:pPr>
      <w:r>
        <w:rPr>
          <w:rFonts w:eastAsia="Times New Roman"/>
          <w:b/>
          <w:bCs/>
        </w:rPr>
        <w:t>§14</w:t>
      </w:r>
    </w:p>
    <w:p w14:paraId="2806E2F3" w14:textId="77777777" w:rsidR="00C86322" w:rsidRDefault="00C86322">
      <w:pPr>
        <w:spacing w:line="44" w:lineRule="exact"/>
        <w:rPr>
          <w:sz w:val="20"/>
          <w:szCs w:val="20"/>
        </w:rPr>
      </w:pPr>
    </w:p>
    <w:p w14:paraId="2B3D4BC3" w14:textId="77777777" w:rsidR="00C86322" w:rsidRDefault="00943815">
      <w:pPr>
        <w:numPr>
          <w:ilvl w:val="0"/>
          <w:numId w:val="12"/>
        </w:numPr>
        <w:tabs>
          <w:tab w:val="left" w:pos="424"/>
        </w:tabs>
        <w:spacing w:line="264" w:lineRule="auto"/>
        <w:ind w:left="424" w:right="20" w:hanging="424"/>
        <w:rPr>
          <w:rFonts w:eastAsia="Times New Roman"/>
        </w:rPr>
      </w:pPr>
      <w:r>
        <w:rPr>
          <w:rFonts w:eastAsia="Times New Roman"/>
        </w:rPr>
        <w:t>Zmawiający zastrzega możliwość zmiany postanowień niniejszej Umowy, na warunkach określonych w niniejszej Umowie.</w:t>
      </w:r>
    </w:p>
    <w:p w14:paraId="69903641" w14:textId="77777777" w:rsidR="00C86322" w:rsidRDefault="00C86322">
      <w:pPr>
        <w:spacing w:line="26" w:lineRule="exact"/>
        <w:rPr>
          <w:rFonts w:eastAsia="Times New Roman"/>
        </w:rPr>
      </w:pPr>
    </w:p>
    <w:p w14:paraId="5C7E4137" w14:textId="77777777" w:rsidR="00C86322" w:rsidRDefault="00943815">
      <w:pPr>
        <w:numPr>
          <w:ilvl w:val="0"/>
          <w:numId w:val="12"/>
        </w:numPr>
        <w:tabs>
          <w:tab w:val="left" w:pos="424"/>
        </w:tabs>
        <w:spacing w:line="264" w:lineRule="auto"/>
        <w:ind w:left="424" w:right="20" w:hanging="424"/>
        <w:rPr>
          <w:rFonts w:eastAsia="Times New Roman"/>
        </w:rPr>
      </w:pPr>
      <w:r>
        <w:rPr>
          <w:rFonts w:eastAsia="Times New Roman"/>
        </w:rPr>
        <w:t>Strony mogą każdorazowo, na zasadzie porozumienia Stron wprowadzić zmiany do niniejszej Umowy, jeżeli są one korzystne dla Zamawiającego.</w:t>
      </w:r>
    </w:p>
    <w:p w14:paraId="7298C081" w14:textId="77777777" w:rsidR="00C86322" w:rsidRDefault="00C86322">
      <w:pPr>
        <w:sectPr w:rsidR="00C86322">
          <w:pgSz w:w="11900" w:h="16838"/>
          <w:pgMar w:top="1419" w:right="1406" w:bottom="911" w:left="1416" w:header="0" w:footer="0" w:gutter="0"/>
          <w:cols w:space="708" w:equalWidth="0">
            <w:col w:w="9084"/>
          </w:cols>
        </w:sectPr>
      </w:pPr>
    </w:p>
    <w:p w14:paraId="691E19C9" w14:textId="77777777" w:rsidR="00C86322" w:rsidRDefault="00943815">
      <w:pPr>
        <w:numPr>
          <w:ilvl w:val="0"/>
          <w:numId w:val="13"/>
        </w:numPr>
        <w:tabs>
          <w:tab w:val="left" w:pos="424"/>
        </w:tabs>
        <w:spacing w:line="272" w:lineRule="auto"/>
        <w:ind w:left="424" w:right="20" w:hanging="424"/>
        <w:jc w:val="both"/>
        <w:rPr>
          <w:rFonts w:eastAsia="Times New Roman"/>
        </w:rPr>
      </w:pPr>
      <w:bookmarkStart w:id="4" w:name="page5"/>
      <w:bookmarkEnd w:id="4"/>
      <w:r>
        <w:rPr>
          <w:rFonts w:eastAsia="Times New Roman"/>
        </w:rPr>
        <w:lastRenderedPageBreak/>
        <w:t>Zmiany, nie wiążące się z osiągnięciem korzyści przez Zamawiającego, mogą być wprowadzane, o ile nie zmierzają one do obejścia przepisów ustawy Prawo zamówień publicznych i nie zmierzają do modyfikacji treści oferty, w zakresie elementów, które doprowadziły do wyboru tego Wykonawcy.</w:t>
      </w:r>
    </w:p>
    <w:p w14:paraId="42D016DA" w14:textId="77777777" w:rsidR="00C86322" w:rsidRDefault="00C86322">
      <w:pPr>
        <w:spacing w:line="6" w:lineRule="exact"/>
        <w:rPr>
          <w:rFonts w:eastAsia="Times New Roman"/>
        </w:rPr>
      </w:pPr>
    </w:p>
    <w:p w14:paraId="44097313" w14:textId="77777777" w:rsidR="00C86322" w:rsidRDefault="00943815">
      <w:pPr>
        <w:numPr>
          <w:ilvl w:val="0"/>
          <w:numId w:val="13"/>
        </w:numPr>
        <w:tabs>
          <w:tab w:val="left" w:pos="424"/>
        </w:tabs>
        <w:ind w:left="424" w:hanging="424"/>
        <w:rPr>
          <w:rFonts w:eastAsia="Times New Roman"/>
        </w:rPr>
      </w:pPr>
      <w:r>
        <w:rPr>
          <w:rFonts w:eastAsia="Times New Roman"/>
        </w:rPr>
        <w:t>Zmiany, o których mowa w ust. 3 niniejszego paragrafu, mogą w szczególności dotyczyć:</w:t>
      </w:r>
    </w:p>
    <w:p w14:paraId="39907D7D" w14:textId="77777777" w:rsidR="00C86322" w:rsidRDefault="00C86322">
      <w:pPr>
        <w:spacing w:line="51" w:lineRule="exact"/>
        <w:rPr>
          <w:rFonts w:eastAsia="Times New Roman"/>
        </w:rPr>
      </w:pPr>
    </w:p>
    <w:p w14:paraId="772AF93A" w14:textId="77777777" w:rsidR="00C86322" w:rsidRDefault="00943815">
      <w:pPr>
        <w:numPr>
          <w:ilvl w:val="1"/>
          <w:numId w:val="13"/>
        </w:numPr>
        <w:tabs>
          <w:tab w:val="left" w:pos="704"/>
        </w:tabs>
        <w:spacing w:line="264" w:lineRule="auto"/>
        <w:ind w:left="704" w:right="20" w:hanging="212"/>
        <w:rPr>
          <w:rFonts w:eastAsia="Times New Roman"/>
        </w:rPr>
      </w:pPr>
      <w:r>
        <w:rPr>
          <w:rFonts w:eastAsia="Times New Roman"/>
        </w:rPr>
        <w:t>zmiany terminu wykonania usługi, w przypadku wystąpienia zdarzeń, o których mowa w §10 ust. 3 niniejszej Umowy;</w:t>
      </w:r>
    </w:p>
    <w:p w14:paraId="46A81796" w14:textId="77777777" w:rsidR="00C86322" w:rsidRDefault="00C86322">
      <w:pPr>
        <w:spacing w:line="12" w:lineRule="exact"/>
        <w:rPr>
          <w:rFonts w:eastAsia="Times New Roman"/>
        </w:rPr>
      </w:pPr>
    </w:p>
    <w:p w14:paraId="399DB686" w14:textId="77777777" w:rsidR="00C86322" w:rsidRDefault="00943815">
      <w:pPr>
        <w:numPr>
          <w:ilvl w:val="1"/>
          <w:numId w:val="13"/>
        </w:numPr>
        <w:tabs>
          <w:tab w:val="left" w:pos="764"/>
        </w:tabs>
        <w:ind w:left="764" w:hanging="272"/>
        <w:rPr>
          <w:rFonts w:eastAsia="Times New Roman"/>
        </w:rPr>
      </w:pPr>
      <w:r>
        <w:rPr>
          <w:rFonts w:eastAsia="Times New Roman"/>
        </w:rPr>
        <w:t>zmiany wiążące się z nadzwyczajną zmianą stosunków gospodarczych lub ekonomicznych;</w:t>
      </w:r>
    </w:p>
    <w:p w14:paraId="72701522" w14:textId="77777777" w:rsidR="00C86322" w:rsidRDefault="00C86322">
      <w:pPr>
        <w:spacing w:line="48" w:lineRule="exact"/>
        <w:rPr>
          <w:rFonts w:eastAsia="Times New Roman"/>
        </w:rPr>
      </w:pPr>
    </w:p>
    <w:p w14:paraId="50E7AD1D" w14:textId="77777777" w:rsidR="00C86322" w:rsidRDefault="00943815">
      <w:pPr>
        <w:numPr>
          <w:ilvl w:val="1"/>
          <w:numId w:val="13"/>
        </w:numPr>
        <w:tabs>
          <w:tab w:val="left" w:pos="759"/>
        </w:tabs>
        <w:spacing w:line="264" w:lineRule="auto"/>
        <w:ind w:left="704" w:right="20" w:hanging="212"/>
        <w:rPr>
          <w:rFonts w:eastAsia="Times New Roman"/>
        </w:rPr>
      </w:pPr>
      <w:r>
        <w:rPr>
          <w:rFonts w:eastAsia="Times New Roman"/>
        </w:rPr>
        <w:t>zmiany wynikających ze zmiany stanu prawnego, w tym również aktów prawa miejscowego odnoszących się do działalności Zamawiającego;</w:t>
      </w:r>
    </w:p>
    <w:p w14:paraId="62E923CD" w14:textId="77777777" w:rsidR="00C86322" w:rsidRDefault="00C86322">
      <w:pPr>
        <w:spacing w:line="15" w:lineRule="exact"/>
        <w:rPr>
          <w:rFonts w:eastAsia="Times New Roman"/>
        </w:rPr>
      </w:pPr>
    </w:p>
    <w:p w14:paraId="250F4963" w14:textId="77777777" w:rsidR="00C86322" w:rsidRDefault="00943815">
      <w:pPr>
        <w:numPr>
          <w:ilvl w:val="1"/>
          <w:numId w:val="13"/>
        </w:numPr>
        <w:tabs>
          <w:tab w:val="left" w:pos="764"/>
        </w:tabs>
        <w:ind w:left="764" w:hanging="272"/>
        <w:rPr>
          <w:rFonts w:eastAsia="Times New Roman"/>
        </w:rPr>
      </w:pPr>
      <w:r>
        <w:rPr>
          <w:rFonts w:eastAsia="Times New Roman"/>
        </w:rPr>
        <w:t>zmian szczególnie uzasadnionych interesem publicznym lub ważnym interesem Strony,</w:t>
      </w:r>
    </w:p>
    <w:p w14:paraId="567F339B" w14:textId="77777777" w:rsidR="00C86322" w:rsidRDefault="00C86322">
      <w:pPr>
        <w:spacing w:line="48" w:lineRule="exact"/>
        <w:rPr>
          <w:rFonts w:eastAsia="Times New Roman"/>
        </w:rPr>
      </w:pPr>
    </w:p>
    <w:p w14:paraId="68EB9693" w14:textId="77777777" w:rsidR="00C86322" w:rsidRDefault="00943815">
      <w:pPr>
        <w:numPr>
          <w:ilvl w:val="1"/>
          <w:numId w:val="13"/>
        </w:numPr>
        <w:tabs>
          <w:tab w:val="left" w:pos="759"/>
        </w:tabs>
        <w:spacing w:line="270" w:lineRule="auto"/>
        <w:ind w:left="704" w:right="20" w:hanging="212"/>
        <w:jc w:val="both"/>
        <w:rPr>
          <w:rFonts w:eastAsia="Times New Roman"/>
        </w:rPr>
      </w:pPr>
      <w:r>
        <w:rPr>
          <w:rFonts w:eastAsia="Times New Roman"/>
        </w:rPr>
        <w:t>zmian wiążących się ze zmniejszeniem zakresu rzeczowego usługi (w związku z wyłączeniem obiektów z eksploatacji), spowodowanego względami organizacyjnymi lub finansowymi,</w:t>
      </w:r>
    </w:p>
    <w:p w14:paraId="30FC7A5E" w14:textId="77777777" w:rsidR="00C86322" w:rsidRDefault="00C86322">
      <w:pPr>
        <w:spacing w:line="6" w:lineRule="exact"/>
        <w:rPr>
          <w:rFonts w:eastAsia="Times New Roman"/>
        </w:rPr>
      </w:pPr>
    </w:p>
    <w:p w14:paraId="60EF3061" w14:textId="77777777" w:rsidR="00C86322" w:rsidRDefault="00943815">
      <w:pPr>
        <w:numPr>
          <w:ilvl w:val="1"/>
          <w:numId w:val="13"/>
        </w:numPr>
        <w:tabs>
          <w:tab w:val="left" w:pos="764"/>
        </w:tabs>
        <w:ind w:left="764" w:hanging="272"/>
        <w:rPr>
          <w:rFonts w:eastAsia="Times New Roman"/>
        </w:rPr>
      </w:pPr>
      <w:r>
        <w:rPr>
          <w:rFonts w:eastAsia="Times New Roman"/>
        </w:rPr>
        <w:t>zmian wiążących się z waloryzacją wynagrodzenia, o których mowa w §7 niniejszej Umowy.</w:t>
      </w:r>
    </w:p>
    <w:p w14:paraId="531FD6F9" w14:textId="77777777" w:rsidR="00C86322" w:rsidRDefault="00C86322">
      <w:pPr>
        <w:spacing w:line="51" w:lineRule="exact"/>
        <w:rPr>
          <w:rFonts w:eastAsia="Times New Roman"/>
        </w:rPr>
      </w:pPr>
    </w:p>
    <w:p w14:paraId="0786F137" w14:textId="77777777" w:rsidR="00C86322" w:rsidRDefault="00943815">
      <w:pPr>
        <w:numPr>
          <w:ilvl w:val="0"/>
          <w:numId w:val="13"/>
        </w:numPr>
        <w:tabs>
          <w:tab w:val="left" w:pos="424"/>
        </w:tabs>
        <w:spacing w:line="264" w:lineRule="auto"/>
        <w:ind w:left="424" w:right="20" w:hanging="424"/>
        <w:rPr>
          <w:rFonts w:eastAsia="Times New Roman"/>
        </w:rPr>
      </w:pPr>
      <w:r>
        <w:rPr>
          <w:rFonts w:eastAsia="Times New Roman"/>
        </w:rPr>
        <w:t>Wprowadzenie zmian do Umowy wymaga formy pisemnego aneksu zawierającego uzasadnienie ich wprowadzenia.</w:t>
      </w:r>
    </w:p>
    <w:p w14:paraId="5EE08DE4" w14:textId="77777777" w:rsidR="00C86322" w:rsidRDefault="00C86322">
      <w:pPr>
        <w:spacing w:line="18" w:lineRule="exact"/>
        <w:rPr>
          <w:sz w:val="20"/>
          <w:szCs w:val="20"/>
        </w:rPr>
      </w:pPr>
    </w:p>
    <w:p w14:paraId="67B04588" w14:textId="77777777" w:rsidR="00C86322" w:rsidRDefault="00943815">
      <w:pPr>
        <w:ind w:right="16"/>
        <w:jc w:val="center"/>
        <w:rPr>
          <w:sz w:val="20"/>
          <w:szCs w:val="20"/>
        </w:rPr>
      </w:pPr>
      <w:r>
        <w:rPr>
          <w:rFonts w:eastAsia="Times New Roman"/>
          <w:b/>
          <w:bCs/>
        </w:rPr>
        <w:t>§15</w:t>
      </w:r>
    </w:p>
    <w:p w14:paraId="70686D36" w14:textId="77777777" w:rsidR="00C86322" w:rsidRDefault="00C86322">
      <w:pPr>
        <w:spacing w:line="44" w:lineRule="exact"/>
        <w:rPr>
          <w:sz w:val="20"/>
          <w:szCs w:val="20"/>
        </w:rPr>
      </w:pPr>
    </w:p>
    <w:p w14:paraId="7132A5A7" w14:textId="77777777" w:rsidR="00C86322" w:rsidRDefault="00943815">
      <w:pPr>
        <w:numPr>
          <w:ilvl w:val="0"/>
          <w:numId w:val="14"/>
        </w:numPr>
        <w:tabs>
          <w:tab w:val="left" w:pos="424"/>
        </w:tabs>
        <w:spacing w:line="273" w:lineRule="auto"/>
        <w:ind w:left="424" w:hanging="424"/>
        <w:jc w:val="both"/>
        <w:rPr>
          <w:rFonts w:eastAsia="Times New Roman"/>
        </w:rPr>
      </w:pPr>
      <w:r>
        <w:rPr>
          <w:rFonts w:eastAsia="Times New Roman"/>
        </w:rPr>
        <w:t>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w:t>
      </w:r>
    </w:p>
    <w:p w14:paraId="3F09ED61" w14:textId="77777777" w:rsidR="00C86322" w:rsidRDefault="00C86322">
      <w:pPr>
        <w:spacing w:line="9" w:lineRule="exact"/>
        <w:rPr>
          <w:rFonts w:eastAsia="Times New Roman"/>
        </w:rPr>
      </w:pPr>
    </w:p>
    <w:p w14:paraId="7AE489DC" w14:textId="77777777" w:rsidR="00C86322" w:rsidRDefault="00943815">
      <w:pPr>
        <w:ind w:left="424"/>
        <w:rPr>
          <w:rFonts w:eastAsia="Times New Roman"/>
        </w:rPr>
      </w:pPr>
      <w:r>
        <w:rPr>
          <w:rFonts w:eastAsia="Times New Roman"/>
        </w:rPr>
        <w:t>Wykonawcy.</w:t>
      </w:r>
    </w:p>
    <w:p w14:paraId="2C89C525" w14:textId="77777777" w:rsidR="00C86322" w:rsidRDefault="00C86322">
      <w:pPr>
        <w:spacing w:line="48" w:lineRule="exact"/>
        <w:rPr>
          <w:rFonts w:eastAsia="Times New Roman"/>
        </w:rPr>
      </w:pPr>
    </w:p>
    <w:p w14:paraId="3C5CD89C" w14:textId="77777777" w:rsidR="00C86322" w:rsidRDefault="00943815">
      <w:pPr>
        <w:numPr>
          <w:ilvl w:val="0"/>
          <w:numId w:val="14"/>
        </w:numPr>
        <w:tabs>
          <w:tab w:val="left" w:pos="424"/>
        </w:tabs>
        <w:spacing w:line="274" w:lineRule="auto"/>
        <w:ind w:left="424" w:hanging="424"/>
        <w:jc w:val="both"/>
        <w:rPr>
          <w:rFonts w:eastAsia="Times New Roman"/>
        </w:rPr>
      </w:pPr>
      <w:r>
        <w:rPr>
          <w:rFonts w:eastAsia="Times New Roman"/>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14:paraId="50EEAD0A" w14:textId="77777777" w:rsidR="00C86322" w:rsidRDefault="00C86322">
      <w:pPr>
        <w:spacing w:line="19" w:lineRule="exact"/>
        <w:rPr>
          <w:rFonts w:eastAsia="Times New Roman"/>
        </w:rPr>
      </w:pPr>
    </w:p>
    <w:p w14:paraId="6F7146B3" w14:textId="77777777" w:rsidR="00C86322" w:rsidRDefault="00943815">
      <w:pPr>
        <w:numPr>
          <w:ilvl w:val="0"/>
          <w:numId w:val="14"/>
        </w:numPr>
        <w:tabs>
          <w:tab w:val="left" w:pos="424"/>
        </w:tabs>
        <w:spacing w:line="273" w:lineRule="auto"/>
        <w:ind w:left="424" w:right="20" w:hanging="424"/>
        <w:jc w:val="both"/>
        <w:rPr>
          <w:rFonts w:eastAsia="Times New Roman"/>
        </w:rPr>
      </w:pPr>
      <w:r>
        <w:rPr>
          <w:rFonts w:eastAsia="Times New Roman"/>
        </w:rPr>
        <w:t>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szkody w pełnej wysokości, niezależnie od ewentualnych ograniczeń odpowiedzialności przewidzianych w Umowie.</w:t>
      </w:r>
    </w:p>
    <w:p w14:paraId="67B23AB5" w14:textId="77777777" w:rsidR="00C86322" w:rsidRDefault="00C86322">
      <w:pPr>
        <w:spacing w:line="12" w:lineRule="exact"/>
        <w:rPr>
          <w:sz w:val="20"/>
          <w:szCs w:val="20"/>
        </w:rPr>
      </w:pPr>
    </w:p>
    <w:p w14:paraId="3B83315B" w14:textId="77777777" w:rsidR="00C86322" w:rsidRDefault="00943815">
      <w:pPr>
        <w:ind w:right="56"/>
        <w:jc w:val="center"/>
        <w:rPr>
          <w:sz w:val="20"/>
          <w:szCs w:val="20"/>
        </w:rPr>
      </w:pPr>
      <w:r>
        <w:rPr>
          <w:rFonts w:eastAsia="Times New Roman"/>
          <w:b/>
          <w:bCs/>
        </w:rPr>
        <w:t>§16</w:t>
      </w:r>
    </w:p>
    <w:p w14:paraId="330956B6" w14:textId="77777777" w:rsidR="00C86322" w:rsidRDefault="00C86322">
      <w:pPr>
        <w:spacing w:line="44" w:lineRule="exact"/>
        <w:rPr>
          <w:sz w:val="20"/>
          <w:szCs w:val="20"/>
        </w:rPr>
      </w:pPr>
    </w:p>
    <w:p w14:paraId="0850581E" w14:textId="77777777" w:rsidR="00C86322" w:rsidRDefault="00943815">
      <w:pPr>
        <w:spacing w:line="266" w:lineRule="auto"/>
        <w:ind w:left="4" w:right="20"/>
        <w:rPr>
          <w:sz w:val="20"/>
          <w:szCs w:val="20"/>
        </w:rPr>
      </w:pPr>
      <w:r>
        <w:rPr>
          <w:rFonts w:eastAsia="Times New Roman"/>
        </w:rPr>
        <w:t>Spory między Stronami będą poddane pod rozstrzygnięcie właściwemu dla siedziby Zamawiającego Sądowi Powszechnemu</w:t>
      </w:r>
    </w:p>
    <w:p w14:paraId="0D511BC4" w14:textId="77777777" w:rsidR="00C86322" w:rsidRDefault="00C86322">
      <w:pPr>
        <w:spacing w:line="16" w:lineRule="exact"/>
        <w:rPr>
          <w:sz w:val="20"/>
          <w:szCs w:val="20"/>
        </w:rPr>
      </w:pPr>
    </w:p>
    <w:p w14:paraId="7BA2EFC3" w14:textId="77777777" w:rsidR="00C86322" w:rsidRDefault="00943815">
      <w:pPr>
        <w:ind w:right="-3"/>
        <w:jc w:val="center"/>
        <w:rPr>
          <w:sz w:val="20"/>
          <w:szCs w:val="20"/>
        </w:rPr>
      </w:pPr>
      <w:r>
        <w:rPr>
          <w:rFonts w:eastAsia="Times New Roman"/>
          <w:b/>
          <w:bCs/>
        </w:rPr>
        <w:t>§17</w:t>
      </w:r>
    </w:p>
    <w:p w14:paraId="34D50992" w14:textId="77777777" w:rsidR="00C86322" w:rsidRDefault="00C86322">
      <w:pPr>
        <w:spacing w:line="44" w:lineRule="exact"/>
        <w:rPr>
          <w:sz w:val="20"/>
          <w:szCs w:val="20"/>
        </w:rPr>
      </w:pPr>
    </w:p>
    <w:p w14:paraId="6BDCF815" w14:textId="77777777" w:rsidR="00C86322" w:rsidRDefault="00943815">
      <w:pPr>
        <w:spacing w:line="264" w:lineRule="auto"/>
        <w:ind w:left="4" w:right="20"/>
        <w:rPr>
          <w:sz w:val="20"/>
          <w:szCs w:val="20"/>
        </w:rPr>
      </w:pPr>
      <w:r>
        <w:rPr>
          <w:rFonts w:eastAsia="Times New Roman"/>
        </w:rPr>
        <w:t>Umowę sporządzono w trzech jednobrzmiących egzemplarzach, dwa dla Zamawiającego i jeden dla Wykonawcy.</w:t>
      </w:r>
    </w:p>
    <w:p w14:paraId="172639DD" w14:textId="77777777" w:rsidR="00C86322" w:rsidRDefault="00C86322">
      <w:pPr>
        <w:sectPr w:rsidR="00C86322">
          <w:pgSz w:w="11900" w:h="16838"/>
          <w:pgMar w:top="1419" w:right="1406" w:bottom="1440" w:left="1416" w:header="0" w:footer="0" w:gutter="0"/>
          <w:cols w:space="708" w:equalWidth="0">
            <w:col w:w="9084"/>
          </w:cols>
        </w:sectPr>
      </w:pPr>
    </w:p>
    <w:p w14:paraId="30868D0E" w14:textId="77777777" w:rsidR="00C86322" w:rsidRDefault="00943815">
      <w:pPr>
        <w:ind w:left="4360"/>
        <w:rPr>
          <w:sz w:val="20"/>
          <w:szCs w:val="20"/>
        </w:rPr>
      </w:pPr>
      <w:bookmarkStart w:id="5" w:name="page6"/>
      <w:bookmarkEnd w:id="5"/>
      <w:r>
        <w:rPr>
          <w:rFonts w:eastAsia="Times New Roman"/>
          <w:b/>
          <w:bCs/>
        </w:rPr>
        <w:lastRenderedPageBreak/>
        <w:t>§18</w:t>
      </w:r>
    </w:p>
    <w:p w14:paraId="34DE2DA6" w14:textId="77777777" w:rsidR="00C86322" w:rsidRDefault="00C86322">
      <w:pPr>
        <w:spacing w:line="35" w:lineRule="exact"/>
        <w:rPr>
          <w:sz w:val="20"/>
          <w:szCs w:val="20"/>
        </w:rPr>
      </w:pPr>
    </w:p>
    <w:p w14:paraId="4A8A11CB" w14:textId="77777777" w:rsidR="00C86322" w:rsidRDefault="00943815">
      <w:pPr>
        <w:rPr>
          <w:sz w:val="20"/>
          <w:szCs w:val="20"/>
        </w:rPr>
      </w:pPr>
      <w:r>
        <w:rPr>
          <w:rFonts w:eastAsia="Times New Roman"/>
        </w:rPr>
        <w:t>Do Umowy zostały dołączone następujące Załączniki, które stanowią jej integralną część:</w:t>
      </w:r>
    </w:p>
    <w:p w14:paraId="2DD98671" w14:textId="77777777" w:rsidR="00C86322" w:rsidRDefault="00C86322">
      <w:pPr>
        <w:spacing w:line="328" w:lineRule="exact"/>
        <w:rPr>
          <w:sz w:val="20"/>
          <w:szCs w:val="20"/>
        </w:rPr>
      </w:pPr>
    </w:p>
    <w:p w14:paraId="0D0773E5" w14:textId="77777777" w:rsidR="00C86322" w:rsidRDefault="00943815">
      <w:pPr>
        <w:numPr>
          <w:ilvl w:val="0"/>
          <w:numId w:val="15"/>
        </w:numPr>
        <w:tabs>
          <w:tab w:val="left" w:pos="420"/>
        </w:tabs>
        <w:ind w:left="420" w:hanging="356"/>
        <w:rPr>
          <w:rFonts w:eastAsia="Times New Roman"/>
        </w:rPr>
      </w:pPr>
      <w:r>
        <w:rPr>
          <w:rFonts w:eastAsia="Times New Roman"/>
        </w:rPr>
        <w:t>Szczegółowy opis przedmiotu zamówienia – Załącznik Nr 1 do Umowy,</w:t>
      </w:r>
    </w:p>
    <w:p w14:paraId="71F5DFAC" w14:textId="77777777" w:rsidR="00C86322" w:rsidRDefault="00C86322">
      <w:pPr>
        <w:spacing w:line="37" w:lineRule="exact"/>
        <w:rPr>
          <w:rFonts w:eastAsia="Times New Roman"/>
        </w:rPr>
      </w:pPr>
    </w:p>
    <w:p w14:paraId="0092AE44" w14:textId="77777777" w:rsidR="00C86322" w:rsidRDefault="00943815">
      <w:pPr>
        <w:numPr>
          <w:ilvl w:val="0"/>
          <w:numId w:val="15"/>
        </w:numPr>
        <w:tabs>
          <w:tab w:val="left" w:pos="420"/>
        </w:tabs>
        <w:ind w:left="420" w:hanging="356"/>
        <w:rPr>
          <w:rFonts w:eastAsia="Times New Roman"/>
        </w:rPr>
      </w:pPr>
      <w:r>
        <w:rPr>
          <w:rFonts w:eastAsia="Times New Roman"/>
        </w:rPr>
        <w:t>Oferta Wykonawcy – Załącznik Nr 2 do Umowy,</w:t>
      </w:r>
    </w:p>
    <w:p w14:paraId="16342605" w14:textId="77777777" w:rsidR="00C86322" w:rsidRDefault="00C86322">
      <w:pPr>
        <w:spacing w:line="39" w:lineRule="exact"/>
        <w:rPr>
          <w:rFonts w:eastAsia="Times New Roman"/>
        </w:rPr>
      </w:pPr>
    </w:p>
    <w:p w14:paraId="69A353F3" w14:textId="77777777" w:rsidR="00C86322" w:rsidRDefault="00943815">
      <w:pPr>
        <w:numPr>
          <w:ilvl w:val="0"/>
          <w:numId w:val="15"/>
        </w:numPr>
        <w:tabs>
          <w:tab w:val="left" w:pos="420"/>
        </w:tabs>
        <w:ind w:left="420" w:hanging="356"/>
        <w:rPr>
          <w:rFonts w:eastAsia="Times New Roman"/>
        </w:rPr>
      </w:pPr>
      <w:r>
        <w:rPr>
          <w:rFonts w:eastAsia="Times New Roman"/>
        </w:rPr>
        <w:t>Zapytanie ofertowe – załącznik nr 3 do umowy</w:t>
      </w:r>
    </w:p>
    <w:p w14:paraId="39D87738" w14:textId="77777777" w:rsidR="00C86322" w:rsidRDefault="00C86322">
      <w:pPr>
        <w:spacing w:line="200" w:lineRule="exact"/>
        <w:rPr>
          <w:sz w:val="20"/>
          <w:szCs w:val="20"/>
        </w:rPr>
      </w:pPr>
    </w:p>
    <w:p w14:paraId="40626AB9" w14:textId="77777777" w:rsidR="00C86322" w:rsidRDefault="00C86322">
      <w:pPr>
        <w:spacing w:line="200" w:lineRule="exact"/>
        <w:rPr>
          <w:sz w:val="20"/>
          <w:szCs w:val="20"/>
        </w:rPr>
      </w:pPr>
    </w:p>
    <w:p w14:paraId="1AA50AB5" w14:textId="77777777" w:rsidR="00C86322" w:rsidRDefault="00C86322">
      <w:pPr>
        <w:spacing w:line="223" w:lineRule="exact"/>
        <w:rPr>
          <w:sz w:val="20"/>
          <w:szCs w:val="20"/>
        </w:rPr>
      </w:pPr>
    </w:p>
    <w:p w14:paraId="489890E1" w14:textId="77777777" w:rsidR="00C86322" w:rsidRDefault="00943815">
      <w:pPr>
        <w:tabs>
          <w:tab w:val="left" w:pos="7060"/>
        </w:tabs>
        <w:rPr>
          <w:sz w:val="20"/>
          <w:szCs w:val="20"/>
        </w:rPr>
      </w:pPr>
      <w:r>
        <w:rPr>
          <w:rFonts w:eastAsia="Times New Roman"/>
          <w:b/>
          <w:bCs/>
        </w:rPr>
        <w:t>WYKONAWCA:</w:t>
      </w:r>
      <w:r>
        <w:rPr>
          <w:sz w:val="20"/>
          <w:szCs w:val="20"/>
        </w:rPr>
        <w:tab/>
      </w:r>
      <w:r>
        <w:rPr>
          <w:rFonts w:eastAsia="Times New Roman"/>
          <w:b/>
          <w:bCs/>
        </w:rPr>
        <w:t>ZAMAWIAJĄCY:</w:t>
      </w:r>
    </w:p>
    <w:p w14:paraId="1FFADA63" w14:textId="77777777" w:rsidR="00C86322" w:rsidRDefault="00C86322">
      <w:pPr>
        <w:sectPr w:rsidR="00C86322">
          <w:pgSz w:w="11900" w:h="16838"/>
          <w:pgMar w:top="1413" w:right="1440" w:bottom="1440" w:left="1420" w:header="0" w:footer="0" w:gutter="0"/>
          <w:cols w:space="708" w:equalWidth="0">
            <w:col w:w="9046"/>
          </w:cols>
        </w:sectPr>
      </w:pPr>
    </w:p>
    <w:p w14:paraId="3143AE42" w14:textId="77777777" w:rsidR="00C2182A" w:rsidRPr="00C2182A" w:rsidRDefault="00C2182A" w:rsidP="00C2182A">
      <w:pPr>
        <w:pageBreakBefore/>
        <w:jc w:val="right"/>
        <w:rPr>
          <w:sz w:val="24"/>
          <w:szCs w:val="24"/>
        </w:rPr>
      </w:pPr>
      <w:bookmarkStart w:id="6" w:name="page7"/>
      <w:bookmarkEnd w:id="6"/>
      <w:r w:rsidRPr="00C2182A">
        <w:rPr>
          <w:sz w:val="24"/>
          <w:szCs w:val="24"/>
        </w:rPr>
        <w:lastRenderedPageBreak/>
        <w:t>Załącznik nr 1 do umowy</w:t>
      </w:r>
    </w:p>
    <w:p w14:paraId="0C80F744" w14:textId="77777777" w:rsidR="00C2182A" w:rsidRPr="00C2182A" w:rsidRDefault="00C2182A" w:rsidP="00C2182A">
      <w:pPr>
        <w:rPr>
          <w:sz w:val="24"/>
          <w:szCs w:val="24"/>
        </w:rPr>
      </w:pPr>
    </w:p>
    <w:p w14:paraId="4A9AA4A6" w14:textId="77777777" w:rsidR="00C2182A" w:rsidRPr="00C2182A" w:rsidRDefault="00C2182A" w:rsidP="00C2182A">
      <w:pPr>
        <w:jc w:val="center"/>
        <w:rPr>
          <w:b/>
          <w:sz w:val="24"/>
          <w:szCs w:val="24"/>
        </w:rPr>
      </w:pPr>
      <w:r w:rsidRPr="00C2182A">
        <w:rPr>
          <w:sz w:val="24"/>
          <w:szCs w:val="24"/>
        </w:rPr>
        <w:t>Opis Przedmiotu Zamówienia</w:t>
      </w:r>
    </w:p>
    <w:p w14:paraId="29AB4FF2" w14:textId="77777777" w:rsidR="00C2182A" w:rsidRPr="00C2182A" w:rsidRDefault="00C2182A" w:rsidP="00C2182A">
      <w:pPr>
        <w:jc w:val="center"/>
        <w:rPr>
          <w:sz w:val="24"/>
          <w:szCs w:val="24"/>
        </w:rPr>
      </w:pPr>
      <w:r w:rsidRPr="00C2182A">
        <w:rPr>
          <w:b/>
          <w:sz w:val="24"/>
          <w:szCs w:val="24"/>
        </w:rPr>
        <w:t xml:space="preserve">Świadczenie usługi obsługi ratowniczej obiektu basenowego Miejskiego </w:t>
      </w:r>
      <w:r w:rsidRPr="00C2182A">
        <w:rPr>
          <w:b/>
          <w:sz w:val="24"/>
          <w:szCs w:val="24"/>
        </w:rPr>
        <w:br/>
        <w:t>w Lwówku Śląskim przy ul. Betleja</w:t>
      </w:r>
    </w:p>
    <w:p w14:paraId="2C26B003" w14:textId="77777777" w:rsidR="00C2182A" w:rsidRPr="00C2182A" w:rsidRDefault="00C2182A" w:rsidP="00C2182A">
      <w:pPr>
        <w:rPr>
          <w:sz w:val="24"/>
          <w:szCs w:val="24"/>
        </w:rPr>
      </w:pPr>
    </w:p>
    <w:p w14:paraId="633B264C" w14:textId="1D9A5A7F" w:rsidR="00C2182A" w:rsidRDefault="00C2182A" w:rsidP="00C2182A">
      <w:pPr>
        <w:numPr>
          <w:ilvl w:val="0"/>
          <w:numId w:val="18"/>
        </w:numPr>
        <w:suppressAutoHyphens/>
        <w:ind w:left="426" w:hanging="426"/>
        <w:jc w:val="both"/>
        <w:rPr>
          <w:sz w:val="24"/>
          <w:szCs w:val="24"/>
        </w:rPr>
      </w:pPr>
      <w:r w:rsidRPr="00C2182A">
        <w:rPr>
          <w:sz w:val="24"/>
          <w:szCs w:val="24"/>
        </w:rPr>
        <w:t xml:space="preserve">Zamawiający wymaga, aby usługi ratownicze były wykonywane zgodnie z obowiązującymi przepisami określonymi w szczególności w </w:t>
      </w:r>
      <w:r w:rsidR="009E47CF" w:rsidRPr="00285D7B">
        <w:rPr>
          <w:bCs/>
          <w:sz w:val="24"/>
          <w:szCs w:val="24"/>
        </w:rPr>
        <w:t>Ustaw</w:t>
      </w:r>
      <w:r w:rsidR="009E47CF">
        <w:rPr>
          <w:bCs/>
          <w:sz w:val="24"/>
          <w:szCs w:val="24"/>
        </w:rPr>
        <w:t>ie</w:t>
      </w:r>
      <w:r w:rsidR="009E47CF" w:rsidRPr="00285D7B">
        <w:rPr>
          <w:bCs/>
          <w:sz w:val="24"/>
          <w:szCs w:val="24"/>
        </w:rPr>
        <w:t xml:space="preserve"> o bezpieczeństwie osób przebywających na obszarach wodnych z 18 sierpnia 2011</w:t>
      </w:r>
      <w:r w:rsidRPr="00C2182A">
        <w:rPr>
          <w:color w:val="000000"/>
          <w:sz w:val="24"/>
          <w:szCs w:val="24"/>
        </w:rPr>
        <w:t xml:space="preserve"> (</w:t>
      </w:r>
      <w:r w:rsidRPr="00C2182A">
        <w:rPr>
          <w:sz w:val="24"/>
          <w:szCs w:val="24"/>
        </w:rPr>
        <w:t xml:space="preserve">tekst jedn. </w:t>
      </w:r>
      <w:r w:rsidRPr="00C2182A">
        <w:rPr>
          <w:color w:val="000000"/>
          <w:sz w:val="24"/>
          <w:szCs w:val="24"/>
        </w:rPr>
        <w:t xml:space="preserve">Dz. U. z </w:t>
      </w:r>
      <w:r w:rsidRPr="00C2182A">
        <w:rPr>
          <w:sz w:val="24"/>
          <w:szCs w:val="24"/>
        </w:rPr>
        <w:t>2020r. poz. 350</w:t>
      </w:r>
      <w:r w:rsidRPr="00C2182A">
        <w:rPr>
          <w:color w:val="000000"/>
          <w:sz w:val="24"/>
          <w:szCs w:val="24"/>
        </w:rPr>
        <w:t xml:space="preserve">), Ustawy z dnia 8 września 2006 r. o Państwowym Ratownictwie Medycznym </w:t>
      </w:r>
      <w:r w:rsidRPr="00C2182A">
        <w:rPr>
          <w:sz w:val="24"/>
          <w:szCs w:val="24"/>
        </w:rPr>
        <w:t>(tekst jedn. Dz. U. z 2020r., poz. 882 ze zm) oraz zgodnie z odpowiednimi przepisami wykonawczymi do przedmiotowych ustaw i innymi obowiązującymi przepisami prawa w tym zakresie.</w:t>
      </w:r>
    </w:p>
    <w:p w14:paraId="31EAB172" w14:textId="6BD3D90E" w:rsidR="00C2182A" w:rsidRPr="00C2182A" w:rsidRDefault="00C2182A" w:rsidP="00C2182A">
      <w:pPr>
        <w:numPr>
          <w:ilvl w:val="0"/>
          <w:numId w:val="18"/>
        </w:numPr>
        <w:suppressAutoHyphens/>
        <w:ind w:left="426" w:hanging="426"/>
        <w:jc w:val="both"/>
        <w:rPr>
          <w:sz w:val="24"/>
          <w:szCs w:val="24"/>
        </w:rPr>
      </w:pPr>
      <w:r>
        <w:rPr>
          <w:sz w:val="24"/>
          <w:szCs w:val="24"/>
        </w:rPr>
        <w:t xml:space="preserve"> Ratownicy wyznaczeni przez Wykonawcę </w:t>
      </w:r>
      <w:r>
        <w:rPr>
          <w:bCs/>
          <w:sz w:val="24"/>
          <w:szCs w:val="24"/>
        </w:rPr>
        <w:t>do wykonania usługi muszą</w:t>
      </w:r>
      <w:r w:rsidRPr="00285D7B">
        <w:rPr>
          <w:bCs/>
          <w:sz w:val="24"/>
          <w:szCs w:val="24"/>
        </w:rPr>
        <w:t xml:space="preserve"> posiada</w:t>
      </w:r>
      <w:r>
        <w:rPr>
          <w:bCs/>
          <w:sz w:val="24"/>
          <w:szCs w:val="24"/>
        </w:rPr>
        <w:t>ć</w:t>
      </w:r>
      <w:r w:rsidRPr="00285D7B">
        <w:rPr>
          <w:bCs/>
          <w:sz w:val="24"/>
          <w:szCs w:val="24"/>
        </w:rPr>
        <w:t xml:space="preserve"> ważne uprawnienia</w:t>
      </w:r>
      <w:r>
        <w:rPr>
          <w:bCs/>
          <w:sz w:val="24"/>
          <w:szCs w:val="24"/>
        </w:rPr>
        <w:t>,</w:t>
      </w:r>
      <w:r w:rsidRPr="00285D7B">
        <w:rPr>
          <w:bCs/>
          <w:sz w:val="24"/>
          <w:szCs w:val="24"/>
        </w:rPr>
        <w:t xml:space="preserve"> </w:t>
      </w:r>
      <w:r>
        <w:rPr>
          <w:bCs/>
          <w:sz w:val="24"/>
          <w:szCs w:val="24"/>
        </w:rPr>
        <w:t xml:space="preserve">które będą zgodne z zapisami </w:t>
      </w:r>
      <w:r w:rsidRPr="00285D7B">
        <w:rPr>
          <w:bCs/>
          <w:sz w:val="24"/>
          <w:szCs w:val="24"/>
        </w:rPr>
        <w:t>art. 2 ust 5) Ustawy o bezpieczeństwie osób przebywających na obszarach wodnych z 18 sierpnia 2011</w:t>
      </w:r>
      <w:r>
        <w:rPr>
          <w:bCs/>
          <w:sz w:val="24"/>
          <w:szCs w:val="24"/>
        </w:rPr>
        <w:t xml:space="preserve"> </w:t>
      </w:r>
      <w:r w:rsidRPr="00285D7B">
        <w:rPr>
          <w:bCs/>
          <w:sz w:val="24"/>
          <w:szCs w:val="24"/>
        </w:rPr>
        <w:t>(tekst jedn. Dz. U. z 2020r. poz.350)</w:t>
      </w:r>
    </w:p>
    <w:p w14:paraId="6F392F30" w14:textId="3A6E0555" w:rsidR="00C2182A" w:rsidRPr="00C2182A" w:rsidRDefault="00C2182A" w:rsidP="00C2182A">
      <w:pPr>
        <w:numPr>
          <w:ilvl w:val="0"/>
          <w:numId w:val="18"/>
        </w:numPr>
        <w:suppressAutoHyphens/>
        <w:ind w:left="426" w:hanging="426"/>
        <w:jc w:val="both"/>
        <w:rPr>
          <w:sz w:val="24"/>
          <w:szCs w:val="24"/>
        </w:rPr>
      </w:pPr>
      <w:r w:rsidRPr="00C2182A">
        <w:rPr>
          <w:sz w:val="24"/>
          <w:szCs w:val="24"/>
        </w:rPr>
        <w:t>Wykonanie plan</w:t>
      </w:r>
      <w:r w:rsidR="00D10F42">
        <w:rPr>
          <w:sz w:val="24"/>
          <w:szCs w:val="24"/>
        </w:rPr>
        <w:t>u</w:t>
      </w:r>
      <w:r w:rsidRPr="00C2182A">
        <w:rPr>
          <w:sz w:val="24"/>
          <w:szCs w:val="24"/>
        </w:rPr>
        <w:t xml:space="preserve"> obsługi ratowniczej na obiekcie z zaznaczeniem stanowisk i sposobu realizowania stałej obserwacji powierzchni wody oraz prowadzenie obowiązującej dokumentacji.</w:t>
      </w:r>
    </w:p>
    <w:p w14:paraId="7FD42EC2"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Usługi ratownicze będą wykonywane we wszystkie dni tygodnia w godzinach od 10:00 do 18:00 (w tym soboty, niedziele i święta). Ratownicy powinni stawić się w pracy min. 15 min. przed godziną 10:00 w celu przygotowania basenu (penetracja dna, oczyszczenie plaży z niebezpiecznych przedmiotów, przygotowanie stanowisk ratowniczych i sprzętu, wywieszenie flagi itd.).</w:t>
      </w:r>
    </w:p>
    <w:p w14:paraId="0A12BF17"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Codzienna kontrola stanu urządzeń oraz sprzętu, które zapewniają bezpieczeństwo osób kąpiących się (kontrola powinna być potwierdzona wpisem do dziennika pracy ratowników).Sygnalizowanie i egzekwowanie przekroczenia regulaminu obiektu za pomocą urządzeń alarmowych.</w:t>
      </w:r>
    </w:p>
    <w:p w14:paraId="0C399D84"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Stały nadzór nad bezpieczeństwem kąpiących się (do wyjścia z kąpieliska ostatniego kąpiącego się).</w:t>
      </w:r>
    </w:p>
    <w:p w14:paraId="195C815C"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Udzielanie pierwszej pomocy medycznej w każdym zgłoszonym lub/i zauważonym wypadku z odnotowaniem w dzienniku pracy, w uzasadnionych przypadkach wezwanie innych służb (Pogotowia Ratunkowego, Policji, Straży Pożarnej) i sporządzenie protokołu powypadkowego.</w:t>
      </w:r>
    </w:p>
    <w:p w14:paraId="0CDB66F0"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 xml:space="preserve"> Czuwanie nad bezpieczeństwem korzystających ze zjeżdżalni. Codzienne sprawdzenie stanu zjeżdżalni przed jej uruchomieniem i co najmniej jeden raz w ciągu dnia z odnotowaniem tych faktów w książce dyżurów.</w:t>
      </w:r>
    </w:p>
    <w:p w14:paraId="5808C7B9"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Sprawdzanie przed uruchomieniem pływalni stanu technicznego urządzeń i sprzętu ratowniczego, będącego na wyposażeniu basenu, a w przypadku zauważonych nieprawidłowości i uszkodzeń, zgłoszenia powyższego kierownikowi obiektu lub dyżurującemu konserwatorowi i dokonanie stosownego wpisu do książki dyżurów.</w:t>
      </w:r>
    </w:p>
    <w:p w14:paraId="63E2E96F"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Opracowanie i wdrożenie procedur ewakuacji użytkowników z niecek (wody).</w:t>
      </w:r>
    </w:p>
    <w:p w14:paraId="13223060" w14:textId="77777777" w:rsidR="00C2182A" w:rsidRPr="00C2182A" w:rsidRDefault="00C2182A" w:rsidP="00C2182A">
      <w:pPr>
        <w:numPr>
          <w:ilvl w:val="0"/>
          <w:numId w:val="18"/>
        </w:numPr>
        <w:suppressAutoHyphens/>
        <w:ind w:left="426" w:hanging="426"/>
        <w:jc w:val="both"/>
        <w:rPr>
          <w:sz w:val="24"/>
          <w:szCs w:val="24"/>
          <w:shd w:val="clear" w:color="auto" w:fill="FFFF00"/>
        </w:rPr>
      </w:pPr>
      <w:r w:rsidRPr="00C2182A">
        <w:rPr>
          <w:sz w:val="24"/>
          <w:szCs w:val="24"/>
        </w:rPr>
        <w:t>Opracowanie i wdrożenie procedur pomocy osobom niepełnosprawnym np. w wejściu i wyjściu z wody.</w:t>
      </w:r>
    </w:p>
    <w:p w14:paraId="21A69FAE" w14:textId="77777777" w:rsidR="00C2182A" w:rsidRPr="00C2182A" w:rsidRDefault="00C2182A" w:rsidP="00C2182A">
      <w:pPr>
        <w:numPr>
          <w:ilvl w:val="0"/>
          <w:numId w:val="18"/>
        </w:numPr>
        <w:suppressAutoHyphens/>
        <w:ind w:left="426" w:hanging="426"/>
        <w:jc w:val="both"/>
        <w:rPr>
          <w:sz w:val="24"/>
          <w:szCs w:val="24"/>
          <w:shd w:val="clear" w:color="auto" w:fill="FFFF00"/>
        </w:rPr>
      </w:pPr>
      <w:r w:rsidRPr="00C2182A">
        <w:rPr>
          <w:sz w:val="24"/>
          <w:szCs w:val="24"/>
        </w:rPr>
        <w:t>Kontrola stanu sanitarnego osób wchodzących do wody.</w:t>
      </w:r>
    </w:p>
    <w:p w14:paraId="104890A9"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Współpracowanie z działem technicznym w zakresie bezpieczeństwa i prawidłowego funkcjonowania urządzeń znajdujących się w obiekcie.</w:t>
      </w:r>
    </w:p>
    <w:p w14:paraId="4AE24A95"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Udzielania klientom wyczerpujących informacji na temat zasad funkcjonowania obiektu.</w:t>
      </w:r>
    </w:p>
    <w:p w14:paraId="66540FE4"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Likwidacja zanieczyszczeń powstałych w wodzie i wokół niecek w trakcie pełnienia dyżurów ratowniczych zgodnie z obowiązującymi procedurami awaryjnymi.</w:t>
      </w:r>
    </w:p>
    <w:p w14:paraId="41F28EE5"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lastRenderedPageBreak/>
        <w:t>Zabezpieczenie odpadów medycznych.</w:t>
      </w:r>
    </w:p>
    <w:p w14:paraId="1160C4B5"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Zapewnienie ubioru ratowników zgodnie z przepisami BHP.</w:t>
      </w:r>
    </w:p>
    <w:p w14:paraId="4866FB3E"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Wywieszanie na maszcie flag informacyjno-ostrzegawczych oraz używanie urządzeń alarmowych (radiowęzeł, gwizdek) w celu ostrzegania o warunkach pogodowych oraz innych czynnikach mogących powodować utrudnienia lub zagrożenia dla zdrowia lub życia osób.</w:t>
      </w:r>
    </w:p>
    <w:p w14:paraId="31C148CC"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Bieżące prowadzenie dokumentacji (uprawnienia, badania lekarskie) i dziennika pracy oraz dokumentacji udzielania pierwszej pomocy (bez skreśleń i poprawek).</w:t>
      </w:r>
    </w:p>
    <w:p w14:paraId="5F129AB1"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Utrzymania w czystości punktu pierwszej pomocy i pomieszczeń ratowników.</w:t>
      </w:r>
    </w:p>
    <w:p w14:paraId="67C5574F"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Przewidziana ilość godzin pracy w okresie realizacji zamówienia może ulec zmniejszeniu w zależności od rzeczywistych potrzeb Zamawiającego, który zastrzega możliwość niezrealizowania zamówienia w całości.</w:t>
      </w:r>
    </w:p>
    <w:p w14:paraId="18B357D4"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Zamawiający wymaga, by każdorazowo na terenie basenu dyżur pełniło dwóch ratowników jednocześnie, zgodnie z Rozporządzeniem Ministra Spraw Wewnętrznych z dnia 23 stycznie 2012r. w sprawie minimalnych wymagań dotyczących liczby ratowników wodnych zapewniających stałą kontrolę wyznaczonego obszaru wodnego (Dz. U. z 2012r. poz. 108).</w:t>
      </w:r>
    </w:p>
    <w:p w14:paraId="333D2999"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Zamawiający zastrzega sobie prawo żądania od Wykonawcy zmiany ratowników, w razie stwierdzenia nienależytego wykonywania przez nich usługi, przy czym dokonana przez Wykonawcę zmiana nie będzie wymagała sporządzenia aneksu do umowy.</w:t>
      </w:r>
    </w:p>
    <w:p w14:paraId="4C71944B" w14:textId="77777777" w:rsidR="00C2182A" w:rsidRPr="00C2182A" w:rsidRDefault="00C2182A" w:rsidP="00C2182A">
      <w:pPr>
        <w:numPr>
          <w:ilvl w:val="0"/>
          <w:numId w:val="18"/>
        </w:numPr>
        <w:suppressAutoHyphens/>
        <w:ind w:left="426" w:hanging="426"/>
        <w:jc w:val="both"/>
        <w:rPr>
          <w:sz w:val="24"/>
          <w:szCs w:val="24"/>
        </w:rPr>
      </w:pPr>
      <w:r w:rsidRPr="00C2182A">
        <w:rPr>
          <w:sz w:val="24"/>
          <w:szCs w:val="24"/>
        </w:rPr>
        <w:t>Ratownikom zabrania się:</w:t>
      </w:r>
    </w:p>
    <w:p w14:paraId="3C52E68D"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Opuszczania stanowiska pracy bez uzasadnionej potrzeby</w:t>
      </w:r>
    </w:p>
    <w:p w14:paraId="536378E0"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Wprowadzania i przebywania na obiekt osób postronnych</w:t>
      </w:r>
    </w:p>
    <w:p w14:paraId="2A21186C"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Przebywania na obiekcie poza godzinami dyżuru bez uiszczenia opłaty zgodnej z cennikiem obiektu</w:t>
      </w:r>
    </w:p>
    <w:p w14:paraId="52B2A20D"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Prowadzenia rozmów towarzyskich</w:t>
      </w:r>
    </w:p>
    <w:p w14:paraId="29FFBD1E"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Korzystania w trakcie pełnienia dyżuru z telefonu komórkowego i innego sprzętu elektronicznego, czytania książek, gazet itp.</w:t>
      </w:r>
    </w:p>
    <w:p w14:paraId="5306ED0E"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Prowadzenia nauki pływania i prowadzenia innych zajęć dydaktycznych w godzinach pełnienia dyżuru.</w:t>
      </w:r>
    </w:p>
    <w:p w14:paraId="4BC12507"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Aktywności rekreacyjnej podczas dyżuru (pływania, zjeżdżalni itp.)</w:t>
      </w:r>
    </w:p>
    <w:p w14:paraId="4BB64972"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Podejmowanie służbowych obowiązków w stroju nie kompletnym</w:t>
      </w:r>
    </w:p>
    <w:p w14:paraId="2B2C7454"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Wykonywanie innych czynności zakłócających lub uniemożliwiających stałą obserwacje powierzonego akwenu.</w:t>
      </w:r>
    </w:p>
    <w:p w14:paraId="63779327"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Palenie tytoniu, e-papierosa na terenie obiektu i stosowania innych używek w miejscu pracy.</w:t>
      </w:r>
    </w:p>
    <w:p w14:paraId="7D553ACC"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 xml:space="preserve">Spożywanie posiłków, gorących napoi (w strefie mokrej basenu). </w:t>
      </w:r>
    </w:p>
    <w:p w14:paraId="49BD9912"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Niekulturalnego zachowania wobec klientów i współpracowników.</w:t>
      </w:r>
    </w:p>
    <w:p w14:paraId="09A63636"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Zachowań nie obyczajnych.</w:t>
      </w:r>
    </w:p>
    <w:p w14:paraId="487A73F5" w14:textId="77777777" w:rsidR="00C2182A" w:rsidRPr="00C2182A" w:rsidRDefault="00C2182A" w:rsidP="00C2182A">
      <w:pPr>
        <w:numPr>
          <w:ilvl w:val="1"/>
          <w:numId w:val="18"/>
        </w:numPr>
        <w:suppressAutoHyphens/>
        <w:ind w:left="993" w:hanging="567"/>
        <w:jc w:val="both"/>
        <w:rPr>
          <w:sz w:val="24"/>
          <w:szCs w:val="24"/>
        </w:rPr>
      </w:pPr>
      <w:r w:rsidRPr="00C2182A">
        <w:rPr>
          <w:sz w:val="24"/>
          <w:szCs w:val="24"/>
        </w:rPr>
        <w:t>Przebywanie na terenie obiektu poza godzinami dyżuru jest możliwe tylko w uzasadnionych przypadkach, po uzyskaniu zgody zarządzającego obiektem.</w:t>
      </w:r>
    </w:p>
    <w:p w14:paraId="1CBF5CA4" w14:textId="77777777" w:rsidR="00C2182A" w:rsidRPr="00C2182A" w:rsidRDefault="00C2182A" w:rsidP="00C2182A">
      <w:pPr>
        <w:ind w:left="993" w:hanging="567"/>
        <w:jc w:val="both"/>
        <w:rPr>
          <w:sz w:val="24"/>
          <w:szCs w:val="24"/>
        </w:rPr>
      </w:pPr>
    </w:p>
    <w:p w14:paraId="26334EF4" w14:textId="39147F7A" w:rsidR="00C86322" w:rsidRPr="00C2182A" w:rsidRDefault="00C86322" w:rsidP="00C2182A">
      <w:pPr>
        <w:ind w:left="6604"/>
        <w:rPr>
          <w:rFonts w:eastAsia="Times New Roman"/>
          <w:sz w:val="24"/>
          <w:szCs w:val="24"/>
        </w:rPr>
      </w:pPr>
    </w:p>
    <w:sectPr w:rsidR="00C86322" w:rsidRPr="00C2182A">
      <w:headerReference w:type="default" r:id="rId5"/>
      <w:footerReference w:type="even" r:id="rId6"/>
      <w:footerReference w:type="default" r:id="rId7"/>
      <w:headerReference w:type="first" r:id="rId8"/>
      <w:footerReference w:type="first" r:id="rId9"/>
      <w:pgSz w:w="11906" w:h="16838"/>
      <w:pgMar w:top="1417" w:right="1417" w:bottom="1276"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051" w14:textId="77777777" w:rsidR="009E397B" w:rsidRDefault="00D10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D0C2" w14:textId="77777777" w:rsidR="009E397B" w:rsidRDefault="00D10F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0555" w14:textId="77777777" w:rsidR="009E397B" w:rsidRDefault="00D10F4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A59A" w14:textId="2EA382A6" w:rsidR="009E397B" w:rsidRDefault="00C2182A">
    <w:pPr>
      <w:pStyle w:val="Nagwek"/>
      <w:rPr>
        <w:lang w:val="pl-PL"/>
      </w:rPr>
    </w:pPr>
    <w:r>
      <w:rPr>
        <w:noProof/>
      </w:rPr>
      <mc:AlternateContent>
        <mc:Choice Requires="wps">
          <w:drawing>
            <wp:anchor distT="0" distB="0" distL="0" distR="0" simplePos="0" relativeHeight="251659264" behindDoc="0" locked="0" layoutInCell="1" allowOverlap="1" wp14:anchorId="7451C2DC" wp14:editId="71719D11">
              <wp:simplePos x="0" y="0"/>
              <wp:positionH relativeFrom="margin">
                <wp:align>center</wp:align>
              </wp:positionH>
              <wp:positionV relativeFrom="paragraph">
                <wp:posOffset>635</wp:posOffset>
              </wp:positionV>
              <wp:extent cx="60960" cy="159385"/>
              <wp:effectExtent l="1905" t="635" r="3810" b="190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D7677" w14:textId="77777777" w:rsidR="009E397B" w:rsidRDefault="00D10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1C2DC" id="_x0000_t202" coordsize="21600,21600" o:spt="202" path="m,l,21600r21600,l21600,xe">
              <v:stroke joinstyle="miter"/>
              <v:path gradientshapeok="t" o:connecttype="rect"/>
            </v:shapetype>
            <v:shape id="Pole tekstowe 1" o:spid="_x0000_s1026" type="#_x0000_t202" style="position:absolute;margin-left:0;margin-top:.05pt;width:4.8pt;height:12.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" stroked="f">
              <v:fill opacity="0"/>
              <v:textbox inset="0,0,0,0">
                <w:txbxContent>
                  <w:p w14:paraId="7FAD7677" w14:textId="77777777" w:rsidR="009E397B" w:rsidRDefault="00D10F42"/>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DBAF" w14:textId="77777777" w:rsidR="009E397B" w:rsidRDefault="00D10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1.%2."/>
      <w:lvlJc w:val="left"/>
      <w:pPr>
        <w:tabs>
          <w:tab w:val="num" w:pos="0"/>
        </w:tabs>
        <w:ind w:left="906" w:hanging="480"/>
      </w:pPr>
      <w:rPr>
        <w:rFonts w:hint="default"/>
        <w:sz w:val="22"/>
        <w:szCs w:val="22"/>
      </w:rPr>
    </w:lvl>
    <w:lvl w:ilvl="2">
      <w:start w:val="1"/>
      <w:numFmt w:val="decimal"/>
      <w:lvlText w:val="%1.%2.%3."/>
      <w:lvlJc w:val="left"/>
      <w:pPr>
        <w:tabs>
          <w:tab w:val="num" w:pos="0"/>
        </w:tabs>
        <w:ind w:left="1212" w:hanging="720"/>
      </w:pPr>
      <w:rPr>
        <w:rFonts w:hint="default"/>
        <w:sz w:val="22"/>
        <w:szCs w:val="22"/>
      </w:rPr>
    </w:lvl>
    <w:lvl w:ilvl="3">
      <w:start w:val="1"/>
      <w:numFmt w:val="decimal"/>
      <w:lvlText w:val="%1.%2.%3.%4."/>
      <w:lvlJc w:val="left"/>
      <w:pPr>
        <w:tabs>
          <w:tab w:val="num" w:pos="0"/>
        </w:tabs>
        <w:ind w:left="1278" w:hanging="720"/>
      </w:pPr>
      <w:rPr>
        <w:rFonts w:hint="default"/>
        <w:sz w:val="22"/>
        <w:szCs w:val="22"/>
      </w:rPr>
    </w:lvl>
    <w:lvl w:ilvl="4">
      <w:start w:val="1"/>
      <w:numFmt w:val="decimal"/>
      <w:lvlText w:val="%1.%2.%3.%4.%5."/>
      <w:lvlJc w:val="left"/>
      <w:pPr>
        <w:tabs>
          <w:tab w:val="num" w:pos="0"/>
        </w:tabs>
        <w:ind w:left="1704" w:hanging="1080"/>
      </w:pPr>
      <w:rPr>
        <w:rFonts w:hint="default"/>
        <w:sz w:val="22"/>
        <w:szCs w:val="22"/>
      </w:rPr>
    </w:lvl>
    <w:lvl w:ilvl="5">
      <w:start w:val="1"/>
      <w:numFmt w:val="decimal"/>
      <w:lvlText w:val="%1.%2.%3.%4.%5.%6."/>
      <w:lvlJc w:val="left"/>
      <w:pPr>
        <w:tabs>
          <w:tab w:val="num" w:pos="0"/>
        </w:tabs>
        <w:ind w:left="1770" w:hanging="1080"/>
      </w:pPr>
      <w:rPr>
        <w:rFonts w:hint="default"/>
        <w:sz w:val="22"/>
        <w:szCs w:val="22"/>
      </w:rPr>
    </w:lvl>
    <w:lvl w:ilvl="6">
      <w:start w:val="1"/>
      <w:numFmt w:val="decimal"/>
      <w:lvlText w:val="%1.%2.%3.%4.%5.%6.%7."/>
      <w:lvlJc w:val="left"/>
      <w:pPr>
        <w:tabs>
          <w:tab w:val="num" w:pos="0"/>
        </w:tabs>
        <w:ind w:left="2196" w:hanging="1440"/>
      </w:pPr>
      <w:rPr>
        <w:rFonts w:hint="default"/>
        <w:sz w:val="22"/>
        <w:szCs w:val="22"/>
      </w:rPr>
    </w:lvl>
    <w:lvl w:ilvl="7">
      <w:start w:val="1"/>
      <w:numFmt w:val="decimal"/>
      <w:lvlText w:val="%1.%2.%3.%4.%5.%6.%7.%8."/>
      <w:lvlJc w:val="left"/>
      <w:pPr>
        <w:tabs>
          <w:tab w:val="num" w:pos="0"/>
        </w:tabs>
        <w:ind w:left="2262" w:hanging="1440"/>
      </w:pPr>
      <w:rPr>
        <w:rFonts w:hint="default"/>
        <w:sz w:val="22"/>
        <w:szCs w:val="22"/>
      </w:rPr>
    </w:lvl>
    <w:lvl w:ilvl="8">
      <w:start w:val="1"/>
      <w:numFmt w:val="decimal"/>
      <w:lvlText w:val="%1.%2.%3.%4.%5.%6.%7.%8.%9."/>
      <w:lvlJc w:val="left"/>
      <w:pPr>
        <w:tabs>
          <w:tab w:val="num" w:pos="0"/>
        </w:tabs>
        <w:ind w:left="2688" w:hanging="1800"/>
      </w:pPr>
      <w:rPr>
        <w:rFonts w:hint="default"/>
        <w:sz w:val="22"/>
        <w:szCs w:val="22"/>
      </w:rPr>
    </w:lvl>
  </w:abstractNum>
  <w:abstractNum w:abstractNumId="1" w15:restartNumberingAfterBreak="0">
    <w:nsid w:val="0216231B"/>
    <w:multiLevelType w:val="hybridMultilevel"/>
    <w:tmpl w:val="C02629CE"/>
    <w:lvl w:ilvl="0" w:tplc="30BE591C">
      <w:start w:val="1"/>
      <w:numFmt w:val="decimal"/>
      <w:lvlText w:val="%1."/>
      <w:lvlJc w:val="left"/>
    </w:lvl>
    <w:lvl w:ilvl="1" w:tplc="E97A98E2">
      <w:numFmt w:val="decimal"/>
      <w:lvlText w:val=""/>
      <w:lvlJc w:val="left"/>
    </w:lvl>
    <w:lvl w:ilvl="2" w:tplc="A57E69EA">
      <w:numFmt w:val="decimal"/>
      <w:lvlText w:val=""/>
      <w:lvlJc w:val="left"/>
    </w:lvl>
    <w:lvl w:ilvl="3" w:tplc="94B8EBCC">
      <w:numFmt w:val="decimal"/>
      <w:lvlText w:val=""/>
      <w:lvlJc w:val="left"/>
    </w:lvl>
    <w:lvl w:ilvl="4" w:tplc="7456AC18">
      <w:numFmt w:val="decimal"/>
      <w:lvlText w:val=""/>
      <w:lvlJc w:val="left"/>
    </w:lvl>
    <w:lvl w:ilvl="5" w:tplc="9EE43AEC">
      <w:numFmt w:val="decimal"/>
      <w:lvlText w:val=""/>
      <w:lvlJc w:val="left"/>
    </w:lvl>
    <w:lvl w:ilvl="6" w:tplc="DAFCB6DC">
      <w:numFmt w:val="decimal"/>
      <w:lvlText w:val=""/>
      <w:lvlJc w:val="left"/>
    </w:lvl>
    <w:lvl w:ilvl="7" w:tplc="B830BF9A">
      <w:numFmt w:val="decimal"/>
      <w:lvlText w:val=""/>
      <w:lvlJc w:val="left"/>
    </w:lvl>
    <w:lvl w:ilvl="8" w:tplc="EC787776">
      <w:numFmt w:val="decimal"/>
      <w:lvlText w:val=""/>
      <w:lvlJc w:val="left"/>
    </w:lvl>
  </w:abstractNum>
  <w:abstractNum w:abstractNumId="2" w15:restartNumberingAfterBreak="0">
    <w:nsid w:val="0DED7263"/>
    <w:multiLevelType w:val="hybridMultilevel"/>
    <w:tmpl w:val="83D87C26"/>
    <w:lvl w:ilvl="0" w:tplc="415E3C12">
      <w:start w:val="1"/>
      <w:numFmt w:val="decimal"/>
      <w:lvlText w:val="%1."/>
      <w:lvlJc w:val="left"/>
    </w:lvl>
    <w:lvl w:ilvl="1" w:tplc="EEA4D1F2">
      <w:start w:val="1"/>
      <w:numFmt w:val="lowerLetter"/>
      <w:lvlText w:val="%2)"/>
      <w:lvlJc w:val="left"/>
    </w:lvl>
    <w:lvl w:ilvl="2" w:tplc="DCA2DCA6">
      <w:numFmt w:val="decimal"/>
      <w:lvlText w:val=""/>
      <w:lvlJc w:val="left"/>
    </w:lvl>
    <w:lvl w:ilvl="3" w:tplc="810AC2B0">
      <w:numFmt w:val="decimal"/>
      <w:lvlText w:val=""/>
      <w:lvlJc w:val="left"/>
    </w:lvl>
    <w:lvl w:ilvl="4" w:tplc="5344AFA8">
      <w:numFmt w:val="decimal"/>
      <w:lvlText w:val=""/>
      <w:lvlJc w:val="left"/>
    </w:lvl>
    <w:lvl w:ilvl="5" w:tplc="327AE34E">
      <w:numFmt w:val="decimal"/>
      <w:lvlText w:val=""/>
      <w:lvlJc w:val="left"/>
    </w:lvl>
    <w:lvl w:ilvl="6" w:tplc="D64A5CE0">
      <w:numFmt w:val="decimal"/>
      <w:lvlText w:val=""/>
      <w:lvlJc w:val="left"/>
    </w:lvl>
    <w:lvl w:ilvl="7" w:tplc="7E40BD66">
      <w:numFmt w:val="decimal"/>
      <w:lvlText w:val=""/>
      <w:lvlJc w:val="left"/>
    </w:lvl>
    <w:lvl w:ilvl="8" w:tplc="8196D41C">
      <w:numFmt w:val="decimal"/>
      <w:lvlText w:val=""/>
      <w:lvlJc w:val="left"/>
    </w:lvl>
  </w:abstractNum>
  <w:abstractNum w:abstractNumId="3" w15:restartNumberingAfterBreak="0">
    <w:nsid w:val="109CF92E"/>
    <w:multiLevelType w:val="hybridMultilevel"/>
    <w:tmpl w:val="B17A0BA2"/>
    <w:lvl w:ilvl="0" w:tplc="AF9096AA">
      <w:start w:val="1"/>
      <w:numFmt w:val="decimal"/>
      <w:lvlText w:val="%1."/>
      <w:lvlJc w:val="left"/>
    </w:lvl>
    <w:lvl w:ilvl="1" w:tplc="8FA8BB54">
      <w:start w:val="1"/>
      <w:numFmt w:val="lowerLetter"/>
      <w:lvlText w:val="%2)"/>
      <w:lvlJc w:val="left"/>
    </w:lvl>
    <w:lvl w:ilvl="2" w:tplc="04A6CFA6">
      <w:numFmt w:val="decimal"/>
      <w:lvlText w:val=""/>
      <w:lvlJc w:val="left"/>
    </w:lvl>
    <w:lvl w:ilvl="3" w:tplc="88C458AC">
      <w:numFmt w:val="decimal"/>
      <w:lvlText w:val=""/>
      <w:lvlJc w:val="left"/>
    </w:lvl>
    <w:lvl w:ilvl="4" w:tplc="3D7E5A62">
      <w:numFmt w:val="decimal"/>
      <w:lvlText w:val=""/>
      <w:lvlJc w:val="left"/>
    </w:lvl>
    <w:lvl w:ilvl="5" w:tplc="E84E7EFA">
      <w:numFmt w:val="decimal"/>
      <w:lvlText w:val=""/>
      <w:lvlJc w:val="left"/>
    </w:lvl>
    <w:lvl w:ilvl="6" w:tplc="E2B83E04">
      <w:numFmt w:val="decimal"/>
      <w:lvlText w:val=""/>
      <w:lvlJc w:val="left"/>
    </w:lvl>
    <w:lvl w:ilvl="7" w:tplc="A7BA0A82">
      <w:numFmt w:val="decimal"/>
      <w:lvlText w:val=""/>
      <w:lvlJc w:val="left"/>
    </w:lvl>
    <w:lvl w:ilvl="8" w:tplc="9AE84BF6">
      <w:numFmt w:val="decimal"/>
      <w:lvlText w:val=""/>
      <w:lvlJc w:val="left"/>
    </w:lvl>
  </w:abstractNum>
  <w:abstractNum w:abstractNumId="4" w15:restartNumberingAfterBreak="0">
    <w:nsid w:val="1190CDE7"/>
    <w:multiLevelType w:val="hybridMultilevel"/>
    <w:tmpl w:val="50880136"/>
    <w:lvl w:ilvl="0" w:tplc="ED14C0CE">
      <w:start w:val="2"/>
      <w:numFmt w:val="decimal"/>
      <w:lvlText w:val="%1."/>
      <w:lvlJc w:val="left"/>
    </w:lvl>
    <w:lvl w:ilvl="1" w:tplc="39609C2E">
      <w:numFmt w:val="decimal"/>
      <w:lvlText w:val=""/>
      <w:lvlJc w:val="left"/>
    </w:lvl>
    <w:lvl w:ilvl="2" w:tplc="FD1CA212">
      <w:numFmt w:val="decimal"/>
      <w:lvlText w:val=""/>
      <w:lvlJc w:val="left"/>
    </w:lvl>
    <w:lvl w:ilvl="3" w:tplc="19289A14">
      <w:numFmt w:val="decimal"/>
      <w:lvlText w:val=""/>
      <w:lvlJc w:val="left"/>
    </w:lvl>
    <w:lvl w:ilvl="4" w:tplc="57C6CF80">
      <w:numFmt w:val="decimal"/>
      <w:lvlText w:val=""/>
      <w:lvlJc w:val="left"/>
    </w:lvl>
    <w:lvl w:ilvl="5" w:tplc="1D221AC4">
      <w:numFmt w:val="decimal"/>
      <w:lvlText w:val=""/>
      <w:lvlJc w:val="left"/>
    </w:lvl>
    <w:lvl w:ilvl="6" w:tplc="24F8927C">
      <w:numFmt w:val="decimal"/>
      <w:lvlText w:val=""/>
      <w:lvlJc w:val="left"/>
    </w:lvl>
    <w:lvl w:ilvl="7" w:tplc="27CAC89C">
      <w:numFmt w:val="decimal"/>
      <w:lvlText w:val=""/>
      <w:lvlJc w:val="left"/>
    </w:lvl>
    <w:lvl w:ilvl="8" w:tplc="C64CFDF8">
      <w:numFmt w:val="decimal"/>
      <w:lvlText w:val=""/>
      <w:lvlJc w:val="left"/>
    </w:lvl>
  </w:abstractNum>
  <w:abstractNum w:abstractNumId="5" w15:restartNumberingAfterBreak="0">
    <w:nsid w:val="12200854"/>
    <w:multiLevelType w:val="hybridMultilevel"/>
    <w:tmpl w:val="5C56AE04"/>
    <w:lvl w:ilvl="0" w:tplc="520601FA">
      <w:start w:val="3"/>
      <w:numFmt w:val="decimal"/>
      <w:lvlText w:val="%1."/>
      <w:lvlJc w:val="left"/>
    </w:lvl>
    <w:lvl w:ilvl="1" w:tplc="35DA59A0">
      <w:start w:val="1"/>
      <w:numFmt w:val="lowerLetter"/>
      <w:lvlText w:val="%2)"/>
      <w:lvlJc w:val="left"/>
    </w:lvl>
    <w:lvl w:ilvl="2" w:tplc="A9662500">
      <w:numFmt w:val="decimal"/>
      <w:lvlText w:val=""/>
      <w:lvlJc w:val="left"/>
    </w:lvl>
    <w:lvl w:ilvl="3" w:tplc="B900A588">
      <w:numFmt w:val="decimal"/>
      <w:lvlText w:val=""/>
      <w:lvlJc w:val="left"/>
    </w:lvl>
    <w:lvl w:ilvl="4" w:tplc="E21E258A">
      <w:numFmt w:val="decimal"/>
      <w:lvlText w:val=""/>
      <w:lvlJc w:val="left"/>
    </w:lvl>
    <w:lvl w:ilvl="5" w:tplc="71FC5C48">
      <w:numFmt w:val="decimal"/>
      <w:lvlText w:val=""/>
      <w:lvlJc w:val="left"/>
    </w:lvl>
    <w:lvl w:ilvl="6" w:tplc="946ED212">
      <w:numFmt w:val="decimal"/>
      <w:lvlText w:val=""/>
      <w:lvlJc w:val="left"/>
    </w:lvl>
    <w:lvl w:ilvl="7" w:tplc="B6FA3B3C">
      <w:numFmt w:val="decimal"/>
      <w:lvlText w:val=""/>
      <w:lvlJc w:val="left"/>
    </w:lvl>
    <w:lvl w:ilvl="8" w:tplc="C58AEC20">
      <w:numFmt w:val="decimal"/>
      <w:lvlText w:val=""/>
      <w:lvlJc w:val="left"/>
    </w:lvl>
  </w:abstractNum>
  <w:abstractNum w:abstractNumId="6" w15:restartNumberingAfterBreak="0">
    <w:nsid w:val="140E0F76"/>
    <w:multiLevelType w:val="hybridMultilevel"/>
    <w:tmpl w:val="3EEA21D6"/>
    <w:lvl w:ilvl="0" w:tplc="7C02F4AC">
      <w:start w:val="2"/>
      <w:numFmt w:val="decimal"/>
      <w:lvlText w:val="%1."/>
      <w:lvlJc w:val="left"/>
    </w:lvl>
    <w:lvl w:ilvl="1" w:tplc="18F02E98">
      <w:start w:val="3"/>
      <w:numFmt w:val="decimal"/>
      <w:lvlText w:val="%2."/>
      <w:lvlJc w:val="left"/>
    </w:lvl>
    <w:lvl w:ilvl="2" w:tplc="C6FAE076">
      <w:numFmt w:val="decimal"/>
      <w:lvlText w:val=""/>
      <w:lvlJc w:val="left"/>
    </w:lvl>
    <w:lvl w:ilvl="3" w:tplc="D0886BB4">
      <w:numFmt w:val="decimal"/>
      <w:lvlText w:val=""/>
      <w:lvlJc w:val="left"/>
    </w:lvl>
    <w:lvl w:ilvl="4" w:tplc="5D0CFBFC">
      <w:numFmt w:val="decimal"/>
      <w:lvlText w:val=""/>
      <w:lvlJc w:val="left"/>
    </w:lvl>
    <w:lvl w:ilvl="5" w:tplc="8990DE1A">
      <w:numFmt w:val="decimal"/>
      <w:lvlText w:val=""/>
      <w:lvlJc w:val="left"/>
    </w:lvl>
    <w:lvl w:ilvl="6" w:tplc="211EEA9E">
      <w:numFmt w:val="decimal"/>
      <w:lvlText w:val=""/>
      <w:lvlJc w:val="left"/>
    </w:lvl>
    <w:lvl w:ilvl="7" w:tplc="4E243BA8">
      <w:numFmt w:val="decimal"/>
      <w:lvlText w:val=""/>
      <w:lvlJc w:val="left"/>
    </w:lvl>
    <w:lvl w:ilvl="8" w:tplc="FEC2EA4A">
      <w:numFmt w:val="decimal"/>
      <w:lvlText w:val=""/>
      <w:lvlJc w:val="left"/>
    </w:lvl>
  </w:abstractNum>
  <w:abstractNum w:abstractNumId="7" w15:restartNumberingAfterBreak="0">
    <w:nsid w:val="1BEFD79F"/>
    <w:multiLevelType w:val="hybridMultilevel"/>
    <w:tmpl w:val="5FE2B646"/>
    <w:lvl w:ilvl="0" w:tplc="13E461C2">
      <w:start w:val="3"/>
      <w:numFmt w:val="decimal"/>
      <w:lvlText w:val="%1."/>
      <w:lvlJc w:val="left"/>
    </w:lvl>
    <w:lvl w:ilvl="1" w:tplc="AFF82E2A">
      <w:start w:val="1"/>
      <w:numFmt w:val="lowerLetter"/>
      <w:lvlText w:val="%2)"/>
      <w:lvlJc w:val="left"/>
    </w:lvl>
    <w:lvl w:ilvl="2" w:tplc="7D3861B2">
      <w:numFmt w:val="decimal"/>
      <w:lvlText w:val=""/>
      <w:lvlJc w:val="left"/>
    </w:lvl>
    <w:lvl w:ilvl="3" w:tplc="81004E04">
      <w:numFmt w:val="decimal"/>
      <w:lvlText w:val=""/>
      <w:lvlJc w:val="left"/>
    </w:lvl>
    <w:lvl w:ilvl="4" w:tplc="6C80DCE8">
      <w:numFmt w:val="decimal"/>
      <w:lvlText w:val=""/>
      <w:lvlJc w:val="left"/>
    </w:lvl>
    <w:lvl w:ilvl="5" w:tplc="627CBA8C">
      <w:numFmt w:val="decimal"/>
      <w:lvlText w:val=""/>
      <w:lvlJc w:val="left"/>
    </w:lvl>
    <w:lvl w:ilvl="6" w:tplc="19BCB53A">
      <w:numFmt w:val="decimal"/>
      <w:lvlText w:val=""/>
      <w:lvlJc w:val="left"/>
    </w:lvl>
    <w:lvl w:ilvl="7" w:tplc="0588A0F2">
      <w:numFmt w:val="decimal"/>
      <w:lvlText w:val=""/>
      <w:lvlJc w:val="left"/>
    </w:lvl>
    <w:lvl w:ilvl="8" w:tplc="EC6A54A6">
      <w:numFmt w:val="decimal"/>
      <w:lvlText w:val=""/>
      <w:lvlJc w:val="left"/>
    </w:lvl>
  </w:abstractNum>
  <w:abstractNum w:abstractNumId="8" w15:restartNumberingAfterBreak="0">
    <w:nsid w:val="1F16E9E8"/>
    <w:multiLevelType w:val="hybridMultilevel"/>
    <w:tmpl w:val="76F07152"/>
    <w:lvl w:ilvl="0" w:tplc="B624F764">
      <w:start w:val="1"/>
      <w:numFmt w:val="decimal"/>
      <w:lvlText w:val="%1."/>
      <w:lvlJc w:val="left"/>
    </w:lvl>
    <w:lvl w:ilvl="1" w:tplc="7076DD0A">
      <w:numFmt w:val="decimal"/>
      <w:lvlText w:val=""/>
      <w:lvlJc w:val="left"/>
    </w:lvl>
    <w:lvl w:ilvl="2" w:tplc="53007C96">
      <w:numFmt w:val="decimal"/>
      <w:lvlText w:val=""/>
      <w:lvlJc w:val="left"/>
    </w:lvl>
    <w:lvl w:ilvl="3" w:tplc="0510A442">
      <w:numFmt w:val="decimal"/>
      <w:lvlText w:val=""/>
      <w:lvlJc w:val="left"/>
    </w:lvl>
    <w:lvl w:ilvl="4" w:tplc="071652E2">
      <w:numFmt w:val="decimal"/>
      <w:lvlText w:val=""/>
      <w:lvlJc w:val="left"/>
    </w:lvl>
    <w:lvl w:ilvl="5" w:tplc="1736D9C0">
      <w:numFmt w:val="decimal"/>
      <w:lvlText w:val=""/>
      <w:lvlJc w:val="left"/>
    </w:lvl>
    <w:lvl w:ilvl="6" w:tplc="511E5BFC">
      <w:numFmt w:val="decimal"/>
      <w:lvlText w:val=""/>
      <w:lvlJc w:val="left"/>
    </w:lvl>
    <w:lvl w:ilvl="7" w:tplc="28B0489A">
      <w:numFmt w:val="decimal"/>
      <w:lvlText w:val=""/>
      <w:lvlJc w:val="left"/>
    </w:lvl>
    <w:lvl w:ilvl="8" w:tplc="BCBAD1B2">
      <w:numFmt w:val="decimal"/>
      <w:lvlText w:val=""/>
      <w:lvlJc w:val="left"/>
    </w:lvl>
  </w:abstractNum>
  <w:abstractNum w:abstractNumId="9" w15:restartNumberingAfterBreak="0">
    <w:nsid w:val="25E45D32"/>
    <w:multiLevelType w:val="hybridMultilevel"/>
    <w:tmpl w:val="662648AE"/>
    <w:lvl w:ilvl="0" w:tplc="CA3601A0">
      <w:start w:val="18"/>
      <w:numFmt w:val="decimal"/>
      <w:lvlText w:val="%1."/>
      <w:lvlJc w:val="left"/>
    </w:lvl>
    <w:lvl w:ilvl="1" w:tplc="9A3C7B12">
      <w:numFmt w:val="decimal"/>
      <w:lvlText w:val=""/>
      <w:lvlJc w:val="left"/>
    </w:lvl>
    <w:lvl w:ilvl="2" w:tplc="F0FA6106">
      <w:numFmt w:val="decimal"/>
      <w:lvlText w:val=""/>
      <w:lvlJc w:val="left"/>
    </w:lvl>
    <w:lvl w:ilvl="3" w:tplc="938E53BA">
      <w:numFmt w:val="decimal"/>
      <w:lvlText w:val=""/>
      <w:lvlJc w:val="left"/>
    </w:lvl>
    <w:lvl w:ilvl="4" w:tplc="5C94F248">
      <w:numFmt w:val="decimal"/>
      <w:lvlText w:val=""/>
      <w:lvlJc w:val="left"/>
    </w:lvl>
    <w:lvl w:ilvl="5" w:tplc="40789B0C">
      <w:numFmt w:val="decimal"/>
      <w:lvlText w:val=""/>
      <w:lvlJc w:val="left"/>
    </w:lvl>
    <w:lvl w:ilvl="6" w:tplc="B712BA9E">
      <w:numFmt w:val="decimal"/>
      <w:lvlText w:val=""/>
      <w:lvlJc w:val="left"/>
    </w:lvl>
    <w:lvl w:ilvl="7" w:tplc="E780D91A">
      <w:numFmt w:val="decimal"/>
      <w:lvlText w:val=""/>
      <w:lvlJc w:val="left"/>
    </w:lvl>
    <w:lvl w:ilvl="8" w:tplc="70BC6F5E">
      <w:numFmt w:val="decimal"/>
      <w:lvlText w:val=""/>
      <w:lvlJc w:val="left"/>
    </w:lvl>
  </w:abstractNum>
  <w:abstractNum w:abstractNumId="10" w15:restartNumberingAfterBreak="0">
    <w:nsid w:val="3352255A"/>
    <w:multiLevelType w:val="hybridMultilevel"/>
    <w:tmpl w:val="D842F708"/>
    <w:lvl w:ilvl="0" w:tplc="A0EE3972">
      <w:start w:val="1"/>
      <w:numFmt w:val="decimal"/>
      <w:lvlText w:val="%1."/>
      <w:lvlJc w:val="left"/>
    </w:lvl>
    <w:lvl w:ilvl="1" w:tplc="209E9072">
      <w:numFmt w:val="decimal"/>
      <w:lvlText w:val=""/>
      <w:lvlJc w:val="left"/>
    </w:lvl>
    <w:lvl w:ilvl="2" w:tplc="EE806286">
      <w:numFmt w:val="decimal"/>
      <w:lvlText w:val=""/>
      <w:lvlJc w:val="left"/>
    </w:lvl>
    <w:lvl w:ilvl="3" w:tplc="174290C8">
      <w:numFmt w:val="decimal"/>
      <w:lvlText w:val=""/>
      <w:lvlJc w:val="left"/>
    </w:lvl>
    <w:lvl w:ilvl="4" w:tplc="AB8CA468">
      <w:numFmt w:val="decimal"/>
      <w:lvlText w:val=""/>
      <w:lvlJc w:val="left"/>
    </w:lvl>
    <w:lvl w:ilvl="5" w:tplc="D93EB38C">
      <w:numFmt w:val="decimal"/>
      <w:lvlText w:val=""/>
      <w:lvlJc w:val="left"/>
    </w:lvl>
    <w:lvl w:ilvl="6" w:tplc="B5AC1D08">
      <w:numFmt w:val="decimal"/>
      <w:lvlText w:val=""/>
      <w:lvlJc w:val="left"/>
    </w:lvl>
    <w:lvl w:ilvl="7" w:tplc="3CD0596A">
      <w:numFmt w:val="decimal"/>
      <w:lvlText w:val=""/>
      <w:lvlJc w:val="left"/>
    </w:lvl>
    <w:lvl w:ilvl="8" w:tplc="91EEE1B6">
      <w:numFmt w:val="decimal"/>
      <w:lvlText w:val=""/>
      <w:lvlJc w:val="left"/>
    </w:lvl>
  </w:abstractNum>
  <w:abstractNum w:abstractNumId="11" w15:restartNumberingAfterBreak="0">
    <w:nsid w:val="41A7C4C9"/>
    <w:multiLevelType w:val="hybridMultilevel"/>
    <w:tmpl w:val="DD827838"/>
    <w:lvl w:ilvl="0" w:tplc="8F0A1944">
      <w:start w:val="1"/>
      <w:numFmt w:val="decimal"/>
      <w:lvlText w:val="%1."/>
      <w:lvlJc w:val="left"/>
    </w:lvl>
    <w:lvl w:ilvl="1" w:tplc="CF06CC42">
      <w:numFmt w:val="decimal"/>
      <w:lvlText w:val=""/>
      <w:lvlJc w:val="left"/>
    </w:lvl>
    <w:lvl w:ilvl="2" w:tplc="BC4436EA">
      <w:numFmt w:val="decimal"/>
      <w:lvlText w:val=""/>
      <w:lvlJc w:val="left"/>
    </w:lvl>
    <w:lvl w:ilvl="3" w:tplc="2DA224A2">
      <w:numFmt w:val="decimal"/>
      <w:lvlText w:val=""/>
      <w:lvlJc w:val="left"/>
    </w:lvl>
    <w:lvl w:ilvl="4" w:tplc="9EA23D92">
      <w:numFmt w:val="decimal"/>
      <w:lvlText w:val=""/>
      <w:lvlJc w:val="left"/>
    </w:lvl>
    <w:lvl w:ilvl="5" w:tplc="81D8E00A">
      <w:numFmt w:val="decimal"/>
      <w:lvlText w:val=""/>
      <w:lvlJc w:val="left"/>
    </w:lvl>
    <w:lvl w:ilvl="6" w:tplc="9C888726">
      <w:numFmt w:val="decimal"/>
      <w:lvlText w:val=""/>
      <w:lvlJc w:val="left"/>
    </w:lvl>
    <w:lvl w:ilvl="7" w:tplc="2DD84374">
      <w:numFmt w:val="decimal"/>
      <w:lvlText w:val=""/>
      <w:lvlJc w:val="left"/>
    </w:lvl>
    <w:lvl w:ilvl="8" w:tplc="3412EF00">
      <w:numFmt w:val="decimal"/>
      <w:lvlText w:val=""/>
      <w:lvlJc w:val="left"/>
    </w:lvl>
  </w:abstractNum>
  <w:abstractNum w:abstractNumId="12" w15:restartNumberingAfterBreak="0">
    <w:nsid w:val="4DB127F8"/>
    <w:multiLevelType w:val="hybridMultilevel"/>
    <w:tmpl w:val="3A649020"/>
    <w:lvl w:ilvl="0" w:tplc="87A8CC90">
      <w:start w:val="1"/>
      <w:numFmt w:val="decimal"/>
      <w:lvlText w:val="%1."/>
      <w:lvlJc w:val="left"/>
    </w:lvl>
    <w:lvl w:ilvl="1" w:tplc="5EB23316">
      <w:numFmt w:val="decimal"/>
      <w:lvlText w:val=""/>
      <w:lvlJc w:val="left"/>
    </w:lvl>
    <w:lvl w:ilvl="2" w:tplc="380A27D4">
      <w:numFmt w:val="decimal"/>
      <w:lvlText w:val=""/>
      <w:lvlJc w:val="left"/>
    </w:lvl>
    <w:lvl w:ilvl="3" w:tplc="5798DF50">
      <w:numFmt w:val="decimal"/>
      <w:lvlText w:val=""/>
      <w:lvlJc w:val="left"/>
    </w:lvl>
    <w:lvl w:ilvl="4" w:tplc="8F567E72">
      <w:numFmt w:val="decimal"/>
      <w:lvlText w:val=""/>
      <w:lvlJc w:val="left"/>
    </w:lvl>
    <w:lvl w:ilvl="5" w:tplc="6A967B48">
      <w:numFmt w:val="decimal"/>
      <w:lvlText w:val=""/>
      <w:lvlJc w:val="left"/>
    </w:lvl>
    <w:lvl w:ilvl="6" w:tplc="FE4666D6">
      <w:numFmt w:val="decimal"/>
      <w:lvlText w:val=""/>
      <w:lvlJc w:val="left"/>
    </w:lvl>
    <w:lvl w:ilvl="7" w:tplc="BA84D8C6">
      <w:numFmt w:val="decimal"/>
      <w:lvlText w:val=""/>
      <w:lvlJc w:val="left"/>
    </w:lvl>
    <w:lvl w:ilvl="8" w:tplc="BDDC1E32">
      <w:numFmt w:val="decimal"/>
      <w:lvlText w:val=""/>
      <w:lvlJc w:val="left"/>
    </w:lvl>
  </w:abstractNum>
  <w:abstractNum w:abstractNumId="13" w15:restartNumberingAfterBreak="0">
    <w:nsid w:val="4E6AFB66"/>
    <w:multiLevelType w:val="hybridMultilevel"/>
    <w:tmpl w:val="DAF8F6FC"/>
    <w:lvl w:ilvl="0" w:tplc="AA9CA9C8">
      <w:start w:val="1"/>
      <w:numFmt w:val="decimal"/>
      <w:lvlText w:val="%1."/>
      <w:lvlJc w:val="left"/>
    </w:lvl>
    <w:lvl w:ilvl="1" w:tplc="DC5E8F3E">
      <w:numFmt w:val="decimal"/>
      <w:lvlText w:val=""/>
      <w:lvlJc w:val="left"/>
    </w:lvl>
    <w:lvl w:ilvl="2" w:tplc="B72A4052">
      <w:numFmt w:val="decimal"/>
      <w:lvlText w:val=""/>
      <w:lvlJc w:val="left"/>
    </w:lvl>
    <w:lvl w:ilvl="3" w:tplc="14A07F9C">
      <w:numFmt w:val="decimal"/>
      <w:lvlText w:val=""/>
      <w:lvlJc w:val="left"/>
    </w:lvl>
    <w:lvl w:ilvl="4" w:tplc="16B8E376">
      <w:numFmt w:val="decimal"/>
      <w:lvlText w:val=""/>
      <w:lvlJc w:val="left"/>
    </w:lvl>
    <w:lvl w:ilvl="5" w:tplc="D3422E20">
      <w:numFmt w:val="decimal"/>
      <w:lvlText w:val=""/>
      <w:lvlJc w:val="left"/>
    </w:lvl>
    <w:lvl w:ilvl="6" w:tplc="D94A8E8C">
      <w:numFmt w:val="decimal"/>
      <w:lvlText w:val=""/>
      <w:lvlJc w:val="left"/>
    </w:lvl>
    <w:lvl w:ilvl="7" w:tplc="0D861E3C">
      <w:numFmt w:val="decimal"/>
      <w:lvlText w:val=""/>
      <w:lvlJc w:val="left"/>
    </w:lvl>
    <w:lvl w:ilvl="8" w:tplc="6C98A548">
      <w:numFmt w:val="decimal"/>
      <w:lvlText w:val=""/>
      <w:lvlJc w:val="left"/>
    </w:lvl>
  </w:abstractNum>
  <w:abstractNum w:abstractNumId="14" w15:restartNumberingAfterBreak="0">
    <w:nsid w:val="5BD062C2"/>
    <w:multiLevelType w:val="hybridMultilevel"/>
    <w:tmpl w:val="B73E570A"/>
    <w:lvl w:ilvl="0" w:tplc="ADBEE04A">
      <w:start w:val="1"/>
      <w:numFmt w:val="decimal"/>
      <w:lvlText w:val="%1."/>
      <w:lvlJc w:val="left"/>
    </w:lvl>
    <w:lvl w:ilvl="1" w:tplc="358E064C">
      <w:numFmt w:val="decimal"/>
      <w:lvlText w:val=""/>
      <w:lvlJc w:val="left"/>
    </w:lvl>
    <w:lvl w:ilvl="2" w:tplc="01768274">
      <w:numFmt w:val="decimal"/>
      <w:lvlText w:val=""/>
      <w:lvlJc w:val="left"/>
    </w:lvl>
    <w:lvl w:ilvl="3" w:tplc="30966AA0">
      <w:numFmt w:val="decimal"/>
      <w:lvlText w:val=""/>
      <w:lvlJc w:val="left"/>
    </w:lvl>
    <w:lvl w:ilvl="4" w:tplc="E084D42E">
      <w:numFmt w:val="decimal"/>
      <w:lvlText w:val=""/>
      <w:lvlJc w:val="left"/>
    </w:lvl>
    <w:lvl w:ilvl="5" w:tplc="965A8716">
      <w:numFmt w:val="decimal"/>
      <w:lvlText w:val=""/>
      <w:lvlJc w:val="left"/>
    </w:lvl>
    <w:lvl w:ilvl="6" w:tplc="D74C3726">
      <w:numFmt w:val="decimal"/>
      <w:lvlText w:val=""/>
      <w:lvlJc w:val="left"/>
    </w:lvl>
    <w:lvl w:ilvl="7" w:tplc="16B2FC0A">
      <w:numFmt w:val="decimal"/>
      <w:lvlText w:val=""/>
      <w:lvlJc w:val="left"/>
    </w:lvl>
    <w:lvl w:ilvl="8" w:tplc="AB50BE92">
      <w:numFmt w:val="decimal"/>
      <w:lvlText w:val=""/>
      <w:lvlJc w:val="left"/>
    </w:lvl>
  </w:abstractNum>
  <w:abstractNum w:abstractNumId="15" w15:restartNumberingAfterBreak="0">
    <w:nsid w:val="66EF438D"/>
    <w:multiLevelType w:val="hybridMultilevel"/>
    <w:tmpl w:val="B1AA3624"/>
    <w:lvl w:ilvl="0" w:tplc="515C9858">
      <w:start w:val="1"/>
      <w:numFmt w:val="decimal"/>
      <w:lvlText w:val="%1."/>
      <w:lvlJc w:val="left"/>
    </w:lvl>
    <w:lvl w:ilvl="1" w:tplc="DB2CC6FE">
      <w:start w:val="1"/>
      <w:numFmt w:val="lowerLetter"/>
      <w:lvlText w:val="%2)"/>
      <w:lvlJc w:val="left"/>
    </w:lvl>
    <w:lvl w:ilvl="2" w:tplc="887456DE">
      <w:numFmt w:val="decimal"/>
      <w:lvlText w:val=""/>
      <w:lvlJc w:val="left"/>
    </w:lvl>
    <w:lvl w:ilvl="3" w:tplc="05AA8E04">
      <w:numFmt w:val="decimal"/>
      <w:lvlText w:val=""/>
      <w:lvlJc w:val="left"/>
    </w:lvl>
    <w:lvl w:ilvl="4" w:tplc="BD3C24F6">
      <w:numFmt w:val="decimal"/>
      <w:lvlText w:val=""/>
      <w:lvlJc w:val="left"/>
    </w:lvl>
    <w:lvl w:ilvl="5" w:tplc="3996A8AC">
      <w:numFmt w:val="decimal"/>
      <w:lvlText w:val=""/>
      <w:lvlJc w:val="left"/>
    </w:lvl>
    <w:lvl w:ilvl="6" w:tplc="6FA8F426">
      <w:numFmt w:val="decimal"/>
      <w:lvlText w:val=""/>
      <w:lvlJc w:val="left"/>
    </w:lvl>
    <w:lvl w:ilvl="7" w:tplc="DE841B3E">
      <w:numFmt w:val="decimal"/>
      <w:lvlText w:val=""/>
      <w:lvlJc w:val="left"/>
    </w:lvl>
    <w:lvl w:ilvl="8" w:tplc="801E93F2">
      <w:numFmt w:val="decimal"/>
      <w:lvlText w:val=""/>
      <w:lvlJc w:val="left"/>
    </w:lvl>
  </w:abstractNum>
  <w:abstractNum w:abstractNumId="16" w15:restartNumberingAfterBreak="0">
    <w:nsid w:val="6B68079A"/>
    <w:multiLevelType w:val="hybridMultilevel"/>
    <w:tmpl w:val="8B3853A0"/>
    <w:lvl w:ilvl="0" w:tplc="7BDE673C">
      <w:start w:val="1"/>
      <w:numFmt w:val="decimal"/>
      <w:lvlText w:val="%1."/>
      <w:lvlJc w:val="left"/>
    </w:lvl>
    <w:lvl w:ilvl="1" w:tplc="C0646784">
      <w:numFmt w:val="decimal"/>
      <w:lvlText w:val=""/>
      <w:lvlJc w:val="left"/>
    </w:lvl>
    <w:lvl w:ilvl="2" w:tplc="90547B8E">
      <w:numFmt w:val="decimal"/>
      <w:lvlText w:val=""/>
      <w:lvlJc w:val="left"/>
    </w:lvl>
    <w:lvl w:ilvl="3" w:tplc="54DC0B52">
      <w:numFmt w:val="decimal"/>
      <w:lvlText w:val=""/>
      <w:lvlJc w:val="left"/>
    </w:lvl>
    <w:lvl w:ilvl="4" w:tplc="C4C8CF3C">
      <w:numFmt w:val="decimal"/>
      <w:lvlText w:val=""/>
      <w:lvlJc w:val="left"/>
    </w:lvl>
    <w:lvl w:ilvl="5" w:tplc="DD4C694C">
      <w:numFmt w:val="decimal"/>
      <w:lvlText w:val=""/>
      <w:lvlJc w:val="left"/>
    </w:lvl>
    <w:lvl w:ilvl="6" w:tplc="0B86565A">
      <w:numFmt w:val="decimal"/>
      <w:lvlText w:val=""/>
      <w:lvlJc w:val="left"/>
    </w:lvl>
    <w:lvl w:ilvl="7" w:tplc="318C568C">
      <w:numFmt w:val="decimal"/>
      <w:lvlText w:val=""/>
      <w:lvlJc w:val="left"/>
    </w:lvl>
    <w:lvl w:ilvl="8" w:tplc="ADEE0714">
      <w:numFmt w:val="decimal"/>
      <w:lvlText w:val=""/>
      <w:lvlJc w:val="left"/>
    </w:lvl>
  </w:abstractNum>
  <w:abstractNum w:abstractNumId="17" w15:restartNumberingAfterBreak="0">
    <w:nsid w:val="7FDCC233"/>
    <w:multiLevelType w:val="hybridMultilevel"/>
    <w:tmpl w:val="D0A00504"/>
    <w:lvl w:ilvl="0" w:tplc="AC7C9A0C">
      <w:start w:val="1"/>
      <w:numFmt w:val="decimal"/>
      <w:lvlText w:val="%1."/>
      <w:lvlJc w:val="left"/>
    </w:lvl>
    <w:lvl w:ilvl="1" w:tplc="601A2B1C">
      <w:numFmt w:val="decimal"/>
      <w:lvlText w:val=""/>
      <w:lvlJc w:val="left"/>
    </w:lvl>
    <w:lvl w:ilvl="2" w:tplc="264CA580">
      <w:numFmt w:val="decimal"/>
      <w:lvlText w:val=""/>
      <w:lvlJc w:val="left"/>
    </w:lvl>
    <w:lvl w:ilvl="3" w:tplc="89087F3E">
      <w:numFmt w:val="decimal"/>
      <w:lvlText w:val=""/>
      <w:lvlJc w:val="left"/>
    </w:lvl>
    <w:lvl w:ilvl="4" w:tplc="D80869EA">
      <w:numFmt w:val="decimal"/>
      <w:lvlText w:val=""/>
      <w:lvlJc w:val="left"/>
    </w:lvl>
    <w:lvl w:ilvl="5" w:tplc="8D34AF1C">
      <w:numFmt w:val="decimal"/>
      <w:lvlText w:val=""/>
      <w:lvlJc w:val="left"/>
    </w:lvl>
    <w:lvl w:ilvl="6" w:tplc="546C0328">
      <w:numFmt w:val="decimal"/>
      <w:lvlText w:val=""/>
      <w:lvlJc w:val="left"/>
    </w:lvl>
    <w:lvl w:ilvl="7" w:tplc="9476170E">
      <w:numFmt w:val="decimal"/>
      <w:lvlText w:val=""/>
      <w:lvlJc w:val="left"/>
    </w:lvl>
    <w:lvl w:ilvl="8" w:tplc="C97C493E">
      <w:numFmt w:val="decimal"/>
      <w:lvlText w:val=""/>
      <w:lvlJc w:val="left"/>
    </w:lvl>
  </w:abstractNum>
  <w:num w:numId="1">
    <w:abstractNumId w:val="14"/>
  </w:num>
  <w:num w:numId="2">
    <w:abstractNumId w:val="5"/>
  </w:num>
  <w:num w:numId="3">
    <w:abstractNumId w:val="12"/>
  </w:num>
  <w:num w:numId="4">
    <w:abstractNumId w:val="1"/>
  </w:num>
  <w:num w:numId="5">
    <w:abstractNumId w:val="8"/>
  </w:num>
  <w:num w:numId="6">
    <w:abstractNumId w:val="4"/>
  </w:num>
  <w:num w:numId="7">
    <w:abstractNumId w:val="15"/>
  </w:num>
  <w:num w:numId="8">
    <w:abstractNumId w:val="6"/>
  </w:num>
  <w:num w:numId="9">
    <w:abstractNumId w:val="10"/>
  </w:num>
  <w:num w:numId="10">
    <w:abstractNumId w:val="3"/>
  </w:num>
  <w:num w:numId="11">
    <w:abstractNumId w:val="2"/>
  </w:num>
  <w:num w:numId="12">
    <w:abstractNumId w:val="17"/>
  </w:num>
  <w:num w:numId="13">
    <w:abstractNumId w:val="7"/>
  </w:num>
  <w:num w:numId="14">
    <w:abstractNumId w:val="11"/>
  </w:num>
  <w:num w:numId="15">
    <w:abstractNumId w:val="16"/>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22"/>
    <w:rsid w:val="0006779E"/>
    <w:rsid w:val="00943815"/>
    <w:rsid w:val="009E47CF"/>
    <w:rsid w:val="009F5B0A"/>
    <w:rsid w:val="00C2182A"/>
    <w:rsid w:val="00C86322"/>
    <w:rsid w:val="00D10F42"/>
    <w:rsid w:val="00F4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FB20"/>
  <w15:docId w15:val="{74DCE794-BB1E-4ECC-8C06-CCAA4BD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182A"/>
    <w:pPr>
      <w:tabs>
        <w:tab w:val="center" w:pos="4536"/>
        <w:tab w:val="right" w:pos="9072"/>
      </w:tabs>
      <w:suppressAutoHyphens/>
    </w:pPr>
    <w:rPr>
      <w:rFonts w:eastAsia="Times New Roman"/>
      <w:sz w:val="24"/>
      <w:szCs w:val="24"/>
      <w:lang w:eastAsia="ar-SA"/>
    </w:rPr>
  </w:style>
  <w:style w:type="character" w:customStyle="1" w:styleId="NagwekZnak">
    <w:name w:val="Nagłówek Znak"/>
    <w:basedOn w:val="Domylnaczcionkaakapitu"/>
    <w:link w:val="Nagwek"/>
    <w:rsid w:val="00C2182A"/>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2910</Words>
  <Characters>17460</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Przemysław Michalski</cp:lastModifiedBy>
  <cp:revision>5</cp:revision>
  <cp:lastPrinted>2021-02-01T07:50:00Z</cp:lastPrinted>
  <dcterms:created xsi:type="dcterms:W3CDTF">2021-01-20T10:56:00Z</dcterms:created>
  <dcterms:modified xsi:type="dcterms:W3CDTF">2021-02-01T12:59:00Z</dcterms:modified>
</cp:coreProperties>
</file>