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A45DCA" w14:textId="4460D4BD" w:rsidR="00FA1368" w:rsidRPr="000835C8" w:rsidRDefault="00FA1368" w:rsidP="000835C8">
      <w:pPr>
        <w:suppressAutoHyphens w:val="0"/>
        <w:spacing w:after="160" w:line="256" w:lineRule="auto"/>
        <w:rPr>
          <w:rFonts w:eastAsia="Calibri"/>
          <w:sz w:val="28"/>
          <w:szCs w:val="28"/>
          <w:lang w:eastAsia="en-US"/>
        </w:rPr>
      </w:pPr>
      <w:r w:rsidRPr="000835C8">
        <w:rPr>
          <w:rFonts w:eastAsia="Calibri"/>
          <w:sz w:val="28"/>
          <w:szCs w:val="28"/>
          <w:lang w:eastAsia="en-US"/>
        </w:rPr>
        <w:t xml:space="preserve">Kraków,  </w:t>
      </w:r>
      <w:r w:rsidR="003253E3" w:rsidRPr="000835C8">
        <w:rPr>
          <w:rFonts w:eastAsia="Calibri"/>
          <w:sz w:val="28"/>
          <w:szCs w:val="28"/>
          <w:lang w:eastAsia="en-US"/>
        </w:rPr>
        <w:t>04</w:t>
      </w:r>
      <w:r w:rsidRPr="000835C8">
        <w:rPr>
          <w:rFonts w:eastAsia="Calibri"/>
          <w:sz w:val="28"/>
          <w:szCs w:val="28"/>
          <w:lang w:eastAsia="en-US"/>
        </w:rPr>
        <w:t>.0</w:t>
      </w:r>
      <w:r w:rsidR="00EB2EDA" w:rsidRPr="000835C8">
        <w:rPr>
          <w:rFonts w:eastAsia="Calibri"/>
          <w:sz w:val="28"/>
          <w:szCs w:val="28"/>
          <w:lang w:eastAsia="en-US"/>
        </w:rPr>
        <w:t>9</w:t>
      </w:r>
      <w:r w:rsidRPr="000835C8">
        <w:rPr>
          <w:rFonts w:eastAsia="Calibri"/>
          <w:sz w:val="28"/>
          <w:szCs w:val="28"/>
          <w:lang w:eastAsia="en-US"/>
        </w:rPr>
        <w:t>.2024</w:t>
      </w:r>
    </w:p>
    <w:p w14:paraId="00AED3B2" w14:textId="1C255ECA" w:rsidR="00FA1368" w:rsidRPr="000835C8" w:rsidRDefault="00FA1368" w:rsidP="00FA1368">
      <w:pPr>
        <w:rPr>
          <w:rFonts w:eastAsia="Calibri"/>
          <w:sz w:val="28"/>
          <w:szCs w:val="28"/>
        </w:rPr>
      </w:pPr>
      <w:r w:rsidRPr="000835C8">
        <w:rPr>
          <w:rFonts w:eastAsia="Calibri"/>
          <w:sz w:val="28"/>
          <w:szCs w:val="28"/>
        </w:rPr>
        <w:t>DZ.271.</w:t>
      </w:r>
      <w:r w:rsidR="00455C87" w:rsidRPr="000835C8">
        <w:rPr>
          <w:rFonts w:eastAsia="Calibri"/>
          <w:sz w:val="28"/>
          <w:szCs w:val="28"/>
        </w:rPr>
        <w:t>84</w:t>
      </w:r>
      <w:r w:rsidR="00F42434" w:rsidRPr="000835C8">
        <w:rPr>
          <w:rFonts w:eastAsia="Calibri"/>
          <w:sz w:val="28"/>
          <w:szCs w:val="28"/>
        </w:rPr>
        <w:t>.928</w:t>
      </w:r>
      <w:r w:rsidRPr="000835C8">
        <w:rPr>
          <w:rFonts w:eastAsia="Calibri"/>
          <w:sz w:val="28"/>
          <w:szCs w:val="28"/>
        </w:rPr>
        <w:t>.2024</w:t>
      </w:r>
    </w:p>
    <w:p w14:paraId="4DFC07D0" w14:textId="77777777" w:rsidR="00FA1368" w:rsidRPr="000835C8" w:rsidRDefault="00FA1368" w:rsidP="00FA1368">
      <w:pPr>
        <w:rPr>
          <w:rFonts w:eastAsia="Calibri"/>
          <w:sz w:val="28"/>
          <w:szCs w:val="28"/>
        </w:rPr>
      </w:pPr>
    </w:p>
    <w:p w14:paraId="58C4A096" w14:textId="77777777" w:rsidR="00FA1368" w:rsidRPr="000835C8" w:rsidRDefault="00FA1368" w:rsidP="00FA1368">
      <w:pPr>
        <w:rPr>
          <w:rFonts w:eastAsia="Calibri"/>
          <w:sz w:val="28"/>
          <w:szCs w:val="28"/>
        </w:rPr>
      </w:pPr>
      <w:r w:rsidRPr="000835C8">
        <w:rPr>
          <w:rFonts w:eastAsia="Calibri"/>
          <w:sz w:val="28"/>
          <w:szCs w:val="28"/>
        </w:rPr>
        <w:t>Dział Zamówień Publicznych</w:t>
      </w:r>
    </w:p>
    <w:p w14:paraId="0A5180A0" w14:textId="77777777" w:rsidR="00FA1368" w:rsidRPr="000835C8" w:rsidRDefault="00FA1368" w:rsidP="00FA1368">
      <w:pPr>
        <w:rPr>
          <w:rFonts w:eastAsia="Calibri"/>
          <w:sz w:val="28"/>
          <w:szCs w:val="28"/>
        </w:rPr>
      </w:pPr>
      <w:r w:rsidRPr="000835C8">
        <w:rPr>
          <w:rFonts w:eastAsia="Calibri"/>
          <w:sz w:val="28"/>
          <w:szCs w:val="28"/>
        </w:rPr>
        <w:t>tel. 0-12 614 22 61</w:t>
      </w:r>
    </w:p>
    <w:p w14:paraId="73C01D57" w14:textId="77777777" w:rsidR="00FA1368" w:rsidRPr="000835C8" w:rsidRDefault="00FA1368" w:rsidP="00FA1368">
      <w:pPr>
        <w:spacing w:after="200" w:line="276" w:lineRule="auto"/>
        <w:rPr>
          <w:rFonts w:eastAsia="Calibri"/>
          <w:sz w:val="28"/>
          <w:szCs w:val="28"/>
        </w:rPr>
      </w:pPr>
      <w:r w:rsidRPr="000835C8">
        <w:rPr>
          <w:rFonts w:eastAsia="Calibri"/>
          <w:sz w:val="28"/>
          <w:szCs w:val="28"/>
        </w:rPr>
        <w:t xml:space="preserve">e-mail: </w:t>
      </w:r>
      <w:hyperlink r:id="rId9" w:history="1">
        <w:r w:rsidRPr="000835C8">
          <w:rPr>
            <w:rFonts w:eastAsia="Calibri"/>
            <w:color w:val="0000FF"/>
            <w:sz w:val="28"/>
            <w:szCs w:val="28"/>
            <w:u w:val="single"/>
          </w:rPr>
          <w:t>przetargi@szpitaljp2.krakow.pl</w:t>
        </w:r>
      </w:hyperlink>
    </w:p>
    <w:p w14:paraId="2C327AAF" w14:textId="77777777" w:rsidR="00FA1368" w:rsidRPr="000835C8" w:rsidRDefault="00FA1368" w:rsidP="00FA1368">
      <w:pPr>
        <w:spacing w:after="200" w:line="276" w:lineRule="auto"/>
        <w:jc w:val="center"/>
        <w:rPr>
          <w:rFonts w:eastAsia="Calibri"/>
          <w:sz w:val="28"/>
          <w:szCs w:val="28"/>
        </w:rPr>
      </w:pPr>
    </w:p>
    <w:p w14:paraId="3ECF537B" w14:textId="77777777" w:rsidR="00FA1368" w:rsidRPr="000835C8" w:rsidRDefault="00FA1368" w:rsidP="00FA1368">
      <w:pPr>
        <w:tabs>
          <w:tab w:val="right" w:pos="9072"/>
        </w:tabs>
        <w:spacing w:line="360" w:lineRule="auto"/>
        <w:jc w:val="both"/>
        <w:rPr>
          <w:rFonts w:eastAsia="Calibri"/>
          <w:iCs/>
          <w:sz w:val="28"/>
          <w:szCs w:val="28"/>
        </w:rPr>
      </w:pPr>
    </w:p>
    <w:p w14:paraId="369F3A43" w14:textId="7D832A0E" w:rsidR="00816899" w:rsidRPr="000835C8" w:rsidRDefault="00FA1368" w:rsidP="00FA1368">
      <w:pPr>
        <w:tabs>
          <w:tab w:val="right" w:pos="9072"/>
        </w:tabs>
        <w:spacing w:line="360" w:lineRule="auto"/>
        <w:jc w:val="both"/>
        <w:rPr>
          <w:rFonts w:eastAsia="Calibri"/>
          <w:sz w:val="28"/>
          <w:szCs w:val="28"/>
        </w:rPr>
      </w:pPr>
      <w:r w:rsidRPr="000835C8">
        <w:rPr>
          <w:rFonts w:eastAsia="Calibri"/>
          <w:iCs/>
          <w:sz w:val="28"/>
          <w:szCs w:val="28"/>
        </w:rPr>
        <w:t>dotyczy: postępowania</w:t>
      </w:r>
      <w:r w:rsidRPr="000835C8">
        <w:rPr>
          <w:rFonts w:eastAsia="Calibri"/>
          <w:sz w:val="28"/>
          <w:szCs w:val="28"/>
        </w:rPr>
        <w:t xml:space="preserve"> DZ.271.</w:t>
      </w:r>
      <w:r w:rsidR="00816899" w:rsidRPr="000835C8">
        <w:rPr>
          <w:rFonts w:eastAsia="Calibri"/>
          <w:sz w:val="28"/>
          <w:szCs w:val="28"/>
        </w:rPr>
        <w:t>8</w:t>
      </w:r>
      <w:r w:rsidR="00915869" w:rsidRPr="000835C8">
        <w:rPr>
          <w:rFonts w:eastAsia="Calibri"/>
          <w:sz w:val="28"/>
          <w:szCs w:val="28"/>
        </w:rPr>
        <w:t>4</w:t>
      </w:r>
      <w:r w:rsidRPr="000835C8">
        <w:rPr>
          <w:rFonts w:eastAsia="Calibri"/>
          <w:sz w:val="28"/>
          <w:szCs w:val="28"/>
        </w:rPr>
        <w:t xml:space="preserve">.2024 pn. </w:t>
      </w:r>
      <w:r w:rsidR="00816899" w:rsidRPr="000835C8">
        <w:rPr>
          <w:rFonts w:eastAsia="Calibri"/>
          <w:sz w:val="28"/>
          <w:szCs w:val="28"/>
        </w:rPr>
        <w:t xml:space="preserve">„Wykonanie remontu balkonów od strony północnej Pawilonu M-II Krakowskiego Szpitala Specjalistycznego im. Jana Pawła II w Krakowie dz. nr 50/18,obr.44, jedn. </w:t>
      </w:r>
      <w:proofErr w:type="spellStart"/>
      <w:r w:rsidR="00816899" w:rsidRPr="000835C8">
        <w:rPr>
          <w:rFonts w:eastAsia="Calibri"/>
          <w:sz w:val="28"/>
          <w:szCs w:val="28"/>
        </w:rPr>
        <w:t>ewid</w:t>
      </w:r>
      <w:proofErr w:type="spellEnd"/>
      <w:r w:rsidR="00816899" w:rsidRPr="000835C8">
        <w:rPr>
          <w:rFonts w:eastAsia="Calibri"/>
          <w:sz w:val="28"/>
          <w:szCs w:val="28"/>
        </w:rPr>
        <w:t xml:space="preserve">. </w:t>
      </w:r>
      <w:proofErr w:type="spellStart"/>
      <w:r w:rsidR="00816899" w:rsidRPr="000835C8">
        <w:rPr>
          <w:rFonts w:eastAsia="Calibri"/>
          <w:sz w:val="28"/>
          <w:szCs w:val="28"/>
        </w:rPr>
        <w:t>Krowodrza</w:t>
      </w:r>
      <w:proofErr w:type="spellEnd"/>
      <w:r w:rsidR="00816899" w:rsidRPr="000835C8">
        <w:rPr>
          <w:rFonts w:eastAsia="Calibri"/>
          <w:sz w:val="28"/>
          <w:szCs w:val="28"/>
        </w:rPr>
        <w:t>”</w:t>
      </w:r>
    </w:p>
    <w:p w14:paraId="0D35B9D9" w14:textId="77777777" w:rsidR="00816899" w:rsidRPr="000835C8" w:rsidRDefault="00816899" w:rsidP="00FA1368">
      <w:pPr>
        <w:tabs>
          <w:tab w:val="right" w:pos="9072"/>
        </w:tabs>
        <w:spacing w:line="360" w:lineRule="auto"/>
        <w:jc w:val="both"/>
        <w:rPr>
          <w:rFonts w:eastAsia="Calibri"/>
          <w:iCs/>
          <w:sz w:val="28"/>
          <w:szCs w:val="28"/>
        </w:rPr>
      </w:pPr>
    </w:p>
    <w:p w14:paraId="40AC9FFD" w14:textId="77777777" w:rsidR="00EB2EDA" w:rsidRPr="000835C8" w:rsidRDefault="00EB2EDA" w:rsidP="00FA1368">
      <w:pPr>
        <w:tabs>
          <w:tab w:val="right" w:pos="9072"/>
        </w:tabs>
        <w:spacing w:line="360" w:lineRule="auto"/>
        <w:jc w:val="both"/>
        <w:rPr>
          <w:rFonts w:eastAsia="Calibri"/>
          <w:iCs/>
          <w:sz w:val="28"/>
          <w:szCs w:val="28"/>
        </w:rPr>
      </w:pPr>
    </w:p>
    <w:p w14:paraId="39B09223" w14:textId="2EEDAB02" w:rsidR="00FA1368" w:rsidRPr="000835C8" w:rsidRDefault="00EB2EDA" w:rsidP="00FA1368">
      <w:pPr>
        <w:tabs>
          <w:tab w:val="right" w:pos="9072"/>
        </w:tabs>
        <w:spacing w:line="360" w:lineRule="auto"/>
        <w:jc w:val="both"/>
        <w:rPr>
          <w:rFonts w:eastAsia="Calibri"/>
          <w:iCs/>
          <w:sz w:val="28"/>
          <w:szCs w:val="28"/>
        </w:rPr>
      </w:pPr>
      <w:r w:rsidRPr="000835C8">
        <w:rPr>
          <w:rFonts w:eastAsia="Calibri"/>
          <w:iCs/>
          <w:sz w:val="28"/>
          <w:szCs w:val="28"/>
        </w:rPr>
        <w:tab/>
      </w:r>
      <w:r w:rsidR="00FA1368" w:rsidRPr="000835C8">
        <w:rPr>
          <w:rFonts w:eastAsia="Calibri"/>
          <w:iCs/>
          <w:sz w:val="28"/>
          <w:szCs w:val="28"/>
        </w:rPr>
        <w:t>Krakowski Szpital Specjalistyczny im.  św. Jana Pawła II ul. Prądnicka 80, 31–202 Kraków informuje</w:t>
      </w:r>
      <w:r w:rsidRPr="000835C8">
        <w:rPr>
          <w:rFonts w:eastAsia="Calibri"/>
          <w:iCs/>
          <w:sz w:val="28"/>
          <w:szCs w:val="28"/>
        </w:rPr>
        <w:t xml:space="preserve">, że dokonuje sprostowania załącznika nr 3 do SWZ tj. Opisu przedmiotu zamówienia poprzez dodanie nowego opisu technicznego oraz przedmiaru robót (powyższe w załączeniu do niniejszego pisma). </w:t>
      </w:r>
    </w:p>
    <w:p w14:paraId="56ADE261" w14:textId="08ADAC24" w:rsidR="00EB2EDA" w:rsidRPr="000835C8" w:rsidRDefault="00EB2EDA" w:rsidP="00FA1368">
      <w:pPr>
        <w:tabs>
          <w:tab w:val="right" w:pos="9072"/>
        </w:tabs>
        <w:spacing w:line="360" w:lineRule="auto"/>
        <w:jc w:val="both"/>
        <w:rPr>
          <w:rFonts w:eastAsia="Calibri"/>
          <w:iCs/>
          <w:sz w:val="28"/>
          <w:szCs w:val="28"/>
        </w:rPr>
      </w:pPr>
      <w:r w:rsidRPr="000835C8">
        <w:rPr>
          <w:rFonts w:eastAsia="Calibri"/>
          <w:iCs/>
          <w:sz w:val="28"/>
          <w:szCs w:val="28"/>
        </w:rPr>
        <w:t xml:space="preserve">Pliki o nazwach „9. Przedmiar prac </w:t>
      </w:r>
      <w:proofErr w:type="spellStart"/>
      <w:r w:rsidRPr="000835C8">
        <w:rPr>
          <w:rFonts w:eastAsia="Calibri"/>
          <w:iCs/>
          <w:sz w:val="28"/>
          <w:szCs w:val="28"/>
        </w:rPr>
        <w:t>budowlanych.odt</w:t>
      </w:r>
      <w:proofErr w:type="spellEnd"/>
      <w:r w:rsidRPr="000835C8">
        <w:rPr>
          <w:rFonts w:eastAsia="Calibri"/>
          <w:iCs/>
          <w:sz w:val="28"/>
          <w:szCs w:val="28"/>
        </w:rPr>
        <w:t xml:space="preserve">” oraz „8. Opis </w:t>
      </w:r>
      <w:proofErr w:type="spellStart"/>
      <w:r w:rsidRPr="000835C8">
        <w:rPr>
          <w:rFonts w:eastAsia="Calibri"/>
          <w:iCs/>
          <w:sz w:val="28"/>
          <w:szCs w:val="28"/>
        </w:rPr>
        <w:t>techniczny.odt</w:t>
      </w:r>
      <w:proofErr w:type="spellEnd"/>
      <w:r w:rsidRPr="000835C8">
        <w:rPr>
          <w:rFonts w:eastAsia="Calibri"/>
          <w:iCs/>
          <w:sz w:val="28"/>
          <w:szCs w:val="28"/>
        </w:rPr>
        <w:t xml:space="preserve">”, zamieszczone na stronie internetowej Zamawiającego są nieobowiązujące. </w:t>
      </w:r>
    </w:p>
    <w:p w14:paraId="1F968392" w14:textId="77777777" w:rsidR="00FA1368" w:rsidRPr="000835C8" w:rsidRDefault="00FA1368" w:rsidP="00FA1368">
      <w:pPr>
        <w:tabs>
          <w:tab w:val="right" w:pos="9072"/>
        </w:tabs>
        <w:spacing w:line="360" w:lineRule="auto"/>
        <w:jc w:val="both"/>
        <w:rPr>
          <w:rFonts w:eastAsia="Calibri"/>
          <w:iCs/>
          <w:sz w:val="28"/>
          <w:szCs w:val="28"/>
        </w:rPr>
      </w:pPr>
    </w:p>
    <w:p w14:paraId="09B18DF7" w14:textId="77777777" w:rsidR="00EB2EDA" w:rsidRPr="000835C8" w:rsidRDefault="00FA1368" w:rsidP="000835C8">
      <w:pPr>
        <w:tabs>
          <w:tab w:val="left" w:pos="2918"/>
          <w:tab w:val="right" w:pos="9072"/>
        </w:tabs>
        <w:spacing w:line="280" w:lineRule="exact"/>
        <w:rPr>
          <w:rFonts w:eastAsia="Calibri"/>
          <w:sz w:val="28"/>
          <w:szCs w:val="28"/>
        </w:rPr>
      </w:pPr>
      <w:r w:rsidRPr="000835C8">
        <w:rPr>
          <w:rFonts w:eastAsia="Calibri"/>
          <w:sz w:val="28"/>
          <w:szCs w:val="28"/>
        </w:rPr>
        <w:tab/>
      </w:r>
      <w:r w:rsidRPr="000835C8">
        <w:rPr>
          <w:rFonts w:eastAsia="Calibri"/>
          <w:sz w:val="28"/>
          <w:szCs w:val="28"/>
        </w:rPr>
        <w:tab/>
      </w:r>
      <w:bookmarkStart w:id="0" w:name="_GoBack"/>
    </w:p>
    <w:p w14:paraId="4AF92C46" w14:textId="77777777" w:rsidR="00102E25" w:rsidRPr="000835C8" w:rsidRDefault="00102E25" w:rsidP="000835C8">
      <w:pPr>
        <w:rPr>
          <w:sz w:val="28"/>
          <w:szCs w:val="28"/>
        </w:rPr>
      </w:pPr>
      <w:r w:rsidRPr="000835C8">
        <w:rPr>
          <w:sz w:val="28"/>
          <w:szCs w:val="28"/>
        </w:rPr>
        <w:t>Zastępca Dyrektora</w:t>
      </w:r>
    </w:p>
    <w:p w14:paraId="5424524B" w14:textId="77777777" w:rsidR="00102E25" w:rsidRPr="000835C8" w:rsidRDefault="00102E25" w:rsidP="000835C8">
      <w:pPr>
        <w:rPr>
          <w:sz w:val="28"/>
          <w:szCs w:val="28"/>
        </w:rPr>
      </w:pPr>
      <w:r w:rsidRPr="000835C8">
        <w:rPr>
          <w:sz w:val="28"/>
          <w:szCs w:val="28"/>
        </w:rPr>
        <w:t xml:space="preserve">ds. </w:t>
      </w:r>
      <w:proofErr w:type="spellStart"/>
      <w:r w:rsidRPr="000835C8">
        <w:rPr>
          <w:sz w:val="28"/>
          <w:szCs w:val="28"/>
        </w:rPr>
        <w:t>Techniczno</w:t>
      </w:r>
      <w:proofErr w:type="spellEnd"/>
      <w:r w:rsidRPr="000835C8">
        <w:rPr>
          <w:sz w:val="28"/>
          <w:szCs w:val="28"/>
        </w:rPr>
        <w:t xml:space="preserve"> – Eksploatacyjnych</w:t>
      </w:r>
    </w:p>
    <w:p w14:paraId="1075FCE3" w14:textId="77777777" w:rsidR="00102E25" w:rsidRPr="000835C8" w:rsidRDefault="00102E25" w:rsidP="000835C8">
      <w:pPr>
        <w:rPr>
          <w:sz w:val="28"/>
          <w:szCs w:val="28"/>
        </w:rPr>
      </w:pPr>
      <w:r w:rsidRPr="000835C8">
        <w:rPr>
          <w:sz w:val="28"/>
          <w:szCs w:val="28"/>
        </w:rPr>
        <w:t>mgr inż. Adrian Żak</w:t>
      </w:r>
    </w:p>
    <w:bookmarkEnd w:id="0"/>
    <w:p w14:paraId="00179B69" w14:textId="009E10DA" w:rsidR="00FA1368" w:rsidRPr="000835C8" w:rsidRDefault="00FA1368" w:rsidP="00102E25">
      <w:pPr>
        <w:tabs>
          <w:tab w:val="left" w:pos="2918"/>
          <w:tab w:val="right" w:pos="9072"/>
        </w:tabs>
        <w:spacing w:line="280" w:lineRule="exact"/>
        <w:jc w:val="right"/>
        <w:rPr>
          <w:rFonts w:eastAsia="Calibri"/>
          <w:sz w:val="28"/>
          <w:szCs w:val="28"/>
        </w:rPr>
      </w:pPr>
    </w:p>
    <w:sectPr w:rsidR="00FA1368" w:rsidRPr="000835C8" w:rsidSect="00205BF0">
      <w:headerReference w:type="default" r:id="rId10"/>
      <w:footerReference w:type="default" r:id="rId11"/>
      <w:pgSz w:w="11906" w:h="16838"/>
      <w:pgMar w:top="1418" w:right="720" w:bottom="720" w:left="720" w:header="0" w:footer="0" w:gutter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D7A6D1" w14:textId="77777777" w:rsidR="00DD6D7F" w:rsidRDefault="00DD6D7F" w:rsidP="00205BF0">
      <w:r>
        <w:separator/>
      </w:r>
    </w:p>
  </w:endnote>
  <w:endnote w:type="continuationSeparator" w:id="0">
    <w:p w14:paraId="34405CD3" w14:textId="77777777" w:rsidR="00DD6D7F" w:rsidRDefault="00DD6D7F" w:rsidP="00205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2CA350" w14:textId="7B055504" w:rsidR="00205BF0" w:rsidRDefault="00205BF0">
    <w:pPr>
      <w:pStyle w:val="Stopka"/>
    </w:pPr>
    <w:r>
      <w:rPr>
        <w:noProof/>
        <w:lang w:eastAsia="pl-PL"/>
      </w:rPr>
      <w:drawing>
        <wp:inline distT="0" distB="0" distL="0" distR="0" wp14:anchorId="7530D3AD" wp14:editId="1D7232B9">
          <wp:extent cx="6645910" cy="1055892"/>
          <wp:effectExtent l="0" t="0" r="254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_pasek_dolny_kolor_DRU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1055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745479" w14:textId="77777777" w:rsidR="00205BF0" w:rsidRDefault="00205B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B61015" w14:textId="77777777" w:rsidR="00DD6D7F" w:rsidRDefault="00DD6D7F" w:rsidP="00205BF0">
      <w:r>
        <w:separator/>
      </w:r>
    </w:p>
  </w:footnote>
  <w:footnote w:type="continuationSeparator" w:id="0">
    <w:p w14:paraId="52F7365E" w14:textId="77777777" w:rsidR="00DD6D7F" w:rsidRDefault="00DD6D7F" w:rsidP="00205B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D8A4BD" w14:textId="6F904955" w:rsidR="00205BF0" w:rsidRDefault="00DD6D7F">
    <w:pPr>
      <w:pStyle w:val="Nagwek"/>
    </w:pPr>
    <w:sdt>
      <w:sdtPr>
        <w:id w:val="821230035"/>
        <w:docPartObj>
          <w:docPartGallery w:val="Page Numbers (Margins)"/>
          <w:docPartUnique/>
        </w:docPartObj>
      </w:sdtPr>
      <w:sdtEndPr/>
      <w:sdtContent>
        <w:r w:rsidR="001B19C3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2A26A0AA" wp14:editId="26EE6883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559" name="Prostokąt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/>
                              <w:sdtContent>
                                <w:p w14:paraId="465B5130" w14:textId="77777777" w:rsidR="001B19C3" w:rsidRDefault="001B19C3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asciiTheme="minorHAnsi" w:eastAsiaTheme="minorEastAsia" w:hAnsiTheme="minorHAnsi" w:cstheme="minorBidi"/>
                                      <w:sz w:val="22"/>
                                      <w:szCs w:val="22"/>
                                    </w:rPr>
                                    <w:fldChar w:fldCharType="begin"/>
                                  </w:r>
                                  <w:r>
                                    <w:instrText>PAGE  \* MERGEFORMAT</w:instrText>
                                  </w:r>
                                  <w:r>
                                    <w:rPr>
                                      <w:rFonts w:asciiTheme="minorHAnsi" w:eastAsiaTheme="minorEastAsia" w:hAnsiTheme="minorHAnsi" w:cstheme="minorBidi"/>
                                      <w:sz w:val="22"/>
                                      <w:szCs w:val="22"/>
                                    </w:rPr>
                                    <w:fldChar w:fldCharType="separate"/>
                                  </w:r>
                                  <w:r w:rsidR="000835C8" w:rsidRPr="000835C8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48"/>
                                      <w:szCs w:val="48"/>
                                    </w:rPr>
                                    <w:t>1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9" o:spid="_x0000_s1026" style="position:absolute;margin-left:0;margin-top:0;width:60pt;height:70.5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/>
                        <w:sdtContent>
                          <w:p w14:paraId="465B5130" w14:textId="77777777" w:rsidR="001B19C3" w:rsidRDefault="001B19C3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Theme="minorHAnsi" w:eastAsiaTheme="minorEastAsia" w:hAnsiTheme="minorHAnsi" w:cstheme="minorBidi"/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rPr>
                                <w:rFonts w:asciiTheme="minorHAnsi" w:eastAsiaTheme="minorEastAsia" w:hAnsiTheme="minorHAnsi" w:cstheme="minorBidi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0835C8" w:rsidRPr="000835C8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48"/>
                                <w:szCs w:val="48"/>
                              </w:rPr>
                              <w:t>1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  <w:r w:rsidR="00205BF0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E726EF4" wp14:editId="5908719A">
          <wp:simplePos x="0" y="0"/>
          <wp:positionH relativeFrom="column">
            <wp:posOffset>-410845</wp:posOffset>
          </wp:positionH>
          <wp:positionV relativeFrom="paragraph">
            <wp:posOffset>142875</wp:posOffset>
          </wp:positionV>
          <wp:extent cx="7307580" cy="1104900"/>
          <wp:effectExtent l="0" t="0" r="7620" b="0"/>
          <wp:wrapTight wrapText="bothSides">
            <wp:wrapPolygon edited="0">
              <wp:start x="0" y="0"/>
              <wp:lineTo x="0" y="21228"/>
              <wp:lineTo x="21566" y="21228"/>
              <wp:lineTo x="21566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_pasek gorny_kolor_DRU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07580" cy="1104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57183"/>
    <w:multiLevelType w:val="hybridMultilevel"/>
    <w:tmpl w:val="C5BC7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5165C"/>
    <w:multiLevelType w:val="hybridMultilevel"/>
    <w:tmpl w:val="CDBC2D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9E5"/>
    <w:rsid w:val="00007C17"/>
    <w:rsid w:val="00022C42"/>
    <w:rsid w:val="000323A5"/>
    <w:rsid w:val="00077509"/>
    <w:rsid w:val="000835C8"/>
    <w:rsid w:val="00086DE1"/>
    <w:rsid w:val="000A0665"/>
    <w:rsid w:val="000B4F84"/>
    <w:rsid w:val="001006B6"/>
    <w:rsid w:val="00102E25"/>
    <w:rsid w:val="00197D54"/>
    <w:rsid w:val="001B19C3"/>
    <w:rsid w:val="001C5230"/>
    <w:rsid w:val="00205BF0"/>
    <w:rsid w:val="00297AED"/>
    <w:rsid w:val="002C0A79"/>
    <w:rsid w:val="003253E3"/>
    <w:rsid w:val="003275F8"/>
    <w:rsid w:val="003307BE"/>
    <w:rsid w:val="00381D04"/>
    <w:rsid w:val="00436FCC"/>
    <w:rsid w:val="00455C87"/>
    <w:rsid w:val="0046731B"/>
    <w:rsid w:val="00494365"/>
    <w:rsid w:val="00506359"/>
    <w:rsid w:val="005471CB"/>
    <w:rsid w:val="00576EAC"/>
    <w:rsid w:val="00596D3F"/>
    <w:rsid w:val="005C2E25"/>
    <w:rsid w:val="005D0D70"/>
    <w:rsid w:val="00604E67"/>
    <w:rsid w:val="006258DE"/>
    <w:rsid w:val="006F381A"/>
    <w:rsid w:val="0073519A"/>
    <w:rsid w:val="00737D65"/>
    <w:rsid w:val="007E4040"/>
    <w:rsid w:val="007F3B1D"/>
    <w:rsid w:val="00816899"/>
    <w:rsid w:val="008561AB"/>
    <w:rsid w:val="008969A3"/>
    <w:rsid w:val="008A75E0"/>
    <w:rsid w:val="00915869"/>
    <w:rsid w:val="00945F71"/>
    <w:rsid w:val="009F2599"/>
    <w:rsid w:val="00A40DBC"/>
    <w:rsid w:val="00A71F00"/>
    <w:rsid w:val="00AC4902"/>
    <w:rsid w:val="00B37C89"/>
    <w:rsid w:val="00B40627"/>
    <w:rsid w:val="00BA6688"/>
    <w:rsid w:val="00D843BF"/>
    <w:rsid w:val="00D9373E"/>
    <w:rsid w:val="00DD6D7F"/>
    <w:rsid w:val="00DE0069"/>
    <w:rsid w:val="00E239E5"/>
    <w:rsid w:val="00E24E57"/>
    <w:rsid w:val="00E44971"/>
    <w:rsid w:val="00E60D4E"/>
    <w:rsid w:val="00E6509D"/>
    <w:rsid w:val="00EB2EDA"/>
    <w:rsid w:val="00EF7720"/>
    <w:rsid w:val="00F115DB"/>
    <w:rsid w:val="00F26962"/>
    <w:rsid w:val="00F42434"/>
    <w:rsid w:val="00F62558"/>
    <w:rsid w:val="00FA1368"/>
    <w:rsid w:val="00FD5C48"/>
    <w:rsid w:val="00FE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5FEB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50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next w:val="Normalny"/>
    <w:autoRedefine/>
    <w:qFormat/>
    <w:rsid w:val="00077509"/>
    <w:pPr>
      <w:spacing w:after="0" w:line="240" w:lineRule="auto"/>
      <w:outlineLvl w:val="1"/>
    </w:pPr>
    <w:rPr>
      <w:rFonts w:ascii="Times New Roman" w:eastAsia="Arial Unicode MS" w:hAnsi="Arial Unicode MS" w:cs="Arial Unicode MS"/>
      <w:color w:val="000000"/>
      <w:sz w:val="20"/>
      <w:szCs w:val="20"/>
      <w:u w:color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75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7509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60D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50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next w:val="Normalny"/>
    <w:autoRedefine/>
    <w:qFormat/>
    <w:rsid w:val="00077509"/>
    <w:pPr>
      <w:spacing w:after="0" w:line="240" w:lineRule="auto"/>
      <w:outlineLvl w:val="1"/>
    </w:pPr>
    <w:rPr>
      <w:rFonts w:ascii="Times New Roman" w:eastAsia="Arial Unicode MS" w:hAnsi="Arial Unicode MS" w:cs="Arial Unicode MS"/>
      <w:color w:val="000000"/>
      <w:sz w:val="20"/>
      <w:szCs w:val="20"/>
      <w:u w:color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75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7509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60D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2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przetargi@szpitaljp2.krakow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AGA\Lewek\ELA\Dok2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91148-6703-4F95-A3B0-A28819782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Dok2b.dotx</Template>
  <TotalTime>117</TotalTime>
  <Pages>1</Pages>
  <Words>132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INTERIA.PL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Skierczyńska</dc:creator>
  <cp:keywords/>
  <dc:description/>
  <cp:lastModifiedBy>Jolanta Ciepiela</cp:lastModifiedBy>
  <cp:revision>37</cp:revision>
  <cp:lastPrinted>2024-07-08T07:43:00Z</cp:lastPrinted>
  <dcterms:created xsi:type="dcterms:W3CDTF">2023-11-21T09:43:00Z</dcterms:created>
  <dcterms:modified xsi:type="dcterms:W3CDTF">2024-09-04T08:29:00Z</dcterms:modified>
</cp:coreProperties>
</file>