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44067" w14:textId="701C241A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nr 3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32B52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35CF8225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dla części </w:t>
      </w:r>
      <w:r w:rsidR="00932B5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932B52" w:rsidRPr="00932B52">
        <w:rPr>
          <w:rFonts w:asciiTheme="minorHAnsi" w:hAnsiTheme="minorHAnsi" w:cstheme="minorHAnsi"/>
          <w:b/>
          <w:bCs/>
          <w:sz w:val="22"/>
          <w:szCs w:val="22"/>
        </w:rPr>
        <w:t xml:space="preserve">inkubator z wytrząsaniem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>zgodnie</w:t>
      </w:r>
      <w:r w:rsidR="00596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z następującymi minimalnymi parametrami technicznymi: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596BFD" w:rsidRPr="00CB152B" w14:paraId="288F52EB" w14:textId="77777777" w:rsidTr="003F622F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7F15AD8F" w:rsidR="00596BFD" w:rsidRPr="00596BFD" w:rsidRDefault="00932B52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2B52">
              <w:rPr>
                <w:rFonts w:asciiTheme="minorHAnsi" w:hAnsiTheme="minorHAnsi" w:cstheme="minorHAnsi"/>
                <w:sz w:val="20"/>
                <w:szCs w:val="20"/>
              </w:rPr>
              <w:t>Zakres temperatury pracy od +10</w:t>
            </w:r>
            <w:r>
              <w:rPr>
                <w:rFonts w:ascii="Calibri" w:hAnsi="Calibri" w:cs="Calibri"/>
                <w:sz w:val="20"/>
                <w:szCs w:val="20"/>
              </w:rPr>
              <w:t>°</w:t>
            </w:r>
            <w:r w:rsidRPr="00932B52">
              <w:rPr>
                <w:rFonts w:asciiTheme="minorHAnsi" w:hAnsiTheme="minorHAnsi" w:cstheme="minorHAnsi"/>
                <w:sz w:val="20"/>
                <w:szCs w:val="20"/>
              </w:rPr>
              <w:t>C powyżej temp. otoczenia do +80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°</w:t>
            </w:r>
            <w:r w:rsidRPr="00932B5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10E0DEA6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8C8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59CBA75B" w:rsidR="00596BFD" w:rsidRPr="00596BFD" w:rsidRDefault="00812D7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>Elektroniczne i mechaniczne zabezpieczenie na wypadek przekroczenia temp zadanej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1C4D5F53" w:rsidR="00596BFD" w:rsidRPr="00CB152B" w:rsidRDefault="00596BFD" w:rsidP="00CB152B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96BFD" w:rsidRPr="00CB152B" w14:paraId="5F667C5C" w14:textId="77777777" w:rsidTr="003F622F">
        <w:trPr>
          <w:trHeight w:val="26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397C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5B74B1C4" w:rsidR="00596BFD" w:rsidRPr="00596BFD" w:rsidRDefault="00812D7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>Dokładność temperatury: ±0,1 °C (w 37°C)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5F4EBD2E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0BEBD601" w14:textId="77777777" w:rsidTr="003F622F">
        <w:trPr>
          <w:trHeight w:val="27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2AD" w14:textId="502B6A0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1E5" w14:textId="5A345E0E" w:rsidR="00596BFD" w:rsidRPr="00596BFD" w:rsidRDefault="00812D7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>Jednorodność: ±0,5°C (w naczyniu, w 37°C).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6C4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64DF9156" w14:textId="77777777" w:rsidTr="00C61C27">
        <w:trPr>
          <w:trHeight w:val="33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5911" w14:textId="36CE10A3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904F" w14:textId="3C03F9E7" w:rsidR="00596BFD" w:rsidRPr="00596BFD" w:rsidRDefault="00812D7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 xml:space="preserve">Zakres regulacji obrotów : 0d 15 do 500 </w:t>
            </w:r>
            <w:proofErr w:type="spellStart"/>
            <w:r w:rsidRPr="00812D71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812D71">
              <w:rPr>
                <w:rFonts w:asciiTheme="minorHAnsi" w:hAnsiTheme="minorHAnsi" w:cstheme="minorHAnsi"/>
                <w:sz w:val="20"/>
                <w:szCs w:val="20"/>
              </w:rPr>
              <w:t>./min.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E3D8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70E586E3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069B4B98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1FAB8B91" w:rsidR="00596BFD" w:rsidRPr="00596BFD" w:rsidRDefault="00812D7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 xml:space="preserve">Ruch: orbitalny, dokładność: ±1 </w:t>
            </w:r>
            <w:proofErr w:type="spellStart"/>
            <w:r w:rsidRPr="00812D71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812D71">
              <w:rPr>
                <w:rFonts w:asciiTheme="minorHAnsi" w:hAnsiTheme="minorHAnsi" w:cstheme="minorHAnsi"/>
                <w:sz w:val="20"/>
                <w:szCs w:val="20"/>
              </w:rPr>
              <w:t>./min.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338B1BB8" w14:textId="77777777" w:rsidTr="003F622F">
        <w:trPr>
          <w:trHeight w:val="2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CE" w14:textId="49F12FA4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8F" w14:textId="4A21ED62" w:rsidR="00596BFD" w:rsidRPr="00596BFD" w:rsidRDefault="00812D7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>Amplituda wytrząsania: 1,9 mm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BA3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392A2DD7" w14:textId="77777777" w:rsidTr="00C61C27">
        <w:trPr>
          <w:trHeight w:val="31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79D" w14:textId="41A0AC47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570" w14:textId="2D5739AC" w:rsidR="00596BFD" w:rsidRPr="00596BFD" w:rsidRDefault="00812D7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12D71">
              <w:rPr>
                <w:rFonts w:asciiTheme="minorHAnsi" w:hAnsiTheme="minorHAnsi" w:cstheme="minorHAnsi"/>
                <w:sz w:val="20"/>
                <w:szCs w:val="20"/>
              </w:rPr>
              <w:t>Timer</w:t>
            </w:r>
            <w:proofErr w:type="spellEnd"/>
            <w:r w:rsidRPr="00812D71">
              <w:rPr>
                <w:rFonts w:asciiTheme="minorHAnsi" w:hAnsiTheme="minorHAnsi" w:cstheme="minorHAnsi"/>
                <w:sz w:val="20"/>
                <w:szCs w:val="20"/>
              </w:rPr>
              <w:t>: 1 min - 999 godz., lub praca ciągła.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463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69792C36" w14:textId="77777777" w:rsidTr="003F622F">
        <w:trPr>
          <w:trHeight w:val="24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AC85" w14:textId="4796C143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16FA" w14:textId="13AFFCE6" w:rsidR="00596BFD" w:rsidRPr="00596BFD" w:rsidRDefault="00812D7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>Ładowność co najmniej 15 kg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3230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1F107810" w14:textId="77777777" w:rsidTr="003F622F">
        <w:trPr>
          <w:trHeight w:val="25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3FBAD9C1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35408945" w:rsidR="00596BFD" w:rsidRPr="00596BFD" w:rsidRDefault="00812D7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 xml:space="preserve">Wymiary zewnętrzne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max. 70</w:t>
            </w: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 xml:space="preserve"> x 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 xml:space="preserve"> x 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>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297A39DC" w14:textId="77777777" w:rsidTr="00C61C27">
        <w:trPr>
          <w:trHeight w:val="3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58641C55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AF3" w14:textId="2596DAAC" w:rsidR="00596BFD" w:rsidRPr="00596BFD" w:rsidRDefault="00812D7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>Mikroprocesorowa kontrola obrotów, temperatury i czasu pracy z wyświetlaczami.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07C6FB6B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76F" w14:textId="35988C07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5DAE" w14:textId="631BDDED" w:rsidR="00596BFD" w:rsidRPr="00596BFD" w:rsidRDefault="00812D7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>Mechanizm mocowania platformy zapewniający stabilną pracę wytrząsarki nawet z dużym obciążeniem i przy wysokich obrotach.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CCAE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22D68F83" w14:textId="77777777" w:rsidTr="003F622F">
        <w:trPr>
          <w:trHeight w:val="3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4DA" w14:textId="2ED689DE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CBA0" w14:textId="2883339B" w:rsidR="00596BFD" w:rsidRPr="00596BFD" w:rsidRDefault="00812D7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>Otwierana przeźroczysta pokrywa umożliwia obserwację wnętrza komory podczas pracy urządzenia.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7717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27B5A753" w14:textId="77777777" w:rsidTr="003F622F">
        <w:trPr>
          <w:trHeight w:val="28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6E83" w14:textId="2FBF823B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5EEB" w14:textId="33B54AC6" w:rsidR="00596BFD" w:rsidRPr="00596BFD" w:rsidRDefault="00812D7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>Niezależne, regulowane zabezpieczenie nadtemperaturowe zabezpieczające próbki przed przegrzaniem w przypadku awarii podstawowego kontrolera temperatury inkubatora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5A94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477BF2B2" w14:textId="77777777" w:rsidTr="00C61C2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2546" w14:textId="4DDB4B53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D588" w14:textId="183BE35B" w:rsidR="00596BFD" w:rsidRPr="00596BFD" w:rsidRDefault="00812D7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>Czujnik otwarcia pokrywy automatycznie wstrzymujący pracę wytrząsarki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99D9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49BBDE97" w14:textId="77777777" w:rsidTr="00C61C27">
        <w:trPr>
          <w:trHeight w:val="26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5" w14:textId="57C9A742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CD54" w14:textId="357E1D73" w:rsidR="00596BFD" w:rsidRPr="00596BFD" w:rsidRDefault="00812D7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>Alarmy (sygnalizacja dźwiękowa i wizualna oraz wyłączenie elementu grzejnego lub wytrząsania): odchyłki od zadanej temperatury (powyżej ±1°C), odchyłki od zadanych obrotów (powyżej ±10%),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D400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53F270F2" w14:textId="77777777" w:rsidTr="003F622F">
        <w:trPr>
          <w:trHeight w:val="37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66E2" w14:textId="020291AD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B649" w14:textId="0E6D4DFE" w:rsidR="00596BFD" w:rsidRPr="00596BFD" w:rsidRDefault="00812D7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>Możliwość kalibracji temperatury i obrotów.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BB40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5B503541" w14:textId="77777777" w:rsidTr="003F622F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DA22" w14:textId="2084E2B7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1761" w14:textId="6D2E95D8" w:rsidR="00596BFD" w:rsidRPr="00596BFD" w:rsidRDefault="00812D7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>Łagodny rozruch i zatrzymanie wytrząsarki zabezpieczające naczynia przed wypadnięciem z uchwytów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 xml:space="preserve"> a próbki przed wylewaniem się z naczyń.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BF0C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698D746A" w14:textId="77777777" w:rsidTr="003F622F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EF2F" w14:textId="3A670AF1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BE36" w14:textId="5331AEBB" w:rsidR="00596BFD" w:rsidRPr="00596BFD" w:rsidRDefault="00812D7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>Automatyczne przywrócenie pracy z ustawionymi poprzednio parametrami po przerwie w zasilaniu.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D2D2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92120" w:rsidRPr="00CB152B" w14:paraId="68FE97E7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216B" w14:textId="38AD9FDE" w:rsidR="00092120" w:rsidRDefault="00092120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EB483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B1B4" w14:textId="15E3988D" w:rsidR="00092120" w:rsidRPr="00092120" w:rsidRDefault="00812D7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>Świadectwo kwalifikacji OQ, IQ, PQ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2A32" w14:textId="77777777" w:rsidR="00092120" w:rsidRPr="00CB152B" w:rsidRDefault="00092120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12D71" w:rsidRPr="00CB152B" w14:paraId="20D2AB61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4252" w14:textId="2FCE64A3" w:rsidR="00812D71" w:rsidRDefault="00812D71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2712" w14:textId="4AF3D357" w:rsidR="00812D71" w:rsidRPr="00812D71" w:rsidRDefault="00812D7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>Platforma ze stali nierdzewnej z odpowiednimi łapami ze stali nierdzewnej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AAF2" w14:textId="77777777" w:rsidR="00812D71" w:rsidRPr="00CB152B" w:rsidRDefault="00812D71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12D71" w:rsidRPr="00CB152B" w14:paraId="1D80AA73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9345" w14:textId="617C1B23" w:rsidR="00812D71" w:rsidRDefault="00812D71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713D" w14:textId="3126C60A" w:rsidR="00812D71" w:rsidRPr="00812D71" w:rsidRDefault="00812D7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2D71">
              <w:rPr>
                <w:rFonts w:asciiTheme="minorHAnsi" w:hAnsiTheme="minorHAnsi" w:cstheme="minorHAnsi"/>
                <w:sz w:val="20"/>
                <w:szCs w:val="20"/>
              </w:rPr>
              <w:t xml:space="preserve">Platforma z możliwością szybkiej i łatwej zamiany wytrząsanych naczyń  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33B0" w14:textId="77777777" w:rsidR="00812D71" w:rsidRPr="00CB152B" w:rsidRDefault="00812D71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90195D" w:rsidRPr="00CB152B" w14:paraId="70EDBE7F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C97" w14:textId="5118DA94" w:rsidR="0090195D" w:rsidRDefault="0090195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37B6" w14:textId="0D8F71A5" w:rsidR="0090195D" w:rsidRPr="00812D71" w:rsidRDefault="0090195D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90195D">
              <w:rPr>
                <w:rFonts w:asciiTheme="minorHAnsi" w:hAnsiTheme="minorHAnsi" w:cstheme="minorHAnsi"/>
                <w:sz w:val="20"/>
                <w:szCs w:val="20"/>
              </w:rPr>
              <w:t>aciski ze stali nierdzewnej na kolby miarowe o pojemności 250 ml, 0,5 l.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0634" w14:textId="77777777" w:rsidR="0090195D" w:rsidRPr="00CB152B" w:rsidRDefault="0090195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90195D" w:rsidRPr="00CB152B" w14:paraId="461BECB7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E1D4" w14:textId="031DD8FA" w:rsidR="0090195D" w:rsidRDefault="0090195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D81" w14:textId="49026014" w:rsidR="0090195D" w:rsidRDefault="0090195D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90195D">
              <w:rPr>
                <w:rFonts w:asciiTheme="minorHAnsi" w:hAnsiTheme="minorHAnsi" w:cstheme="minorHAnsi"/>
                <w:sz w:val="20"/>
                <w:szCs w:val="20"/>
              </w:rPr>
              <w:t xml:space="preserve">olby do hodowli komórek, płytek </w:t>
            </w:r>
            <w:proofErr w:type="spellStart"/>
            <w:r w:rsidRPr="0090195D">
              <w:rPr>
                <w:rFonts w:asciiTheme="minorHAnsi" w:hAnsiTheme="minorHAnsi" w:cstheme="minorHAnsi"/>
                <w:sz w:val="20"/>
                <w:szCs w:val="20"/>
              </w:rPr>
              <w:t>titracyjnych</w:t>
            </w:r>
            <w:proofErr w:type="spellEnd"/>
            <w:r w:rsidRPr="0090195D">
              <w:rPr>
                <w:rFonts w:asciiTheme="minorHAnsi" w:hAnsiTheme="minorHAnsi" w:cstheme="minorHAnsi"/>
                <w:sz w:val="20"/>
                <w:szCs w:val="20"/>
              </w:rPr>
              <w:t xml:space="preserve"> 96 dołkowych.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0664" w14:textId="77777777" w:rsidR="0090195D" w:rsidRPr="00CB152B" w:rsidRDefault="0090195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35116" w:rsidRPr="00CB152B" w14:paraId="44021FE4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82ED" w14:textId="2D01A32F" w:rsidR="00335116" w:rsidRDefault="00335116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C3FF" w14:textId="07C62A69" w:rsidR="00335116" w:rsidRDefault="00335116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Oprogramowanie umożliwiające odczyt danych z urządzenia po podłączeniu do komputera/laptopa.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D7E5" w14:textId="77777777" w:rsidR="00335116" w:rsidRPr="00CB152B" w:rsidRDefault="00335116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35116" w:rsidRPr="00CB152B" w14:paraId="6DADE8B6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7B22" w14:textId="2B08BD4D" w:rsidR="00335116" w:rsidRDefault="00335116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B0B4" w14:textId="427D6C11" w:rsidR="00335116" w:rsidRDefault="00335116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5116">
              <w:rPr>
                <w:rFonts w:asciiTheme="minorHAnsi" w:hAnsiTheme="minorHAnsi" w:cstheme="minorHAnsi"/>
                <w:sz w:val="20"/>
                <w:szCs w:val="20"/>
              </w:rPr>
              <w:t>Waga: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40</w:t>
            </w:r>
            <w:r w:rsidRPr="00335116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335116">
              <w:rPr>
                <w:rFonts w:asciiTheme="minorHAnsi" w:hAnsiTheme="minorHAnsi" w:cstheme="minorHAnsi"/>
                <w:sz w:val="20"/>
                <w:szCs w:val="20"/>
              </w:rPr>
              <w:t>Zasilanie:220 do 240V;50Hz; 2,25 A; 500 W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ABB5" w14:textId="77777777" w:rsidR="00335116" w:rsidRPr="00CB152B" w:rsidRDefault="00335116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35116" w:rsidRPr="00CB152B" w14:paraId="12C74755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5C55" w14:textId="4303F935" w:rsidR="00335116" w:rsidRDefault="00335116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06D6" w14:textId="175ABFD4" w:rsidR="00335116" w:rsidRPr="00335116" w:rsidRDefault="00335116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5116">
              <w:rPr>
                <w:rFonts w:asciiTheme="minorHAnsi" w:hAnsiTheme="minorHAnsi" w:cstheme="minorHAnsi"/>
                <w:sz w:val="20"/>
                <w:szCs w:val="20"/>
              </w:rPr>
              <w:t>Regulowana wysokość nóżek podstawy umożliwia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jąca</w:t>
            </w:r>
            <w:bookmarkStart w:id="0" w:name="_GoBack"/>
            <w:bookmarkEnd w:id="0"/>
            <w:r w:rsidRPr="00335116">
              <w:rPr>
                <w:rFonts w:asciiTheme="minorHAnsi" w:hAnsiTheme="minorHAnsi" w:cstheme="minorHAnsi"/>
                <w:sz w:val="20"/>
                <w:szCs w:val="20"/>
              </w:rPr>
              <w:t xml:space="preserve"> właściwe wypoziomowanie wytrząsarki inkubowanej i jej stabilną pracę.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3767" w14:textId="77777777" w:rsidR="00335116" w:rsidRPr="00CB152B" w:rsidRDefault="00335116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7C92FF12" w14:textId="77777777" w:rsidR="00055C6A" w:rsidRPr="00CB152B" w:rsidRDefault="00055C6A" w:rsidP="00CB152B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1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43CD1" w14:textId="77777777" w:rsidR="00FF4A3C" w:rsidRDefault="00FF4A3C" w:rsidP="00DF1622">
      <w:r>
        <w:separator/>
      </w:r>
    </w:p>
  </w:endnote>
  <w:endnote w:type="continuationSeparator" w:id="0">
    <w:p w14:paraId="0ACC03BB" w14:textId="77777777" w:rsidR="00FF4A3C" w:rsidRDefault="00FF4A3C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500">
          <w:rPr>
            <w:noProof/>
          </w:rPr>
          <w:t>6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BAD12" w14:textId="77777777" w:rsidR="00FF4A3C" w:rsidRDefault="00FF4A3C" w:rsidP="00DF1622">
      <w:r>
        <w:separator/>
      </w:r>
    </w:p>
  </w:footnote>
  <w:footnote w:type="continuationSeparator" w:id="0">
    <w:p w14:paraId="34DCCB99" w14:textId="77777777" w:rsidR="00FF4A3C" w:rsidRDefault="00FF4A3C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7"/>
  </w:num>
  <w:num w:numId="4">
    <w:abstractNumId w:val="15"/>
  </w:num>
  <w:num w:numId="5">
    <w:abstractNumId w:val="0"/>
  </w:num>
  <w:num w:numId="6">
    <w:abstractNumId w:val="4"/>
  </w:num>
  <w:num w:numId="7">
    <w:abstractNumId w:val="26"/>
  </w:num>
  <w:num w:numId="8">
    <w:abstractNumId w:val="25"/>
  </w:num>
  <w:num w:numId="9">
    <w:abstractNumId w:val="7"/>
  </w:num>
  <w:num w:numId="10">
    <w:abstractNumId w:val="14"/>
  </w:num>
  <w:num w:numId="11">
    <w:abstractNumId w:val="21"/>
  </w:num>
  <w:num w:numId="12">
    <w:abstractNumId w:val="17"/>
  </w:num>
  <w:num w:numId="13">
    <w:abstractNumId w:val="10"/>
  </w:num>
  <w:num w:numId="14">
    <w:abstractNumId w:val="8"/>
  </w:num>
  <w:num w:numId="15">
    <w:abstractNumId w:val="23"/>
  </w:num>
  <w:num w:numId="16">
    <w:abstractNumId w:val="3"/>
  </w:num>
  <w:num w:numId="17">
    <w:abstractNumId w:val="2"/>
  </w:num>
  <w:num w:numId="18">
    <w:abstractNumId w:val="6"/>
  </w:num>
  <w:num w:numId="19">
    <w:abstractNumId w:val="20"/>
  </w:num>
  <w:num w:numId="20">
    <w:abstractNumId w:val="22"/>
  </w:num>
  <w:num w:numId="21">
    <w:abstractNumId w:val="9"/>
  </w:num>
  <w:num w:numId="22">
    <w:abstractNumId w:val="12"/>
  </w:num>
  <w:num w:numId="23">
    <w:abstractNumId w:val="24"/>
  </w:num>
  <w:num w:numId="24">
    <w:abstractNumId w:val="19"/>
  </w:num>
  <w:num w:numId="25">
    <w:abstractNumId w:val="1"/>
  </w:num>
  <w:num w:numId="26">
    <w:abstractNumId w:val="5"/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5C6A"/>
    <w:rsid w:val="00092120"/>
    <w:rsid w:val="000D49FE"/>
    <w:rsid w:val="00154807"/>
    <w:rsid w:val="00163B84"/>
    <w:rsid w:val="0022367C"/>
    <w:rsid w:val="0028306A"/>
    <w:rsid w:val="002B2A36"/>
    <w:rsid w:val="00335116"/>
    <w:rsid w:val="00360AA9"/>
    <w:rsid w:val="003D5FFF"/>
    <w:rsid w:val="003F622F"/>
    <w:rsid w:val="00450F5E"/>
    <w:rsid w:val="004923A3"/>
    <w:rsid w:val="00545473"/>
    <w:rsid w:val="005571E4"/>
    <w:rsid w:val="00596BFD"/>
    <w:rsid w:val="005E1E37"/>
    <w:rsid w:val="00660753"/>
    <w:rsid w:val="00687BC3"/>
    <w:rsid w:val="007631AA"/>
    <w:rsid w:val="007716E2"/>
    <w:rsid w:val="00787B4C"/>
    <w:rsid w:val="007B7481"/>
    <w:rsid w:val="007E47B6"/>
    <w:rsid w:val="00806170"/>
    <w:rsid w:val="00812D71"/>
    <w:rsid w:val="00875712"/>
    <w:rsid w:val="008F7993"/>
    <w:rsid w:val="0090195D"/>
    <w:rsid w:val="00932B52"/>
    <w:rsid w:val="00A33E2E"/>
    <w:rsid w:val="00A530BD"/>
    <w:rsid w:val="00AB2A0C"/>
    <w:rsid w:val="00B54F87"/>
    <w:rsid w:val="00BB0763"/>
    <w:rsid w:val="00C61C27"/>
    <w:rsid w:val="00C72AF1"/>
    <w:rsid w:val="00C74500"/>
    <w:rsid w:val="00CB152B"/>
    <w:rsid w:val="00CC07C0"/>
    <w:rsid w:val="00CC2945"/>
    <w:rsid w:val="00D14C18"/>
    <w:rsid w:val="00D25389"/>
    <w:rsid w:val="00DA4F81"/>
    <w:rsid w:val="00DB586C"/>
    <w:rsid w:val="00DF1622"/>
    <w:rsid w:val="00EA2CB6"/>
    <w:rsid w:val="00EB4831"/>
    <w:rsid w:val="00F004AE"/>
    <w:rsid w:val="00F17659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3" ma:contentTypeDescription="Utwórz nowy dokument." ma:contentTypeScope="" ma:versionID="bc5602c40ac63866f36c3f6dc12d7d4c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0b2fb24cd104ee04bc2a38b4422fcd69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1BF20-7F68-4D8C-87DD-725C56C5F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d7f34ec-9741-4b79-a27d-5e7851a777a5"/>
    <ds:schemaRef ds:uri="http://schemas.microsoft.com/office/2006/metadata/properties"/>
    <ds:schemaRef ds:uri="http://schemas.openxmlformats.org/package/2006/metadata/core-properties"/>
    <ds:schemaRef ds:uri="ac2bcd6b-1cfb-4024-b694-1e96efe8257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7070F5-AC06-4D69-AAB5-C0AB7019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Błażej Szymański</cp:lastModifiedBy>
  <cp:revision>3</cp:revision>
  <cp:lastPrinted>2020-11-23T06:37:00Z</cp:lastPrinted>
  <dcterms:created xsi:type="dcterms:W3CDTF">2021-04-22T07:20:00Z</dcterms:created>
  <dcterms:modified xsi:type="dcterms:W3CDTF">2021-04-26T11:54:00Z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