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2"/>
        <w:tblW w:w="8957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8957"/>
      </w:tblGrid>
      <w:tr w:rsidR="00F92963" w:rsidRPr="0017662E" w14:paraId="4A8E7BC5" w14:textId="77777777" w:rsidTr="00555DDC">
        <w:trPr>
          <w:trHeight w:val="12222"/>
        </w:trPr>
        <w:tc>
          <w:tcPr>
            <w:tcW w:w="8957" w:type="dxa"/>
          </w:tcPr>
          <w:p w14:paraId="4C2452DB" w14:textId="77777777" w:rsidR="00F92963" w:rsidRPr="0017662E" w:rsidRDefault="00F92963" w:rsidP="00555DDC">
            <w:pPr>
              <w:autoSpaceDE w:val="0"/>
              <w:autoSpaceDN w:val="0"/>
              <w:adjustRightInd w:val="0"/>
              <w:ind w:left="284" w:right="207"/>
              <w:rPr>
                <w:rFonts w:ascii="Arial" w:eastAsia="ArialNarrow" w:hAnsi="Arial" w:cs="Arial"/>
                <w:b/>
                <w:bCs/>
                <w:sz w:val="20"/>
                <w:szCs w:val="20"/>
              </w:rPr>
            </w:pPr>
          </w:p>
          <w:p w14:paraId="288B7CE4" w14:textId="4CDFF0E9" w:rsidR="00F92963" w:rsidRPr="00331DED" w:rsidRDefault="00F92963" w:rsidP="00555DDC">
            <w:pPr>
              <w:autoSpaceDE w:val="0"/>
              <w:autoSpaceDN w:val="0"/>
              <w:adjustRightInd w:val="0"/>
              <w:ind w:left="284" w:right="207"/>
              <w:jc w:val="right"/>
              <w:rPr>
                <w:rFonts w:ascii="Arial" w:eastAsia="ArialNarrow" w:hAnsi="Arial" w:cs="Arial"/>
                <w:bCs/>
                <w:sz w:val="20"/>
                <w:szCs w:val="20"/>
              </w:rPr>
            </w:pPr>
            <w:r w:rsidRPr="0017662E">
              <w:rPr>
                <w:rFonts w:ascii="Arial" w:eastAsia="ArialNarrow" w:hAnsi="Arial" w:cs="Arial"/>
                <w:bCs/>
                <w:sz w:val="20"/>
                <w:szCs w:val="20"/>
              </w:rPr>
              <w:t xml:space="preserve">Wągrowiec, </w:t>
            </w:r>
            <w:r w:rsidR="00B20C09" w:rsidRPr="00B20C09">
              <w:rPr>
                <w:rFonts w:ascii="Arial" w:eastAsia="ArialNarrow" w:hAnsi="Arial" w:cs="Arial"/>
                <w:bCs/>
                <w:sz w:val="20"/>
                <w:szCs w:val="20"/>
              </w:rPr>
              <w:t>23</w:t>
            </w:r>
            <w:r w:rsidRPr="00B20C09">
              <w:rPr>
                <w:rFonts w:ascii="Arial" w:eastAsia="ArialNarrow" w:hAnsi="Arial" w:cs="Arial"/>
                <w:bCs/>
                <w:sz w:val="20"/>
                <w:szCs w:val="20"/>
              </w:rPr>
              <w:t xml:space="preserve"> </w:t>
            </w:r>
            <w:r w:rsidR="00BD7BF9" w:rsidRPr="00B20C09">
              <w:rPr>
                <w:rFonts w:ascii="Arial" w:eastAsia="ArialNarrow" w:hAnsi="Arial" w:cs="Arial"/>
                <w:bCs/>
                <w:sz w:val="20"/>
                <w:szCs w:val="20"/>
              </w:rPr>
              <w:t>cze</w:t>
            </w:r>
            <w:bookmarkStart w:id="0" w:name="_GoBack"/>
            <w:bookmarkEnd w:id="0"/>
            <w:r w:rsidR="00BD7BF9" w:rsidRPr="00B20C09">
              <w:rPr>
                <w:rFonts w:ascii="Arial" w:eastAsia="ArialNarrow" w:hAnsi="Arial" w:cs="Arial"/>
                <w:bCs/>
                <w:sz w:val="20"/>
                <w:szCs w:val="20"/>
              </w:rPr>
              <w:t>rwca</w:t>
            </w:r>
            <w:r w:rsidRPr="00B20C09">
              <w:rPr>
                <w:rFonts w:ascii="Arial" w:eastAsia="ArialNarrow" w:hAnsi="Arial" w:cs="Arial"/>
                <w:bCs/>
                <w:sz w:val="20"/>
                <w:szCs w:val="20"/>
              </w:rPr>
              <w:t xml:space="preserve"> 202</w:t>
            </w:r>
            <w:r w:rsidR="00BD7BF9" w:rsidRPr="00B20C09">
              <w:rPr>
                <w:rFonts w:ascii="Arial" w:eastAsia="ArialNarrow" w:hAnsi="Arial" w:cs="Arial"/>
                <w:bCs/>
                <w:sz w:val="20"/>
                <w:szCs w:val="20"/>
              </w:rPr>
              <w:t>3</w:t>
            </w:r>
            <w:r w:rsidRPr="00B20C09">
              <w:rPr>
                <w:rFonts w:ascii="Arial" w:eastAsia="ArialNarrow" w:hAnsi="Arial" w:cs="Arial"/>
                <w:bCs/>
                <w:sz w:val="20"/>
                <w:szCs w:val="20"/>
              </w:rPr>
              <w:t xml:space="preserve"> r</w:t>
            </w:r>
            <w:r w:rsidRPr="00331DED">
              <w:rPr>
                <w:rFonts w:ascii="Arial" w:eastAsia="ArialNarrow" w:hAnsi="Arial" w:cs="Arial"/>
                <w:bCs/>
                <w:sz w:val="20"/>
                <w:szCs w:val="20"/>
              </w:rPr>
              <w:t>.</w:t>
            </w:r>
          </w:p>
          <w:p w14:paraId="0A430ECC" w14:textId="77777777" w:rsidR="00F92963" w:rsidRPr="0017662E" w:rsidRDefault="00F92963" w:rsidP="00555DDC">
            <w:pPr>
              <w:autoSpaceDE w:val="0"/>
              <w:autoSpaceDN w:val="0"/>
              <w:adjustRightInd w:val="0"/>
              <w:ind w:left="284" w:right="5082" w:hanging="23"/>
              <w:jc w:val="center"/>
              <w:rPr>
                <w:rFonts w:ascii="Arial" w:eastAsia="ArialNarrow" w:hAnsi="Arial" w:cs="Arial"/>
                <w:bCs/>
                <w:spacing w:val="40"/>
                <w:sz w:val="20"/>
                <w:szCs w:val="20"/>
              </w:rPr>
            </w:pPr>
            <w:r w:rsidRPr="0017662E">
              <w:rPr>
                <w:rFonts w:ascii="Arial" w:eastAsia="ArialNarrow" w:hAnsi="Arial" w:cs="Arial"/>
                <w:bCs/>
                <w:spacing w:val="40"/>
                <w:sz w:val="20"/>
                <w:szCs w:val="20"/>
              </w:rPr>
              <w:t>ZATWIERDZAM:</w:t>
            </w:r>
          </w:p>
          <w:tbl>
            <w:tblPr>
              <w:tblStyle w:val="Tabela-Siatka2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3345"/>
            </w:tblGrid>
            <w:tr w:rsidR="00F92963" w:rsidRPr="0017662E" w14:paraId="697F8ADE" w14:textId="77777777" w:rsidTr="00555DDC">
              <w:trPr>
                <w:trHeight w:val="1474"/>
              </w:trPr>
              <w:tc>
                <w:tcPr>
                  <w:tcW w:w="3345" w:type="dxa"/>
                </w:tcPr>
                <w:p w14:paraId="499B6507" w14:textId="77777777" w:rsidR="00F92963" w:rsidRPr="0017662E" w:rsidRDefault="00F92963" w:rsidP="00555DDC">
                  <w:pPr>
                    <w:autoSpaceDE w:val="0"/>
                    <w:autoSpaceDN w:val="0"/>
                    <w:adjustRightInd w:val="0"/>
                    <w:ind w:right="5508"/>
                    <w:jc w:val="center"/>
                    <w:rPr>
                      <w:rFonts w:ascii="Arial" w:eastAsia="ArialNarrow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CFF51DF" w14:textId="77777777" w:rsidR="00F92963" w:rsidRPr="0017662E" w:rsidRDefault="00F92963" w:rsidP="00555DDC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="Arial" w:eastAsia="ArialNarrow" w:hAnsi="Arial" w:cs="Arial"/>
                <w:b/>
                <w:bCs/>
                <w:sz w:val="20"/>
                <w:szCs w:val="20"/>
              </w:rPr>
            </w:pPr>
          </w:p>
          <w:p w14:paraId="49F4AF14" w14:textId="77777777" w:rsidR="00F92963" w:rsidRPr="0017662E" w:rsidRDefault="00F92963" w:rsidP="00555DDC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="Arial" w:eastAsia="ArialNarrow" w:hAnsi="Arial" w:cs="Arial"/>
                <w:b/>
                <w:bCs/>
                <w:sz w:val="20"/>
                <w:szCs w:val="20"/>
              </w:rPr>
            </w:pPr>
            <w:r w:rsidRPr="0017662E">
              <w:rPr>
                <w:rFonts w:eastAsia="Times New Roman"/>
                <w:b/>
                <w:noProof/>
                <w:sz w:val="20"/>
                <w:szCs w:val="20"/>
              </w:rPr>
              <w:drawing>
                <wp:inline distT="0" distB="0" distL="0" distR="0" wp14:anchorId="572F1E84" wp14:editId="45B281A6">
                  <wp:extent cx="1000125" cy="1276350"/>
                  <wp:effectExtent l="0" t="0" r="9525" b="0"/>
                  <wp:docPr id="5" name="Obraz 5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ED6EA7" w14:textId="77777777" w:rsidR="00F92963" w:rsidRPr="0017662E" w:rsidRDefault="00F92963" w:rsidP="00555DDC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="Arial" w:eastAsia="ArialNarrow" w:hAnsi="Arial" w:cs="Arial"/>
                <w:b/>
                <w:bCs/>
                <w:spacing w:val="20"/>
                <w:sz w:val="20"/>
                <w:szCs w:val="20"/>
              </w:rPr>
            </w:pPr>
            <w:r w:rsidRPr="0017662E">
              <w:rPr>
                <w:rFonts w:ascii="Arial" w:eastAsia="ArialNarrow" w:hAnsi="Arial" w:cs="Arial"/>
                <w:b/>
                <w:bCs/>
                <w:spacing w:val="20"/>
                <w:sz w:val="20"/>
                <w:szCs w:val="20"/>
              </w:rPr>
              <w:t>SPECYFIKACJA WARUNKÓW ZAMÓWIENIA</w:t>
            </w:r>
          </w:p>
          <w:p w14:paraId="11BAD516" w14:textId="77777777" w:rsidR="00F92963" w:rsidRPr="0017662E" w:rsidRDefault="00F92963" w:rsidP="00555DDC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="Arial" w:eastAsia="ArialNarrow" w:hAnsi="Arial" w:cs="Arial"/>
                <w:b/>
                <w:bCs/>
                <w:sz w:val="20"/>
                <w:szCs w:val="20"/>
              </w:rPr>
            </w:pPr>
          </w:p>
          <w:p w14:paraId="478D6D5B" w14:textId="77777777" w:rsidR="00F92963" w:rsidRPr="0017662E" w:rsidRDefault="00F92963" w:rsidP="00555DDC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="Arial" w:eastAsia="ArialNarrow" w:hAnsi="Arial" w:cs="Arial"/>
                <w:b/>
                <w:bCs/>
                <w:sz w:val="20"/>
                <w:szCs w:val="20"/>
              </w:rPr>
            </w:pPr>
            <w:r w:rsidRPr="0017662E">
              <w:rPr>
                <w:rFonts w:ascii="Arial" w:eastAsia="ArialNarrow" w:hAnsi="Arial" w:cs="Arial"/>
                <w:b/>
                <w:bCs/>
                <w:sz w:val="20"/>
                <w:szCs w:val="20"/>
              </w:rPr>
              <w:t>ZAMAWIAJĄCY:</w:t>
            </w:r>
          </w:p>
          <w:p w14:paraId="17A91706" w14:textId="77777777" w:rsidR="00F92963" w:rsidRPr="0017662E" w:rsidRDefault="00F92963" w:rsidP="00555DDC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="Arial" w:eastAsia="ArialNarrow" w:hAnsi="Arial" w:cs="Arial"/>
                <w:b/>
                <w:bCs/>
                <w:sz w:val="20"/>
                <w:szCs w:val="20"/>
              </w:rPr>
            </w:pPr>
            <w:r w:rsidRPr="0017662E">
              <w:rPr>
                <w:rFonts w:ascii="Arial" w:eastAsia="Calibri" w:hAnsi="Arial" w:cs="Arial"/>
                <w:b/>
                <w:sz w:val="20"/>
                <w:szCs w:val="20"/>
              </w:rPr>
              <w:t>Komenda Powiatowa Państwowej Straży Pożarnej w Wągrowcu</w:t>
            </w:r>
          </w:p>
          <w:p w14:paraId="4CE50849" w14:textId="77777777" w:rsidR="00F92963" w:rsidRPr="0017662E" w:rsidRDefault="00F92963" w:rsidP="00555DDC">
            <w:pPr>
              <w:autoSpaceDE w:val="0"/>
              <w:autoSpaceDN w:val="0"/>
              <w:adjustRightInd w:val="0"/>
              <w:ind w:left="284" w:right="207"/>
              <w:rPr>
                <w:rFonts w:ascii="Arial" w:eastAsia="ArialNarrow" w:hAnsi="Arial" w:cs="Arial"/>
                <w:b/>
                <w:bCs/>
                <w:sz w:val="20"/>
                <w:szCs w:val="20"/>
              </w:rPr>
            </w:pPr>
          </w:p>
          <w:p w14:paraId="097BC0D3" w14:textId="77777777" w:rsidR="00F92963" w:rsidRPr="0017662E" w:rsidRDefault="00F92963" w:rsidP="00555DDC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="Arial" w:eastAsia="ArialNarrow" w:hAnsi="Arial" w:cs="Arial"/>
                <w:sz w:val="20"/>
                <w:szCs w:val="20"/>
              </w:rPr>
            </w:pPr>
            <w:r w:rsidRPr="0017662E">
              <w:rPr>
                <w:rFonts w:ascii="Arial" w:eastAsia="ArialNarrow" w:hAnsi="Arial" w:cs="Arial"/>
                <w:sz w:val="20"/>
                <w:szCs w:val="20"/>
              </w:rPr>
              <w:t xml:space="preserve">Zaprasza do złożenia oferty w postępowaniu o udzielenie zamówienia publicznego prowadzonego </w:t>
            </w:r>
            <w:r w:rsidRPr="0017662E">
              <w:rPr>
                <w:rFonts w:ascii="Arial" w:eastAsia="ArialNarrow" w:hAnsi="Arial" w:cs="Arial"/>
                <w:b/>
                <w:sz w:val="20"/>
                <w:szCs w:val="20"/>
              </w:rPr>
              <w:t>w trybie podstawowym bez negocjacji (art. 275 pkt 1</w:t>
            </w:r>
            <w:r w:rsidRPr="0017662E">
              <w:rPr>
                <w:rFonts w:ascii="Arial" w:hAnsi="Arial" w:cs="Arial"/>
              </w:rPr>
              <w:t xml:space="preserve"> </w:t>
            </w:r>
            <w:r w:rsidRPr="0017662E">
              <w:rPr>
                <w:rFonts w:ascii="Arial" w:eastAsia="ArialNarrow" w:hAnsi="Arial" w:cs="Arial"/>
                <w:b/>
                <w:sz w:val="20"/>
                <w:szCs w:val="20"/>
              </w:rPr>
              <w:t>Ustawy PZP)</w:t>
            </w:r>
            <w:r w:rsidRPr="0017662E">
              <w:rPr>
                <w:rFonts w:ascii="Arial" w:eastAsia="ArialNarrow" w:hAnsi="Arial" w:cs="Arial"/>
                <w:sz w:val="20"/>
                <w:szCs w:val="20"/>
              </w:rPr>
              <w:t xml:space="preserve"> o wartości zamówienia nie przekraczającej progów unijnych, określonych w art. 3 ustawy z 11 września 2019 r. - Prawo zamówień publicznych </w:t>
            </w:r>
          </w:p>
          <w:p w14:paraId="6BA10C22" w14:textId="5826A6AF" w:rsidR="00F92963" w:rsidRPr="0017662E" w:rsidRDefault="0091588B" w:rsidP="00555DDC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="Arial" w:eastAsia="ArialNarrow" w:hAnsi="Arial" w:cs="Arial"/>
                <w:sz w:val="20"/>
                <w:szCs w:val="20"/>
              </w:rPr>
            </w:pPr>
            <w:r>
              <w:rPr>
                <w:rFonts w:ascii="Arial" w:eastAsia="ArialNarrow" w:hAnsi="Arial" w:cs="Arial"/>
                <w:sz w:val="20"/>
                <w:szCs w:val="20"/>
              </w:rPr>
              <w:t>(</w:t>
            </w:r>
            <w:r w:rsidR="00F92963" w:rsidRPr="0017662E">
              <w:rPr>
                <w:rFonts w:ascii="Arial" w:eastAsia="ArialNarrow" w:hAnsi="Arial" w:cs="Arial"/>
                <w:sz w:val="20"/>
                <w:szCs w:val="20"/>
              </w:rPr>
              <w:t>Dz. U. z 2022 r. poz. 1710</w:t>
            </w:r>
            <w:r>
              <w:t xml:space="preserve"> </w:t>
            </w:r>
            <w:r w:rsidRPr="0091588B">
              <w:rPr>
                <w:rFonts w:ascii="Arial" w:eastAsia="ArialNarrow" w:hAnsi="Arial" w:cs="Arial"/>
                <w:sz w:val="20"/>
                <w:szCs w:val="20"/>
              </w:rPr>
              <w:t xml:space="preserve">z </w:t>
            </w:r>
            <w:proofErr w:type="spellStart"/>
            <w:r w:rsidRPr="0091588B">
              <w:rPr>
                <w:rFonts w:ascii="Arial" w:eastAsia="ArialNarrow" w:hAnsi="Arial" w:cs="Arial"/>
                <w:sz w:val="20"/>
                <w:szCs w:val="20"/>
              </w:rPr>
              <w:t>późn</w:t>
            </w:r>
            <w:proofErr w:type="spellEnd"/>
            <w:r w:rsidRPr="0091588B">
              <w:rPr>
                <w:rFonts w:ascii="Arial" w:eastAsia="ArialNarrow" w:hAnsi="Arial" w:cs="Arial"/>
                <w:sz w:val="20"/>
                <w:szCs w:val="20"/>
              </w:rPr>
              <w:t>. zm.</w:t>
            </w:r>
            <w:r w:rsidR="00F92963" w:rsidRPr="0017662E">
              <w:rPr>
                <w:rFonts w:ascii="Arial" w:eastAsia="ArialNarrow" w:hAnsi="Arial" w:cs="Arial"/>
                <w:sz w:val="20"/>
                <w:szCs w:val="20"/>
              </w:rPr>
              <w:t>).</w:t>
            </w:r>
          </w:p>
          <w:p w14:paraId="1C5B5802" w14:textId="77777777" w:rsidR="00F92963" w:rsidRPr="0017662E" w:rsidRDefault="00F92963" w:rsidP="00555DDC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="Arial" w:eastAsia="ArialNarrow" w:hAnsi="Arial" w:cs="Arial"/>
                <w:b/>
                <w:sz w:val="20"/>
                <w:szCs w:val="20"/>
              </w:rPr>
            </w:pPr>
          </w:p>
          <w:p w14:paraId="774C0EAE" w14:textId="6AF0EF47" w:rsidR="00F92963" w:rsidRPr="008D2586" w:rsidRDefault="006817C1" w:rsidP="00555DDC">
            <w:pPr>
              <w:autoSpaceDE w:val="0"/>
              <w:autoSpaceDN w:val="0"/>
              <w:adjustRightInd w:val="0"/>
              <w:ind w:right="207"/>
              <w:jc w:val="center"/>
              <w:rPr>
                <w:rFonts w:ascii="Arial" w:eastAsia="ArialNarrow" w:hAnsi="Arial" w:cs="Arial"/>
                <w:b/>
                <w:color w:val="FF0000"/>
                <w:sz w:val="20"/>
                <w:szCs w:val="20"/>
              </w:rPr>
            </w:pPr>
            <w:r w:rsidRPr="0091588B">
              <w:rPr>
                <w:rFonts w:ascii="Arial" w:eastAsia="ArialNarrow" w:hAnsi="Arial" w:cs="Arial"/>
                <w:b/>
                <w:sz w:val="20"/>
                <w:szCs w:val="20"/>
              </w:rPr>
              <w:t>„</w:t>
            </w:r>
            <w:r w:rsidR="00F92963" w:rsidRPr="0091588B">
              <w:rPr>
                <w:rFonts w:ascii="Arial" w:eastAsia="ArialNarrow" w:hAnsi="Arial" w:cs="Arial"/>
                <w:b/>
                <w:sz w:val="20"/>
                <w:szCs w:val="20"/>
              </w:rPr>
              <w:t>Przebudowa obiektów JRG i KP PSP w Wągrowcu - etap I</w:t>
            </w:r>
            <w:r w:rsidR="0091588B" w:rsidRPr="0091588B">
              <w:rPr>
                <w:rFonts w:ascii="Arial" w:eastAsia="ArialNarrow" w:hAnsi="Arial" w:cs="Arial"/>
                <w:b/>
                <w:sz w:val="20"/>
                <w:szCs w:val="20"/>
              </w:rPr>
              <w:t>I</w:t>
            </w:r>
            <w:r w:rsidRPr="0091588B">
              <w:rPr>
                <w:rFonts w:ascii="Arial" w:eastAsia="ArialNarrow" w:hAnsi="Arial" w:cs="Arial"/>
                <w:b/>
                <w:sz w:val="20"/>
                <w:szCs w:val="20"/>
              </w:rPr>
              <w:t>”</w:t>
            </w:r>
          </w:p>
          <w:p w14:paraId="3BDC0DC4" w14:textId="65CFA673" w:rsidR="00F92963" w:rsidRPr="009778D0" w:rsidRDefault="00F92963" w:rsidP="00555DDC">
            <w:pPr>
              <w:autoSpaceDE w:val="0"/>
              <w:autoSpaceDN w:val="0"/>
              <w:adjustRightInd w:val="0"/>
              <w:ind w:right="207"/>
              <w:jc w:val="center"/>
              <w:rPr>
                <w:rFonts w:ascii="Arial" w:eastAsia="ArialNarrow" w:hAnsi="Arial" w:cs="Arial"/>
                <w:b/>
                <w:bCs/>
                <w:sz w:val="20"/>
                <w:szCs w:val="20"/>
              </w:rPr>
            </w:pPr>
            <w:r w:rsidRPr="009778D0">
              <w:rPr>
                <w:rFonts w:ascii="Arial" w:eastAsia="ArialNarrow" w:hAnsi="Arial" w:cs="Arial"/>
                <w:b/>
                <w:bCs/>
                <w:sz w:val="20"/>
                <w:szCs w:val="20"/>
              </w:rPr>
              <w:t>Numer sprawy: PTO.2370.</w:t>
            </w:r>
            <w:r w:rsidR="0091588B" w:rsidRPr="009778D0">
              <w:rPr>
                <w:rFonts w:ascii="Arial" w:eastAsia="ArialNarrow" w:hAnsi="Arial" w:cs="Arial"/>
                <w:b/>
                <w:bCs/>
                <w:sz w:val="20"/>
                <w:szCs w:val="20"/>
              </w:rPr>
              <w:t>2</w:t>
            </w:r>
            <w:r w:rsidRPr="009778D0">
              <w:rPr>
                <w:rFonts w:ascii="Arial" w:eastAsia="ArialNarrow" w:hAnsi="Arial" w:cs="Arial"/>
                <w:b/>
                <w:bCs/>
                <w:sz w:val="20"/>
                <w:szCs w:val="20"/>
              </w:rPr>
              <w:t>.202</w:t>
            </w:r>
            <w:r w:rsidR="0091588B" w:rsidRPr="009778D0">
              <w:rPr>
                <w:rFonts w:ascii="Arial" w:eastAsia="ArialNarrow" w:hAnsi="Arial" w:cs="Arial"/>
                <w:b/>
                <w:bCs/>
                <w:sz w:val="20"/>
                <w:szCs w:val="20"/>
              </w:rPr>
              <w:t>3</w:t>
            </w:r>
          </w:p>
          <w:p w14:paraId="0408E90E" w14:textId="77777777" w:rsidR="00F92963" w:rsidRPr="0017662E" w:rsidRDefault="00F92963" w:rsidP="00555DDC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="Arial" w:eastAsia="ArialNarrow" w:hAnsi="Arial" w:cs="Arial"/>
                <w:b/>
                <w:sz w:val="20"/>
                <w:szCs w:val="20"/>
              </w:rPr>
            </w:pPr>
            <w:r w:rsidRPr="0017662E">
              <w:rPr>
                <w:rFonts w:ascii="Arial" w:eastAsia="ArialNarrow" w:hAnsi="Arial" w:cs="Arial"/>
                <w:b/>
                <w:sz w:val="20"/>
                <w:szCs w:val="20"/>
              </w:rPr>
              <w:t xml:space="preserve"> </w:t>
            </w:r>
          </w:p>
          <w:p w14:paraId="64E1712F" w14:textId="42877611" w:rsidR="00F92963" w:rsidRPr="0017662E" w:rsidRDefault="00F92963" w:rsidP="00555DDC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="Arial" w:eastAsia="ArialNarrow" w:hAnsi="Arial" w:cs="Arial"/>
                <w:sz w:val="20"/>
                <w:szCs w:val="20"/>
              </w:rPr>
            </w:pPr>
            <w:r w:rsidRPr="0017662E">
              <w:rPr>
                <w:rFonts w:ascii="Arial" w:eastAsia="ArialNarrow" w:hAnsi="Arial" w:cs="Arial"/>
                <w:sz w:val="20"/>
                <w:szCs w:val="20"/>
              </w:rPr>
              <w:t xml:space="preserve">Przedmiotowe postępowanie prowadzone jest przy użyciu środków komunikacji elektronicznej. Składanie ofert następuje za pośrednictwem platformy zakupowej dostępnej pod adresem internetowym: </w:t>
            </w:r>
            <w:r w:rsidR="00B20C09" w:rsidRPr="00B20C09">
              <w:rPr>
                <w:rFonts w:ascii="Arial" w:eastAsia="ArialNarrow" w:hAnsi="Arial" w:cs="Arial"/>
                <w:sz w:val="20"/>
                <w:szCs w:val="20"/>
              </w:rPr>
              <w:t>https://platformazakupowa.pl/pn/straz_wagrowiec/proceedings</w:t>
            </w:r>
          </w:p>
          <w:p w14:paraId="37C013A2" w14:textId="77777777" w:rsidR="00F92963" w:rsidRPr="0017662E" w:rsidRDefault="00F92963" w:rsidP="00555DDC">
            <w:pPr>
              <w:autoSpaceDE w:val="0"/>
              <w:autoSpaceDN w:val="0"/>
              <w:adjustRightInd w:val="0"/>
              <w:ind w:left="284" w:right="207"/>
              <w:rPr>
                <w:rFonts w:ascii="Arial" w:eastAsia="ArialNarrow" w:hAnsi="Arial" w:cs="Arial"/>
                <w:b/>
                <w:bCs/>
                <w:sz w:val="20"/>
                <w:szCs w:val="20"/>
              </w:rPr>
            </w:pPr>
          </w:p>
          <w:p w14:paraId="5EBDF57B" w14:textId="77777777" w:rsidR="00F92963" w:rsidRPr="0017662E" w:rsidRDefault="00F92963" w:rsidP="00555DDC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="Arial" w:eastAsia="ArialNarrow" w:hAnsi="Arial" w:cs="Arial"/>
                <w:b/>
                <w:bCs/>
                <w:sz w:val="20"/>
                <w:szCs w:val="20"/>
              </w:rPr>
            </w:pPr>
          </w:p>
          <w:p w14:paraId="387F6266" w14:textId="77777777" w:rsidR="00F92963" w:rsidRPr="0017662E" w:rsidRDefault="00F92963" w:rsidP="00555DDC">
            <w:pPr>
              <w:autoSpaceDE w:val="0"/>
              <w:autoSpaceDN w:val="0"/>
              <w:adjustRightInd w:val="0"/>
              <w:ind w:left="284" w:right="207"/>
              <w:jc w:val="center"/>
              <w:rPr>
                <w:rFonts w:ascii="Arial" w:eastAsia="ArialNarrow" w:hAnsi="Arial" w:cs="Arial"/>
                <w:b/>
                <w:bCs/>
                <w:sz w:val="20"/>
                <w:szCs w:val="20"/>
                <w:u w:val="single"/>
              </w:rPr>
            </w:pPr>
            <w:r w:rsidRPr="0017662E">
              <w:rPr>
                <w:rFonts w:ascii="Arial" w:eastAsia="Calibri" w:hAnsi="Arial" w:cs="Arial"/>
                <w:sz w:val="20"/>
                <w:szCs w:val="20"/>
                <w:u w:val="single"/>
                <w:shd w:val="clear" w:color="auto" w:fill="FFFFFF"/>
              </w:rPr>
              <w:t>Niniejszą SWZ przedkłada do zatwierdzenia Komisja Przetargowa w następującym składzie:</w:t>
            </w:r>
          </w:p>
          <w:p w14:paraId="09EEC06B" w14:textId="77777777" w:rsidR="00F92963" w:rsidRPr="0017662E" w:rsidRDefault="00F92963" w:rsidP="00555DDC">
            <w:pPr>
              <w:autoSpaceDE w:val="0"/>
              <w:autoSpaceDN w:val="0"/>
              <w:adjustRightInd w:val="0"/>
              <w:ind w:left="284" w:right="207" w:firstLine="4252"/>
              <w:jc w:val="center"/>
              <w:rPr>
                <w:rFonts w:ascii="Arial" w:eastAsia="ArialNarrow" w:hAnsi="Arial" w:cs="Arial"/>
                <w:bCs/>
                <w:sz w:val="20"/>
                <w:szCs w:val="20"/>
              </w:rPr>
            </w:pPr>
          </w:p>
          <w:p w14:paraId="275888C9" w14:textId="77777777" w:rsidR="00F92963" w:rsidRPr="008D2586" w:rsidRDefault="00F92963" w:rsidP="00555DDC">
            <w:pPr>
              <w:autoSpaceDE w:val="0"/>
              <w:autoSpaceDN w:val="0"/>
              <w:adjustRightInd w:val="0"/>
              <w:jc w:val="center"/>
              <w:rPr>
                <w:rFonts w:ascii="Arial" w:eastAsia="ArialNarrow" w:hAnsi="Arial" w:cs="Arial"/>
                <w:bCs/>
                <w:color w:val="FF0000"/>
                <w:sz w:val="20"/>
                <w:szCs w:val="20"/>
              </w:rPr>
            </w:pPr>
          </w:p>
          <w:p w14:paraId="3585499D" w14:textId="77777777" w:rsidR="00F92963" w:rsidRPr="0017662E" w:rsidRDefault="00F92963" w:rsidP="00555DDC">
            <w:pPr>
              <w:autoSpaceDE w:val="0"/>
              <w:autoSpaceDN w:val="0"/>
              <w:adjustRightInd w:val="0"/>
              <w:rPr>
                <w:rFonts w:ascii="Arial" w:eastAsia="ArialNarrow" w:hAnsi="Arial" w:cs="Arial"/>
                <w:bCs/>
                <w:sz w:val="20"/>
                <w:szCs w:val="20"/>
              </w:rPr>
            </w:pPr>
          </w:p>
          <w:p w14:paraId="5565D1DE" w14:textId="77777777" w:rsidR="00F92963" w:rsidRPr="0017662E" w:rsidRDefault="00F92963" w:rsidP="00555DDC">
            <w:pPr>
              <w:autoSpaceDE w:val="0"/>
              <w:autoSpaceDN w:val="0"/>
              <w:adjustRightInd w:val="0"/>
              <w:rPr>
                <w:rFonts w:ascii="Arial" w:eastAsia="ArialNarrow" w:hAnsi="Arial" w:cs="Arial"/>
                <w:bCs/>
                <w:sz w:val="20"/>
                <w:szCs w:val="20"/>
              </w:rPr>
            </w:pPr>
          </w:p>
          <w:p w14:paraId="3E311694" w14:textId="77777777" w:rsidR="00F92963" w:rsidRPr="0017662E" w:rsidRDefault="00F92963" w:rsidP="00555DDC">
            <w:pPr>
              <w:autoSpaceDE w:val="0"/>
              <w:autoSpaceDN w:val="0"/>
              <w:adjustRightInd w:val="0"/>
              <w:rPr>
                <w:rFonts w:ascii="Arial" w:eastAsia="ArialNarrow" w:hAnsi="Arial" w:cs="Arial"/>
                <w:bCs/>
                <w:sz w:val="20"/>
                <w:szCs w:val="20"/>
              </w:rPr>
            </w:pPr>
          </w:p>
          <w:p w14:paraId="7C3BF8F0" w14:textId="73BFC31E" w:rsidR="00F92963" w:rsidRPr="0017662E" w:rsidRDefault="00DB3560" w:rsidP="00DB3560">
            <w:pPr>
              <w:tabs>
                <w:tab w:val="left" w:pos="7154"/>
              </w:tabs>
              <w:autoSpaceDE w:val="0"/>
              <w:autoSpaceDN w:val="0"/>
              <w:adjustRightInd w:val="0"/>
              <w:rPr>
                <w:rFonts w:ascii="Arial" w:eastAsia="ArialNarrow" w:hAnsi="Arial" w:cs="Arial"/>
                <w:bCs/>
                <w:sz w:val="20"/>
                <w:szCs w:val="20"/>
              </w:rPr>
            </w:pPr>
            <w:r>
              <w:rPr>
                <w:rFonts w:ascii="Arial" w:eastAsia="ArialNarrow" w:hAnsi="Arial" w:cs="Arial"/>
                <w:bCs/>
                <w:sz w:val="20"/>
                <w:szCs w:val="20"/>
              </w:rPr>
              <w:tab/>
            </w:r>
          </w:p>
          <w:p w14:paraId="23CA12D7" w14:textId="77777777" w:rsidR="00F92963" w:rsidRPr="0017662E" w:rsidRDefault="00F92963" w:rsidP="00555DDC">
            <w:pPr>
              <w:autoSpaceDE w:val="0"/>
              <w:autoSpaceDN w:val="0"/>
              <w:adjustRightInd w:val="0"/>
              <w:rPr>
                <w:rFonts w:ascii="Arial" w:eastAsia="ArialNarrow" w:hAnsi="Arial" w:cs="Arial"/>
                <w:bCs/>
                <w:sz w:val="20"/>
                <w:szCs w:val="20"/>
              </w:rPr>
            </w:pPr>
          </w:p>
          <w:p w14:paraId="1A417B21" w14:textId="77777777" w:rsidR="00F92963" w:rsidRPr="0017662E" w:rsidRDefault="00F92963" w:rsidP="00555DDC">
            <w:pPr>
              <w:autoSpaceDE w:val="0"/>
              <w:autoSpaceDN w:val="0"/>
              <w:adjustRightInd w:val="0"/>
              <w:rPr>
                <w:rFonts w:ascii="Arial" w:eastAsia="ArialNarrow" w:hAnsi="Arial" w:cs="Arial"/>
                <w:b/>
                <w:bCs/>
                <w:sz w:val="20"/>
                <w:szCs w:val="20"/>
              </w:rPr>
            </w:pPr>
          </w:p>
          <w:p w14:paraId="5D1D5D3B" w14:textId="77777777" w:rsidR="00F92963" w:rsidRPr="0017662E" w:rsidRDefault="00F92963" w:rsidP="00555DDC">
            <w:pPr>
              <w:autoSpaceDE w:val="0"/>
              <w:autoSpaceDN w:val="0"/>
              <w:adjustRightInd w:val="0"/>
              <w:rPr>
                <w:rFonts w:ascii="Arial" w:eastAsia="ArialNarrow" w:hAnsi="Arial" w:cs="Arial"/>
                <w:b/>
                <w:bCs/>
                <w:sz w:val="20"/>
                <w:szCs w:val="20"/>
              </w:rPr>
            </w:pPr>
          </w:p>
        </w:tc>
      </w:tr>
    </w:tbl>
    <w:p w14:paraId="6CB880D8" w14:textId="31A5A2E2" w:rsidR="0013034D" w:rsidRPr="0017662E" w:rsidRDefault="0013034D" w:rsidP="0013034D">
      <w:pPr>
        <w:jc w:val="center"/>
      </w:pPr>
    </w:p>
    <w:p w14:paraId="7D33D96C" w14:textId="77777777" w:rsidR="0013034D" w:rsidRPr="0017662E" w:rsidRDefault="0013034D" w:rsidP="0013034D">
      <w:pPr>
        <w:jc w:val="center"/>
      </w:pPr>
    </w:p>
    <w:p w14:paraId="38562C93" w14:textId="77777777" w:rsidR="00001843" w:rsidRPr="0017662E" w:rsidRDefault="00001843" w:rsidP="004425A2">
      <w:pPr>
        <w:rPr>
          <w:color w:val="FF0000"/>
        </w:rPr>
      </w:pPr>
    </w:p>
    <w:p w14:paraId="0000002B" w14:textId="4CCFB64C" w:rsidR="00966402" w:rsidRPr="0017662E" w:rsidRDefault="000C1AAC" w:rsidP="0013034D">
      <w:pPr>
        <w:jc w:val="center"/>
        <w:rPr>
          <w:b/>
          <w:sz w:val="28"/>
          <w:szCs w:val="28"/>
        </w:rPr>
      </w:pPr>
      <w:r w:rsidRPr="0017662E">
        <w:rPr>
          <w:b/>
          <w:sz w:val="30"/>
          <w:szCs w:val="30"/>
        </w:rPr>
        <w:lastRenderedPageBreak/>
        <w:t>SPIS TREŚCI</w:t>
      </w:r>
    </w:p>
    <w:sdt>
      <w:sdtPr>
        <w:id w:val="-385482141"/>
        <w:docPartObj>
          <w:docPartGallery w:val="Table of Contents"/>
          <w:docPartUnique/>
        </w:docPartObj>
      </w:sdtPr>
      <w:sdtContent>
        <w:p w14:paraId="38D37380" w14:textId="77777777" w:rsidR="00DB3560" w:rsidRDefault="000C1AAC">
          <w:pPr>
            <w:pStyle w:val="Spistreci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r w:rsidRPr="0017662E">
            <w:fldChar w:fldCharType="begin"/>
          </w:r>
          <w:r w:rsidRPr="0017662E">
            <w:instrText xml:space="preserve"> TOC \h \u \z </w:instrText>
          </w:r>
          <w:r w:rsidRPr="0017662E">
            <w:fldChar w:fldCharType="separate"/>
          </w:r>
          <w:hyperlink w:anchor="_Toc115102666" w:history="1">
            <w:r w:rsidR="00DB3560" w:rsidRPr="00C576EA">
              <w:rPr>
                <w:rStyle w:val="Hipercze"/>
                <w:noProof/>
              </w:rPr>
              <w:t>I. Nazwa oraz adres Zamawiającego</w:t>
            </w:r>
            <w:r w:rsidR="00DB3560">
              <w:rPr>
                <w:noProof/>
                <w:webHidden/>
              </w:rPr>
              <w:tab/>
            </w:r>
            <w:r w:rsidR="00DB3560">
              <w:rPr>
                <w:noProof/>
                <w:webHidden/>
              </w:rPr>
              <w:fldChar w:fldCharType="begin"/>
            </w:r>
            <w:r w:rsidR="00DB3560">
              <w:rPr>
                <w:noProof/>
                <w:webHidden/>
              </w:rPr>
              <w:instrText xml:space="preserve"> PAGEREF _Toc115102666 \h </w:instrText>
            </w:r>
            <w:r w:rsidR="00DB3560">
              <w:rPr>
                <w:noProof/>
                <w:webHidden/>
              </w:rPr>
            </w:r>
            <w:r w:rsidR="00DB3560">
              <w:rPr>
                <w:noProof/>
                <w:webHidden/>
              </w:rPr>
              <w:fldChar w:fldCharType="separate"/>
            </w:r>
            <w:r w:rsidR="00E658ED">
              <w:rPr>
                <w:noProof/>
                <w:webHidden/>
              </w:rPr>
              <w:t>3</w:t>
            </w:r>
            <w:r w:rsidR="00DB3560">
              <w:rPr>
                <w:noProof/>
                <w:webHidden/>
              </w:rPr>
              <w:fldChar w:fldCharType="end"/>
            </w:r>
          </w:hyperlink>
        </w:p>
        <w:p w14:paraId="2302BE7B" w14:textId="77777777" w:rsidR="00DB3560" w:rsidRDefault="000969D1">
          <w:pPr>
            <w:pStyle w:val="Spistreci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102667" w:history="1">
            <w:r w:rsidR="00DB3560" w:rsidRPr="00C576EA">
              <w:rPr>
                <w:rStyle w:val="Hipercze"/>
                <w:noProof/>
                <w:lang w:val="pl-PL"/>
              </w:rPr>
              <w:t>II. Ochrona danych osobowych</w:t>
            </w:r>
            <w:r w:rsidR="00DB3560">
              <w:rPr>
                <w:noProof/>
                <w:webHidden/>
              </w:rPr>
              <w:tab/>
            </w:r>
            <w:r w:rsidR="00DB3560">
              <w:rPr>
                <w:noProof/>
                <w:webHidden/>
              </w:rPr>
              <w:fldChar w:fldCharType="begin"/>
            </w:r>
            <w:r w:rsidR="00DB3560">
              <w:rPr>
                <w:noProof/>
                <w:webHidden/>
              </w:rPr>
              <w:instrText xml:space="preserve"> PAGEREF _Toc115102667 \h </w:instrText>
            </w:r>
            <w:r w:rsidR="00DB3560">
              <w:rPr>
                <w:noProof/>
                <w:webHidden/>
              </w:rPr>
            </w:r>
            <w:r w:rsidR="00DB3560">
              <w:rPr>
                <w:noProof/>
                <w:webHidden/>
              </w:rPr>
              <w:fldChar w:fldCharType="separate"/>
            </w:r>
            <w:r w:rsidR="00E658ED">
              <w:rPr>
                <w:noProof/>
                <w:webHidden/>
              </w:rPr>
              <w:t>3</w:t>
            </w:r>
            <w:r w:rsidR="00DB3560">
              <w:rPr>
                <w:noProof/>
                <w:webHidden/>
              </w:rPr>
              <w:fldChar w:fldCharType="end"/>
            </w:r>
          </w:hyperlink>
        </w:p>
        <w:p w14:paraId="3B524B60" w14:textId="77777777" w:rsidR="00DB3560" w:rsidRDefault="000969D1">
          <w:pPr>
            <w:pStyle w:val="Spistreci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102668" w:history="1">
            <w:r w:rsidR="00DB3560" w:rsidRPr="00C576EA">
              <w:rPr>
                <w:rStyle w:val="Hipercze"/>
                <w:noProof/>
              </w:rPr>
              <w:t>III. Tryb udzielania zamówienia</w:t>
            </w:r>
            <w:r w:rsidR="00DB3560">
              <w:rPr>
                <w:noProof/>
                <w:webHidden/>
              </w:rPr>
              <w:tab/>
            </w:r>
            <w:r w:rsidR="00DB3560">
              <w:rPr>
                <w:noProof/>
                <w:webHidden/>
              </w:rPr>
              <w:fldChar w:fldCharType="begin"/>
            </w:r>
            <w:r w:rsidR="00DB3560">
              <w:rPr>
                <w:noProof/>
                <w:webHidden/>
              </w:rPr>
              <w:instrText xml:space="preserve"> PAGEREF _Toc115102668 \h </w:instrText>
            </w:r>
            <w:r w:rsidR="00DB3560">
              <w:rPr>
                <w:noProof/>
                <w:webHidden/>
              </w:rPr>
            </w:r>
            <w:r w:rsidR="00DB3560">
              <w:rPr>
                <w:noProof/>
                <w:webHidden/>
              </w:rPr>
              <w:fldChar w:fldCharType="separate"/>
            </w:r>
            <w:r w:rsidR="00E658ED">
              <w:rPr>
                <w:noProof/>
                <w:webHidden/>
              </w:rPr>
              <w:t>4</w:t>
            </w:r>
            <w:r w:rsidR="00DB3560">
              <w:rPr>
                <w:noProof/>
                <w:webHidden/>
              </w:rPr>
              <w:fldChar w:fldCharType="end"/>
            </w:r>
          </w:hyperlink>
        </w:p>
        <w:p w14:paraId="5F2281C8" w14:textId="77777777" w:rsidR="00DB3560" w:rsidRDefault="000969D1">
          <w:pPr>
            <w:pStyle w:val="Spistreci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102669" w:history="1">
            <w:r w:rsidR="00DB3560" w:rsidRPr="00C576EA">
              <w:rPr>
                <w:rStyle w:val="Hipercze"/>
                <w:noProof/>
              </w:rPr>
              <w:t>IV. Opis przedmiotu zamówienia</w:t>
            </w:r>
            <w:r w:rsidR="00DB3560">
              <w:rPr>
                <w:noProof/>
                <w:webHidden/>
              </w:rPr>
              <w:tab/>
            </w:r>
            <w:r w:rsidR="00DB3560">
              <w:rPr>
                <w:noProof/>
                <w:webHidden/>
              </w:rPr>
              <w:fldChar w:fldCharType="begin"/>
            </w:r>
            <w:r w:rsidR="00DB3560">
              <w:rPr>
                <w:noProof/>
                <w:webHidden/>
              </w:rPr>
              <w:instrText xml:space="preserve"> PAGEREF _Toc115102669 \h </w:instrText>
            </w:r>
            <w:r w:rsidR="00DB3560">
              <w:rPr>
                <w:noProof/>
                <w:webHidden/>
              </w:rPr>
            </w:r>
            <w:r w:rsidR="00DB3560">
              <w:rPr>
                <w:noProof/>
                <w:webHidden/>
              </w:rPr>
              <w:fldChar w:fldCharType="separate"/>
            </w:r>
            <w:r w:rsidR="00E658ED">
              <w:rPr>
                <w:noProof/>
                <w:webHidden/>
              </w:rPr>
              <w:t>6</w:t>
            </w:r>
            <w:r w:rsidR="00DB3560">
              <w:rPr>
                <w:noProof/>
                <w:webHidden/>
              </w:rPr>
              <w:fldChar w:fldCharType="end"/>
            </w:r>
          </w:hyperlink>
        </w:p>
        <w:p w14:paraId="49D9C2AD" w14:textId="77777777" w:rsidR="00DB3560" w:rsidRDefault="000969D1">
          <w:pPr>
            <w:pStyle w:val="Spistreci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102670" w:history="1">
            <w:r w:rsidR="00DB3560" w:rsidRPr="00C576EA">
              <w:rPr>
                <w:rStyle w:val="Hipercze"/>
                <w:noProof/>
              </w:rPr>
              <w:t>V. Wizja lokalna</w:t>
            </w:r>
            <w:r w:rsidR="00DB3560">
              <w:rPr>
                <w:noProof/>
                <w:webHidden/>
              </w:rPr>
              <w:tab/>
            </w:r>
            <w:r w:rsidR="00DB3560">
              <w:rPr>
                <w:noProof/>
                <w:webHidden/>
              </w:rPr>
              <w:fldChar w:fldCharType="begin"/>
            </w:r>
            <w:r w:rsidR="00DB3560">
              <w:rPr>
                <w:noProof/>
                <w:webHidden/>
              </w:rPr>
              <w:instrText xml:space="preserve"> PAGEREF _Toc115102670 \h </w:instrText>
            </w:r>
            <w:r w:rsidR="00DB3560">
              <w:rPr>
                <w:noProof/>
                <w:webHidden/>
              </w:rPr>
            </w:r>
            <w:r w:rsidR="00DB3560">
              <w:rPr>
                <w:noProof/>
                <w:webHidden/>
              </w:rPr>
              <w:fldChar w:fldCharType="separate"/>
            </w:r>
            <w:r w:rsidR="00E658ED">
              <w:rPr>
                <w:noProof/>
                <w:webHidden/>
              </w:rPr>
              <w:t>7</w:t>
            </w:r>
            <w:r w:rsidR="00DB3560">
              <w:rPr>
                <w:noProof/>
                <w:webHidden/>
              </w:rPr>
              <w:fldChar w:fldCharType="end"/>
            </w:r>
          </w:hyperlink>
        </w:p>
        <w:p w14:paraId="420E4BB4" w14:textId="77777777" w:rsidR="00DB3560" w:rsidRDefault="000969D1">
          <w:pPr>
            <w:pStyle w:val="Spistreci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102671" w:history="1">
            <w:r w:rsidR="00DB3560" w:rsidRPr="00C576EA">
              <w:rPr>
                <w:rStyle w:val="Hipercze"/>
                <w:noProof/>
              </w:rPr>
              <w:t>VI. Podwykonawstwo</w:t>
            </w:r>
            <w:r w:rsidR="00DB3560">
              <w:rPr>
                <w:noProof/>
                <w:webHidden/>
              </w:rPr>
              <w:tab/>
            </w:r>
            <w:r w:rsidR="00DB3560">
              <w:rPr>
                <w:noProof/>
                <w:webHidden/>
              </w:rPr>
              <w:fldChar w:fldCharType="begin"/>
            </w:r>
            <w:r w:rsidR="00DB3560">
              <w:rPr>
                <w:noProof/>
                <w:webHidden/>
              </w:rPr>
              <w:instrText xml:space="preserve"> PAGEREF _Toc115102671 \h </w:instrText>
            </w:r>
            <w:r w:rsidR="00DB3560">
              <w:rPr>
                <w:noProof/>
                <w:webHidden/>
              </w:rPr>
            </w:r>
            <w:r w:rsidR="00DB3560">
              <w:rPr>
                <w:noProof/>
                <w:webHidden/>
              </w:rPr>
              <w:fldChar w:fldCharType="separate"/>
            </w:r>
            <w:r w:rsidR="00E658ED">
              <w:rPr>
                <w:noProof/>
                <w:webHidden/>
              </w:rPr>
              <w:t>7</w:t>
            </w:r>
            <w:r w:rsidR="00DB3560">
              <w:rPr>
                <w:noProof/>
                <w:webHidden/>
              </w:rPr>
              <w:fldChar w:fldCharType="end"/>
            </w:r>
          </w:hyperlink>
        </w:p>
        <w:p w14:paraId="397AFE99" w14:textId="77777777" w:rsidR="00DB3560" w:rsidRDefault="000969D1">
          <w:pPr>
            <w:pStyle w:val="Spistreci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102672" w:history="1">
            <w:r w:rsidR="00DB3560" w:rsidRPr="00C576EA">
              <w:rPr>
                <w:rStyle w:val="Hipercze"/>
                <w:noProof/>
              </w:rPr>
              <w:t>VII. Termin wykonania zamówienia</w:t>
            </w:r>
            <w:r w:rsidR="00DB3560">
              <w:rPr>
                <w:noProof/>
                <w:webHidden/>
              </w:rPr>
              <w:tab/>
            </w:r>
            <w:r w:rsidR="00DB3560">
              <w:rPr>
                <w:noProof/>
                <w:webHidden/>
              </w:rPr>
              <w:fldChar w:fldCharType="begin"/>
            </w:r>
            <w:r w:rsidR="00DB3560">
              <w:rPr>
                <w:noProof/>
                <w:webHidden/>
              </w:rPr>
              <w:instrText xml:space="preserve"> PAGEREF _Toc115102672 \h </w:instrText>
            </w:r>
            <w:r w:rsidR="00DB3560">
              <w:rPr>
                <w:noProof/>
                <w:webHidden/>
              </w:rPr>
            </w:r>
            <w:r w:rsidR="00DB3560">
              <w:rPr>
                <w:noProof/>
                <w:webHidden/>
              </w:rPr>
              <w:fldChar w:fldCharType="separate"/>
            </w:r>
            <w:r w:rsidR="00E658ED">
              <w:rPr>
                <w:noProof/>
                <w:webHidden/>
              </w:rPr>
              <w:t>7</w:t>
            </w:r>
            <w:r w:rsidR="00DB3560">
              <w:rPr>
                <w:noProof/>
                <w:webHidden/>
              </w:rPr>
              <w:fldChar w:fldCharType="end"/>
            </w:r>
          </w:hyperlink>
        </w:p>
        <w:p w14:paraId="3E8614FD" w14:textId="77777777" w:rsidR="00DB3560" w:rsidRDefault="000969D1">
          <w:pPr>
            <w:pStyle w:val="Spistreci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102673" w:history="1">
            <w:r w:rsidR="00DB3560" w:rsidRPr="00C576EA">
              <w:rPr>
                <w:rStyle w:val="Hipercze"/>
                <w:noProof/>
              </w:rPr>
              <w:t>VIII. Warunki udziału w postępowaniu</w:t>
            </w:r>
            <w:r w:rsidR="00DB3560">
              <w:rPr>
                <w:noProof/>
                <w:webHidden/>
              </w:rPr>
              <w:tab/>
            </w:r>
            <w:r w:rsidR="00DB3560">
              <w:rPr>
                <w:noProof/>
                <w:webHidden/>
              </w:rPr>
              <w:fldChar w:fldCharType="begin"/>
            </w:r>
            <w:r w:rsidR="00DB3560">
              <w:rPr>
                <w:noProof/>
                <w:webHidden/>
              </w:rPr>
              <w:instrText xml:space="preserve"> PAGEREF _Toc115102673 \h </w:instrText>
            </w:r>
            <w:r w:rsidR="00DB3560">
              <w:rPr>
                <w:noProof/>
                <w:webHidden/>
              </w:rPr>
            </w:r>
            <w:r w:rsidR="00DB3560">
              <w:rPr>
                <w:noProof/>
                <w:webHidden/>
              </w:rPr>
              <w:fldChar w:fldCharType="separate"/>
            </w:r>
            <w:r w:rsidR="00E658ED">
              <w:rPr>
                <w:noProof/>
                <w:webHidden/>
              </w:rPr>
              <w:t>8</w:t>
            </w:r>
            <w:r w:rsidR="00DB3560">
              <w:rPr>
                <w:noProof/>
                <w:webHidden/>
              </w:rPr>
              <w:fldChar w:fldCharType="end"/>
            </w:r>
          </w:hyperlink>
        </w:p>
        <w:p w14:paraId="38E00CD8" w14:textId="77777777" w:rsidR="00DB3560" w:rsidRDefault="000969D1">
          <w:pPr>
            <w:pStyle w:val="Spistreci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102674" w:history="1">
            <w:r w:rsidR="00DB3560" w:rsidRPr="00C576EA">
              <w:rPr>
                <w:rStyle w:val="Hipercze"/>
                <w:noProof/>
              </w:rPr>
              <w:t>IX. Podstawy wykluczenia z postępowania</w:t>
            </w:r>
            <w:r w:rsidR="00DB3560">
              <w:rPr>
                <w:noProof/>
                <w:webHidden/>
              </w:rPr>
              <w:tab/>
            </w:r>
            <w:r w:rsidR="00DB3560">
              <w:rPr>
                <w:noProof/>
                <w:webHidden/>
              </w:rPr>
              <w:fldChar w:fldCharType="begin"/>
            </w:r>
            <w:r w:rsidR="00DB3560">
              <w:rPr>
                <w:noProof/>
                <w:webHidden/>
              </w:rPr>
              <w:instrText xml:space="preserve"> PAGEREF _Toc115102674 \h </w:instrText>
            </w:r>
            <w:r w:rsidR="00DB3560">
              <w:rPr>
                <w:noProof/>
                <w:webHidden/>
              </w:rPr>
            </w:r>
            <w:r w:rsidR="00DB3560">
              <w:rPr>
                <w:noProof/>
                <w:webHidden/>
              </w:rPr>
              <w:fldChar w:fldCharType="separate"/>
            </w:r>
            <w:r w:rsidR="00E658ED">
              <w:rPr>
                <w:noProof/>
                <w:webHidden/>
              </w:rPr>
              <w:t>9</w:t>
            </w:r>
            <w:r w:rsidR="00DB3560">
              <w:rPr>
                <w:noProof/>
                <w:webHidden/>
              </w:rPr>
              <w:fldChar w:fldCharType="end"/>
            </w:r>
          </w:hyperlink>
        </w:p>
        <w:p w14:paraId="065999A2" w14:textId="77777777" w:rsidR="00DB3560" w:rsidRDefault="000969D1">
          <w:pPr>
            <w:pStyle w:val="Spistreci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102675" w:history="1">
            <w:r w:rsidR="00DB3560" w:rsidRPr="00C576EA">
              <w:rPr>
                <w:rStyle w:val="Hipercze"/>
                <w:noProof/>
              </w:rPr>
              <w:t>X. Podmiotowe środki dowodowe. Oświadczenia i dokumenty, jakie zobowiązani są dostarczyć Wykonawcy w celu potwierdzenia spełniania warunków udziału w postępowaniu oraz wykazania braku podstaw wykluczenia</w:t>
            </w:r>
            <w:r w:rsidR="00DB3560">
              <w:rPr>
                <w:noProof/>
                <w:webHidden/>
              </w:rPr>
              <w:tab/>
            </w:r>
            <w:r w:rsidR="00DB3560">
              <w:rPr>
                <w:noProof/>
                <w:webHidden/>
              </w:rPr>
              <w:fldChar w:fldCharType="begin"/>
            </w:r>
            <w:r w:rsidR="00DB3560">
              <w:rPr>
                <w:noProof/>
                <w:webHidden/>
              </w:rPr>
              <w:instrText xml:space="preserve"> PAGEREF _Toc115102675 \h </w:instrText>
            </w:r>
            <w:r w:rsidR="00DB3560">
              <w:rPr>
                <w:noProof/>
                <w:webHidden/>
              </w:rPr>
            </w:r>
            <w:r w:rsidR="00DB3560">
              <w:rPr>
                <w:noProof/>
                <w:webHidden/>
              </w:rPr>
              <w:fldChar w:fldCharType="separate"/>
            </w:r>
            <w:r w:rsidR="00E658ED">
              <w:rPr>
                <w:noProof/>
                <w:webHidden/>
              </w:rPr>
              <w:t>12</w:t>
            </w:r>
            <w:r w:rsidR="00DB3560">
              <w:rPr>
                <w:noProof/>
                <w:webHidden/>
              </w:rPr>
              <w:fldChar w:fldCharType="end"/>
            </w:r>
          </w:hyperlink>
        </w:p>
        <w:p w14:paraId="36678331" w14:textId="77777777" w:rsidR="00DB3560" w:rsidRDefault="000969D1">
          <w:pPr>
            <w:pStyle w:val="Spistreci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102676" w:history="1">
            <w:r w:rsidR="00DB3560" w:rsidRPr="00C576EA">
              <w:rPr>
                <w:rStyle w:val="Hipercze"/>
                <w:noProof/>
              </w:rPr>
              <w:t>XI. Poleganie na zasobach innych podmiotów</w:t>
            </w:r>
            <w:r w:rsidR="00DB3560">
              <w:rPr>
                <w:noProof/>
                <w:webHidden/>
              </w:rPr>
              <w:tab/>
            </w:r>
            <w:r w:rsidR="00DB3560">
              <w:rPr>
                <w:noProof/>
                <w:webHidden/>
              </w:rPr>
              <w:fldChar w:fldCharType="begin"/>
            </w:r>
            <w:r w:rsidR="00DB3560">
              <w:rPr>
                <w:noProof/>
                <w:webHidden/>
              </w:rPr>
              <w:instrText xml:space="preserve"> PAGEREF _Toc115102676 \h </w:instrText>
            </w:r>
            <w:r w:rsidR="00DB3560">
              <w:rPr>
                <w:noProof/>
                <w:webHidden/>
              </w:rPr>
            </w:r>
            <w:r w:rsidR="00DB3560">
              <w:rPr>
                <w:noProof/>
                <w:webHidden/>
              </w:rPr>
              <w:fldChar w:fldCharType="separate"/>
            </w:r>
            <w:r w:rsidR="00E658ED">
              <w:rPr>
                <w:noProof/>
                <w:webHidden/>
              </w:rPr>
              <w:t>14</w:t>
            </w:r>
            <w:r w:rsidR="00DB3560">
              <w:rPr>
                <w:noProof/>
                <w:webHidden/>
              </w:rPr>
              <w:fldChar w:fldCharType="end"/>
            </w:r>
          </w:hyperlink>
        </w:p>
        <w:p w14:paraId="3C20B024" w14:textId="77777777" w:rsidR="00DB3560" w:rsidRDefault="000969D1">
          <w:pPr>
            <w:pStyle w:val="Spistreci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102677" w:history="1">
            <w:r w:rsidR="00DB3560" w:rsidRPr="00C576EA">
              <w:rPr>
                <w:rStyle w:val="Hipercze"/>
                <w:noProof/>
              </w:rPr>
              <w:t>XII. Informacja dla Wykonawców wspólnie ubiegających się o udzielenie zamówienia</w:t>
            </w:r>
            <w:r w:rsidR="00DB3560">
              <w:rPr>
                <w:noProof/>
                <w:webHidden/>
              </w:rPr>
              <w:tab/>
            </w:r>
            <w:r w:rsidR="00DB3560">
              <w:rPr>
                <w:noProof/>
                <w:webHidden/>
              </w:rPr>
              <w:fldChar w:fldCharType="begin"/>
            </w:r>
            <w:r w:rsidR="00DB3560">
              <w:rPr>
                <w:noProof/>
                <w:webHidden/>
              </w:rPr>
              <w:instrText xml:space="preserve"> PAGEREF _Toc115102677 \h </w:instrText>
            </w:r>
            <w:r w:rsidR="00DB3560">
              <w:rPr>
                <w:noProof/>
                <w:webHidden/>
              </w:rPr>
            </w:r>
            <w:r w:rsidR="00DB3560">
              <w:rPr>
                <w:noProof/>
                <w:webHidden/>
              </w:rPr>
              <w:fldChar w:fldCharType="separate"/>
            </w:r>
            <w:r w:rsidR="00E658ED">
              <w:rPr>
                <w:noProof/>
                <w:webHidden/>
              </w:rPr>
              <w:t>16</w:t>
            </w:r>
            <w:r w:rsidR="00DB3560">
              <w:rPr>
                <w:noProof/>
                <w:webHidden/>
              </w:rPr>
              <w:fldChar w:fldCharType="end"/>
            </w:r>
          </w:hyperlink>
        </w:p>
        <w:p w14:paraId="4D12178A" w14:textId="77777777" w:rsidR="00DB3560" w:rsidRDefault="000969D1">
          <w:pPr>
            <w:pStyle w:val="Spistreci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102678" w:history="1">
            <w:r w:rsidR="00DB3560" w:rsidRPr="00C576EA">
              <w:rPr>
                <w:rStyle w:val="Hipercze"/>
                <w:noProof/>
              </w:rPr>
              <w:t>XIII. Informacje o sposobie porozumiewania się zamawiającego z Wykonawcami oraz przekazywania oświadczeń lub dokumentów</w:t>
            </w:r>
            <w:r w:rsidR="00DB3560">
              <w:rPr>
                <w:noProof/>
                <w:webHidden/>
              </w:rPr>
              <w:tab/>
            </w:r>
            <w:r w:rsidR="00DB3560">
              <w:rPr>
                <w:noProof/>
                <w:webHidden/>
              </w:rPr>
              <w:fldChar w:fldCharType="begin"/>
            </w:r>
            <w:r w:rsidR="00DB3560">
              <w:rPr>
                <w:noProof/>
                <w:webHidden/>
              </w:rPr>
              <w:instrText xml:space="preserve"> PAGEREF _Toc115102678 \h </w:instrText>
            </w:r>
            <w:r w:rsidR="00DB3560">
              <w:rPr>
                <w:noProof/>
                <w:webHidden/>
              </w:rPr>
            </w:r>
            <w:r w:rsidR="00DB3560">
              <w:rPr>
                <w:noProof/>
                <w:webHidden/>
              </w:rPr>
              <w:fldChar w:fldCharType="separate"/>
            </w:r>
            <w:r w:rsidR="00E658ED">
              <w:rPr>
                <w:noProof/>
                <w:webHidden/>
              </w:rPr>
              <w:t>16</w:t>
            </w:r>
            <w:r w:rsidR="00DB3560">
              <w:rPr>
                <w:noProof/>
                <w:webHidden/>
              </w:rPr>
              <w:fldChar w:fldCharType="end"/>
            </w:r>
          </w:hyperlink>
        </w:p>
        <w:p w14:paraId="4A1DE764" w14:textId="77777777" w:rsidR="00DB3560" w:rsidRDefault="000969D1">
          <w:pPr>
            <w:pStyle w:val="Spistreci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102679" w:history="1">
            <w:r w:rsidR="00DB3560" w:rsidRPr="00C576EA">
              <w:rPr>
                <w:rStyle w:val="Hipercze"/>
                <w:noProof/>
              </w:rPr>
              <w:t>XIV. Opis sposobu przygotowania ofert oraz dokumentów wymaganych przez Zamawiającego w SWZ</w:t>
            </w:r>
            <w:r w:rsidR="00DB3560">
              <w:rPr>
                <w:noProof/>
                <w:webHidden/>
              </w:rPr>
              <w:tab/>
            </w:r>
            <w:r w:rsidR="00DB3560">
              <w:rPr>
                <w:noProof/>
                <w:webHidden/>
              </w:rPr>
              <w:fldChar w:fldCharType="begin"/>
            </w:r>
            <w:r w:rsidR="00DB3560">
              <w:rPr>
                <w:noProof/>
                <w:webHidden/>
              </w:rPr>
              <w:instrText xml:space="preserve"> PAGEREF _Toc115102679 \h </w:instrText>
            </w:r>
            <w:r w:rsidR="00DB3560">
              <w:rPr>
                <w:noProof/>
                <w:webHidden/>
              </w:rPr>
            </w:r>
            <w:r w:rsidR="00DB3560">
              <w:rPr>
                <w:noProof/>
                <w:webHidden/>
              </w:rPr>
              <w:fldChar w:fldCharType="separate"/>
            </w:r>
            <w:r w:rsidR="00E658ED">
              <w:rPr>
                <w:noProof/>
                <w:webHidden/>
              </w:rPr>
              <w:t>18</w:t>
            </w:r>
            <w:r w:rsidR="00DB3560">
              <w:rPr>
                <w:noProof/>
                <w:webHidden/>
              </w:rPr>
              <w:fldChar w:fldCharType="end"/>
            </w:r>
          </w:hyperlink>
        </w:p>
        <w:p w14:paraId="7842D47F" w14:textId="77777777" w:rsidR="00DB3560" w:rsidRDefault="000969D1">
          <w:pPr>
            <w:pStyle w:val="Spistreci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102680" w:history="1">
            <w:r w:rsidR="00DB3560" w:rsidRPr="00C576EA">
              <w:rPr>
                <w:rStyle w:val="Hipercze"/>
                <w:noProof/>
              </w:rPr>
              <w:t>XV. Sposób obliczania ceny oferty</w:t>
            </w:r>
            <w:r w:rsidR="00DB3560">
              <w:rPr>
                <w:noProof/>
                <w:webHidden/>
              </w:rPr>
              <w:tab/>
            </w:r>
            <w:r w:rsidR="00DB3560">
              <w:rPr>
                <w:noProof/>
                <w:webHidden/>
              </w:rPr>
              <w:fldChar w:fldCharType="begin"/>
            </w:r>
            <w:r w:rsidR="00DB3560">
              <w:rPr>
                <w:noProof/>
                <w:webHidden/>
              </w:rPr>
              <w:instrText xml:space="preserve"> PAGEREF _Toc115102680 \h </w:instrText>
            </w:r>
            <w:r w:rsidR="00DB3560">
              <w:rPr>
                <w:noProof/>
                <w:webHidden/>
              </w:rPr>
            </w:r>
            <w:r w:rsidR="00DB3560">
              <w:rPr>
                <w:noProof/>
                <w:webHidden/>
              </w:rPr>
              <w:fldChar w:fldCharType="separate"/>
            </w:r>
            <w:r w:rsidR="00E658ED">
              <w:rPr>
                <w:noProof/>
                <w:webHidden/>
              </w:rPr>
              <w:t>21</w:t>
            </w:r>
            <w:r w:rsidR="00DB3560">
              <w:rPr>
                <w:noProof/>
                <w:webHidden/>
              </w:rPr>
              <w:fldChar w:fldCharType="end"/>
            </w:r>
          </w:hyperlink>
        </w:p>
        <w:p w14:paraId="36DEFEEE" w14:textId="1B15018C" w:rsidR="00DB3560" w:rsidRDefault="000969D1">
          <w:pPr>
            <w:pStyle w:val="Spistreci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102681" w:history="1">
            <w:r w:rsidR="00DB3560" w:rsidRPr="00C576EA">
              <w:rPr>
                <w:rStyle w:val="Hipercze"/>
                <w:noProof/>
              </w:rPr>
              <w:t>XVI. Wymagania dotyczące wadium</w:t>
            </w:r>
            <w:r w:rsidR="003A2A4F">
              <w:rPr>
                <w:rStyle w:val="Hipercze"/>
                <w:noProof/>
              </w:rPr>
              <w:t xml:space="preserve"> i zabezpioeczenia nalezytego wykonania umowy</w:t>
            </w:r>
            <w:r w:rsidR="00DB3560">
              <w:rPr>
                <w:noProof/>
                <w:webHidden/>
              </w:rPr>
              <w:tab/>
            </w:r>
            <w:r w:rsidR="00DB3560">
              <w:rPr>
                <w:noProof/>
                <w:webHidden/>
              </w:rPr>
              <w:fldChar w:fldCharType="begin"/>
            </w:r>
            <w:r w:rsidR="00DB3560">
              <w:rPr>
                <w:noProof/>
                <w:webHidden/>
              </w:rPr>
              <w:instrText xml:space="preserve"> PAGEREF _Toc115102681 \h </w:instrText>
            </w:r>
            <w:r w:rsidR="00DB3560">
              <w:rPr>
                <w:noProof/>
                <w:webHidden/>
              </w:rPr>
            </w:r>
            <w:r w:rsidR="00DB3560">
              <w:rPr>
                <w:noProof/>
                <w:webHidden/>
              </w:rPr>
              <w:fldChar w:fldCharType="separate"/>
            </w:r>
            <w:r w:rsidR="00E658ED">
              <w:rPr>
                <w:noProof/>
                <w:webHidden/>
              </w:rPr>
              <w:t>22</w:t>
            </w:r>
            <w:r w:rsidR="00DB3560">
              <w:rPr>
                <w:noProof/>
                <w:webHidden/>
              </w:rPr>
              <w:fldChar w:fldCharType="end"/>
            </w:r>
          </w:hyperlink>
        </w:p>
        <w:p w14:paraId="23E6AE6E" w14:textId="77777777" w:rsidR="00DB3560" w:rsidRDefault="000969D1">
          <w:pPr>
            <w:pStyle w:val="Spistreci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102682" w:history="1">
            <w:r w:rsidR="00DB3560" w:rsidRPr="00C576EA">
              <w:rPr>
                <w:rStyle w:val="Hipercze"/>
                <w:noProof/>
              </w:rPr>
              <w:t>XVII. Termin związania ofertą</w:t>
            </w:r>
            <w:r w:rsidR="00DB3560">
              <w:rPr>
                <w:noProof/>
                <w:webHidden/>
              </w:rPr>
              <w:tab/>
            </w:r>
            <w:r w:rsidR="00DB3560">
              <w:rPr>
                <w:noProof/>
                <w:webHidden/>
              </w:rPr>
              <w:fldChar w:fldCharType="begin"/>
            </w:r>
            <w:r w:rsidR="00DB3560">
              <w:rPr>
                <w:noProof/>
                <w:webHidden/>
              </w:rPr>
              <w:instrText xml:space="preserve"> PAGEREF _Toc115102682 \h </w:instrText>
            </w:r>
            <w:r w:rsidR="00DB3560">
              <w:rPr>
                <w:noProof/>
                <w:webHidden/>
              </w:rPr>
            </w:r>
            <w:r w:rsidR="00DB3560">
              <w:rPr>
                <w:noProof/>
                <w:webHidden/>
              </w:rPr>
              <w:fldChar w:fldCharType="separate"/>
            </w:r>
            <w:r w:rsidR="00E658ED">
              <w:rPr>
                <w:noProof/>
                <w:webHidden/>
              </w:rPr>
              <w:t>22</w:t>
            </w:r>
            <w:r w:rsidR="00DB3560">
              <w:rPr>
                <w:noProof/>
                <w:webHidden/>
              </w:rPr>
              <w:fldChar w:fldCharType="end"/>
            </w:r>
          </w:hyperlink>
        </w:p>
        <w:p w14:paraId="63BE6DC0" w14:textId="77777777" w:rsidR="00DB3560" w:rsidRDefault="000969D1">
          <w:pPr>
            <w:pStyle w:val="Spistreci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102683" w:history="1">
            <w:r w:rsidR="00DB3560" w:rsidRPr="00C576EA">
              <w:rPr>
                <w:rStyle w:val="Hipercze"/>
                <w:noProof/>
              </w:rPr>
              <w:t>XVIII. Miejsce i termin składania ofert</w:t>
            </w:r>
            <w:r w:rsidR="00DB3560">
              <w:rPr>
                <w:noProof/>
                <w:webHidden/>
              </w:rPr>
              <w:tab/>
            </w:r>
            <w:r w:rsidR="00DB3560">
              <w:rPr>
                <w:noProof/>
                <w:webHidden/>
              </w:rPr>
              <w:fldChar w:fldCharType="begin"/>
            </w:r>
            <w:r w:rsidR="00DB3560">
              <w:rPr>
                <w:noProof/>
                <w:webHidden/>
              </w:rPr>
              <w:instrText xml:space="preserve"> PAGEREF _Toc115102683 \h </w:instrText>
            </w:r>
            <w:r w:rsidR="00DB3560">
              <w:rPr>
                <w:noProof/>
                <w:webHidden/>
              </w:rPr>
            </w:r>
            <w:r w:rsidR="00DB3560">
              <w:rPr>
                <w:noProof/>
                <w:webHidden/>
              </w:rPr>
              <w:fldChar w:fldCharType="separate"/>
            </w:r>
            <w:r w:rsidR="00E658ED">
              <w:rPr>
                <w:noProof/>
                <w:webHidden/>
              </w:rPr>
              <w:t>23</w:t>
            </w:r>
            <w:r w:rsidR="00DB3560">
              <w:rPr>
                <w:noProof/>
                <w:webHidden/>
              </w:rPr>
              <w:fldChar w:fldCharType="end"/>
            </w:r>
          </w:hyperlink>
        </w:p>
        <w:p w14:paraId="1B855D02" w14:textId="77777777" w:rsidR="00DB3560" w:rsidRDefault="000969D1">
          <w:pPr>
            <w:pStyle w:val="Spistreci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102684" w:history="1">
            <w:r w:rsidR="00DB3560" w:rsidRPr="00C576EA">
              <w:rPr>
                <w:rStyle w:val="Hipercze"/>
                <w:noProof/>
              </w:rPr>
              <w:t>XIX. Otwarcie ofert</w:t>
            </w:r>
            <w:r w:rsidR="00DB3560">
              <w:rPr>
                <w:noProof/>
                <w:webHidden/>
              </w:rPr>
              <w:tab/>
            </w:r>
            <w:r w:rsidR="00DB3560">
              <w:rPr>
                <w:noProof/>
                <w:webHidden/>
              </w:rPr>
              <w:fldChar w:fldCharType="begin"/>
            </w:r>
            <w:r w:rsidR="00DB3560">
              <w:rPr>
                <w:noProof/>
                <w:webHidden/>
              </w:rPr>
              <w:instrText xml:space="preserve"> PAGEREF _Toc115102684 \h </w:instrText>
            </w:r>
            <w:r w:rsidR="00DB3560">
              <w:rPr>
                <w:noProof/>
                <w:webHidden/>
              </w:rPr>
            </w:r>
            <w:r w:rsidR="00DB3560">
              <w:rPr>
                <w:noProof/>
                <w:webHidden/>
              </w:rPr>
              <w:fldChar w:fldCharType="separate"/>
            </w:r>
            <w:r w:rsidR="00E658ED">
              <w:rPr>
                <w:noProof/>
                <w:webHidden/>
              </w:rPr>
              <w:t>24</w:t>
            </w:r>
            <w:r w:rsidR="00DB3560">
              <w:rPr>
                <w:noProof/>
                <w:webHidden/>
              </w:rPr>
              <w:fldChar w:fldCharType="end"/>
            </w:r>
          </w:hyperlink>
        </w:p>
        <w:p w14:paraId="664DCBAC" w14:textId="77777777" w:rsidR="00DB3560" w:rsidRDefault="000969D1">
          <w:pPr>
            <w:pStyle w:val="Spistreci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102685" w:history="1">
            <w:r w:rsidR="00DB3560" w:rsidRPr="00C576EA">
              <w:rPr>
                <w:rStyle w:val="Hipercze"/>
                <w:noProof/>
              </w:rPr>
              <w:t>XX. Opis kryteriów oceny ofert wraz z podaniem wag tych kryteriów i sposobu oceny ofert</w:t>
            </w:r>
            <w:r w:rsidR="00DB3560">
              <w:rPr>
                <w:noProof/>
                <w:webHidden/>
              </w:rPr>
              <w:tab/>
            </w:r>
            <w:r w:rsidR="00DB3560">
              <w:rPr>
                <w:noProof/>
                <w:webHidden/>
              </w:rPr>
              <w:fldChar w:fldCharType="begin"/>
            </w:r>
            <w:r w:rsidR="00DB3560">
              <w:rPr>
                <w:noProof/>
                <w:webHidden/>
              </w:rPr>
              <w:instrText xml:space="preserve"> PAGEREF _Toc115102685 \h </w:instrText>
            </w:r>
            <w:r w:rsidR="00DB3560">
              <w:rPr>
                <w:noProof/>
                <w:webHidden/>
              </w:rPr>
            </w:r>
            <w:r w:rsidR="00DB3560">
              <w:rPr>
                <w:noProof/>
                <w:webHidden/>
              </w:rPr>
              <w:fldChar w:fldCharType="separate"/>
            </w:r>
            <w:r w:rsidR="00E658ED">
              <w:rPr>
                <w:noProof/>
                <w:webHidden/>
              </w:rPr>
              <w:t>24</w:t>
            </w:r>
            <w:r w:rsidR="00DB3560">
              <w:rPr>
                <w:noProof/>
                <w:webHidden/>
              </w:rPr>
              <w:fldChar w:fldCharType="end"/>
            </w:r>
          </w:hyperlink>
        </w:p>
        <w:p w14:paraId="518B7D4B" w14:textId="77777777" w:rsidR="00DB3560" w:rsidRDefault="000969D1">
          <w:pPr>
            <w:pStyle w:val="Spistreci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102686" w:history="1">
            <w:r w:rsidR="00DB3560" w:rsidRPr="00C576EA">
              <w:rPr>
                <w:rStyle w:val="Hipercze"/>
                <w:noProof/>
              </w:rPr>
              <w:t>XXI. Informacje o formalnościach, jakie powinny być dopełnione po wyborze oferty w celu zawarcia umowy</w:t>
            </w:r>
            <w:r w:rsidR="00DB3560">
              <w:rPr>
                <w:noProof/>
                <w:webHidden/>
              </w:rPr>
              <w:tab/>
            </w:r>
            <w:r w:rsidR="00DB3560">
              <w:rPr>
                <w:noProof/>
                <w:webHidden/>
              </w:rPr>
              <w:fldChar w:fldCharType="begin"/>
            </w:r>
            <w:r w:rsidR="00DB3560">
              <w:rPr>
                <w:noProof/>
                <w:webHidden/>
              </w:rPr>
              <w:instrText xml:space="preserve"> PAGEREF _Toc115102686 \h </w:instrText>
            </w:r>
            <w:r w:rsidR="00DB3560">
              <w:rPr>
                <w:noProof/>
                <w:webHidden/>
              </w:rPr>
            </w:r>
            <w:r w:rsidR="00DB3560">
              <w:rPr>
                <w:noProof/>
                <w:webHidden/>
              </w:rPr>
              <w:fldChar w:fldCharType="separate"/>
            </w:r>
            <w:r w:rsidR="00E658ED">
              <w:rPr>
                <w:noProof/>
                <w:webHidden/>
              </w:rPr>
              <w:t>26</w:t>
            </w:r>
            <w:r w:rsidR="00DB3560">
              <w:rPr>
                <w:noProof/>
                <w:webHidden/>
              </w:rPr>
              <w:fldChar w:fldCharType="end"/>
            </w:r>
          </w:hyperlink>
        </w:p>
        <w:p w14:paraId="6F529117" w14:textId="77777777" w:rsidR="00DB3560" w:rsidRDefault="000969D1">
          <w:pPr>
            <w:pStyle w:val="Spistreci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102687" w:history="1">
            <w:r w:rsidR="00DB3560" w:rsidRPr="00C576EA">
              <w:rPr>
                <w:rStyle w:val="Hipercze"/>
                <w:noProof/>
              </w:rPr>
              <w:t>XXII. Wymagania dotyczące zabezpieczenia należytego wykonania umowy</w:t>
            </w:r>
            <w:r w:rsidR="00DB3560">
              <w:rPr>
                <w:noProof/>
                <w:webHidden/>
              </w:rPr>
              <w:tab/>
            </w:r>
            <w:r w:rsidR="00DB3560">
              <w:rPr>
                <w:noProof/>
                <w:webHidden/>
              </w:rPr>
              <w:fldChar w:fldCharType="begin"/>
            </w:r>
            <w:r w:rsidR="00DB3560">
              <w:rPr>
                <w:noProof/>
                <w:webHidden/>
              </w:rPr>
              <w:instrText xml:space="preserve"> PAGEREF _Toc115102687 \h </w:instrText>
            </w:r>
            <w:r w:rsidR="00DB3560">
              <w:rPr>
                <w:noProof/>
                <w:webHidden/>
              </w:rPr>
            </w:r>
            <w:r w:rsidR="00DB3560">
              <w:rPr>
                <w:noProof/>
                <w:webHidden/>
              </w:rPr>
              <w:fldChar w:fldCharType="separate"/>
            </w:r>
            <w:r w:rsidR="00E658ED">
              <w:rPr>
                <w:noProof/>
                <w:webHidden/>
              </w:rPr>
              <w:t>26</w:t>
            </w:r>
            <w:r w:rsidR="00DB3560">
              <w:rPr>
                <w:noProof/>
                <w:webHidden/>
              </w:rPr>
              <w:fldChar w:fldCharType="end"/>
            </w:r>
          </w:hyperlink>
        </w:p>
        <w:p w14:paraId="4D95204E" w14:textId="77777777" w:rsidR="00DB3560" w:rsidRDefault="000969D1">
          <w:pPr>
            <w:pStyle w:val="Spistreci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102688" w:history="1">
            <w:r w:rsidR="00DB3560" w:rsidRPr="00C576EA">
              <w:rPr>
                <w:rStyle w:val="Hipercze"/>
                <w:noProof/>
              </w:rPr>
              <w:t>XXIII. Informacje o treści zawieranej umowy oraz możliwości jej zmiany</w:t>
            </w:r>
            <w:r w:rsidR="00DB3560">
              <w:rPr>
                <w:noProof/>
                <w:webHidden/>
              </w:rPr>
              <w:tab/>
            </w:r>
            <w:r w:rsidR="00DB3560">
              <w:rPr>
                <w:noProof/>
                <w:webHidden/>
              </w:rPr>
              <w:fldChar w:fldCharType="begin"/>
            </w:r>
            <w:r w:rsidR="00DB3560">
              <w:rPr>
                <w:noProof/>
                <w:webHidden/>
              </w:rPr>
              <w:instrText xml:space="preserve"> PAGEREF _Toc115102688 \h </w:instrText>
            </w:r>
            <w:r w:rsidR="00DB3560">
              <w:rPr>
                <w:noProof/>
                <w:webHidden/>
              </w:rPr>
            </w:r>
            <w:r w:rsidR="00DB3560">
              <w:rPr>
                <w:noProof/>
                <w:webHidden/>
              </w:rPr>
              <w:fldChar w:fldCharType="separate"/>
            </w:r>
            <w:r w:rsidR="00E658ED">
              <w:rPr>
                <w:noProof/>
                <w:webHidden/>
              </w:rPr>
              <w:t>27</w:t>
            </w:r>
            <w:r w:rsidR="00DB3560">
              <w:rPr>
                <w:noProof/>
                <w:webHidden/>
              </w:rPr>
              <w:fldChar w:fldCharType="end"/>
            </w:r>
          </w:hyperlink>
        </w:p>
        <w:p w14:paraId="6D054166" w14:textId="77777777" w:rsidR="00DB3560" w:rsidRDefault="000969D1">
          <w:pPr>
            <w:pStyle w:val="Spistreci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102689" w:history="1">
            <w:r w:rsidR="00DB3560" w:rsidRPr="00C576EA">
              <w:rPr>
                <w:rStyle w:val="Hipercze"/>
                <w:noProof/>
              </w:rPr>
              <w:t>XXIV. Pouczenie o środkach ochrony prawnej przysługujących Wykonawcy</w:t>
            </w:r>
            <w:r w:rsidR="00DB3560">
              <w:rPr>
                <w:noProof/>
                <w:webHidden/>
              </w:rPr>
              <w:tab/>
            </w:r>
            <w:r w:rsidR="00DB3560">
              <w:rPr>
                <w:noProof/>
                <w:webHidden/>
              </w:rPr>
              <w:fldChar w:fldCharType="begin"/>
            </w:r>
            <w:r w:rsidR="00DB3560">
              <w:rPr>
                <w:noProof/>
                <w:webHidden/>
              </w:rPr>
              <w:instrText xml:space="preserve"> PAGEREF _Toc115102689 \h </w:instrText>
            </w:r>
            <w:r w:rsidR="00DB3560">
              <w:rPr>
                <w:noProof/>
                <w:webHidden/>
              </w:rPr>
            </w:r>
            <w:r w:rsidR="00DB3560">
              <w:rPr>
                <w:noProof/>
                <w:webHidden/>
              </w:rPr>
              <w:fldChar w:fldCharType="separate"/>
            </w:r>
            <w:r w:rsidR="00E658ED">
              <w:rPr>
                <w:noProof/>
                <w:webHidden/>
              </w:rPr>
              <w:t>27</w:t>
            </w:r>
            <w:r w:rsidR="00DB3560">
              <w:rPr>
                <w:noProof/>
                <w:webHidden/>
              </w:rPr>
              <w:fldChar w:fldCharType="end"/>
            </w:r>
          </w:hyperlink>
        </w:p>
        <w:p w14:paraId="7DAAE9ED" w14:textId="77777777" w:rsidR="00DB3560" w:rsidRDefault="000969D1">
          <w:pPr>
            <w:pStyle w:val="Spistreci2"/>
            <w:tabs>
              <w:tab w:val="right" w:pos="9019"/>
            </w:tabs>
            <w:rPr>
              <w:rFonts w:asciiTheme="minorHAnsi" w:eastAsiaTheme="minorEastAsia" w:hAnsiTheme="minorHAnsi" w:cstheme="minorBidi"/>
              <w:noProof/>
              <w:lang w:val="pl-PL"/>
            </w:rPr>
          </w:pPr>
          <w:hyperlink w:anchor="_Toc115102690" w:history="1">
            <w:r w:rsidR="00DB3560" w:rsidRPr="00C576EA">
              <w:rPr>
                <w:rStyle w:val="Hipercze"/>
                <w:noProof/>
              </w:rPr>
              <w:t>XXV. Spis załączników</w:t>
            </w:r>
            <w:r w:rsidR="00DB3560">
              <w:rPr>
                <w:noProof/>
                <w:webHidden/>
              </w:rPr>
              <w:tab/>
            </w:r>
            <w:r w:rsidR="00DB3560">
              <w:rPr>
                <w:noProof/>
                <w:webHidden/>
              </w:rPr>
              <w:fldChar w:fldCharType="begin"/>
            </w:r>
            <w:r w:rsidR="00DB3560">
              <w:rPr>
                <w:noProof/>
                <w:webHidden/>
              </w:rPr>
              <w:instrText xml:space="preserve"> PAGEREF _Toc115102690 \h </w:instrText>
            </w:r>
            <w:r w:rsidR="00DB3560">
              <w:rPr>
                <w:noProof/>
                <w:webHidden/>
              </w:rPr>
            </w:r>
            <w:r w:rsidR="00DB3560">
              <w:rPr>
                <w:noProof/>
                <w:webHidden/>
              </w:rPr>
              <w:fldChar w:fldCharType="separate"/>
            </w:r>
            <w:r w:rsidR="00E658ED">
              <w:rPr>
                <w:noProof/>
                <w:webHidden/>
              </w:rPr>
              <w:t>29</w:t>
            </w:r>
            <w:r w:rsidR="00DB3560">
              <w:rPr>
                <w:noProof/>
                <w:webHidden/>
              </w:rPr>
              <w:fldChar w:fldCharType="end"/>
            </w:r>
          </w:hyperlink>
        </w:p>
        <w:p w14:paraId="258B9634" w14:textId="48D600B4" w:rsidR="00DD22F4" w:rsidRPr="0017662E" w:rsidRDefault="000C1AAC" w:rsidP="00D64EA3">
          <w:pPr>
            <w:tabs>
              <w:tab w:val="left" w:pos="1596"/>
            </w:tabs>
            <w:spacing w:before="200" w:after="80" w:line="240" w:lineRule="auto"/>
            <w:rPr>
              <w:b/>
              <w:color w:val="000000"/>
            </w:rPr>
          </w:pPr>
          <w:r w:rsidRPr="0017662E">
            <w:fldChar w:fldCharType="end"/>
          </w:r>
          <w:r w:rsidR="00D64EA3" w:rsidRPr="0017662E">
            <w:tab/>
          </w:r>
        </w:p>
      </w:sdtContent>
    </w:sdt>
    <w:p w14:paraId="00000046" w14:textId="77777777" w:rsidR="00966402" w:rsidRPr="0017662E" w:rsidRDefault="000C1AAC" w:rsidP="00D64EA3">
      <w:pPr>
        <w:pStyle w:val="Nagwek2"/>
      </w:pPr>
      <w:bookmarkStart w:id="1" w:name="_Toc115102666"/>
      <w:r w:rsidRPr="0017662E">
        <w:lastRenderedPageBreak/>
        <w:t>I. Nazwa oraz adres Zamawiającego</w:t>
      </w:r>
      <w:bookmarkEnd w:id="1"/>
    </w:p>
    <w:p w14:paraId="3035EBB2" w14:textId="77777777" w:rsidR="002D53B5" w:rsidRPr="0017662E" w:rsidRDefault="002D53B5" w:rsidP="002D53B5">
      <w:pPr>
        <w:spacing w:before="240" w:after="240"/>
        <w:rPr>
          <w:b/>
        </w:rPr>
      </w:pPr>
      <w:r w:rsidRPr="0017662E">
        <w:rPr>
          <w:b/>
        </w:rPr>
        <w:t>KOMENDA POWIATOWA</w:t>
      </w:r>
    </w:p>
    <w:p w14:paraId="1F9FDC24" w14:textId="77777777" w:rsidR="002D53B5" w:rsidRPr="0017662E" w:rsidRDefault="002D53B5" w:rsidP="002D53B5">
      <w:pPr>
        <w:spacing w:before="240" w:after="240"/>
        <w:rPr>
          <w:b/>
        </w:rPr>
      </w:pPr>
      <w:r w:rsidRPr="0017662E">
        <w:rPr>
          <w:b/>
        </w:rPr>
        <w:t>PAŃSTWOWEJ STRAŻY POŻARNEJ W WĄGROWCU</w:t>
      </w:r>
    </w:p>
    <w:p w14:paraId="49C5FDB3" w14:textId="52CD07B3" w:rsidR="000C1AAC" w:rsidRPr="0017662E" w:rsidRDefault="002D53B5" w:rsidP="002D53B5">
      <w:pPr>
        <w:spacing w:before="240" w:after="240"/>
        <w:rPr>
          <w:b/>
        </w:rPr>
      </w:pPr>
      <w:r w:rsidRPr="0017662E">
        <w:rPr>
          <w:b/>
        </w:rPr>
        <w:t>ul. Przemysłowa 44, 62-100 Wągrowiec</w:t>
      </w:r>
    </w:p>
    <w:p w14:paraId="0000004A" w14:textId="5F8DE553" w:rsidR="00966402" w:rsidRPr="0017662E" w:rsidRDefault="000C1AAC">
      <w:pPr>
        <w:spacing w:before="240" w:after="240"/>
      </w:pPr>
      <w:r w:rsidRPr="0017662E">
        <w:t>Godziny pracy Zamawiającego:</w:t>
      </w:r>
      <w:r w:rsidR="001D4F83" w:rsidRPr="0017662E">
        <w:t xml:space="preserve"> 07:30 – 15:30</w:t>
      </w:r>
    </w:p>
    <w:p w14:paraId="0000004B" w14:textId="703D7655" w:rsidR="00966402" w:rsidRPr="0017662E" w:rsidRDefault="000C1AAC" w:rsidP="0013034D">
      <w:pPr>
        <w:spacing w:before="240" w:after="240"/>
        <w:jc w:val="both"/>
        <w:rPr>
          <w:sz w:val="24"/>
          <w:szCs w:val="24"/>
        </w:rPr>
      </w:pPr>
      <w:r w:rsidRPr="0017662E">
        <w:rPr>
          <w:b/>
          <w:highlight w:val="white"/>
        </w:rPr>
        <w:t xml:space="preserve">Uwaga! </w:t>
      </w:r>
      <w:r w:rsidRPr="0017662E">
        <w:rPr>
          <w:highlight w:val="white"/>
        </w:rPr>
        <w:t>W przypadku</w:t>
      </w:r>
      <w:r w:rsidR="00B86F69" w:rsidRPr="0017662E">
        <w:rPr>
          <w:highlight w:val="white"/>
        </w:rPr>
        <w:t xml:space="preserve"> </w:t>
      </w:r>
      <w:r w:rsidRPr="0017662E">
        <w:rPr>
          <w:highlight w:val="white"/>
        </w:rPr>
        <w:t>gdy wniosek o wgląd w protokół, o którym mowa w art. 74 ust. 1 ustawy PZP wpłynie po godzinach pracy Zamawiającego, odpowiedź zostanie udzielona dnia następnego (roboczego).</w:t>
      </w:r>
    </w:p>
    <w:p w14:paraId="3C627A93" w14:textId="00121C9B" w:rsidR="000C1AAC" w:rsidRPr="0017662E" w:rsidRDefault="000C1AAC" w:rsidP="0013034D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i/>
          <w:kern w:val="1"/>
          <w:lang w:val="en-US" w:eastAsia="ar-SA"/>
        </w:rPr>
      </w:pPr>
      <w:r w:rsidRPr="0017662E">
        <w:rPr>
          <w:b/>
          <w:lang w:val="en-US"/>
        </w:rPr>
        <w:t xml:space="preserve">tel.: +48 47 771 </w:t>
      </w:r>
      <w:r w:rsidR="00334BAF" w:rsidRPr="0017662E">
        <w:rPr>
          <w:b/>
          <w:lang w:val="en-US"/>
        </w:rPr>
        <w:t>96</w:t>
      </w:r>
      <w:r w:rsidRPr="0017662E">
        <w:rPr>
          <w:b/>
          <w:lang w:val="en-US"/>
        </w:rPr>
        <w:t xml:space="preserve"> 00, e-mail: </w:t>
      </w:r>
      <w:r w:rsidR="00334BAF" w:rsidRPr="0017662E">
        <w:rPr>
          <w:rFonts w:eastAsia="Times New Roman"/>
          <w:b/>
          <w:bCs/>
          <w:kern w:val="1"/>
          <w:lang w:val="en-US" w:eastAsia="ar-SA"/>
        </w:rPr>
        <w:t>kppspwagrowiec@psp.wlkp.pl</w:t>
      </w:r>
    </w:p>
    <w:p w14:paraId="0000004D" w14:textId="3CA38765" w:rsidR="00966402" w:rsidRPr="0017662E" w:rsidRDefault="000C1AAC" w:rsidP="0013034D">
      <w:pPr>
        <w:spacing w:before="240" w:after="240"/>
        <w:jc w:val="both"/>
        <w:rPr>
          <w:b/>
        </w:rPr>
      </w:pPr>
      <w:r w:rsidRPr="0017662E">
        <w:rPr>
          <w:b/>
        </w:rPr>
        <w:t xml:space="preserve">Uwaga! </w:t>
      </w:r>
      <w:r w:rsidRPr="0017662E">
        <w:t>Zamawiający przypomina, że w toku postępowania zgodnie z art. 61 ust. 2 ustawy PZP komunikacja ustna dopuszczalna jest jedynie w toku negocjacji lub dialogu oraz</w:t>
      </w:r>
      <w:r w:rsidR="0013034D" w:rsidRPr="0017662E">
        <w:t> </w:t>
      </w:r>
      <w:r w:rsidRPr="0017662E">
        <w:t>w</w:t>
      </w:r>
      <w:r w:rsidR="0013034D" w:rsidRPr="0017662E">
        <w:t> </w:t>
      </w:r>
      <w:r w:rsidRPr="0017662E">
        <w:t xml:space="preserve">odniesieniu do informacji, które nie są istotne. Zasady dotyczące sposobu komunikowania się zostały przez Zamawiającego umieszczone </w:t>
      </w:r>
      <w:r w:rsidRPr="0017662E">
        <w:rPr>
          <w:b/>
        </w:rPr>
        <w:t>w rozdziale XIII pkt 3.</w:t>
      </w:r>
    </w:p>
    <w:p w14:paraId="37AF3669" w14:textId="77777777" w:rsidR="00436EFF" w:rsidRPr="009778D0" w:rsidRDefault="00436EFF" w:rsidP="005C3E32">
      <w:pPr>
        <w:pStyle w:val="Nagwek2"/>
        <w:rPr>
          <w:lang w:val="pl-PL"/>
        </w:rPr>
      </w:pPr>
      <w:bookmarkStart w:id="2" w:name="_Toc115102667"/>
      <w:r w:rsidRPr="009778D0">
        <w:rPr>
          <w:lang w:val="pl-PL"/>
        </w:rPr>
        <w:t>II. Ochrona danych osobowych</w:t>
      </w:r>
      <w:bookmarkEnd w:id="2"/>
    </w:p>
    <w:p w14:paraId="63C13C9A" w14:textId="77777777" w:rsidR="002D53B5" w:rsidRPr="0017662E" w:rsidRDefault="002D53B5" w:rsidP="002D53B5">
      <w:pPr>
        <w:ind w:left="284" w:hanging="284"/>
        <w:jc w:val="both"/>
        <w:rPr>
          <w:rFonts w:eastAsia="Times New Roman"/>
          <w:sz w:val="20"/>
          <w:szCs w:val="20"/>
        </w:rPr>
      </w:pPr>
      <w:r w:rsidRPr="0017662E">
        <w:rPr>
          <w:rFonts w:eastAsia="Times New Roman"/>
          <w:b/>
          <w:sz w:val="20"/>
          <w:szCs w:val="20"/>
        </w:rPr>
        <w:t>1.</w:t>
      </w:r>
      <w:r w:rsidRPr="0017662E">
        <w:rPr>
          <w:rFonts w:eastAsia="Times New Roman"/>
          <w:b/>
          <w:sz w:val="20"/>
          <w:szCs w:val="20"/>
        </w:rPr>
        <w:tab/>
      </w:r>
      <w:r w:rsidRPr="0017662E">
        <w:rPr>
          <w:rFonts w:eastAsia="Times New Roman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"RODO") informujemy, że:</w:t>
      </w:r>
    </w:p>
    <w:p w14:paraId="073ECEFE" w14:textId="77777777" w:rsidR="002D53B5" w:rsidRPr="0017662E" w:rsidRDefault="002D53B5" w:rsidP="002D53B5">
      <w:pPr>
        <w:ind w:left="709" w:hanging="283"/>
        <w:jc w:val="both"/>
        <w:rPr>
          <w:rFonts w:eastAsia="Times New Roman"/>
          <w:sz w:val="20"/>
          <w:szCs w:val="20"/>
        </w:rPr>
      </w:pPr>
      <w:r w:rsidRPr="0017662E">
        <w:rPr>
          <w:rFonts w:eastAsia="Times New Roman"/>
          <w:b/>
          <w:sz w:val="20"/>
          <w:szCs w:val="20"/>
        </w:rPr>
        <w:t>1)</w:t>
      </w:r>
      <w:r w:rsidRPr="0017662E">
        <w:rPr>
          <w:rFonts w:eastAsia="Times New Roman"/>
          <w:b/>
          <w:sz w:val="20"/>
          <w:szCs w:val="20"/>
        </w:rPr>
        <w:tab/>
      </w:r>
      <w:r w:rsidRPr="0017662E">
        <w:rPr>
          <w:rFonts w:eastAsia="Times New Roman"/>
          <w:sz w:val="20"/>
          <w:szCs w:val="20"/>
        </w:rPr>
        <w:t>administratorem Pani/Pana danych osobowych jest Komendant Powiatowy Państwowej Straży Pożarnej w Wągrowcu, 62-100 Wągrowiec ul. Przemysłowa 44, tel.: 47 771 9600 ,      e-mail: kppspwagrowiec@psp.wlkp.pl;</w:t>
      </w:r>
    </w:p>
    <w:p w14:paraId="0F97A118" w14:textId="77777777" w:rsidR="002D53B5" w:rsidRPr="0017662E" w:rsidRDefault="002D53B5" w:rsidP="002D53B5">
      <w:pPr>
        <w:ind w:left="709" w:hanging="283"/>
        <w:jc w:val="both"/>
        <w:rPr>
          <w:rFonts w:eastAsia="Times New Roman"/>
          <w:sz w:val="20"/>
          <w:szCs w:val="20"/>
        </w:rPr>
      </w:pPr>
      <w:r w:rsidRPr="0017662E">
        <w:rPr>
          <w:rFonts w:eastAsia="Times New Roman"/>
          <w:b/>
          <w:sz w:val="20"/>
          <w:szCs w:val="20"/>
        </w:rPr>
        <w:t>2)</w:t>
      </w:r>
      <w:r w:rsidRPr="0017662E">
        <w:rPr>
          <w:rFonts w:eastAsia="Times New Roman"/>
          <w:b/>
          <w:sz w:val="20"/>
          <w:szCs w:val="20"/>
        </w:rPr>
        <w:tab/>
      </w:r>
      <w:r w:rsidRPr="0017662E">
        <w:rPr>
          <w:rFonts w:eastAsia="Times New Roman"/>
          <w:sz w:val="20"/>
          <w:szCs w:val="20"/>
        </w:rPr>
        <w:t xml:space="preserve">administrator wyznaczył Inspektora Danych Osobowych, z którym można się kontaktować pod adresem e-mail: </w:t>
      </w:r>
      <w:hyperlink r:id="rId10" w:tgtFrame="_blank" w:history="1">
        <w:r w:rsidRPr="0017662E">
          <w:rPr>
            <w:rFonts w:eastAsia="Times New Roman"/>
            <w:sz w:val="20"/>
            <w:szCs w:val="20"/>
          </w:rPr>
          <w:t>http://www.psp.wlkp.pl/iod/</w:t>
        </w:r>
      </w:hyperlink>
      <w:r w:rsidRPr="0017662E">
        <w:rPr>
          <w:rFonts w:eastAsia="Times New Roman"/>
          <w:sz w:val="20"/>
          <w:szCs w:val="20"/>
        </w:rPr>
        <w:t>;</w:t>
      </w:r>
    </w:p>
    <w:p w14:paraId="470BDFBF" w14:textId="77777777" w:rsidR="002D53B5" w:rsidRPr="0017662E" w:rsidRDefault="002D53B5" w:rsidP="002D53B5">
      <w:pPr>
        <w:ind w:left="709" w:hanging="283"/>
        <w:jc w:val="both"/>
        <w:rPr>
          <w:rFonts w:eastAsia="Times New Roman"/>
          <w:sz w:val="20"/>
          <w:szCs w:val="20"/>
        </w:rPr>
      </w:pPr>
      <w:r w:rsidRPr="0017662E">
        <w:rPr>
          <w:rFonts w:eastAsia="Times New Roman"/>
          <w:b/>
          <w:sz w:val="20"/>
          <w:szCs w:val="20"/>
        </w:rPr>
        <w:t>3)</w:t>
      </w:r>
      <w:r w:rsidRPr="0017662E">
        <w:rPr>
          <w:rFonts w:eastAsia="Times New Roman"/>
          <w:b/>
          <w:sz w:val="20"/>
          <w:szCs w:val="20"/>
        </w:rPr>
        <w:tab/>
      </w:r>
      <w:r w:rsidRPr="0017662E">
        <w:rPr>
          <w:rFonts w:eastAsia="Times New Roman"/>
          <w:sz w:val="20"/>
          <w:szCs w:val="20"/>
        </w:rPr>
        <w:t>Pani/Pana dane osobowe przetwarzane będą na podstawie art. 6 ust. 1 lit. c RODO w celu związanym z przedmiotowym postępowaniem o udzielenie zamówienia publicznego;</w:t>
      </w:r>
    </w:p>
    <w:p w14:paraId="2D938DE9" w14:textId="77777777" w:rsidR="002D53B5" w:rsidRPr="0017662E" w:rsidRDefault="002D53B5" w:rsidP="002D53B5">
      <w:pPr>
        <w:ind w:left="709" w:hanging="283"/>
        <w:jc w:val="both"/>
        <w:rPr>
          <w:rFonts w:eastAsia="Times New Roman"/>
          <w:sz w:val="20"/>
          <w:szCs w:val="20"/>
        </w:rPr>
      </w:pPr>
      <w:r w:rsidRPr="0017662E">
        <w:rPr>
          <w:rFonts w:eastAsia="Times New Roman"/>
          <w:b/>
          <w:sz w:val="20"/>
          <w:szCs w:val="20"/>
        </w:rPr>
        <w:t>4)</w:t>
      </w:r>
      <w:r w:rsidRPr="0017662E">
        <w:rPr>
          <w:rFonts w:eastAsia="Times New Roman"/>
          <w:b/>
          <w:sz w:val="20"/>
          <w:szCs w:val="20"/>
        </w:rPr>
        <w:tab/>
      </w:r>
      <w:r w:rsidRPr="0017662E">
        <w:rPr>
          <w:rFonts w:eastAsia="Times New Roman"/>
          <w:sz w:val="20"/>
          <w:szCs w:val="20"/>
        </w:rPr>
        <w:t xml:space="preserve">odbiorcami Pani/Pana danych osobowych będą osoby lub podmioty, którym udostępniona zostanie dokumentacja postępowania w oparciu o art. 74 </w:t>
      </w:r>
      <w:proofErr w:type="spellStart"/>
      <w:r w:rsidRPr="0017662E">
        <w:rPr>
          <w:rFonts w:eastAsia="Times New Roman"/>
          <w:sz w:val="20"/>
          <w:szCs w:val="20"/>
        </w:rPr>
        <w:t>p.z.p</w:t>
      </w:r>
      <w:proofErr w:type="spellEnd"/>
      <w:r w:rsidRPr="0017662E">
        <w:rPr>
          <w:rFonts w:eastAsia="Times New Roman"/>
          <w:sz w:val="20"/>
          <w:szCs w:val="20"/>
        </w:rPr>
        <w:t>.;</w:t>
      </w:r>
    </w:p>
    <w:p w14:paraId="10B7F039" w14:textId="77777777" w:rsidR="002D53B5" w:rsidRPr="0017662E" w:rsidRDefault="002D53B5" w:rsidP="002D53B5">
      <w:pPr>
        <w:ind w:left="709" w:hanging="283"/>
        <w:jc w:val="both"/>
        <w:rPr>
          <w:rFonts w:eastAsia="Times New Roman"/>
          <w:sz w:val="20"/>
          <w:szCs w:val="20"/>
        </w:rPr>
      </w:pPr>
      <w:r w:rsidRPr="0017662E">
        <w:rPr>
          <w:rFonts w:eastAsia="Times New Roman"/>
          <w:b/>
          <w:sz w:val="20"/>
          <w:szCs w:val="20"/>
        </w:rPr>
        <w:t>5)</w:t>
      </w:r>
      <w:r w:rsidRPr="0017662E">
        <w:rPr>
          <w:rFonts w:eastAsia="Times New Roman"/>
          <w:b/>
          <w:sz w:val="20"/>
          <w:szCs w:val="20"/>
        </w:rPr>
        <w:tab/>
      </w:r>
      <w:r w:rsidRPr="0017662E">
        <w:rPr>
          <w:rFonts w:eastAsia="Times New Roman"/>
          <w:sz w:val="20"/>
          <w:szCs w:val="20"/>
        </w:rPr>
        <w:t xml:space="preserve">Pani/Pana dane osobowe będą przechowywane, zgodnie z art. 78 ust. 1 </w:t>
      </w:r>
      <w:proofErr w:type="spellStart"/>
      <w:r w:rsidRPr="0017662E">
        <w:rPr>
          <w:rFonts w:eastAsia="Times New Roman"/>
          <w:sz w:val="20"/>
          <w:szCs w:val="20"/>
        </w:rPr>
        <w:t>p.z.p</w:t>
      </w:r>
      <w:proofErr w:type="spellEnd"/>
      <w:r w:rsidRPr="0017662E">
        <w:rPr>
          <w:rFonts w:eastAsia="Times New Roman"/>
          <w:sz w:val="20"/>
          <w:szCs w:val="20"/>
        </w:rPr>
        <w:t>. przez okres 4 lat od dnia zakończenia postępowania o udzielenie zamówienia, a jeżeli czas trwania umowy przekracza 4 lata, okres przechowywania obejmuje cały czas trwania umowy;</w:t>
      </w:r>
    </w:p>
    <w:p w14:paraId="7B87869B" w14:textId="77777777" w:rsidR="002D53B5" w:rsidRPr="0017662E" w:rsidRDefault="002D53B5" w:rsidP="002D53B5">
      <w:pPr>
        <w:ind w:left="709" w:hanging="283"/>
        <w:jc w:val="both"/>
        <w:rPr>
          <w:rFonts w:eastAsia="Times New Roman"/>
          <w:sz w:val="20"/>
          <w:szCs w:val="20"/>
        </w:rPr>
      </w:pPr>
      <w:r w:rsidRPr="0017662E">
        <w:rPr>
          <w:rFonts w:eastAsia="Times New Roman"/>
          <w:b/>
          <w:sz w:val="20"/>
          <w:szCs w:val="20"/>
        </w:rPr>
        <w:t>6)</w:t>
      </w:r>
      <w:r w:rsidRPr="0017662E">
        <w:rPr>
          <w:rFonts w:eastAsia="Times New Roman"/>
          <w:b/>
          <w:sz w:val="20"/>
          <w:szCs w:val="20"/>
        </w:rPr>
        <w:tab/>
      </w:r>
      <w:r w:rsidRPr="0017662E">
        <w:rPr>
          <w:rFonts w:eastAsia="Times New Roman"/>
          <w:sz w:val="20"/>
          <w:szCs w:val="20"/>
        </w:rPr>
        <w:t xml:space="preserve">obowiązek podania przez Panią/Pana danych osobowych bezpośrednio Pani/Pana dotyczących jest wymogiem ustawowym określonym w przepisach </w:t>
      </w:r>
      <w:proofErr w:type="spellStart"/>
      <w:r w:rsidRPr="0017662E">
        <w:rPr>
          <w:rFonts w:eastAsia="Times New Roman"/>
          <w:sz w:val="20"/>
          <w:szCs w:val="20"/>
        </w:rPr>
        <w:t>p.z.p</w:t>
      </w:r>
      <w:proofErr w:type="spellEnd"/>
      <w:r w:rsidRPr="0017662E">
        <w:rPr>
          <w:rFonts w:eastAsia="Times New Roman"/>
          <w:sz w:val="20"/>
          <w:szCs w:val="20"/>
        </w:rPr>
        <w:t>., związanym z udziałem w postępowaniu o udzielenie zamówienia publicznego;</w:t>
      </w:r>
    </w:p>
    <w:p w14:paraId="1943E897" w14:textId="77777777" w:rsidR="002D53B5" w:rsidRPr="0017662E" w:rsidRDefault="002D53B5" w:rsidP="002D53B5">
      <w:pPr>
        <w:ind w:left="709" w:hanging="283"/>
        <w:jc w:val="both"/>
        <w:rPr>
          <w:rFonts w:eastAsia="Times New Roman"/>
          <w:sz w:val="20"/>
          <w:szCs w:val="20"/>
        </w:rPr>
      </w:pPr>
      <w:r w:rsidRPr="0017662E">
        <w:rPr>
          <w:rFonts w:eastAsia="Times New Roman"/>
          <w:b/>
          <w:sz w:val="20"/>
          <w:szCs w:val="20"/>
        </w:rPr>
        <w:t>7)</w:t>
      </w:r>
      <w:r w:rsidRPr="0017662E">
        <w:rPr>
          <w:rFonts w:eastAsia="Times New Roman"/>
          <w:b/>
          <w:sz w:val="20"/>
          <w:szCs w:val="20"/>
        </w:rPr>
        <w:tab/>
      </w:r>
      <w:r w:rsidRPr="0017662E">
        <w:rPr>
          <w:rFonts w:eastAsia="Times New Roman"/>
          <w:sz w:val="20"/>
          <w:szCs w:val="20"/>
        </w:rPr>
        <w:t>w odniesieniu do Pani/Pana danych osobowych decyzje nie będą podejmowane w sposób zautomatyzowany, stosownie do art. 22 RODO;</w:t>
      </w:r>
    </w:p>
    <w:p w14:paraId="5D3E9B22" w14:textId="77777777" w:rsidR="002D53B5" w:rsidRPr="0017662E" w:rsidRDefault="002D53B5" w:rsidP="002D53B5">
      <w:pPr>
        <w:ind w:left="709" w:hanging="283"/>
        <w:jc w:val="both"/>
        <w:rPr>
          <w:rFonts w:eastAsia="Times New Roman"/>
          <w:sz w:val="20"/>
          <w:szCs w:val="20"/>
        </w:rPr>
      </w:pPr>
      <w:r w:rsidRPr="0017662E">
        <w:rPr>
          <w:rFonts w:eastAsia="Times New Roman"/>
          <w:b/>
          <w:sz w:val="20"/>
          <w:szCs w:val="20"/>
        </w:rPr>
        <w:t>8)</w:t>
      </w:r>
      <w:r w:rsidRPr="0017662E">
        <w:rPr>
          <w:rFonts w:eastAsia="Times New Roman"/>
          <w:b/>
          <w:sz w:val="20"/>
          <w:szCs w:val="20"/>
        </w:rPr>
        <w:tab/>
      </w:r>
      <w:r w:rsidRPr="0017662E">
        <w:rPr>
          <w:rFonts w:eastAsia="Times New Roman"/>
          <w:sz w:val="20"/>
          <w:szCs w:val="20"/>
        </w:rPr>
        <w:t>posiada Pani/Pan:</w:t>
      </w:r>
    </w:p>
    <w:p w14:paraId="45D23C9F" w14:textId="01556480" w:rsidR="002D53B5" w:rsidRPr="0017662E" w:rsidRDefault="002D53B5" w:rsidP="002D53B5">
      <w:pPr>
        <w:ind w:left="1134" w:hanging="283"/>
        <w:jc w:val="both"/>
        <w:rPr>
          <w:rFonts w:eastAsia="Times New Roman"/>
          <w:sz w:val="20"/>
          <w:szCs w:val="20"/>
        </w:rPr>
      </w:pPr>
      <w:r w:rsidRPr="0017662E">
        <w:rPr>
          <w:rFonts w:eastAsia="Times New Roman"/>
          <w:b/>
          <w:sz w:val="20"/>
          <w:szCs w:val="20"/>
        </w:rPr>
        <w:t>a)</w:t>
      </w:r>
      <w:r w:rsidRPr="0017662E">
        <w:rPr>
          <w:rFonts w:eastAsia="Times New Roman"/>
          <w:b/>
          <w:sz w:val="20"/>
          <w:szCs w:val="20"/>
        </w:rPr>
        <w:tab/>
      </w:r>
      <w:r w:rsidRPr="0017662E">
        <w:rPr>
          <w:rFonts w:eastAsia="Times New Roman"/>
          <w:sz w:val="20"/>
          <w:szCs w:val="20"/>
        </w:rPr>
        <w:t xml:space="preserve">na podstawie art. 15 RODO prawo dostępu do danych osobowych Pani/Pana dotyczących (w przypadku, gdy skorzystanie z tego prawa wymagałoby po stronie </w:t>
      </w:r>
      <w:r w:rsidRPr="0017662E">
        <w:rPr>
          <w:rFonts w:eastAsia="Times New Roman"/>
          <w:sz w:val="20"/>
          <w:szCs w:val="20"/>
        </w:rPr>
        <w:lastRenderedPageBreak/>
        <w:t>administratora niewspółmiernie dużego wysiłku może zostać Pani/Pan zobowiązana do wskazania dodatkowych informacji mających na celu sprecyzowanie żądania, w</w:t>
      </w:r>
      <w:r w:rsidR="00EF4B27">
        <w:rPr>
          <w:rFonts w:eastAsia="Times New Roman"/>
          <w:sz w:val="20"/>
          <w:szCs w:val="20"/>
        </w:rPr>
        <w:t> </w:t>
      </w:r>
      <w:r w:rsidRPr="0017662E">
        <w:rPr>
          <w:rFonts w:eastAsia="Times New Roman"/>
          <w:sz w:val="20"/>
          <w:szCs w:val="20"/>
        </w:rPr>
        <w:t>szczególności podania nazwy lub daty postępowania o udzielenie zamówienia publicznego lub konkursu albo sprecyzowanie nazwy lub daty zakończonego postępowania o udzielenie zamówienia);</w:t>
      </w:r>
    </w:p>
    <w:p w14:paraId="2D6C6E5D" w14:textId="62E196F1" w:rsidR="002D53B5" w:rsidRPr="0017662E" w:rsidRDefault="002D53B5" w:rsidP="002D53B5">
      <w:pPr>
        <w:ind w:left="1134" w:hanging="283"/>
        <w:jc w:val="both"/>
        <w:rPr>
          <w:rFonts w:eastAsia="Times New Roman"/>
          <w:sz w:val="20"/>
          <w:szCs w:val="20"/>
        </w:rPr>
      </w:pPr>
      <w:r w:rsidRPr="0017662E">
        <w:rPr>
          <w:rFonts w:eastAsia="Times New Roman"/>
          <w:b/>
          <w:sz w:val="20"/>
          <w:szCs w:val="20"/>
        </w:rPr>
        <w:t>b)</w:t>
      </w:r>
      <w:r w:rsidRPr="0017662E">
        <w:rPr>
          <w:rFonts w:eastAsia="Times New Roman"/>
          <w:b/>
          <w:sz w:val="20"/>
          <w:szCs w:val="20"/>
        </w:rPr>
        <w:tab/>
      </w:r>
      <w:r w:rsidRPr="0017662E">
        <w:rPr>
          <w:rFonts w:eastAsia="Times New Roman"/>
          <w:sz w:val="20"/>
          <w:szCs w:val="20"/>
        </w:rPr>
        <w:t>na podstawie art. 16 RODO prawo do sprostowania Pani/Pana danych osobowych (</w:t>
      </w:r>
      <w:r w:rsidRPr="0017662E">
        <w:rPr>
          <w:rFonts w:eastAsia="Times New Roman"/>
          <w:i/>
          <w:sz w:val="20"/>
          <w:szCs w:val="20"/>
        </w:rPr>
        <w:t>skorzystanie z prawa do sprostowania nie może skutkować zmianą wyniku postępowania o udzielenie zamówienia publicznego ani zmianą postanowień umowy w</w:t>
      </w:r>
      <w:r w:rsidR="00EF4B27">
        <w:rPr>
          <w:rFonts w:eastAsia="Times New Roman"/>
          <w:i/>
          <w:sz w:val="20"/>
          <w:szCs w:val="20"/>
        </w:rPr>
        <w:t> </w:t>
      </w:r>
      <w:r w:rsidRPr="0017662E">
        <w:rPr>
          <w:rFonts w:eastAsia="Times New Roman"/>
          <w:i/>
          <w:sz w:val="20"/>
          <w:szCs w:val="20"/>
        </w:rPr>
        <w:t xml:space="preserve">zakresie niezgodnym z ustawą </w:t>
      </w:r>
      <w:proofErr w:type="spellStart"/>
      <w:r w:rsidRPr="0017662E">
        <w:rPr>
          <w:rFonts w:eastAsia="Times New Roman"/>
          <w:i/>
          <w:sz w:val="20"/>
          <w:szCs w:val="20"/>
        </w:rPr>
        <w:t>p.z.p</w:t>
      </w:r>
      <w:proofErr w:type="spellEnd"/>
      <w:r w:rsidRPr="0017662E">
        <w:rPr>
          <w:rFonts w:eastAsia="Times New Roman"/>
          <w:i/>
          <w:sz w:val="20"/>
          <w:szCs w:val="20"/>
        </w:rPr>
        <w:t>. oraz nie może naruszać integralności protokołu oraz jego załączników</w:t>
      </w:r>
      <w:r w:rsidRPr="0017662E">
        <w:rPr>
          <w:rFonts w:eastAsia="Times New Roman"/>
          <w:sz w:val="20"/>
          <w:szCs w:val="20"/>
        </w:rPr>
        <w:t>);</w:t>
      </w:r>
    </w:p>
    <w:p w14:paraId="33D2AE04" w14:textId="7B674633" w:rsidR="002D53B5" w:rsidRPr="0017662E" w:rsidRDefault="002D53B5" w:rsidP="002D53B5">
      <w:pPr>
        <w:ind w:left="1134" w:hanging="283"/>
        <w:jc w:val="both"/>
        <w:rPr>
          <w:rFonts w:eastAsia="Times New Roman"/>
          <w:sz w:val="20"/>
          <w:szCs w:val="20"/>
        </w:rPr>
      </w:pPr>
      <w:r w:rsidRPr="0017662E">
        <w:rPr>
          <w:rFonts w:eastAsia="Times New Roman"/>
          <w:b/>
          <w:sz w:val="20"/>
          <w:szCs w:val="20"/>
        </w:rPr>
        <w:t>c)</w:t>
      </w:r>
      <w:r w:rsidRPr="0017662E">
        <w:rPr>
          <w:rFonts w:eastAsia="Times New Roman"/>
          <w:b/>
          <w:sz w:val="20"/>
          <w:szCs w:val="20"/>
        </w:rPr>
        <w:tab/>
      </w:r>
      <w:r w:rsidRPr="0017662E">
        <w:rPr>
          <w:rFonts w:eastAsia="Times New Roman"/>
          <w:sz w:val="20"/>
          <w:szCs w:val="20"/>
        </w:rPr>
        <w:t>na podstawie art. 18 RODO prawo żądania od administratora ograniczenia przetwarzania danych osobowych z zastrzeżeniem okresu trwania postępowania o</w:t>
      </w:r>
      <w:r w:rsidR="00EF4B27">
        <w:rPr>
          <w:rFonts w:eastAsia="Times New Roman"/>
          <w:sz w:val="20"/>
          <w:szCs w:val="20"/>
        </w:rPr>
        <w:t> </w:t>
      </w:r>
      <w:r w:rsidRPr="0017662E">
        <w:rPr>
          <w:rFonts w:eastAsia="Times New Roman"/>
          <w:sz w:val="20"/>
          <w:szCs w:val="20"/>
        </w:rPr>
        <w:t>udzielenie zamówienia publicznego lub konkursu oraz przypadków, o których mowa w</w:t>
      </w:r>
      <w:r w:rsidR="00EF4B27">
        <w:rPr>
          <w:rFonts w:eastAsia="Times New Roman"/>
          <w:sz w:val="20"/>
          <w:szCs w:val="20"/>
        </w:rPr>
        <w:t> </w:t>
      </w:r>
      <w:r w:rsidRPr="0017662E">
        <w:rPr>
          <w:rFonts w:eastAsia="Times New Roman"/>
          <w:sz w:val="20"/>
          <w:szCs w:val="20"/>
        </w:rPr>
        <w:t xml:space="preserve"> art. 18 ust. 2 RODO (</w:t>
      </w:r>
      <w:r w:rsidRPr="0017662E">
        <w:rPr>
          <w:rFonts w:eastAsia="Times New Roman"/>
          <w:i/>
          <w:sz w:val="20"/>
          <w:szCs w:val="20"/>
        </w:rPr>
        <w:t>prawo do ograniczenia przetwarzania nie ma zastosowania w</w:t>
      </w:r>
      <w:r w:rsidR="00EF4B27">
        <w:rPr>
          <w:rFonts w:eastAsia="Times New Roman"/>
          <w:i/>
          <w:sz w:val="20"/>
          <w:szCs w:val="20"/>
        </w:rPr>
        <w:t> </w:t>
      </w:r>
      <w:r w:rsidRPr="0017662E">
        <w:rPr>
          <w:rFonts w:eastAsia="Times New Roman"/>
          <w:i/>
          <w:sz w:val="20"/>
          <w:szCs w:val="20"/>
        </w:rPr>
        <w:t xml:space="preserve">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17662E">
        <w:rPr>
          <w:rFonts w:eastAsia="Times New Roman"/>
          <w:sz w:val="20"/>
          <w:szCs w:val="20"/>
        </w:rPr>
        <w:t>);</w:t>
      </w:r>
    </w:p>
    <w:p w14:paraId="346AAD30" w14:textId="77777777" w:rsidR="002D53B5" w:rsidRPr="0017662E" w:rsidRDefault="002D53B5" w:rsidP="002D53B5">
      <w:pPr>
        <w:ind w:left="1134" w:hanging="283"/>
        <w:jc w:val="both"/>
        <w:rPr>
          <w:rFonts w:eastAsia="Times New Roman"/>
          <w:sz w:val="20"/>
          <w:szCs w:val="20"/>
        </w:rPr>
      </w:pPr>
      <w:r w:rsidRPr="0017662E">
        <w:rPr>
          <w:rFonts w:eastAsia="Times New Roman"/>
          <w:b/>
          <w:sz w:val="20"/>
          <w:szCs w:val="20"/>
        </w:rPr>
        <w:t>d)</w:t>
      </w:r>
      <w:r w:rsidRPr="0017662E">
        <w:rPr>
          <w:rFonts w:eastAsia="Times New Roman"/>
          <w:b/>
          <w:sz w:val="20"/>
          <w:szCs w:val="20"/>
        </w:rPr>
        <w:tab/>
      </w:r>
      <w:r w:rsidRPr="0017662E">
        <w:rPr>
          <w:rFonts w:eastAsia="Times New Roman"/>
          <w:sz w:val="20"/>
          <w:szCs w:val="20"/>
        </w:rPr>
        <w:t xml:space="preserve">prawo do wniesienia skargi do Prezesa Urzędu Ochrony Danych Osobowych, gdy uzna Pani/Pan, że przetwarzanie danych osobowych Pani/Pana dotyczących narusza przepisy RODO; </w:t>
      </w:r>
      <w:r w:rsidRPr="0017662E">
        <w:rPr>
          <w:rFonts w:eastAsia="Times New Roman"/>
          <w:i/>
          <w:sz w:val="20"/>
          <w:szCs w:val="20"/>
        </w:rPr>
        <w:t xml:space="preserve"> </w:t>
      </w:r>
    </w:p>
    <w:p w14:paraId="7B82ED31" w14:textId="77777777" w:rsidR="002D53B5" w:rsidRPr="0017662E" w:rsidRDefault="002D53B5" w:rsidP="002D53B5">
      <w:pPr>
        <w:ind w:left="709" w:hanging="283"/>
        <w:jc w:val="both"/>
        <w:rPr>
          <w:rFonts w:eastAsia="Times New Roman"/>
          <w:sz w:val="20"/>
          <w:szCs w:val="20"/>
        </w:rPr>
      </w:pPr>
      <w:r w:rsidRPr="0017662E">
        <w:rPr>
          <w:rFonts w:eastAsia="Times New Roman"/>
          <w:b/>
          <w:sz w:val="20"/>
          <w:szCs w:val="20"/>
        </w:rPr>
        <w:t>9)</w:t>
      </w:r>
      <w:r w:rsidRPr="0017662E">
        <w:rPr>
          <w:rFonts w:eastAsia="Times New Roman"/>
          <w:b/>
          <w:sz w:val="20"/>
          <w:szCs w:val="20"/>
        </w:rPr>
        <w:tab/>
      </w:r>
      <w:r w:rsidRPr="0017662E">
        <w:rPr>
          <w:rFonts w:eastAsia="Times New Roman"/>
          <w:sz w:val="20"/>
          <w:szCs w:val="20"/>
        </w:rPr>
        <w:t>nie przysługuje Pani/Panu:</w:t>
      </w:r>
    </w:p>
    <w:p w14:paraId="68D25A13" w14:textId="77777777" w:rsidR="002D53B5" w:rsidRPr="0017662E" w:rsidRDefault="002D53B5" w:rsidP="002D53B5">
      <w:pPr>
        <w:ind w:left="1134" w:hanging="283"/>
        <w:jc w:val="both"/>
        <w:rPr>
          <w:rFonts w:eastAsia="Times New Roman"/>
          <w:sz w:val="20"/>
          <w:szCs w:val="20"/>
        </w:rPr>
      </w:pPr>
      <w:r w:rsidRPr="0017662E">
        <w:rPr>
          <w:rFonts w:eastAsia="Times New Roman"/>
          <w:b/>
          <w:sz w:val="20"/>
          <w:szCs w:val="20"/>
        </w:rPr>
        <w:t>a)</w:t>
      </w:r>
      <w:r w:rsidRPr="0017662E">
        <w:rPr>
          <w:rFonts w:eastAsia="Times New Roman"/>
          <w:b/>
          <w:sz w:val="20"/>
          <w:szCs w:val="20"/>
        </w:rPr>
        <w:tab/>
      </w:r>
      <w:r w:rsidRPr="0017662E">
        <w:rPr>
          <w:rFonts w:eastAsia="Times New Roman"/>
          <w:sz w:val="20"/>
          <w:szCs w:val="20"/>
        </w:rPr>
        <w:t>w związku z art. 17 ust. 3 lit. b, d lub e RODO prawo do usunięcia danych osobowych;</w:t>
      </w:r>
    </w:p>
    <w:p w14:paraId="68D66CAE" w14:textId="77777777" w:rsidR="002D53B5" w:rsidRPr="0017662E" w:rsidRDefault="002D53B5" w:rsidP="002D53B5">
      <w:pPr>
        <w:ind w:left="1134" w:hanging="283"/>
        <w:jc w:val="both"/>
        <w:rPr>
          <w:rFonts w:eastAsia="Times New Roman"/>
          <w:sz w:val="20"/>
          <w:szCs w:val="20"/>
        </w:rPr>
      </w:pPr>
      <w:r w:rsidRPr="0017662E">
        <w:rPr>
          <w:rFonts w:eastAsia="Times New Roman"/>
          <w:b/>
          <w:sz w:val="20"/>
          <w:szCs w:val="20"/>
        </w:rPr>
        <w:t>b)</w:t>
      </w:r>
      <w:r w:rsidRPr="0017662E">
        <w:rPr>
          <w:rFonts w:eastAsia="Times New Roman"/>
          <w:b/>
          <w:sz w:val="20"/>
          <w:szCs w:val="20"/>
        </w:rPr>
        <w:tab/>
      </w:r>
      <w:r w:rsidRPr="0017662E">
        <w:rPr>
          <w:rFonts w:eastAsia="Times New Roman"/>
          <w:sz w:val="20"/>
          <w:szCs w:val="20"/>
        </w:rPr>
        <w:t>prawo do przenoszenia danych osobowych, o którym mowa w art. 20 RODO;</w:t>
      </w:r>
    </w:p>
    <w:p w14:paraId="051450FE" w14:textId="77777777" w:rsidR="002D53B5" w:rsidRPr="0017662E" w:rsidRDefault="002D53B5" w:rsidP="002D53B5">
      <w:pPr>
        <w:ind w:left="1134" w:hanging="283"/>
        <w:jc w:val="both"/>
        <w:rPr>
          <w:rFonts w:eastAsia="Times New Roman"/>
          <w:sz w:val="20"/>
          <w:szCs w:val="20"/>
        </w:rPr>
      </w:pPr>
      <w:r w:rsidRPr="0017662E">
        <w:rPr>
          <w:rFonts w:eastAsia="Times New Roman"/>
          <w:b/>
          <w:sz w:val="20"/>
          <w:szCs w:val="20"/>
        </w:rPr>
        <w:t>c)</w:t>
      </w:r>
      <w:r w:rsidRPr="0017662E">
        <w:rPr>
          <w:rFonts w:eastAsia="Times New Roman"/>
          <w:b/>
          <w:sz w:val="20"/>
          <w:szCs w:val="20"/>
        </w:rPr>
        <w:tab/>
      </w:r>
      <w:r w:rsidRPr="0017662E">
        <w:rPr>
          <w:rFonts w:eastAsia="Times New Roman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7773C476" w14:textId="43FD150D" w:rsidR="002D53B5" w:rsidRPr="0017662E" w:rsidRDefault="002D53B5" w:rsidP="002D53B5">
      <w:pPr>
        <w:ind w:left="709" w:hanging="425"/>
        <w:jc w:val="both"/>
        <w:rPr>
          <w:rFonts w:eastAsia="Times New Roman"/>
          <w:sz w:val="20"/>
          <w:szCs w:val="20"/>
        </w:rPr>
      </w:pPr>
      <w:r w:rsidRPr="0017662E">
        <w:rPr>
          <w:rFonts w:eastAsia="Times New Roman"/>
          <w:b/>
          <w:sz w:val="20"/>
          <w:szCs w:val="20"/>
        </w:rPr>
        <w:t>10)</w:t>
      </w:r>
      <w:r w:rsidRPr="0017662E">
        <w:rPr>
          <w:rFonts w:eastAsia="Times New Roman"/>
          <w:b/>
          <w:sz w:val="20"/>
          <w:szCs w:val="20"/>
        </w:rPr>
        <w:tab/>
      </w:r>
      <w:r w:rsidRPr="0017662E">
        <w:rPr>
          <w:rFonts w:eastAsia="Times New Roman"/>
          <w:sz w:val="20"/>
          <w:szCs w:val="20"/>
        </w:rPr>
        <w:t>przysługuje Pani/Panu prawo wniesienia skargi do organu nadzorczego na niezgodne z</w:t>
      </w:r>
      <w:r w:rsidR="00EF4B27">
        <w:rPr>
          <w:rFonts w:eastAsia="Times New Roman"/>
          <w:sz w:val="20"/>
          <w:szCs w:val="20"/>
        </w:rPr>
        <w:t> </w:t>
      </w:r>
      <w:r w:rsidRPr="0017662E">
        <w:rPr>
          <w:rFonts w:eastAsia="Times New Roman"/>
          <w:sz w:val="20"/>
          <w:szCs w:val="20"/>
        </w:rPr>
        <w:t xml:space="preserve"> RODO przetwarzanie Pani/Pana danych osobowych przez administratora. Organem właściwym dla przedmiotowej skargi jest Urząd Ochrony Danych Osobowych, ul. Stawki 2, 00-193 Warszawa.</w:t>
      </w:r>
    </w:p>
    <w:p w14:paraId="5D38A3F0" w14:textId="5F1D7DBF" w:rsidR="00436EFF" w:rsidRPr="0017662E" w:rsidRDefault="002D53B5" w:rsidP="002D53B5">
      <w:pPr>
        <w:spacing w:line="360" w:lineRule="auto"/>
        <w:jc w:val="both"/>
        <w:rPr>
          <w:rFonts w:eastAsia="Calibri"/>
          <w:lang w:val="pl-PL"/>
        </w:rPr>
      </w:pPr>
      <w:r w:rsidRPr="0017662E">
        <w:rPr>
          <w:rFonts w:eastAsia="Times New Roman"/>
          <w:b/>
          <w:sz w:val="20"/>
          <w:szCs w:val="20"/>
        </w:rPr>
        <w:t>2.</w:t>
      </w:r>
      <w:r w:rsidRPr="0017662E">
        <w:rPr>
          <w:rFonts w:eastAsia="Times New Roman"/>
          <w:sz w:val="20"/>
          <w:szCs w:val="20"/>
        </w:rPr>
        <w:t xml:space="preserve"> Jednocześnie Zamawiający przypomina o ciążącym na Pani/Panu obowiązku informacyjnym wynikającym z art. 14 RODO względem osób fizycznych, których dane przekazane zostaną Zamawiającemu w związku z prowadzonym postępowaniem i które Zamawiający pośrednio pozyska od wykonawcy biorącego udział w postępowaniu, chyba że ma zastosowanie co najmniej jedno z</w:t>
      </w:r>
      <w:r w:rsidR="00EF4B27">
        <w:rPr>
          <w:rFonts w:eastAsia="Times New Roman"/>
          <w:sz w:val="20"/>
          <w:szCs w:val="20"/>
        </w:rPr>
        <w:t> </w:t>
      </w:r>
      <w:r w:rsidRPr="0017662E">
        <w:rPr>
          <w:rFonts w:eastAsia="Times New Roman"/>
          <w:sz w:val="20"/>
          <w:szCs w:val="20"/>
        </w:rPr>
        <w:t xml:space="preserve"> </w:t>
      </w:r>
      <w:proofErr w:type="spellStart"/>
      <w:r w:rsidRPr="0017662E">
        <w:rPr>
          <w:rFonts w:eastAsia="Times New Roman"/>
          <w:sz w:val="20"/>
          <w:szCs w:val="20"/>
        </w:rPr>
        <w:t>wyłączeń</w:t>
      </w:r>
      <w:proofErr w:type="spellEnd"/>
      <w:r w:rsidRPr="0017662E">
        <w:rPr>
          <w:rFonts w:eastAsia="Times New Roman"/>
          <w:sz w:val="20"/>
          <w:szCs w:val="20"/>
        </w:rPr>
        <w:t>, o których mowa w art. 14 ust. 5 RODO.</w:t>
      </w:r>
      <w:r w:rsidR="00436EFF" w:rsidRPr="0017662E">
        <w:rPr>
          <w:rFonts w:eastAsia="Calibri"/>
          <w:lang w:val="pl-PL"/>
        </w:rPr>
        <w:t xml:space="preserve"> </w:t>
      </w:r>
    </w:p>
    <w:p w14:paraId="00000061" w14:textId="77777777" w:rsidR="00966402" w:rsidRPr="0017662E" w:rsidRDefault="000C1AAC" w:rsidP="00D64EA3">
      <w:pPr>
        <w:pStyle w:val="Nagwek2"/>
      </w:pPr>
      <w:bookmarkStart w:id="3" w:name="_Toc115102668"/>
      <w:r w:rsidRPr="0017662E">
        <w:t>III. Tryb udzielania zamówienia</w:t>
      </w:r>
      <w:bookmarkEnd w:id="3"/>
    </w:p>
    <w:p w14:paraId="00000062" w14:textId="77777777" w:rsidR="00966402" w:rsidRPr="0017662E" w:rsidRDefault="000C1AAC" w:rsidP="00E31B11">
      <w:pPr>
        <w:numPr>
          <w:ilvl w:val="0"/>
          <w:numId w:val="20"/>
        </w:numPr>
        <w:spacing w:before="240" w:line="360" w:lineRule="auto"/>
        <w:ind w:left="426"/>
        <w:jc w:val="both"/>
      </w:pPr>
      <w:r w:rsidRPr="0017662E">
        <w:t xml:space="preserve">Niniejsze postępowanie prowadzone jest w trybie podstawowym o jakim stanowi art. 275 pkt 1 PZP oraz niniejszej Specyfikacji Warunków Zamówienia, zwaną dalej „SWZ”. </w:t>
      </w:r>
    </w:p>
    <w:p w14:paraId="00000063" w14:textId="77777777" w:rsidR="00966402" w:rsidRPr="0017662E" w:rsidRDefault="000C1AAC" w:rsidP="00E31B11">
      <w:pPr>
        <w:numPr>
          <w:ilvl w:val="0"/>
          <w:numId w:val="20"/>
        </w:numPr>
        <w:spacing w:line="360" w:lineRule="auto"/>
        <w:ind w:left="426"/>
        <w:jc w:val="both"/>
      </w:pPr>
      <w:r w:rsidRPr="0017662E">
        <w:t xml:space="preserve">Zamawiający nie przewiduje prowadzenia negocjacji. </w:t>
      </w:r>
    </w:p>
    <w:p w14:paraId="00000064" w14:textId="3A3E93FA" w:rsidR="00966402" w:rsidRPr="0017662E" w:rsidRDefault="000C1AAC" w:rsidP="00E31B11">
      <w:pPr>
        <w:numPr>
          <w:ilvl w:val="0"/>
          <w:numId w:val="20"/>
        </w:numPr>
        <w:spacing w:line="360" w:lineRule="auto"/>
        <w:ind w:left="426"/>
        <w:jc w:val="both"/>
      </w:pPr>
      <w:r w:rsidRPr="0017662E">
        <w:t>Szacunkowa wartość przedmiotowego zamówienia nie przekracza progów unijnych o</w:t>
      </w:r>
      <w:r w:rsidR="00E64C12" w:rsidRPr="0017662E">
        <w:t> </w:t>
      </w:r>
      <w:r w:rsidRPr="0017662E">
        <w:t xml:space="preserve">jakich mowa w art. 3 ustawy PZP.  </w:t>
      </w:r>
    </w:p>
    <w:p w14:paraId="00000066" w14:textId="77777777" w:rsidR="00966402" w:rsidRPr="0017662E" w:rsidRDefault="000C1AAC" w:rsidP="00E31B11">
      <w:pPr>
        <w:numPr>
          <w:ilvl w:val="0"/>
          <w:numId w:val="20"/>
        </w:numPr>
        <w:spacing w:line="360" w:lineRule="auto"/>
        <w:ind w:left="426"/>
        <w:jc w:val="both"/>
      </w:pPr>
      <w:r w:rsidRPr="0017662E">
        <w:t>Zamawiający nie przewiduje aukcji elektronicznej.</w:t>
      </w:r>
    </w:p>
    <w:p w14:paraId="00000067" w14:textId="77777777" w:rsidR="00966402" w:rsidRPr="0017662E" w:rsidRDefault="000C1AAC" w:rsidP="00E31B11">
      <w:pPr>
        <w:numPr>
          <w:ilvl w:val="0"/>
          <w:numId w:val="20"/>
        </w:numPr>
        <w:spacing w:line="360" w:lineRule="auto"/>
        <w:ind w:left="426"/>
        <w:jc w:val="both"/>
      </w:pPr>
      <w:r w:rsidRPr="0017662E">
        <w:t>Zamawiający nie przewiduje złożenia oferty w postaci katalogów elektronicznych.</w:t>
      </w:r>
    </w:p>
    <w:p w14:paraId="00000068" w14:textId="77777777" w:rsidR="00966402" w:rsidRPr="0017662E" w:rsidRDefault="000C1AAC" w:rsidP="00E31B11">
      <w:pPr>
        <w:numPr>
          <w:ilvl w:val="0"/>
          <w:numId w:val="20"/>
        </w:numPr>
        <w:spacing w:line="360" w:lineRule="auto"/>
        <w:ind w:left="426"/>
        <w:jc w:val="both"/>
      </w:pPr>
      <w:r w:rsidRPr="0017662E">
        <w:lastRenderedPageBreak/>
        <w:t>Zamawiający nie prowadzi postępowania w celu zawarcia umowy ramowej.</w:t>
      </w:r>
    </w:p>
    <w:p w14:paraId="00000069" w14:textId="4132066C" w:rsidR="00966402" w:rsidRPr="0017662E" w:rsidRDefault="000C1AAC" w:rsidP="00E31B11">
      <w:pPr>
        <w:numPr>
          <w:ilvl w:val="0"/>
          <w:numId w:val="20"/>
        </w:numPr>
        <w:spacing w:line="360" w:lineRule="auto"/>
        <w:ind w:left="426"/>
        <w:jc w:val="both"/>
      </w:pPr>
      <w:r w:rsidRPr="0017662E">
        <w:t>Zamawiający nie zastrzega możliwości ubiegania się o udzielenie zamówienia wyłącznie przez Wykonawcó</w:t>
      </w:r>
      <w:r w:rsidR="00673AFA">
        <w:t>w, o których mowa w art. 94 PZP.</w:t>
      </w:r>
    </w:p>
    <w:p w14:paraId="0000006A" w14:textId="056C8B37" w:rsidR="00966402" w:rsidRPr="0017662E" w:rsidRDefault="00FB398A" w:rsidP="00E31B11">
      <w:pPr>
        <w:numPr>
          <w:ilvl w:val="0"/>
          <w:numId w:val="20"/>
        </w:numPr>
        <w:spacing w:line="360" w:lineRule="auto"/>
        <w:ind w:left="426"/>
        <w:jc w:val="both"/>
      </w:pPr>
      <w:r w:rsidRPr="0017662E">
        <w:t xml:space="preserve">Zamawiający </w:t>
      </w:r>
      <w:r w:rsidRPr="0017662E">
        <w:rPr>
          <w:b/>
        </w:rPr>
        <w:t>wymaga</w:t>
      </w:r>
      <w:r w:rsidRPr="0017662E">
        <w:t xml:space="preserve"> zatrudnienia przez </w:t>
      </w:r>
      <w:r w:rsidRPr="0017662E">
        <w:rPr>
          <w:b/>
        </w:rPr>
        <w:t>wykonawcę lub podwykonawcę</w:t>
      </w:r>
      <w:r w:rsidRPr="0017662E">
        <w:t xml:space="preserve"> na</w:t>
      </w:r>
      <w:r w:rsidR="00EF4B27">
        <w:t> </w:t>
      </w:r>
      <w:r w:rsidRPr="0017662E">
        <w:t xml:space="preserve"> podstawie umowy o</w:t>
      </w:r>
      <w:r w:rsidR="0013034D" w:rsidRPr="0017662E">
        <w:t> </w:t>
      </w:r>
      <w:r w:rsidRPr="0017662E">
        <w:t>pracę minimum dwóch osób wykonujących wskazane przez  zamawiającego czynności w</w:t>
      </w:r>
      <w:r w:rsidR="0013034D" w:rsidRPr="0017662E">
        <w:t> </w:t>
      </w:r>
      <w:r w:rsidRPr="0017662E">
        <w:t>zakresie realizacji zamówienia</w:t>
      </w:r>
      <w:r w:rsidR="000C1AAC" w:rsidRPr="0017662E">
        <w:t>, jeżeli wykonanie tych czynności polega na</w:t>
      </w:r>
      <w:r w:rsidR="00E64C12" w:rsidRPr="0017662E">
        <w:t> </w:t>
      </w:r>
      <w:r w:rsidR="000C1AAC" w:rsidRPr="0017662E">
        <w:t>wykonywaniu pracy w sposób określony w art. 22 § 1 ustawy z</w:t>
      </w:r>
      <w:r w:rsidR="00EF4B27">
        <w:t> </w:t>
      </w:r>
      <w:r w:rsidR="000C1AAC" w:rsidRPr="0017662E">
        <w:t>dnia 26 czerwca 1974</w:t>
      </w:r>
      <w:r w:rsidR="006F5307" w:rsidRPr="0017662E">
        <w:t> </w:t>
      </w:r>
      <w:r w:rsidR="000C1AAC" w:rsidRPr="0017662E">
        <w:t>r. - Kodeks pracy (Dz. U. z 20</w:t>
      </w:r>
      <w:r w:rsidR="00ED6ED2" w:rsidRPr="0017662E">
        <w:t>2</w:t>
      </w:r>
      <w:r w:rsidR="00D4731D" w:rsidRPr="0017662E">
        <w:t>2</w:t>
      </w:r>
      <w:r w:rsidR="000C1AAC" w:rsidRPr="0017662E">
        <w:t xml:space="preserve"> r. poz. </w:t>
      </w:r>
      <w:r w:rsidR="00ED6ED2" w:rsidRPr="0017662E">
        <w:t>1</w:t>
      </w:r>
      <w:r w:rsidR="00D4731D" w:rsidRPr="0017662E">
        <w:t>510</w:t>
      </w:r>
      <w:r w:rsidR="000C1AAC" w:rsidRPr="0017662E">
        <w:t xml:space="preserve">) obejmują następujące rodzaje czynności: </w:t>
      </w:r>
    </w:p>
    <w:p w14:paraId="0000006B" w14:textId="372D29BD" w:rsidR="006F5307" w:rsidRPr="0017662E" w:rsidRDefault="00FB398A" w:rsidP="00E31B11">
      <w:pPr>
        <w:numPr>
          <w:ilvl w:val="0"/>
          <w:numId w:val="9"/>
        </w:numPr>
        <w:spacing w:line="360" w:lineRule="auto"/>
        <w:ind w:left="852" w:hanging="418"/>
        <w:jc w:val="both"/>
        <w:rPr>
          <w:rFonts w:eastAsia="Times New Roman"/>
          <w:lang w:val="pl-PL" w:eastAsia="ar-SA"/>
        </w:rPr>
      </w:pPr>
      <w:r w:rsidRPr="0017662E">
        <w:t>roboty branży budowlanej</w:t>
      </w:r>
      <w:r w:rsidR="00673AFA">
        <w:t>.</w:t>
      </w:r>
      <w:r w:rsidRPr="0017662E">
        <w:t xml:space="preserve"> </w:t>
      </w:r>
    </w:p>
    <w:p w14:paraId="1094AB28" w14:textId="2638971C" w:rsidR="00DD7132" w:rsidRPr="0017662E" w:rsidRDefault="00DD7132" w:rsidP="00E31B11">
      <w:pPr>
        <w:numPr>
          <w:ilvl w:val="0"/>
          <w:numId w:val="20"/>
        </w:numPr>
        <w:spacing w:line="360" w:lineRule="auto"/>
        <w:ind w:left="426"/>
        <w:jc w:val="both"/>
        <w:rPr>
          <w:lang w:val="pl-PL"/>
        </w:rPr>
      </w:pPr>
      <w:r w:rsidRPr="0017662E">
        <w:rPr>
          <w:lang w:val="pl-PL"/>
        </w:rPr>
        <w:t xml:space="preserve">Zamawiający zastrzega sobie prawo – zgodnie z art. 95 ust 1 - do żądania </w:t>
      </w:r>
      <w:r w:rsidRPr="0017662E">
        <w:rPr>
          <w:b/>
          <w:lang w:val="pl-PL"/>
        </w:rPr>
        <w:t>oświadczenia</w:t>
      </w:r>
      <w:r w:rsidRPr="0017662E">
        <w:rPr>
          <w:lang w:val="pl-PL"/>
        </w:rPr>
        <w:t xml:space="preserve"> od</w:t>
      </w:r>
      <w:r w:rsidR="0013034D" w:rsidRPr="0017662E">
        <w:rPr>
          <w:lang w:val="pl-PL"/>
        </w:rPr>
        <w:t> </w:t>
      </w:r>
      <w:r w:rsidRPr="0017662E">
        <w:rPr>
          <w:lang w:val="pl-PL"/>
        </w:rPr>
        <w:t>wykonawcy lub podwykonawcy, iż zatrudnia na podstawie umowy o</w:t>
      </w:r>
      <w:r w:rsidR="00EF4B27">
        <w:rPr>
          <w:lang w:val="pl-PL"/>
        </w:rPr>
        <w:t> </w:t>
      </w:r>
      <w:r w:rsidRPr="0017662E">
        <w:rPr>
          <w:lang w:val="pl-PL"/>
        </w:rPr>
        <w:t xml:space="preserve">pracę osoby  wykonujące czynności w zakresie realizacji zamówienia na </w:t>
      </w:r>
      <w:r w:rsidRPr="0017662E">
        <w:rPr>
          <w:b/>
          <w:lang w:val="pl-PL"/>
        </w:rPr>
        <w:t>każdym etapie przedmiotowego postępowania</w:t>
      </w:r>
      <w:r w:rsidRPr="0017662E">
        <w:rPr>
          <w:lang w:val="pl-PL"/>
        </w:rPr>
        <w:t>. Wykonawca lub podwykonawca z kolei ma obowiązek do przedstawienia w/w oświadczenia Zamawiającemu, w wyznaczonym przez Zamawiającego terminie.</w:t>
      </w:r>
    </w:p>
    <w:p w14:paraId="3276DC8C" w14:textId="5AA6FC98" w:rsidR="00DD7132" w:rsidRPr="0017662E" w:rsidRDefault="00DD7132" w:rsidP="00E31B11">
      <w:pPr>
        <w:numPr>
          <w:ilvl w:val="0"/>
          <w:numId w:val="20"/>
        </w:numPr>
        <w:spacing w:line="360" w:lineRule="auto"/>
        <w:ind w:left="426"/>
        <w:jc w:val="both"/>
        <w:rPr>
          <w:lang w:val="pl-PL"/>
        </w:rPr>
      </w:pPr>
      <w:r w:rsidRPr="0017662E">
        <w:rPr>
          <w:lang w:val="pl-PL"/>
        </w:rPr>
        <w:t>Z tytułu niespełnienia przez wykonawcę lub podwykonawcę wymogu zatrudnienia na</w:t>
      </w:r>
      <w:r w:rsidR="00E64C12" w:rsidRPr="0017662E">
        <w:rPr>
          <w:lang w:val="pl-PL"/>
        </w:rPr>
        <w:t> </w:t>
      </w:r>
      <w:r w:rsidRPr="0017662E">
        <w:rPr>
          <w:lang w:val="pl-PL"/>
        </w:rPr>
        <w:t xml:space="preserve">podstawie umowy o pracę osób wykonujących wskazane w punkcie 8.1) czynności zamawiający przewiduje sankcję w postaci obowiązku zapłaty przez wykonawcę </w:t>
      </w:r>
      <w:r w:rsidRPr="0017662E">
        <w:rPr>
          <w:b/>
          <w:lang w:val="pl-PL"/>
        </w:rPr>
        <w:t>kary umownej w wysokości określonej w istotnych postanowieniach umowy w</w:t>
      </w:r>
      <w:r w:rsidR="002A1AC7">
        <w:rPr>
          <w:b/>
          <w:lang w:val="pl-PL"/>
        </w:rPr>
        <w:t> </w:t>
      </w:r>
      <w:r w:rsidRPr="0017662E">
        <w:rPr>
          <w:b/>
          <w:lang w:val="pl-PL"/>
        </w:rPr>
        <w:t xml:space="preserve">sprawie zamówienia publicznego – załącznik numer </w:t>
      </w:r>
      <w:r w:rsidR="0013034D" w:rsidRPr="0017662E">
        <w:rPr>
          <w:b/>
          <w:lang w:val="pl-PL"/>
        </w:rPr>
        <w:t>2</w:t>
      </w:r>
      <w:r w:rsidRPr="0017662E">
        <w:rPr>
          <w:b/>
          <w:lang w:val="pl-PL"/>
        </w:rPr>
        <w:t xml:space="preserve"> do SWZ</w:t>
      </w:r>
      <w:r w:rsidR="00ED6ED2" w:rsidRPr="0017662E">
        <w:rPr>
          <w:b/>
          <w:lang w:val="pl-PL"/>
        </w:rPr>
        <w:t>.</w:t>
      </w:r>
      <w:r w:rsidR="00D4731D" w:rsidRPr="0017662E">
        <w:rPr>
          <w:lang w:val="pl-PL"/>
        </w:rPr>
        <w:t xml:space="preserve"> Niezłożenie przez wykonawcę </w:t>
      </w:r>
      <w:r w:rsidRPr="0017662E">
        <w:rPr>
          <w:lang w:val="pl-PL"/>
        </w:rPr>
        <w:t>w wyznaczonym przez zamawiającego terminie żądanych przez zamawiającego dowodów w celu potwierdzenia spełnienia przez wykonawcę lub podwykonawcę wymogu zatrudnienia na</w:t>
      </w:r>
      <w:r w:rsidR="0013034D" w:rsidRPr="0017662E">
        <w:rPr>
          <w:lang w:val="pl-PL"/>
        </w:rPr>
        <w:t> </w:t>
      </w:r>
      <w:r w:rsidRPr="0017662E">
        <w:rPr>
          <w:lang w:val="pl-PL"/>
        </w:rPr>
        <w:t>podstawie umowy o pracę traktowane będzie jako niespełnienie przez</w:t>
      </w:r>
      <w:r w:rsidR="00B86F69" w:rsidRPr="0017662E">
        <w:rPr>
          <w:lang w:val="pl-PL"/>
        </w:rPr>
        <w:t> </w:t>
      </w:r>
      <w:r w:rsidRPr="0017662E">
        <w:rPr>
          <w:lang w:val="pl-PL"/>
        </w:rPr>
        <w:t>wykonawcę lub</w:t>
      </w:r>
      <w:r w:rsidR="0013034D" w:rsidRPr="0017662E">
        <w:rPr>
          <w:lang w:val="pl-PL"/>
        </w:rPr>
        <w:t> </w:t>
      </w:r>
      <w:r w:rsidRPr="0017662E">
        <w:rPr>
          <w:lang w:val="pl-PL"/>
        </w:rPr>
        <w:t>podwykonawcę wymogu zatrudnienia na</w:t>
      </w:r>
      <w:r w:rsidR="00F05215">
        <w:rPr>
          <w:lang w:val="pl-PL"/>
        </w:rPr>
        <w:t> </w:t>
      </w:r>
      <w:r w:rsidRPr="0017662E">
        <w:rPr>
          <w:lang w:val="pl-PL"/>
        </w:rPr>
        <w:t xml:space="preserve"> podstawie umowy o pracę osób wykonujących wskazane w punkcie 8.1) czynności. </w:t>
      </w:r>
    </w:p>
    <w:p w14:paraId="453E1E59" w14:textId="0AD70D12" w:rsidR="00DD7132" w:rsidRPr="0017662E" w:rsidRDefault="00DD7132" w:rsidP="00E31B11">
      <w:pPr>
        <w:numPr>
          <w:ilvl w:val="0"/>
          <w:numId w:val="20"/>
        </w:numPr>
        <w:spacing w:line="360" w:lineRule="auto"/>
        <w:ind w:left="426"/>
        <w:jc w:val="both"/>
        <w:rPr>
          <w:lang w:val="pl-PL"/>
        </w:rPr>
      </w:pPr>
      <w:r w:rsidRPr="0017662E">
        <w:rPr>
          <w:lang w:val="pl-PL"/>
        </w:rPr>
        <w:t>W przypadku uzasadnionych wątpliwości co do przestrzegania prawa pracy przez wykonawcę lub</w:t>
      </w:r>
      <w:r w:rsidR="0013034D" w:rsidRPr="0017662E">
        <w:rPr>
          <w:lang w:val="pl-PL"/>
        </w:rPr>
        <w:t> </w:t>
      </w:r>
      <w:r w:rsidRPr="0017662E">
        <w:rPr>
          <w:lang w:val="pl-PL"/>
        </w:rPr>
        <w:t>podwykonawcę, zamawiający może zwrócić się o przeprowadzenie kontroli przez Państwową Inspekcję Pracy.</w:t>
      </w:r>
    </w:p>
    <w:p w14:paraId="0000006E" w14:textId="5BCC1DA7" w:rsidR="00966402" w:rsidRPr="0017662E" w:rsidRDefault="000C1AAC" w:rsidP="00E31B11">
      <w:pPr>
        <w:numPr>
          <w:ilvl w:val="0"/>
          <w:numId w:val="20"/>
        </w:numPr>
        <w:spacing w:line="360" w:lineRule="auto"/>
        <w:ind w:left="426"/>
        <w:jc w:val="both"/>
      </w:pPr>
      <w:r w:rsidRPr="0017662E">
        <w:t>Zamawiający nie określa dodatkowych wymagań związanych z zatrudnianiem osób, o</w:t>
      </w:r>
      <w:r w:rsidR="00E64C12" w:rsidRPr="0017662E">
        <w:t> </w:t>
      </w:r>
      <w:r w:rsidRPr="0017662E">
        <w:t xml:space="preserve">których mowa w art. 96 ust. 2 pkt 2 PZP </w:t>
      </w:r>
    </w:p>
    <w:p w14:paraId="0000006F" w14:textId="77777777" w:rsidR="00966402" w:rsidRPr="0017662E" w:rsidRDefault="000C1AAC" w:rsidP="00D64EA3">
      <w:pPr>
        <w:pStyle w:val="Nagwek2"/>
      </w:pPr>
      <w:bookmarkStart w:id="4" w:name="_Toc115102669"/>
      <w:r w:rsidRPr="0017662E">
        <w:lastRenderedPageBreak/>
        <w:t>IV. Opis przedmiotu zamówienia</w:t>
      </w:r>
      <w:bookmarkEnd w:id="4"/>
    </w:p>
    <w:p w14:paraId="00000070" w14:textId="081DCC3E" w:rsidR="00966402" w:rsidRPr="0017662E" w:rsidRDefault="00133E66" w:rsidP="00041DE8">
      <w:pPr>
        <w:spacing w:before="240" w:line="360" w:lineRule="auto"/>
        <w:ind w:left="434"/>
        <w:jc w:val="both"/>
        <w:rPr>
          <w:b/>
          <w:lang w:val="pl-PL"/>
        </w:rPr>
      </w:pPr>
      <w:r w:rsidRPr="0017662E">
        <w:t xml:space="preserve">Przedmiot </w:t>
      </w:r>
      <w:r w:rsidRPr="0017662E">
        <w:rPr>
          <w:lang w:val="pl-PL"/>
        </w:rPr>
        <w:t>zamówienia obejmuje wykonanie robót budowlanych pn.</w:t>
      </w:r>
      <w:r w:rsidR="00B86F69" w:rsidRPr="0017662E">
        <w:rPr>
          <w:lang w:val="pl-PL"/>
        </w:rPr>
        <w:t>:</w:t>
      </w:r>
      <w:r w:rsidRPr="0017662E">
        <w:rPr>
          <w:lang w:val="pl-PL"/>
        </w:rPr>
        <w:t xml:space="preserve"> </w:t>
      </w:r>
      <w:r w:rsidR="00041DE8" w:rsidRPr="009778D0">
        <w:rPr>
          <w:lang w:val="pl-PL"/>
        </w:rPr>
        <w:t>„</w:t>
      </w:r>
      <w:r w:rsidR="00041DE8" w:rsidRPr="009778D0">
        <w:rPr>
          <w:b/>
          <w:lang w:val="pl-PL"/>
        </w:rPr>
        <w:t>Przebudowa obiektów JRG i KP PSP w W</w:t>
      </w:r>
      <w:r w:rsidR="00021667" w:rsidRPr="009778D0">
        <w:rPr>
          <w:b/>
          <w:lang w:val="pl-PL"/>
        </w:rPr>
        <w:t>ągrowcu - etap I</w:t>
      </w:r>
      <w:r w:rsidR="009778D0" w:rsidRPr="009778D0">
        <w:rPr>
          <w:b/>
          <w:lang w:val="pl-PL"/>
        </w:rPr>
        <w:t>I</w:t>
      </w:r>
      <w:r w:rsidR="00041DE8" w:rsidRPr="009778D0">
        <w:rPr>
          <w:b/>
          <w:lang w:val="pl-PL"/>
        </w:rPr>
        <w:t xml:space="preserve">” </w:t>
      </w:r>
      <w:r w:rsidR="00021667" w:rsidRPr="009778D0">
        <w:rPr>
          <w:b/>
          <w:lang w:val="pl-PL"/>
        </w:rPr>
        <w:t>n</w:t>
      </w:r>
      <w:r w:rsidR="00041DE8" w:rsidRPr="009778D0">
        <w:rPr>
          <w:b/>
          <w:lang w:val="pl-PL"/>
        </w:rPr>
        <w:t>umer sprawy: PTO.2370.</w:t>
      </w:r>
      <w:r w:rsidR="009778D0" w:rsidRPr="009778D0">
        <w:rPr>
          <w:b/>
          <w:lang w:val="pl-PL"/>
        </w:rPr>
        <w:t>2</w:t>
      </w:r>
      <w:r w:rsidR="00041DE8" w:rsidRPr="009778D0">
        <w:rPr>
          <w:b/>
          <w:lang w:val="pl-PL"/>
        </w:rPr>
        <w:t>.202</w:t>
      </w:r>
      <w:r w:rsidR="009778D0" w:rsidRPr="009778D0">
        <w:rPr>
          <w:b/>
          <w:lang w:val="pl-PL"/>
        </w:rPr>
        <w:t>3</w:t>
      </w:r>
      <w:r w:rsidRPr="009778D0">
        <w:rPr>
          <w:b/>
          <w:lang w:val="pl-PL"/>
        </w:rPr>
        <w:t xml:space="preserve"> </w:t>
      </w:r>
    </w:p>
    <w:p w14:paraId="5503D5AA" w14:textId="77777777" w:rsidR="00133E66" w:rsidRPr="0017662E" w:rsidRDefault="00133E66" w:rsidP="00E64C12">
      <w:pPr>
        <w:autoSpaceDE w:val="0"/>
        <w:autoSpaceDN w:val="0"/>
        <w:adjustRightInd w:val="0"/>
        <w:spacing w:after="120" w:line="360" w:lineRule="auto"/>
        <w:ind w:left="426"/>
        <w:contextualSpacing/>
        <w:jc w:val="both"/>
        <w:rPr>
          <w:rFonts w:eastAsia="ArialNarrow"/>
          <w:color w:val="FF0000"/>
          <w:lang w:eastAsia="en-US"/>
        </w:rPr>
      </w:pPr>
      <w:r w:rsidRPr="0017662E">
        <w:rPr>
          <w:rFonts w:eastAsia="Calibri"/>
          <w:lang w:eastAsia="en-US"/>
        </w:rPr>
        <w:t xml:space="preserve">Zamawiający </w:t>
      </w:r>
      <w:r w:rsidRPr="0017662E">
        <w:rPr>
          <w:rFonts w:eastAsia="Calibri"/>
          <w:b/>
          <w:lang w:eastAsia="en-US"/>
        </w:rPr>
        <w:t>nie</w:t>
      </w:r>
      <w:r w:rsidRPr="0017662E">
        <w:rPr>
          <w:rFonts w:eastAsia="Calibri"/>
          <w:lang w:eastAsia="en-US"/>
        </w:rPr>
        <w:t xml:space="preserve"> </w:t>
      </w:r>
      <w:r w:rsidRPr="0017662E">
        <w:rPr>
          <w:rFonts w:eastAsia="Calibri"/>
          <w:b/>
          <w:lang w:eastAsia="en-US"/>
        </w:rPr>
        <w:t>dopuszcza</w:t>
      </w:r>
      <w:r w:rsidRPr="0017662E">
        <w:rPr>
          <w:rFonts w:eastAsia="Calibri"/>
          <w:lang w:eastAsia="en-US"/>
        </w:rPr>
        <w:t xml:space="preserve"> możliwości składania ofert częściowych. </w:t>
      </w:r>
    </w:p>
    <w:p w14:paraId="3EA1985D" w14:textId="411BEDE1" w:rsidR="009435E1" w:rsidRPr="0017662E" w:rsidRDefault="00133E66" w:rsidP="006967FF">
      <w:pPr>
        <w:autoSpaceDE w:val="0"/>
        <w:autoSpaceDN w:val="0"/>
        <w:adjustRightInd w:val="0"/>
        <w:spacing w:after="120" w:line="360" w:lineRule="auto"/>
        <w:ind w:left="426" w:hanging="425"/>
        <w:jc w:val="both"/>
        <w:rPr>
          <w:rFonts w:eastAsia="Calibri"/>
          <w:lang w:eastAsia="en-US"/>
        </w:rPr>
      </w:pPr>
      <w:r w:rsidRPr="0017662E">
        <w:rPr>
          <w:rFonts w:eastAsia="ArialNarrow"/>
          <w:lang w:eastAsia="en-US"/>
        </w:rPr>
        <w:tab/>
        <w:t>Szczegółowy o</w:t>
      </w:r>
      <w:r w:rsidRPr="0017662E">
        <w:rPr>
          <w:rFonts w:eastAsia="Calibri"/>
          <w:lang w:eastAsia="en-US"/>
        </w:rPr>
        <w:t>pis przedmiotu zamówienia znajduje się w</w:t>
      </w:r>
      <w:r w:rsidR="00B96842" w:rsidRPr="0017662E">
        <w:rPr>
          <w:rFonts w:eastAsia="Calibri"/>
          <w:lang w:eastAsia="en-US"/>
        </w:rPr>
        <w:t xml:space="preserve"> </w:t>
      </w:r>
      <w:r w:rsidRPr="0017662E">
        <w:rPr>
          <w:rFonts w:eastAsia="Calibri"/>
          <w:lang w:eastAsia="en-US"/>
        </w:rPr>
        <w:t>przedmiarze robót (</w:t>
      </w:r>
      <w:r w:rsidRPr="002527BF">
        <w:rPr>
          <w:rFonts w:eastAsia="Calibri"/>
          <w:b/>
          <w:bCs/>
          <w:lang w:eastAsia="en-US"/>
        </w:rPr>
        <w:t>zał. nr 3</w:t>
      </w:r>
      <w:r w:rsidRPr="0017662E">
        <w:rPr>
          <w:rFonts w:eastAsia="Calibri"/>
          <w:lang w:eastAsia="en-US"/>
        </w:rPr>
        <w:t>) do</w:t>
      </w:r>
      <w:r w:rsidR="0013034D" w:rsidRPr="0017662E">
        <w:rPr>
          <w:rFonts w:eastAsia="Calibri"/>
          <w:lang w:eastAsia="en-US"/>
        </w:rPr>
        <w:t> </w:t>
      </w:r>
      <w:r w:rsidRPr="0017662E">
        <w:rPr>
          <w:rFonts w:eastAsia="Calibri"/>
          <w:lang w:eastAsia="en-US"/>
        </w:rPr>
        <w:t xml:space="preserve">niniejszej SWZ, który łącznie czytany ze specyfikacją techniczną wykonania robót budowlanych </w:t>
      </w:r>
      <w:r w:rsidRPr="00331DED">
        <w:rPr>
          <w:rFonts w:eastAsia="Calibri"/>
          <w:lang w:eastAsia="en-US"/>
        </w:rPr>
        <w:t>(</w:t>
      </w:r>
      <w:r w:rsidRPr="002527BF">
        <w:rPr>
          <w:rFonts w:eastAsia="Calibri"/>
          <w:b/>
          <w:bCs/>
          <w:lang w:eastAsia="en-US"/>
        </w:rPr>
        <w:t>zał. nr 9</w:t>
      </w:r>
      <w:r w:rsidRPr="00331DED">
        <w:rPr>
          <w:rFonts w:eastAsia="Calibri"/>
          <w:lang w:eastAsia="en-US"/>
        </w:rPr>
        <w:t>)</w:t>
      </w:r>
      <w:r w:rsidR="004855C3" w:rsidRPr="00331DED">
        <w:t xml:space="preserve"> </w:t>
      </w:r>
      <w:r w:rsidR="004855C3" w:rsidRPr="00331DED">
        <w:rPr>
          <w:rFonts w:eastAsia="Calibri"/>
          <w:lang w:eastAsia="en-US"/>
        </w:rPr>
        <w:t>daje obraz robót budowlanych ujętych w I</w:t>
      </w:r>
      <w:r w:rsidR="00314898">
        <w:rPr>
          <w:rFonts w:eastAsia="Calibri"/>
          <w:lang w:eastAsia="en-US"/>
        </w:rPr>
        <w:t>I</w:t>
      </w:r>
      <w:r w:rsidR="004855C3" w:rsidRPr="00331DED">
        <w:rPr>
          <w:rFonts w:eastAsia="Calibri"/>
          <w:lang w:eastAsia="en-US"/>
        </w:rPr>
        <w:t xml:space="preserve"> etapie inwestycji.</w:t>
      </w:r>
    </w:p>
    <w:p w14:paraId="547AE46A" w14:textId="0EAE1825" w:rsidR="001119F4" w:rsidRPr="0017662E" w:rsidRDefault="000C1AAC" w:rsidP="001119F4">
      <w:pPr>
        <w:numPr>
          <w:ilvl w:val="0"/>
          <w:numId w:val="27"/>
        </w:numPr>
        <w:spacing w:line="360" w:lineRule="auto"/>
        <w:ind w:left="434"/>
        <w:jc w:val="both"/>
      </w:pPr>
      <w:r w:rsidRPr="00341F65">
        <w:t xml:space="preserve">Wspólny Słownik Zamówień CPV: </w:t>
      </w:r>
    </w:p>
    <w:p w14:paraId="13250089" w14:textId="77777777" w:rsidR="00341F65" w:rsidRPr="00341F65" w:rsidRDefault="00341F65" w:rsidP="00341F65">
      <w:pPr>
        <w:spacing w:line="240" w:lineRule="auto"/>
        <w:ind w:left="360"/>
        <w:rPr>
          <w:sz w:val="18"/>
          <w:szCs w:val="24"/>
        </w:rPr>
      </w:pPr>
      <w:r w:rsidRPr="00341F65">
        <w:rPr>
          <w:sz w:val="18"/>
          <w:szCs w:val="24"/>
        </w:rPr>
        <w:t>KOD GŁÓWNY:</w:t>
      </w:r>
      <w:r w:rsidRPr="00341F65">
        <w:rPr>
          <w:b/>
          <w:sz w:val="18"/>
          <w:szCs w:val="24"/>
        </w:rPr>
        <w:tab/>
      </w:r>
      <w:r w:rsidRPr="00341F65">
        <w:rPr>
          <w:sz w:val="18"/>
          <w:szCs w:val="24"/>
        </w:rPr>
        <w:t>45000000-7 Roboty budowlane</w:t>
      </w:r>
    </w:p>
    <w:p w14:paraId="0D923E19" w14:textId="721CE877" w:rsidR="00341F65" w:rsidRPr="00341F65" w:rsidRDefault="00341F65" w:rsidP="00341F65">
      <w:pPr>
        <w:spacing w:line="240" w:lineRule="auto"/>
        <w:ind w:left="360"/>
        <w:rPr>
          <w:sz w:val="18"/>
          <w:szCs w:val="24"/>
        </w:rPr>
      </w:pPr>
      <w:r w:rsidRPr="00341F65">
        <w:rPr>
          <w:sz w:val="18"/>
          <w:szCs w:val="24"/>
        </w:rPr>
        <w:tab/>
      </w:r>
      <w:r w:rsidRPr="00341F65">
        <w:rPr>
          <w:sz w:val="18"/>
          <w:szCs w:val="24"/>
        </w:rPr>
        <w:tab/>
      </w:r>
      <w:r w:rsidRPr="00341F65">
        <w:rPr>
          <w:sz w:val="18"/>
          <w:szCs w:val="24"/>
        </w:rPr>
        <w:tab/>
        <w:t>45262700-8 Przebudowa budynków</w:t>
      </w:r>
    </w:p>
    <w:p w14:paraId="3E64ECA5" w14:textId="54A997D6" w:rsidR="00341F65" w:rsidRPr="00341F65" w:rsidRDefault="00341F65" w:rsidP="00341F65">
      <w:pPr>
        <w:spacing w:line="240" w:lineRule="auto"/>
        <w:ind w:left="360"/>
        <w:rPr>
          <w:color w:val="000000"/>
          <w:sz w:val="18"/>
          <w:szCs w:val="24"/>
        </w:rPr>
      </w:pPr>
      <w:r w:rsidRPr="00341F65">
        <w:rPr>
          <w:color w:val="000000"/>
          <w:sz w:val="18"/>
          <w:szCs w:val="24"/>
        </w:rPr>
        <w:t>GRUPA 451:</w:t>
      </w:r>
      <w:r w:rsidRPr="00341F65">
        <w:rPr>
          <w:color w:val="000000"/>
          <w:sz w:val="18"/>
          <w:szCs w:val="24"/>
        </w:rPr>
        <w:tab/>
      </w:r>
      <w:r>
        <w:rPr>
          <w:color w:val="000000"/>
          <w:sz w:val="18"/>
          <w:szCs w:val="24"/>
        </w:rPr>
        <w:tab/>
      </w:r>
      <w:r w:rsidRPr="00341F65">
        <w:rPr>
          <w:color w:val="000000"/>
          <w:sz w:val="18"/>
          <w:szCs w:val="24"/>
        </w:rPr>
        <w:t>45111300-1 Roboty rozbiórkowe</w:t>
      </w:r>
    </w:p>
    <w:p w14:paraId="40D74C2F" w14:textId="77777777" w:rsidR="00341F65" w:rsidRPr="00341F65" w:rsidRDefault="00341F65" w:rsidP="00341F65">
      <w:pPr>
        <w:spacing w:line="240" w:lineRule="auto"/>
        <w:ind w:left="360"/>
        <w:rPr>
          <w:color w:val="000000"/>
          <w:sz w:val="18"/>
          <w:szCs w:val="24"/>
        </w:rPr>
      </w:pPr>
      <w:r w:rsidRPr="00341F65">
        <w:rPr>
          <w:color w:val="000000"/>
          <w:sz w:val="18"/>
          <w:szCs w:val="24"/>
        </w:rPr>
        <w:t xml:space="preserve">GRUPA 452: </w:t>
      </w:r>
      <w:r w:rsidRPr="00341F65">
        <w:rPr>
          <w:color w:val="000000"/>
          <w:sz w:val="18"/>
          <w:szCs w:val="24"/>
        </w:rPr>
        <w:tab/>
        <w:t>45262500-6 Roboty murarskie i murowe</w:t>
      </w:r>
    </w:p>
    <w:p w14:paraId="1E92838A" w14:textId="77777777" w:rsidR="00341F65" w:rsidRPr="00341F65" w:rsidRDefault="00341F65" w:rsidP="00341F65">
      <w:pPr>
        <w:spacing w:line="240" w:lineRule="auto"/>
        <w:ind w:left="360"/>
        <w:rPr>
          <w:color w:val="000000"/>
          <w:sz w:val="18"/>
          <w:szCs w:val="24"/>
        </w:rPr>
      </w:pPr>
      <w:r w:rsidRPr="00341F65">
        <w:rPr>
          <w:color w:val="000000"/>
          <w:sz w:val="18"/>
          <w:szCs w:val="24"/>
        </w:rPr>
        <w:tab/>
      </w:r>
      <w:r w:rsidRPr="00341F65">
        <w:rPr>
          <w:color w:val="000000"/>
          <w:sz w:val="18"/>
          <w:szCs w:val="24"/>
        </w:rPr>
        <w:tab/>
      </w:r>
      <w:r w:rsidRPr="00341F65">
        <w:rPr>
          <w:color w:val="000000"/>
          <w:sz w:val="18"/>
          <w:szCs w:val="24"/>
        </w:rPr>
        <w:tab/>
        <w:t>45223110-0 Instalowanie konstrukcji metalowych</w:t>
      </w:r>
    </w:p>
    <w:p w14:paraId="75CCFE26" w14:textId="77777777" w:rsidR="00341F65" w:rsidRPr="00341F65" w:rsidRDefault="00341F65" w:rsidP="00341F65">
      <w:pPr>
        <w:spacing w:line="240" w:lineRule="auto"/>
        <w:ind w:left="360"/>
        <w:rPr>
          <w:sz w:val="18"/>
          <w:szCs w:val="24"/>
        </w:rPr>
      </w:pPr>
      <w:r w:rsidRPr="00341F65">
        <w:rPr>
          <w:sz w:val="18"/>
          <w:szCs w:val="24"/>
        </w:rPr>
        <w:t xml:space="preserve">GRUPA 453: </w:t>
      </w:r>
      <w:r w:rsidRPr="00341F65">
        <w:rPr>
          <w:sz w:val="18"/>
          <w:szCs w:val="24"/>
        </w:rPr>
        <w:tab/>
        <w:t>45331100-7 Instalowanie centralnego ogrzewania</w:t>
      </w:r>
    </w:p>
    <w:p w14:paraId="543F00C6" w14:textId="77777777" w:rsidR="00341F65" w:rsidRPr="00341F65" w:rsidRDefault="00341F65" w:rsidP="00341F65">
      <w:pPr>
        <w:spacing w:line="240" w:lineRule="auto"/>
        <w:ind w:left="360"/>
        <w:rPr>
          <w:sz w:val="18"/>
          <w:szCs w:val="24"/>
          <w:highlight w:val="yellow"/>
        </w:rPr>
      </w:pPr>
      <w:r w:rsidRPr="00341F65">
        <w:rPr>
          <w:sz w:val="18"/>
          <w:szCs w:val="24"/>
        </w:rPr>
        <w:tab/>
      </w:r>
      <w:r w:rsidRPr="00341F65">
        <w:rPr>
          <w:sz w:val="18"/>
          <w:szCs w:val="24"/>
        </w:rPr>
        <w:tab/>
      </w:r>
      <w:r w:rsidRPr="00341F65">
        <w:rPr>
          <w:sz w:val="18"/>
          <w:szCs w:val="24"/>
        </w:rPr>
        <w:tab/>
        <w:t>45331210-1 Instalowanie wentylacji</w:t>
      </w:r>
    </w:p>
    <w:p w14:paraId="100D8745" w14:textId="77777777" w:rsidR="00341F65" w:rsidRPr="00341F65" w:rsidRDefault="00341F65" w:rsidP="00341F65">
      <w:pPr>
        <w:spacing w:line="240" w:lineRule="auto"/>
        <w:ind w:left="360"/>
        <w:rPr>
          <w:sz w:val="18"/>
          <w:szCs w:val="24"/>
        </w:rPr>
      </w:pPr>
      <w:r w:rsidRPr="00341F65">
        <w:rPr>
          <w:sz w:val="18"/>
          <w:szCs w:val="24"/>
        </w:rPr>
        <w:tab/>
      </w:r>
      <w:r w:rsidRPr="00341F65">
        <w:rPr>
          <w:sz w:val="18"/>
          <w:szCs w:val="24"/>
        </w:rPr>
        <w:tab/>
      </w:r>
      <w:r w:rsidRPr="00341F65">
        <w:rPr>
          <w:sz w:val="18"/>
          <w:szCs w:val="24"/>
        </w:rPr>
        <w:tab/>
        <w:t>45330000-9 Roboty instalacyjne wodno-kanalizacyjne i sanitarne</w:t>
      </w:r>
    </w:p>
    <w:p w14:paraId="720B25A6" w14:textId="77777777" w:rsidR="00341F65" w:rsidRPr="00341F65" w:rsidRDefault="00341F65" w:rsidP="00341F65">
      <w:pPr>
        <w:spacing w:line="240" w:lineRule="auto"/>
        <w:ind w:left="360"/>
        <w:rPr>
          <w:sz w:val="18"/>
          <w:szCs w:val="24"/>
        </w:rPr>
      </w:pPr>
      <w:r w:rsidRPr="00341F65">
        <w:rPr>
          <w:sz w:val="18"/>
          <w:szCs w:val="24"/>
        </w:rPr>
        <w:tab/>
      </w:r>
      <w:r w:rsidRPr="00341F65">
        <w:rPr>
          <w:sz w:val="18"/>
          <w:szCs w:val="24"/>
        </w:rPr>
        <w:tab/>
      </w:r>
      <w:r w:rsidRPr="00341F65">
        <w:rPr>
          <w:sz w:val="18"/>
          <w:szCs w:val="24"/>
        </w:rPr>
        <w:tab/>
        <w:t>45232460-4 Roboty sanitarne</w:t>
      </w:r>
    </w:p>
    <w:p w14:paraId="30B04B5D" w14:textId="77777777" w:rsidR="00341F65" w:rsidRPr="00341F65" w:rsidRDefault="00341F65" w:rsidP="00341F65">
      <w:pPr>
        <w:spacing w:line="240" w:lineRule="auto"/>
        <w:ind w:left="360"/>
        <w:rPr>
          <w:sz w:val="18"/>
          <w:szCs w:val="24"/>
        </w:rPr>
      </w:pPr>
      <w:r w:rsidRPr="00341F65">
        <w:rPr>
          <w:sz w:val="18"/>
          <w:szCs w:val="24"/>
        </w:rPr>
        <w:tab/>
      </w:r>
      <w:r w:rsidRPr="00341F65">
        <w:rPr>
          <w:sz w:val="18"/>
          <w:szCs w:val="24"/>
        </w:rPr>
        <w:tab/>
      </w:r>
      <w:r w:rsidRPr="00341F65">
        <w:rPr>
          <w:sz w:val="18"/>
          <w:szCs w:val="24"/>
        </w:rPr>
        <w:tab/>
        <w:t>45310000-3 Roboty instalacyjne elektryczne</w:t>
      </w:r>
    </w:p>
    <w:p w14:paraId="76480493" w14:textId="77777777" w:rsidR="00341F65" w:rsidRPr="00341F65" w:rsidRDefault="00341F65" w:rsidP="00341F65">
      <w:pPr>
        <w:spacing w:line="240" w:lineRule="auto"/>
        <w:ind w:left="360"/>
        <w:rPr>
          <w:sz w:val="18"/>
          <w:szCs w:val="24"/>
          <w:highlight w:val="yellow"/>
        </w:rPr>
      </w:pPr>
      <w:r w:rsidRPr="00341F65">
        <w:rPr>
          <w:sz w:val="18"/>
          <w:szCs w:val="24"/>
        </w:rPr>
        <w:tab/>
      </w:r>
      <w:r w:rsidRPr="00341F65">
        <w:rPr>
          <w:sz w:val="18"/>
          <w:szCs w:val="24"/>
        </w:rPr>
        <w:tab/>
      </w:r>
      <w:r w:rsidRPr="00341F65">
        <w:rPr>
          <w:sz w:val="18"/>
          <w:szCs w:val="24"/>
        </w:rPr>
        <w:tab/>
        <w:t>45223821-7 Elementy gotowe</w:t>
      </w:r>
    </w:p>
    <w:p w14:paraId="43E47AC8" w14:textId="77777777" w:rsidR="00341F65" w:rsidRPr="00341F65" w:rsidRDefault="00341F65" w:rsidP="00341F65">
      <w:pPr>
        <w:spacing w:line="240" w:lineRule="auto"/>
        <w:ind w:left="360"/>
        <w:rPr>
          <w:sz w:val="18"/>
          <w:szCs w:val="24"/>
          <w:highlight w:val="yellow"/>
        </w:rPr>
      </w:pPr>
      <w:r w:rsidRPr="00341F65">
        <w:rPr>
          <w:sz w:val="18"/>
          <w:szCs w:val="24"/>
        </w:rPr>
        <w:t xml:space="preserve">GRUPA 454: </w:t>
      </w:r>
      <w:r w:rsidRPr="00341F65">
        <w:rPr>
          <w:sz w:val="18"/>
          <w:szCs w:val="24"/>
        </w:rPr>
        <w:tab/>
        <w:t>45421130-4 Instalowanie drzwi i okien</w:t>
      </w:r>
    </w:p>
    <w:p w14:paraId="2F471C68" w14:textId="77777777" w:rsidR="00341F65" w:rsidRPr="00341F65" w:rsidRDefault="00341F65" w:rsidP="00341F65">
      <w:pPr>
        <w:spacing w:line="240" w:lineRule="auto"/>
        <w:ind w:left="360"/>
        <w:rPr>
          <w:sz w:val="18"/>
          <w:szCs w:val="24"/>
        </w:rPr>
      </w:pPr>
      <w:r w:rsidRPr="00341F65">
        <w:rPr>
          <w:sz w:val="18"/>
          <w:szCs w:val="24"/>
        </w:rPr>
        <w:tab/>
      </w:r>
      <w:r w:rsidRPr="00341F65">
        <w:rPr>
          <w:sz w:val="18"/>
          <w:szCs w:val="24"/>
        </w:rPr>
        <w:tab/>
      </w:r>
      <w:r w:rsidRPr="00341F65">
        <w:rPr>
          <w:sz w:val="18"/>
          <w:szCs w:val="24"/>
        </w:rPr>
        <w:tab/>
        <w:t>45430000-0 Pokrywanie podłóg i ścian</w:t>
      </w:r>
    </w:p>
    <w:p w14:paraId="56197BC6" w14:textId="77777777" w:rsidR="00341F65" w:rsidRPr="00341F65" w:rsidRDefault="00341F65" w:rsidP="00341F65">
      <w:pPr>
        <w:spacing w:line="240" w:lineRule="auto"/>
        <w:ind w:left="360"/>
        <w:rPr>
          <w:sz w:val="18"/>
          <w:szCs w:val="24"/>
        </w:rPr>
      </w:pPr>
      <w:r w:rsidRPr="00341F65">
        <w:rPr>
          <w:sz w:val="18"/>
          <w:szCs w:val="24"/>
        </w:rPr>
        <w:tab/>
      </w:r>
      <w:r w:rsidRPr="00341F65">
        <w:rPr>
          <w:sz w:val="18"/>
          <w:szCs w:val="24"/>
        </w:rPr>
        <w:tab/>
      </w:r>
      <w:r w:rsidRPr="00341F65">
        <w:rPr>
          <w:sz w:val="18"/>
          <w:szCs w:val="24"/>
        </w:rPr>
        <w:tab/>
        <w:t>45410000-4 Tynkowanie</w:t>
      </w:r>
    </w:p>
    <w:p w14:paraId="2AAE4B66" w14:textId="77777777" w:rsidR="00341F65" w:rsidRPr="00341F65" w:rsidRDefault="00341F65" w:rsidP="00341F65">
      <w:pPr>
        <w:spacing w:line="240" w:lineRule="auto"/>
        <w:ind w:left="360"/>
        <w:rPr>
          <w:sz w:val="18"/>
          <w:szCs w:val="24"/>
        </w:rPr>
      </w:pPr>
      <w:r w:rsidRPr="00341F65">
        <w:rPr>
          <w:sz w:val="18"/>
          <w:szCs w:val="24"/>
        </w:rPr>
        <w:tab/>
      </w:r>
      <w:r w:rsidRPr="00341F65">
        <w:rPr>
          <w:sz w:val="18"/>
          <w:szCs w:val="24"/>
        </w:rPr>
        <w:tab/>
      </w:r>
      <w:r w:rsidRPr="00341F65">
        <w:rPr>
          <w:sz w:val="18"/>
          <w:szCs w:val="24"/>
        </w:rPr>
        <w:tab/>
        <w:t>45442100-8 Roboty malarskie</w:t>
      </w:r>
    </w:p>
    <w:p w14:paraId="4E847199" w14:textId="7B8F542E" w:rsidR="00016337" w:rsidRPr="00E04DD4" w:rsidRDefault="00341F65" w:rsidP="00341F65">
      <w:pPr>
        <w:pStyle w:val="Akapitzlist"/>
        <w:suppressAutoHyphens/>
        <w:spacing w:line="240" w:lineRule="auto"/>
        <w:ind w:left="426"/>
        <w:jc w:val="both"/>
        <w:rPr>
          <w:rFonts w:eastAsia="Times New Roman"/>
          <w:strike/>
          <w:highlight w:val="yellow"/>
          <w:u w:val="single"/>
          <w:lang w:eastAsia="ar-SA"/>
        </w:rPr>
      </w:pPr>
      <w:r w:rsidRPr="00341F65">
        <w:rPr>
          <w:sz w:val="18"/>
          <w:szCs w:val="24"/>
        </w:rPr>
        <w:tab/>
      </w:r>
      <w:r w:rsidRPr="00341F65">
        <w:rPr>
          <w:sz w:val="18"/>
          <w:szCs w:val="24"/>
        </w:rPr>
        <w:tab/>
      </w:r>
      <w:r w:rsidRPr="00341F65">
        <w:rPr>
          <w:sz w:val="18"/>
          <w:szCs w:val="24"/>
        </w:rPr>
        <w:tab/>
        <w:t>45442110-1 Malowanie budynków</w:t>
      </w:r>
    </w:p>
    <w:p w14:paraId="362F76BA" w14:textId="77777777" w:rsidR="00016337" w:rsidRPr="0017662E" w:rsidRDefault="00016337" w:rsidP="00D34245">
      <w:pPr>
        <w:spacing w:line="240" w:lineRule="auto"/>
        <w:ind w:left="426"/>
        <w:jc w:val="both"/>
        <w:rPr>
          <w:color w:val="FF0000"/>
        </w:rPr>
      </w:pPr>
    </w:p>
    <w:p w14:paraId="16A4334B" w14:textId="09DB160B" w:rsidR="008134F3" w:rsidRPr="0017662E" w:rsidRDefault="008134F3" w:rsidP="00E31B11">
      <w:pPr>
        <w:numPr>
          <w:ilvl w:val="0"/>
          <w:numId w:val="27"/>
        </w:numPr>
        <w:spacing w:line="360" w:lineRule="auto"/>
        <w:ind w:left="434"/>
        <w:rPr>
          <w:lang w:val="pl-PL"/>
        </w:rPr>
      </w:pPr>
      <w:r w:rsidRPr="0017662E">
        <w:rPr>
          <w:lang w:val="pl-PL"/>
        </w:rPr>
        <w:t>Wykonawca zapewnia na własny koszt transport odpadów do miejsc ich wykorzystania lub utylizacji, łącznie z kosztami utylizacji.</w:t>
      </w:r>
    </w:p>
    <w:p w14:paraId="6122B622" w14:textId="12D1EED1" w:rsidR="00555DDC" w:rsidRPr="00E04DD4" w:rsidRDefault="008134F3" w:rsidP="00E31B11">
      <w:pPr>
        <w:numPr>
          <w:ilvl w:val="0"/>
          <w:numId w:val="27"/>
        </w:numPr>
        <w:spacing w:line="360" w:lineRule="auto"/>
        <w:ind w:left="434"/>
        <w:jc w:val="both"/>
        <w:rPr>
          <w:lang w:val="pl-PL"/>
        </w:rPr>
      </w:pPr>
      <w:r w:rsidRPr="0017662E">
        <w:t xml:space="preserve">Prace będące przedmiotem zamówienia </w:t>
      </w:r>
      <w:r w:rsidRPr="0017662E">
        <w:rPr>
          <w:lang w:val="pl-PL"/>
        </w:rPr>
        <w:t xml:space="preserve">będą wykonane z materiałów dostarczonych przez Wykonawcę, które powinny odpowiadać co do jakości wymogom określonym </w:t>
      </w:r>
      <w:r w:rsidRPr="0017662E">
        <w:rPr>
          <w:lang w:val="pl-PL"/>
        </w:rPr>
        <w:br/>
        <w:t>w ustawie z dnia 16 kwietnia 2004 r. o wyrobach budowlanych (Dz.U. 202</w:t>
      </w:r>
      <w:r w:rsidR="00692F8E" w:rsidRPr="0017662E">
        <w:rPr>
          <w:lang w:val="pl-PL"/>
        </w:rPr>
        <w:t>1</w:t>
      </w:r>
      <w:r w:rsidRPr="0017662E">
        <w:rPr>
          <w:lang w:val="pl-PL"/>
        </w:rPr>
        <w:t xml:space="preserve"> rok poz. </w:t>
      </w:r>
      <w:r w:rsidR="00692F8E" w:rsidRPr="0017662E">
        <w:rPr>
          <w:lang w:val="pl-PL"/>
        </w:rPr>
        <w:t>1213</w:t>
      </w:r>
      <w:r w:rsidR="00555DDC" w:rsidRPr="0017662E">
        <w:rPr>
          <w:lang w:val="pl-PL"/>
        </w:rPr>
        <w:t xml:space="preserve"> </w:t>
      </w:r>
      <w:r w:rsidRPr="0017662E">
        <w:rPr>
          <w:lang w:val="pl-PL"/>
        </w:rPr>
        <w:t xml:space="preserve">z </w:t>
      </w:r>
      <w:proofErr w:type="spellStart"/>
      <w:r w:rsidRPr="0017662E">
        <w:rPr>
          <w:lang w:val="pl-PL"/>
        </w:rPr>
        <w:t>późn</w:t>
      </w:r>
      <w:proofErr w:type="spellEnd"/>
      <w:r w:rsidRPr="0017662E">
        <w:rPr>
          <w:lang w:val="pl-PL"/>
        </w:rPr>
        <w:t>. zm.). Wykonawca dostarczy zamawiającemu mater</w:t>
      </w:r>
      <w:r w:rsidR="00555DDC" w:rsidRPr="0017662E">
        <w:rPr>
          <w:lang w:val="pl-PL"/>
        </w:rPr>
        <w:t xml:space="preserve">iały i urządzenia zalecane </w:t>
      </w:r>
      <w:r w:rsidRPr="0017662E">
        <w:rPr>
          <w:lang w:val="pl-PL"/>
        </w:rPr>
        <w:t xml:space="preserve">w dokumentacji technicznej lub równoważne. </w:t>
      </w:r>
      <w:r w:rsidRPr="0017662E">
        <w:t>Pod pojęciem równoważne uważa się</w:t>
      </w:r>
      <w:r w:rsidR="00B86F69" w:rsidRPr="0017662E">
        <w:t> </w:t>
      </w:r>
      <w:r w:rsidRPr="0017662E">
        <w:t>materiały i urządzenia, które posiadają takie same lub lepsze parametry jak materiały i urządzenia zalecane przez projektanta w</w:t>
      </w:r>
      <w:r w:rsidR="00B86F69" w:rsidRPr="0017662E">
        <w:t> </w:t>
      </w:r>
      <w:r w:rsidRPr="0017662E">
        <w:t>zakresie wymagań: jakościowych, wydajnościowych, funkcjonalnych, eksploatacyjnych i niezawodnościowych</w:t>
      </w:r>
      <w:r w:rsidR="003E50C8" w:rsidRPr="0017662E">
        <w:t xml:space="preserve"> </w:t>
      </w:r>
      <w:r w:rsidR="003E50C8" w:rsidRPr="00E04DD4">
        <w:t>– zał. nr 3</w:t>
      </w:r>
      <w:r w:rsidR="00C72CFF" w:rsidRPr="00E04DD4">
        <w:t>, 9.</w:t>
      </w:r>
    </w:p>
    <w:p w14:paraId="5C29DDDE" w14:textId="0BB21690" w:rsidR="008134F3" w:rsidRPr="0017662E" w:rsidRDefault="008134F3" w:rsidP="00E31B11">
      <w:pPr>
        <w:numPr>
          <w:ilvl w:val="0"/>
          <w:numId w:val="27"/>
        </w:numPr>
        <w:spacing w:line="360" w:lineRule="auto"/>
        <w:ind w:left="434"/>
        <w:jc w:val="both"/>
        <w:rPr>
          <w:lang w:val="pl-PL"/>
        </w:rPr>
      </w:pPr>
      <w:r w:rsidRPr="0017662E">
        <w:rPr>
          <w:lang w:val="pl-PL"/>
        </w:rPr>
        <w:t xml:space="preserve">Zamawiający opisując przedmiot zamówienia przez odniesienie do norm, europejskich cen technicznych, aprobat, specyfikacji technicznych i systemów referencji technicznych dopuszcza rozwiązania równoważne. </w:t>
      </w:r>
    </w:p>
    <w:p w14:paraId="17175210" w14:textId="44B0F082" w:rsidR="008134F3" w:rsidRPr="0017662E" w:rsidRDefault="000C1AAC" w:rsidP="00E31B11">
      <w:pPr>
        <w:numPr>
          <w:ilvl w:val="0"/>
          <w:numId w:val="27"/>
        </w:numPr>
        <w:spacing w:line="360" w:lineRule="auto"/>
        <w:ind w:left="434"/>
        <w:jc w:val="both"/>
      </w:pPr>
      <w:r w:rsidRPr="0017662E">
        <w:t>Zamawiający nie dopuszcza składania ofert częściowych.</w:t>
      </w:r>
    </w:p>
    <w:p w14:paraId="00000074" w14:textId="05B487C9" w:rsidR="00966402" w:rsidRPr="0017662E" w:rsidRDefault="000C1AAC" w:rsidP="00E31B11">
      <w:pPr>
        <w:numPr>
          <w:ilvl w:val="0"/>
          <w:numId w:val="27"/>
        </w:numPr>
        <w:spacing w:line="360" w:lineRule="auto"/>
        <w:ind w:left="434"/>
        <w:jc w:val="both"/>
      </w:pPr>
      <w:r w:rsidRPr="0017662E">
        <w:lastRenderedPageBreak/>
        <w:t>Zamawiający nie dopuszcza składania ofert wariantowych oraz w postaci katalogów elektronicznych.</w:t>
      </w:r>
    </w:p>
    <w:p w14:paraId="0B1F5E06" w14:textId="6162F6F9" w:rsidR="00DD22F4" w:rsidRPr="0017662E" w:rsidRDefault="000C1AAC" w:rsidP="00E31B11">
      <w:pPr>
        <w:numPr>
          <w:ilvl w:val="0"/>
          <w:numId w:val="27"/>
        </w:numPr>
        <w:spacing w:line="360" w:lineRule="auto"/>
        <w:ind w:left="462"/>
        <w:jc w:val="both"/>
      </w:pPr>
      <w:r w:rsidRPr="0017662E">
        <w:t>Zamawiający nie przewiduje udzielania zamówień, o których mowa w art. 214 ust. 1 pkt 7 i 8</w:t>
      </w:r>
      <w:r w:rsidR="002B26EB">
        <w:t xml:space="preserve"> PZP</w:t>
      </w:r>
      <w:r w:rsidRPr="0017662E">
        <w:t>.</w:t>
      </w:r>
      <w:r w:rsidR="00DD22F4" w:rsidRPr="0017662E">
        <w:t xml:space="preserve"> </w:t>
      </w:r>
    </w:p>
    <w:p w14:paraId="00000077" w14:textId="6169E221" w:rsidR="00966402" w:rsidRPr="0017662E" w:rsidRDefault="000C1AAC" w:rsidP="00D64EA3">
      <w:pPr>
        <w:pStyle w:val="Nagwek2"/>
      </w:pPr>
      <w:bookmarkStart w:id="5" w:name="_Toc115102670"/>
      <w:r w:rsidRPr="0017662E">
        <w:t>V. Wizja lokalna</w:t>
      </w:r>
      <w:bookmarkEnd w:id="5"/>
    </w:p>
    <w:p w14:paraId="00000078" w14:textId="70FC9D17" w:rsidR="00966402" w:rsidRPr="0017662E" w:rsidRDefault="000C1AAC" w:rsidP="00E31B11">
      <w:pPr>
        <w:numPr>
          <w:ilvl w:val="0"/>
          <w:numId w:val="8"/>
        </w:numPr>
        <w:spacing w:before="240" w:after="40" w:line="360" w:lineRule="auto"/>
        <w:ind w:left="426"/>
        <w:jc w:val="both"/>
      </w:pPr>
      <w:r w:rsidRPr="0017662E">
        <w:t xml:space="preserve">Zamawiający informuje, że złożenie oferty </w:t>
      </w:r>
      <w:r w:rsidRPr="0017662E">
        <w:rPr>
          <w:b/>
          <w:bCs/>
        </w:rPr>
        <w:t>musi być poprzedzone odbyciem wizji lokalnej</w:t>
      </w:r>
      <w:r w:rsidRPr="0017662E">
        <w:t xml:space="preserve"> lub sprawdzeniem dokumentów dotyczących zamówienia jakie znajdują się w</w:t>
      </w:r>
      <w:r w:rsidR="00417912" w:rsidRPr="0017662E">
        <w:t> </w:t>
      </w:r>
      <w:r w:rsidRPr="0017662E">
        <w:t>dyspozycji Zamawiającego, a jakie będą udostępniane podmiotom zgłaszającym chęć udziału w</w:t>
      </w:r>
      <w:r w:rsidR="00E64C12" w:rsidRPr="0017662E">
        <w:t> </w:t>
      </w:r>
      <w:r w:rsidRPr="0017662E">
        <w:t xml:space="preserve">postępowaniu. </w:t>
      </w:r>
    </w:p>
    <w:p w14:paraId="00000079" w14:textId="0DB8F720" w:rsidR="00966402" w:rsidRPr="00673AFA" w:rsidRDefault="0041284B" w:rsidP="00E31B11">
      <w:pPr>
        <w:numPr>
          <w:ilvl w:val="0"/>
          <w:numId w:val="8"/>
        </w:numPr>
        <w:spacing w:before="40" w:after="40" w:line="360" w:lineRule="auto"/>
        <w:ind w:left="426"/>
        <w:jc w:val="both"/>
      </w:pPr>
      <w:r w:rsidRPr="00673AFA">
        <w:t xml:space="preserve">Termin wizji lokalnej Zamawiający ustala na dzień </w:t>
      </w:r>
      <w:r w:rsidR="00B20C09">
        <w:rPr>
          <w:b/>
        </w:rPr>
        <w:t>04</w:t>
      </w:r>
      <w:r w:rsidR="00EF4B27" w:rsidRPr="00673AFA">
        <w:rPr>
          <w:b/>
        </w:rPr>
        <w:t>-</w:t>
      </w:r>
      <w:r w:rsidR="00B20C09">
        <w:rPr>
          <w:b/>
        </w:rPr>
        <w:t>05</w:t>
      </w:r>
      <w:r w:rsidRPr="00673AFA">
        <w:rPr>
          <w:b/>
        </w:rPr>
        <w:t>.</w:t>
      </w:r>
      <w:r w:rsidR="00BD7BF9" w:rsidRPr="00673AFA">
        <w:rPr>
          <w:b/>
        </w:rPr>
        <w:t>0</w:t>
      </w:r>
      <w:r w:rsidR="00B20C09">
        <w:rPr>
          <w:b/>
        </w:rPr>
        <w:t>7</w:t>
      </w:r>
      <w:r w:rsidRPr="00673AFA">
        <w:rPr>
          <w:b/>
        </w:rPr>
        <w:t>.202</w:t>
      </w:r>
      <w:r w:rsidR="00BD7BF9" w:rsidRPr="00673AFA">
        <w:rPr>
          <w:b/>
        </w:rPr>
        <w:t>3</w:t>
      </w:r>
      <w:r w:rsidRPr="00673AFA">
        <w:rPr>
          <w:b/>
        </w:rPr>
        <w:t xml:space="preserve"> r.</w:t>
      </w:r>
      <w:r w:rsidRPr="00673AFA">
        <w:t xml:space="preserve"> w godzinach między 7:30 a 15:30.</w:t>
      </w:r>
    </w:p>
    <w:p w14:paraId="16E3AE62" w14:textId="79D7BBAD" w:rsidR="00A80FE5" w:rsidRPr="0017662E" w:rsidRDefault="00A80FE5" w:rsidP="00E31B11">
      <w:pPr>
        <w:numPr>
          <w:ilvl w:val="0"/>
          <w:numId w:val="8"/>
        </w:numPr>
        <w:spacing w:before="40" w:after="40" w:line="360" w:lineRule="auto"/>
        <w:ind w:left="426"/>
        <w:jc w:val="both"/>
      </w:pPr>
      <w:r w:rsidRPr="0017662E">
        <w:t xml:space="preserve">Złożenie oferty </w:t>
      </w:r>
      <w:r w:rsidRPr="00E04DD4">
        <w:rPr>
          <w:b/>
        </w:rPr>
        <w:t>bez odbycia wizji lub zapoznania się z dokumentami skutkuje odrzuceniem oferty</w:t>
      </w:r>
      <w:r w:rsidRPr="0017662E">
        <w:t xml:space="preserve"> na podstawie art. 226 ust. 1 pkt 18 PZP</w:t>
      </w:r>
      <w:r w:rsidRPr="0017662E">
        <w:rPr>
          <w:b/>
          <w:bCs/>
        </w:rPr>
        <w:t>.</w:t>
      </w:r>
    </w:p>
    <w:p w14:paraId="6447CEB6" w14:textId="3B3EC011" w:rsidR="009165D9" w:rsidRPr="0017662E" w:rsidRDefault="009165D9" w:rsidP="00E31B11">
      <w:pPr>
        <w:numPr>
          <w:ilvl w:val="0"/>
          <w:numId w:val="8"/>
        </w:numPr>
        <w:spacing w:before="40" w:after="40" w:line="360" w:lineRule="auto"/>
        <w:ind w:left="426"/>
        <w:jc w:val="both"/>
      </w:pPr>
      <w:r w:rsidRPr="0017662E">
        <w:t>Zamawiający wymaga</w:t>
      </w:r>
      <w:r w:rsidR="00172187" w:rsidRPr="0017662E">
        <w:t xml:space="preserve"> od wykonawców złożenia podpisu</w:t>
      </w:r>
      <w:r w:rsidRPr="0017662E">
        <w:t xml:space="preserve"> na dokumencie potwierdzającym odbycie wizji lokalnej.</w:t>
      </w:r>
    </w:p>
    <w:p w14:paraId="0000007A" w14:textId="00381F97" w:rsidR="00966402" w:rsidRPr="0017662E" w:rsidRDefault="000C1AAC" w:rsidP="00D64EA3">
      <w:pPr>
        <w:pStyle w:val="Nagwek2"/>
      </w:pPr>
      <w:bookmarkStart w:id="6" w:name="_Toc115102671"/>
      <w:r w:rsidRPr="0017662E">
        <w:t>VI. Podwykonawstwo</w:t>
      </w:r>
      <w:bookmarkEnd w:id="6"/>
    </w:p>
    <w:p w14:paraId="0000007B" w14:textId="6A80A623" w:rsidR="00966402" w:rsidRPr="0017662E" w:rsidRDefault="000C1AAC" w:rsidP="00E31B11">
      <w:pPr>
        <w:numPr>
          <w:ilvl w:val="0"/>
          <w:numId w:val="7"/>
        </w:numPr>
        <w:spacing w:before="240" w:line="360" w:lineRule="auto"/>
        <w:jc w:val="both"/>
      </w:pPr>
      <w:r w:rsidRPr="0017662E">
        <w:t xml:space="preserve">Wykonawca może powierzyć wykonanie części zamówienia podwykonawcy (podwykonawcom). </w:t>
      </w:r>
    </w:p>
    <w:p w14:paraId="0000007C" w14:textId="601B3919" w:rsidR="00966402" w:rsidRPr="0017662E" w:rsidRDefault="000C1AAC" w:rsidP="00E31B11">
      <w:pPr>
        <w:numPr>
          <w:ilvl w:val="0"/>
          <w:numId w:val="7"/>
        </w:numPr>
        <w:spacing w:line="360" w:lineRule="auto"/>
        <w:jc w:val="both"/>
      </w:pPr>
      <w:r w:rsidRPr="0017662E">
        <w:t xml:space="preserve">Zamawiający </w:t>
      </w:r>
      <w:r w:rsidRPr="0017662E">
        <w:rPr>
          <w:b/>
        </w:rPr>
        <w:t>nie zastrzega</w:t>
      </w:r>
      <w:r w:rsidRPr="0017662E">
        <w:t xml:space="preserve"> obowiązku osobistego wykonania przez Wykonaw</w:t>
      </w:r>
      <w:r w:rsidR="00016337">
        <w:t>cę kluczowych części zamówienia</w:t>
      </w:r>
      <w:r w:rsidR="00E04DD4">
        <w:t>.</w:t>
      </w:r>
      <w:r w:rsidR="00016337">
        <w:t xml:space="preserve"> </w:t>
      </w:r>
    </w:p>
    <w:p w14:paraId="0000007D" w14:textId="0420A6C5" w:rsidR="00966402" w:rsidRPr="0017662E" w:rsidRDefault="000C1AAC" w:rsidP="00E31B11">
      <w:pPr>
        <w:numPr>
          <w:ilvl w:val="0"/>
          <w:numId w:val="7"/>
        </w:numPr>
        <w:spacing w:line="360" w:lineRule="auto"/>
        <w:jc w:val="both"/>
      </w:pPr>
      <w:r w:rsidRPr="0017662E">
        <w:rPr>
          <w:b/>
          <w:bCs/>
        </w:rPr>
        <w:t xml:space="preserve">Zamawiający </w:t>
      </w:r>
      <w:r w:rsidRPr="0017662E">
        <w:rPr>
          <w:b/>
          <w:bCs/>
          <w:u w:val="single"/>
        </w:rPr>
        <w:t>wymaga,</w:t>
      </w:r>
      <w:r w:rsidRPr="0017662E">
        <w:rPr>
          <w:b/>
          <w:bCs/>
        </w:rPr>
        <w:t xml:space="preserve"> aby w przypadku powierzenia części zamówienia podwykonawcom, Wykonawca wskazał w ofercie części zamówienia, których wykonanie zamierza powierzyć podwykonawcom</w:t>
      </w:r>
      <w:r w:rsidRPr="0017662E">
        <w:t xml:space="preserve"> oraz podał (o ile są mu wiadome na tym etapie) nazwy (firmy) tych pod</w:t>
      </w:r>
      <w:r w:rsidR="003130A3" w:rsidRPr="0017662E">
        <w:t>w</w:t>
      </w:r>
      <w:r w:rsidRPr="0017662E">
        <w:t>ykonawców.</w:t>
      </w:r>
    </w:p>
    <w:p w14:paraId="0000007E" w14:textId="77777777" w:rsidR="00966402" w:rsidRPr="0017662E" w:rsidRDefault="000C1AAC" w:rsidP="00D64EA3">
      <w:pPr>
        <w:pStyle w:val="Nagwek2"/>
      </w:pPr>
      <w:bookmarkStart w:id="7" w:name="_Toc115102672"/>
      <w:r w:rsidRPr="0017662E">
        <w:t>VII. Termin wykonania zamówienia</w:t>
      </w:r>
      <w:bookmarkEnd w:id="7"/>
    </w:p>
    <w:p w14:paraId="0000007F" w14:textId="503FFA6C" w:rsidR="00966402" w:rsidRPr="0017662E" w:rsidRDefault="000C1AAC" w:rsidP="00720EA7">
      <w:pPr>
        <w:numPr>
          <w:ilvl w:val="0"/>
          <w:numId w:val="11"/>
        </w:numPr>
        <w:spacing w:line="240" w:lineRule="auto"/>
        <w:ind w:left="426"/>
        <w:jc w:val="both"/>
        <w:rPr>
          <w:b/>
          <w:bCs/>
        </w:rPr>
      </w:pPr>
      <w:r w:rsidRPr="0017662E">
        <w:t>Termin realizacji zamówienia wynosi</w:t>
      </w:r>
      <w:r w:rsidR="00066F86" w:rsidRPr="0017662E">
        <w:t>:</w:t>
      </w:r>
      <w:r w:rsidR="00E64C12" w:rsidRPr="0017662E">
        <w:t xml:space="preserve"> </w:t>
      </w:r>
      <w:r w:rsidR="00066F86" w:rsidRPr="00673AFA">
        <w:rPr>
          <w:b/>
          <w:bCs/>
        </w:rPr>
        <w:t xml:space="preserve">do </w:t>
      </w:r>
      <w:r w:rsidR="00A74012" w:rsidRPr="00673AFA">
        <w:rPr>
          <w:b/>
          <w:bCs/>
        </w:rPr>
        <w:t>1</w:t>
      </w:r>
      <w:r w:rsidR="00B20C09">
        <w:rPr>
          <w:b/>
          <w:bCs/>
        </w:rPr>
        <w:t>10</w:t>
      </w:r>
      <w:r w:rsidR="004F5E0A" w:rsidRPr="00673AFA">
        <w:rPr>
          <w:b/>
          <w:bCs/>
        </w:rPr>
        <w:t xml:space="preserve"> </w:t>
      </w:r>
      <w:r w:rsidR="00066F86" w:rsidRPr="00673AFA">
        <w:rPr>
          <w:b/>
          <w:bCs/>
        </w:rPr>
        <w:t>dni od dnia zawarcia umowy</w:t>
      </w:r>
      <w:r w:rsidR="003E50C8" w:rsidRPr="0017662E">
        <w:rPr>
          <w:b/>
          <w:bCs/>
        </w:rPr>
        <w:t>.</w:t>
      </w:r>
    </w:p>
    <w:p w14:paraId="00000080" w14:textId="59AB44BB" w:rsidR="00966402" w:rsidRPr="00673AFA" w:rsidRDefault="000C1AAC" w:rsidP="00E31B11">
      <w:pPr>
        <w:numPr>
          <w:ilvl w:val="0"/>
          <w:numId w:val="11"/>
        </w:numPr>
        <w:spacing w:before="240" w:line="360" w:lineRule="auto"/>
        <w:ind w:left="426"/>
        <w:jc w:val="both"/>
      </w:pPr>
      <w:r w:rsidRPr="0017662E">
        <w:t>Szczegółowe zagadnienia dotyczące terminu realizacji umowy uregulowane są</w:t>
      </w:r>
      <w:r w:rsidR="00157F71">
        <w:t> </w:t>
      </w:r>
      <w:r w:rsidRPr="0017662E">
        <w:t>we</w:t>
      </w:r>
      <w:r w:rsidR="00E64C12" w:rsidRPr="0017662E">
        <w:t> </w:t>
      </w:r>
      <w:r w:rsidRPr="0017662E">
        <w:t xml:space="preserve">wzorze umowy stanowiącej </w:t>
      </w:r>
      <w:r w:rsidRPr="00673AFA">
        <w:rPr>
          <w:b/>
        </w:rPr>
        <w:t xml:space="preserve">załącznik nr </w:t>
      </w:r>
      <w:r w:rsidR="00E64C12" w:rsidRPr="00673AFA">
        <w:rPr>
          <w:b/>
          <w:bCs/>
        </w:rPr>
        <w:t>2</w:t>
      </w:r>
      <w:r w:rsidRPr="00673AFA">
        <w:rPr>
          <w:b/>
          <w:bCs/>
        </w:rPr>
        <w:t xml:space="preserve"> </w:t>
      </w:r>
      <w:r w:rsidRPr="00673AFA">
        <w:rPr>
          <w:b/>
        </w:rPr>
        <w:t>do SWZ</w:t>
      </w:r>
      <w:r w:rsidRPr="00673AFA">
        <w:t>.</w:t>
      </w:r>
    </w:p>
    <w:p w14:paraId="00000081" w14:textId="73DECF63" w:rsidR="00966402" w:rsidRPr="0017662E" w:rsidRDefault="000C1AAC" w:rsidP="00D64EA3">
      <w:pPr>
        <w:pStyle w:val="Nagwek2"/>
      </w:pPr>
      <w:bookmarkStart w:id="8" w:name="_Toc115102673"/>
      <w:r w:rsidRPr="0017662E">
        <w:lastRenderedPageBreak/>
        <w:t>VIII. Warunki udziału w postępowaniu</w:t>
      </w:r>
      <w:bookmarkEnd w:id="8"/>
    </w:p>
    <w:p w14:paraId="00000082" w14:textId="77777777" w:rsidR="00966402" w:rsidRPr="0017662E" w:rsidRDefault="000C1AAC" w:rsidP="00E31B11">
      <w:pPr>
        <w:numPr>
          <w:ilvl w:val="0"/>
          <w:numId w:val="16"/>
        </w:numPr>
        <w:spacing w:before="240" w:line="360" w:lineRule="auto"/>
        <w:ind w:left="426" w:right="20"/>
        <w:jc w:val="both"/>
      </w:pPr>
      <w:r w:rsidRPr="0017662E">
        <w:t>O udzielenie zamówienia mogą ubiegać się Wykonawcy, którzy nie podlegają wykluczeniu na zasadach określonych w Rozdziale IX SWZ, oraz spełniają określone przez Zamawiającego warunki</w:t>
      </w:r>
      <w:r w:rsidRPr="0017662E">
        <w:rPr>
          <w:b/>
          <w:highlight w:val="white"/>
        </w:rPr>
        <w:t xml:space="preserve"> </w:t>
      </w:r>
      <w:r w:rsidRPr="0017662E">
        <w:rPr>
          <w:highlight w:val="white"/>
        </w:rPr>
        <w:t>udziału w postępowaniu.</w:t>
      </w:r>
    </w:p>
    <w:p w14:paraId="00000083" w14:textId="77777777" w:rsidR="00966402" w:rsidRPr="0017662E" w:rsidRDefault="000C1AAC" w:rsidP="00E31B11">
      <w:pPr>
        <w:numPr>
          <w:ilvl w:val="0"/>
          <w:numId w:val="16"/>
        </w:numPr>
        <w:spacing w:line="360" w:lineRule="auto"/>
        <w:ind w:left="426" w:right="20"/>
        <w:jc w:val="both"/>
      </w:pPr>
      <w:r w:rsidRPr="0017662E">
        <w:t>O udzielenie zamówienia mogą ubiegać się Wykonawcy, którzy spełniają warunki dotyczące:</w:t>
      </w:r>
    </w:p>
    <w:p w14:paraId="00000084" w14:textId="45C7051F" w:rsidR="00966402" w:rsidRPr="0017662E" w:rsidRDefault="000C1AAC" w:rsidP="00E31B11">
      <w:pPr>
        <w:numPr>
          <w:ilvl w:val="0"/>
          <w:numId w:val="2"/>
        </w:numPr>
        <w:spacing w:line="360" w:lineRule="auto"/>
        <w:ind w:left="852" w:right="20" w:hanging="426"/>
        <w:jc w:val="both"/>
      </w:pPr>
      <w:r w:rsidRPr="0017662E">
        <w:rPr>
          <w:b/>
        </w:rPr>
        <w:t>zdolności do występowania w obrocie gospodarczym:</w:t>
      </w:r>
    </w:p>
    <w:p w14:paraId="00000085" w14:textId="687C8227" w:rsidR="00966402" w:rsidRDefault="00B33C5D">
      <w:pPr>
        <w:spacing w:line="360" w:lineRule="auto"/>
        <w:ind w:left="868" w:right="20"/>
        <w:jc w:val="both"/>
      </w:pPr>
      <w:bookmarkStart w:id="9" w:name="_Hlk64027371"/>
      <w:r w:rsidRPr="00D95E8F">
        <w:t xml:space="preserve">Zamawiający wymaga aby Wykonawca prowadzący działalność gospodarczą </w:t>
      </w:r>
      <w:r w:rsidRPr="004C0448">
        <w:rPr>
          <w:spacing w:val="-1"/>
        </w:rPr>
        <w:t>lub</w:t>
      </w:r>
      <w:r w:rsidRPr="004C0448">
        <w:rPr>
          <w:spacing w:val="-2"/>
        </w:rPr>
        <w:t xml:space="preserve"> </w:t>
      </w:r>
      <w:r w:rsidRPr="004C0448">
        <w:rPr>
          <w:spacing w:val="-1"/>
        </w:rPr>
        <w:t>zawodową</w:t>
      </w:r>
      <w:r w:rsidRPr="004C0448">
        <w:rPr>
          <w:spacing w:val="-2"/>
        </w:rPr>
        <w:t xml:space="preserve"> </w:t>
      </w:r>
      <w:r w:rsidRPr="00D95E8F">
        <w:t>był</w:t>
      </w:r>
      <w:r w:rsidRPr="004C0448">
        <w:rPr>
          <w:spacing w:val="-1"/>
        </w:rPr>
        <w:t xml:space="preserve"> wpisany </w:t>
      </w:r>
      <w:r w:rsidRPr="00D95E8F">
        <w:t>do</w:t>
      </w:r>
      <w:r w:rsidRPr="004C0448">
        <w:rPr>
          <w:spacing w:val="-2"/>
        </w:rPr>
        <w:t xml:space="preserve"> </w:t>
      </w:r>
      <w:r w:rsidRPr="004C0448">
        <w:rPr>
          <w:spacing w:val="-1"/>
        </w:rPr>
        <w:t>jednego</w:t>
      </w:r>
      <w:r w:rsidRPr="004C0448">
        <w:rPr>
          <w:spacing w:val="-2"/>
        </w:rPr>
        <w:t xml:space="preserve"> </w:t>
      </w:r>
      <w:r w:rsidRPr="00D95E8F">
        <w:t>z</w:t>
      </w:r>
      <w:r w:rsidRPr="004C0448">
        <w:rPr>
          <w:spacing w:val="-3"/>
        </w:rPr>
        <w:t xml:space="preserve"> </w:t>
      </w:r>
      <w:r w:rsidRPr="00D95E8F">
        <w:t>rejestrów</w:t>
      </w:r>
      <w:r w:rsidRPr="004C0448">
        <w:rPr>
          <w:spacing w:val="-7"/>
        </w:rPr>
        <w:t xml:space="preserve"> </w:t>
      </w:r>
      <w:r w:rsidRPr="00D95E8F">
        <w:t>zawodowych</w:t>
      </w:r>
      <w:r w:rsidRPr="004C0448">
        <w:rPr>
          <w:spacing w:val="64"/>
          <w:w w:val="99"/>
        </w:rPr>
        <w:t xml:space="preserve"> </w:t>
      </w:r>
      <w:r w:rsidRPr="004C0448">
        <w:rPr>
          <w:spacing w:val="-1"/>
        </w:rPr>
        <w:t>lub</w:t>
      </w:r>
      <w:r w:rsidRPr="004C0448">
        <w:rPr>
          <w:spacing w:val="-6"/>
        </w:rPr>
        <w:t xml:space="preserve"> </w:t>
      </w:r>
      <w:r w:rsidRPr="004C0448">
        <w:rPr>
          <w:spacing w:val="-1"/>
        </w:rPr>
        <w:t>handlowych</w:t>
      </w:r>
      <w:r w:rsidRPr="004C0448">
        <w:rPr>
          <w:spacing w:val="-7"/>
        </w:rPr>
        <w:t xml:space="preserve"> </w:t>
      </w:r>
      <w:r w:rsidRPr="00D95E8F">
        <w:t>prowadzonych</w:t>
      </w:r>
      <w:r w:rsidRPr="004C0448">
        <w:rPr>
          <w:spacing w:val="-5"/>
        </w:rPr>
        <w:t xml:space="preserve"> </w:t>
      </w:r>
      <w:r w:rsidRPr="00D95E8F">
        <w:t>w</w:t>
      </w:r>
      <w:r w:rsidRPr="004C0448">
        <w:rPr>
          <w:spacing w:val="-8"/>
        </w:rPr>
        <w:t xml:space="preserve"> </w:t>
      </w:r>
      <w:r w:rsidRPr="004C0448">
        <w:rPr>
          <w:spacing w:val="-1"/>
        </w:rPr>
        <w:t>kraju,</w:t>
      </w:r>
      <w:r w:rsidRPr="004C0448">
        <w:rPr>
          <w:spacing w:val="-3"/>
        </w:rPr>
        <w:t xml:space="preserve"> </w:t>
      </w:r>
      <w:r w:rsidRPr="00D95E8F">
        <w:t>w</w:t>
      </w:r>
      <w:r w:rsidRPr="004C0448">
        <w:rPr>
          <w:spacing w:val="-8"/>
        </w:rPr>
        <w:t xml:space="preserve"> </w:t>
      </w:r>
      <w:r w:rsidRPr="004C0448">
        <w:rPr>
          <w:spacing w:val="-1"/>
        </w:rPr>
        <w:t>którym</w:t>
      </w:r>
      <w:r w:rsidRPr="004C0448">
        <w:rPr>
          <w:spacing w:val="-5"/>
        </w:rPr>
        <w:t xml:space="preserve"> </w:t>
      </w:r>
      <w:r w:rsidRPr="00D95E8F">
        <w:t>mają</w:t>
      </w:r>
      <w:r w:rsidRPr="004C0448">
        <w:rPr>
          <w:spacing w:val="-6"/>
        </w:rPr>
        <w:t xml:space="preserve"> </w:t>
      </w:r>
      <w:r w:rsidRPr="004C0448">
        <w:rPr>
          <w:spacing w:val="-1"/>
        </w:rPr>
        <w:t>siedzibę</w:t>
      </w:r>
      <w:r w:rsidRPr="004C0448">
        <w:rPr>
          <w:spacing w:val="-7"/>
        </w:rPr>
        <w:t xml:space="preserve"> </w:t>
      </w:r>
      <w:r w:rsidRPr="004C0448">
        <w:rPr>
          <w:spacing w:val="-1"/>
        </w:rPr>
        <w:t>lub</w:t>
      </w:r>
      <w:r w:rsidRPr="004C0448">
        <w:rPr>
          <w:spacing w:val="-2"/>
        </w:rPr>
        <w:t xml:space="preserve"> </w:t>
      </w:r>
      <w:r w:rsidRPr="004C0448">
        <w:rPr>
          <w:spacing w:val="-1"/>
        </w:rPr>
        <w:t>miejsce</w:t>
      </w:r>
      <w:r w:rsidRPr="004C0448">
        <w:rPr>
          <w:spacing w:val="-6"/>
        </w:rPr>
        <w:t xml:space="preserve"> </w:t>
      </w:r>
      <w:r w:rsidRPr="004C0448">
        <w:rPr>
          <w:spacing w:val="-1"/>
        </w:rPr>
        <w:t>zamieszkania</w:t>
      </w:r>
      <w:r w:rsidRPr="00142B7B">
        <w:t xml:space="preserve"> (</w:t>
      </w:r>
      <w:proofErr w:type="spellStart"/>
      <w:r w:rsidRPr="00142B7B">
        <w:t>CEiDG</w:t>
      </w:r>
      <w:proofErr w:type="spellEnd"/>
      <w:r w:rsidRPr="00142B7B">
        <w:t>, KRS)</w:t>
      </w:r>
      <w:r>
        <w:t xml:space="preserve">. </w:t>
      </w:r>
    </w:p>
    <w:bookmarkEnd w:id="9"/>
    <w:p w14:paraId="00000086" w14:textId="7F1C4F59" w:rsidR="00966402" w:rsidRPr="0017662E" w:rsidRDefault="000C1AAC" w:rsidP="00E31B11">
      <w:pPr>
        <w:numPr>
          <w:ilvl w:val="0"/>
          <w:numId w:val="2"/>
        </w:numPr>
        <w:spacing w:line="360" w:lineRule="auto"/>
        <w:ind w:left="852" w:right="20" w:hanging="426"/>
        <w:jc w:val="both"/>
      </w:pPr>
      <w:r w:rsidRPr="0017662E">
        <w:rPr>
          <w:b/>
        </w:rPr>
        <w:t>uprawnień do prowadzenia określonej działalności gospodarczej lub zawodowej, o ile wynika to z odrębnych przepisów:</w:t>
      </w:r>
    </w:p>
    <w:p w14:paraId="74D386CA" w14:textId="77777777" w:rsidR="003130A3" w:rsidRPr="0017662E" w:rsidRDefault="003130A3" w:rsidP="003130A3">
      <w:pPr>
        <w:spacing w:line="360" w:lineRule="auto"/>
        <w:ind w:left="868" w:right="20"/>
        <w:jc w:val="both"/>
      </w:pPr>
      <w:r w:rsidRPr="0017662E">
        <w:t>Zamawiający nie stawia wymagań w zakresie tego warunku.</w:t>
      </w:r>
    </w:p>
    <w:p w14:paraId="00000088" w14:textId="77777777" w:rsidR="00966402" w:rsidRPr="0017662E" w:rsidRDefault="000C1AAC" w:rsidP="00E31B11">
      <w:pPr>
        <w:numPr>
          <w:ilvl w:val="0"/>
          <w:numId w:val="2"/>
        </w:numPr>
        <w:spacing w:line="360" w:lineRule="auto"/>
        <w:ind w:left="852" w:right="20" w:hanging="426"/>
        <w:jc w:val="both"/>
      </w:pPr>
      <w:r w:rsidRPr="0017662E">
        <w:rPr>
          <w:b/>
        </w:rPr>
        <w:t>sytuacji ekonomicznej lub finansowej:</w:t>
      </w:r>
    </w:p>
    <w:p w14:paraId="22684F8A" w14:textId="77777777" w:rsidR="003130A3" w:rsidRPr="0017662E" w:rsidRDefault="003130A3" w:rsidP="00EF1E1E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eastAsia="ArialNarrow"/>
        </w:rPr>
      </w:pPr>
      <w:r w:rsidRPr="0017662E">
        <w:rPr>
          <w:rFonts w:eastAsia="ArialNarrow"/>
        </w:rPr>
        <w:t xml:space="preserve">Wykonawca spełni warunek jeżeli oświadczy, że posiada środki finansowe lub zdolność kredytową w wysokości nie mniejszej niż: </w:t>
      </w:r>
    </w:p>
    <w:p w14:paraId="2F2CDB2F" w14:textId="49F5A782" w:rsidR="00F6269D" w:rsidRPr="0017662E" w:rsidRDefault="003130A3" w:rsidP="00066F86">
      <w:pPr>
        <w:autoSpaceDE w:val="0"/>
        <w:autoSpaceDN w:val="0"/>
        <w:adjustRightInd w:val="0"/>
        <w:spacing w:after="120" w:line="240" w:lineRule="auto"/>
        <w:ind w:left="851"/>
        <w:jc w:val="both"/>
        <w:rPr>
          <w:rFonts w:eastAsia="ArialNarrow"/>
          <w:b/>
        </w:rPr>
      </w:pPr>
      <w:r w:rsidRPr="0017662E">
        <w:rPr>
          <w:rFonts w:eastAsia="ArialNarrow"/>
        </w:rPr>
        <w:t>- dla zamówienia</w:t>
      </w:r>
      <w:r w:rsidR="004F5E0A" w:rsidRPr="0017662E">
        <w:rPr>
          <w:rFonts w:eastAsia="ArialNarrow"/>
        </w:rPr>
        <w:t>:</w:t>
      </w:r>
      <w:r w:rsidRPr="0017662E">
        <w:rPr>
          <w:rFonts w:eastAsia="ArialNarrow"/>
        </w:rPr>
        <w:t xml:space="preserve">  </w:t>
      </w:r>
      <w:r w:rsidR="00673AFA" w:rsidRPr="00673AFA">
        <w:rPr>
          <w:rFonts w:eastAsia="ArialNarrow"/>
          <w:b/>
        </w:rPr>
        <w:t>400.000,00</w:t>
      </w:r>
      <w:r w:rsidRPr="00673AFA">
        <w:rPr>
          <w:rFonts w:eastAsia="ArialNarrow"/>
          <w:b/>
        </w:rPr>
        <w:t xml:space="preserve"> PLN</w:t>
      </w:r>
      <w:r w:rsidR="00066F86" w:rsidRPr="00673AFA">
        <w:rPr>
          <w:rFonts w:eastAsia="ArialNarrow"/>
          <w:b/>
        </w:rPr>
        <w:t xml:space="preserve"> </w:t>
      </w:r>
      <w:r w:rsidR="00066F86" w:rsidRPr="0017662E">
        <w:rPr>
          <w:rFonts w:eastAsia="ArialNarrow"/>
          <w:b/>
        </w:rPr>
        <w:t>netto.</w:t>
      </w:r>
    </w:p>
    <w:p w14:paraId="457E9665" w14:textId="2BAC55C5" w:rsidR="00F6269D" w:rsidRPr="0017662E" w:rsidRDefault="000C1AAC" w:rsidP="00E31B11">
      <w:pPr>
        <w:numPr>
          <w:ilvl w:val="0"/>
          <w:numId w:val="2"/>
        </w:numPr>
        <w:spacing w:line="360" w:lineRule="auto"/>
        <w:ind w:left="852" w:right="20" w:hanging="426"/>
        <w:jc w:val="both"/>
      </w:pPr>
      <w:r w:rsidRPr="0017662E">
        <w:rPr>
          <w:b/>
        </w:rPr>
        <w:t>zdolności technicznej lub zawodowej:</w:t>
      </w:r>
    </w:p>
    <w:p w14:paraId="16D4EEFC" w14:textId="4C96DB51" w:rsidR="00F6269D" w:rsidRPr="00ED4014" w:rsidRDefault="000C1AAC" w:rsidP="00E31B11">
      <w:pPr>
        <w:pStyle w:val="Akapitzlist"/>
        <w:numPr>
          <w:ilvl w:val="0"/>
          <w:numId w:val="24"/>
        </w:numPr>
        <w:spacing w:line="360" w:lineRule="auto"/>
        <w:ind w:left="1276" w:right="20" w:hanging="332"/>
        <w:jc w:val="both"/>
        <w:rPr>
          <w:b/>
          <w:color w:val="FF9900"/>
          <w:lang w:val="pl-PL"/>
        </w:rPr>
      </w:pPr>
      <w:r w:rsidRPr="0017662E">
        <w:t xml:space="preserve">Wykonawca spełni warunek, jeżeli wykaże, że w okresie ostatnich </w:t>
      </w:r>
      <w:r w:rsidR="00EF1E1E" w:rsidRPr="0017662E">
        <w:t>5</w:t>
      </w:r>
      <w:r w:rsidRPr="0017662E">
        <w:t xml:space="preserve"> lat przed</w:t>
      </w:r>
      <w:r w:rsidR="00F6269D" w:rsidRPr="0017662E">
        <w:t> </w:t>
      </w:r>
      <w:r w:rsidRPr="0017662E">
        <w:t>upływem terminu składania ofert, a jeżeli okres prowadzenia działalności jest krótszy - w tym okresie, wykonał należycie</w:t>
      </w:r>
      <w:r w:rsidR="00EF1E1E" w:rsidRPr="0017662E">
        <w:t xml:space="preserve"> </w:t>
      </w:r>
      <w:r w:rsidR="00EF1E1E" w:rsidRPr="0017662E">
        <w:rPr>
          <w:b/>
          <w:lang w:val="pl-PL"/>
        </w:rPr>
        <w:t xml:space="preserve">minimum jedną robotę budowlaną </w:t>
      </w:r>
      <w:r w:rsidR="00EF1E1E" w:rsidRPr="0017662E">
        <w:rPr>
          <w:lang w:val="pl-PL"/>
        </w:rPr>
        <w:t>w zakresach objętych w zadaniu</w:t>
      </w:r>
      <w:r w:rsidR="00EF1E1E" w:rsidRPr="0017662E">
        <w:rPr>
          <w:b/>
          <w:lang w:val="pl-PL"/>
        </w:rPr>
        <w:t xml:space="preserve"> </w:t>
      </w:r>
      <w:r w:rsidR="00EF1E1E" w:rsidRPr="0017662E">
        <w:rPr>
          <w:iCs/>
          <w:lang w:val="pl-PL"/>
        </w:rPr>
        <w:t xml:space="preserve">o wartości brutto co najmniej </w:t>
      </w:r>
      <w:r w:rsidR="00673AFA" w:rsidRPr="0067119F">
        <w:rPr>
          <w:b/>
          <w:iCs/>
          <w:lang w:val="pl-PL"/>
        </w:rPr>
        <w:t>30</w:t>
      </w:r>
      <w:r w:rsidR="00EF1E1E" w:rsidRPr="0067119F">
        <w:rPr>
          <w:b/>
          <w:iCs/>
          <w:lang w:val="pl-PL"/>
        </w:rPr>
        <w:t>0.000,00 PLN</w:t>
      </w:r>
      <w:r w:rsidR="00066F86" w:rsidRPr="0067119F">
        <w:rPr>
          <w:b/>
          <w:iCs/>
          <w:lang w:val="pl-PL"/>
        </w:rPr>
        <w:t xml:space="preserve"> netto</w:t>
      </w:r>
      <w:r w:rsidR="00EF1E1E" w:rsidRPr="00673AFA">
        <w:rPr>
          <w:iCs/>
          <w:lang w:val="pl-PL"/>
        </w:rPr>
        <w:t xml:space="preserve"> oraz </w:t>
      </w:r>
      <w:r w:rsidR="00EF1E1E" w:rsidRPr="0017662E">
        <w:rPr>
          <w:iCs/>
          <w:lang w:val="pl-PL"/>
        </w:rPr>
        <w:t>wykaże, że roboty te zostały  wykonane zgodnie z</w:t>
      </w:r>
      <w:r w:rsidR="003E50C8" w:rsidRPr="0017662E">
        <w:rPr>
          <w:iCs/>
          <w:lang w:val="pl-PL"/>
        </w:rPr>
        <w:t> </w:t>
      </w:r>
      <w:r w:rsidR="00EF1E1E" w:rsidRPr="0017662E">
        <w:rPr>
          <w:iCs/>
          <w:lang w:val="pl-PL"/>
        </w:rPr>
        <w:t>zasadami sztuki budowlanej i prawidłowo ukończone.</w:t>
      </w:r>
    </w:p>
    <w:p w14:paraId="30C91DFA" w14:textId="70F76A2E" w:rsidR="00ED4014" w:rsidRPr="00ED4014" w:rsidRDefault="00ED4014" w:rsidP="00E31B11">
      <w:pPr>
        <w:pStyle w:val="Akapitzlist"/>
        <w:numPr>
          <w:ilvl w:val="0"/>
          <w:numId w:val="24"/>
        </w:numPr>
        <w:spacing w:line="360" w:lineRule="auto"/>
        <w:ind w:left="1276" w:right="20" w:hanging="332"/>
        <w:jc w:val="both"/>
        <w:rPr>
          <w:b/>
          <w:lang w:val="pl-PL"/>
        </w:rPr>
      </w:pPr>
      <w:r w:rsidRPr="00ED4014">
        <w:t>Zamawiaj</w:t>
      </w:r>
      <w:r w:rsidRPr="00ED4014">
        <w:rPr>
          <w:rFonts w:eastAsia="TimesNewRoman"/>
        </w:rPr>
        <w:t>ą</w:t>
      </w:r>
      <w:r w:rsidRPr="00ED4014">
        <w:t xml:space="preserve">cy uzna, </w:t>
      </w:r>
      <w:r w:rsidRPr="00ED4014">
        <w:rPr>
          <w:rFonts w:eastAsia="TimesNewRoman"/>
        </w:rPr>
        <w:t>ż</w:t>
      </w:r>
      <w:r w:rsidRPr="00ED4014">
        <w:t>e Wykonawca spełnia warunki zamówienia w zakresie zdolności technicznej, je</w:t>
      </w:r>
      <w:r w:rsidRPr="00ED4014">
        <w:rPr>
          <w:rFonts w:eastAsia="TimesNewRoman"/>
        </w:rPr>
        <w:t>ś</w:t>
      </w:r>
      <w:r w:rsidRPr="00ED4014">
        <w:t>li wyka</w:t>
      </w:r>
      <w:r w:rsidRPr="00ED4014">
        <w:rPr>
          <w:rFonts w:eastAsia="TimesNewRoman"/>
        </w:rPr>
        <w:t>ż</w:t>
      </w:r>
      <w:r w:rsidRPr="00ED4014">
        <w:t xml:space="preserve">e, że dysponuje lub będzie dysponował osobami zdolnymi do realizacji zamówienia, posiadającymi niezbędne kwalifikacje </w:t>
      </w:r>
      <w:proofErr w:type="spellStart"/>
      <w:r w:rsidRPr="00ED4014">
        <w:t>tj</w:t>
      </w:r>
      <w:proofErr w:type="spellEnd"/>
      <w:r w:rsidRPr="00ED4014">
        <w:t>:</w:t>
      </w:r>
    </w:p>
    <w:p w14:paraId="6A6CC382" w14:textId="0B5C5A0D" w:rsidR="00ED4014" w:rsidRPr="00ED4014" w:rsidRDefault="00ED4014" w:rsidP="0001044D">
      <w:pPr>
        <w:numPr>
          <w:ilvl w:val="0"/>
          <w:numId w:val="35"/>
        </w:numPr>
        <w:suppressAutoHyphens/>
        <w:spacing w:line="240" w:lineRule="auto"/>
      </w:pPr>
      <w:r w:rsidRPr="00ED4014">
        <w:t xml:space="preserve">Kierownikiem budowy (1 osoba) posiadającym co najmniej: </w:t>
      </w:r>
      <w:r w:rsidRPr="00ED4014">
        <w:rPr>
          <w:lang w:eastAsia="ar-SA"/>
        </w:rPr>
        <w:t xml:space="preserve">uprawnienia budowlane w specjalności  </w:t>
      </w:r>
      <w:proofErr w:type="spellStart"/>
      <w:r w:rsidRPr="00ED4014">
        <w:rPr>
          <w:bCs/>
          <w:lang w:eastAsia="ar-SA"/>
        </w:rPr>
        <w:t>konstrukcyjno</w:t>
      </w:r>
      <w:proofErr w:type="spellEnd"/>
      <w:r w:rsidRPr="00ED4014">
        <w:rPr>
          <w:bCs/>
          <w:lang w:eastAsia="ar-SA"/>
        </w:rPr>
        <w:t>– budowlanej bez ograniczeń, oraz 3- letnie doświadczenie w zakresie kierowania budowami</w:t>
      </w:r>
    </w:p>
    <w:p w14:paraId="69953880" w14:textId="77777777" w:rsidR="00ED4014" w:rsidRPr="00ED4014" w:rsidRDefault="00ED4014" w:rsidP="0001044D">
      <w:pPr>
        <w:pStyle w:val="Akapitzlist"/>
        <w:widowControl w:val="0"/>
        <w:numPr>
          <w:ilvl w:val="0"/>
          <w:numId w:val="35"/>
        </w:numPr>
        <w:suppressAutoHyphens/>
        <w:spacing w:line="240" w:lineRule="auto"/>
        <w:ind w:right="150"/>
        <w:contextualSpacing w:val="0"/>
      </w:pPr>
      <w:r w:rsidRPr="00ED4014">
        <w:t>Kierownikiem robót branży sanitarnej (1 osoba) posiadająca co najmniej: uprawnienia budowlane w specjalności instalacyjnej w zakresie sieci, instalacji i urządzeń cieplnych, wentylacyjnych, gazowych, wodociągowych i kanalizacyjnych bez ograniczeń</w:t>
      </w:r>
    </w:p>
    <w:p w14:paraId="02B83A2C" w14:textId="74F298F6" w:rsidR="00ED4014" w:rsidRDefault="00ED4014" w:rsidP="0001044D">
      <w:pPr>
        <w:pStyle w:val="Akapitzlist"/>
        <w:widowControl w:val="0"/>
        <w:numPr>
          <w:ilvl w:val="0"/>
          <w:numId w:val="35"/>
        </w:numPr>
        <w:suppressAutoHyphens/>
        <w:spacing w:line="240" w:lineRule="auto"/>
        <w:ind w:right="150"/>
        <w:contextualSpacing w:val="0"/>
      </w:pPr>
      <w:r w:rsidRPr="00ED4014">
        <w:t xml:space="preserve">Kierownikiem robót branży elektrycznej (1 osoba) posiadająca co najmniej: </w:t>
      </w:r>
      <w:r w:rsidRPr="00ED4014">
        <w:lastRenderedPageBreak/>
        <w:t>uprawnienia budowlane w specjalności instalacyjnej w zakresie sieci, instalacji i</w:t>
      </w:r>
      <w:r w:rsidR="0067119F">
        <w:t> </w:t>
      </w:r>
      <w:r w:rsidRPr="00ED4014">
        <w:t>urządzeń elektrycznych i elektroenergetycznych bez ograniczeń</w:t>
      </w:r>
      <w:r>
        <w:t>.</w:t>
      </w:r>
    </w:p>
    <w:p w14:paraId="0DCDA019" w14:textId="77777777" w:rsidR="00ED4014" w:rsidRDefault="00ED4014" w:rsidP="00ED4014">
      <w:pPr>
        <w:spacing w:line="360" w:lineRule="auto"/>
        <w:ind w:left="1276" w:right="20"/>
        <w:jc w:val="both"/>
        <w:rPr>
          <w:b/>
        </w:rPr>
      </w:pPr>
    </w:p>
    <w:p w14:paraId="0772C708" w14:textId="5EB14F29" w:rsidR="002D09FC" w:rsidRPr="0017662E" w:rsidRDefault="00ED4014" w:rsidP="00ED4014">
      <w:pPr>
        <w:spacing w:line="360" w:lineRule="auto"/>
        <w:ind w:left="1276" w:right="20"/>
        <w:jc w:val="both"/>
      </w:pPr>
      <w:r w:rsidRPr="00ED4014">
        <w:rPr>
          <w:b/>
        </w:rPr>
        <w:t>Zamawiający dopuszcza łączenie w/w specjalności jeżeli którakolwiek z</w:t>
      </w:r>
      <w:r>
        <w:rPr>
          <w:b/>
        </w:rPr>
        <w:t> </w:t>
      </w:r>
      <w:r w:rsidRPr="00ED4014">
        <w:rPr>
          <w:b/>
        </w:rPr>
        <w:t>uprawnionych osób będzie posiadała łącznie wymagane przez Zamawiającego uprawnienia</w:t>
      </w:r>
      <w:r w:rsidRPr="00ED4014">
        <w:t>.</w:t>
      </w:r>
      <w:r w:rsidRPr="00ED4014">
        <w:rPr>
          <w:i/>
        </w:rPr>
        <w:t xml:space="preserve"> </w:t>
      </w:r>
      <w:r w:rsidRPr="00ED4014">
        <w:rPr>
          <w:szCs w:val="24"/>
        </w:rPr>
        <w:t>W zakresie wymienionych powyżej uprawnień, Zamawiający uzna odpowiadające im ważne uprawnienia budowlane wydane na podstawie wcześniej obowiązujących przepisów oraz zagraniczne uprawnienia uznane w zakresie i na zasadach opisanych w ustawie z dnia 22 grudnia 2015 r. o zasadach uznawania kwalifikacji zawodowych nabytych w</w:t>
      </w:r>
      <w:r>
        <w:rPr>
          <w:szCs w:val="24"/>
        </w:rPr>
        <w:t> </w:t>
      </w:r>
      <w:r w:rsidRPr="00ED4014">
        <w:rPr>
          <w:szCs w:val="24"/>
        </w:rPr>
        <w:t>państwach członkowskich Unii Europejskiej (Dz. U. z 2016 r., poz. 65).</w:t>
      </w:r>
    </w:p>
    <w:p w14:paraId="0000008E" w14:textId="77777777" w:rsidR="00966402" w:rsidRPr="0017662E" w:rsidRDefault="000C1AAC" w:rsidP="00D64EA3">
      <w:pPr>
        <w:pStyle w:val="Nagwek2"/>
      </w:pPr>
      <w:bookmarkStart w:id="10" w:name="_Toc115102674"/>
      <w:r w:rsidRPr="0017662E">
        <w:t xml:space="preserve">IX. </w:t>
      </w:r>
      <w:r w:rsidRPr="00ED4014">
        <w:t>Podstawy wykluczenia z postępowania</w:t>
      </w:r>
      <w:bookmarkEnd w:id="10"/>
    </w:p>
    <w:p w14:paraId="39AA4CA0" w14:textId="04A83C5E" w:rsidR="00066F86" w:rsidRPr="0017662E" w:rsidRDefault="00066F86" w:rsidP="00066F86">
      <w:pPr>
        <w:pStyle w:val="Teksttreci"/>
        <w:shd w:val="clear" w:color="auto" w:fill="auto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7662E">
        <w:rPr>
          <w:rFonts w:ascii="Arial" w:hAnsi="Arial" w:cs="Arial"/>
          <w:b/>
          <w:sz w:val="22"/>
          <w:szCs w:val="22"/>
        </w:rPr>
        <w:t>1.</w:t>
      </w:r>
      <w:r w:rsidRPr="0017662E">
        <w:rPr>
          <w:rFonts w:ascii="Arial" w:hAnsi="Arial" w:cs="Arial"/>
          <w:b/>
          <w:sz w:val="22"/>
          <w:szCs w:val="22"/>
        </w:rPr>
        <w:tab/>
      </w:r>
      <w:r w:rsidRPr="0017662E">
        <w:rPr>
          <w:rFonts w:ascii="Arial" w:hAnsi="Arial" w:cs="Arial"/>
          <w:sz w:val="22"/>
          <w:szCs w:val="22"/>
        </w:rPr>
        <w:t>Z postępowania o udzielenie zamówienia wyklucza się Wykonawców, w stosunku do</w:t>
      </w:r>
      <w:r w:rsidR="002527BF">
        <w:rPr>
          <w:rFonts w:ascii="Arial" w:hAnsi="Arial" w:cs="Arial"/>
          <w:sz w:val="22"/>
          <w:szCs w:val="22"/>
          <w:lang w:val="pl-PL"/>
        </w:rPr>
        <w:t> </w:t>
      </w:r>
      <w:r w:rsidRPr="0017662E">
        <w:rPr>
          <w:rFonts w:ascii="Arial" w:hAnsi="Arial" w:cs="Arial"/>
          <w:sz w:val="22"/>
          <w:szCs w:val="22"/>
        </w:rPr>
        <w:t>których zachodzi którakolwiek z okoliczności wskazanych:</w:t>
      </w:r>
    </w:p>
    <w:p w14:paraId="554A7582" w14:textId="77777777" w:rsidR="00066F86" w:rsidRPr="0017662E" w:rsidRDefault="00066F86" w:rsidP="00066F86">
      <w:pPr>
        <w:pStyle w:val="Teksttreci"/>
        <w:shd w:val="clear" w:color="auto" w:fill="auto"/>
        <w:spacing w:line="276" w:lineRule="auto"/>
        <w:ind w:left="709" w:hanging="283"/>
        <w:jc w:val="both"/>
        <w:rPr>
          <w:rFonts w:ascii="Arial" w:hAnsi="Arial" w:cs="Arial"/>
          <w:b/>
          <w:sz w:val="22"/>
          <w:szCs w:val="22"/>
        </w:rPr>
      </w:pPr>
    </w:p>
    <w:p w14:paraId="248ADED6" w14:textId="79AE6F33" w:rsidR="00066F86" w:rsidRPr="00C02066" w:rsidRDefault="00066F86" w:rsidP="00066F86">
      <w:pPr>
        <w:pStyle w:val="Teksttreci"/>
        <w:shd w:val="clear" w:color="auto" w:fill="auto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val="pl-PL"/>
        </w:rPr>
      </w:pPr>
      <w:r w:rsidRPr="0017662E">
        <w:rPr>
          <w:rFonts w:ascii="Arial" w:hAnsi="Arial" w:cs="Arial"/>
          <w:b/>
          <w:sz w:val="22"/>
          <w:szCs w:val="22"/>
        </w:rPr>
        <w:t>1)</w:t>
      </w:r>
      <w:r w:rsidRPr="0017662E">
        <w:rPr>
          <w:rFonts w:ascii="Arial" w:hAnsi="Arial" w:cs="Arial"/>
          <w:b/>
          <w:sz w:val="22"/>
          <w:szCs w:val="22"/>
        </w:rPr>
        <w:tab/>
      </w:r>
      <w:r w:rsidRPr="0017662E">
        <w:rPr>
          <w:rFonts w:ascii="Arial" w:hAnsi="Arial" w:cs="Arial"/>
          <w:sz w:val="22"/>
          <w:szCs w:val="22"/>
        </w:rPr>
        <w:t xml:space="preserve">w art. 108 ust. 1 </w:t>
      </w:r>
      <w:proofErr w:type="spellStart"/>
      <w:r w:rsidRPr="0017662E">
        <w:rPr>
          <w:rFonts w:ascii="Arial" w:hAnsi="Arial" w:cs="Arial"/>
          <w:sz w:val="22"/>
          <w:szCs w:val="22"/>
        </w:rPr>
        <w:t>p.z.p</w:t>
      </w:r>
      <w:proofErr w:type="spellEnd"/>
      <w:r w:rsidRPr="0017662E">
        <w:rPr>
          <w:rFonts w:ascii="Arial" w:hAnsi="Arial" w:cs="Arial"/>
          <w:sz w:val="22"/>
          <w:szCs w:val="22"/>
        </w:rPr>
        <w:t>., tj.:</w:t>
      </w:r>
      <w:r w:rsidR="00C02066" w:rsidRPr="00C02066">
        <w:rPr>
          <w:rFonts w:ascii="Arial" w:hAnsi="Arial" w:cs="Arial"/>
          <w:color w:val="00B050"/>
          <w:sz w:val="22"/>
          <w:szCs w:val="22"/>
          <w:lang w:val="pl-PL"/>
        </w:rPr>
        <w:t xml:space="preserve"> </w:t>
      </w:r>
    </w:p>
    <w:p w14:paraId="7E936CB7" w14:textId="77777777" w:rsidR="00066F86" w:rsidRPr="00FA4D4B" w:rsidRDefault="00066F86" w:rsidP="00066F86">
      <w:pPr>
        <w:pStyle w:val="pkt"/>
        <w:spacing w:before="0" w:after="0"/>
        <w:ind w:left="1134" w:hanging="425"/>
        <w:rPr>
          <w:rFonts w:ascii="Arial" w:hAnsi="Arial" w:cs="Arial"/>
          <w:bCs/>
          <w:kern w:val="32"/>
        </w:rPr>
      </w:pPr>
      <w:r w:rsidRPr="00FA4D4B">
        <w:rPr>
          <w:rFonts w:ascii="Arial" w:hAnsi="Arial" w:cs="Arial"/>
          <w:b/>
          <w:bCs/>
          <w:kern w:val="32"/>
        </w:rPr>
        <w:t>1.1)</w:t>
      </w:r>
      <w:r w:rsidRPr="00FA4D4B">
        <w:rPr>
          <w:rFonts w:ascii="Arial" w:hAnsi="Arial" w:cs="Arial"/>
          <w:bCs/>
          <w:kern w:val="32"/>
        </w:rPr>
        <w:tab/>
        <w:t>będącego osobą fizyczną, którego prawomocnie skazano za przestępstwo:</w:t>
      </w:r>
    </w:p>
    <w:p w14:paraId="78BE926D" w14:textId="77777777" w:rsidR="00066F86" w:rsidRPr="00FA4D4B" w:rsidRDefault="00066F86" w:rsidP="00066F86">
      <w:pPr>
        <w:pStyle w:val="pkt"/>
        <w:spacing w:before="0" w:after="0"/>
        <w:ind w:left="1418" w:hanging="284"/>
        <w:rPr>
          <w:rFonts w:ascii="Arial" w:hAnsi="Arial" w:cs="Arial"/>
          <w:bCs/>
          <w:kern w:val="32"/>
        </w:rPr>
      </w:pPr>
      <w:r w:rsidRPr="00FA4D4B">
        <w:rPr>
          <w:rFonts w:ascii="Arial" w:hAnsi="Arial" w:cs="Arial"/>
          <w:b/>
          <w:bCs/>
          <w:kern w:val="32"/>
        </w:rPr>
        <w:t>a)</w:t>
      </w:r>
      <w:r w:rsidRPr="00FA4D4B">
        <w:rPr>
          <w:rFonts w:ascii="Arial" w:hAnsi="Arial" w:cs="Arial"/>
          <w:bCs/>
          <w:kern w:val="32"/>
        </w:rPr>
        <w:t xml:space="preserve"> </w:t>
      </w:r>
      <w:r w:rsidRPr="00FA4D4B">
        <w:rPr>
          <w:rFonts w:ascii="Arial" w:hAnsi="Arial" w:cs="Arial"/>
          <w:bCs/>
          <w:kern w:val="32"/>
        </w:rPr>
        <w:tab/>
        <w:t xml:space="preserve">udziału w zorganizowanej grupie przestępczej albo związku mającym na celu popełnienie przestępstwa lub przestępstwa skarbowego, o którym mowa w </w:t>
      </w:r>
      <w:hyperlink r:id="rId11" w:anchor="/document/16798683?unitId=art(258)&amp;cm=DOCUMENT" w:history="1">
        <w:r w:rsidRPr="00FA4D4B">
          <w:rPr>
            <w:rStyle w:val="Hipercze"/>
            <w:rFonts w:ascii="Arial" w:hAnsi="Arial" w:cs="Arial"/>
            <w:bCs/>
            <w:color w:val="auto"/>
            <w:kern w:val="32"/>
          </w:rPr>
          <w:t>art. 258</w:t>
        </w:r>
      </w:hyperlink>
      <w:r w:rsidRPr="00FA4D4B">
        <w:rPr>
          <w:rFonts w:ascii="Arial" w:hAnsi="Arial" w:cs="Arial"/>
          <w:bCs/>
          <w:kern w:val="32"/>
        </w:rPr>
        <w:t xml:space="preserve"> Kodeksu karnego,</w:t>
      </w:r>
    </w:p>
    <w:p w14:paraId="420459CE" w14:textId="77777777" w:rsidR="00066F86" w:rsidRPr="00FA4D4B" w:rsidRDefault="00066F86" w:rsidP="00066F86">
      <w:pPr>
        <w:pStyle w:val="pkt"/>
        <w:spacing w:before="0" w:after="0"/>
        <w:ind w:left="1418" w:hanging="284"/>
        <w:rPr>
          <w:rFonts w:ascii="Arial" w:hAnsi="Arial" w:cs="Arial"/>
          <w:bCs/>
          <w:kern w:val="32"/>
        </w:rPr>
      </w:pPr>
      <w:r w:rsidRPr="00FA4D4B">
        <w:rPr>
          <w:rFonts w:ascii="Arial" w:hAnsi="Arial" w:cs="Arial"/>
          <w:b/>
          <w:bCs/>
          <w:kern w:val="32"/>
        </w:rPr>
        <w:t>b)</w:t>
      </w:r>
      <w:r w:rsidRPr="00FA4D4B">
        <w:rPr>
          <w:rFonts w:ascii="Arial" w:hAnsi="Arial" w:cs="Arial"/>
          <w:bCs/>
          <w:kern w:val="32"/>
        </w:rPr>
        <w:tab/>
        <w:t xml:space="preserve">handlu ludźmi, o którym mowa w </w:t>
      </w:r>
      <w:hyperlink r:id="rId12" w:anchor="/document/16798683?unitId=art(189(a))&amp;cm=DOCUMENT" w:history="1">
        <w:r w:rsidRPr="00FA4D4B">
          <w:rPr>
            <w:rStyle w:val="Hipercze"/>
            <w:rFonts w:ascii="Arial" w:hAnsi="Arial" w:cs="Arial"/>
            <w:bCs/>
            <w:color w:val="auto"/>
            <w:kern w:val="32"/>
          </w:rPr>
          <w:t>art. 189a</w:t>
        </w:r>
      </w:hyperlink>
      <w:r w:rsidRPr="00FA4D4B">
        <w:rPr>
          <w:rFonts w:ascii="Arial" w:hAnsi="Arial" w:cs="Arial"/>
          <w:bCs/>
          <w:kern w:val="32"/>
        </w:rPr>
        <w:t xml:space="preserve"> Kodeksu karnego,</w:t>
      </w:r>
    </w:p>
    <w:p w14:paraId="3BF61791" w14:textId="77777777" w:rsidR="00066F86" w:rsidRPr="00FA4D4B" w:rsidRDefault="00066F86" w:rsidP="00066F86">
      <w:pPr>
        <w:pStyle w:val="pkt"/>
        <w:spacing w:before="0" w:after="0"/>
        <w:ind w:left="1418" w:hanging="284"/>
        <w:rPr>
          <w:rFonts w:ascii="Arial" w:hAnsi="Arial" w:cs="Arial"/>
          <w:bCs/>
          <w:kern w:val="32"/>
        </w:rPr>
      </w:pPr>
      <w:r w:rsidRPr="00FA4D4B">
        <w:rPr>
          <w:rFonts w:ascii="Arial" w:hAnsi="Arial" w:cs="Arial"/>
          <w:b/>
          <w:bCs/>
          <w:kern w:val="32"/>
        </w:rPr>
        <w:t>c)</w:t>
      </w:r>
      <w:r w:rsidRPr="00FA4D4B">
        <w:rPr>
          <w:rFonts w:ascii="Arial" w:hAnsi="Arial" w:cs="Arial"/>
          <w:bCs/>
          <w:kern w:val="32"/>
        </w:rPr>
        <w:t>  </w:t>
      </w:r>
      <w:r w:rsidRPr="00FA4D4B">
        <w:rPr>
          <w:rFonts w:ascii="Arial" w:hAnsi="Arial" w:cs="Arial"/>
          <w:bCs/>
          <w:kern w:val="32"/>
        </w:rPr>
        <w:tab/>
        <w:t xml:space="preserve">o którym mowa w </w:t>
      </w:r>
      <w:hyperlink r:id="rId13" w:anchor="/document/16798683?unitId=art(228)&amp;cm=DOCUMENT" w:history="1">
        <w:r w:rsidRPr="00FA4D4B">
          <w:rPr>
            <w:rStyle w:val="Hipercze"/>
            <w:rFonts w:ascii="Arial" w:hAnsi="Arial" w:cs="Arial"/>
            <w:bCs/>
            <w:color w:val="auto"/>
            <w:kern w:val="32"/>
          </w:rPr>
          <w:t>art. 228-230a</w:t>
        </w:r>
      </w:hyperlink>
      <w:r w:rsidRPr="00FA4D4B">
        <w:rPr>
          <w:rFonts w:ascii="Arial" w:hAnsi="Arial" w:cs="Arial"/>
          <w:bCs/>
          <w:kern w:val="32"/>
        </w:rPr>
        <w:t xml:space="preserve">, </w:t>
      </w:r>
      <w:hyperlink r:id="rId14" w:anchor="/document/17631344?unitId=art(250(a))&amp;cm=DOCUMENT" w:history="1">
        <w:r w:rsidRPr="00FA4D4B">
          <w:rPr>
            <w:rStyle w:val="Hipercze"/>
            <w:rFonts w:ascii="Arial" w:hAnsi="Arial" w:cs="Arial"/>
            <w:bCs/>
            <w:color w:val="auto"/>
            <w:kern w:val="32"/>
          </w:rPr>
          <w:t>art. 250a</w:t>
        </w:r>
      </w:hyperlink>
      <w:r w:rsidRPr="00FA4D4B">
        <w:rPr>
          <w:rFonts w:ascii="Arial" w:hAnsi="Arial" w:cs="Arial"/>
          <w:bCs/>
          <w:kern w:val="32"/>
        </w:rPr>
        <w:t xml:space="preserve"> Kodeksu karnego, w </w:t>
      </w:r>
      <w:hyperlink r:id="rId15" w:anchor="/document/17631344?unitId=art(46)&amp;cm=DOCUMENT" w:history="1">
        <w:r w:rsidRPr="00FA4D4B">
          <w:rPr>
            <w:rStyle w:val="Hipercze"/>
            <w:rFonts w:ascii="Arial" w:hAnsi="Arial" w:cs="Arial"/>
            <w:bCs/>
            <w:color w:val="auto"/>
            <w:kern w:val="32"/>
          </w:rPr>
          <w:t>art. 46-48</w:t>
        </w:r>
      </w:hyperlink>
      <w:r w:rsidRPr="00FA4D4B">
        <w:rPr>
          <w:rFonts w:ascii="Arial" w:hAnsi="Arial" w:cs="Arial"/>
          <w:bCs/>
          <w:kern w:val="32"/>
        </w:rPr>
        <w:t xml:space="preserve"> ustawy z dnia 25 czerwca 2010 r. o sporcie (Dz. U. z 2020 r. poz. 1133 oraz z 2021 r. poz. 2054) lub w </w:t>
      </w:r>
      <w:hyperlink r:id="rId16" w:anchor="/document/17712396?unitId=art(54)ust(1)&amp;cm=DOCUMENT" w:history="1">
        <w:r w:rsidRPr="00FA4D4B">
          <w:rPr>
            <w:rStyle w:val="Hipercze"/>
            <w:rFonts w:ascii="Arial" w:hAnsi="Arial" w:cs="Arial"/>
            <w:bCs/>
            <w:color w:val="auto"/>
            <w:kern w:val="32"/>
          </w:rPr>
          <w:t>art. 54 ust. 1-4</w:t>
        </w:r>
      </w:hyperlink>
      <w:r w:rsidRPr="00FA4D4B">
        <w:rPr>
          <w:rFonts w:ascii="Arial" w:hAnsi="Arial" w:cs="Arial"/>
          <w:bCs/>
          <w:kern w:val="32"/>
        </w:rPr>
        <w:t xml:space="preserve"> ustawy z dnia 12 maja 2011 r. o refundacji leków, środków spożywczych specjalnego przeznaczenia żywieniowego oraz wyrobów medycznych (Dz. U. z 2021 r. poz. 523, 1292, 1559 i 2054),</w:t>
      </w:r>
    </w:p>
    <w:p w14:paraId="6AF2E672" w14:textId="77777777" w:rsidR="00066F86" w:rsidRPr="00FA4D4B" w:rsidRDefault="00066F86" w:rsidP="00066F86">
      <w:pPr>
        <w:pStyle w:val="pkt"/>
        <w:spacing w:before="0" w:after="0"/>
        <w:ind w:left="1418" w:hanging="284"/>
        <w:rPr>
          <w:rFonts w:ascii="Arial" w:hAnsi="Arial" w:cs="Arial"/>
          <w:bCs/>
          <w:kern w:val="32"/>
        </w:rPr>
      </w:pPr>
      <w:r w:rsidRPr="00FA4D4B">
        <w:rPr>
          <w:rFonts w:ascii="Arial" w:hAnsi="Arial" w:cs="Arial"/>
          <w:b/>
          <w:bCs/>
          <w:kern w:val="32"/>
        </w:rPr>
        <w:t>d)</w:t>
      </w:r>
      <w:r w:rsidRPr="00FA4D4B">
        <w:rPr>
          <w:rFonts w:ascii="Arial" w:hAnsi="Arial" w:cs="Arial"/>
          <w:bCs/>
          <w:kern w:val="32"/>
        </w:rPr>
        <w:tab/>
        <w:t xml:space="preserve">finansowania przestępstwa o charakterze terrorystycznym, o którym mowa w </w:t>
      </w:r>
      <w:hyperlink r:id="rId17" w:anchor="/document/16798683?unitId=art(165(a))&amp;cm=DOCUMENT" w:history="1">
        <w:r w:rsidRPr="00FA4D4B">
          <w:rPr>
            <w:rStyle w:val="Hipercze"/>
            <w:rFonts w:ascii="Arial" w:hAnsi="Arial" w:cs="Arial"/>
            <w:bCs/>
            <w:color w:val="auto"/>
            <w:kern w:val="32"/>
          </w:rPr>
          <w:t>art. 165a</w:t>
        </w:r>
      </w:hyperlink>
      <w:r w:rsidRPr="00FA4D4B">
        <w:rPr>
          <w:rFonts w:ascii="Arial" w:hAnsi="Arial" w:cs="Arial"/>
          <w:bCs/>
          <w:kern w:val="32"/>
        </w:rPr>
        <w:t xml:space="preserve"> Kodeksu karnego, lub przestępstwo udaremniania lub utrudniania stwierdzenia przestępnego pochodzenia pieniędzy lub ukrywania ich pochodzenia, o którym mowa w </w:t>
      </w:r>
      <w:hyperlink r:id="rId18" w:anchor="/document/16798683?unitId=art(299)&amp;cm=DOCUMENT" w:history="1">
        <w:r w:rsidRPr="00FA4D4B">
          <w:rPr>
            <w:rStyle w:val="Hipercze"/>
            <w:rFonts w:ascii="Arial" w:hAnsi="Arial" w:cs="Arial"/>
            <w:bCs/>
            <w:color w:val="auto"/>
            <w:kern w:val="32"/>
          </w:rPr>
          <w:t>art. 299</w:t>
        </w:r>
      </w:hyperlink>
      <w:r w:rsidRPr="00FA4D4B">
        <w:rPr>
          <w:rFonts w:ascii="Arial" w:hAnsi="Arial" w:cs="Arial"/>
          <w:bCs/>
          <w:kern w:val="32"/>
        </w:rPr>
        <w:t xml:space="preserve"> Kodeksu karnego,</w:t>
      </w:r>
    </w:p>
    <w:p w14:paraId="037F9C47" w14:textId="77777777" w:rsidR="00066F86" w:rsidRPr="00FA4D4B" w:rsidRDefault="00066F86" w:rsidP="00066F86">
      <w:pPr>
        <w:pStyle w:val="pkt"/>
        <w:spacing w:before="0" w:after="0"/>
        <w:ind w:left="1418" w:hanging="284"/>
        <w:rPr>
          <w:rFonts w:ascii="Arial" w:hAnsi="Arial" w:cs="Arial"/>
          <w:bCs/>
          <w:kern w:val="32"/>
        </w:rPr>
      </w:pPr>
      <w:r w:rsidRPr="00FA4D4B">
        <w:rPr>
          <w:rFonts w:ascii="Arial" w:hAnsi="Arial" w:cs="Arial"/>
          <w:b/>
          <w:bCs/>
          <w:kern w:val="32"/>
        </w:rPr>
        <w:t>e)</w:t>
      </w:r>
      <w:r w:rsidRPr="00FA4D4B">
        <w:rPr>
          <w:rFonts w:ascii="Arial" w:hAnsi="Arial" w:cs="Arial"/>
          <w:bCs/>
          <w:kern w:val="32"/>
        </w:rPr>
        <w:tab/>
        <w:t xml:space="preserve">o charakterze terrorystycznym, o którym mowa w </w:t>
      </w:r>
      <w:hyperlink r:id="rId19" w:anchor="/document/16798683?unitId=art(115)par(20)&amp;cm=DOCUMENT" w:history="1">
        <w:r w:rsidRPr="00FA4D4B">
          <w:rPr>
            <w:rStyle w:val="Hipercze"/>
            <w:rFonts w:ascii="Arial" w:hAnsi="Arial" w:cs="Arial"/>
            <w:bCs/>
            <w:color w:val="auto"/>
            <w:kern w:val="32"/>
          </w:rPr>
          <w:t>art. 115 § 20</w:t>
        </w:r>
      </w:hyperlink>
      <w:r w:rsidRPr="00FA4D4B">
        <w:rPr>
          <w:rFonts w:ascii="Arial" w:hAnsi="Arial" w:cs="Arial"/>
          <w:bCs/>
          <w:kern w:val="32"/>
        </w:rPr>
        <w:t xml:space="preserve"> Kodeksu karnego, lub mające na celu popełnienie tego przestępstwa,</w:t>
      </w:r>
    </w:p>
    <w:p w14:paraId="519B02D2" w14:textId="77777777" w:rsidR="00066F86" w:rsidRPr="00FA4D4B" w:rsidRDefault="00066F86" w:rsidP="00066F86">
      <w:pPr>
        <w:pStyle w:val="pkt"/>
        <w:spacing w:before="0" w:after="0"/>
        <w:ind w:left="1418" w:hanging="284"/>
        <w:rPr>
          <w:rFonts w:ascii="Arial" w:hAnsi="Arial" w:cs="Arial"/>
          <w:bCs/>
          <w:kern w:val="32"/>
        </w:rPr>
      </w:pPr>
      <w:r w:rsidRPr="00FA4D4B">
        <w:rPr>
          <w:rFonts w:ascii="Arial" w:hAnsi="Arial" w:cs="Arial"/>
          <w:b/>
          <w:bCs/>
          <w:kern w:val="32"/>
        </w:rPr>
        <w:t>f)</w:t>
      </w:r>
      <w:r w:rsidRPr="00FA4D4B">
        <w:rPr>
          <w:rFonts w:ascii="Arial" w:hAnsi="Arial" w:cs="Arial"/>
          <w:bCs/>
          <w:kern w:val="32"/>
        </w:rPr>
        <w:tab/>
        <w:t xml:space="preserve">powierzenia wykonywania pracy małoletniemu cudzoziemcowi, o którym mowa w </w:t>
      </w:r>
      <w:hyperlink r:id="rId20" w:anchor="/document/17896506?unitId=art(9)ust(2)&amp;cm=DOCUMENT" w:history="1">
        <w:r w:rsidRPr="00FA4D4B">
          <w:rPr>
            <w:rStyle w:val="Hipercze"/>
            <w:rFonts w:ascii="Arial" w:hAnsi="Arial" w:cs="Arial"/>
            <w:bCs/>
            <w:color w:val="auto"/>
            <w:kern w:val="32"/>
          </w:rPr>
          <w:t>art. 9 ust. 2</w:t>
        </w:r>
      </w:hyperlink>
      <w:r w:rsidRPr="00FA4D4B">
        <w:rPr>
          <w:rFonts w:ascii="Arial" w:hAnsi="Arial" w:cs="Arial"/>
          <w:bCs/>
          <w:kern w:val="32"/>
        </w:rPr>
        <w:t xml:space="preserve"> ustawy z dnia 15 czerwca 2012 r. o skutkach powierzania wykonywania pracy cudzoziemcom przebywającym wbrew przepisom na terytorium Rzeczypospolitej Polskiej (Dz. U. poz. 769 oraz z 2020 r. poz. 2023),</w:t>
      </w:r>
    </w:p>
    <w:p w14:paraId="42C80084" w14:textId="77777777" w:rsidR="00066F86" w:rsidRPr="00FA4D4B" w:rsidRDefault="00066F86" w:rsidP="00066F86">
      <w:pPr>
        <w:pStyle w:val="pkt"/>
        <w:spacing w:before="0" w:after="0"/>
        <w:ind w:left="1418" w:hanging="284"/>
        <w:rPr>
          <w:rFonts w:ascii="Arial" w:hAnsi="Arial" w:cs="Arial"/>
          <w:bCs/>
          <w:kern w:val="32"/>
        </w:rPr>
      </w:pPr>
      <w:r w:rsidRPr="00FA4D4B">
        <w:rPr>
          <w:rFonts w:ascii="Arial" w:hAnsi="Arial" w:cs="Arial"/>
          <w:b/>
          <w:bCs/>
          <w:kern w:val="32"/>
        </w:rPr>
        <w:t>g)</w:t>
      </w:r>
      <w:r w:rsidRPr="00FA4D4B">
        <w:rPr>
          <w:rFonts w:ascii="Arial" w:hAnsi="Arial" w:cs="Arial"/>
          <w:bCs/>
          <w:kern w:val="32"/>
        </w:rPr>
        <w:tab/>
        <w:t xml:space="preserve">przeciwko obrotowi gospodarczemu, o których mowa w </w:t>
      </w:r>
      <w:hyperlink r:id="rId21" w:anchor="/document/16798683?unitId=art(296)&amp;cm=DOCUMENT" w:history="1">
        <w:r w:rsidRPr="00FA4D4B">
          <w:rPr>
            <w:rStyle w:val="Hipercze"/>
            <w:rFonts w:ascii="Arial" w:hAnsi="Arial" w:cs="Arial"/>
            <w:bCs/>
            <w:color w:val="auto"/>
            <w:kern w:val="32"/>
          </w:rPr>
          <w:t>art. 296-307</w:t>
        </w:r>
      </w:hyperlink>
      <w:r w:rsidRPr="00FA4D4B">
        <w:rPr>
          <w:rFonts w:ascii="Arial" w:hAnsi="Arial" w:cs="Arial"/>
          <w:bCs/>
          <w:kern w:val="32"/>
        </w:rPr>
        <w:t xml:space="preserve"> Kodeksu karnego, przestępstwo oszustwa, o którym mowa w </w:t>
      </w:r>
      <w:hyperlink r:id="rId22" w:anchor="/document/16798683?unitId=art(286)&amp;cm=DOCUMENT" w:history="1">
        <w:r w:rsidRPr="00FA4D4B">
          <w:rPr>
            <w:rStyle w:val="Hipercze"/>
            <w:rFonts w:ascii="Arial" w:hAnsi="Arial" w:cs="Arial"/>
            <w:bCs/>
            <w:color w:val="auto"/>
            <w:kern w:val="32"/>
          </w:rPr>
          <w:t>art. 286</w:t>
        </w:r>
      </w:hyperlink>
      <w:r w:rsidRPr="00FA4D4B">
        <w:rPr>
          <w:rFonts w:ascii="Arial" w:hAnsi="Arial" w:cs="Arial"/>
          <w:bCs/>
          <w:kern w:val="32"/>
        </w:rPr>
        <w:t xml:space="preserve"> Kodeksu karnego, przestępstwo przeciwko wiarygodności dokumentów, o których </w:t>
      </w:r>
      <w:r w:rsidRPr="00FA4D4B">
        <w:rPr>
          <w:rFonts w:ascii="Arial" w:hAnsi="Arial" w:cs="Arial"/>
          <w:bCs/>
          <w:kern w:val="32"/>
        </w:rPr>
        <w:lastRenderedPageBreak/>
        <w:t xml:space="preserve">mowa w </w:t>
      </w:r>
      <w:hyperlink r:id="rId23" w:anchor="/document/16798683?unitId=art(270)&amp;cm=DOCUMENT" w:history="1">
        <w:r w:rsidRPr="00FA4D4B">
          <w:rPr>
            <w:rStyle w:val="Hipercze"/>
            <w:rFonts w:ascii="Arial" w:hAnsi="Arial" w:cs="Arial"/>
            <w:bCs/>
            <w:color w:val="auto"/>
            <w:kern w:val="32"/>
          </w:rPr>
          <w:t>art. 270-277d</w:t>
        </w:r>
      </w:hyperlink>
      <w:r w:rsidRPr="00FA4D4B">
        <w:rPr>
          <w:rFonts w:ascii="Arial" w:hAnsi="Arial" w:cs="Arial"/>
          <w:bCs/>
          <w:kern w:val="32"/>
        </w:rPr>
        <w:t xml:space="preserve"> Kodeksu karnego, lub przestępstwo skarbowe,</w:t>
      </w:r>
    </w:p>
    <w:p w14:paraId="0DC893B6" w14:textId="77777777" w:rsidR="00066F86" w:rsidRPr="00FA4D4B" w:rsidRDefault="00066F86" w:rsidP="00066F86">
      <w:pPr>
        <w:pStyle w:val="pkt"/>
        <w:spacing w:before="0" w:after="0"/>
        <w:ind w:left="1418" w:hanging="284"/>
        <w:rPr>
          <w:rFonts w:ascii="Arial" w:hAnsi="Arial" w:cs="Arial"/>
          <w:bCs/>
          <w:kern w:val="32"/>
        </w:rPr>
      </w:pPr>
      <w:r w:rsidRPr="00FA4D4B">
        <w:rPr>
          <w:rFonts w:ascii="Arial" w:hAnsi="Arial" w:cs="Arial"/>
          <w:b/>
          <w:bCs/>
          <w:kern w:val="32"/>
        </w:rPr>
        <w:t>h)</w:t>
      </w:r>
      <w:r w:rsidRPr="00FA4D4B">
        <w:rPr>
          <w:rFonts w:ascii="Arial" w:hAnsi="Arial" w:cs="Arial"/>
          <w:bCs/>
          <w:kern w:val="32"/>
        </w:rPr>
        <w:tab/>
        <w:t>o którym mowa w art. 9 ust. 1 i 3 lub art. 10 ustawy z dnia 15 czerwca 2012 r. o skutkach powierzania wykonywania pracy cudzoziemcom przebywającym wbrew przepisom na terytorium Rzeczypospolitej Polskiej</w:t>
      </w:r>
    </w:p>
    <w:p w14:paraId="62D752BB" w14:textId="77777777" w:rsidR="00066F86" w:rsidRPr="00FA4D4B" w:rsidRDefault="00066F86" w:rsidP="00066F86">
      <w:pPr>
        <w:pStyle w:val="pkt"/>
        <w:ind w:left="1134" w:firstLine="0"/>
        <w:rPr>
          <w:rFonts w:ascii="Arial" w:hAnsi="Arial" w:cs="Arial"/>
          <w:bCs/>
          <w:kern w:val="32"/>
        </w:rPr>
      </w:pPr>
      <w:r w:rsidRPr="00FA4D4B">
        <w:rPr>
          <w:rFonts w:ascii="Arial" w:hAnsi="Arial" w:cs="Arial"/>
          <w:bCs/>
          <w:kern w:val="32"/>
        </w:rPr>
        <w:t>- lub za odpowiedni czyn zabroniony określony w przepisach prawa obcego;</w:t>
      </w:r>
    </w:p>
    <w:p w14:paraId="798DB0D0" w14:textId="77777777" w:rsidR="00066F86" w:rsidRPr="00FA4D4B" w:rsidRDefault="00066F86" w:rsidP="00066F86">
      <w:pPr>
        <w:pStyle w:val="pkt"/>
        <w:spacing w:before="0" w:after="0"/>
        <w:ind w:left="1134" w:hanging="425"/>
        <w:rPr>
          <w:rFonts w:ascii="Arial" w:hAnsi="Arial" w:cs="Arial"/>
          <w:bCs/>
          <w:kern w:val="32"/>
        </w:rPr>
      </w:pPr>
      <w:r w:rsidRPr="00FA4D4B">
        <w:rPr>
          <w:rFonts w:ascii="Arial" w:hAnsi="Arial" w:cs="Arial"/>
          <w:b/>
          <w:bCs/>
          <w:kern w:val="32"/>
        </w:rPr>
        <w:t>1.2)</w:t>
      </w:r>
      <w:r w:rsidRPr="00FA4D4B">
        <w:rPr>
          <w:rFonts w:ascii="Arial" w:hAnsi="Arial" w:cs="Arial"/>
          <w:bCs/>
          <w:kern w:val="32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4BC51672" w14:textId="77777777" w:rsidR="00066F86" w:rsidRPr="00FA4D4B" w:rsidRDefault="00066F86" w:rsidP="00066F86">
      <w:pPr>
        <w:pStyle w:val="pkt"/>
        <w:spacing w:before="0" w:after="0"/>
        <w:ind w:left="1134" w:hanging="425"/>
        <w:rPr>
          <w:rFonts w:ascii="Arial" w:hAnsi="Arial" w:cs="Arial"/>
          <w:bCs/>
          <w:kern w:val="32"/>
        </w:rPr>
      </w:pPr>
      <w:r w:rsidRPr="00FA4D4B">
        <w:rPr>
          <w:rFonts w:ascii="Arial" w:hAnsi="Arial" w:cs="Arial"/>
          <w:b/>
          <w:bCs/>
          <w:kern w:val="32"/>
        </w:rPr>
        <w:t>1.3)</w:t>
      </w:r>
      <w:r w:rsidRPr="00FA4D4B">
        <w:rPr>
          <w:rFonts w:ascii="Arial" w:hAnsi="Arial" w:cs="Arial"/>
          <w:bCs/>
          <w:kern w:val="32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2FAE90E" w14:textId="77777777" w:rsidR="00066F86" w:rsidRPr="00FA4D4B" w:rsidRDefault="00066F86" w:rsidP="00066F86">
      <w:pPr>
        <w:pStyle w:val="pkt"/>
        <w:spacing w:before="0" w:after="0"/>
        <w:ind w:left="1134" w:hanging="425"/>
        <w:rPr>
          <w:rFonts w:ascii="Arial" w:hAnsi="Arial" w:cs="Arial"/>
          <w:bCs/>
          <w:kern w:val="32"/>
        </w:rPr>
      </w:pPr>
      <w:r w:rsidRPr="00FA4D4B">
        <w:rPr>
          <w:rFonts w:ascii="Arial" w:hAnsi="Arial" w:cs="Arial"/>
          <w:b/>
          <w:bCs/>
          <w:kern w:val="32"/>
        </w:rPr>
        <w:t>1.4)</w:t>
      </w:r>
      <w:r w:rsidRPr="00FA4D4B">
        <w:rPr>
          <w:rFonts w:ascii="Arial" w:hAnsi="Arial" w:cs="Arial"/>
          <w:bCs/>
          <w:kern w:val="32"/>
        </w:rPr>
        <w:tab/>
        <w:t>wobec którego prawomocnie orzeczono zakaz ubiegania się o zamówienia publiczne;</w:t>
      </w:r>
    </w:p>
    <w:p w14:paraId="4ECBAF87" w14:textId="77777777" w:rsidR="00066F86" w:rsidRPr="00FA4D4B" w:rsidRDefault="00066F86" w:rsidP="00066F86">
      <w:pPr>
        <w:pStyle w:val="pkt"/>
        <w:spacing w:before="0" w:after="0"/>
        <w:ind w:left="1134" w:hanging="425"/>
        <w:rPr>
          <w:rFonts w:ascii="Arial" w:hAnsi="Arial" w:cs="Arial"/>
          <w:bCs/>
          <w:kern w:val="32"/>
        </w:rPr>
      </w:pPr>
      <w:r w:rsidRPr="00FA4D4B">
        <w:rPr>
          <w:rFonts w:ascii="Arial" w:hAnsi="Arial" w:cs="Arial"/>
          <w:b/>
          <w:bCs/>
          <w:kern w:val="32"/>
        </w:rPr>
        <w:t>1.5)</w:t>
      </w:r>
      <w:r w:rsidRPr="00FA4D4B">
        <w:rPr>
          <w:rFonts w:ascii="Arial" w:hAnsi="Arial" w:cs="Arial"/>
          <w:bCs/>
          <w:kern w:val="32"/>
        </w:rPr>
        <w:tab/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24" w:anchor="/document/17337528?cm=DOCUMENT" w:history="1">
        <w:r w:rsidRPr="00FA4D4B">
          <w:rPr>
            <w:rStyle w:val="Hipercze"/>
            <w:rFonts w:ascii="Arial" w:hAnsi="Arial" w:cs="Arial"/>
            <w:bCs/>
            <w:color w:val="auto"/>
            <w:kern w:val="32"/>
          </w:rPr>
          <w:t>ustawy</w:t>
        </w:r>
      </w:hyperlink>
      <w:r w:rsidRPr="00FA4D4B">
        <w:rPr>
          <w:rFonts w:ascii="Arial" w:hAnsi="Arial" w:cs="Arial"/>
          <w:bCs/>
          <w:kern w:val="32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7719A807" w14:textId="77777777" w:rsidR="00066F86" w:rsidRPr="00FA4D4B" w:rsidRDefault="00066F86" w:rsidP="00066F86">
      <w:pPr>
        <w:pStyle w:val="pkt"/>
        <w:spacing w:before="0" w:after="0"/>
        <w:ind w:left="1134" w:hanging="425"/>
        <w:rPr>
          <w:rFonts w:ascii="Arial" w:hAnsi="Arial" w:cs="Arial"/>
          <w:bCs/>
          <w:kern w:val="32"/>
        </w:rPr>
      </w:pPr>
      <w:r w:rsidRPr="00FA4D4B">
        <w:rPr>
          <w:rFonts w:ascii="Arial" w:hAnsi="Arial" w:cs="Arial"/>
          <w:b/>
          <w:bCs/>
          <w:kern w:val="32"/>
        </w:rPr>
        <w:t>1.6)</w:t>
      </w:r>
      <w:r w:rsidRPr="00FA4D4B">
        <w:rPr>
          <w:rFonts w:ascii="Arial" w:hAnsi="Arial" w:cs="Arial"/>
          <w:bCs/>
          <w:kern w:val="32"/>
        </w:rPr>
        <w:tab/>
        <w:t xml:space="preserve">jeżeli, w przypadkach, o których mowa w art. 85 ust. 1 ustawy </w:t>
      </w:r>
      <w:proofErr w:type="spellStart"/>
      <w:r w:rsidRPr="00FA4D4B">
        <w:rPr>
          <w:rFonts w:ascii="Arial" w:hAnsi="Arial" w:cs="Arial"/>
          <w:bCs/>
          <w:kern w:val="32"/>
        </w:rPr>
        <w:t>p.z.p</w:t>
      </w:r>
      <w:proofErr w:type="spellEnd"/>
      <w:r w:rsidRPr="00FA4D4B">
        <w:rPr>
          <w:rFonts w:ascii="Arial" w:hAnsi="Arial" w:cs="Arial"/>
          <w:bCs/>
          <w:kern w:val="32"/>
        </w:rPr>
        <w:t xml:space="preserve">., doszło do zakłócenia konkurencji wynikającego z wcześniejszego zaangażowania tego wykonawcy lub podmiotu, który należy z wykonawcą do tej samej grupy kapitałowej w rozumieniu </w:t>
      </w:r>
      <w:hyperlink r:id="rId25" w:anchor="/document/17337528?cm=DOCUMENT" w:history="1">
        <w:r w:rsidRPr="00FA4D4B">
          <w:rPr>
            <w:rStyle w:val="Hipercze"/>
            <w:rFonts w:ascii="Arial" w:hAnsi="Arial" w:cs="Arial"/>
            <w:bCs/>
            <w:color w:val="auto"/>
            <w:kern w:val="32"/>
          </w:rPr>
          <w:t>ustawy</w:t>
        </w:r>
      </w:hyperlink>
      <w:r w:rsidRPr="00FA4D4B">
        <w:rPr>
          <w:rFonts w:ascii="Arial" w:hAnsi="Arial" w:cs="Arial"/>
          <w:bCs/>
          <w:kern w:val="32"/>
        </w:rPr>
        <w:t xml:space="preserve"> z dnia 16 lutego 2007 r. o ochronie konkurencji i konsumentów, chyba że spowodowane tym zakłócenie konkurencji może być wyeliminowane w inny sposób niż przez wykluczenie wykonawcy z udziału w postępowaniu o udzielenie zamówienia.</w:t>
      </w:r>
    </w:p>
    <w:p w14:paraId="2E501A84" w14:textId="77777777" w:rsidR="00066F86" w:rsidRPr="0017662E" w:rsidRDefault="00066F86" w:rsidP="00066F86">
      <w:pPr>
        <w:pStyle w:val="Teksttreci"/>
        <w:shd w:val="clear" w:color="auto" w:fill="auto"/>
        <w:spacing w:line="276" w:lineRule="auto"/>
        <w:ind w:left="709" w:hanging="283"/>
        <w:jc w:val="both"/>
        <w:rPr>
          <w:rFonts w:ascii="Arial" w:hAnsi="Arial" w:cs="Arial"/>
          <w:b/>
          <w:sz w:val="22"/>
          <w:szCs w:val="22"/>
        </w:rPr>
      </w:pPr>
    </w:p>
    <w:p w14:paraId="52160B1A" w14:textId="77777777" w:rsidR="00066F86" w:rsidRPr="0017662E" w:rsidRDefault="00066F86" w:rsidP="00066F86">
      <w:pPr>
        <w:pStyle w:val="Teksttreci"/>
        <w:shd w:val="clear" w:color="auto" w:fill="auto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17662E">
        <w:rPr>
          <w:rFonts w:ascii="Arial" w:hAnsi="Arial" w:cs="Arial"/>
          <w:b/>
          <w:sz w:val="22"/>
          <w:szCs w:val="22"/>
        </w:rPr>
        <w:t>2)</w:t>
      </w:r>
      <w:r w:rsidRPr="0017662E">
        <w:rPr>
          <w:rFonts w:ascii="Arial" w:hAnsi="Arial" w:cs="Arial"/>
          <w:b/>
          <w:sz w:val="22"/>
          <w:szCs w:val="22"/>
        </w:rPr>
        <w:tab/>
      </w:r>
      <w:r w:rsidRPr="0017662E">
        <w:rPr>
          <w:rFonts w:ascii="Arial" w:hAnsi="Arial" w:cs="Arial"/>
          <w:sz w:val="22"/>
          <w:szCs w:val="22"/>
        </w:rPr>
        <w:t xml:space="preserve">w art. 109 ust. 1 pkt. 4, 5, 7 </w:t>
      </w:r>
      <w:proofErr w:type="spellStart"/>
      <w:r w:rsidRPr="0017662E">
        <w:rPr>
          <w:rFonts w:ascii="Arial" w:hAnsi="Arial" w:cs="Arial"/>
          <w:sz w:val="22"/>
          <w:szCs w:val="22"/>
        </w:rPr>
        <w:t>p.z.p</w:t>
      </w:r>
      <w:proofErr w:type="spellEnd"/>
      <w:r w:rsidRPr="0017662E">
        <w:rPr>
          <w:rFonts w:ascii="Arial" w:hAnsi="Arial" w:cs="Arial"/>
          <w:sz w:val="22"/>
          <w:szCs w:val="22"/>
        </w:rPr>
        <w:t>., tj.:</w:t>
      </w:r>
    </w:p>
    <w:p w14:paraId="32B4B36C" w14:textId="77777777" w:rsidR="00066F86" w:rsidRPr="0017662E" w:rsidRDefault="00066F86" w:rsidP="00066F86">
      <w:pPr>
        <w:pStyle w:val="pkt"/>
        <w:spacing w:before="0" w:after="0"/>
        <w:ind w:left="1134" w:hanging="425"/>
        <w:rPr>
          <w:rFonts w:ascii="Arial" w:hAnsi="Arial" w:cs="Arial"/>
          <w:bCs/>
          <w:kern w:val="32"/>
        </w:rPr>
      </w:pPr>
      <w:r w:rsidRPr="0017662E">
        <w:rPr>
          <w:rFonts w:ascii="Arial" w:hAnsi="Arial" w:cs="Arial"/>
          <w:b/>
          <w:kern w:val="32"/>
        </w:rPr>
        <w:t>a)</w:t>
      </w:r>
      <w:r w:rsidRPr="0017662E">
        <w:rPr>
          <w:rFonts w:ascii="Arial" w:hAnsi="Arial" w:cs="Arial"/>
          <w:b/>
          <w:kern w:val="32"/>
        </w:rPr>
        <w:tab/>
      </w:r>
      <w:r w:rsidRPr="0017662E">
        <w:rPr>
          <w:rFonts w:ascii="Arial" w:hAnsi="Arial" w:cs="Arial"/>
          <w:bCs/>
          <w:kern w:val="32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5953FAF1" w14:textId="77777777" w:rsidR="00066F86" w:rsidRPr="0017662E" w:rsidRDefault="00066F86" w:rsidP="00066F86">
      <w:pPr>
        <w:pStyle w:val="pkt"/>
        <w:spacing w:before="0" w:after="0"/>
        <w:ind w:left="1134" w:hanging="425"/>
        <w:rPr>
          <w:rFonts w:ascii="Arial" w:hAnsi="Arial" w:cs="Arial"/>
          <w:b/>
          <w:bCs/>
          <w:kern w:val="32"/>
        </w:rPr>
      </w:pPr>
      <w:r w:rsidRPr="0017662E">
        <w:rPr>
          <w:rFonts w:ascii="Arial" w:hAnsi="Arial" w:cs="Arial"/>
          <w:b/>
          <w:kern w:val="32"/>
        </w:rPr>
        <w:t>b)</w:t>
      </w:r>
      <w:r w:rsidRPr="0017662E">
        <w:rPr>
          <w:rFonts w:ascii="Arial" w:hAnsi="Arial" w:cs="Arial"/>
          <w:b/>
          <w:kern w:val="32"/>
        </w:rPr>
        <w:tab/>
      </w:r>
      <w:r w:rsidRPr="0017662E">
        <w:rPr>
          <w:rFonts w:ascii="Arial" w:hAnsi="Arial" w:cs="Arial"/>
          <w:bCs/>
          <w:kern w:val="32"/>
        </w:rPr>
        <w:t>który w sposób zawiniony poważnie naruszył obowiązki zawodowe, co podważa jego uczciwość, w szczególności gdy Wykonawca w wyniku zamierzonego działania lub rażącego niedbalstwa nie wykonał lub nienależycie wykonał zamówienie, co zamawiający jest w stanie wykazać za pomocą stosownych dowodów;</w:t>
      </w:r>
    </w:p>
    <w:p w14:paraId="05CEDF0C" w14:textId="77777777" w:rsidR="00066F86" w:rsidRPr="0017662E" w:rsidRDefault="00066F86" w:rsidP="00066F86">
      <w:pPr>
        <w:pStyle w:val="pkt"/>
        <w:spacing w:before="0" w:after="0"/>
        <w:ind w:left="1134" w:hanging="425"/>
        <w:rPr>
          <w:rFonts w:ascii="Arial" w:hAnsi="Arial" w:cs="Arial"/>
          <w:bCs/>
          <w:kern w:val="32"/>
        </w:rPr>
      </w:pPr>
      <w:r w:rsidRPr="0017662E">
        <w:rPr>
          <w:rFonts w:ascii="Arial" w:hAnsi="Arial" w:cs="Arial"/>
          <w:b/>
          <w:kern w:val="32"/>
        </w:rPr>
        <w:lastRenderedPageBreak/>
        <w:t>c)</w:t>
      </w:r>
      <w:r w:rsidRPr="0017662E">
        <w:rPr>
          <w:rFonts w:ascii="Arial" w:hAnsi="Arial" w:cs="Arial"/>
          <w:b/>
          <w:kern w:val="32"/>
        </w:rPr>
        <w:tab/>
      </w:r>
      <w:r w:rsidRPr="0017662E">
        <w:rPr>
          <w:rFonts w:ascii="Arial" w:hAnsi="Arial" w:cs="Arial"/>
          <w:bCs/>
          <w:kern w:val="32"/>
        </w:rPr>
        <w:t>który z przyczyn leżących po jego stronie, w znacznym stopniu lub zakresie nie wykonał lub nienależycie wykonał albo długotrwale nienależycie wykonywał istotne zobowiązanie wynikające z wcześniejszej umowy w sprawie zamówienia publicznego lub umowy koncesji, co doprowadziło do wypowiedzenia lub odstąpienia od umowy, odszkodowania, wykonania zastępczego lub realizacji uprawnień z tytułu rękojmi za wady;</w:t>
      </w:r>
    </w:p>
    <w:p w14:paraId="6C4F8D9F" w14:textId="77777777" w:rsidR="00066F86" w:rsidRPr="0017662E" w:rsidRDefault="00066F86" w:rsidP="00066F86">
      <w:pPr>
        <w:pStyle w:val="Teksttreci"/>
        <w:shd w:val="clear" w:color="auto" w:fill="auto"/>
        <w:spacing w:line="276" w:lineRule="auto"/>
        <w:ind w:left="709" w:hanging="283"/>
        <w:jc w:val="both"/>
        <w:rPr>
          <w:rFonts w:ascii="Arial" w:hAnsi="Arial" w:cs="Arial"/>
          <w:b/>
          <w:sz w:val="22"/>
          <w:szCs w:val="22"/>
        </w:rPr>
      </w:pPr>
    </w:p>
    <w:p w14:paraId="42F90ACB" w14:textId="77777777" w:rsidR="00066F86" w:rsidRPr="0017662E" w:rsidRDefault="00066F86" w:rsidP="00066F86">
      <w:pPr>
        <w:pStyle w:val="Teksttreci"/>
        <w:shd w:val="clear" w:color="auto" w:fill="auto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17662E">
        <w:rPr>
          <w:rFonts w:ascii="Arial" w:hAnsi="Arial" w:cs="Arial"/>
          <w:b/>
          <w:sz w:val="22"/>
          <w:szCs w:val="22"/>
        </w:rPr>
        <w:t xml:space="preserve">3) </w:t>
      </w:r>
      <w:r w:rsidRPr="0017662E">
        <w:rPr>
          <w:rFonts w:ascii="Arial" w:hAnsi="Arial" w:cs="Arial"/>
          <w:b/>
          <w:sz w:val="22"/>
          <w:szCs w:val="22"/>
        </w:rPr>
        <w:tab/>
      </w:r>
      <w:r w:rsidRPr="0017662E">
        <w:rPr>
          <w:rFonts w:ascii="Arial" w:hAnsi="Arial" w:cs="Arial"/>
          <w:sz w:val="22"/>
          <w:szCs w:val="22"/>
        </w:rPr>
        <w:t xml:space="preserve">w art. 7 ust. 1 ustawy z dnia 13 kwietnia 2022 r. o szczególnych rozwiązaniach w zakresie przeciwdziałania wspieraniu agresji na Ukrainę oraz służących ochronie bezpieczeństwa narodowego (Dz. U. 2022 poz. 835) zwanej dalej „ustawą </w:t>
      </w:r>
      <w:proofErr w:type="spellStart"/>
      <w:r w:rsidRPr="0017662E">
        <w:rPr>
          <w:rFonts w:ascii="Arial" w:hAnsi="Arial" w:cs="Arial"/>
          <w:sz w:val="22"/>
          <w:szCs w:val="22"/>
        </w:rPr>
        <w:t>p.w.a.n.u</w:t>
      </w:r>
      <w:proofErr w:type="spellEnd"/>
      <w:r w:rsidRPr="0017662E">
        <w:rPr>
          <w:rFonts w:ascii="Arial" w:hAnsi="Arial" w:cs="Arial"/>
          <w:sz w:val="22"/>
          <w:szCs w:val="22"/>
        </w:rPr>
        <w:t>.”, tj.:</w:t>
      </w:r>
    </w:p>
    <w:p w14:paraId="671FD54D" w14:textId="77777777" w:rsidR="00066F86" w:rsidRPr="0017662E" w:rsidRDefault="00066F86" w:rsidP="00066F86">
      <w:pPr>
        <w:pStyle w:val="pkt"/>
        <w:spacing w:before="0" w:after="0"/>
        <w:ind w:left="1134" w:hanging="425"/>
        <w:rPr>
          <w:rFonts w:ascii="Arial" w:hAnsi="Arial" w:cs="Arial"/>
          <w:kern w:val="32"/>
        </w:rPr>
      </w:pPr>
      <w:r w:rsidRPr="0017662E">
        <w:rPr>
          <w:rFonts w:ascii="Arial" w:hAnsi="Arial" w:cs="Arial"/>
          <w:b/>
          <w:kern w:val="32"/>
        </w:rPr>
        <w:t>a)</w:t>
      </w:r>
      <w:r w:rsidRPr="0017662E">
        <w:rPr>
          <w:rFonts w:ascii="Arial" w:hAnsi="Arial" w:cs="Arial"/>
          <w:b/>
          <w:kern w:val="32"/>
        </w:rPr>
        <w:tab/>
      </w:r>
      <w:r w:rsidRPr="0017662E">
        <w:rPr>
          <w:rFonts w:ascii="Arial" w:hAnsi="Arial" w:cs="Arial"/>
          <w:kern w:val="32"/>
        </w:rPr>
        <w:t>wyklucza się</w:t>
      </w:r>
      <w:r w:rsidRPr="0017662E">
        <w:rPr>
          <w:rFonts w:ascii="Arial" w:hAnsi="Arial" w:cs="Arial"/>
          <w:b/>
          <w:kern w:val="32"/>
        </w:rPr>
        <w:t xml:space="preserve"> </w:t>
      </w:r>
      <w:r w:rsidRPr="0017662E">
        <w:rPr>
          <w:rFonts w:ascii="Arial" w:hAnsi="Arial" w:cs="Arial"/>
          <w:kern w:val="32"/>
        </w:rPr>
        <w:t>wykonawcę oraz uczestnika konkursu wymienionego w wykazach określonych w </w:t>
      </w:r>
      <w:hyperlink r:id="rId26" w:anchor="/document/67607987?cm=DOCUMENT" w:history="1">
        <w:r w:rsidRPr="0017662E">
          <w:rPr>
            <w:rStyle w:val="Hipercze"/>
            <w:rFonts w:ascii="Arial" w:hAnsi="Arial" w:cs="Arial"/>
            <w:kern w:val="32"/>
          </w:rPr>
          <w:t>rozporządzeniu</w:t>
        </w:r>
      </w:hyperlink>
      <w:r w:rsidRPr="0017662E">
        <w:rPr>
          <w:rFonts w:ascii="Arial" w:hAnsi="Arial" w:cs="Arial"/>
          <w:kern w:val="32"/>
        </w:rPr>
        <w:t xml:space="preserve"> 765/2006 i </w:t>
      </w:r>
      <w:hyperlink r:id="rId27" w:anchor="/document/68410867?cm=DOCUMENT" w:history="1">
        <w:r w:rsidRPr="0017662E">
          <w:rPr>
            <w:rStyle w:val="Hipercze"/>
            <w:rFonts w:ascii="Arial" w:hAnsi="Arial" w:cs="Arial"/>
            <w:kern w:val="32"/>
          </w:rPr>
          <w:t>rozporządzeniu</w:t>
        </w:r>
      </w:hyperlink>
      <w:r w:rsidRPr="0017662E">
        <w:rPr>
          <w:rFonts w:ascii="Arial" w:hAnsi="Arial" w:cs="Arial"/>
          <w:kern w:val="32"/>
        </w:rPr>
        <w:t xml:space="preserve"> 269/2014 albo wpisanego na listę na podstawie decyzji w sprawie wpisu na listę rozstrzygającej o zastosowaniu środka, o którym mowa w art. 1 pkt 3 ustawy</w:t>
      </w:r>
      <w:r w:rsidRPr="0017662E">
        <w:rPr>
          <w:rFonts w:ascii="Arial" w:hAnsi="Arial" w:cs="Arial"/>
        </w:rPr>
        <w:t xml:space="preserve"> </w:t>
      </w:r>
      <w:proofErr w:type="spellStart"/>
      <w:r w:rsidRPr="0017662E">
        <w:rPr>
          <w:rFonts w:ascii="Arial" w:hAnsi="Arial" w:cs="Arial"/>
        </w:rPr>
        <w:t>p.w.a.n.u</w:t>
      </w:r>
      <w:proofErr w:type="spellEnd"/>
      <w:r w:rsidRPr="0017662E">
        <w:rPr>
          <w:rFonts w:ascii="Arial" w:hAnsi="Arial" w:cs="Arial"/>
        </w:rPr>
        <w:t>.</w:t>
      </w:r>
      <w:r w:rsidRPr="0017662E">
        <w:rPr>
          <w:rFonts w:ascii="Arial" w:hAnsi="Arial" w:cs="Arial"/>
          <w:kern w:val="32"/>
        </w:rPr>
        <w:t>;</w:t>
      </w:r>
    </w:p>
    <w:p w14:paraId="4B46D6B8" w14:textId="77777777" w:rsidR="00066F86" w:rsidRPr="0017662E" w:rsidRDefault="00066F86" w:rsidP="00066F86">
      <w:pPr>
        <w:pStyle w:val="pkt"/>
        <w:spacing w:before="0" w:after="0"/>
        <w:ind w:left="1134" w:hanging="425"/>
        <w:rPr>
          <w:rFonts w:ascii="Arial" w:hAnsi="Arial" w:cs="Arial"/>
          <w:kern w:val="32"/>
        </w:rPr>
      </w:pPr>
      <w:r w:rsidRPr="0017662E">
        <w:rPr>
          <w:rFonts w:ascii="Arial" w:hAnsi="Arial" w:cs="Arial"/>
          <w:b/>
          <w:kern w:val="32"/>
        </w:rPr>
        <w:t>b)</w:t>
      </w:r>
      <w:r w:rsidRPr="0017662E">
        <w:rPr>
          <w:rFonts w:ascii="Arial" w:hAnsi="Arial" w:cs="Arial"/>
          <w:b/>
          <w:kern w:val="32"/>
        </w:rPr>
        <w:tab/>
      </w:r>
      <w:r w:rsidRPr="0017662E">
        <w:rPr>
          <w:rFonts w:ascii="Arial" w:hAnsi="Arial" w:cs="Arial"/>
          <w:kern w:val="32"/>
        </w:rPr>
        <w:t>wyklucza się</w:t>
      </w:r>
      <w:r w:rsidRPr="0017662E">
        <w:rPr>
          <w:rFonts w:ascii="Arial" w:hAnsi="Arial" w:cs="Arial"/>
          <w:b/>
          <w:kern w:val="32"/>
        </w:rPr>
        <w:t xml:space="preserve"> </w:t>
      </w:r>
      <w:r w:rsidRPr="0017662E">
        <w:rPr>
          <w:rFonts w:ascii="Arial" w:hAnsi="Arial" w:cs="Arial"/>
          <w:kern w:val="32"/>
        </w:rPr>
        <w:t xml:space="preserve">wykonawcę oraz uczestnika konkursu, którego beneficjentem rzeczywistym w rozumieniu </w:t>
      </w:r>
      <w:hyperlink r:id="rId28" w:anchor="/document/18708093?cm=DOCUMENT" w:history="1">
        <w:r w:rsidRPr="0017662E">
          <w:rPr>
            <w:rStyle w:val="Hipercze"/>
            <w:rFonts w:ascii="Arial" w:hAnsi="Arial" w:cs="Arial"/>
            <w:kern w:val="32"/>
          </w:rPr>
          <w:t>ustawy</w:t>
        </w:r>
      </w:hyperlink>
      <w:r w:rsidRPr="0017662E">
        <w:rPr>
          <w:rFonts w:ascii="Arial" w:hAnsi="Arial" w:cs="Arial"/>
          <w:kern w:val="32"/>
        </w:rPr>
        <w:t xml:space="preserve"> z dnia 1 marca 2018 r. o przeciwdziałaniu praniu pieniędzy oraz finansowaniu terroryzmu (Dz. U. z 2022 r. poz. 593 i 655) jest osoba wymieniona w wykazach określonych w </w:t>
      </w:r>
      <w:hyperlink r:id="rId29" w:anchor="/document/67607987?cm=DOCUMENT" w:history="1">
        <w:r w:rsidRPr="0017662E">
          <w:rPr>
            <w:rStyle w:val="Hipercze"/>
            <w:rFonts w:ascii="Arial" w:hAnsi="Arial" w:cs="Arial"/>
            <w:kern w:val="32"/>
          </w:rPr>
          <w:t>rozporządzeniu</w:t>
        </w:r>
      </w:hyperlink>
      <w:r w:rsidRPr="0017662E">
        <w:rPr>
          <w:rFonts w:ascii="Arial" w:hAnsi="Arial" w:cs="Arial"/>
          <w:kern w:val="32"/>
        </w:rPr>
        <w:t xml:space="preserve"> 765/2006 i </w:t>
      </w:r>
      <w:hyperlink r:id="rId30" w:anchor="/document/68410867?cm=DOCUMENT" w:history="1">
        <w:r w:rsidRPr="0017662E">
          <w:rPr>
            <w:rStyle w:val="Hipercze"/>
            <w:rFonts w:ascii="Arial" w:hAnsi="Arial" w:cs="Arial"/>
            <w:kern w:val="32"/>
          </w:rPr>
          <w:t>rozporządzeniu</w:t>
        </w:r>
      </w:hyperlink>
      <w:r w:rsidRPr="0017662E">
        <w:rPr>
          <w:rFonts w:ascii="Arial" w:hAnsi="Arial" w:cs="Arial"/>
          <w:kern w:val="32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Pr="0017662E">
        <w:rPr>
          <w:rFonts w:ascii="Arial" w:hAnsi="Arial" w:cs="Arial"/>
        </w:rPr>
        <w:t xml:space="preserve"> </w:t>
      </w:r>
      <w:proofErr w:type="spellStart"/>
      <w:r w:rsidRPr="0017662E">
        <w:rPr>
          <w:rFonts w:ascii="Arial" w:hAnsi="Arial" w:cs="Arial"/>
        </w:rPr>
        <w:t>p.w.a.n.u</w:t>
      </w:r>
      <w:proofErr w:type="spellEnd"/>
      <w:r w:rsidRPr="0017662E">
        <w:rPr>
          <w:rFonts w:ascii="Arial" w:hAnsi="Arial" w:cs="Arial"/>
        </w:rPr>
        <w:t>.</w:t>
      </w:r>
      <w:r w:rsidRPr="0017662E">
        <w:rPr>
          <w:rFonts w:ascii="Arial" w:hAnsi="Arial" w:cs="Arial"/>
          <w:kern w:val="32"/>
        </w:rPr>
        <w:t>;</w:t>
      </w:r>
    </w:p>
    <w:p w14:paraId="77A83253" w14:textId="77777777" w:rsidR="00066F86" w:rsidRPr="0017662E" w:rsidRDefault="00066F86" w:rsidP="00066F86">
      <w:pPr>
        <w:pStyle w:val="pkt"/>
        <w:spacing w:before="0" w:after="0"/>
        <w:ind w:left="1134" w:hanging="425"/>
        <w:rPr>
          <w:rFonts w:ascii="Arial" w:hAnsi="Arial" w:cs="Arial"/>
          <w:kern w:val="32"/>
        </w:rPr>
      </w:pPr>
      <w:r w:rsidRPr="0017662E">
        <w:rPr>
          <w:rFonts w:ascii="Arial" w:hAnsi="Arial" w:cs="Arial"/>
          <w:b/>
          <w:kern w:val="32"/>
        </w:rPr>
        <w:t>c)</w:t>
      </w:r>
      <w:r w:rsidRPr="0017662E">
        <w:rPr>
          <w:rFonts w:ascii="Arial" w:hAnsi="Arial" w:cs="Arial"/>
          <w:b/>
          <w:kern w:val="32"/>
        </w:rPr>
        <w:tab/>
      </w:r>
      <w:r w:rsidRPr="0017662E">
        <w:rPr>
          <w:rFonts w:ascii="Arial" w:hAnsi="Arial" w:cs="Arial"/>
          <w:kern w:val="32"/>
        </w:rPr>
        <w:t>wyklucza się</w:t>
      </w:r>
      <w:r w:rsidRPr="0017662E">
        <w:rPr>
          <w:rFonts w:ascii="Arial" w:hAnsi="Arial" w:cs="Arial"/>
          <w:b/>
          <w:kern w:val="32"/>
        </w:rPr>
        <w:t xml:space="preserve"> </w:t>
      </w:r>
      <w:r w:rsidRPr="0017662E">
        <w:rPr>
          <w:rFonts w:ascii="Arial" w:hAnsi="Arial" w:cs="Arial"/>
          <w:kern w:val="32"/>
        </w:rPr>
        <w:t xml:space="preserve">wykonawcę oraz uczestnika konkursu, którego jednostką dominującą w rozumieniu </w:t>
      </w:r>
      <w:hyperlink r:id="rId31" w:anchor="/document/16796295?unitId=art(3)ust(1)pkt(37)&amp;cm=DOCUMENT" w:history="1">
        <w:r w:rsidRPr="0017662E">
          <w:rPr>
            <w:rStyle w:val="Hipercze"/>
            <w:rFonts w:ascii="Arial" w:hAnsi="Arial" w:cs="Arial"/>
            <w:kern w:val="32"/>
          </w:rPr>
          <w:t>art. 3 ust. 1 pkt 37</w:t>
        </w:r>
      </w:hyperlink>
      <w:r w:rsidRPr="0017662E">
        <w:rPr>
          <w:rFonts w:ascii="Arial" w:hAnsi="Arial" w:cs="Arial"/>
          <w:kern w:val="32"/>
        </w:rPr>
        <w:t xml:space="preserve"> ustawy z dnia 29 września 1994 r. o rachunkowości (Dz. U. z 2021 r. poz. 217, 2105 i 2106) jest podmiot wymieniony w wykazach określonych w </w:t>
      </w:r>
      <w:hyperlink r:id="rId32" w:anchor="/document/67607987?cm=DOCUMENT" w:history="1">
        <w:r w:rsidRPr="0017662E">
          <w:rPr>
            <w:rStyle w:val="Hipercze"/>
            <w:rFonts w:ascii="Arial" w:hAnsi="Arial" w:cs="Arial"/>
            <w:kern w:val="32"/>
          </w:rPr>
          <w:t>rozporządzeniu</w:t>
        </w:r>
      </w:hyperlink>
      <w:r w:rsidRPr="0017662E">
        <w:rPr>
          <w:rFonts w:ascii="Arial" w:hAnsi="Arial" w:cs="Arial"/>
          <w:kern w:val="32"/>
        </w:rPr>
        <w:t xml:space="preserve"> 765/2006 i </w:t>
      </w:r>
      <w:hyperlink r:id="rId33" w:anchor="/document/68410867?cm=DOCUMENT" w:history="1">
        <w:r w:rsidRPr="0017662E">
          <w:rPr>
            <w:rStyle w:val="Hipercze"/>
            <w:rFonts w:ascii="Arial" w:hAnsi="Arial" w:cs="Arial"/>
            <w:kern w:val="32"/>
          </w:rPr>
          <w:t>rozporządzeniu</w:t>
        </w:r>
      </w:hyperlink>
      <w:r w:rsidRPr="0017662E">
        <w:rPr>
          <w:rFonts w:ascii="Arial" w:hAnsi="Arial" w:cs="Arial"/>
          <w:kern w:val="32"/>
        </w:rPr>
        <w:t xml:space="preserve"> 269/2014 albo wpisany na listę lub będący taką jednostką dominującą od dnia 24 lutego 2022 r., o ile został wpisany na listę na podstawie decyzji w sprawie wpisu na listę rozstrzygającej o zastosowaniu środka, o którym mowa w art. 1 pkt 3 ustawy</w:t>
      </w:r>
      <w:r w:rsidRPr="0017662E">
        <w:rPr>
          <w:rFonts w:ascii="Arial" w:hAnsi="Arial" w:cs="Arial"/>
        </w:rPr>
        <w:t xml:space="preserve"> </w:t>
      </w:r>
      <w:proofErr w:type="spellStart"/>
      <w:r w:rsidRPr="0017662E">
        <w:rPr>
          <w:rFonts w:ascii="Arial" w:hAnsi="Arial" w:cs="Arial"/>
        </w:rPr>
        <w:t>p.w.a.n.u</w:t>
      </w:r>
      <w:proofErr w:type="spellEnd"/>
      <w:r w:rsidRPr="0017662E">
        <w:rPr>
          <w:rFonts w:ascii="Arial" w:hAnsi="Arial" w:cs="Arial"/>
        </w:rPr>
        <w:t>.</w:t>
      </w:r>
    </w:p>
    <w:p w14:paraId="0A9F800F" w14:textId="77777777" w:rsidR="00066F86" w:rsidRPr="0017662E" w:rsidRDefault="00066F86" w:rsidP="00066F86">
      <w:pPr>
        <w:pStyle w:val="Teksttreci"/>
        <w:shd w:val="clear" w:color="auto" w:fill="auto"/>
        <w:spacing w:line="276" w:lineRule="auto"/>
        <w:ind w:left="709" w:hanging="283"/>
        <w:jc w:val="both"/>
        <w:rPr>
          <w:rFonts w:ascii="Arial" w:hAnsi="Arial" w:cs="Arial"/>
          <w:b/>
          <w:sz w:val="22"/>
          <w:szCs w:val="22"/>
        </w:rPr>
      </w:pPr>
    </w:p>
    <w:p w14:paraId="24007420" w14:textId="77777777" w:rsidR="00066F86" w:rsidRPr="0017662E" w:rsidRDefault="00066F86" w:rsidP="00066F86">
      <w:pPr>
        <w:pStyle w:val="Teksttreci"/>
        <w:shd w:val="clear" w:color="auto" w:fill="auto"/>
        <w:spacing w:line="276" w:lineRule="auto"/>
        <w:ind w:left="709" w:hanging="283"/>
        <w:jc w:val="both"/>
        <w:rPr>
          <w:rFonts w:ascii="Arial" w:hAnsi="Arial" w:cs="Arial"/>
          <w:i/>
          <w:sz w:val="22"/>
          <w:szCs w:val="22"/>
        </w:rPr>
      </w:pPr>
      <w:r w:rsidRPr="0017662E">
        <w:rPr>
          <w:rFonts w:ascii="Arial" w:hAnsi="Arial" w:cs="Arial"/>
          <w:b/>
          <w:i/>
          <w:sz w:val="22"/>
          <w:szCs w:val="22"/>
        </w:rPr>
        <w:t xml:space="preserve">4) </w:t>
      </w:r>
      <w:r w:rsidRPr="0017662E">
        <w:rPr>
          <w:rFonts w:ascii="Arial" w:hAnsi="Arial" w:cs="Arial"/>
          <w:b/>
          <w:i/>
          <w:sz w:val="22"/>
          <w:szCs w:val="22"/>
        </w:rPr>
        <w:tab/>
      </w:r>
      <w:r w:rsidRPr="0017662E">
        <w:rPr>
          <w:rFonts w:ascii="Arial" w:hAnsi="Arial" w:cs="Arial"/>
          <w:i/>
          <w:sz w:val="22"/>
          <w:szCs w:val="22"/>
        </w:rPr>
        <w:t>w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2022/576, tj.:</w:t>
      </w:r>
    </w:p>
    <w:p w14:paraId="4073BDB3" w14:textId="77777777" w:rsidR="00066F86" w:rsidRPr="0017662E" w:rsidRDefault="00066F86" w:rsidP="00066F86">
      <w:pPr>
        <w:pStyle w:val="pkt"/>
        <w:spacing w:before="0" w:after="0"/>
        <w:ind w:left="1134" w:hanging="425"/>
        <w:rPr>
          <w:rFonts w:ascii="Arial" w:hAnsi="Arial" w:cs="Arial"/>
          <w:b/>
          <w:i/>
          <w:kern w:val="32"/>
        </w:rPr>
      </w:pPr>
    </w:p>
    <w:p w14:paraId="33416035" w14:textId="77777777" w:rsidR="00066F86" w:rsidRPr="0017662E" w:rsidRDefault="00066F86" w:rsidP="00066F86">
      <w:pPr>
        <w:pStyle w:val="Teksttreci"/>
        <w:shd w:val="clear" w:color="auto" w:fill="auto"/>
        <w:spacing w:line="276" w:lineRule="auto"/>
        <w:ind w:left="709" w:hanging="283"/>
        <w:jc w:val="both"/>
        <w:rPr>
          <w:rFonts w:ascii="Arial" w:hAnsi="Arial" w:cs="Arial"/>
          <w:i/>
          <w:sz w:val="22"/>
          <w:szCs w:val="22"/>
        </w:rPr>
      </w:pPr>
      <w:r w:rsidRPr="0017662E">
        <w:rPr>
          <w:rFonts w:ascii="Arial" w:hAnsi="Arial" w:cs="Arial"/>
          <w:i/>
          <w:sz w:val="22"/>
          <w:szCs w:val="22"/>
        </w:rPr>
        <w:tab/>
        <w:t xml:space="preserve">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</w:t>
      </w:r>
      <w:r w:rsidRPr="0017662E">
        <w:rPr>
          <w:rFonts w:ascii="Arial" w:hAnsi="Arial" w:cs="Arial"/>
          <w:i/>
          <w:sz w:val="22"/>
          <w:szCs w:val="22"/>
        </w:rPr>
        <w:lastRenderedPageBreak/>
        <w:t>lit. b)–e) i lit. g)–i), art. 29 i 30 dyrektywy 2014/25/UE oraz art. 13 lit. a)–d), lit. f)–h) i lit. j) dyrektywy 2009/81/WE na rzecz lub z udziałem:</w:t>
      </w:r>
    </w:p>
    <w:p w14:paraId="6E14A579" w14:textId="77777777" w:rsidR="00066F86" w:rsidRPr="0017662E" w:rsidRDefault="00066F86" w:rsidP="0001044D">
      <w:pPr>
        <w:pStyle w:val="pkt"/>
        <w:widowControl/>
        <w:numPr>
          <w:ilvl w:val="0"/>
          <w:numId w:val="28"/>
        </w:numPr>
        <w:suppressAutoHyphens w:val="0"/>
        <w:spacing w:before="0" w:after="0"/>
        <w:ind w:left="1134" w:hanging="425"/>
        <w:rPr>
          <w:rFonts w:ascii="Arial" w:hAnsi="Arial" w:cs="Arial"/>
          <w:i/>
          <w:kern w:val="32"/>
        </w:rPr>
      </w:pPr>
      <w:r w:rsidRPr="0017662E">
        <w:rPr>
          <w:rFonts w:ascii="Arial" w:hAnsi="Arial" w:cs="Arial"/>
          <w:i/>
          <w:kern w:val="32"/>
        </w:rPr>
        <w:t>obywateli rosyjskich lub osób fizycznych lub prawnych, podmiotów lub organów z siedzibą w Rosji;</w:t>
      </w:r>
    </w:p>
    <w:p w14:paraId="291CF317" w14:textId="77777777" w:rsidR="00066F86" w:rsidRPr="0017662E" w:rsidRDefault="00066F86" w:rsidP="0001044D">
      <w:pPr>
        <w:pStyle w:val="pkt"/>
        <w:widowControl/>
        <w:numPr>
          <w:ilvl w:val="0"/>
          <w:numId w:val="28"/>
        </w:numPr>
        <w:suppressAutoHyphens w:val="0"/>
        <w:spacing w:before="0" w:after="0"/>
        <w:ind w:left="1134" w:hanging="425"/>
        <w:rPr>
          <w:rFonts w:ascii="Arial" w:hAnsi="Arial" w:cs="Arial"/>
          <w:i/>
          <w:kern w:val="32"/>
        </w:rPr>
      </w:pPr>
      <w:bookmarkStart w:id="11" w:name="_Hlk102557314"/>
      <w:r w:rsidRPr="0017662E">
        <w:rPr>
          <w:rFonts w:ascii="Arial" w:hAnsi="Arial" w:cs="Arial"/>
          <w:i/>
          <w:kern w:val="32"/>
        </w:rPr>
        <w:t>osób prawnych, podmiotów lub organów, do których prawa własności bezpośrednio lub pośrednio w ponad 50 % należą do podmiotu, o którym mowa w lit. a) niniejszego ustępu; lub</w:t>
      </w:r>
      <w:bookmarkEnd w:id="11"/>
    </w:p>
    <w:p w14:paraId="56A694FE" w14:textId="77777777" w:rsidR="00066F86" w:rsidRPr="0017662E" w:rsidRDefault="00066F86" w:rsidP="0001044D">
      <w:pPr>
        <w:pStyle w:val="pkt"/>
        <w:widowControl/>
        <w:numPr>
          <w:ilvl w:val="0"/>
          <w:numId w:val="28"/>
        </w:numPr>
        <w:suppressAutoHyphens w:val="0"/>
        <w:spacing w:before="0" w:after="0"/>
        <w:ind w:left="1134" w:hanging="425"/>
        <w:rPr>
          <w:rFonts w:ascii="Arial" w:hAnsi="Arial" w:cs="Arial"/>
          <w:i/>
          <w:kern w:val="32"/>
        </w:rPr>
      </w:pPr>
      <w:r w:rsidRPr="0017662E">
        <w:rPr>
          <w:rFonts w:ascii="Arial" w:hAnsi="Arial" w:cs="Arial"/>
          <w:i/>
          <w:kern w:val="32"/>
        </w:rPr>
        <w:t>osób fizycznych lub prawnych, podmiotów lub organów działających w imieniu lub pod kierunkiem podmiotu, o którym mowa w lit. a) lub b) niniejszego ustępu,</w:t>
      </w:r>
    </w:p>
    <w:p w14:paraId="4FAEB3BB" w14:textId="77777777" w:rsidR="00066F86" w:rsidRPr="0017662E" w:rsidRDefault="00066F86" w:rsidP="00066F86">
      <w:pPr>
        <w:pStyle w:val="pkt"/>
        <w:spacing w:before="0" w:after="0"/>
        <w:ind w:left="709" w:firstLine="0"/>
        <w:rPr>
          <w:rFonts w:ascii="Arial" w:hAnsi="Arial" w:cs="Arial"/>
          <w:i/>
          <w:kern w:val="32"/>
        </w:rPr>
      </w:pPr>
      <w:r w:rsidRPr="0017662E">
        <w:rPr>
          <w:rFonts w:ascii="Arial" w:hAnsi="Arial" w:cs="Arial"/>
          <w:i/>
          <w:kern w:val="3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7C31F681" w14:textId="77777777" w:rsidR="00066F86" w:rsidRPr="0017662E" w:rsidRDefault="00066F86" w:rsidP="00066F86">
      <w:pPr>
        <w:pStyle w:val="pkt"/>
        <w:spacing w:before="0" w:after="0"/>
        <w:ind w:left="1134" w:hanging="425"/>
        <w:rPr>
          <w:rFonts w:ascii="Arial" w:hAnsi="Arial" w:cs="Arial"/>
          <w:kern w:val="32"/>
        </w:rPr>
      </w:pPr>
    </w:p>
    <w:p w14:paraId="23CAB072" w14:textId="77777777" w:rsidR="00066F86" w:rsidRPr="0017662E" w:rsidRDefault="00066F86" w:rsidP="00066F86">
      <w:pPr>
        <w:pStyle w:val="Teksttreci"/>
        <w:shd w:val="clear" w:color="auto" w:fill="auto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7662E">
        <w:rPr>
          <w:rFonts w:ascii="Arial" w:hAnsi="Arial" w:cs="Arial"/>
          <w:b/>
          <w:sz w:val="22"/>
          <w:szCs w:val="22"/>
        </w:rPr>
        <w:t>2.</w:t>
      </w:r>
      <w:r w:rsidRPr="0017662E">
        <w:rPr>
          <w:rFonts w:ascii="Arial" w:hAnsi="Arial" w:cs="Arial"/>
          <w:b/>
          <w:sz w:val="22"/>
          <w:szCs w:val="22"/>
        </w:rPr>
        <w:tab/>
      </w:r>
      <w:r w:rsidRPr="0017662E">
        <w:rPr>
          <w:rFonts w:ascii="Arial" w:hAnsi="Arial" w:cs="Arial"/>
          <w:sz w:val="22"/>
          <w:szCs w:val="22"/>
        </w:rPr>
        <w:t xml:space="preserve">Wykluczenie Wykonawcy następuje zgodnie z art. 111 </w:t>
      </w:r>
      <w:proofErr w:type="spellStart"/>
      <w:r w:rsidRPr="0017662E">
        <w:rPr>
          <w:rFonts w:ascii="Arial" w:hAnsi="Arial" w:cs="Arial"/>
          <w:sz w:val="22"/>
          <w:szCs w:val="22"/>
        </w:rPr>
        <w:t>p.z.p</w:t>
      </w:r>
      <w:proofErr w:type="spellEnd"/>
      <w:r w:rsidRPr="0017662E">
        <w:rPr>
          <w:rFonts w:ascii="Arial" w:hAnsi="Arial" w:cs="Arial"/>
          <w:sz w:val="22"/>
          <w:szCs w:val="22"/>
        </w:rPr>
        <w:t xml:space="preserve">. </w:t>
      </w:r>
    </w:p>
    <w:p w14:paraId="31DFC960" w14:textId="77777777" w:rsidR="00066F86" w:rsidRPr="0017662E" w:rsidRDefault="00066F86" w:rsidP="00066F86">
      <w:pPr>
        <w:pStyle w:val="Teksttreci"/>
        <w:shd w:val="clear" w:color="auto" w:fill="auto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7662E">
        <w:rPr>
          <w:rFonts w:ascii="Arial" w:hAnsi="Arial" w:cs="Arial"/>
          <w:b/>
          <w:sz w:val="22"/>
          <w:szCs w:val="22"/>
        </w:rPr>
        <w:t>3.</w:t>
      </w:r>
      <w:r w:rsidRPr="0017662E">
        <w:rPr>
          <w:rFonts w:ascii="Arial" w:hAnsi="Arial" w:cs="Arial"/>
          <w:b/>
          <w:sz w:val="22"/>
          <w:szCs w:val="22"/>
        </w:rPr>
        <w:tab/>
      </w:r>
      <w:r w:rsidRPr="0017662E">
        <w:rPr>
          <w:rFonts w:ascii="Arial" w:hAnsi="Arial" w:cs="Arial"/>
          <w:sz w:val="22"/>
          <w:szCs w:val="22"/>
        </w:rPr>
        <w:t xml:space="preserve">Wykonawca nie podlega wykluczeniu w okolicznościach określonych w art. 108 ust. 1 pkt 1, 2 i 5 </w:t>
      </w:r>
      <w:proofErr w:type="spellStart"/>
      <w:r w:rsidRPr="0017662E">
        <w:rPr>
          <w:rFonts w:ascii="Arial" w:hAnsi="Arial" w:cs="Arial"/>
          <w:sz w:val="22"/>
          <w:szCs w:val="22"/>
        </w:rPr>
        <w:t>p.z.p</w:t>
      </w:r>
      <w:proofErr w:type="spellEnd"/>
      <w:r w:rsidRPr="0017662E">
        <w:rPr>
          <w:rFonts w:ascii="Arial" w:hAnsi="Arial" w:cs="Arial"/>
          <w:sz w:val="22"/>
          <w:szCs w:val="22"/>
        </w:rPr>
        <w:t xml:space="preserve"> lub art. 109 ust. 1 pkt 4, 5, 7 </w:t>
      </w:r>
      <w:proofErr w:type="spellStart"/>
      <w:r w:rsidRPr="0017662E">
        <w:rPr>
          <w:rFonts w:ascii="Arial" w:hAnsi="Arial" w:cs="Arial"/>
          <w:sz w:val="22"/>
          <w:szCs w:val="22"/>
        </w:rPr>
        <w:t>p.z.p</w:t>
      </w:r>
      <w:proofErr w:type="spellEnd"/>
      <w:r w:rsidRPr="0017662E">
        <w:rPr>
          <w:rFonts w:ascii="Arial" w:hAnsi="Arial" w:cs="Arial"/>
          <w:sz w:val="22"/>
          <w:szCs w:val="22"/>
        </w:rPr>
        <w:t xml:space="preserve">, jeżeli udowodni zamawiającemu, że spełnił łącznie przesłanki wskazane w art. 110 ust. 2 </w:t>
      </w:r>
      <w:proofErr w:type="spellStart"/>
      <w:r w:rsidRPr="0017662E">
        <w:rPr>
          <w:rFonts w:ascii="Arial" w:hAnsi="Arial" w:cs="Arial"/>
          <w:sz w:val="22"/>
          <w:szCs w:val="22"/>
        </w:rPr>
        <w:t>p.z.p</w:t>
      </w:r>
      <w:proofErr w:type="spellEnd"/>
      <w:r w:rsidRPr="0017662E">
        <w:rPr>
          <w:rFonts w:ascii="Arial" w:hAnsi="Arial" w:cs="Arial"/>
          <w:sz w:val="22"/>
          <w:szCs w:val="22"/>
        </w:rPr>
        <w:t xml:space="preserve">. </w:t>
      </w:r>
    </w:p>
    <w:p w14:paraId="00000095" w14:textId="10D370D4" w:rsidR="00966402" w:rsidRPr="0017662E" w:rsidRDefault="002527BF" w:rsidP="00066F86">
      <w:pPr>
        <w:pStyle w:val="Teksttreci"/>
        <w:shd w:val="clear" w:color="auto" w:fill="auto"/>
        <w:spacing w:line="240" w:lineRule="auto"/>
        <w:ind w:left="142" w:hanging="142"/>
        <w:rPr>
          <w:rFonts w:ascii="Arial" w:hAnsi="Arial" w:cs="Arial"/>
          <w:bCs/>
          <w:kern w:val="2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</w:t>
      </w:r>
      <w:r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066F86" w:rsidRPr="0017662E">
        <w:rPr>
          <w:rFonts w:ascii="Arial" w:hAnsi="Arial" w:cs="Arial"/>
          <w:sz w:val="22"/>
          <w:szCs w:val="22"/>
        </w:rPr>
        <w:t xml:space="preserve">Zamawiający oceni, czy podjęte przez Wykonawcę czynności, o których mowa w art. 110 ust. 2 </w:t>
      </w:r>
      <w:proofErr w:type="spellStart"/>
      <w:r w:rsidR="00066F86" w:rsidRPr="0017662E">
        <w:rPr>
          <w:rFonts w:ascii="Arial" w:hAnsi="Arial" w:cs="Arial"/>
          <w:sz w:val="22"/>
          <w:szCs w:val="22"/>
        </w:rPr>
        <w:t>p.z.p</w:t>
      </w:r>
      <w:proofErr w:type="spellEnd"/>
      <w:r w:rsidR="00066F86" w:rsidRPr="0017662E">
        <w:rPr>
          <w:rFonts w:ascii="Arial" w:hAnsi="Arial" w:cs="Arial"/>
          <w:sz w:val="22"/>
          <w:szCs w:val="22"/>
        </w:rPr>
        <w:t>., są wystarczające do wykazania jego rzetelności, uwzględniając wagę i szczególne okoliczności czynu Wykonawcy. Jeżeli podjęte przez Wykonawcę czynności nie są wystarczające do wykazania jego rzetelności, zamawiający wyklucza Wykonawcę.</w:t>
      </w:r>
      <w:r w:rsidR="000C1AAC" w:rsidRPr="0017662E">
        <w:rPr>
          <w:rFonts w:ascii="Arial" w:hAnsi="Arial" w:cs="Arial"/>
        </w:rPr>
        <w:t xml:space="preserve"> </w:t>
      </w:r>
    </w:p>
    <w:p w14:paraId="00000096" w14:textId="77777777" w:rsidR="00966402" w:rsidRPr="0017662E" w:rsidRDefault="000C1AAC" w:rsidP="00D64EA3">
      <w:pPr>
        <w:pStyle w:val="Nagwek2"/>
      </w:pPr>
      <w:bookmarkStart w:id="12" w:name="_Toc115102675"/>
      <w:r w:rsidRPr="0017662E">
        <w:t>X. Podmiotowe środki dowodowe. Oświadczenia i dokumenty, jakie zobowiązani są dostarczyć Wykonawcy w celu potwierdzenia spełniania warunków udziału w postępowaniu oraz wykazania braku podstaw wykluczenia</w:t>
      </w:r>
      <w:bookmarkEnd w:id="12"/>
    </w:p>
    <w:p w14:paraId="00000097" w14:textId="235571D8" w:rsidR="00966402" w:rsidRPr="0017662E" w:rsidRDefault="000C1AAC" w:rsidP="00E31B11">
      <w:pPr>
        <w:numPr>
          <w:ilvl w:val="0"/>
          <w:numId w:val="6"/>
        </w:numPr>
        <w:spacing w:before="240" w:line="360" w:lineRule="auto"/>
        <w:ind w:left="284" w:hanging="426"/>
        <w:jc w:val="both"/>
      </w:pPr>
      <w:r w:rsidRPr="0017662E">
        <w:rPr>
          <w:b/>
          <w:bCs/>
        </w:rPr>
        <w:t>Do oferty</w:t>
      </w:r>
      <w:r w:rsidRPr="0017662E">
        <w:t xml:space="preserve"> Wykonawca zobowiązany jest dołączyć aktualne na dzień składania ofert oświadczenie</w:t>
      </w:r>
      <w:r w:rsidR="00A80FE5" w:rsidRPr="0017662E">
        <w:t xml:space="preserve"> dotyczące</w:t>
      </w:r>
      <w:r w:rsidRPr="0017662E">
        <w:t xml:space="preserve"> spełniani</w:t>
      </w:r>
      <w:r w:rsidR="00A80FE5" w:rsidRPr="0017662E">
        <w:t>a</w:t>
      </w:r>
      <w:r w:rsidRPr="0017662E">
        <w:t xml:space="preserve"> warunków udziału w postępowaniu oraz o braku podstaw do</w:t>
      </w:r>
      <w:r w:rsidR="007B0EDD" w:rsidRPr="0017662E">
        <w:t> </w:t>
      </w:r>
      <w:r w:rsidRPr="0017662E">
        <w:t xml:space="preserve">wykluczenia z postępowania – zgodnie z </w:t>
      </w:r>
      <w:r w:rsidR="001B7E32" w:rsidRPr="002527BF">
        <w:rPr>
          <w:b/>
        </w:rPr>
        <w:t>z</w:t>
      </w:r>
      <w:r w:rsidRPr="002527BF">
        <w:rPr>
          <w:b/>
        </w:rPr>
        <w:t xml:space="preserve">ałącznikiem nr </w:t>
      </w:r>
      <w:r w:rsidR="007B0EDD" w:rsidRPr="002527BF">
        <w:rPr>
          <w:b/>
        </w:rPr>
        <w:t>4</w:t>
      </w:r>
      <w:r w:rsidR="00B1798B">
        <w:rPr>
          <w:b/>
        </w:rPr>
        <w:t xml:space="preserve"> </w:t>
      </w:r>
      <w:r w:rsidR="00B1798B" w:rsidRPr="009B5D95">
        <w:t>w trybie Art. 108-109 oraz Art. 112 ustawy PZP</w:t>
      </w:r>
    </w:p>
    <w:p w14:paraId="00000098" w14:textId="39B1C62C" w:rsidR="00966402" w:rsidRPr="0017662E" w:rsidRDefault="000C1AAC" w:rsidP="00E31B11">
      <w:pPr>
        <w:numPr>
          <w:ilvl w:val="0"/>
          <w:numId w:val="6"/>
        </w:numPr>
        <w:spacing w:line="360" w:lineRule="auto"/>
        <w:ind w:left="284" w:hanging="426"/>
        <w:jc w:val="both"/>
      </w:pPr>
      <w:r w:rsidRPr="0017662E">
        <w:t>Informacje zawarte w oświadczeniu, o którym mowa w pkt 1 stanowią wstępne potwierdzenie, że Wykonawca nie podlega wykluczeniu oraz spełnia warunki udziału w</w:t>
      </w:r>
      <w:r w:rsidR="007B0EDD" w:rsidRPr="0017662E">
        <w:t> </w:t>
      </w:r>
      <w:r w:rsidRPr="0017662E">
        <w:t>postępowaniu.</w:t>
      </w:r>
    </w:p>
    <w:p w14:paraId="00000099" w14:textId="1A68CBF5" w:rsidR="00966402" w:rsidRPr="0017662E" w:rsidRDefault="000C1AAC" w:rsidP="00E31B11">
      <w:pPr>
        <w:numPr>
          <w:ilvl w:val="0"/>
          <w:numId w:val="6"/>
        </w:numPr>
        <w:spacing w:line="360" w:lineRule="auto"/>
        <w:ind w:left="284" w:hanging="426"/>
        <w:jc w:val="both"/>
      </w:pPr>
      <w:r w:rsidRPr="0017662E">
        <w:t>Zamawiający wzywa wykonawcę, którego oferta została najwyżej oceniona, do złożenia w</w:t>
      </w:r>
      <w:r w:rsidR="007B0EDD" w:rsidRPr="0017662E">
        <w:t> </w:t>
      </w:r>
      <w:r w:rsidRPr="0017662E">
        <w:t>wyznaczonym terminie, nie krótszym niż 5 dni od dnia wezwania, podmiotowych środków dowodowych, jeżeli wymagał ich złożenia w ogłoszeniu o zamówieniu lub dokumentach zamówienia, aktualnych na dzień złożenia podmiotowych środków dowodowych.</w:t>
      </w:r>
    </w:p>
    <w:p w14:paraId="0000009A" w14:textId="6B455A98" w:rsidR="00966402" w:rsidRPr="0017662E" w:rsidRDefault="000C1AAC" w:rsidP="002527BF">
      <w:pPr>
        <w:numPr>
          <w:ilvl w:val="0"/>
          <w:numId w:val="6"/>
        </w:numPr>
        <w:tabs>
          <w:tab w:val="left" w:pos="284"/>
        </w:tabs>
        <w:spacing w:line="360" w:lineRule="auto"/>
        <w:ind w:left="-142" w:firstLine="0"/>
        <w:jc w:val="both"/>
      </w:pPr>
      <w:r w:rsidRPr="0017662E">
        <w:lastRenderedPageBreak/>
        <w:t>Podmiotowe środki dowodowe</w:t>
      </w:r>
      <w:r w:rsidR="00906E17">
        <w:t xml:space="preserve"> wymagane od wykonawcy </w:t>
      </w:r>
      <w:r w:rsidR="00906E17" w:rsidRPr="009B5D95">
        <w:t xml:space="preserve">składane na wezwanie </w:t>
      </w:r>
      <w:r w:rsidR="002527BF">
        <w:t xml:space="preserve"> </w:t>
      </w:r>
      <w:r w:rsidR="00906E17">
        <w:t xml:space="preserve">obejmują </w:t>
      </w:r>
    </w:p>
    <w:p w14:paraId="0000009B" w14:textId="2A247389" w:rsidR="00966402" w:rsidRPr="0017662E" w:rsidRDefault="000C1AAC" w:rsidP="00E31B11">
      <w:pPr>
        <w:numPr>
          <w:ilvl w:val="2"/>
          <w:numId w:val="16"/>
        </w:numPr>
        <w:spacing w:line="360" w:lineRule="auto"/>
        <w:ind w:left="710" w:hanging="435"/>
        <w:jc w:val="both"/>
      </w:pPr>
      <w:r w:rsidRPr="0017662E">
        <w:tab/>
        <w:t xml:space="preserve">Oświadczenie </w:t>
      </w:r>
      <w:r w:rsidR="00F54F21">
        <w:t>W</w:t>
      </w:r>
      <w:r w:rsidRPr="0017662E">
        <w:t xml:space="preserve">ykonawcy, w zakresie art. 108 ust. 1 pkt 5 ustawy, o braku przynależności do tej samej grupy kapitałowej, w rozumieniu ustawy z dnia 16 lutego 2007 r. o ochronie konkurencji i konsumentów (Dz. U. z 2019 r. poz. 369), z innym Wykonawca,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– </w:t>
      </w:r>
      <w:r w:rsidRPr="002527BF">
        <w:rPr>
          <w:b/>
        </w:rPr>
        <w:t xml:space="preserve">załącznik nr </w:t>
      </w:r>
      <w:r w:rsidR="00A256C9" w:rsidRPr="002527BF">
        <w:rPr>
          <w:b/>
        </w:rPr>
        <w:t>7</w:t>
      </w:r>
      <w:r w:rsidRPr="002527BF">
        <w:rPr>
          <w:b/>
        </w:rPr>
        <w:t xml:space="preserve"> do SWZ</w:t>
      </w:r>
      <w:r w:rsidRPr="0017662E">
        <w:t>;</w:t>
      </w:r>
    </w:p>
    <w:p w14:paraId="0000009C" w14:textId="3204ED2E" w:rsidR="00966402" w:rsidRPr="0017662E" w:rsidRDefault="000C1AAC" w:rsidP="00E31B11">
      <w:pPr>
        <w:numPr>
          <w:ilvl w:val="2"/>
          <w:numId w:val="16"/>
        </w:numPr>
        <w:spacing w:line="360" w:lineRule="auto"/>
        <w:ind w:left="710" w:hanging="435"/>
        <w:jc w:val="both"/>
      </w:pPr>
      <w:r w:rsidRPr="0017662E">
        <w:tab/>
        <w:t>Odpis lub informacja z Krajowego Rejestru Sądowego lub z Centralnej Ewidencji i</w:t>
      </w:r>
      <w:r w:rsidR="00EE0EF6" w:rsidRPr="0017662E">
        <w:t> </w:t>
      </w:r>
      <w:r w:rsidRPr="0017662E">
        <w:t>Informacji o Działalności Gospodarczej, w zakresie art. 109 ust. 1 pkt 4 ustawy, sporządzonych nie wcześniej niż 3 miesiące przed jej złożeniem, jeżeli odrębne przepisy wymagają wpisu do rejestru lub ewidencji;</w:t>
      </w:r>
    </w:p>
    <w:p w14:paraId="3409C2D8" w14:textId="68C32864" w:rsidR="00861384" w:rsidRPr="0017662E" w:rsidRDefault="000C1AAC" w:rsidP="00E31B11">
      <w:pPr>
        <w:numPr>
          <w:ilvl w:val="2"/>
          <w:numId w:val="16"/>
        </w:numPr>
        <w:spacing w:line="360" w:lineRule="auto"/>
        <w:ind w:left="710" w:hanging="435"/>
        <w:jc w:val="both"/>
      </w:pPr>
      <w:r w:rsidRPr="0017662E">
        <w:tab/>
      </w:r>
      <w:r w:rsidRPr="0017662E">
        <w:rPr>
          <w:b/>
          <w:bCs/>
        </w:rPr>
        <w:t>wykaz robót</w:t>
      </w:r>
      <w:r w:rsidRPr="0017662E">
        <w:t xml:space="preserve"> budowlanych wykonanych nie wcześniej niż w okresie ostatnich 5 lat, a</w:t>
      </w:r>
      <w:r w:rsidR="00EE0EF6" w:rsidRPr="0017662E">
        <w:t> </w:t>
      </w:r>
      <w:r w:rsidRPr="0017662E">
        <w:t>jeżeli okres prowadzenia działalności jest krótszy – w tym okresie, porównywalnych z robotami budowlanymi stanowiącymi przedmiot zamówienia, wraz z podaniem ich rodzaju, wartości, daty, miejsca wykonania i podmiotów, na rzecz których roboty te zostały wykonane, oraz załączeniem dowodów określających czy te roboty budowlane zostały wykonane należycie, w szczególności informacji o tym czy roboty zostały wykonane zgodnie z przepisami prawa budowlanego i prawidłowo ukończone, przy</w:t>
      </w:r>
      <w:r w:rsidR="00EE0EF6" w:rsidRPr="0017662E">
        <w:t> </w:t>
      </w:r>
      <w:r w:rsidRPr="0017662E">
        <w:t>czym dowodami, o których mowa, są referencje bądź inne dokumenty sporządzone przez podmiot, na rzecz którego roboty budowlane były wykonywane, a</w:t>
      </w:r>
      <w:r w:rsidR="00EE0EF6" w:rsidRPr="0017662E">
        <w:t> </w:t>
      </w:r>
      <w:r w:rsidRPr="0017662E">
        <w:t>jeżeli z uzasadnionej przyczyny o obiektywnym charakterze Wykonawca nie jest w</w:t>
      </w:r>
      <w:r w:rsidR="00EE0EF6" w:rsidRPr="0017662E">
        <w:t> </w:t>
      </w:r>
      <w:r w:rsidRPr="0017662E">
        <w:t xml:space="preserve">stanie uzyskać tych dokumentów – inne odpowiednie dokumenty </w:t>
      </w:r>
      <w:r w:rsidRPr="002527BF">
        <w:t xml:space="preserve">- </w:t>
      </w:r>
      <w:r w:rsidRPr="002527BF">
        <w:rPr>
          <w:b/>
        </w:rPr>
        <w:t xml:space="preserve">załącznik nr </w:t>
      </w:r>
      <w:r w:rsidR="00A256C9" w:rsidRPr="002527BF">
        <w:rPr>
          <w:b/>
        </w:rPr>
        <w:t>5</w:t>
      </w:r>
      <w:r w:rsidR="00056902" w:rsidRPr="002527BF">
        <w:rPr>
          <w:b/>
        </w:rPr>
        <w:t xml:space="preserve"> </w:t>
      </w:r>
      <w:r w:rsidRPr="002527BF">
        <w:rPr>
          <w:b/>
        </w:rPr>
        <w:t>do SWZ</w:t>
      </w:r>
      <w:r w:rsidRPr="002527BF">
        <w:t>;</w:t>
      </w:r>
    </w:p>
    <w:p w14:paraId="7076C6E9" w14:textId="12F9BF20" w:rsidR="00861384" w:rsidRPr="005341D5" w:rsidRDefault="00861384" w:rsidP="00E31B11">
      <w:pPr>
        <w:numPr>
          <w:ilvl w:val="2"/>
          <w:numId w:val="16"/>
        </w:numPr>
        <w:spacing w:line="360" w:lineRule="auto"/>
        <w:ind w:left="710" w:hanging="435"/>
        <w:jc w:val="both"/>
      </w:pPr>
      <w:bookmarkStart w:id="13" w:name="_Hlk65662999"/>
      <w:r w:rsidRPr="0017662E">
        <w:rPr>
          <w:rFonts w:eastAsia="ArialNarrow"/>
          <w:b/>
          <w:kern w:val="1"/>
          <w:lang w:val="pl-PL" w:eastAsia="ar-SA"/>
        </w:rPr>
        <w:t>wykaz osób</w:t>
      </w:r>
      <w:r w:rsidRPr="0017662E">
        <w:rPr>
          <w:rFonts w:eastAsia="ArialNarrow"/>
          <w:kern w:val="1"/>
          <w:lang w:val="pl-PL" w:eastAsia="ar-SA"/>
        </w:rPr>
        <w:t xml:space="preserve">, które </w:t>
      </w:r>
      <w:r w:rsidRPr="0017662E">
        <w:rPr>
          <w:rFonts w:eastAsia="Times New Roman"/>
          <w:kern w:val="1"/>
          <w:lang w:val="pl-PL" w:eastAsia="ar-SA"/>
        </w:rPr>
        <w:t>będą</w:t>
      </w:r>
      <w:r w:rsidRPr="0017662E">
        <w:rPr>
          <w:rFonts w:eastAsia="ArialNarrow"/>
          <w:kern w:val="1"/>
          <w:lang w:val="pl-PL" w:eastAsia="ar-SA"/>
        </w:rPr>
        <w:t xml:space="preserve"> uczestniczyć w wykonywaniu zamówienia, wraz z informacjami na temat ich kwalifikacji zawodowych, doświadczenia i wykształcenia niezbędnych dla wykonania zamówienia, a także zakresu wykonywanych przez nie czynności, oraz informacją o podstawie do dysponowania tymi osobami wg wzoru stanowiącego </w:t>
      </w:r>
      <w:r w:rsidRPr="002527BF">
        <w:rPr>
          <w:rFonts w:eastAsia="ArialNarrow"/>
          <w:b/>
          <w:bCs/>
          <w:kern w:val="1"/>
          <w:lang w:val="pl-PL" w:eastAsia="ar-SA"/>
        </w:rPr>
        <w:t xml:space="preserve">załącznik nr </w:t>
      </w:r>
      <w:r w:rsidR="004C405B" w:rsidRPr="002527BF">
        <w:rPr>
          <w:rFonts w:eastAsia="ArialNarrow"/>
          <w:b/>
          <w:bCs/>
          <w:kern w:val="1"/>
          <w:lang w:val="pl-PL" w:eastAsia="ar-SA"/>
        </w:rPr>
        <w:t>6</w:t>
      </w:r>
      <w:r w:rsidRPr="002527BF">
        <w:rPr>
          <w:rFonts w:eastAsia="ArialNarrow"/>
          <w:b/>
          <w:bCs/>
          <w:kern w:val="1"/>
          <w:lang w:val="pl-PL" w:eastAsia="ar-SA"/>
        </w:rPr>
        <w:t xml:space="preserve"> do SWZ</w:t>
      </w:r>
      <w:r w:rsidRPr="0017662E">
        <w:rPr>
          <w:rFonts w:eastAsia="ArialNarrow"/>
          <w:kern w:val="1"/>
          <w:lang w:val="pl-PL" w:eastAsia="ar-SA"/>
        </w:rPr>
        <w:t>.</w:t>
      </w:r>
    </w:p>
    <w:p w14:paraId="1225EDA5" w14:textId="4176DAA0" w:rsidR="00104552" w:rsidRDefault="005341D5" w:rsidP="00F54F21">
      <w:pPr>
        <w:numPr>
          <w:ilvl w:val="2"/>
          <w:numId w:val="16"/>
        </w:numPr>
        <w:spacing w:line="360" w:lineRule="auto"/>
        <w:ind w:left="710" w:hanging="435"/>
        <w:jc w:val="both"/>
      </w:pPr>
      <w:r w:rsidRPr="0017662E">
        <w:t xml:space="preserve">Oświadczenie </w:t>
      </w:r>
      <w:r w:rsidR="00F54F21">
        <w:t>W</w:t>
      </w:r>
      <w:r w:rsidRPr="0017662E">
        <w:t>ykonawcy</w:t>
      </w:r>
      <w:r>
        <w:t xml:space="preserve"> o posiadaniu środków finansowych lub zdolność kredytową </w:t>
      </w:r>
      <w:r w:rsidR="00F54F21">
        <w:t xml:space="preserve">celem zabezpieczenia robót inwestycji </w:t>
      </w:r>
      <w:r>
        <w:t>w wysokości nie mniejszej niż:</w:t>
      </w:r>
      <w:r w:rsidR="00F54F21">
        <w:t xml:space="preserve">  </w:t>
      </w:r>
      <w:r w:rsidR="002527BF" w:rsidRPr="00673AFA">
        <w:rPr>
          <w:rFonts w:eastAsia="ArialNarrow"/>
          <w:b/>
        </w:rPr>
        <w:t xml:space="preserve">400.000,00 PLN </w:t>
      </w:r>
      <w:r w:rsidR="002527BF" w:rsidRPr="0017662E">
        <w:rPr>
          <w:rFonts w:eastAsia="ArialNarrow"/>
          <w:b/>
        </w:rPr>
        <w:t>netto.</w:t>
      </w:r>
    </w:p>
    <w:p w14:paraId="1E7BCF46" w14:textId="1F0FCA11" w:rsidR="00F54F21" w:rsidRPr="00F54F21" w:rsidRDefault="00F54F21" w:rsidP="00F54F21">
      <w:pPr>
        <w:numPr>
          <w:ilvl w:val="2"/>
          <w:numId w:val="16"/>
        </w:numPr>
        <w:spacing w:line="360" w:lineRule="auto"/>
        <w:ind w:left="710" w:hanging="435"/>
        <w:jc w:val="both"/>
      </w:pPr>
      <w:r w:rsidRPr="00F54F21">
        <w:rPr>
          <w:spacing w:val="-1"/>
        </w:rPr>
        <w:lastRenderedPageBreak/>
        <w:t>Oświadczenie</w:t>
      </w:r>
      <w:r w:rsidRPr="00F54F21">
        <w:rPr>
          <w:spacing w:val="-5"/>
        </w:rPr>
        <w:t xml:space="preserve"> </w:t>
      </w:r>
      <w:r w:rsidRPr="00F54F21">
        <w:rPr>
          <w:spacing w:val="-1"/>
        </w:rPr>
        <w:t>Wykonawcy</w:t>
      </w:r>
      <w:r w:rsidRPr="00F54F21">
        <w:rPr>
          <w:spacing w:val="-11"/>
        </w:rPr>
        <w:t xml:space="preserve"> składane w trybie Art. 128 </w:t>
      </w:r>
      <w:proofErr w:type="spellStart"/>
      <w:r w:rsidRPr="00F54F21">
        <w:rPr>
          <w:spacing w:val="-11"/>
        </w:rPr>
        <w:t>upzp</w:t>
      </w:r>
      <w:proofErr w:type="spellEnd"/>
      <w:r w:rsidRPr="00F54F21">
        <w:rPr>
          <w:spacing w:val="-11"/>
        </w:rPr>
        <w:t xml:space="preserve"> </w:t>
      </w:r>
      <w:r w:rsidRPr="00F54F21">
        <w:t>o</w:t>
      </w:r>
      <w:r w:rsidRPr="00F54F21">
        <w:rPr>
          <w:spacing w:val="-6"/>
        </w:rPr>
        <w:t xml:space="preserve"> </w:t>
      </w:r>
      <w:r w:rsidRPr="00F54F21">
        <w:rPr>
          <w:spacing w:val="-1"/>
        </w:rPr>
        <w:t>aktualności</w:t>
      </w:r>
      <w:r w:rsidRPr="00F54F21">
        <w:rPr>
          <w:spacing w:val="-7"/>
        </w:rPr>
        <w:t xml:space="preserve"> </w:t>
      </w:r>
      <w:r w:rsidRPr="00F54F21">
        <w:t>informacji</w:t>
      </w:r>
      <w:r w:rsidRPr="00F54F21">
        <w:rPr>
          <w:spacing w:val="-7"/>
        </w:rPr>
        <w:t xml:space="preserve"> </w:t>
      </w:r>
      <w:r w:rsidRPr="00F54F21">
        <w:t>zawartych</w:t>
      </w:r>
      <w:r w:rsidRPr="00F54F21">
        <w:rPr>
          <w:spacing w:val="-6"/>
        </w:rPr>
        <w:t xml:space="preserve"> </w:t>
      </w:r>
      <w:r w:rsidRPr="00F54F21">
        <w:t>w</w:t>
      </w:r>
      <w:r w:rsidRPr="00F54F21">
        <w:rPr>
          <w:spacing w:val="-9"/>
        </w:rPr>
        <w:t xml:space="preserve"> </w:t>
      </w:r>
      <w:r w:rsidRPr="00F54F21">
        <w:rPr>
          <w:spacing w:val="-1"/>
        </w:rPr>
        <w:t>oświadczeniu,</w:t>
      </w:r>
      <w:r w:rsidRPr="00F54F21">
        <w:rPr>
          <w:spacing w:val="-7"/>
        </w:rPr>
        <w:t xml:space="preserve"> </w:t>
      </w:r>
      <w:r w:rsidRPr="00F54F21">
        <w:t>o</w:t>
      </w:r>
      <w:r w:rsidRPr="00F54F21">
        <w:rPr>
          <w:spacing w:val="-6"/>
        </w:rPr>
        <w:t xml:space="preserve"> </w:t>
      </w:r>
      <w:r w:rsidRPr="00F54F21">
        <w:rPr>
          <w:spacing w:val="-1"/>
        </w:rPr>
        <w:t>którym</w:t>
      </w:r>
      <w:r w:rsidRPr="00F54F21">
        <w:rPr>
          <w:spacing w:val="-6"/>
        </w:rPr>
        <w:t xml:space="preserve"> </w:t>
      </w:r>
      <w:r w:rsidRPr="00F54F21">
        <w:rPr>
          <w:spacing w:val="-1"/>
        </w:rPr>
        <w:t>mowa</w:t>
      </w:r>
      <w:r w:rsidRPr="00F54F21">
        <w:rPr>
          <w:spacing w:val="85"/>
          <w:w w:val="99"/>
        </w:rPr>
        <w:t xml:space="preserve"> </w:t>
      </w:r>
      <w:r w:rsidRPr="00F54F21">
        <w:rPr>
          <w:spacing w:val="-1"/>
        </w:rPr>
        <w:t>w art.125</w:t>
      </w:r>
      <w:r w:rsidRPr="00F54F21">
        <w:rPr>
          <w:spacing w:val="-6"/>
        </w:rPr>
        <w:t xml:space="preserve"> </w:t>
      </w:r>
      <w:r w:rsidRPr="00F54F21">
        <w:rPr>
          <w:spacing w:val="-1"/>
        </w:rPr>
        <w:t xml:space="preserve">ust.1 </w:t>
      </w:r>
      <w:proofErr w:type="spellStart"/>
      <w:r w:rsidRPr="00F54F21">
        <w:rPr>
          <w:spacing w:val="-1"/>
        </w:rPr>
        <w:t>upzp</w:t>
      </w:r>
      <w:proofErr w:type="spellEnd"/>
      <w:r w:rsidRPr="00F54F21">
        <w:rPr>
          <w:spacing w:val="-1"/>
        </w:rPr>
        <w:t>,</w:t>
      </w:r>
      <w:r w:rsidRPr="00F54F21">
        <w:rPr>
          <w:spacing w:val="-4"/>
        </w:rPr>
        <w:t xml:space="preserve"> </w:t>
      </w:r>
      <w:r w:rsidRPr="00F54F21">
        <w:t>w</w:t>
      </w:r>
      <w:r w:rsidRPr="00F54F21">
        <w:rPr>
          <w:spacing w:val="-9"/>
        </w:rPr>
        <w:t xml:space="preserve"> </w:t>
      </w:r>
      <w:r w:rsidRPr="00F54F21">
        <w:t>zakresie</w:t>
      </w:r>
      <w:r w:rsidRPr="00F54F21">
        <w:rPr>
          <w:spacing w:val="-7"/>
        </w:rPr>
        <w:t xml:space="preserve"> </w:t>
      </w:r>
      <w:r w:rsidRPr="00F54F21">
        <w:t>podstaw</w:t>
      </w:r>
      <w:r w:rsidRPr="00F54F21">
        <w:rPr>
          <w:spacing w:val="-8"/>
        </w:rPr>
        <w:t xml:space="preserve"> </w:t>
      </w:r>
      <w:r w:rsidRPr="00F54F21">
        <w:rPr>
          <w:spacing w:val="-1"/>
        </w:rPr>
        <w:t>wykluczenia</w:t>
      </w:r>
      <w:r w:rsidRPr="00F54F21">
        <w:rPr>
          <w:spacing w:val="-7"/>
        </w:rPr>
        <w:t xml:space="preserve"> </w:t>
      </w:r>
      <w:r w:rsidRPr="00F54F21">
        <w:t>z</w:t>
      </w:r>
      <w:r w:rsidRPr="00F54F21">
        <w:rPr>
          <w:spacing w:val="-7"/>
        </w:rPr>
        <w:t xml:space="preserve"> </w:t>
      </w:r>
      <w:r w:rsidRPr="00F54F21">
        <w:rPr>
          <w:spacing w:val="-1"/>
        </w:rPr>
        <w:t>postępowania</w:t>
      </w:r>
      <w:r w:rsidRPr="00F54F21">
        <w:rPr>
          <w:spacing w:val="-4"/>
        </w:rPr>
        <w:t xml:space="preserve"> załącznik nr 13 do SWZ.</w:t>
      </w:r>
    </w:p>
    <w:p w14:paraId="2AF22111" w14:textId="77777777" w:rsidR="00104552" w:rsidRPr="0017662E" w:rsidRDefault="00104552" w:rsidP="00104552">
      <w:pPr>
        <w:spacing w:line="360" w:lineRule="auto"/>
        <w:jc w:val="both"/>
      </w:pPr>
    </w:p>
    <w:bookmarkEnd w:id="13"/>
    <w:p w14:paraId="0000009F" w14:textId="144C2FD5" w:rsidR="00966402" w:rsidRPr="0017662E" w:rsidRDefault="000C1AAC" w:rsidP="0001044D">
      <w:pPr>
        <w:pStyle w:val="Akapitzlist"/>
        <w:numPr>
          <w:ilvl w:val="0"/>
          <w:numId w:val="6"/>
        </w:numPr>
        <w:spacing w:line="360" w:lineRule="auto"/>
        <w:ind w:left="426"/>
        <w:jc w:val="both"/>
      </w:pPr>
      <w:r w:rsidRPr="0017662E">
        <w:t xml:space="preserve">Jeżeli Wykonawca ma siedzibę lub miejsce zamieszkania poza terytorium Rzeczypospolitej Polskiej, zamiast dokumentu, o których mowa w ust. </w:t>
      </w:r>
      <w:r w:rsidR="005B45AF" w:rsidRPr="0017662E">
        <w:t>4</w:t>
      </w:r>
      <w:r w:rsidRPr="0017662E">
        <w:t xml:space="preserve"> pkt 2, składa dokument lub dokumenty wystawione w kraju, w którym Wykonawca ma siedzibę lub</w:t>
      </w:r>
      <w:r w:rsidR="00EE0EF6" w:rsidRPr="0017662E">
        <w:t> </w:t>
      </w:r>
      <w:r w:rsidRPr="0017662E">
        <w:t>miejsce zamieszkania, potwierdzające odpowiednio, że nie otwarto jego likwidacji ani</w:t>
      </w:r>
      <w:r w:rsidR="00EE0EF6" w:rsidRPr="0017662E">
        <w:t> </w:t>
      </w:r>
      <w:r w:rsidRPr="0017662E">
        <w:t>nie ogłoszono upadłości. Dokument, o którym mowa powyżej, powinien być wystawiony nie wcześniej niż 3 miesiące przed upływem terminu składania ofert.</w:t>
      </w:r>
    </w:p>
    <w:p w14:paraId="000000A0" w14:textId="47C07912" w:rsidR="00966402" w:rsidRPr="0017662E" w:rsidRDefault="000C1AAC" w:rsidP="0001044D">
      <w:pPr>
        <w:numPr>
          <w:ilvl w:val="0"/>
          <w:numId w:val="6"/>
        </w:numPr>
        <w:spacing w:line="360" w:lineRule="auto"/>
        <w:ind w:left="434"/>
        <w:jc w:val="both"/>
      </w:pPr>
      <w:r w:rsidRPr="0017662E">
        <w:t>Jeżeli w kraju, w którym Wykonawca ma siedzibę lub miejsce zamieszkania, nie wydaje się dokumentów, o których mowa w ust. 4 pkt 2, zastępuje się je w całości lub części dokumentem zawierającym odpowiednio oświadczenie Wykonawcy, ze wskazaniem osoby albo osób uprawnionych do jego reprezentacji, złożone przed notariuszem lub</w:t>
      </w:r>
      <w:r w:rsidR="00EE0EF6" w:rsidRPr="0017662E">
        <w:t> </w:t>
      </w:r>
      <w:r w:rsidRPr="0017662E">
        <w:t>przed organem sądowym, administracyjnym albo organem samorządu zawodowego lub gospodarczego właściwym ze względu na siedzibę lub miejsce zamieszkania Wykonawcy.</w:t>
      </w:r>
    </w:p>
    <w:p w14:paraId="000000A1" w14:textId="72EDBF9A" w:rsidR="00966402" w:rsidRPr="0017662E" w:rsidRDefault="000C1AAC" w:rsidP="0001044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34" w:hanging="434"/>
        <w:jc w:val="both"/>
      </w:pPr>
      <w:r w:rsidRPr="0017662E">
        <w:t>Wykonawca nie jest zobowiązany do złożenia podmiotowych środków dowodowych, które zamawiający posiada, jeżeli Wykonawca wskaże te środki oraz potwierdzi ich</w:t>
      </w:r>
      <w:r w:rsidR="00EE0EF6" w:rsidRPr="0017662E">
        <w:t> </w:t>
      </w:r>
      <w:r w:rsidRPr="0017662E">
        <w:t>prawidłowość i aktualność.</w:t>
      </w:r>
    </w:p>
    <w:p w14:paraId="1F995073" w14:textId="2BD78EB7" w:rsidR="009165D9" w:rsidRPr="0017662E" w:rsidRDefault="000C1AAC" w:rsidP="0001044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34" w:hanging="434"/>
        <w:jc w:val="both"/>
      </w:pPr>
      <w:r w:rsidRPr="0017662E">
        <w:t>W zakresie nieuregulowanym ustawą PZP lub niniejszą SWZ do oświadczeń i</w:t>
      </w:r>
      <w:r w:rsidR="00EE0EF6" w:rsidRPr="0017662E">
        <w:t> </w:t>
      </w:r>
      <w:r w:rsidRPr="0017662E">
        <w:t>dokumentów składanych przez Wykonawcę w postępowaniu zastosowanie mają w</w:t>
      </w:r>
      <w:r w:rsidR="00EE0EF6" w:rsidRPr="0017662E">
        <w:t> </w:t>
      </w:r>
      <w:r w:rsidRPr="0017662E">
        <w:t>szczególności przepisy rozporządzenia Ministra Rozwoju Pracy i Technologii z dnia 23</w:t>
      </w:r>
      <w:r w:rsidR="00EE0EF6" w:rsidRPr="0017662E">
        <w:t> </w:t>
      </w:r>
      <w:r w:rsidRPr="0017662E">
        <w:t>grudnia 2020 r. w sprawie podmiotowych środków dowodowych oraz innych dokumentów lub oświadczeń, jakich może żądać zamawiający od wykonawcy oraz</w:t>
      </w:r>
      <w:r w:rsidR="00EE0EF6" w:rsidRPr="0017662E">
        <w:t> </w:t>
      </w:r>
      <w:r w:rsidRPr="0017662E">
        <w:t>rozporządzenia Prezesa Rady Ministrów z dnia</w:t>
      </w:r>
      <w:r w:rsidR="008634BD" w:rsidRPr="0017662E">
        <w:t xml:space="preserve"> 30</w:t>
      </w:r>
      <w:r w:rsidRPr="0017662E">
        <w:rPr>
          <w:smallCaps/>
        </w:rPr>
        <w:t xml:space="preserve"> </w:t>
      </w:r>
      <w:r w:rsidRPr="0017662E">
        <w:t>grudnia 2020 r. w sprawie sposobu sporządzania i przekazywania informacji oraz wymagań technicznych dla</w:t>
      </w:r>
      <w:r w:rsidR="00EE0EF6" w:rsidRPr="0017662E">
        <w:t> </w:t>
      </w:r>
      <w:r w:rsidRPr="0017662E">
        <w:t>dokumentów elektronicznych oraz środków komunikacji elektronicznej w</w:t>
      </w:r>
      <w:r w:rsidR="00EE0EF6" w:rsidRPr="0017662E">
        <w:t> </w:t>
      </w:r>
      <w:r w:rsidRPr="0017662E">
        <w:t>postępowaniu o udzielenie zamówienia publicznego lub konkursie.</w:t>
      </w:r>
    </w:p>
    <w:p w14:paraId="000000A3" w14:textId="078ABE94" w:rsidR="00966402" w:rsidRPr="0017662E" w:rsidRDefault="000C1AAC" w:rsidP="00D64EA3">
      <w:pPr>
        <w:pStyle w:val="Nagwek2"/>
      </w:pPr>
      <w:bookmarkStart w:id="14" w:name="_Toc115102676"/>
      <w:r w:rsidRPr="0017662E">
        <w:t>XI. Poleganie na zasobach innych podmiotów</w:t>
      </w:r>
      <w:bookmarkEnd w:id="14"/>
    </w:p>
    <w:p w14:paraId="000000A4" w14:textId="732F2A78" w:rsidR="00966402" w:rsidRPr="0017662E" w:rsidRDefault="000C1AAC" w:rsidP="00436EFF">
      <w:pPr>
        <w:numPr>
          <w:ilvl w:val="3"/>
          <w:numId w:val="1"/>
        </w:numPr>
        <w:spacing w:before="240" w:line="360" w:lineRule="auto"/>
        <w:ind w:left="426" w:right="20"/>
        <w:jc w:val="both"/>
      </w:pPr>
      <w:r w:rsidRPr="0017662E">
        <w:t>Wykonawca może w celu potwierdzenia spełniania warunków udziału w</w:t>
      </w:r>
      <w:r w:rsidR="00A80FE5" w:rsidRPr="0017662E">
        <w:t xml:space="preserve"> postępowaniu </w:t>
      </w:r>
      <w:r w:rsidRPr="0017662E">
        <w:t xml:space="preserve"> polegać na</w:t>
      </w:r>
      <w:r w:rsidR="00EE0EF6" w:rsidRPr="0017662E">
        <w:t> </w:t>
      </w:r>
      <w:r w:rsidRPr="0017662E">
        <w:t>zdolnościach technicznych lub zawodowych podmiotów udostępniających zasoby, niezależnie od charakteru prawnego łączących go z nimi stosunków prawnych.</w:t>
      </w:r>
    </w:p>
    <w:p w14:paraId="000000A5" w14:textId="5354F13F" w:rsidR="00966402" w:rsidRPr="0017662E" w:rsidRDefault="000C1AAC" w:rsidP="00436EFF">
      <w:pPr>
        <w:numPr>
          <w:ilvl w:val="3"/>
          <w:numId w:val="1"/>
        </w:numPr>
        <w:spacing w:line="360" w:lineRule="auto"/>
        <w:ind w:left="426" w:right="20"/>
        <w:jc w:val="both"/>
      </w:pPr>
      <w:r w:rsidRPr="0017662E">
        <w:lastRenderedPageBreak/>
        <w:t>W odniesieniu do warunków dotyczących doświadczenia, wykonawcy mogą polegać na</w:t>
      </w:r>
      <w:r w:rsidR="00600A3F" w:rsidRPr="0017662E">
        <w:t> </w:t>
      </w:r>
      <w:r w:rsidRPr="0017662E">
        <w:t>zdolnościach podmiotów udostępniających zasoby, jeśli podmioty te wykonają świadczenie do realizacji którego te zdolności są wymagane.</w:t>
      </w:r>
    </w:p>
    <w:p w14:paraId="000000A6" w14:textId="7E765252" w:rsidR="00966402" w:rsidRPr="0017662E" w:rsidRDefault="000C1AAC" w:rsidP="00436EFF">
      <w:pPr>
        <w:numPr>
          <w:ilvl w:val="3"/>
          <w:numId w:val="1"/>
        </w:numPr>
        <w:spacing w:line="360" w:lineRule="auto"/>
        <w:ind w:left="426" w:right="20"/>
        <w:jc w:val="both"/>
      </w:pPr>
      <w:r w:rsidRPr="0017662E">
        <w:t xml:space="preserve">Wykonawca, który polega na zdolnościach lub sytuacji podmiotów udostępniających zasoby, składa, </w:t>
      </w:r>
      <w:r w:rsidRPr="0017662E">
        <w:rPr>
          <w:b/>
          <w:bCs/>
        </w:rPr>
        <w:t>wraz z ofertą</w:t>
      </w:r>
      <w:r w:rsidRPr="0017662E">
        <w:t>, zobowiązanie podmiotu udostępniającego zasoby do</w:t>
      </w:r>
      <w:r w:rsidR="00F75321" w:rsidRPr="0017662E">
        <w:t> </w:t>
      </w:r>
      <w:r w:rsidRPr="0017662E">
        <w:t>oddania mu do dyspozycji niezbędnych zasobów na potrzeby realizacji danego zamówienia lub inny podmiotowy środek dowodowy potwierdzający, że Wykonawca realizując zamówienie, będzie dysponował niezbędnymi zasobami tych podmiotów</w:t>
      </w:r>
      <w:r w:rsidRPr="0017662E">
        <w:rPr>
          <w:vertAlign w:val="superscript"/>
        </w:rPr>
        <w:footnoteReference w:id="1"/>
      </w:r>
      <w:r w:rsidRPr="0017662E">
        <w:t xml:space="preserve">. Wzór oświadczenia stanowi </w:t>
      </w:r>
      <w:r w:rsidRPr="002527BF">
        <w:rPr>
          <w:b/>
        </w:rPr>
        <w:t xml:space="preserve">załącznik nr </w:t>
      </w:r>
      <w:r w:rsidR="00EE0EF6" w:rsidRPr="002527BF">
        <w:rPr>
          <w:b/>
        </w:rPr>
        <w:t>1</w:t>
      </w:r>
      <w:r w:rsidR="00F23B47" w:rsidRPr="002527BF">
        <w:rPr>
          <w:b/>
        </w:rPr>
        <w:t>1</w:t>
      </w:r>
      <w:r w:rsidR="008634BD" w:rsidRPr="002527BF">
        <w:rPr>
          <w:b/>
        </w:rPr>
        <w:t xml:space="preserve"> </w:t>
      </w:r>
      <w:r w:rsidRPr="002527BF">
        <w:rPr>
          <w:b/>
        </w:rPr>
        <w:t>do SWZ</w:t>
      </w:r>
      <w:r w:rsidRPr="0017662E">
        <w:rPr>
          <w:b/>
        </w:rPr>
        <w:t>.</w:t>
      </w:r>
    </w:p>
    <w:p w14:paraId="000000A7" w14:textId="77777777" w:rsidR="00966402" w:rsidRPr="0017662E" w:rsidRDefault="000C1AAC" w:rsidP="00436EFF">
      <w:pPr>
        <w:numPr>
          <w:ilvl w:val="3"/>
          <w:numId w:val="1"/>
        </w:numPr>
        <w:spacing w:line="360" w:lineRule="auto"/>
        <w:ind w:left="426" w:right="20"/>
        <w:jc w:val="both"/>
      </w:pPr>
      <w:r w:rsidRPr="0017662E">
        <w:t>Zamawiający ocenia, czy udostępniane wykonawcy przez podmioty udostępniające zasoby zdolności techniczne lub zawodowe, pozwalają na wykazanie przez wykonawcę spełniania warunków udziału w postępowaniu, a także bada, czy nie zachodzą wobec tego podmiotu podstawy wykluczenia, które zostały przewidziane względem wykonawcy.</w:t>
      </w:r>
    </w:p>
    <w:p w14:paraId="000000A8" w14:textId="04E65177" w:rsidR="00966402" w:rsidRPr="0017662E" w:rsidRDefault="000C1AAC" w:rsidP="00436EFF">
      <w:pPr>
        <w:numPr>
          <w:ilvl w:val="3"/>
          <w:numId w:val="1"/>
        </w:numPr>
        <w:spacing w:line="360" w:lineRule="auto"/>
        <w:ind w:left="426" w:right="20"/>
        <w:jc w:val="both"/>
      </w:pPr>
      <w:r w:rsidRPr="0017662E">
        <w:t>Jeżeli zdolności techniczne lub zawodowe podmiotu udostępniającego zasoby nie</w:t>
      </w:r>
      <w:r w:rsidR="00600A3F" w:rsidRPr="0017662E">
        <w:t> </w:t>
      </w:r>
      <w:r w:rsidRPr="0017662E">
        <w:t>potwierdzają spełniania przez wykonawcę warunków udziału w postępowaniu lub</w:t>
      </w:r>
      <w:r w:rsidR="00600A3F" w:rsidRPr="0017662E">
        <w:t> </w:t>
      </w:r>
      <w:r w:rsidRPr="0017662E">
        <w:t>zachodzą wobec tego podmiotu podstawy wykluczenia, zamawiający żąda, aby</w:t>
      </w:r>
      <w:r w:rsidR="00600A3F" w:rsidRPr="0017662E">
        <w:t> </w:t>
      </w:r>
      <w:r w:rsidRPr="0017662E">
        <w:t>Wykonawca w terminie określonym przez zamawiającego zastąpił ten podmiot innym podmiotem lub podmiotami albo wykazał, że samodzielnie spełnia warunki udziału w</w:t>
      </w:r>
      <w:r w:rsidR="00600A3F" w:rsidRPr="0017662E">
        <w:t> </w:t>
      </w:r>
      <w:r w:rsidRPr="0017662E">
        <w:t>postępowaniu</w:t>
      </w:r>
      <w:r w:rsidRPr="0017662E">
        <w:rPr>
          <w:vertAlign w:val="superscript"/>
        </w:rPr>
        <w:footnoteReference w:id="2"/>
      </w:r>
      <w:r w:rsidRPr="0017662E">
        <w:t>.</w:t>
      </w:r>
    </w:p>
    <w:p w14:paraId="000000A9" w14:textId="4EAA7715" w:rsidR="00966402" w:rsidRPr="0017662E" w:rsidRDefault="000C1AAC" w:rsidP="00436EFF">
      <w:pPr>
        <w:numPr>
          <w:ilvl w:val="3"/>
          <w:numId w:val="1"/>
        </w:numPr>
        <w:spacing w:line="360" w:lineRule="auto"/>
        <w:ind w:left="426" w:right="20"/>
        <w:jc w:val="both"/>
      </w:pPr>
      <w:r w:rsidRPr="0017662E">
        <w:rPr>
          <w:b/>
        </w:rPr>
        <w:t xml:space="preserve">UWAGA: </w:t>
      </w:r>
      <w:r w:rsidRPr="0017662E">
        <w:t>Wykonawca nie może, po upływie terminu składania ofert, powoływać się na</w:t>
      </w:r>
      <w:r w:rsidR="00600A3F" w:rsidRPr="0017662E">
        <w:t> </w:t>
      </w:r>
      <w:r w:rsidRPr="0017662E">
        <w:t>zdolności lub sytuację podmiotów udostępniających zasoby, jeżeli na etapie składania ofert nie polegał on w danym zakresie na zdolnościach lub sytuacji podmiotów udostępniających zasoby</w:t>
      </w:r>
      <w:r w:rsidRPr="0017662E">
        <w:rPr>
          <w:vertAlign w:val="superscript"/>
        </w:rPr>
        <w:footnoteReference w:id="3"/>
      </w:r>
      <w:r w:rsidRPr="0017662E">
        <w:t>.</w:t>
      </w:r>
    </w:p>
    <w:p w14:paraId="000000AA" w14:textId="35A628D6" w:rsidR="00966402" w:rsidRPr="0017662E" w:rsidRDefault="000C1AAC" w:rsidP="00436EFF">
      <w:pPr>
        <w:numPr>
          <w:ilvl w:val="3"/>
          <w:numId w:val="1"/>
        </w:numPr>
        <w:shd w:val="clear" w:color="auto" w:fill="FFFFFF"/>
        <w:spacing w:line="360" w:lineRule="auto"/>
        <w:ind w:left="426"/>
        <w:jc w:val="both"/>
      </w:pPr>
      <w:r w:rsidRPr="0017662E">
        <w:t>Wykonawca, w przypadku polegania na zdolnościach lub sytuacji podmiotów udostępniających zasoby, przedstawia, wraz z oświadczeniem, o którym mowa w</w:t>
      </w:r>
      <w:r w:rsidR="00600A3F" w:rsidRPr="0017662E">
        <w:t> </w:t>
      </w:r>
      <w:r w:rsidRPr="0017662E">
        <w:t xml:space="preserve">Rozdziale X ust. 1 SWZ, także </w:t>
      </w:r>
      <w:r w:rsidRPr="0017662E">
        <w:rPr>
          <w:b/>
        </w:rPr>
        <w:t>oświadczenie podmiotu udostępniającego zasoby</w:t>
      </w:r>
      <w:r w:rsidRPr="0017662E">
        <w:t>, potwierdzające brak podstaw wykluczenia tego podmiotu oraz odpowiednio spełnianie warunków udziału w postępowaniu, w zakresie, w jakim Wykonawca powołuje się na jego zasoby, zgodnie z katalogiem dokumentów określonych w Rozdziale X SWZ</w:t>
      </w:r>
      <w:r w:rsidRPr="0017662E">
        <w:rPr>
          <w:vertAlign w:val="superscript"/>
        </w:rPr>
        <w:footnoteReference w:id="4"/>
      </w:r>
      <w:r w:rsidRPr="0017662E">
        <w:t>.</w:t>
      </w:r>
    </w:p>
    <w:p w14:paraId="000000AB" w14:textId="220D8C4D" w:rsidR="00966402" w:rsidRPr="0017662E" w:rsidRDefault="000C1AAC" w:rsidP="00D64EA3">
      <w:pPr>
        <w:pStyle w:val="Nagwek2"/>
      </w:pPr>
      <w:bookmarkStart w:id="15" w:name="_Toc115102677"/>
      <w:r w:rsidRPr="0017662E">
        <w:lastRenderedPageBreak/>
        <w:t>XII. Informacja dla Wykonawców wspólnie ubiegających się o udzielenie zamówienia</w:t>
      </w:r>
      <w:bookmarkEnd w:id="15"/>
    </w:p>
    <w:p w14:paraId="000000AC" w14:textId="702B04F0" w:rsidR="00966402" w:rsidRPr="0017662E" w:rsidRDefault="000C1AAC" w:rsidP="00E31B11">
      <w:pPr>
        <w:numPr>
          <w:ilvl w:val="0"/>
          <w:numId w:val="14"/>
        </w:numPr>
        <w:spacing w:before="240" w:line="360" w:lineRule="auto"/>
        <w:ind w:left="426"/>
        <w:jc w:val="both"/>
        <w:rPr>
          <w:b/>
          <w:bCs/>
        </w:rPr>
      </w:pPr>
      <w:r w:rsidRPr="0017662E">
        <w:t>Wykonawcy mogą wspólnie ubiegać się o udzielenie zamówienia. W takim przypadku Wykonawcy ustanawiają pełnomocnika do reprezentowania ich w postępowaniu albo</w:t>
      </w:r>
      <w:r w:rsidR="00600A3F" w:rsidRPr="0017662E">
        <w:t> </w:t>
      </w:r>
      <w:r w:rsidRPr="0017662E">
        <w:t>do</w:t>
      </w:r>
      <w:r w:rsidR="00600A3F" w:rsidRPr="0017662E">
        <w:t> </w:t>
      </w:r>
      <w:r w:rsidRPr="0017662E">
        <w:t>reprezentowania i zawarcia umowy w sprawie zamówienia publicznego. Pełnomocnictwo</w:t>
      </w:r>
      <w:r w:rsidRPr="0017662E">
        <w:rPr>
          <w:b/>
        </w:rPr>
        <w:t xml:space="preserve"> </w:t>
      </w:r>
      <w:r w:rsidRPr="0017662E">
        <w:t xml:space="preserve">winno być załączone </w:t>
      </w:r>
      <w:r w:rsidRPr="0017662E">
        <w:rPr>
          <w:b/>
          <w:bCs/>
        </w:rPr>
        <w:t xml:space="preserve">do oferty. </w:t>
      </w:r>
    </w:p>
    <w:p w14:paraId="000000AD" w14:textId="0E1C062B" w:rsidR="00966402" w:rsidRPr="0017662E" w:rsidRDefault="000C1AAC" w:rsidP="00E31B11">
      <w:pPr>
        <w:numPr>
          <w:ilvl w:val="0"/>
          <w:numId w:val="14"/>
        </w:numPr>
        <w:spacing w:line="360" w:lineRule="auto"/>
        <w:ind w:left="426"/>
        <w:jc w:val="both"/>
      </w:pPr>
      <w:r w:rsidRPr="0017662E">
        <w:t xml:space="preserve">W przypadku Wykonawców wspólnie ubiegających się o udzielenie zamówienia, </w:t>
      </w:r>
      <w:r w:rsidRPr="0017662E">
        <w:rPr>
          <w:b/>
          <w:bCs/>
        </w:rPr>
        <w:t>oświadczenia</w:t>
      </w:r>
      <w:r w:rsidRPr="0017662E">
        <w:t xml:space="preserve">, o których mowa w Rozdziale X ust. 1 SWZ, </w:t>
      </w:r>
      <w:r w:rsidRPr="0017662E">
        <w:rPr>
          <w:b/>
          <w:bCs/>
        </w:rPr>
        <w:t>składa każdy z</w:t>
      </w:r>
      <w:r w:rsidR="00600A3F" w:rsidRPr="0017662E">
        <w:rPr>
          <w:b/>
          <w:bCs/>
        </w:rPr>
        <w:t> </w:t>
      </w:r>
      <w:r w:rsidRPr="0017662E">
        <w:rPr>
          <w:b/>
          <w:bCs/>
        </w:rPr>
        <w:t>Wykonawców</w:t>
      </w:r>
      <w:r w:rsidRPr="0017662E">
        <w:t>. Oświadczenia te potwierdzają brak podstaw wykluczenia oraz spełnianie warunków udziału w zakresie, w jakim każdy z Wykonawców wykazuje spełnianie warunków udziału w postępowaniu.</w:t>
      </w:r>
    </w:p>
    <w:p w14:paraId="6470FE3F" w14:textId="77777777" w:rsidR="00A24E1D" w:rsidRPr="0017662E" w:rsidRDefault="00A24E1D" w:rsidP="00E31B11">
      <w:pPr>
        <w:numPr>
          <w:ilvl w:val="0"/>
          <w:numId w:val="25"/>
        </w:numPr>
        <w:spacing w:line="360" w:lineRule="auto"/>
        <w:jc w:val="both"/>
      </w:pPr>
      <w:r w:rsidRPr="0017662E">
        <w:t xml:space="preserve">Wykonawcy wspólnie ubiegający się o udzielenie zamówienia dołączają do oferty oświadczenie, z którego wynika, które roboty budowlane, dostawy lub usługi wykonają poszczególni wykonawcy w odniesieniu do warunków, które zostały opisane w ust. 2 - zgodnie z </w:t>
      </w:r>
      <w:r w:rsidRPr="002527BF">
        <w:rPr>
          <w:b/>
        </w:rPr>
        <w:t>Załącznikiem nr 12 do SWZ</w:t>
      </w:r>
      <w:r w:rsidRPr="002527BF">
        <w:t>.</w:t>
      </w:r>
      <w:r w:rsidRPr="0017662E">
        <w:t xml:space="preserve"> </w:t>
      </w:r>
    </w:p>
    <w:p w14:paraId="000000AF" w14:textId="3B2097CA" w:rsidR="00966402" w:rsidRPr="0017662E" w:rsidRDefault="000C1AAC" w:rsidP="00B33C5D">
      <w:pPr>
        <w:numPr>
          <w:ilvl w:val="0"/>
          <w:numId w:val="26"/>
        </w:numPr>
        <w:spacing w:line="360" w:lineRule="auto"/>
        <w:ind w:left="426" w:hanging="426"/>
        <w:jc w:val="both"/>
      </w:pPr>
      <w:r w:rsidRPr="0017662E">
        <w:t>Oświadczenia i dokumenty potwierdzające brak podstaw do wykluczenia z</w:t>
      </w:r>
      <w:r w:rsidR="000D28F3" w:rsidRPr="0017662E">
        <w:t> </w:t>
      </w:r>
      <w:r w:rsidRPr="0017662E">
        <w:t>postępowania składa każdy z Wykonawców wspólnie ubiegających się o</w:t>
      </w:r>
      <w:r w:rsidR="000D28F3" w:rsidRPr="0017662E">
        <w:t> </w:t>
      </w:r>
      <w:r w:rsidRPr="0017662E">
        <w:t>zamówienie.</w:t>
      </w:r>
    </w:p>
    <w:p w14:paraId="000000B0" w14:textId="0703FBCB" w:rsidR="00966402" w:rsidRPr="0017662E" w:rsidRDefault="000C1AAC" w:rsidP="00D64EA3">
      <w:pPr>
        <w:pStyle w:val="Nagwek2"/>
      </w:pPr>
      <w:bookmarkStart w:id="16" w:name="_Toc115102678"/>
      <w:r w:rsidRPr="0017662E">
        <w:t>XI</w:t>
      </w:r>
      <w:r w:rsidR="008A6FE9" w:rsidRPr="0017662E">
        <w:t>II</w:t>
      </w:r>
      <w:r w:rsidRPr="0017662E">
        <w:t>. Informacje o sposobie porozumiewania się zamawiającego z Wykonawcami oraz przekazywania oświadczeń lub dokumentów</w:t>
      </w:r>
      <w:bookmarkEnd w:id="16"/>
    </w:p>
    <w:p w14:paraId="000000B1" w14:textId="2405FABE" w:rsidR="00966402" w:rsidRPr="0017662E" w:rsidRDefault="000C1AAC" w:rsidP="00E31B11">
      <w:pPr>
        <w:numPr>
          <w:ilvl w:val="0"/>
          <w:numId w:val="13"/>
        </w:numPr>
        <w:spacing w:line="320" w:lineRule="auto"/>
        <w:jc w:val="both"/>
      </w:pPr>
      <w:r w:rsidRPr="0017662E">
        <w:t xml:space="preserve">Osobą uprawnioną do kontaktu z Wykonawcami jest: </w:t>
      </w:r>
      <w:r w:rsidR="00C26C24" w:rsidRPr="0017662E">
        <w:t>Hubert Gajewski</w:t>
      </w:r>
      <w:r w:rsidR="000F6C95">
        <w:t>.</w:t>
      </w:r>
    </w:p>
    <w:p w14:paraId="62CEEA12" w14:textId="5CE89916" w:rsidR="00F5691A" w:rsidRPr="0017662E" w:rsidRDefault="000C1AAC" w:rsidP="008A6FE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</w:pPr>
      <w:r w:rsidRPr="0017662E">
        <w:t>Postępowanie prowadzone jest w języku polskim w formie elektronicznej za</w:t>
      </w:r>
      <w:r w:rsidR="00F5691A" w:rsidRPr="0017662E">
        <w:t> </w:t>
      </w:r>
      <w:r w:rsidRPr="0017662E">
        <w:t xml:space="preserve">pośrednictwem </w:t>
      </w:r>
      <w:hyperlink r:id="rId34">
        <w:r w:rsidRPr="0017662E">
          <w:rPr>
            <w:color w:val="1155CC"/>
            <w:u w:val="single"/>
          </w:rPr>
          <w:t>platformazakupowa.pl</w:t>
        </w:r>
      </w:hyperlink>
      <w:r w:rsidRPr="0017662E">
        <w:t xml:space="preserve"> pod adresem</w:t>
      </w:r>
      <w:r w:rsidR="008634BD" w:rsidRPr="0017662E">
        <w:t xml:space="preserve"> </w:t>
      </w:r>
      <w:hyperlink r:id="rId35" w:history="1">
        <w:r w:rsidR="00C26C24" w:rsidRPr="0017662E">
          <w:rPr>
            <w:rStyle w:val="Hipercze"/>
          </w:rPr>
          <w:t>https://platformazakupowa.pl/pn/straz_wagrowiec</w:t>
        </w:r>
      </w:hyperlink>
    </w:p>
    <w:p w14:paraId="000000B3" w14:textId="09FBFC59" w:rsidR="00966402" w:rsidRPr="0017662E" w:rsidRDefault="000C1AAC" w:rsidP="00E31B1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</w:pPr>
      <w:r w:rsidRPr="0017662E">
        <w:t>W celu skrócenia czasu udzielenia odpowiedzi na pytania preferuje się, aby</w:t>
      </w:r>
      <w:r w:rsidR="00F5691A" w:rsidRPr="0017662E">
        <w:t> </w:t>
      </w:r>
      <w:r w:rsidRPr="0017662E">
        <w:t>komunikacja między zamawiającym a Wykonawcami, w tym wszelkie oświadczenia, wnioski, zawiadomienia oraz informacje, przekazywane były za</w:t>
      </w:r>
      <w:r w:rsidR="00F5691A" w:rsidRPr="0017662E">
        <w:t> </w:t>
      </w:r>
      <w:r w:rsidR="00C26C24" w:rsidRPr="0017662E">
        <w:t xml:space="preserve">pośrednictwem </w:t>
      </w:r>
      <w:hyperlink r:id="rId36" w:history="1">
        <w:r w:rsidR="00C26C24" w:rsidRPr="0017662E">
          <w:rPr>
            <w:rFonts w:eastAsia="Times New Roman"/>
            <w:b/>
            <w:color w:val="0000FF"/>
            <w:u w:val="single"/>
            <w:lang w:val="pl-PL" w:eastAsia="ar-SA"/>
          </w:rPr>
          <w:t>https://platformazakupowa.pl/pn/straz_wagrowiec/proceedings</w:t>
        </w:r>
      </w:hyperlink>
      <w:r w:rsidRPr="0017662E">
        <w:t xml:space="preserve"> i formularza „</w:t>
      </w:r>
      <w:r w:rsidRPr="0017662E">
        <w:rPr>
          <w:b/>
        </w:rPr>
        <w:t>Wyślij wiadomość do</w:t>
      </w:r>
      <w:r w:rsidR="00F5691A" w:rsidRPr="0017662E">
        <w:rPr>
          <w:b/>
        </w:rPr>
        <w:t> </w:t>
      </w:r>
      <w:r w:rsidRPr="0017662E">
        <w:rPr>
          <w:b/>
        </w:rPr>
        <w:t>zamawiającego</w:t>
      </w:r>
      <w:r w:rsidRPr="0017662E">
        <w:t xml:space="preserve">”. </w:t>
      </w:r>
    </w:p>
    <w:p w14:paraId="4F4A3367" w14:textId="7BA32413" w:rsidR="00774B72" w:rsidRPr="0017662E" w:rsidRDefault="000C1AAC">
      <w:pPr>
        <w:spacing w:line="320" w:lineRule="auto"/>
        <w:ind w:left="720"/>
        <w:jc w:val="both"/>
      </w:pPr>
      <w:r w:rsidRPr="0017662E">
        <w:t xml:space="preserve">Za datę przekazania (wpływu) oświadczeń, wniosków, zawiadomień oraz informacji przyjmuje się datę ich przesłania za pośrednictwem </w:t>
      </w:r>
      <w:hyperlink r:id="rId37">
        <w:r w:rsidRPr="0017662E">
          <w:rPr>
            <w:color w:val="1155CC"/>
            <w:u w:val="single"/>
          </w:rPr>
          <w:t>platformazakupowa.pl</w:t>
        </w:r>
      </w:hyperlink>
      <w:r w:rsidRPr="0017662E">
        <w:t xml:space="preserve"> poprzez kliknięcie przycisku  „Wyślij wiadomość do zamawiającego”</w:t>
      </w:r>
      <w:r w:rsidR="00A80FE5" w:rsidRPr="0017662E">
        <w:t>,</w:t>
      </w:r>
      <w:r w:rsidRPr="0017662E">
        <w:t xml:space="preserve"> po który</w:t>
      </w:r>
      <w:r w:rsidR="00A80FE5" w:rsidRPr="0017662E">
        <w:t>m</w:t>
      </w:r>
      <w:r w:rsidRPr="0017662E">
        <w:t xml:space="preserve"> pojawi </w:t>
      </w:r>
      <w:r w:rsidRPr="0017662E">
        <w:lastRenderedPageBreak/>
        <w:t>się</w:t>
      </w:r>
      <w:r w:rsidR="00774B72" w:rsidRPr="0017662E">
        <w:t> </w:t>
      </w:r>
      <w:r w:rsidRPr="0017662E">
        <w:t xml:space="preserve">komunikat, że wiadomość została wysłana do zamawiającego. Zamawiający dopuszcza, opcjonalnie, komunikację  za pośrednictwem poczty elektronicznej. </w:t>
      </w:r>
    </w:p>
    <w:p w14:paraId="000000B4" w14:textId="47CE21AC" w:rsidR="00966402" w:rsidRPr="0017662E" w:rsidRDefault="000C1AAC">
      <w:pPr>
        <w:spacing w:line="320" w:lineRule="auto"/>
        <w:ind w:left="720"/>
        <w:jc w:val="both"/>
      </w:pPr>
      <w:r w:rsidRPr="0017662E">
        <w:t xml:space="preserve">Adres poczty elektronicznej osoby uprawnionej do kontaktu z Wykonawcami: </w:t>
      </w:r>
      <w:hyperlink r:id="rId38" w:history="1">
        <w:r w:rsidR="00C26C24" w:rsidRPr="0017662E">
          <w:rPr>
            <w:rStyle w:val="Hipercze"/>
          </w:rPr>
          <w:t>kppspwagrowiec@psp.wlkp.pl</w:t>
        </w:r>
      </w:hyperlink>
      <w:r w:rsidR="00A80FE5" w:rsidRPr="0017662E">
        <w:rPr>
          <w:color w:val="FF0000"/>
        </w:rPr>
        <w:t xml:space="preserve"> </w:t>
      </w:r>
    </w:p>
    <w:p w14:paraId="000000B5" w14:textId="608361FA" w:rsidR="00966402" w:rsidRPr="0017662E" w:rsidRDefault="000C1AAC" w:rsidP="00E31B1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</w:pPr>
      <w:r w:rsidRPr="0017662E">
        <w:t>Zamawiający będzie przekazywał wykonawcom informacje w formie elektronicznej za</w:t>
      </w:r>
      <w:r w:rsidR="00774B72" w:rsidRPr="0017662E">
        <w:t> </w:t>
      </w:r>
      <w:r w:rsidRPr="0017662E">
        <w:t xml:space="preserve">pośrednictwem </w:t>
      </w:r>
      <w:hyperlink r:id="rId39">
        <w:r w:rsidRPr="0017662E">
          <w:rPr>
            <w:color w:val="1155CC"/>
            <w:u w:val="single"/>
          </w:rPr>
          <w:t>platformazakupowa.pl</w:t>
        </w:r>
      </w:hyperlink>
      <w:r w:rsidRPr="0017662E">
        <w:t>. Informacje dotyczące odpowiedzi na</w:t>
      </w:r>
      <w:r w:rsidR="00774B72" w:rsidRPr="0017662E">
        <w:t> </w:t>
      </w:r>
      <w:r w:rsidRPr="0017662E">
        <w:t>pytania, zmiany specyfikacji, zmiany terminu składania i otwarcia ofert Zamawiający będzie zamieszczał na platformie w sekcji “Komunikaty”. Korespondencja, której zgodnie z obowiązującymi przepisami adresatem jest konkretny Wykonawca, będzie przekazywana w formie elektronicznej za</w:t>
      </w:r>
      <w:r w:rsidR="00774B72" w:rsidRPr="0017662E">
        <w:t> </w:t>
      </w:r>
      <w:r w:rsidRPr="0017662E">
        <w:t xml:space="preserve">pośrednictwem </w:t>
      </w:r>
      <w:hyperlink r:id="rId40">
        <w:r w:rsidRPr="0017662E">
          <w:rPr>
            <w:color w:val="1155CC"/>
            <w:u w:val="single"/>
          </w:rPr>
          <w:t>platformazakupowa.pl</w:t>
        </w:r>
      </w:hyperlink>
      <w:r w:rsidRPr="0017662E">
        <w:t xml:space="preserve"> do konkretnego wykonawcy.</w:t>
      </w:r>
    </w:p>
    <w:p w14:paraId="000000B6" w14:textId="1E473911" w:rsidR="00966402" w:rsidRPr="0017662E" w:rsidRDefault="000C1AAC" w:rsidP="00E31B1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</w:pPr>
      <w:r w:rsidRPr="0017662E">
        <w:t>Wykonawca jako podmiot profesjonalny ma obowiązek sprawdzania komunikatów i</w:t>
      </w:r>
      <w:r w:rsidR="00774B72" w:rsidRPr="0017662E">
        <w:t> </w:t>
      </w:r>
      <w:r w:rsidRPr="0017662E">
        <w:t>wiadomości bezpośrednio na platformazakupowa.pl przesłanych przez zamawiającego, gdyż system powiadomień może ulec awarii lub powiadomienie może trafić do folderu SPAM.</w:t>
      </w:r>
    </w:p>
    <w:p w14:paraId="000000B7" w14:textId="64214505" w:rsidR="00966402" w:rsidRPr="0017662E" w:rsidRDefault="000C1AAC" w:rsidP="00E31B1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</w:pPr>
      <w:r w:rsidRPr="0017662E">
        <w:t>Zamawiający, zgodnie z § 11 ust. 2 ROZPORZĄDZENIE PREZESA RADY MINISTRÓW z dnia 30 grudnia 2020 r. w sprawie sposobu sporządzania i</w:t>
      </w:r>
      <w:r w:rsidR="00774B72" w:rsidRPr="0017662E">
        <w:t> </w:t>
      </w:r>
      <w:r w:rsidRPr="0017662E">
        <w:t>przekazywania informacji oraz wymagań technicznych dla dokumentów elektronicznych oraz środków komunikacji elektronicznej w postępowaniu o</w:t>
      </w:r>
      <w:r w:rsidR="007A447E">
        <w:t> </w:t>
      </w:r>
      <w:r w:rsidRPr="0017662E">
        <w:t xml:space="preserve"> udzielenie zamówienia publicznego lub konkursie zamieszcza wymagania dotyczące specyfikacji połączenia, formatu przesyłanych danych oraz szyfrowania i</w:t>
      </w:r>
      <w:r w:rsidR="007A447E">
        <w:t> </w:t>
      </w:r>
      <w:r w:rsidRPr="0017662E">
        <w:t xml:space="preserve"> oznaczania czasu przekazania i odbioru danych za pośrednictwem </w:t>
      </w:r>
      <w:hyperlink r:id="rId41">
        <w:r w:rsidRPr="0017662E">
          <w:rPr>
            <w:color w:val="1155CC"/>
            <w:u w:val="single"/>
          </w:rPr>
          <w:t>platformazakupowa.pl</w:t>
        </w:r>
      </w:hyperlink>
      <w:r w:rsidRPr="0017662E">
        <w:t>, tj.:</w:t>
      </w:r>
    </w:p>
    <w:p w14:paraId="000000B8" w14:textId="77777777" w:rsidR="00966402" w:rsidRPr="0017662E" w:rsidRDefault="000C1AAC" w:rsidP="00E31B11">
      <w:pPr>
        <w:numPr>
          <w:ilvl w:val="1"/>
          <w:numId w:val="10"/>
        </w:numPr>
        <w:spacing w:line="320" w:lineRule="auto"/>
        <w:jc w:val="both"/>
      </w:pPr>
      <w:r w:rsidRPr="0017662E">
        <w:t xml:space="preserve">stały dostęp do sieci Internet o gwarantowanej przepustowości nie mniejszej niż 512 </w:t>
      </w:r>
      <w:proofErr w:type="spellStart"/>
      <w:r w:rsidRPr="0017662E">
        <w:t>kb</w:t>
      </w:r>
      <w:proofErr w:type="spellEnd"/>
      <w:r w:rsidRPr="0017662E">
        <w:t>/s,</w:t>
      </w:r>
    </w:p>
    <w:p w14:paraId="000000B9" w14:textId="77777777" w:rsidR="00966402" w:rsidRPr="0017662E" w:rsidRDefault="000C1AAC" w:rsidP="00E31B11">
      <w:pPr>
        <w:numPr>
          <w:ilvl w:val="1"/>
          <w:numId w:val="10"/>
        </w:numPr>
        <w:spacing w:line="320" w:lineRule="auto"/>
        <w:jc w:val="both"/>
      </w:pPr>
      <w:r w:rsidRPr="0017662E"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00000BA" w14:textId="77777777" w:rsidR="00966402" w:rsidRPr="0017662E" w:rsidRDefault="000C1AAC" w:rsidP="00E31B11">
      <w:pPr>
        <w:numPr>
          <w:ilvl w:val="1"/>
          <w:numId w:val="10"/>
        </w:numPr>
        <w:spacing w:line="320" w:lineRule="auto"/>
        <w:jc w:val="both"/>
      </w:pPr>
      <w:r w:rsidRPr="0017662E">
        <w:t>zainstalowana dowolna przeglądarka internetowa, w przypadku Internet Explorer minimalnie wersja 10 0.,</w:t>
      </w:r>
    </w:p>
    <w:p w14:paraId="000000BB" w14:textId="77777777" w:rsidR="00966402" w:rsidRPr="0017662E" w:rsidRDefault="000C1AAC" w:rsidP="00E31B11">
      <w:pPr>
        <w:numPr>
          <w:ilvl w:val="1"/>
          <w:numId w:val="10"/>
        </w:numPr>
        <w:spacing w:line="320" w:lineRule="auto"/>
        <w:jc w:val="both"/>
      </w:pPr>
      <w:r w:rsidRPr="0017662E">
        <w:t>włączona obsługa JavaScript,</w:t>
      </w:r>
    </w:p>
    <w:p w14:paraId="000000BC" w14:textId="77777777" w:rsidR="00966402" w:rsidRPr="0017662E" w:rsidRDefault="000C1AAC" w:rsidP="00E31B11">
      <w:pPr>
        <w:numPr>
          <w:ilvl w:val="1"/>
          <w:numId w:val="10"/>
        </w:numPr>
        <w:spacing w:line="320" w:lineRule="auto"/>
        <w:jc w:val="both"/>
      </w:pPr>
      <w:r w:rsidRPr="0017662E">
        <w:t xml:space="preserve">zainstalowany program Adobe </w:t>
      </w:r>
      <w:proofErr w:type="spellStart"/>
      <w:r w:rsidRPr="0017662E">
        <w:t>Acrobat</w:t>
      </w:r>
      <w:proofErr w:type="spellEnd"/>
      <w:r w:rsidRPr="0017662E">
        <w:t xml:space="preserve"> Reader lub inny obsługujący format plików .pdf,</w:t>
      </w:r>
    </w:p>
    <w:p w14:paraId="000000BD" w14:textId="77777777" w:rsidR="00966402" w:rsidRPr="0017662E" w:rsidRDefault="000C1AAC" w:rsidP="00E31B11">
      <w:pPr>
        <w:numPr>
          <w:ilvl w:val="1"/>
          <w:numId w:val="10"/>
        </w:numPr>
        <w:spacing w:line="320" w:lineRule="auto"/>
        <w:jc w:val="both"/>
      </w:pPr>
      <w:r w:rsidRPr="0017662E">
        <w:t>Platformazakupowa.pl działa według standardu przyjętego w komunikacji sieciowej - kodowanie UTF8,</w:t>
      </w:r>
    </w:p>
    <w:p w14:paraId="000000BE" w14:textId="77777777" w:rsidR="00966402" w:rsidRPr="0017662E" w:rsidRDefault="000C1AAC" w:rsidP="00E31B11">
      <w:pPr>
        <w:numPr>
          <w:ilvl w:val="1"/>
          <w:numId w:val="10"/>
        </w:numPr>
        <w:spacing w:line="320" w:lineRule="auto"/>
        <w:jc w:val="both"/>
      </w:pPr>
      <w:r w:rsidRPr="0017662E">
        <w:t>Oznaczenie czasu odbioru danych przez platformę zakupową stanowi datę oraz dokładny czas (</w:t>
      </w:r>
      <w:proofErr w:type="spellStart"/>
      <w:r w:rsidRPr="0017662E">
        <w:t>hh:mm:ss</w:t>
      </w:r>
      <w:proofErr w:type="spellEnd"/>
      <w:r w:rsidRPr="0017662E">
        <w:t>) generowany wg. czasu lokalnego serwera synchronizowanego z zegarem Głównego Urzędu Miar.</w:t>
      </w:r>
    </w:p>
    <w:p w14:paraId="000000BF" w14:textId="77777777" w:rsidR="00966402" w:rsidRPr="0017662E" w:rsidRDefault="000C1AAC" w:rsidP="00E31B1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</w:pPr>
      <w:r w:rsidRPr="0017662E">
        <w:lastRenderedPageBreak/>
        <w:t>Wykonawca, przystępując do niniejszego postępowania o udzielenie zamówienia publicznego:</w:t>
      </w:r>
    </w:p>
    <w:p w14:paraId="000000C0" w14:textId="273A0142" w:rsidR="00966402" w:rsidRPr="0017662E" w:rsidRDefault="000C1AAC" w:rsidP="00E31B11">
      <w:pPr>
        <w:numPr>
          <w:ilvl w:val="1"/>
          <w:numId w:val="10"/>
        </w:numPr>
        <w:spacing w:line="320" w:lineRule="auto"/>
        <w:jc w:val="both"/>
      </w:pPr>
      <w:r w:rsidRPr="0017662E">
        <w:t xml:space="preserve">akceptuje warunki korzystania z </w:t>
      </w:r>
      <w:hyperlink r:id="rId42">
        <w:r w:rsidRPr="0017662E">
          <w:rPr>
            <w:color w:val="1155CC"/>
            <w:u w:val="single"/>
          </w:rPr>
          <w:t>platformazakupowa.pl</w:t>
        </w:r>
      </w:hyperlink>
      <w:r w:rsidRPr="0017662E">
        <w:t xml:space="preserve"> określone w</w:t>
      </w:r>
      <w:r w:rsidR="009640B5" w:rsidRPr="0017662E">
        <w:t> </w:t>
      </w:r>
      <w:r w:rsidRPr="0017662E">
        <w:t xml:space="preserve">Regulaminie zamieszczonym na stronie internetowej </w:t>
      </w:r>
      <w:hyperlink r:id="rId43">
        <w:r w:rsidRPr="0017662E">
          <w:t>pod linkiem</w:t>
        </w:r>
      </w:hyperlink>
      <w:r w:rsidRPr="0017662E">
        <w:t xml:space="preserve">  w</w:t>
      </w:r>
      <w:r w:rsidR="009640B5" w:rsidRPr="0017662E">
        <w:t> </w:t>
      </w:r>
      <w:r w:rsidRPr="0017662E">
        <w:t>zakładce „Regulamin" oraz uznaje go za wiążący,</w:t>
      </w:r>
    </w:p>
    <w:p w14:paraId="000000C1" w14:textId="2E77501C" w:rsidR="00966402" w:rsidRPr="0017662E" w:rsidRDefault="000C1AAC" w:rsidP="00E31B11">
      <w:pPr>
        <w:numPr>
          <w:ilvl w:val="1"/>
          <w:numId w:val="10"/>
        </w:numPr>
        <w:spacing w:line="320" w:lineRule="auto"/>
        <w:jc w:val="both"/>
      </w:pPr>
      <w:r w:rsidRPr="0017662E">
        <w:t xml:space="preserve">zapoznał i stosuje się do Instrukcji składania ofert/wniosków dostępnej </w:t>
      </w:r>
      <w:hyperlink r:id="rId44">
        <w:r w:rsidRPr="0017662E">
          <w:rPr>
            <w:color w:val="1155CC"/>
            <w:u w:val="single"/>
          </w:rPr>
          <w:t>pod</w:t>
        </w:r>
        <w:r w:rsidR="009640B5" w:rsidRPr="0017662E">
          <w:rPr>
            <w:color w:val="1155CC"/>
            <w:u w:val="single"/>
          </w:rPr>
          <w:t> </w:t>
        </w:r>
        <w:r w:rsidRPr="0017662E">
          <w:rPr>
            <w:color w:val="1155CC"/>
            <w:u w:val="single"/>
          </w:rPr>
          <w:t>linkiem</w:t>
        </w:r>
      </w:hyperlink>
      <w:r w:rsidRPr="0017662E">
        <w:t xml:space="preserve">. </w:t>
      </w:r>
    </w:p>
    <w:p w14:paraId="000000C2" w14:textId="4DFA50EB" w:rsidR="00966402" w:rsidRPr="0017662E" w:rsidRDefault="000C1AAC" w:rsidP="00E31B1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  <w:rPr>
          <w:rFonts w:eastAsia="Calibri"/>
        </w:rPr>
      </w:pPr>
      <w:r w:rsidRPr="0017662E">
        <w:rPr>
          <w:b/>
        </w:rPr>
        <w:t xml:space="preserve">Zamawiający nie ponosi odpowiedzialności za złożenie oferty w sposób niezgodny z Instrukcją korzystania z </w:t>
      </w:r>
      <w:hyperlink r:id="rId45">
        <w:r w:rsidRPr="0017662E">
          <w:rPr>
            <w:b/>
            <w:color w:val="1155CC"/>
            <w:u w:val="single"/>
          </w:rPr>
          <w:t>platformazakupowa.pl</w:t>
        </w:r>
      </w:hyperlink>
      <w:r w:rsidRPr="0017662E">
        <w:t>, w szczególności za</w:t>
      </w:r>
      <w:r w:rsidR="009640B5" w:rsidRPr="0017662E">
        <w:t> </w:t>
      </w:r>
      <w:r w:rsidRPr="0017662E">
        <w:t>sytuację, gdy zamawiający zapozna się z treścią oferty przed upływem terminu składania ofert (np. złożenie oferty w zakładce „Wyślij wiadomość do</w:t>
      </w:r>
      <w:r w:rsidR="007A447E">
        <w:t xml:space="preserve">  </w:t>
      </w:r>
      <w:r w:rsidRPr="0017662E">
        <w:t>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000000C3" w14:textId="3DC000E0" w:rsidR="00966402" w:rsidRPr="0017662E" w:rsidRDefault="000C1AAC" w:rsidP="00E31B1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20" w:lineRule="auto"/>
        <w:jc w:val="both"/>
      </w:pPr>
      <w:r w:rsidRPr="0017662E">
        <w:t xml:space="preserve">Zamawiający informuje, że instrukcje korzystania z </w:t>
      </w:r>
      <w:hyperlink r:id="rId46">
        <w:r w:rsidRPr="0017662E">
          <w:rPr>
            <w:color w:val="1155CC"/>
            <w:u w:val="single"/>
          </w:rPr>
          <w:t>platformazakupowa.pl</w:t>
        </w:r>
      </w:hyperlink>
      <w:r w:rsidRPr="0017662E">
        <w:t xml:space="preserve"> dotyczące w szczególności logowania, składania wniosków o wyjaśnienie treści SWZ, składania ofert oraz innych czynności podejmowanych w niniejszym postępowaniu przy użyciu </w:t>
      </w:r>
      <w:hyperlink r:id="rId47">
        <w:r w:rsidRPr="0017662E">
          <w:rPr>
            <w:color w:val="1155CC"/>
            <w:u w:val="single"/>
          </w:rPr>
          <w:t>platformazakupowa.pl</w:t>
        </w:r>
      </w:hyperlink>
      <w:r w:rsidRPr="0017662E">
        <w:t xml:space="preserve"> znajdują się w zakładce „Instrukcje dla Wykonawców" na</w:t>
      </w:r>
      <w:r w:rsidR="009640B5" w:rsidRPr="0017662E">
        <w:t> </w:t>
      </w:r>
      <w:r w:rsidRPr="0017662E">
        <w:t xml:space="preserve">stronie internetowej pod adresem: </w:t>
      </w:r>
      <w:hyperlink r:id="rId48">
        <w:r w:rsidRPr="0017662E">
          <w:rPr>
            <w:color w:val="1155CC"/>
            <w:u w:val="single"/>
          </w:rPr>
          <w:t>https://platformazakupowa.pl/strona/45-instrukcje</w:t>
        </w:r>
      </w:hyperlink>
    </w:p>
    <w:p w14:paraId="000000C4" w14:textId="6245D308" w:rsidR="00966402" w:rsidRPr="0017662E" w:rsidRDefault="000C1AAC" w:rsidP="00D64EA3">
      <w:pPr>
        <w:pStyle w:val="Nagwek2"/>
      </w:pPr>
      <w:bookmarkStart w:id="17" w:name="_Toc115102679"/>
      <w:bookmarkStart w:id="18" w:name="_Hlk69196327"/>
      <w:r w:rsidRPr="0017662E">
        <w:t>X</w:t>
      </w:r>
      <w:r w:rsidR="008A6FE9" w:rsidRPr="0017662E">
        <w:t>I</w:t>
      </w:r>
      <w:r w:rsidRPr="0017662E">
        <w:t>V. Opis sposobu przygotowania ofert oraz dokumentów wymaganych przez Zamawiającego w SWZ</w:t>
      </w:r>
      <w:bookmarkEnd w:id="17"/>
    </w:p>
    <w:p w14:paraId="55B3CC0C" w14:textId="77777777" w:rsidR="00347026" w:rsidRPr="0017662E" w:rsidRDefault="00347026" w:rsidP="00347026"/>
    <w:bookmarkEnd w:id="18"/>
    <w:p w14:paraId="07308613" w14:textId="77777777" w:rsidR="00D64EA3" w:rsidRPr="0017662E" w:rsidRDefault="000C1AAC" w:rsidP="00E31B11">
      <w:pPr>
        <w:numPr>
          <w:ilvl w:val="0"/>
          <w:numId w:val="22"/>
        </w:numPr>
        <w:jc w:val="both"/>
        <w:rPr>
          <w:rFonts w:eastAsia="Calibri"/>
        </w:rPr>
      </w:pPr>
      <w:r w:rsidRPr="0017662E">
        <w:t xml:space="preserve">Oferta, wniosek oraz przedmiotowe środki dowodowe (jeżeli były wymagane) składane elektronicznie muszą zostać podpisane </w:t>
      </w:r>
      <w:r w:rsidRPr="0017662E">
        <w:rPr>
          <w:b/>
        </w:rPr>
        <w:t>elektronicznym kwalifikowanym podpisem</w:t>
      </w:r>
      <w:r w:rsidRPr="0017662E">
        <w:t xml:space="preserve"> lub </w:t>
      </w:r>
      <w:r w:rsidRPr="0017662E">
        <w:rPr>
          <w:b/>
        </w:rPr>
        <w:t>podpisem zaufanym</w:t>
      </w:r>
      <w:r w:rsidRPr="0017662E">
        <w:t xml:space="preserve"> lub </w:t>
      </w:r>
      <w:r w:rsidRPr="0017662E">
        <w:rPr>
          <w:b/>
        </w:rPr>
        <w:t>podpisem osobistym</w:t>
      </w:r>
      <w:r w:rsidRPr="0017662E">
        <w:t xml:space="preserve">. W procesie składania oferty, wniosku w tym przedmiotowych środków dowodowych na platformie, </w:t>
      </w:r>
      <w:r w:rsidRPr="0017662E">
        <w:rPr>
          <w:b/>
        </w:rPr>
        <w:t>kwalifikowany podpis elektroniczny</w:t>
      </w:r>
      <w:r w:rsidRPr="0017662E">
        <w:t xml:space="preserve"> lub </w:t>
      </w:r>
      <w:r w:rsidRPr="0017662E">
        <w:rPr>
          <w:b/>
        </w:rPr>
        <w:t>podpis zaufany</w:t>
      </w:r>
      <w:r w:rsidRPr="0017662E">
        <w:t xml:space="preserve"> lub </w:t>
      </w:r>
      <w:r w:rsidRPr="0017662E">
        <w:rPr>
          <w:b/>
        </w:rPr>
        <w:t>podpis osobisty</w:t>
      </w:r>
      <w:r w:rsidRPr="0017662E">
        <w:t xml:space="preserve"> Wykonawca składa bezpośrednio na dokumencie, który następnie przesyła do systemu.</w:t>
      </w:r>
      <w:bookmarkStart w:id="19" w:name="_21eeoojwb3nb" w:colFirst="0" w:colLast="0"/>
      <w:bookmarkStart w:id="20" w:name="_Toc100742572"/>
      <w:bookmarkEnd w:id="19"/>
    </w:p>
    <w:p w14:paraId="000000C6" w14:textId="003187B9" w:rsidR="00966402" w:rsidRPr="0017662E" w:rsidRDefault="000C1AAC" w:rsidP="00E31B11">
      <w:pPr>
        <w:numPr>
          <w:ilvl w:val="0"/>
          <w:numId w:val="22"/>
        </w:numPr>
        <w:jc w:val="both"/>
        <w:rPr>
          <w:rFonts w:eastAsia="Calibri"/>
        </w:rPr>
      </w:pPr>
      <w:r w:rsidRPr="0017662E">
        <w:t>Poświadczenia za zgodność z oryginałem dokonuje odpowiednio Wykonawca, podmiot, na którego zdolnościach lub sytuacji polega Wykonawca, wykonawcy wspólnie ubiegający się o udzielenie zamówienia publicznego albo podwykonawca, w</w:t>
      </w:r>
      <w:r w:rsidR="00AD7FB9" w:rsidRPr="0017662E">
        <w:t> </w:t>
      </w:r>
      <w:r w:rsidRPr="0017662E">
        <w:t xml:space="preserve">zakresie dokumentów, które każdego z nich dotyczą. Poprzez oryginał należy rozumieć dokument podpisany </w:t>
      </w:r>
      <w:r w:rsidRPr="0017662E">
        <w:rPr>
          <w:b/>
        </w:rPr>
        <w:t>kwalifikowanym podpisem elektronicznym</w:t>
      </w:r>
      <w:r w:rsidRPr="0017662E">
        <w:t xml:space="preserve"> lub</w:t>
      </w:r>
      <w:r w:rsidR="009640B5" w:rsidRPr="0017662E">
        <w:t> </w:t>
      </w:r>
      <w:r w:rsidRPr="0017662E">
        <w:rPr>
          <w:b/>
        </w:rPr>
        <w:t>podpisem zaufanym</w:t>
      </w:r>
      <w:r w:rsidRPr="0017662E">
        <w:t xml:space="preserve"> lub </w:t>
      </w:r>
      <w:r w:rsidRPr="0017662E">
        <w:rPr>
          <w:b/>
        </w:rPr>
        <w:t>podpisem osobistym</w:t>
      </w:r>
      <w:r w:rsidRPr="0017662E">
        <w:t xml:space="preserve"> przez osobę/osoby upoważnioną/upoważnione. Poświadczenie za zgodność z oryginałem następuje w</w:t>
      </w:r>
      <w:r w:rsidR="009640B5" w:rsidRPr="0017662E">
        <w:t> </w:t>
      </w:r>
      <w:r w:rsidRPr="0017662E">
        <w:t xml:space="preserve">formie elektronicznej podpisane kwalifikowanym podpisem elektronicznym </w:t>
      </w:r>
      <w:r w:rsidRPr="0017662E">
        <w:lastRenderedPageBreak/>
        <w:t>lub</w:t>
      </w:r>
      <w:r w:rsidR="009640B5" w:rsidRPr="0017662E">
        <w:t> </w:t>
      </w:r>
      <w:r w:rsidRPr="0017662E">
        <w:t xml:space="preserve">podpisem zaufanym lub podpisem osobistym przez osobę/osoby upoważnioną/upoważnione. </w:t>
      </w:r>
      <w:r w:rsidRPr="0017662E">
        <w:rPr>
          <w:vertAlign w:val="superscript"/>
        </w:rPr>
        <w:footnoteReference w:id="5"/>
      </w:r>
      <w:bookmarkEnd w:id="20"/>
    </w:p>
    <w:p w14:paraId="000000C7" w14:textId="77777777" w:rsidR="00966402" w:rsidRPr="0017662E" w:rsidRDefault="000C1AAC" w:rsidP="00E31B1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17662E">
        <w:t>Oferta powinna być:</w:t>
      </w:r>
    </w:p>
    <w:p w14:paraId="000000C8" w14:textId="77777777" w:rsidR="00966402" w:rsidRPr="0017662E" w:rsidRDefault="000C1AAC" w:rsidP="00E31B11">
      <w:pPr>
        <w:numPr>
          <w:ilvl w:val="1"/>
          <w:numId w:val="21"/>
        </w:numPr>
        <w:spacing w:line="320" w:lineRule="auto"/>
        <w:jc w:val="both"/>
      </w:pPr>
      <w:r w:rsidRPr="0017662E">
        <w:t>sporządzona na podstawie załączników niniejszej SWZ w języku polskim,</w:t>
      </w:r>
    </w:p>
    <w:p w14:paraId="73883FE6" w14:textId="29FF66E9" w:rsidR="00E236F1" w:rsidRPr="0017662E" w:rsidRDefault="000C1AAC" w:rsidP="00E31B11">
      <w:pPr>
        <w:numPr>
          <w:ilvl w:val="1"/>
          <w:numId w:val="21"/>
        </w:numPr>
        <w:spacing w:line="320" w:lineRule="auto"/>
        <w:jc w:val="both"/>
      </w:pPr>
      <w:r w:rsidRPr="0017662E">
        <w:t xml:space="preserve">złożona przy użyciu środków komunikacji elektronicznej tzn. </w:t>
      </w:r>
      <w:r w:rsidR="00B25B8D">
        <w:t>z</w:t>
      </w:r>
      <w:r w:rsidRPr="0017662E">
        <w:t>a</w:t>
      </w:r>
      <w:r w:rsidR="00B25B8D">
        <w:t> </w:t>
      </w:r>
      <w:r w:rsidRPr="0017662E">
        <w:t xml:space="preserve">pośrednictwem </w:t>
      </w:r>
      <w:hyperlink r:id="rId49" w:history="1">
        <w:r w:rsidR="00E236F1" w:rsidRPr="0017662E">
          <w:rPr>
            <w:rStyle w:val="Hipercze"/>
          </w:rPr>
          <w:t>https://platformazakupowa.pl/pn/straz_wagrowiec/proceedings</w:t>
        </w:r>
      </w:hyperlink>
      <w:r w:rsidR="00E236F1" w:rsidRPr="0017662E">
        <w:t xml:space="preserve"> </w:t>
      </w:r>
    </w:p>
    <w:p w14:paraId="000000CA" w14:textId="77777777" w:rsidR="00966402" w:rsidRPr="0017662E" w:rsidRDefault="000C1AAC" w:rsidP="00E31B11">
      <w:pPr>
        <w:numPr>
          <w:ilvl w:val="1"/>
          <w:numId w:val="21"/>
        </w:numPr>
        <w:spacing w:line="320" w:lineRule="auto"/>
        <w:jc w:val="both"/>
        <w:rPr>
          <w:rFonts w:eastAsia="Calibri"/>
        </w:rPr>
      </w:pPr>
      <w:r w:rsidRPr="0017662E">
        <w:t xml:space="preserve">podpisana </w:t>
      </w:r>
      <w:hyperlink r:id="rId50">
        <w:r w:rsidRPr="0017662E">
          <w:rPr>
            <w:b/>
            <w:color w:val="1155CC"/>
            <w:u w:val="single"/>
          </w:rPr>
          <w:t>kwalifikowanym podpisem elektronicznym</w:t>
        </w:r>
      </w:hyperlink>
      <w:r w:rsidRPr="0017662E">
        <w:t xml:space="preserve"> lub </w:t>
      </w:r>
      <w:hyperlink r:id="rId51">
        <w:r w:rsidRPr="0017662E">
          <w:rPr>
            <w:b/>
            <w:color w:val="1155CC"/>
            <w:u w:val="single"/>
          </w:rPr>
          <w:t>podpisem zaufanym</w:t>
        </w:r>
      </w:hyperlink>
      <w:r w:rsidRPr="0017662E">
        <w:t xml:space="preserve"> lub </w:t>
      </w:r>
      <w:hyperlink r:id="rId52">
        <w:r w:rsidRPr="0017662E">
          <w:rPr>
            <w:b/>
            <w:color w:val="1155CC"/>
            <w:u w:val="single"/>
          </w:rPr>
          <w:t>podpisem osobistym</w:t>
        </w:r>
      </w:hyperlink>
      <w:r w:rsidRPr="0017662E">
        <w:t xml:space="preserve"> przez osobę/osoby upoważnioną/upoważnione.</w:t>
      </w:r>
    </w:p>
    <w:p w14:paraId="000000CB" w14:textId="685FC975" w:rsidR="00966402" w:rsidRPr="0017662E" w:rsidRDefault="000C1AAC" w:rsidP="00E31B1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17662E"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17662E">
        <w:t>eIDAS</w:t>
      </w:r>
      <w:proofErr w:type="spellEnd"/>
      <w:r w:rsidRPr="0017662E">
        <w:t>) (UE) nr 910/2014 - od 1 lipca 2016</w:t>
      </w:r>
      <w:r w:rsidR="009640B5" w:rsidRPr="0017662E">
        <w:t> </w:t>
      </w:r>
      <w:r w:rsidRPr="0017662E">
        <w:t>roku”.</w:t>
      </w:r>
    </w:p>
    <w:p w14:paraId="000000CC" w14:textId="1B90F264" w:rsidR="00966402" w:rsidRPr="0017662E" w:rsidRDefault="000C1AAC" w:rsidP="00E31B1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17662E">
        <w:t xml:space="preserve">W przypadku wykorzystania formatu podpisu </w:t>
      </w:r>
      <w:proofErr w:type="spellStart"/>
      <w:r w:rsidRPr="0017662E">
        <w:t>XAdES</w:t>
      </w:r>
      <w:proofErr w:type="spellEnd"/>
      <w:r w:rsidRPr="0017662E">
        <w:t xml:space="preserve"> zewnętrzny. Zamawiający wymaga dołączenia odpowiedniej ilości plików tj. podpisywanych plików z danymi oraz</w:t>
      </w:r>
      <w:r w:rsidR="009640B5" w:rsidRPr="0017662E">
        <w:t> </w:t>
      </w:r>
      <w:r w:rsidRPr="0017662E">
        <w:t xml:space="preserve">plików </w:t>
      </w:r>
      <w:proofErr w:type="spellStart"/>
      <w:r w:rsidRPr="0017662E">
        <w:t>XAdES</w:t>
      </w:r>
      <w:proofErr w:type="spellEnd"/>
      <w:r w:rsidRPr="0017662E">
        <w:t>.</w:t>
      </w:r>
    </w:p>
    <w:p w14:paraId="000000CD" w14:textId="77777777" w:rsidR="00966402" w:rsidRDefault="000C1AAC" w:rsidP="00E31B1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17662E">
        <w:t xml:space="preserve">Zgodnie z art. 18 ust. 3 ustawy </w:t>
      </w:r>
      <w:proofErr w:type="spellStart"/>
      <w:r w:rsidRPr="0017662E">
        <w:t>Pzp</w:t>
      </w:r>
      <w:proofErr w:type="spellEnd"/>
      <w:r w:rsidRPr="0017662E"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6923AC4C" w14:textId="12CF6AB2" w:rsidR="00FA2D02" w:rsidRPr="0017662E" w:rsidRDefault="00FA2D02" w:rsidP="00FA2D0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  <w:r w:rsidRPr="00FA2D02">
        <w:t>Wszelkie informacje stanowiące tajemnicę przedsiębiorstwa w rozumieniu ustawy z 16 kwietnia 1993 r. o zwalczaniu nieuczciwej konkurencji (</w:t>
      </w:r>
      <w:r w:rsidR="00E017A7" w:rsidRPr="00E017A7">
        <w:t>Dz.U. 2022 poz. 1233</w:t>
      </w:r>
      <w:r w:rsidRPr="00FA2D02">
        <w:t>), które Wykonawca zastrzeże jako tajemnicę przedsiębiorstwa, powinny zostać przekazane w wydzielonym i odpowiednio oznaczonym pliku. Wykonawca zobowiązany jest wraz z przekazaniem informacji zastrzeżonych jako tajemnica przedsiębiorstwa wykazać spełnienie przesłanek określonych w art. 11 ust. 2 ustawy z 16 kwietnia 1993 r. o zwalczaniu nieuczciwej konkurencji. Zastrzeżenie przez Wykonawcę tajemnicy przedsiębiorstwa bez uzasadnienia będzie traktowane przez Zamawiającego jako bezskuteczne, ze względu na zaniechanie przez Wykonawcę podjęcia, przy dołożeniu należytej staranności, działań w celu utrzymania poufności objętych klauzulą informacji zgodnie z art. 18 ust. 3 Ustawy. Zamawiający zapewni ochronę prawną informacji po złożeniu przez Wykonawcę stosownego oświadczenia w tym zakresie (</w:t>
      </w:r>
      <w:r w:rsidRPr="002527BF">
        <w:rPr>
          <w:b/>
        </w:rPr>
        <w:t xml:space="preserve">załącznik nr </w:t>
      </w:r>
      <w:r w:rsidR="00D717D8" w:rsidRPr="002527BF">
        <w:rPr>
          <w:b/>
        </w:rPr>
        <w:t>8</w:t>
      </w:r>
      <w:r w:rsidRPr="002527BF">
        <w:rPr>
          <w:b/>
        </w:rPr>
        <w:t xml:space="preserve"> do SWZ</w:t>
      </w:r>
      <w:r w:rsidRPr="00FA2D02">
        <w:t xml:space="preserve">). </w:t>
      </w:r>
      <w:r w:rsidRPr="00FA2D02">
        <w:rPr>
          <w:b/>
        </w:rPr>
        <w:t xml:space="preserve">Załącznik nr </w:t>
      </w:r>
      <w:r w:rsidR="00D717D8">
        <w:rPr>
          <w:b/>
        </w:rPr>
        <w:t>8</w:t>
      </w:r>
      <w:r w:rsidRPr="00FA2D02">
        <w:t xml:space="preserve"> do SWZ do oferty dołączają tylko Wykonawcy, którzy chcą skorzystać z prawa do utajnienia informacji. Wykonawca nie może zastrzec informacji, o których mowa w art. 222 ust. 5</w:t>
      </w:r>
      <w:r w:rsidR="00E017A7">
        <w:t xml:space="preserve"> PZP</w:t>
      </w:r>
      <w:r w:rsidRPr="00FA2D02">
        <w:t>.</w:t>
      </w:r>
    </w:p>
    <w:p w14:paraId="000000CE" w14:textId="46B7997B" w:rsidR="00966402" w:rsidRPr="0017662E" w:rsidRDefault="000C1AAC" w:rsidP="00E31B1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17662E">
        <w:lastRenderedPageBreak/>
        <w:t xml:space="preserve">Wykonawca, za pośrednictwem </w:t>
      </w:r>
      <w:hyperlink r:id="rId53">
        <w:r w:rsidRPr="0017662E">
          <w:rPr>
            <w:color w:val="1155CC"/>
            <w:u w:val="single"/>
          </w:rPr>
          <w:t>platformazakupowa.pl</w:t>
        </w:r>
      </w:hyperlink>
      <w:r w:rsidRPr="0017662E">
        <w:t xml:space="preserve"> może przed upływem terminu do składania ofert zmienić lub wycofać ofertę. Sposób dokonywania zmiany lub</w:t>
      </w:r>
      <w:r w:rsidR="009640B5" w:rsidRPr="0017662E">
        <w:t> </w:t>
      </w:r>
      <w:r w:rsidRPr="0017662E">
        <w:t>wycofania oferty zamieszczono w instrukcji zamieszczonej na stronie internetowej pod adresem:</w:t>
      </w:r>
    </w:p>
    <w:p w14:paraId="000000CF" w14:textId="77777777" w:rsidR="00966402" w:rsidRPr="0017662E" w:rsidRDefault="000969D1">
      <w:pPr>
        <w:spacing w:line="320" w:lineRule="auto"/>
        <w:ind w:left="720"/>
        <w:jc w:val="both"/>
      </w:pPr>
      <w:hyperlink r:id="rId54">
        <w:r w:rsidR="000C1AAC" w:rsidRPr="0017662E">
          <w:rPr>
            <w:color w:val="1155CC"/>
            <w:u w:val="single"/>
          </w:rPr>
          <w:t>https://platformazakupowa.pl/strona/45-instrukcje</w:t>
        </w:r>
      </w:hyperlink>
    </w:p>
    <w:p w14:paraId="000000D0" w14:textId="5B6D2B88" w:rsidR="00966402" w:rsidRPr="0017662E" w:rsidRDefault="000C1AAC" w:rsidP="00E31B1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17662E">
        <w:t>Każdy z Wykonawców może złożyć tylko jedną ofertę. Złożenie większej liczby ofert lub oferty zawierającej propozycje wariantowe spowoduje</w:t>
      </w:r>
      <w:r w:rsidR="008512B6" w:rsidRPr="0017662E">
        <w:t>, że oferta</w:t>
      </w:r>
      <w:r w:rsidRPr="0017662E">
        <w:t xml:space="preserve"> podlegać będzie odrzuceniu.</w:t>
      </w:r>
    </w:p>
    <w:p w14:paraId="000000D1" w14:textId="53474F7B" w:rsidR="00966402" w:rsidRPr="0017662E" w:rsidRDefault="000C1AAC" w:rsidP="00E31B1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17662E">
        <w:t>Ceny oferty muszą zawierać wszystkie koszty, jakie musi ponieść Wykonawca, aby</w:t>
      </w:r>
      <w:r w:rsidR="009640B5" w:rsidRPr="0017662E">
        <w:t> </w:t>
      </w:r>
      <w:r w:rsidRPr="0017662E">
        <w:t>zrealizować zamówienie z najwyższą starannością oraz ewentualne rabaty.</w:t>
      </w:r>
    </w:p>
    <w:p w14:paraId="000000D2" w14:textId="77777777" w:rsidR="00966402" w:rsidRPr="0017662E" w:rsidRDefault="000C1AAC" w:rsidP="00E31B1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17662E"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000000D3" w14:textId="062BDA2D" w:rsidR="00966402" w:rsidRPr="0017662E" w:rsidRDefault="000C1AAC" w:rsidP="00E31B1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17662E">
        <w:t>Zgodnie z definicją dokumentu elektronicznego z art.</w:t>
      </w:r>
      <w:r w:rsidR="008512B6" w:rsidRPr="0017662E">
        <w:t xml:space="preserve"> </w:t>
      </w:r>
      <w:r w:rsidRPr="0017662E">
        <w:t>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000000D4" w14:textId="140AEF04" w:rsidR="00966402" w:rsidRPr="0017662E" w:rsidRDefault="000C1AAC" w:rsidP="00E31B1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17662E">
        <w:t>Maksymalny rozmiar jednego pliku przesyłanego za pośrednictwem dedykowanych formularzy do: złożenia, zmiany, wycofania oferty wynosi 150 MB natomiast przy</w:t>
      </w:r>
      <w:r w:rsidR="009640B5" w:rsidRPr="0017662E">
        <w:t> </w:t>
      </w:r>
      <w:r w:rsidRPr="0017662E">
        <w:t>komunikacji wielkość pliku to maksymalnie 500 MB.</w:t>
      </w:r>
    </w:p>
    <w:p w14:paraId="000000D5" w14:textId="77777777" w:rsidR="00966402" w:rsidRPr="0017662E" w:rsidRDefault="000C1AAC" w:rsidP="00E31B11">
      <w:pPr>
        <w:numPr>
          <w:ilvl w:val="0"/>
          <w:numId w:val="22"/>
        </w:numPr>
        <w:spacing w:line="320" w:lineRule="auto"/>
        <w:jc w:val="both"/>
        <w:rPr>
          <w:rFonts w:eastAsia="Calibri"/>
        </w:rPr>
      </w:pPr>
      <w:r w:rsidRPr="0017662E">
        <w:rPr>
          <w:b/>
        </w:rPr>
        <w:t>Rozszerzenia plików wykorzystywanych przez Wykonawców powinny być zgodne z</w:t>
      </w:r>
      <w:r w:rsidRPr="0017662E"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000000D6" w14:textId="77777777" w:rsidR="00966402" w:rsidRPr="0017662E" w:rsidRDefault="000C1AAC" w:rsidP="00E31B11">
      <w:pPr>
        <w:numPr>
          <w:ilvl w:val="0"/>
          <w:numId w:val="22"/>
        </w:numPr>
        <w:spacing w:line="320" w:lineRule="auto"/>
        <w:jc w:val="both"/>
        <w:rPr>
          <w:rFonts w:eastAsia="Calibri"/>
        </w:rPr>
      </w:pPr>
      <w:r w:rsidRPr="0017662E">
        <w:t>Zamawiający rekomenduje wykorzystanie formatów: .pdf .</w:t>
      </w:r>
      <w:proofErr w:type="spellStart"/>
      <w:r w:rsidRPr="0017662E">
        <w:t>doc</w:t>
      </w:r>
      <w:proofErr w:type="spellEnd"/>
      <w:r w:rsidRPr="0017662E">
        <w:t xml:space="preserve"> .</w:t>
      </w:r>
      <w:proofErr w:type="spellStart"/>
      <w:r w:rsidRPr="0017662E">
        <w:t>docx</w:t>
      </w:r>
      <w:proofErr w:type="spellEnd"/>
      <w:r w:rsidRPr="0017662E">
        <w:t xml:space="preserve"> .xls .</w:t>
      </w:r>
      <w:proofErr w:type="spellStart"/>
      <w:r w:rsidRPr="0017662E">
        <w:t>xlsx</w:t>
      </w:r>
      <w:proofErr w:type="spellEnd"/>
      <w:r w:rsidRPr="0017662E">
        <w:t xml:space="preserve"> .jpg (.</w:t>
      </w:r>
      <w:proofErr w:type="spellStart"/>
      <w:r w:rsidRPr="0017662E">
        <w:t>jpeg</w:t>
      </w:r>
      <w:proofErr w:type="spellEnd"/>
      <w:r w:rsidRPr="0017662E">
        <w:t xml:space="preserve">) </w:t>
      </w:r>
      <w:r w:rsidRPr="0017662E">
        <w:rPr>
          <w:b/>
          <w:u w:val="single"/>
        </w:rPr>
        <w:t>ze szczególnym wskazaniem na .pdf</w:t>
      </w:r>
    </w:p>
    <w:p w14:paraId="000000D7" w14:textId="77777777" w:rsidR="00966402" w:rsidRPr="0017662E" w:rsidRDefault="000C1AAC" w:rsidP="00E31B11">
      <w:pPr>
        <w:numPr>
          <w:ilvl w:val="0"/>
          <w:numId w:val="22"/>
        </w:numPr>
        <w:spacing w:line="320" w:lineRule="auto"/>
        <w:jc w:val="both"/>
      </w:pPr>
      <w:r w:rsidRPr="0017662E">
        <w:t>W celu ewentualnej kompresji danych Zamawiający rekomenduje wykorzystanie jednego z rozszerzeń:</w:t>
      </w:r>
    </w:p>
    <w:p w14:paraId="000000D8" w14:textId="77777777" w:rsidR="00966402" w:rsidRPr="0017662E" w:rsidRDefault="000C1AAC" w:rsidP="00E31B11">
      <w:pPr>
        <w:numPr>
          <w:ilvl w:val="1"/>
          <w:numId w:val="19"/>
        </w:numPr>
        <w:spacing w:line="320" w:lineRule="auto"/>
        <w:jc w:val="both"/>
      </w:pPr>
      <w:r w:rsidRPr="0017662E">
        <w:t xml:space="preserve">.zip </w:t>
      </w:r>
    </w:p>
    <w:p w14:paraId="000000D9" w14:textId="77777777" w:rsidR="00966402" w:rsidRPr="0017662E" w:rsidRDefault="000C1AAC" w:rsidP="00E31B11">
      <w:pPr>
        <w:numPr>
          <w:ilvl w:val="1"/>
          <w:numId w:val="19"/>
        </w:numPr>
        <w:spacing w:line="320" w:lineRule="auto"/>
        <w:jc w:val="both"/>
      </w:pPr>
      <w:r w:rsidRPr="0017662E">
        <w:t>.7Z</w:t>
      </w:r>
    </w:p>
    <w:p w14:paraId="000000DA" w14:textId="5B5D94B0" w:rsidR="00966402" w:rsidRPr="0017662E" w:rsidRDefault="000C1AAC" w:rsidP="00E31B11">
      <w:pPr>
        <w:numPr>
          <w:ilvl w:val="0"/>
          <w:numId w:val="22"/>
        </w:numPr>
        <w:spacing w:line="320" w:lineRule="auto"/>
        <w:jc w:val="both"/>
        <w:rPr>
          <w:rFonts w:eastAsia="Calibri"/>
        </w:rPr>
      </w:pPr>
      <w:r w:rsidRPr="0017662E">
        <w:t xml:space="preserve">Wśród rozszerzeń powszechnych a </w:t>
      </w:r>
      <w:r w:rsidRPr="0017662E">
        <w:rPr>
          <w:b/>
        </w:rPr>
        <w:t>niewystępujących</w:t>
      </w:r>
      <w:r w:rsidRPr="0017662E">
        <w:t xml:space="preserve"> w Rozporządzeniu KRI występują: .</w:t>
      </w:r>
      <w:proofErr w:type="spellStart"/>
      <w:r w:rsidRPr="0017662E">
        <w:t>rar</w:t>
      </w:r>
      <w:proofErr w:type="spellEnd"/>
      <w:r w:rsidRPr="0017662E">
        <w:t xml:space="preserve"> .gif .</w:t>
      </w:r>
      <w:proofErr w:type="spellStart"/>
      <w:r w:rsidRPr="0017662E">
        <w:t>bmp</w:t>
      </w:r>
      <w:proofErr w:type="spellEnd"/>
      <w:r w:rsidRPr="0017662E">
        <w:t xml:space="preserve"> .</w:t>
      </w:r>
      <w:proofErr w:type="spellStart"/>
      <w:r w:rsidRPr="0017662E">
        <w:t>numbers</w:t>
      </w:r>
      <w:proofErr w:type="spellEnd"/>
      <w:r w:rsidRPr="0017662E">
        <w:t xml:space="preserve"> .</w:t>
      </w:r>
      <w:proofErr w:type="spellStart"/>
      <w:r w:rsidRPr="0017662E">
        <w:t>pages</w:t>
      </w:r>
      <w:proofErr w:type="spellEnd"/>
      <w:r w:rsidRPr="0017662E">
        <w:t xml:space="preserve">. </w:t>
      </w:r>
      <w:r w:rsidRPr="0017662E">
        <w:rPr>
          <w:b/>
          <w:u w:val="single"/>
        </w:rPr>
        <w:t>Dokumenty złożone w takich plikach zostaną uznane za złożone nieskutecznie.</w:t>
      </w:r>
    </w:p>
    <w:p w14:paraId="000000DB" w14:textId="0C830F07" w:rsidR="00966402" w:rsidRPr="0017662E" w:rsidRDefault="000C1AAC" w:rsidP="00E31B11">
      <w:pPr>
        <w:numPr>
          <w:ilvl w:val="0"/>
          <w:numId w:val="22"/>
        </w:numPr>
        <w:spacing w:line="320" w:lineRule="auto"/>
        <w:jc w:val="both"/>
        <w:rPr>
          <w:rFonts w:eastAsia="Calibri"/>
        </w:rPr>
      </w:pPr>
      <w:r w:rsidRPr="0017662E">
        <w:t xml:space="preserve">Zamawiający zwraca uwagę na ograniczenia wielkości plików podpisywanych profilem zaufanym, który wynosi </w:t>
      </w:r>
      <w:r w:rsidRPr="0017662E">
        <w:rPr>
          <w:b/>
        </w:rPr>
        <w:t>maksymalnie 10MB</w:t>
      </w:r>
      <w:r w:rsidRPr="0017662E">
        <w:t xml:space="preserve">, oraz na ograniczenie wielkości plików podpisywanych w aplikacji </w:t>
      </w:r>
      <w:proofErr w:type="spellStart"/>
      <w:r w:rsidRPr="0017662E">
        <w:t>eDoApp</w:t>
      </w:r>
      <w:proofErr w:type="spellEnd"/>
      <w:r w:rsidRPr="0017662E">
        <w:t xml:space="preserve"> służącej do składania podpisu osobistego, który</w:t>
      </w:r>
      <w:r w:rsidR="009640B5" w:rsidRPr="0017662E">
        <w:t> </w:t>
      </w:r>
      <w:r w:rsidRPr="0017662E">
        <w:t xml:space="preserve">wynosi </w:t>
      </w:r>
      <w:r w:rsidRPr="0017662E">
        <w:rPr>
          <w:b/>
        </w:rPr>
        <w:t>maksymalnie 5MB</w:t>
      </w:r>
      <w:r w:rsidRPr="0017662E">
        <w:t>.</w:t>
      </w:r>
    </w:p>
    <w:p w14:paraId="000000DC" w14:textId="77777777" w:rsidR="00966402" w:rsidRPr="0017662E" w:rsidRDefault="000C1AAC" w:rsidP="00E31B11">
      <w:pPr>
        <w:numPr>
          <w:ilvl w:val="0"/>
          <w:numId w:val="22"/>
        </w:numPr>
        <w:spacing w:line="320" w:lineRule="auto"/>
        <w:jc w:val="both"/>
      </w:pPr>
      <w:r w:rsidRPr="0017662E">
        <w:lastRenderedPageBreak/>
        <w:t>W przypadku stosowania przez wykonawcę kwalifikowanego podpisu elektronicznego:</w:t>
      </w:r>
    </w:p>
    <w:p w14:paraId="000000DD" w14:textId="77777777" w:rsidR="00966402" w:rsidRPr="0017662E" w:rsidRDefault="000C1AAC" w:rsidP="00E31B11">
      <w:pPr>
        <w:numPr>
          <w:ilvl w:val="0"/>
          <w:numId w:val="15"/>
        </w:numPr>
        <w:spacing w:line="320" w:lineRule="auto"/>
        <w:jc w:val="both"/>
        <w:rPr>
          <w:rFonts w:eastAsia="Calibri"/>
        </w:rPr>
      </w:pPr>
      <w:r w:rsidRPr="0017662E">
        <w:t xml:space="preserve">Ze względu na niskie ryzyko naruszenia integralności pliku oraz łatwiejszą weryfikację podpisu zamawiający zaleca, w miarę możliwości, </w:t>
      </w:r>
      <w:r w:rsidRPr="0017662E">
        <w:rPr>
          <w:b/>
        </w:rPr>
        <w:t xml:space="preserve">przekonwertowanie plików składających się na ofertę na rozszerzenie .pdf  i opatrzenie ich podpisem kwalifikowanym w formacie </w:t>
      </w:r>
      <w:proofErr w:type="spellStart"/>
      <w:r w:rsidRPr="0017662E">
        <w:rPr>
          <w:b/>
        </w:rPr>
        <w:t>PAdES</w:t>
      </w:r>
      <w:proofErr w:type="spellEnd"/>
      <w:r w:rsidRPr="0017662E">
        <w:rPr>
          <w:b/>
        </w:rPr>
        <w:t xml:space="preserve">. </w:t>
      </w:r>
    </w:p>
    <w:p w14:paraId="000000DE" w14:textId="3FAE6DAC" w:rsidR="00966402" w:rsidRPr="0017662E" w:rsidRDefault="000C1AAC" w:rsidP="00E31B11">
      <w:pPr>
        <w:numPr>
          <w:ilvl w:val="0"/>
          <w:numId w:val="15"/>
        </w:numPr>
        <w:spacing w:line="320" w:lineRule="auto"/>
        <w:jc w:val="both"/>
      </w:pPr>
      <w:r w:rsidRPr="0017662E">
        <w:t xml:space="preserve">Pliki w innych formatach niż PDF </w:t>
      </w:r>
      <w:r w:rsidRPr="0017662E">
        <w:rPr>
          <w:b/>
        </w:rPr>
        <w:t xml:space="preserve">zaleca się opatrzyć podpisem w formacie </w:t>
      </w:r>
      <w:proofErr w:type="spellStart"/>
      <w:r w:rsidRPr="0017662E">
        <w:rPr>
          <w:b/>
        </w:rPr>
        <w:t>XAdES</w:t>
      </w:r>
      <w:proofErr w:type="spellEnd"/>
      <w:r w:rsidRPr="0017662E">
        <w:rPr>
          <w:b/>
        </w:rPr>
        <w:t xml:space="preserve"> o typie zewnętrznym</w:t>
      </w:r>
      <w:r w:rsidRPr="0017662E">
        <w:t>. Wykonawca powinien pamiętać, aby plik z</w:t>
      </w:r>
      <w:r w:rsidR="009640B5" w:rsidRPr="0017662E">
        <w:t> </w:t>
      </w:r>
      <w:r w:rsidRPr="0017662E">
        <w:t>podpisem przekazywać łącznie z dokumentem podpisywanym.</w:t>
      </w:r>
    </w:p>
    <w:p w14:paraId="000000DF" w14:textId="77777777" w:rsidR="00966402" w:rsidRPr="0017662E" w:rsidRDefault="000C1AAC" w:rsidP="00E31B11">
      <w:pPr>
        <w:numPr>
          <w:ilvl w:val="0"/>
          <w:numId w:val="15"/>
        </w:numPr>
        <w:spacing w:line="320" w:lineRule="auto"/>
        <w:jc w:val="both"/>
      </w:pPr>
      <w:r w:rsidRPr="0017662E">
        <w:t>Zamawiający rekomenduje wykorzystanie podpisu z kwalifikowanym znacznikiem czasu.</w:t>
      </w:r>
    </w:p>
    <w:p w14:paraId="000000E0" w14:textId="2A958EEC" w:rsidR="00966402" w:rsidRPr="0017662E" w:rsidRDefault="000C1AAC" w:rsidP="00E31B11">
      <w:pPr>
        <w:numPr>
          <w:ilvl w:val="0"/>
          <w:numId w:val="22"/>
        </w:numPr>
        <w:spacing w:line="320" w:lineRule="auto"/>
        <w:jc w:val="both"/>
      </w:pPr>
      <w:r w:rsidRPr="0017662E">
        <w:t>Zamawiający zaleca</w:t>
      </w:r>
      <w:r w:rsidR="0038248B" w:rsidRPr="0017662E">
        <w:t>,</w:t>
      </w:r>
      <w:r w:rsidRPr="0017662E">
        <w:t xml:space="preserve"> aby</w:t>
      </w:r>
      <w:r w:rsidRPr="0017662E">
        <w:rPr>
          <w:b/>
        </w:rPr>
        <w:t xml:space="preserve"> w przypadku podpisywania pliku przez kilka osób, stosować podpisy tego samego rodzaju.</w:t>
      </w:r>
      <w:r w:rsidRPr="0017662E">
        <w:t xml:space="preserve"> Podpisywanie różnymi rodzajami podpisów np. osobistym i kwalifikowanym może doprowadzić do problemów w</w:t>
      </w:r>
      <w:r w:rsidR="009640B5" w:rsidRPr="0017662E">
        <w:t> </w:t>
      </w:r>
      <w:r w:rsidRPr="0017662E">
        <w:t xml:space="preserve">weryfikacji plików. </w:t>
      </w:r>
    </w:p>
    <w:p w14:paraId="000000E1" w14:textId="77777777" w:rsidR="00966402" w:rsidRPr="0017662E" w:rsidRDefault="000C1AAC" w:rsidP="00E31B11">
      <w:pPr>
        <w:numPr>
          <w:ilvl w:val="0"/>
          <w:numId w:val="22"/>
        </w:numPr>
        <w:spacing w:line="320" w:lineRule="auto"/>
        <w:jc w:val="both"/>
      </w:pPr>
      <w:r w:rsidRPr="0017662E">
        <w:t>Zamawiający zaleca, aby Wykonawca z odpowiednim wyprzedzeniem przetestował możliwość prawidłowego wykorzystania wybranej metody podpisania plików oferty.</w:t>
      </w:r>
    </w:p>
    <w:p w14:paraId="000000E2" w14:textId="77777777" w:rsidR="00966402" w:rsidRPr="0017662E" w:rsidRDefault="000C1AAC" w:rsidP="00E31B11">
      <w:pPr>
        <w:numPr>
          <w:ilvl w:val="0"/>
          <w:numId w:val="22"/>
        </w:numPr>
        <w:spacing w:line="320" w:lineRule="auto"/>
        <w:jc w:val="both"/>
      </w:pPr>
      <w:r w:rsidRPr="0017662E">
        <w:t>Osobą składającą ofertę powinna być osoba kontaktowa podawana w dokumentacji.</w:t>
      </w:r>
    </w:p>
    <w:p w14:paraId="000000E3" w14:textId="211AB1AD" w:rsidR="00966402" w:rsidRPr="0017662E" w:rsidRDefault="000C1AAC" w:rsidP="00E31B11">
      <w:pPr>
        <w:numPr>
          <w:ilvl w:val="0"/>
          <w:numId w:val="22"/>
        </w:numPr>
        <w:spacing w:line="320" w:lineRule="auto"/>
        <w:jc w:val="both"/>
      </w:pPr>
      <w:r w:rsidRPr="0017662E">
        <w:t>Ofertę należy przygotować z należytą starannością dla podmiotu ubiegającego się o</w:t>
      </w:r>
      <w:r w:rsidR="009640B5" w:rsidRPr="0017662E">
        <w:t> </w:t>
      </w:r>
      <w:r w:rsidRPr="0017662E">
        <w:t>udzielenie zamówienia publicznego i zachowaniem odpowiedniego odstępu czasu do zakończenia przyjmowania ofert/wniosków. Sugerujemy złożenie oferty na</w:t>
      </w:r>
      <w:r w:rsidR="009640B5" w:rsidRPr="0017662E">
        <w:t> </w:t>
      </w:r>
      <w:r w:rsidRPr="0017662E">
        <w:t>24</w:t>
      </w:r>
      <w:r w:rsidR="009640B5" w:rsidRPr="0017662E">
        <w:t> </w:t>
      </w:r>
      <w:r w:rsidRPr="0017662E">
        <w:t xml:space="preserve">godziny przed terminem składania ofert/wniosków. </w:t>
      </w:r>
    </w:p>
    <w:p w14:paraId="000000E4" w14:textId="77777777" w:rsidR="00966402" w:rsidRPr="0017662E" w:rsidRDefault="000C1AAC" w:rsidP="00E31B11">
      <w:pPr>
        <w:numPr>
          <w:ilvl w:val="0"/>
          <w:numId w:val="22"/>
        </w:numPr>
        <w:spacing w:line="320" w:lineRule="auto"/>
        <w:jc w:val="both"/>
      </w:pPr>
      <w:r w:rsidRPr="0017662E">
        <w:t xml:space="preserve">Jeśli Wykonawca pakuje dokumenty np. w plik o rozszerzeniu .zip, zaleca się wcześniejsze podpisanie każdego ze skompresowanych plików. </w:t>
      </w:r>
    </w:p>
    <w:p w14:paraId="000000E5" w14:textId="77777777" w:rsidR="00966402" w:rsidRPr="0017662E" w:rsidRDefault="000C1AAC" w:rsidP="00E31B11">
      <w:pPr>
        <w:numPr>
          <w:ilvl w:val="0"/>
          <w:numId w:val="22"/>
        </w:numPr>
        <w:spacing w:line="320" w:lineRule="auto"/>
        <w:jc w:val="both"/>
      </w:pPr>
      <w:r w:rsidRPr="0017662E">
        <w:t xml:space="preserve">Zamawiający zaleca aby </w:t>
      </w:r>
      <w:r w:rsidRPr="0017662E">
        <w:rPr>
          <w:b/>
          <w:u w:val="single"/>
        </w:rPr>
        <w:t>nie</w:t>
      </w:r>
      <w:r w:rsidRPr="0017662E">
        <w:rPr>
          <w:b/>
        </w:rPr>
        <w:t xml:space="preserve"> </w:t>
      </w:r>
      <w:r w:rsidRPr="0017662E">
        <w:t>wprowadzać jakichkolwiek zmian w plikach po podpisaniu ich podpisem kwalifikowanym. Może to skutkować naruszeniem integralności plików co równoważne będzie z koniecznością odrzucenia oferty.</w:t>
      </w:r>
    </w:p>
    <w:p w14:paraId="000000E6" w14:textId="2BBDC548" w:rsidR="00966402" w:rsidRPr="0017662E" w:rsidRDefault="000C1AAC" w:rsidP="00D64EA3">
      <w:pPr>
        <w:pStyle w:val="Nagwek2"/>
      </w:pPr>
      <w:bookmarkStart w:id="21" w:name="_Toc115102680"/>
      <w:r w:rsidRPr="0017662E">
        <w:t>XV. Sposób obliczania ceny oferty</w:t>
      </w:r>
      <w:bookmarkEnd w:id="21"/>
    </w:p>
    <w:p w14:paraId="000000E7" w14:textId="7C6FCE32" w:rsidR="00966402" w:rsidRPr="002527BF" w:rsidRDefault="000C1AAC" w:rsidP="00E31B11">
      <w:pPr>
        <w:numPr>
          <w:ilvl w:val="0"/>
          <w:numId w:val="3"/>
        </w:numPr>
        <w:spacing w:before="240" w:line="360" w:lineRule="auto"/>
        <w:ind w:left="426"/>
        <w:jc w:val="both"/>
      </w:pPr>
      <w:r w:rsidRPr="0017662E">
        <w:t xml:space="preserve">Wykonawca podaje cenę za realizację przedmiotu zamówienia zgodnie ze wzorem Formularza Ofertowego, stanowiącego </w:t>
      </w:r>
      <w:r w:rsidRPr="002527BF">
        <w:rPr>
          <w:b/>
        </w:rPr>
        <w:t xml:space="preserve">Załącznik nr </w:t>
      </w:r>
      <w:r w:rsidR="00F23B47" w:rsidRPr="002527BF">
        <w:rPr>
          <w:b/>
        </w:rPr>
        <w:t>1</w:t>
      </w:r>
      <w:r w:rsidRPr="002527BF">
        <w:rPr>
          <w:b/>
        </w:rPr>
        <w:t xml:space="preserve"> do SWZ. </w:t>
      </w:r>
    </w:p>
    <w:p w14:paraId="000000E8" w14:textId="31DED549" w:rsidR="00966402" w:rsidRPr="0017662E" w:rsidRDefault="000C1AAC" w:rsidP="00E31B11">
      <w:pPr>
        <w:numPr>
          <w:ilvl w:val="0"/>
          <w:numId w:val="3"/>
        </w:numPr>
        <w:spacing w:line="360" w:lineRule="auto"/>
        <w:ind w:left="426"/>
        <w:jc w:val="both"/>
      </w:pPr>
      <w:r w:rsidRPr="0017662E">
        <w:t>Cena ofertowa brutto musi uwzględniać wszystkie koszty związane z realizacją przedmiotu zamówienia zgodnie z opisem przedmiotu zamówienia oraz istotnymi postanowieniami umowy określonymi w niniejszej SWZ</w:t>
      </w:r>
      <w:r w:rsidR="00373B48">
        <w:t xml:space="preserve"> łącznie z podatkiem VAT</w:t>
      </w:r>
      <w:r w:rsidRPr="0017662E">
        <w:t xml:space="preserve">. </w:t>
      </w:r>
    </w:p>
    <w:p w14:paraId="000000E9" w14:textId="404C62C8" w:rsidR="00966402" w:rsidRPr="0017662E" w:rsidRDefault="000C1AAC" w:rsidP="00E31B11">
      <w:pPr>
        <w:numPr>
          <w:ilvl w:val="0"/>
          <w:numId w:val="3"/>
        </w:numPr>
        <w:spacing w:line="360" w:lineRule="auto"/>
        <w:ind w:left="426"/>
        <w:jc w:val="both"/>
      </w:pPr>
      <w:r w:rsidRPr="0017662E">
        <w:t>Cena podana na Formularzu Ofertowym jest ceną ostateczną, niepodlegającą negocjacji i wyczerpującą wszelkie należności Wykonawcy wobec Zamawiającego związane z</w:t>
      </w:r>
      <w:r w:rsidR="00A24E1D" w:rsidRPr="0017662E">
        <w:t> </w:t>
      </w:r>
      <w:r w:rsidRPr="0017662E">
        <w:t>realizacją przedmiotu zamówienia.</w:t>
      </w:r>
    </w:p>
    <w:p w14:paraId="000000EA" w14:textId="77777777" w:rsidR="00966402" w:rsidRPr="0017662E" w:rsidRDefault="000C1AAC" w:rsidP="00E31B11">
      <w:pPr>
        <w:numPr>
          <w:ilvl w:val="0"/>
          <w:numId w:val="3"/>
        </w:numPr>
        <w:spacing w:line="360" w:lineRule="auto"/>
        <w:ind w:left="426"/>
        <w:jc w:val="both"/>
      </w:pPr>
      <w:r w:rsidRPr="0017662E">
        <w:lastRenderedPageBreak/>
        <w:t>Cena oferty powinna być wyrażona w złotych polskich (PLN) z dokładnością do dwóch miejsc po przecinku.</w:t>
      </w:r>
    </w:p>
    <w:p w14:paraId="000000EB" w14:textId="77777777" w:rsidR="00966402" w:rsidRPr="0017662E" w:rsidRDefault="000C1AAC" w:rsidP="00E31B11">
      <w:pPr>
        <w:numPr>
          <w:ilvl w:val="0"/>
          <w:numId w:val="3"/>
        </w:numPr>
        <w:spacing w:line="360" w:lineRule="auto"/>
        <w:ind w:left="426"/>
        <w:jc w:val="both"/>
      </w:pPr>
      <w:r w:rsidRPr="0017662E">
        <w:t>Zamawiający nie przewiduje rozliczeń w walucie obcej.</w:t>
      </w:r>
    </w:p>
    <w:p w14:paraId="000000EC" w14:textId="77777777" w:rsidR="00966402" w:rsidRPr="0017662E" w:rsidRDefault="000C1AAC" w:rsidP="00E31B11">
      <w:pPr>
        <w:numPr>
          <w:ilvl w:val="0"/>
          <w:numId w:val="3"/>
        </w:numPr>
        <w:spacing w:line="360" w:lineRule="auto"/>
        <w:ind w:left="426"/>
        <w:jc w:val="both"/>
      </w:pPr>
      <w:r w:rsidRPr="0017662E">
        <w:t>Wyliczona cena oferty brutto będzie służyć do porównania złożonych ofert i do rozliczenia w trakcie realizacji zamówienia.</w:t>
      </w:r>
    </w:p>
    <w:p w14:paraId="000000ED" w14:textId="2386C2A1" w:rsidR="00966402" w:rsidRPr="0017662E" w:rsidRDefault="000C1AAC" w:rsidP="00E31B11">
      <w:pPr>
        <w:numPr>
          <w:ilvl w:val="0"/>
          <w:numId w:val="3"/>
        </w:numPr>
        <w:spacing w:line="360" w:lineRule="auto"/>
        <w:ind w:left="426"/>
        <w:jc w:val="both"/>
      </w:pPr>
      <w:r w:rsidRPr="0017662E">
        <w:t>Jeżeli została złożona oferta, której wybór prowadziłby do powstania u zamawiającego obowiązku podatkowego zgodnie z ustawą z dnia 11 marca 2004 r. o podatku od towarów i usług (</w:t>
      </w:r>
      <w:r w:rsidR="00E236F1" w:rsidRPr="0017662E">
        <w:rPr>
          <w:rFonts w:eastAsia="Times New Roman"/>
          <w:spacing w:val="-2"/>
          <w:lang w:eastAsia="ar-SA"/>
        </w:rPr>
        <w:t>Dz. U. z 2022 r. poz. 931</w:t>
      </w:r>
      <w:r w:rsidRPr="0017662E">
        <w:t>), dla celów zastosowania kryterium ceny lub kosztu zamawiający dolicza do przedstawionej w tej ofercie ceny kwotę podatku od</w:t>
      </w:r>
      <w:r w:rsidR="0038248B" w:rsidRPr="0017662E">
        <w:t> </w:t>
      </w:r>
      <w:r w:rsidRPr="0017662E">
        <w:t>towarów i usług, którą miałby obowiązek rozliczyć.</w:t>
      </w:r>
      <w:r w:rsidRPr="0017662E">
        <w:rPr>
          <w:b/>
        </w:rPr>
        <w:t xml:space="preserve"> </w:t>
      </w:r>
      <w:r w:rsidRPr="0017662E">
        <w:t>W ofercie, o której mowa w ust. 1, Wykonawca ma obowiązek:</w:t>
      </w:r>
    </w:p>
    <w:p w14:paraId="000000EE" w14:textId="77777777" w:rsidR="00966402" w:rsidRPr="0017662E" w:rsidRDefault="000C1AAC">
      <w:pPr>
        <w:tabs>
          <w:tab w:val="left" w:pos="3855"/>
        </w:tabs>
        <w:spacing w:line="360" w:lineRule="auto"/>
        <w:ind w:left="826" w:hanging="409"/>
        <w:jc w:val="both"/>
      </w:pPr>
      <w:r w:rsidRPr="0017662E">
        <w:t>1)</w:t>
      </w:r>
      <w:r w:rsidRPr="0017662E">
        <w:tab/>
        <w:t>poinformowania zamawiającego, że wybór jego oferty będzie prowadził do powstania u zamawiającego obowiązku podatkowego;</w:t>
      </w:r>
    </w:p>
    <w:p w14:paraId="000000EF" w14:textId="77777777" w:rsidR="00966402" w:rsidRPr="0017662E" w:rsidRDefault="000C1AAC">
      <w:pPr>
        <w:tabs>
          <w:tab w:val="left" w:pos="3855"/>
        </w:tabs>
        <w:spacing w:line="360" w:lineRule="auto"/>
        <w:ind w:left="826" w:hanging="409"/>
        <w:jc w:val="both"/>
      </w:pPr>
      <w:r w:rsidRPr="0017662E">
        <w:t>2)</w:t>
      </w:r>
      <w:r w:rsidRPr="0017662E">
        <w:tab/>
        <w:t>wskazania nazwy (rodzaju) towaru lub usługi, których dostawa lub świadczenie będą prowadziły do powstania obowiązku podatkowego;</w:t>
      </w:r>
    </w:p>
    <w:p w14:paraId="000000F0" w14:textId="77777777" w:rsidR="00966402" w:rsidRPr="0017662E" w:rsidRDefault="000C1AAC">
      <w:pPr>
        <w:tabs>
          <w:tab w:val="left" w:pos="3855"/>
        </w:tabs>
        <w:spacing w:line="360" w:lineRule="auto"/>
        <w:ind w:left="826" w:hanging="409"/>
        <w:jc w:val="both"/>
      </w:pPr>
      <w:r w:rsidRPr="0017662E">
        <w:t>3)</w:t>
      </w:r>
      <w:r w:rsidRPr="0017662E">
        <w:tab/>
        <w:t>wskazania wartości towaru lub usługi objętego obowiązkiem podatkowym zamawiającego, bez kwoty podatku;</w:t>
      </w:r>
    </w:p>
    <w:p w14:paraId="000000F1" w14:textId="77777777" w:rsidR="00966402" w:rsidRPr="0017662E" w:rsidRDefault="000C1AAC">
      <w:pPr>
        <w:tabs>
          <w:tab w:val="left" w:pos="3855"/>
        </w:tabs>
        <w:spacing w:line="360" w:lineRule="auto"/>
        <w:ind w:left="826" w:hanging="409"/>
        <w:jc w:val="both"/>
      </w:pPr>
      <w:r w:rsidRPr="0017662E">
        <w:t>4)</w:t>
      </w:r>
      <w:r w:rsidRPr="0017662E">
        <w:tab/>
        <w:t>wskazania stawki podatku od towarów i usług, która zgodnie z wiedzą wykonawcy, będzie miała zastosowanie.</w:t>
      </w:r>
    </w:p>
    <w:p w14:paraId="000000F2" w14:textId="5E83CACB" w:rsidR="00966402" w:rsidRPr="0017662E" w:rsidRDefault="000C1AAC" w:rsidP="00E31B11">
      <w:pPr>
        <w:numPr>
          <w:ilvl w:val="0"/>
          <w:numId w:val="3"/>
        </w:numPr>
        <w:spacing w:line="360" w:lineRule="auto"/>
        <w:ind w:left="426"/>
        <w:jc w:val="both"/>
      </w:pPr>
      <w:r w:rsidRPr="0017662E">
        <w:t>Wzór Formularza Ofertowego został opracowany przy założeniu, iż wybór oferty nie</w:t>
      </w:r>
      <w:r w:rsidR="0038248B" w:rsidRPr="0017662E">
        <w:t> </w:t>
      </w:r>
      <w:r w:rsidRPr="0017662E">
        <w:t>będzie prowadzić do powstania u Zamawiającego obowiązku podatkowego w</w:t>
      </w:r>
      <w:r w:rsidR="0038248B" w:rsidRPr="0017662E">
        <w:t> </w:t>
      </w:r>
      <w:r w:rsidRPr="0017662E">
        <w:t xml:space="preserve">zakresie podatku VAT. W przypadku, gdy Wykonawca zobowiązany jest złożyć oświadczenie o powstaniu u Zamawiającego obowiązku podatkowego, to winien odpowiednio zmodyfikować treść formularza.  </w:t>
      </w:r>
    </w:p>
    <w:p w14:paraId="000000F3" w14:textId="611B8C57" w:rsidR="00966402" w:rsidRPr="0017662E" w:rsidRDefault="000C1AAC" w:rsidP="00D64EA3">
      <w:pPr>
        <w:pStyle w:val="Nagwek2"/>
      </w:pPr>
      <w:bookmarkStart w:id="22" w:name="_Toc115102681"/>
      <w:r w:rsidRPr="0017662E">
        <w:t>XV</w:t>
      </w:r>
      <w:r w:rsidR="00DA2ACB" w:rsidRPr="0017662E">
        <w:t>I</w:t>
      </w:r>
      <w:r w:rsidRPr="0017662E">
        <w:t>. Wymagania dotyczące wadium</w:t>
      </w:r>
      <w:bookmarkEnd w:id="22"/>
      <w:r w:rsidR="0078531A" w:rsidRPr="0017662E">
        <w:rPr>
          <w:szCs w:val="22"/>
        </w:rPr>
        <w:t xml:space="preserve"> </w:t>
      </w:r>
    </w:p>
    <w:p w14:paraId="1DF87614" w14:textId="77777777" w:rsidR="006625F8" w:rsidRPr="000079AF" w:rsidRDefault="0078531A" w:rsidP="006625F8">
      <w:pPr>
        <w:numPr>
          <w:ilvl w:val="3"/>
          <w:numId w:val="18"/>
        </w:numPr>
        <w:spacing w:line="360" w:lineRule="auto"/>
        <w:ind w:left="426"/>
        <w:jc w:val="both"/>
      </w:pPr>
      <w:r w:rsidRPr="000079AF">
        <w:t>Udział w postępowaniu nie wymaga wniesienia wadium (Art. 97 ust. 1 ustawy PZP)</w:t>
      </w:r>
      <w:r w:rsidR="00B73790" w:rsidRPr="000079AF">
        <w:t>.</w:t>
      </w:r>
      <w:r w:rsidRPr="000079AF">
        <w:rPr>
          <w:spacing w:val="2"/>
        </w:rPr>
        <w:t xml:space="preserve"> </w:t>
      </w:r>
    </w:p>
    <w:p w14:paraId="00000107" w14:textId="78E3D240" w:rsidR="00966402" w:rsidRPr="0017662E" w:rsidRDefault="000C1AAC" w:rsidP="00D64EA3">
      <w:pPr>
        <w:pStyle w:val="Nagwek2"/>
      </w:pPr>
      <w:bookmarkStart w:id="23" w:name="_Toc115102682"/>
      <w:r w:rsidRPr="0017662E">
        <w:t>XVII. Termin związania ofertą</w:t>
      </w:r>
      <w:bookmarkEnd w:id="23"/>
    </w:p>
    <w:p w14:paraId="00000108" w14:textId="602BF152" w:rsidR="00966402" w:rsidRPr="0017662E" w:rsidRDefault="0037241A" w:rsidP="00E31B11">
      <w:pPr>
        <w:numPr>
          <w:ilvl w:val="0"/>
          <w:numId w:val="23"/>
        </w:numPr>
        <w:spacing w:before="240" w:line="360" w:lineRule="auto"/>
        <w:ind w:left="426"/>
        <w:jc w:val="both"/>
      </w:pPr>
      <w:r>
        <w:t xml:space="preserve">Wykonawca będzie związany ofertą od dnia upływu terminu składania ofert, przy czym pierwszym dniem terminu związania ofertą jest dzień, w którym upływa termin składania ofert, przez okres 30 dni, tj. do dnia </w:t>
      </w:r>
      <w:r w:rsidR="006A6F80" w:rsidRPr="006A6F80">
        <w:t>0</w:t>
      </w:r>
      <w:r w:rsidR="00555FC3">
        <w:t>8</w:t>
      </w:r>
      <w:r w:rsidRPr="006A6F80">
        <w:t xml:space="preserve"> </w:t>
      </w:r>
      <w:r w:rsidR="006A6F80" w:rsidRPr="006A6F80">
        <w:t>sierpnia</w:t>
      </w:r>
      <w:r w:rsidRPr="006A6F80">
        <w:t xml:space="preserve"> </w:t>
      </w:r>
      <w:r>
        <w:t>2023 r.</w:t>
      </w:r>
    </w:p>
    <w:p w14:paraId="00000109" w14:textId="7292A182" w:rsidR="00966402" w:rsidRPr="0017662E" w:rsidRDefault="000C1AAC" w:rsidP="00E31B11">
      <w:pPr>
        <w:numPr>
          <w:ilvl w:val="0"/>
          <w:numId w:val="23"/>
        </w:numPr>
        <w:spacing w:line="360" w:lineRule="auto"/>
        <w:ind w:left="426"/>
        <w:jc w:val="both"/>
      </w:pPr>
      <w:r w:rsidRPr="0017662E">
        <w:t xml:space="preserve">W przypadku gdy wybór najkorzystniejszej oferty nie nastąpi przed upływem terminu związania ofertą wskazanego w ust. 1, Zamawiający przed upływem terminu związania </w:t>
      </w:r>
      <w:r w:rsidRPr="0017662E">
        <w:lastRenderedPageBreak/>
        <w:t>ofertą zwraca się jednokrotnie do Wykonawców o wyrażenie zgody na przedłużenie tego terminu o wskazywany przez niego okres, nie dłuższy niż 30 dni. Przedłużenie</w:t>
      </w:r>
      <w:r w:rsidR="009640B5" w:rsidRPr="0017662E">
        <w:t> </w:t>
      </w:r>
      <w:r w:rsidRPr="0017662E">
        <w:t>terminu związania ofertą wymaga złożenia przez wykonawcę pisemnego oświadczenia o</w:t>
      </w:r>
      <w:r w:rsidR="00A80FE5" w:rsidRPr="0017662E">
        <w:t> </w:t>
      </w:r>
      <w:r w:rsidRPr="0017662E">
        <w:t>wyrażeniu zgody na przedłużenie terminu związania ofertą.</w:t>
      </w:r>
    </w:p>
    <w:p w14:paraId="0000010A" w14:textId="77777777" w:rsidR="00966402" w:rsidRDefault="000C1AAC" w:rsidP="00E31B11">
      <w:pPr>
        <w:numPr>
          <w:ilvl w:val="0"/>
          <w:numId w:val="23"/>
        </w:numPr>
        <w:spacing w:line="360" w:lineRule="auto"/>
        <w:ind w:left="426"/>
        <w:jc w:val="both"/>
      </w:pPr>
      <w:r w:rsidRPr="0017662E">
        <w:t>Odmowa wyrażenia zgody na przedłużenie terminu związania ofertą nie powoduje utraty wadium.</w:t>
      </w:r>
    </w:p>
    <w:p w14:paraId="0000010B" w14:textId="1414DA04" w:rsidR="00966402" w:rsidRPr="0017662E" w:rsidRDefault="000C1AAC" w:rsidP="00D64EA3">
      <w:pPr>
        <w:pStyle w:val="Nagwek2"/>
      </w:pPr>
      <w:bookmarkStart w:id="24" w:name="_Toc115102683"/>
      <w:r w:rsidRPr="0017662E">
        <w:t>X</w:t>
      </w:r>
      <w:r w:rsidR="008A6FE9" w:rsidRPr="0017662E">
        <w:t>VIII</w:t>
      </w:r>
      <w:r w:rsidRPr="0017662E">
        <w:t>. Miejsce i termin składania ofert</w:t>
      </w:r>
      <w:bookmarkEnd w:id="24"/>
    </w:p>
    <w:p w14:paraId="0000010C" w14:textId="74E813FD" w:rsidR="00966402" w:rsidRPr="0034377E" w:rsidRDefault="000C1AAC" w:rsidP="00E31B11">
      <w:pPr>
        <w:numPr>
          <w:ilvl w:val="0"/>
          <w:numId w:val="17"/>
        </w:numPr>
        <w:spacing w:before="240" w:line="360" w:lineRule="auto"/>
        <w:jc w:val="both"/>
      </w:pPr>
      <w:r w:rsidRPr="0017662E">
        <w:t xml:space="preserve">Ofertę wraz z wymaganymi dokumentami należy umieścić na </w:t>
      </w:r>
      <w:hyperlink r:id="rId55">
        <w:r w:rsidRPr="0017662E">
          <w:rPr>
            <w:u w:val="single"/>
          </w:rPr>
          <w:t>platformazakupowa.pl</w:t>
        </w:r>
      </w:hyperlink>
      <w:r w:rsidRPr="0017662E">
        <w:t xml:space="preserve"> pod adresem:</w:t>
      </w:r>
      <w:r w:rsidR="00DF7E38" w:rsidRPr="0017662E">
        <w:t xml:space="preserve"> </w:t>
      </w:r>
      <w:hyperlink r:id="rId56" w:history="1">
        <w:r w:rsidR="0078531A" w:rsidRPr="0017662E">
          <w:rPr>
            <w:rStyle w:val="Hipercze"/>
            <w:color w:val="auto"/>
          </w:rPr>
          <w:t>https://platformazakupowa.pl/pn/straz_wagrowiec/proceedings</w:t>
        </w:r>
      </w:hyperlink>
      <w:r w:rsidR="0078531A" w:rsidRPr="0017662E">
        <w:t xml:space="preserve"> </w:t>
      </w:r>
      <w:r w:rsidRPr="0017662E">
        <w:t xml:space="preserve"> w myśl Ustawy PZP na stronie interne</w:t>
      </w:r>
      <w:r w:rsidR="00F05215">
        <w:t>towej prowadzonego postępowania</w:t>
      </w:r>
      <w:r w:rsidRPr="0017662E">
        <w:t xml:space="preserve"> </w:t>
      </w:r>
      <w:r w:rsidRPr="0034377E">
        <w:rPr>
          <w:b/>
          <w:u w:val="single"/>
        </w:rPr>
        <w:t xml:space="preserve">do dnia </w:t>
      </w:r>
      <w:r w:rsidR="00555FC3">
        <w:rPr>
          <w:b/>
          <w:u w:val="single"/>
        </w:rPr>
        <w:t>10</w:t>
      </w:r>
      <w:r w:rsidR="0078531A" w:rsidRPr="0034377E">
        <w:rPr>
          <w:b/>
          <w:u w:val="single"/>
        </w:rPr>
        <w:t xml:space="preserve"> </w:t>
      </w:r>
      <w:r w:rsidR="0034377E" w:rsidRPr="0034377E">
        <w:rPr>
          <w:b/>
          <w:u w:val="single"/>
        </w:rPr>
        <w:t>lipca</w:t>
      </w:r>
      <w:r w:rsidR="0078531A" w:rsidRPr="0034377E">
        <w:rPr>
          <w:b/>
          <w:u w:val="single"/>
        </w:rPr>
        <w:t xml:space="preserve"> 202</w:t>
      </w:r>
      <w:r w:rsidR="00494C6A" w:rsidRPr="0034377E">
        <w:rPr>
          <w:b/>
          <w:u w:val="single"/>
        </w:rPr>
        <w:t>3 roku</w:t>
      </w:r>
      <w:r w:rsidR="0078531A" w:rsidRPr="0034377E">
        <w:rPr>
          <w:b/>
          <w:u w:val="single"/>
        </w:rPr>
        <w:t xml:space="preserve">, </w:t>
      </w:r>
      <w:r w:rsidR="00494C6A" w:rsidRPr="0034377E">
        <w:rPr>
          <w:b/>
          <w:u w:val="single"/>
        </w:rPr>
        <w:t>d</w:t>
      </w:r>
      <w:r w:rsidR="0078531A" w:rsidRPr="0034377E">
        <w:rPr>
          <w:b/>
          <w:u w:val="single"/>
        </w:rPr>
        <w:t>o godz. 09:00</w:t>
      </w:r>
      <w:r w:rsidR="00E31E60" w:rsidRPr="0034377E">
        <w:rPr>
          <w:b/>
          <w:u w:val="single"/>
        </w:rPr>
        <w:t>.</w:t>
      </w:r>
    </w:p>
    <w:p w14:paraId="0000010D" w14:textId="77777777" w:rsidR="00966402" w:rsidRPr="0017662E" w:rsidRDefault="000C1AAC" w:rsidP="00E31B1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17662E">
        <w:t>Do oferty należy dołączyć wszystkie wymagane w SWZ dokumenty.</w:t>
      </w:r>
    </w:p>
    <w:p w14:paraId="0000010E" w14:textId="77777777" w:rsidR="00966402" w:rsidRPr="0017662E" w:rsidRDefault="000C1AAC" w:rsidP="00E31B1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17662E">
        <w:t>Po wypełnieniu Formularza składania oferty lub wniosku i dołączenia  wszystkich wymaganych załączników należy kliknąć przycisk „Przejdź do podsumowania”.</w:t>
      </w:r>
    </w:p>
    <w:p w14:paraId="0000010F" w14:textId="7EFA7170" w:rsidR="00966402" w:rsidRPr="0017662E" w:rsidRDefault="000C1AAC" w:rsidP="00E31B1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17662E"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57">
        <w:r w:rsidRPr="0017662E">
          <w:rPr>
            <w:color w:val="1155CC"/>
            <w:u w:val="single"/>
          </w:rPr>
          <w:t>platformazakupowa.pl</w:t>
        </w:r>
      </w:hyperlink>
      <w:r w:rsidRPr="0017662E">
        <w:t xml:space="preserve">, Wykonawca powinien złożyć podpis bezpośrednio na dokumentach przesłanych za pośrednictwem </w:t>
      </w:r>
      <w:hyperlink r:id="rId58">
        <w:r w:rsidRPr="0017662E">
          <w:rPr>
            <w:color w:val="1155CC"/>
            <w:u w:val="single"/>
          </w:rPr>
          <w:t>platformazakupowa.pl</w:t>
        </w:r>
      </w:hyperlink>
      <w:r w:rsidRPr="0017662E">
        <w:t>. Zalecamy stosowanie podpisu na każdym załączonym pliku osobno, w szczególności wskazanych w art. 63 ust 1 oraz ust.</w:t>
      </w:r>
      <w:r w:rsidR="00DF7E38" w:rsidRPr="0017662E">
        <w:t xml:space="preserve"> </w:t>
      </w:r>
      <w:r w:rsidRPr="0017662E">
        <w:t xml:space="preserve">2  </w:t>
      </w:r>
      <w:proofErr w:type="spellStart"/>
      <w:r w:rsidRPr="0017662E">
        <w:t>Pzp</w:t>
      </w:r>
      <w:proofErr w:type="spellEnd"/>
      <w:r w:rsidRPr="0017662E">
        <w:t>, gdzie</w:t>
      </w:r>
      <w:r w:rsidR="009640B5" w:rsidRPr="0017662E">
        <w:t> </w:t>
      </w:r>
      <w:r w:rsidRPr="0017662E">
        <w:t>zaznaczono, iż oferty, wnioski o dopuszczenie do udziału w postępowaniu oraz</w:t>
      </w:r>
      <w:r w:rsidR="009640B5" w:rsidRPr="0017662E">
        <w:t> </w:t>
      </w:r>
      <w:r w:rsidRPr="0017662E">
        <w:t>oświadczenie, o którym mowa w art. 125 ust.1 sporządza się, pod rygorem nieważności, w postaci lub formie elektronicznej i opatruje się odpowiednio w</w:t>
      </w:r>
      <w:r w:rsidR="009640B5" w:rsidRPr="0017662E">
        <w:t> </w:t>
      </w:r>
      <w:r w:rsidRPr="0017662E">
        <w:t>odniesieniu do wartości postępowania kwalifikowanym podpisem elektronicznym, podpisem zaufanym lub podpisem osobistym.</w:t>
      </w:r>
    </w:p>
    <w:p w14:paraId="00000110" w14:textId="7BFC4612" w:rsidR="00966402" w:rsidRPr="0017662E" w:rsidRDefault="000C1AAC" w:rsidP="00E31B1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17662E">
        <w:t>Za datę złożenia oferty przyjmuje się datę jej przekazania w systemie (platformie) w</w:t>
      </w:r>
      <w:r w:rsidR="009640B5" w:rsidRPr="0017662E">
        <w:t> </w:t>
      </w:r>
      <w:r w:rsidRPr="0017662E">
        <w:t>drugim kroku składania oferty poprzez kliknięcie przycisku “Złóż ofertę” i</w:t>
      </w:r>
      <w:r w:rsidR="009640B5" w:rsidRPr="0017662E">
        <w:t> </w:t>
      </w:r>
      <w:r w:rsidRPr="0017662E">
        <w:t>wyświetlenie się komunikatu, że oferta została zaszyfrowana i złożona.</w:t>
      </w:r>
    </w:p>
    <w:p w14:paraId="00000111" w14:textId="77777777" w:rsidR="00966402" w:rsidRPr="0017662E" w:rsidRDefault="000C1AAC" w:rsidP="00E31B1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</w:pPr>
      <w:r w:rsidRPr="0017662E">
        <w:t xml:space="preserve">Szczegółowa instrukcja dla Wykonawców dotycząca złożenia, zmiany i wycofania oferty znajduje się na stronie internetowej pod adresem:  </w:t>
      </w:r>
      <w:hyperlink r:id="rId59">
        <w:r w:rsidRPr="0017662E">
          <w:rPr>
            <w:color w:val="1155CC"/>
            <w:u w:val="single"/>
          </w:rPr>
          <w:t>https://platformazakupowa.pl/strona/45-instrukcje</w:t>
        </w:r>
      </w:hyperlink>
    </w:p>
    <w:p w14:paraId="00000112" w14:textId="5427C49A" w:rsidR="00966402" w:rsidRPr="0017662E" w:rsidRDefault="000C1AAC" w:rsidP="00D64EA3">
      <w:pPr>
        <w:pStyle w:val="Nagwek2"/>
      </w:pPr>
      <w:bookmarkStart w:id="25" w:name="_Toc115102684"/>
      <w:r w:rsidRPr="0017662E">
        <w:lastRenderedPageBreak/>
        <w:t>X</w:t>
      </w:r>
      <w:r w:rsidR="008A6FE9" w:rsidRPr="0017662E">
        <w:t>I</w:t>
      </w:r>
      <w:r w:rsidRPr="0017662E">
        <w:t>X. Otwarcie ofert</w:t>
      </w:r>
      <w:bookmarkEnd w:id="25"/>
    </w:p>
    <w:p w14:paraId="5D8602BC" w14:textId="00972DE7" w:rsidR="000F423E" w:rsidRPr="0017662E" w:rsidRDefault="000F423E" w:rsidP="0001044D">
      <w:pPr>
        <w:pStyle w:val="Akapitzlist"/>
        <w:numPr>
          <w:ilvl w:val="6"/>
          <w:numId w:val="29"/>
        </w:numPr>
        <w:suppressAutoHyphens/>
        <w:spacing w:line="360" w:lineRule="auto"/>
        <w:ind w:left="709" w:hanging="426"/>
        <w:jc w:val="both"/>
        <w:rPr>
          <w:rFonts w:eastAsia="Times New Roman"/>
          <w:spacing w:val="-2"/>
          <w:lang w:eastAsia="ar-SA"/>
        </w:rPr>
      </w:pPr>
      <w:r w:rsidRPr="0017662E">
        <w:rPr>
          <w:rFonts w:eastAsia="Times New Roman"/>
          <w:b/>
          <w:spacing w:val="-2"/>
          <w:lang w:eastAsia="ar-SA"/>
        </w:rPr>
        <w:t>Otwarcie ofert nastąpi</w:t>
      </w:r>
      <w:r w:rsidRPr="0017662E">
        <w:rPr>
          <w:rFonts w:eastAsia="Times New Roman"/>
          <w:spacing w:val="-2"/>
          <w:lang w:eastAsia="ar-SA"/>
        </w:rPr>
        <w:t xml:space="preserve"> niezwłocznie po upływie terminu składania ofert, tj. </w:t>
      </w:r>
      <w:r w:rsidRPr="00CC227C">
        <w:rPr>
          <w:rFonts w:eastAsia="Times New Roman"/>
          <w:b/>
          <w:spacing w:val="-2"/>
          <w:lang w:eastAsia="ar-SA"/>
        </w:rPr>
        <w:t xml:space="preserve">w dniu </w:t>
      </w:r>
      <w:r w:rsidR="00CC227C" w:rsidRPr="00CC227C">
        <w:rPr>
          <w:rFonts w:eastAsia="Times New Roman"/>
          <w:b/>
          <w:spacing w:val="-2"/>
          <w:lang w:eastAsia="ar-SA"/>
        </w:rPr>
        <w:t>10</w:t>
      </w:r>
      <w:r w:rsidRPr="00CC227C">
        <w:rPr>
          <w:rFonts w:eastAsia="Times New Roman"/>
          <w:b/>
          <w:spacing w:val="-2"/>
          <w:lang w:eastAsia="ar-SA"/>
        </w:rPr>
        <w:t xml:space="preserve"> </w:t>
      </w:r>
      <w:r w:rsidR="0034377E" w:rsidRPr="00CC227C">
        <w:rPr>
          <w:rFonts w:eastAsia="Times New Roman"/>
          <w:b/>
          <w:spacing w:val="-2"/>
          <w:lang w:eastAsia="ar-SA"/>
        </w:rPr>
        <w:t>lipca</w:t>
      </w:r>
      <w:r w:rsidRPr="00CC227C">
        <w:rPr>
          <w:rFonts w:eastAsia="Times New Roman"/>
          <w:b/>
          <w:spacing w:val="-2"/>
          <w:lang w:eastAsia="ar-SA"/>
        </w:rPr>
        <w:t xml:space="preserve"> 202</w:t>
      </w:r>
      <w:r w:rsidR="00EC3FE3" w:rsidRPr="00CC227C">
        <w:rPr>
          <w:rFonts w:eastAsia="Times New Roman"/>
          <w:b/>
          <w:spacing w:val="-2"/>
          <w:lang w:eastAsia="ar-SA"/>
        </w:rPr>
        <w:t>3</w:t>
      </w:r>
      <w:r w:rsidRPr="00CC227C">
        <w:rPr>
          <w:rFonts w:eastAsia="Times New Roman"/>
          <w:b/>
          <w:spacing w:val="-2"/>
          <w:lang w:eastAsia="ar-SA"/>
        </w:rPr>
        <w:t xml:space="preserve"> godz. 09:05.</w:t>
      </w:r>
      <w:r w:rsidRPr="00CC227C">
        <w:rPr>
          <w:rFonts w:eastAsia="Times New Roman"/>
          <w:spacing w:val="-2"/>
          <w:lang w:eastAsia="ar-SA"/>
        </w:rPr>
        <w:t xml:space="preserve"> Otwarcie ofert dokonywane jest przez odszyfrowanie </w:t>
      </w:r>
      <w:r w:rsidRPr="0017662E">
        <w:rPr>
          <w:rFonts w:eastAsia="Times New Roman"/>
          <w:spacing w:val="-2"/>
          <w:lang w:eastAsia="ar-SA"/>
        </w:rPr>
        <w:t>i</w:t>
      </w:r>
      <w:r w:rsidR="0034377E">
        <w:rPr>
          <w:rFonts w:eastAsia="Times New Roman"/>
          <w:spacing w:val="-2"/>
          <w:lang w:eastAsia="ar-SA"/>
        </w:rPr>
        <w:t> </w:t>
      </w:r>
      <w:r w:rsidRPr="0017662E">
        <w:rPr>
          <w:rFonts w:eastAsia="Times New Roman"/>
          <w:spacing w:val="-2"/>
          <w:lang w:eastAsia="ar-SA"/>
        </w:rPr>
        <w:t>otwarcie ofert.</w:t>
      </w:r>
    </w:p>
    <w:p w14:paraId="7923DB55" w14:textId="634D5364" w:rsidR="000F423E" w:rsidRPr="0017662E" w:rsidRDefault="000F423E" w:rsidP="0001044D">
      <w:pPr>
        <w:pStyle w:val="Akapitzlist"/>
        <w:numPr>
          <w:ilvl w:val="6"/>
          <w:numId w:val="29"/>
        </w:numPr>
        <w:suppressAutoHyphens/>
        <w:spacing w:line="360" w:lineRule="auto"/>
        <w:ind w:left="709" w:hanging="426"/>
        <w:jc w:val="both"/>
        <w:rPr>
          <w:rFonts w:eastAsia="Times New Roman"/>
          <w:spacing w:val="-2"/>
          <w:lang w:eastAsia="ar-SA"/>
        </w:rPr>
      </w:pPr>
      <w:r w:rsidRPr="0017662E">
        <w:rPr>
          <w:rFonts w:eastAsia="Times New Roman"/>
          <w:spacing w:val="-2"/>
          <w:lang w:eastAsia="ar-SA"/>
        </w:rPr>
        <w:t>Zamawiający, najpóźniej przed otwarciem ofert, udostępni na stronie internetowej prowadzonego postępowania (</w:t>
      </w:r>
      <w:hyperlink r:id="rId60">
        <w:r w:rsidRPr="0017662E">
          <w:rPr>
            <w:color w:val="1155CC"/>
            <w:u w:val="single"/>
          </w:rPr>
          <w:t>platformazakupowa.pl</w:t>
        </w:r>
      </w:hyperlink>
      <w:r w:rsidRPr="0017662E">
        <w:rPr>
          <w:rFonts w:eastAsia="Times New Roman"/>
          <w:spacing w:val="-2"/>
          <w:lang w:eastAsia="ar-SA"/>
        </w:rPr>
        <w:t>) informację o kwocie, jaką zamierza przeznaczyć na sfinansowanie zamówienia.</w:t>
      </w:r>
    </w:p>
    <w:p w14:paraId="6FA24170" w14:textId="77777777" w:rsidR="000F423E" w:rsidRPr="0017662E" w:rsidRDefault="000F423E" w:rsidP="0001044D">
      <w:pPr>
        <w:pStyle w:val="Akapitzlist"/>
        <w:numPr>
          <w:ilvl w:val="6"/>
          <w:numId w:val="29"/>
        </w:numPr>
        <w:suppressAutoHyphens/>
        <w:spacing w:line="360" w:lineRule="auto"/>
        <w:ind w:left="709" w:hanging="426"/>
        <w:jc w:val="both"/>
        <w:rPr>
          <w:rFonts w:eastAsia="Times New Roman"/>
          <w:spacing w:val="-2"/>
          <w:lang w:eastAsia="ar-SA"/>
        </w:rPr>
      </w:pPr>
      <w:r w:rsidRPr="0017662E">
        <w:rPr>
          <w:rFonts w:eastAsia="Times New Roman"/>
          <w:spacing w:val="-2"/>
          <w:lang w:eastAsia="ar-SA"/>
        </w:rPr>
        <w:t>Jeżeli otwarcie ofert następuje przy użyciu systemu teleinformatycznego, w przypadku awarii tego systemu, która powoduje brak możliwości otwarcia ofert w terminie określonym przez Zamawiającego, otwarcie ofert nastąpi niezwłocznie po usunięciu awarii. Zamawiający poinformuje o zmianie terminu otwarcia ofert na stronie internetowej prowadzonego postępowania (Platformie).</w:t>
      </w:r>
    </w:p>
    <w:p w14:paraId="3EB565BE" w14:textId="4D5FE4EA" w:rsidR="000F423E" w:rsidRPr="0017662E" w:rsidRDefault="000F423E" w:rsidP="0001044D">
      <w:pPr>
        <w:pStyle w:val="Akapitzlist"/>
        <w:numPr>
          <w:ilvl w:val="6"/>
          <w:numId w:val="29"/>
        </w:numPr>
        <w:suppressAutoHyphens/>
        <w:spacing w:line="360" w:lineRule="auto"/>
        <w:ind w:left="709" w:hanging="426"/>
        <w:jc w:val="both"/>
        <w:rPr>
          <w:rFonts w:eastAsia="Times New Roman"/>
          <w:spacing w:val="-2"/>
          <w:lang w:eastAsia="ar-SA"/>
        </w:rPr>
      </w:pPr>
      <w:r w:rsidRPr="0017662E">
        <w:rPr>
          <w:rFonts w:eastAsia="Times New Roman"/>
          <w:spacing w:val="-2"/>
          <w:lang w:eastAsia="ar-SA"/>
        </w:rPr>
        <w:t>Niezwłocznie po otwarciu ofert Zamawiający udostępni na stronie internetowej prowadzonego postępowania (</w:t>
      </w:r>
      <w:hyperlink r:id="rId61">
        <w:r w:rsidRPr="0017662E">
          <w:rPr>
            <w:color w:val="1155CC"/>
            <w:u w:val="single"/>
          </w:rPr>
          <w:t>platformazakupowa.pl</w:t>
        </w:r>
      </w:hyperlink>
      <w:r w:rsidRPr="0017662E">
        <w:rPr>
          <w:rFonts w:eastAsia="Times New Roman"/>
          <w:spacing w:val="-2"/>
          <w:lang w:eastAsia="ar-SA"/>
        </w:rPr>
        <w:t>) informacje o:</w:t>
      </w:r>
    </w:p>
    <w:p w14:paraId="500CEDD5" w14:textId="77777777" w:rsidR="000F423E" w:rsidRPr="0017662E" w:rsidRDefault="000F423E" w:rsidP="0001044D">
      <w:pPr>
        <w:pStyle w:val="Akapitzlist"/>
        <w:numPr>
          <w:ilvl w:val="1"/>
          <w:numId w:val="30"/>
        </w:numPr>
        <w:suppressAutoHyphens/>
        <w:spacing w:line="360" w:lineRule="auto"/>
        <w:ind w:left="851" w:hanging="425"/>
        <w:jc w:val="both"/>
        <w:rPr>
          <w:rFonts w:eastAsia="Times New Roman"/>
          <w:lang w:eastAsia="ar-SA"/>
        </w:rPr>
      </w:pPr>
      <w:r w:rsidRPr="0017662E">
        <w:rPr>
          <w:rFonts w:eastAsia="Times New Roman"/>
          <w:lang w:eastAsia="ar-SA"/>
        </w:rPr>
        <w:t>nazwach albo imionach i nazwiskach oraz siedzibach lub miejscach prowadzonej działalności gospodarczej albo miejscach zamieszkania wykonawców, których oferty zostały otwarte;</w:t>
      </w:r>
    </w:p>
    <w:p w14:paraId="1B0CECFB" w14:textId="77777777" w:rsidR="000F423E" w:rsidRPr="0017662E" w:rsidRDefault="000F423E" w:rsidP="0001044D">
      <w:pPr>
        <w:pStyle w:val="Akapitzlist"/>
        <w:numPr>
          <w:ilvl w:val="1"/>
          <w:numId w:val="30"/>
        </w:numPr>
        <w:suppressAutoHyphens/>
        <w:spacing w:line="360" w:lineRule="auto"/>
        <w:ind w:left="851" w:hanging="425"/>
        <w:jc w:val="both"/>
        <w:rPr>
          <w:rFonts w:eastAsia="Times New Roman"/>
          <w:lang w:eastAsia="ar-SA"/>
        </w:rPr>
      </w:pPr>
      <w:r w:rsidRPr="0017662E">
        <w:rPr>
          <w:rFonts w:eastAsia="Times New Roman"/>
          <w:lang w:eastAsia="ar-SA"/>
        </w:rPr>
        <w:t>cenach lub kosztach zawartych w ofertach.</w:t>
      </w:r>
    </w:p>
    <w:p w14:paraId="13B5A128" w14:textId="77777777" w:rsidR="009640B5" w:rsidRPr="0017662E" w:rsidRDefault="009640B5">
      <w:pPr>
        <w:shd w:val="clear" w:color="auto" w:fill="FFFFFF"/>
        <w:ind w:left="720"/>
        <w:jc w:val="both"/>
      </w:pPr>
    </w:p>
    <w:p w14:paraId="0000011B" w14:textId="77777777" w:rsidR="00966402" w:rsidRPr="0017662E" w:rsidRDefault="000C1AAC" w:rsidP="009640B5">
      <w:pPr>
        <w:shd w:val="clear" w:color="auto" w:fill="FFFFFF"/>
        <w:spacing w:line="360" w:lineRule="auto"/>
        <w:jc w:val="both"/>
      </w:pPr>
      <w:r w:rsidRPr="0017662E">
        <w:rPr>
          <w:b/>
        </w:rPr>
        <w:t xml:space="preserve">Uwaga! </w:t>
      </w:r>
      <w:r w:rsidRPr="0017662E">
        <w:t>Zgodnie z Ustawą PZP</w:t>
      </w:r>
      <w:r w:rsidRPr="0017662E">
        <w:rPr>
          <w:b/>
        </w:rPr>
        <w:t xml:space="preserve"> Zamawiający nie ma obowiązku przeprowadzania jawnej sesji otwarcia ofert</w:t>
      </w:r>
      <w:r w:rsidRPr="0017662E">
        <w:t xml:space="preserve"> w sposób jawny z udziałem Wykonawców lub transmitowania sesji otwarcia za pośrednictwem elektronicznych narzędzi do przekazu wideo on-line a ma jedynie takie uprawnienie.</w:t>
      </w:r>
    </w:p>
    <w:p w14:paraId="0000011C" w14:textId="5E52781B" w:rsidR="00966402" w:rsidRPr="00EC3FE3" w:rsidRDefault="000C1AAC" w:rsidP="00D64EA3">
      <w:pPr>
        <w:pStyle w:val="Nagwek2"/>
      </w:pPr>
      <w:bookmarkStart w:id="26" w:name="_Toc115102685"/>
      <w:r w:rsidRPr="00EC3FE3">
        <w:t>XX. Opis kryteriów oceny ofert wraz z podaniem wag tych kryteriów i sposobu oceny ofert</w:t>
      </w:r>
      <w:bookmarkEnd w:id="26"/>
      <w:r w:rsidRPr="00EC3FE3">
        <w:t xml:space="preserve"> </w:t>
      </w:r>
    </w:p>
    <w:p w14:paraId="10CF1557" w14:textId="77777777" w:rsidR="000F423E" w:rsidRPr="0017662E" w:rsidRDefault="000F423E" w:rsidP="0001044D">
      <w:pPr>
        <w:numPr>
          <w:ilvl w:val="6"/>
          <w:numId w:val="32"/>
        </w:numPr>
        <w:autoSpaceDE w:val="0"/>
        <w:autoSpaceDN w:val="0"/>
        <w:adjustRightInd w:val="0"/>
        <w:spacing w:after="200" w:line="240" w:lineRule="auto"/>
        <w:ind w:left="426" w:hanging="426"/>
        <w:contextualSpacing/>
        <w:jc w:val="both"/>
        <w:rPr>
          <w:rFonts w:eastAsia="ArialNarrow"/>
          <w:lang w:val="pl-PL" w:eastAsia="en-US"/>
        </w:rPr>
      </w:pPr>
      <w:r w:rsidRPr="0017662E">
        <w:rPr>
          <w:rFonts w:eastAsia="Calibri"/>
          <w:lang w:val="pl-PL" w:eastAsia="en-US"/>
        </w:rPr>
        <w:t>Oceny ofert dokona komisja przetargowa powołana przez Komendanta Powiatowego Państwowej Straży Pożarnej w Wągrowcu.</w:t>
      </w:r>
      <w:r w:rsidRPr="0017662E">
        <w:rPr>
          <w:rFonts w:eastAsia="ArialNarrow"/>
          <w:lang w:val="pl-PL" w:eastAsia="en-US"/>
        </w:rPr>
        <w:tab/>
      </w:r>
    </w:p>
    <w:p w14:paraId="73726B57" w14:textId="77777777" w:rsidR="000F423E" w:rsidRPr="0017662E" w:rsidRDefault="000F423E" w:rsidP="0001044D">
      <w:pPr>
        <w:numPr>
          <w:ilvl w:val="6"/>
          <w:numId w:val="32"/>
        </w:numPr>
        <w:autoSpaceDE w:val="0"/>
        <w:autoSpaceDN w:val="0"/>
        <w:adjustRightInd w:val="0"/>
        <w:spacing w:after="200" w:line="240" w:lineRule="auto"/>
        <w:ind w:left="426" w:hanging="426"/>
        <w:contextualSpacing/>
        <w:jc w:val="both"/>
        <w:rPr>
          <w:rFonts w:eastAsia="ArialNarrow"/>
          <w:bCs/>
          <w:lang w:val="pl-PL" w:eastAsia="en-US"/>
        </w:rPr>
      </w:pPr>
      <w:r w:rsidRPr="0017662E">
        <w:rPr>
          <w:rFonts w:eastAsia="ArialNarrow"/>
          <w:bCs/>
          <w:lang w:val="pl-PL" w:eastAsia="en-US"/>
        </w:rPr>
        <w:t xml:space="preserve">Za ofertę najkorzystniejszą zostanie uznana oferta zawierająca najkorzystniejszy bilans punktów w kryteriach: </w:t>
      </w:r>
    </w:p>
    <w:p w14:paraId="078CE66A" w14:textId="3767F38B" w:rsidR="000F423E" w:rsidRPr="0017662E" w:rsidRDefault="000F423E" w:rsidP="0001044D">
      <w:pPr>
        <w:numPr>
          <w:ilvl w:val="1"/>
          <w:numId w:val="33"/>
        </w:numPr>
        <w:autoSpaceDE w:val="0"/>
        <w:autoSpaceDN w:val="0"/>
        <w:adjustRightInd w:val="0"/>
        <w:spacing w:after="200" w:line="240" w:lineRule="auto"/>
        <w:ind w:left="851" w:hanging="425"/>
        <w:contextualSpacing/>
        <w:jc w:val="both"/>
        <w:rPr>
          <w:rFonts w:eastAsia="ArialNarrow"/>
          <w:bCs/>
          <w:lang w:val="pl-PL" w:eastAsia="en-US"/>
        </w:rPr>
      </w:pPr>
      <w:r w:rsidRPr="0017662E">
        <w:rPr>
          <w:rFonts w:eastAsia="ArialNarrow"/>
          <w:bCs/>
          <w:lang w:val="pl-PL" w:eastAsia="en-US"/>
        </w:rPr>
        <w:t xml:space="preserve">Cena ofertowa – </w:t>
      </w:r>
      <w:r w:rsidR="00D06067">
        <w:rPr>
          <w:rFonts w:eastAsia="ArialNarrow"/>
          <w:bCs/>
          <w:lang w:val="pl-PL" w:eastAsia="en-US"/>
        </w:rPr>
        <w:t>8</w:t>
      </w:r>
      <w:r w:rsidRPr="0017662E">
        <w:rPr>
          <w:rFonts w:eastAsia="ArialNarrow"/>
          <w:bCs/>
          <w:lang w:val="pl-PL" w:eastAsia="en-US"/>
        </w:rPr>
        <w:t>0 %</w:t>
      </w:r>
    </w:p>
    <w:p w14:paraId="43702316" w14:textId="7E7FE054" w:rsidR="000F423E" w:rsidRPr="0017662E" w:rsidRDefault="000F423E" w:rsidP="0001044D">
      <w:pPr>
        <w:numPr>
          <w:ilvl w:val="1"/>
          <w:numId w:val="33"/>
        </w:numPr>
        <w:autoSpaceDE w:val="0"/>
        <w:autoSpaceDN w:val="0"/>
        <w:adjustRightInd w:val="0"/>
        <w:spacing w:after="200" w:line="240" w:lineRule="auto"/>
        <w:ind w:left="851" w:hanging="425"/>
        <w:contextualSpacing/>
        <w:jc w:val="both"/>
        <w:rPr>
          <w:rFonts w:eastAsia="ArialNarrow"/>
          <w:bCs/>
          <w:lang w:val="pl-PL" w:eastAsia="en-US"/>
        </w:rPr>
      </w:pPr>
      <w:r w:rsidRPr="0017662E">
        <w:rPr>
          <w:rFonts w:eastAsia="ArialNarrow"/>
          <w:bCs/>
          <w:lang w:val="pl-PL" w:eastAsia="en-US"/>
        </w:rPr>
        <w:t xml:space="preserve">Przedłużony okres gwarancji </w:t>
      </w:r>
      <w:r w:rsidRPr="0017662E">
        <w:rPr>
          <w:rFonts w:eastAsia="Calibri"/>
          <w:lang w:val="pl-PL" w:eastAsia="en-US"/>
        </w:rPr>
        <w:t>i rękojmi za wady</w:t>
      </w:r>
      <w:r w:rsidRPr="0017662E">
        <w:rPr>
          <w:rFonts w:eastAsia="ArialNarrow"/>
          <w:bCs/>
          <w:lang w:val="pl-PL" w:eastAsia="en-US"/>
        </w:rPr>
        <w:t xml:space="preserve"> – </w:t>
      </w:r>
      <w:r w:rsidR="00D06067">
        <w:rPr>
          <w:rFonts w:eastAsia="ArialNarrow"/>
          <w:bCs/>
          <w:lang w:val="pl-PL" w:eastAsia="en-US"/>
        </w:rPr>
        <w:t>2</w:t>
      </w:r>
      <w:r w:rsidRPr="0017662E">
        <w:rPr>
          <w:rFonts w:eastAsia="ArialNarrow"/>
          <w:bCs/>
          <w:lang w:val="pl-PL" w:eastAsia="en-US"/>
        </w:rPr>
        <w:t>0 %</w:t>
      </w:r>
    </w:p>
    <w:p w14:paraId="2D28E30C" w14:textId="77777777" w:rsidR="000F423E" w:rsidRPr="0017662E" w:rsidRDefault="000F423E" w:rsidP="0001044D">
      <w:pPr>
        <w:numPr>
          <w:ilvl w:val="6"/>
          <w:numId w:val="32"/>
        </w:numPr>
        <w:autoSpaceDE w:val="0"/>
        <w:autoSpaceDN w:val="0"/>
        <w:adjustRightInd w:val="0"/>
        <w:spacing w:after="200" w:line="240" w:lineRule="auto"/>
        <w:ind w:left="426" w:hanging="426"/>
        <w:contextualSpacing/>
        <w:jc w:val="both"/>
        <w:rPr>
          <w:rFonts w:eastAsia="ArialNarrow"/>
          <w:bCs/>
          <w:lang w:val="pl-PL" w:eastAsia="en-US"/>
        </w:rPr>
      </w:pPr>
      <w:r w:rsidRPr="0017662E">
        <w:rPr>
          <w:rFonts w:eastAsia="ArialNarrow"/>
          <w:bCs/>
          <w:lang w:val="pl-PL" w:eastAsia="en-US"/>
        </w:rPr>
        <w:t xml:space="preserve">Punkty powyższym kryteriom Zamawiający przyzna na podstawie: </w:t>
      </w:r>
    </w:p>
    <w:p w14:paraId="149B0D17" w14:textId="77777777" w:rsidR="000F423E" w:rsidRPr="0017662E" w:rsidRDefault="000F423E" w:rsidP="000F423E">
      <w:pPr>
        <w:autoSpaceDE w:val="0"/>
        <w:autoSpaceDN w:val="0"/>
        <w:adjustRightInd w:val="0"/>
        <w:spacing w:line="240" w:lineRule="auto"/>
        <w:jc w:val="both"/>
        <w:rPr>
          <w:rFonts w:eastAsia="ArialNarrow"/>
          <w:bCs/>
          <w:lang w:val="pl-PL" w:eastAsia="en-US"/>
        </w:rPr>
      </w:pPr>
    </w:p>
    <w:p w14:paraId="1B51FB02" w14:textId="4C73200D" w:rsidR="000F423E" w:rsidRPr="0017662E" w:rsidRDefault="000F423E" w:rsidP="000F423E">
      <w:pPr>
        <w:spacing w:line="240" w:lineRule="auto"/>
        <w:ind w:left="568" w:hanging="284"/>
        <w:jc w:val="both"/>
        <w:rPr>
          <w:rFonts w:eastAsia="Calibri"/>
          <w:b/>
          <w:lang w:val="pl-PL" w:eastAsia="en-US"/>
        </w:rPr>
      </w:pPr>
      <w:r w:rsidRPr="0017662E">
        <w:rPr>
          <w:rFonts w:eastAsia="Calibri"/>
          <w:b/>
          <w:lang w:val="pl-PL" w:eastAsia="en-US"/>
        </w:rPr>
        <w:t>1)</w:t>
      </w:r>
      <w:r w:rsidRPr="0017662E">
        <w:rPr>
          <w:rFonts w:eastAsia="Calibri"/>
          <w:b/>
          <w:lang w:val="pl-PL" w:eastAsia="en-US"/>
        </w:rPr>
        <w:tab/>
        <w:t xml:space="preserve">Cena ofertowa – A </w:t>
      </w:r>
      <w:r w:rsidRPr="0017662E">
        <w:rPr>
          <w:rFonts w:eastAsia="Calibri"/>
          <w:b/>
          <w:vertAlign w:val="subscript"/>
          <w:lang w:val="pl-PL" w:eastAsia="en-US"/>
        </w:rPr>
        <w:t>oferty</w:t>
      </w:r>
      <w:r w:rsidRPr="0017662E">
        <w:rPr>
          <w:rFonts w:eastAsia="Calibri"/>
          <w:b/>
          <w:lang w:val="pl-PL" w:eastAsia="en-US"/>
        </w:rPr>
        <w:t xml:space="preserve"> [ </w:t>
      </w:r>
      <w:r w:rsidR="005654DC">
        <w:rPr>
          <w:rFonts w:eastAsia="Calibri"/>
          <w:b/>
          <w:lang w:val="pl-PL" w:eastAsia="en-US"/>
        </w:rPr>
        <w:t>8</w:t>
      </w:r>
      <w:r w:rsidRPr="0017662E">
        <w:rPr>
          <w:rFonts w:eastAsia="Calibri"/>
          <w:b/>
          <w:lang w:val="pl-PL" w:eastAsia="en-US"/>
        </w:rPr>
        <w:t>0,00 pkt]</w:t>
      </w:r>
    </w:p>
    <w:p w14:paraId="3317326D" w14:textId="0807F3E4" w:rsidR="000F423E" w:rsidRPr="0017662E" w:rsidRDefault="000F423E" w:rsidP="000F423E">
      <w:pPr>
        <w:spacing w:line="240" w:lineRule="auto"/>
        <w:ind w:left="567"/>
        <w:jc w:val="both"/>
        <w:rPr>
          <w:rFonts w:eastAsia="Times New Roman"/>
          <w:lang w:val="pl-PL" w:eastAsia="ar-SA"/>
        </w:rPr>
      </w:pPr>
      <w:r w:rsidRPr="0017662E">
        <w:rPr>
          <w:rFonts w:eastAsia="Times New Roman"/>
          <w:lang w:val="pl-PL" w:eastAsia="ar-SA"/>
        </w:rPr>
        <w:t xml:space="preserve">W zakresie kryterium „cena ofertowa” oferta może uzyskać określoną ilość punktów wyliczoną na podstawie wzoru matematycznego. Cena ofertowa: matematyczne </w:t>
      </w:r>
      <w:r w:rsidRPr="0017662E">
        <w:rPr>
          <w:rFonts w:eastAsia="Times New Roman"/>
          <w:lang w:val="pl-PL" w:eastAsia="ar-SA"/>
        </w:rPr>
        <w:lastRenderedPageBreak/>
        <w:t xml:space="preserve">porównanie ceny oferty z najniższą ceną do ceny oferty badanej (cena najniższa otrzymuje łącznie </w:t>
      </w:r>
      <w:r w:rsidR="005654DC">
        <w:rPr>
          <w:rFonts w:eastAsia="Times New Roman"/>
          <w:lang w:val="pl-PL" w:eastAsia="ar-SA"/>
        </w:rPr>
        <w:t>8</w:t>
      </w:r>
      <w:r w:rsidRPr="0017662E">
        <w:rPr>
          <w:rFonts w:eastAsia="Times New Roman"/>
          <w:lang w:val="pl-PL" w:eastAsia="ar-SA"/>
        </w:rPr>
        <w:t>0,00 pkt).</w:t>
      </w:r>
    </w:p>
    <w:p w14:paraId="1BF64A01" w14:textId="77777777" w:rsidR="000F423E" w:rsidRPr="0017662E" w:rsidRDefault="000F423E" w:rsidP="000F423E">
      <w:pPr>
        <w:spacing w:line="240" w:lineRule="auto"/>
        <w:ind w:left="567"/>
        <w:jc w:val="both"/>
        <w:rPr>
          <w:rFonts w:eastAsia="Times New Roman"/>
          <w:sz w:val="20"/>
          <w:szCs w:val="20"/>
          <w:lang w:val="pl-PL" w:eastAsia="ar-SA"/>
        </w:rPr>
      </w:pPr>
    </w:p>
    <w:p w14:paraId="5281CA00" w14:textId="77777777" w:rsidR="000F423E" w:rsidRPr="0017662E" w:rsidRDefault="000F423E" w:rsidP="000F423E">
      <w:pPr>
        <w:spacing w:line="240" w:lineRule="auto"/>
        <w:ind w:left="567"/>
        <w:jc w:val="both"/>
        <w:rPr>
          <w:rFonts w:eastAsia="Times New Roman"/>
          <w:lang w:val="pl-PL" w:eastAsia="ar-SA"/>
        </w:rPr>
      </w:pPr>
      <w:r w:rsidRPr="0017662E">
        <w:rPr>
          <w:rFonts w:eastAsia="Times New Roman"/>
          <w:bCs/>
          <w:lang w:val="pl-PL" w:eastAsia="ar-SA"/>
        </w:rPr>
        <w:t>Cena – wyliczenie  wg wzoru:</w:t>
      </w:r>
    </w:p>
    <w:p w14:paraId="582F4055" w14:textId="77777777" w:rsidR="000F423E" w:rsidRPr="0017662E" w:rsidRDefault="000F423E" w:rsidP="000F423E">
      <w:pPr>
        <w:autoSpaceDE w:val="0"/>
        <w:autoSpaceDN w:val="0"/>
        <w:adjustRightInd w:val="0"/>
        <w:spacing w:line="240" w:lineRule="auto"/>
        <w:ind w:left="284" w:hanging="284"/>
        <w:jc w:val="center"/>
        <w:rPr>
          <w:rFonts w:eastAsia="Calibri"/>
          <w:vertAlign w:val="subscript"/>
          <w:lang w:val="pl-PL" w:eastAsia="en-US"/>
        </w:rPr>
      </w:pPr>
      <w:r w:rsidRPr="0017662E">
        <w:rPr>
          <w:rFonts w:eastAsia="Calibri"/>
          <w:vertAlign w:val="subscript"/>
          <w:lang w:val="pl-PL" w:eastAsia="en-US"/>
        </w:rPr>
        <w:t>CENA OFERTY ZAWIERAJĄCEJ NAJNIŻSZĄ CENĘ</w:t>
      </w:r>
    </w:p>
    <w:p w14:paraId="27C3F105" w14:textId="6B55E062" w:rsidR="000F423E" w:rsidRPr="0017662E" w:rsidRDefault="000F423E" w:rsidP="000F423E">
      <w:pPr>
        <w:autoSpaceDE w:val="0"/>
        <w:autoSpaceDN w:val="0"/>
        <w:adjustRightInd w:val="0"/>
        <w:spacing w:line="240" w:lineRule="auto"/>
        <w:ind w:left="284" w:hanging="284"/>
        <w:jc w:val="center"/>
        <w:rPr>
          <w:rFonts w:eastAsia="Calibri"/>
          <w:bCs/>
          <w:lang w:val="pl-PL" w:eastAsia="en-US"/>
        </w:rPr>
      </w:pPr>
      <w:r w:rsidRPr="0017662E">
        <w:rPr>
          <w:rFonts w:eastAsia="Calibri"/>
          <w:lang w:val="pl-PL" w:eastAsia="en-US"/>
        </w:rPr>
        <w:t>A</w:t>
      </w:r>
      <w:r w:rsidRPr="0017662E">
        <w:rPr>
          <w:rFonts w:eastAsia="Calibri"/>
          <w:vertAlign w:val="subscript"/>
          <w:lang w:val="pl-PL" w:eastAsia="en-US"/>
        </w:rPr>
        <w:t xml:space="preserve"> oferty</w:t>
      </w:r>
      <w:r w:rsidRPr="0017662E">
        <w:rPr>
          <w:rFonts w:eastAsia="Calibri"/>
          <w:lang w:val="pl-PL" w:eastAsia="en-US"/>
        </w:rPr>
        <w:t xml:space="preserve"> </w:t>
      </w:r>
      <w:r w:rsidRPr="0017662E">
        <w:rPr>
          <w:rFonts w:eastAsia="Calibri"/>
          <w:vertAlign w:val="subscript"/>
          <w:lang w:val="pl-PL" w:eastAsia="en-US"/>
        </w:rPr>
        <w:t xml:space="preserve"> </w:t>
      </w:r>
      <w:r w:rsidRPr="0017662E">
        <w:rPr>
          <w:rFonts w:eastAsia="Calibri"/>
          <w:lang w:val="pl-PL" w:eastAsia="en-US"/>
        </w:rPr>
        <w:t xml:space="preserve">=   </w:t>
      </w:r>
      <w:r w:rsidRPr="0017662E">
        <w:rPr>
          <w:rFonts w:eastAsia="Calibri"/>
          <w:position w:val="-10"/>
          <w:lang w:val="pl-PL" w:eastAsia="en-US"/>
        </w:rPr>
        <w:object w:dxaOrig="180" w:dyaOrig="340" w14:anchorId="20B9BE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5.45pt" o:ole="">
            <v:imagedata r:id="rId62" o:title=""/>
          </v:shape>
          <o:OLEObject Type="Embed" ProgID="Equation.3" ShapeID="_x0000_i1025" DrawAspect="Content" ObjectID="_1749030401" r:id="rId63"/>
        </w:object>
      </w:r>
      <w:r w:rsidRPr="0017662E">
        <w:rPr>
          <w:rFonts w:eastAsia="Calibri"/>
          <w:lang w:val="pl-PL" w:eastAsia="en-US"/>
        </w:rPr>
        <w:t xml:space="preserve">------------------------------------------------------------------ x </w:t>
      </w:r>
      <w:r w:rsidR="005654DC">
        <w:rPr>
          <w:rFonts w:eastAsia="Calibri"/>
          <w:lang w:val="pl-PL" w:eastAsia="en-US"/>
        </w:rPr>
        <w:t>8</w:t>
      </w:r>
      <w:r w:rsidRPr="0017662E">
        <w:rPr>
          <w:rFonts w:eastAsia="Calibri"/>
          <w:lang w:val="pl-PL" w:eastAsia="en-US"/>
        </w:rPr>
        <w:t>0,00 pkt</w:t>
      </w:r>
    </w:p>
    <w:p w14:paraId="23021520" w14:textId="77777777" w:rsidR="000F423E" w:rsidRPr="0017662E" w:rsidRDefault="000F423E" w:rsidP="000F423E">
      <w:pPr>
        <w:autoSpaceDE w:val="0"/>
        <w:autoSpaceDN w:val="0"/>
        <w:adjustRightInd w:val="0"/>
        <w:spacing w:line="240" w:lineRule="auto"/>
        <w:ind w:left="284" w:hanging="284"/>
        <w:jc w:val="center"/>
        <w:rPr>
          <w:rFonts w:eastAsia="Calibri"/>
          <w:vertAlign w:val="superscript"/>
          <w:lang w:val="pl-PL" w:eastAsia="en-US"/>
        </w:rPr>
      </w:pPr>
      <w:r w:rsidRPr="0017662E">
        <w:rPr>
          <w:rFonts w:eastAsia="Calibri"/>
          <w:vertAlign w:val="superscript"/>
          <w:lang w:val="pl-PL" w:eastAsia="en-US"/>
        </w:rPr>
        <w:t>CENA OFERTY BADANEJ</w:t>
      </w:r>
    </w:p>
    <w:p w14:paraId="21F12AF8" w14:textId="77777777" w:rsidR="000F423E" w:rsidRPr="0017662E" w:rsidRDefault="000F423E" w:rsidP="000F423E">
      <w:pPr>
        <w:autoSpaceDE w:val="0"/>
        <w:autoSpaceDN w:val="0"/>
        <w:adjustRightInd w:val="0"/>
        <w:spacing w:line="240" w:lineRule="auto"/>
        <w:ind w:left="284" w:firstLine="283"/>
        <w:jc w:val="both"/>
        <w:rPr>
          <w:rFonts w:eastAsia="Calibri"/>
          <w:lang w:val="pl-PL" w:eastAsia="en-US"/>
        </w:rPr>
      </w:pPr>
      <w:r w:rsidRPr="0017662E">
        <w:rPr>
          <w:rFonts w:eastAsia="Calibri"/>
          <w:lang w:val="pl-PL" w:eastAsia="en-US"/>
        </w:rPr>
        <w:t>gdzie;</w:t>
      </w:r>
    </w:p>
    <w:p w14:paraId="3C0A245E" w14:textId="77777777" w:rsidR="000F423E" w:rsidRPr="0017662E" w:rsidRDefault="000F423E" w:rsidP="000F423E">
      <w:pPr>
        <w:autoSpaceDE w:val="0"/>
        <w:autoSpaceDN w:val="0"/>
        <w:adjustRightInd w:val="0"/>
        <w:spacing w:line="240" w:lineRule="auto"/>
        <w:ind w:left="567"/>
        <w:jc w:val="both"/>
        <w:rPr>
          <w:rFonts w:eastAsia="Calibri"/>
          <w:spacing w:val="-2"/>
          <w:lang w:val="pl-PL" w:eastAsia="en-US"/>
        </w:rPr>
      </w:pPr>
      <w:r w:rsidRPr="0017662E">
        <w:rPr>
          <w:rFonts w:eastAsia="Calibri"/>
          <w:spacing w:val="-2"/>
          <w:lang w:val="pl-PL" w:eastAsia="en-US"/>
        </w:rPr>
        <w:t>cena oferty – cena brutto w PLN za dostawę przedmiotu zamówienia.</w:t>
      </w:r>
    </w:p>
    <w:p w14:paraId="6C21ED6F" w14:textId="77777777" w:rsidR="000F423E" w:rsidRPr="0017662E" w:rsidRDefault="000F423E" w:rsidP="000F423E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eastAsia="Calibri"/>
          <w:spacing w:val="-2"/>
          <w:sz w:val="20"/>
          <w:szCs w:val="20"/>
          <w:lang w:val="pl-PL" w:eastAsia="en-US"/>
        </w:rPr>
      </w:pPr>
      <w:r w:rsidRPr="0017662E">
        <w:rPr>
          <w:rFonts w:eastAsia="Calibri"/>
          <w:spacing w:val="-2"/>
          <w:sz w:val="20"/>
          <w:szCs w:val="20"/>
          <w:lang w:val="pl-PL" w:eastAsia="en-US"/>
        </w:rPr>
        <w:t xml:space="preserve">                    </w:t>
      </w:r>
    </w:p>
    <w:p w14:paraId="6C9E9982" w14:textId="5A3E0365" w:rsidR="000F423E" w:rsidRPr="0017662E" w:rsidRDefault="000F423E" w:rsidP="000F423E">
      <w:pPr>
        <w:spacing w:line="240" w:lineRule="auto"/>
        <w:ind w:left="284"/>
        <w:jc w:val="both"/>
        <w:rPr>
          <w:rFonts w:eastAsia="Calibri"/>
          <w:b/>
          <w:lang w:val="pl-PL" w:eastAsia="en-US"/>
        </w:rPr>
      </w:pPr>
      <w:r w:rsidRPr="0017662E">
        <w:rPr>
          <w:rFonts w:eastAsia="Times New Roman"/>
          <w:b/>
          <w:lang w:val="pl-PL"/>
        </w:rPr>
        <w:t>2</w:t>
      </w:r>
      <w:r w:rsidRPr="0017662E">
        <w:rPr>
          <w:rFonts w:eastAsia="Calibri"/>
          <w:b/>
          <w:lang w:val="pl-PL" w:eastAsia="en-US"/>
        </w:rPr>
        <w:t xml:space="preserve">) </w:t>
      </w:r>
      <w:r w:rsidRPr="0017662E">
        <w:rPr>
          <w:rFonts w:eastAsia="Calibri"/>
          <w:b/>
          <w:lang w:val="pl-PL" w:eastAsia="en-US"/>
        </w:rPr>
        <w:tab/>
        <w:t>Przedłużony okres gwarancji</w:t>
      </w:r>
      <w:r w:rsidRPr="0017662E">
        <w:rPr>
          <w:rFonts w:eastAsia="Calibri"/>
          <w:lang w:val="pl-PL" w:eastAsia="en-US"/>
        </w:rPr>
        <w:t xml:space="preserve"> </w:t>
      </w:r>
      <w:r w:rsidRPr="0017662E">
        <w:rPr>
          <w:rFonts w:eastAsia="Calibri"/>
          <w:b/>
          <w:lang w:val="pl-PL" w:eastAsia="en-US"/>
        </w:rPr>
        <w:t xml:space="preserve">i rękojmi za wady – B </w:t>
      </w:r>
      <w:r w:rsidRPr="0017662E">
        <w:rPr>
          <w:rFonts w:eastAsia="Calibri"/>
          <w:b/>
          <w:vertAlign w:val="subscript"/>
          <w:lang w:val="pl-PL" w:eastAsia="en-US"/>
        </w:rPr>
        <w:t xml:space="preserve">oferty </w:t>
      </w:r>
      <w:r w:rsidRPr="0017662E">
        <w:rPr>
          <w:rFonts w:eastAsia="Calibri"/>
          <w:b/>
          <w:lang w:val="pl-PL" w:eastAsia="en-US"/>
        </w:rPr>
        <w:t>[</w:t>
      </w:r>
      <w:r w:rsidR="005654DC">
        <w:rPr>
          <w:rFonts w:eastAsia="Calibri"/>
          <w:b/>
          <w:lang w:val="pl-PL" w:eastAsia="en-US"/>
        </w:rPr>
        <w:t>2</w:t>
      </w:r>
      <w:r w:rsidRPr="0017662E">
        <w:rPr>
          <w:rFonts w:eastAsia="Calibri"/>
          <w:b/>
          <w:lang w:val="pl-PL" w:eastAsia="en-US"/>
        </w:rPr>
        <w:t>0 pkt]</w:t>
      </w:r>
    </w:p>
    <w:p w14:paraId="1B73F682" w14:textId="77777777" w:rsidR="000F423E" w:rsidRPr="0017662E" w:rsidRDefault="000F423E" w:rsidP="000F423E">
      <w:pPr>
        <w:spacing w:line="240" w:lineRule="auto"/>
        <w:ind w:left="284" w:firstLine="424"/>
        <w:jc w:val="both"/>
        <w:rPr>
          <w:rFonts w:eastAsia="Times New Roman"/>
          <w:lang w:val="pl-PL"/>
        </w:rPr>
      </w:pPr>
      <w:r w:rsidRPr="0017662E">
        <w:rPr>
          <w:rFonts w:eastAsia="Times New Roman"/>
          <w:lang w:val="pl-PL"/>
        </w:rPr>
        <w:t>W zakresie kryterium „przedłużony okres gwarancji</w:t>
      </w:r>
      <w:r w:rsidRPr="0017662E">
        <w:rPr>
          <w:rFonts w:eastAsia="Calibri"/>
          <w:lang w:val="pl-PL" w:eastAsia="en-US"/>
        </w:rPr>
        <w:t xml:space="preserve"> </w:t>
      </w:r>
      <w:r w:rsidRPr="0017662E">
        <w:rPr>
          <w:rFonts w:eastAsia="Times New Roman"/>
          <w:lang w:val="pl-PL"/>
        </w:rPr>
        <w:t>i rękojmi za wady” na przedmiot zamówienia oferta może otrzymać:</w:t>
      </w:r>
    </w:p>
    <w:p w14:paraId="4AC48A74" w14:textId="13A688CD" w:rsidR="000F423E" w:rsidRPr="0017662E" w:rsidRDefault="000F423E" w:rsidP="0001044D">
      <w:pPr>
        <w:numPr>
          <w:ilvl w:val="0"/>
          <w:numId w:val="31"/>
        </w:numPr>
        <w:spacing w:after="200" w:line="240" w:lineRule="auto"/>
        <w:ind w:left="851" w:firstLine="0"/>
        <w:jc w:val="both"/>
        <w:rPr>
          <w:rFonts w:eastAsia="Times New Roman"/>
          <w:lang w:val="pl-PL"/>
        </w:rPr>
      </w:pPr>
      <w:r w:rsidRPr="0017662E">
        <w:rPr>
          <w:rFonts w:eastAsia="Times New Roman"/>
          <w:lang w:val="pl-PL"/>
        </w:rPr>
        <w:t>za wymagany minimalny okres gwarancji</w:t>
      </w:r>
      <w:r w:rsidRPr="0017662E">
        <w:rPr>
          <w:rFonts w:eastAsia="Calibri"/>
          <w:lang w:val="pl-PL" w:eastAsia="en-US"/>
        </w:rPr>
        <w:t xml:space="preserve"> </w:t>
      </w:r>
      <w:r w:rsidRPr="0017662E">
        <w:rPr>
          <w:rFonts w:eastAsia="Times New Roman"/>
          <w:lang w:val="pl-PL"/>
        </w:rPr>
        <w:t xml:space="preserve">i rękojmi za wady tj.: </w:t>
      </w:r>
      <w:r w:rsidR="00930953" w:rsidRPr="0017662E">
        <w:rPr>
          <w:rFonts w:eastAsia="Times New Roman"/>
          <w:lang w:val="pl-PL"/>
        </w:rPr>
        <w:t>na przedmiot zamówienia</w:t>
      </w:r>
      <w:r w:rsidRPr="0017662E">
        <w:rPr>
          <w:rFonts w:eastAsia="Times New Roman"/>
          <w:lang w:val="pl-PL"/>
        </w:rPr>
        <w:t xml:space="preserve"> </w:t>
      </w:r>
      <w:r w:rsidRPr="000B1009">
        <w:rPr>
          <w:rFonts w:eastAsia="Times New Roman"/>
          <w:lang w:val="pl-PL"/>
        </w:rPr>
        <w:t xml:space="preserve">24 miesiące  </w:t>
      </w:r>
      <w:r w:rsidRPr="0017662E">
        <w:rPr>
          <w:rFonts w:eastAsia="Times New Roman"/>
          <w:lang w:val="pl-PL"/>
        </w:rPr>
        <w:t>– 0,00 pkt.</w:t>
      </w:r>
    </w:p>
    <w:p w14:paraId="71006AF1" w14:textId="0C840F4D" w:rsidR="000F423E" w:rsidRPr="0017662E" w:rsidRDefault="000F423E" w:rsidP="0001044D">
      <w:pPr>
        <w:numPr>
          <w:ilvl w:val="0"/>
          <w:numId w:val="31"/>
        </w:numPr>
        <w:spacing w:after="200" w:line="240" w:lineRule="auto"/>
        <w:ind w:left="851" w:firstLine="0"/>
        <w:jc w:val="both"/>
        <w:rPr>
          <w:rFonts w:eastAsia="Times New Roman"/>
          <w:lang w:val="pl-PL"/>
        </w:rPr>
      </w:pPr>
      <w:r w:rsidRPr="0017662E">
        <w:rPr>
          <w:rFonts w:eastAsia="Times New Roman"/>
          <w:lang w:val="pl-PL"/>
        </w:rPr>
        <w:t>za  przedłużony okres gwarancji</w:t>
      </w:r>
      <w:r w:rsidRPr="0017662E">
        <w:rPr>
          <w:rFonts w:eastAsia="Calibri"/>
          <w:lang w:val="pl-PL" w:eastAsia="en-US"/>
        </w:rPr>
        <w:t xml:space="preserve"> </w:t>
      </w:r>
      <w:r w:rsidRPr="0017662E">
        <w:rPr>
          <w:rFonts w:eastAsia="Times New Roman"/>
          <w:lang w:val="pl-PL"/>
        </w:rPr>
        <w:t xml:space="preserve">i rękojmi za wady tj.: </w:t>
      </w:r>
      <w:r w:rsidR="00930953" w:rsidRPr="0017662E">
        <w:rPr>
          <w:rFonts w:eastAsia="Times New Roman"/>
          <w:lang w:val="pl-PL"/>
        </w:rPr>
        <w:t>na przedmiot zamówienia</w:t>
      </w:r>
      <w:r w:rsidR="00930953">
        <w:rPr>
          <w:rFonts w:eastAsia="Times New Roman"/>
          <w:lang w:val="pl-PL"/>
        </w:rPr>
        <w:t xml:space="preserve"> </w:t>
      </w:r>
      <w:r w:rsidR="000B1009">
        <w:rPr>
          <w:rFonts w:eastAsia="Times New Roman"/>
          <w:lang w:val="pl-PL"/>
        </w:rPr>
        <w:t>36</w:t>
      </w:r>
      <w:r w:rsidRPr="0017662E">
        <w:rPr>
          <w:rFonts w:eastAsia="Times New Roman"/>
          <w:lang w:val="pl-PL"/>
        </w:rPr>
        <w:t xml:space="preserve"> miesięcy  – 10,00 pkt.</w:t>
      </w:r>
    </w:p>
    <w:p w14:paraId="3813817C" w14:textId="4DE89950" w:rsidR="000F423E" w:rsidRPr="0017662E" w:rsidRDefault="000F423E" w:rsidP="0001044D">
      <w:pPr>
        <w:numPr>
          <w:ilvl w:val="0"/>
          <w:numId w:val="31"/>
        </w:numPr>
        <w:spacing w:after="200" w:line="240" w:lineRule="auto"/>
        <w:ind w:left="851" w:firstLine="0"/>
        <w:jc w:val="both"/>
        <w:rPr>
          <w:rFonts w:eastAsia="Times New Roman"/>
          <w:lang w:val="pl-PL"/>
        </w:rPr>
      </w:pPr>
      <w:r w:rsidRPr="0017662E">
        <w:rPr>
          <w:rFonts w:eastAsia="Times New Roman"/>
          <w:lang w:val="pl-PL"/>
        </w:rPr>
        <w:t>za  przedłużony okres gwarancji</w:t>
      </w:r>
      <w:r w:rsidRPr="0017662E">
        <w:rPr>
          <w:rFonts w:eastAsia="Calibri"/>
          <w:lang w:val="pl-PL" w:eastAsia="en-US"/>
        </w:rPr>
        <w:t xml:space="preserve"> </w:t>
      </w:r>
      <w:r w:rsidRPr="0017662E">
        <w:rPr>
          <w:rFonts w:eastAsia="Times New Roman"/>
          <w:lang w:val="pl-PL"/>
        </w:rPr>
        <w:t xml:space="preserve">i rękojmi za wady tj.: </w:t>
      </w:r>
      <w:r w:rsidR="00930953" w:rsidRPr="0017662E">
        <w:rPr>
          <w:rFonts w:eastAsia="Times New Roman"/>
          <w:lang w:val="pl-PL"/>
        </w:rPr>
        <w:t>na przedmiot zamówienia</w:t>
      </w:r>
      <w:r w:rsidRPr="0017662E">
        <w:rPr>
          <w:rFonts w:eastAsia="Times New Roman"/>
          <w:lang w:val="pl-PL"/>
        </w:rPr>
        <w:t xml:space="preserve"> </w:t>
      </w:r>
      <w:r w:rsidR="000B1009">
        <w:rPr>
          <w:rFonts w:eastAsia="Times New Roman"/>
          <w:lang w:val="pl-PL"/>
        </w:rPr>
        <w:t>48</w:t>
      </w:r>
      <w:r w:rsidRPr="0017662E">
        <w:rPr>
          <w:rFonts w:eastAsia="Times New Roman"/>
          <w:lang w:val="pl-PL"/>
        </w:rPr>
        <w:t xml:space="preserve"> miesięcy</w:t>
      </w:r>
      <w:r w:rsidR="000B1009">
        <w:rPr>
          <w:rFonts w:eastAsia="Times New Roman"/>
          <w:lang w:val="pl-PL"/>
        </w:rPr>
        <w:t xml:space="preserve"> </w:t>
      </w:r>
      <w:r w:rsidRPr="0017662E">
        <w:rPr>
          <w:rFonts w:eastAsia="Times New Roman"/>
          <w:lang w:val="pl-PL"/>
        </w:rPr>
        <w:t>– 20,00 pkt.</w:t>
      </w:r>
    </w:p>
    <w:p w14:paraId="7DAD4BEE" w14:textId="77777777" w:rsidR="000E578E" w:rsidRPr="0017662E" w:rsidRDefault="000E578E" w:rsidP="000F423E">
      <w:pPr>
        <w:spacing w:line="240" w:lineRule="auto"/>
        <w:ind w:left="284"/>
        <w:jc w:val="both"/>
        <w:rPr>
          <w:rFonts w:eastAsia="Times New Roman"/>
          <w:b/>
          <w:sz w:val="20"/>
          <w:szCs w:val="20"/>
          <w:lang w:val="pl-PL"/>
        </w:rPr>
      </w:pPr>
    </w:p>
    <w:p w14:paraId="5F1A0384" w14:textId="77777777" w:rsidR="000F423E" w:rsidRPr="0017662E" w:rsidRDefault="000F423E" w:rsidP="000F423E">
      <w:pPr>
        <w:spacing w:line="240" w:lineRule="auto"/>
        <w:ind w:left="284" w:hanging="284"/>
        <w:jc w:val="both"/>
        <w:rPr>
          <w:rFonts w:eastAsia="Calibri"/>
          <w:color w:val="FF0000"/>
          <w:sz w:val="20"/>
          <w:szCs w:val="20"/>
          <w:lang w:val="pl-PL" w:eastAsia="en-US"/>
        </w:rPr>
      </w:pPr>
    </w:p>
    <w:p w14:paraId="0405C3E3" w14:textId="77777777" w:rsidR="000F423E" w:rsidRPr="0017662E" w:rsidRDefault="000F423E" w:rsidP="000F423E">
      <w:pPr>
        <w:autoSpaceDE w:val="0"/>
        <w:autoSpaceDN w:val="0"/>
        <w:adjustRightInd w:val="0"/>
        <w:spacing w:line="240" w:lineRule="auto"/>
        <w:ind w:left="284" w:hanging="284"/>
        <w:jc w:val="both"/>
        <w:rPr>
          <w:rFonts w:eastAsia="ArialNarrow"/>
          <w:lang w:val="pl-PL" w:eastAsia="en-US"/>
        </w:rPr>
      </w:pPr>
      <w:r w:rsidRPr="0017662E">
        <w:rPr>
          <w:rFonts w:eastAsia="ArialNarrow"/>
          <w:sz w:val="20"/>
          <w:szCs w:val="20"/>
          <w:lang w:val="pl-PL" w:eastAsia="en-US"/>
        </w:rPr>
        <w:t>4</w:t>
      </w:r>
      <w:r w:rsidRPr="0017662E">
        <w:rPr>
          <w:rFonts w:eastAsia="ArialNarrow"/>
          <w:lang w:val="pl-PL" w:eastAsia="en-US"/>
        </w:rPr>
        <w:t xml:space="preserve">. </w:t>
      </w:r>
      <w:r w:rsidRPr="0017662E">
        <w:rPr>
          <w:rFonts w:eastAsia="ArialNarrow"/>
          <w:lang w:val="pl-PL" w:eastAsia="en-US"/>
        </w:rPr>
        <w:tab/>
        <w:t>Całkowita liczba punktów, jaką otrzyma dana oferta, zostanie obliczona wg poniższego wzoru:</w:t>
      </w:r>
    </w:p>
    <w:p w14:paraId="6C389947" w14:textId="77777777" w:rsidR="000F423E" w:rsidRPr="0017662E" w:rsidRDefault="000F423E" w:rsidP="000F423E">
      <w:pPr>
        <w:autoSpaceDE w:val="0"/>
        <w:autoSpaceDN w:val="0"/>
        <w:adjustRightInd w:val="0"/>
        <w:spacing w:line="240" w:lineRule="auto"/>
        <w:ind w:left="284"/>
        <w:jc w:val="center"/>
        <w:rPr>
          <w:rFonts w:eastAsia="Calibri"/>
          <w:lang w:val="pl-PL" w:eastAsia="en-US"/>
        </w:rPr>
      </w:pPr>
    </w:p>
    <w:p w14:paraId="525D3360" w14:textId="6559BDD8" w:rsidR="000F423E" w:rsidRPr="0017662E" w:rsidRDefault="000F423E" w:rsidP="000F423E">
      <w:pPr>
        <w:autoSpaceDE w:val="0"/>
        <w:autoSpaceDN w:val="0"/>
        <w:adjustRightInd w:val="0"/>
        <w:spacing w:line="240" w:lineRule="auto"/>
        <w:ind w:left="284"/>
        <w:jc w:val="center"/>
        <w:rPr>
          <w:rFonts w:eastAsia="ArialNarrow"/>
          <w:lang w:val="pl-PL" w:eastAsia="en-US"/>
        </w:rPr>
      </w:pPr>
      <w:r w:rsidRPr="0017662E">
        <w:rPr>
          <w:rFonts w:eastAsia="Calibri"/>
          <w:lang w:val="pl-PL" w:eastAsia="en-US"/>
        </w:rPr>
        <w:t xml:space="preserve">P </w:t>
      </w:r>
      <w:r w:rsidRPr="0017662E">
        <w:rPr>
          <w:rFonts w:eastAsia="Calibri"/>
          <w:vertAlign w:val="subscript"/>
          <w:lang w:val="pl-PL" w:eastAsia="en-US"/>
        </w:rPr>
        <w:t xml:space="preserve">oferty </w:t>
      </w:r>
      <w:r w:rsidRPr="0017662E">
        <w:rPr>
          <w:rFonts w:eastAsia="Calibri"/>
          <w:lang w:val="pl-PL" w:eastAsia="en-US"/>
        </w:rPr>
        <w:t>= A</w:t>
      </w:r>
      <w:r w:rsidRPr="0017662E">
        <w:rPr>
          <w:rFonts w:eastAsia="Calibri"/>
          <w:vertAlign w:val="subscript"/>
          <w:lang w:val="pl-PL" w:eastAsia="en-US"/>
        </w:rPr>
        <w:t xml:space="preserve"> oferty</w:t>
      </w:r>
      <w:r w:rsidRPr="0017662E">
        <w:rPr>
          <w:rFonts w:eastAsia="Calibri"/>
          <w:lang w:val="pl-PL" w:eastAsia="en-US"/>
        </w:rPr>
        <w:t xml:space="preserve"> + B </w:t>
      </w:r>
      <w:r w:rsidRPr="0017662E">
        <w:rPr>
          <w:rFonts w:eastAsia="Calibri"/>
          <w:vertAlign w:val="subscript"/>
          <w:lang w:val="pl-PL" w:eastAsia="en-US"/>
        </w:rPr>
        <w:t xml:space="preserve">oferty </w:t>
      </w:r>
    </w:p>
    <w:p w14:paraId="5C88CA02" w14:textId="77777777" w:rsidR="000F423E" w:rsidRPr="0017662E" w:rsidRDefault="000F423E" w:rsidP="000F423E">
      <w:pPr>
        <w:autoSpaceDE w:val="0"/>
        <w:autoSpaceDN w:val="0"/>
        <w:adjustRightInd w:val="0"/>
        <w:spacing w:line="240" w:lineRule="auto"/>
        <w:ind w:left="284"/>
        <w:jc w:val="both"/>
        <w:rPr>
          <w:rFonts w:eastAsia="ArialNarrow"/>
          <w:lang w:val="pl-PL" w:eastAsia="en-US"/>
        </w:rPr>
      </w:pPr>
      <w:r w:rsidRPr="0017662E">
        <w:rPr>
          <w:rFonts w:eastAsia="ArialNarrow"/>
          <w:lang w:val="pl-PL" w:eastAsia="en-US"/>
        </w:rPr>
        <w:t>gdzie;</w:t>
      </w:r>
    </w:p>
    <w:p w14:paraId="06BA8A4B" w14:textId="77777777" w:rsidR="000F423E" w:rsidRPr="0017662E" w:rsidRDefault="000F423E" w:rsidP="000F423E">
      <w:pPr>
        <w:autoSpaceDE w:val="0"/>
        <w:autoSpaceDN w:val="0"/>
        <w:adjustRightInd w:val="0"/>
        <w:spacing w:line="240" w:lineRule="auto"/>
        <w:ind w:left="284"/>
        <w:jc w:val="both"/>
        <w:rPr>
          <w:rFonts w:eastAsia="Calibri"/>
          <w:lang w:val="pl-PL" w:eastAsia="en-US"/>
        </w:rPr>
      </w:pPr>
      <w:r w:rsidRPr="0017662E">
        <w:rPr>
          <w:rFonts w:eastAsia="ArialNarrow"/>
          <w:lang w:val="pl-PL" w:eastAsia="en-US"/>
        </w:rPr>
        <w:t>P</w:t>
      </w:r>
      <w:r w:rsidRPr="0017662E">
        <w:rPr>
          <w:rFonts w:eastAsia="Calibri"/>
          <w:vertAlign w:val="subscript"/>
          <w:lang w:val="pl-PL" w:eastAsia="en-US"/>
        </w:rPr>
        <w:t xml:space="preserve"> oferty</w:t>
      </w:r>
      <w:r w:rsidRPr="0017662E">
        <w:rPr>
          <w:rFonts w:eastAsia="Calibri"/>
          <w:lang w:val="pl-PL" w:eastAsia="en-US"/>
        </w:rPr>
        <w:t xml:space="preserve"> – całkowita liczba punktów</w:t>
      </w:r>
    </w:p>
    <w:p w14:paraId="3D581160" w14:textId="77777777" w:rsidR="000F423E" w:rsidRPr="0017662E" w:rsidRDefault="000F423E" w:rsidP="000F423E">
      <w:pPr>
        <w:autoSpaceDE w:val="0"/>
        <w:autoSpaceDN w:val="0"/>
        <w:adjustRightInd w:val="0"/>
        <w:spacing w:line="240" w:lineRule="auto"/>
        <w:ind w:left="284"/>
        <w:jc w:val="both"/>
        <w:rPr>
          <w:rFonts w:eastAsia="Calibri"/>
          <w:lang w:val="pl-PL" w:eastAsia="en-US"/>
        </w:rPr>
      </w:pPr>
      <w:r w:rsidRPr="0017662E">
        <w:rPr>
          <w:rFonts w:eastAsia="ArialNarrow"/>
          <w:lang w:val="pl-PL" w:eastAsia="en-US"/>
        </w:rPr>
        <w:t>A</w:t>
      </w:r>
      <w:r w:rsidRPr="0017662E">
        <w:rPr>
          <w:rFonts w:eastAsia="Calibri"/>
          <w:vertAlign w:val="subscript"/>
          <w:lang w:val="pl-PL" w:eastAsia="en-US"/>
        </w:rPr>
        <w:t xml:space="preserve"> oferty</w:t>
      </w:r>
      <w:r w:rsidRPr="0017662E">
        <w:rPr>
          <w:rFonts w:eastAsia="Calibri"/>
          <w:lang w:val="pl-PL" w:eastAsia="en-US"/>
        </w:rPr>
        <w:t xml:space="preserve"> – punkty uzyskane w kryterium „Cena ofertowa”</w:t>
      </w:r>
    </w:p>
    <w:p w14:paraId="769F5734" w14:textId="77777777" w:rsidR="000F423E" w:rsidRPr="0017662E" w:rsidRDefault="000F423E" w:rsidP="000F423E">
      <w:pPr>
        <w:autoSpaceDE w:val="0"/>
        <w:autoSpaceDN w:val="0"/>
        <w:adjustRightInd w:val="0"/>
        <w:spacing w:line="240" w:lineRule="auto"/>
        <w:ind w:left="284"/>
        <w:jc w:val="both"/>
        <w:rPr>
          <w:rFonts w:eastAsia="Calibri"/>
          <w:lang w:val="pl-PL" w:eastAsia="en-US"/>
        </w:rPr>
      </w:pPr>
      <w:r w:rsidRPr="0017662E">
        <w:rPr>
          <w:rFonts w:eastAsia="ArialNarrow"/>
          <w:lang w:val="pl-PL" w:eastAsia="en-US"/>
        </w:rPr>
        <w:t>B</w:t>
      </w:r>
      <w:r w:rsidRPr="0017662E">
        <w:rPr>
          <w:rFonts w:eastAsia="Calibri"/>
          <w:vertAlign w:val="subscript"/>
          <w:lang w:val="pl-PL" w:eastAsia="en-US"/>
        </w:rPr>
        <w:t xml:space="preserve"> oferty</w:t>
      </w:r>
      <w:r w:rsidRPr="0017662E">
        <w:rPr>
          <w:rFonts w:eastAsia="Calibri"/>
          <w:lang w:val="pl-PL" w:eastAsia="en-US"/>
        </w:rPr>
        <w:t xml:space="preserve"> – punkty uzyskane w kryterium „Przedłużony okres gwarancji i rękojmi za wady”</w:t>
      </w:r>
    </w:p>
    <w:p w14:paraId="59E16318" w14:textId="3ED4F311" w:rsidR="000F423E" w:rsidRPr="00E72542" w:rsidRDefault="000F423E" w:rsidP="000F423E">
      <w:pPr>
        <w:autoSpaceDE w:val="0"/>
        <w:autoSpaceDN w:val="0"/>
        <w:adjustRightInd w:val="0"/>
        <w:spacing w:line="240" w:lineRule="auto"/>
        <w:ind w:left="284"/>
        <w:jc w:val="both"/>
        <w:rPr>
          <w:rFonts w:eastAsia="Calibri"/>
          <w:color w:val="FF0000"/>
          <w:lang w:val="pl-PL" w:eastAsia="en-US"/>
        </w:rPr>
      </w:pPr>
    </w:p>
    <w:p w14:paraId="36A37DA4" w14:textId="77777777" w:rsidR="000F423E" w:rsidRPr="0017662E" w:rsidRDefault="000F423E" w:rsidP="0001044D">
      <w:pPr>
        <w:numPr>
          <w:ilvl w:val="0"/>
          <w:numId w:val="34"/>
        </w:numPr>
        <w:suppressAutoHyphens/>
        <w:spacing w:after="200" w:line="240" w:lineRule="auto"/>
        <w:ind w:left="426" w:hanging="426"/>
        <w:contextualSpacing/>
        <w:jc w:val="both"/>
        <w:rPr>
          <w:rFonts w:eastAsia="Times New Roman"/>
          <w:spacing w:val="-2"/>
          <w:lang w:val="pl-PL" w:eastAsia="ar-SA"/>
        </w:rPr>
      </w:pPr>
      <w:r w:rsidRPr="0017662E">
        <w:rPr>
          <w:rFonts w:eastAsia="Times New Roman"/>
          <w:spacing w:val="-2"/>
          <w:lang w:val="pl-PL" w:eastAsia="ar-SA"/>
        </w:rPr>
        <w:t>Zamawiający będzie zaokrąglał punkty do dwóch miejsc po przecinku w każdym wskaźniku. Zasada zaokrąglenia dotyczy trzeciego miejsca po przecinku – poniżej 5 końcówkę pominie, powyżej i równe 5 zaokrągli w górę.</w:t>
      </w:r>
    </w:p>
    <w:p w14:paraId="3917C1F6" w14:textId="34C027B4" w:rsidR="000F423E" w:rsidRPr="0017662E" w:rsidRDefault="000F423E" w:rsidP="0001044D">
      <w:pPr>
        <w:numPr>
          <w:ilvl w:val="0"/>
          <w:numId w:val="34"/>
        </w:numPr>
        <w:suppressAutoHyphens/>
        <w:spacing w:after="200" w:line="240" w:lineRule="auto"/>
        <w:ind w:left="426" w:hanging="426"/>
        <w:contextualSpacing/>
        <w:jc w:val="both"/>
        <w:rPr>
          <w:rFonts w:eastAsia="Times New Roman"/>
          <w:spacing w:val="-2"/>
          <w:lang w:val="pl-PL" w:eastAsia="ar-SA"/>
        </w:rPr>
      </w:pPr>
      <w:r w:rsidRPr="0017662E">
        <w:rPr>
          <w:rFonts w:eastAsia="Times New Roman"/>
          <w:spacing w:val="-2"/>
          <w:lang w:val="pl-PL" w:eastAsia="ar-SA"/>
        </w:rPr>
        <w:t>Jeżeli nie będzie można wybrać najkorzystniejszej oferty z uwagi na to, że dwie lub więcej ofert przedstawia taki sam bilans ceny lub kosztu i innych kryteriów oceny ofert, Zamawiający wybiera spośród tych ofert ofertę, która otrzymała najwyższą ocenę w</w:t>
      </w:r>
      <w:r w:rsidR="008E58B9" w:rsidRPr="0017662E">
        <w:rPr>
          <w:rFonts w:eastAsia="Times New Roman"/>
          <w:spacing w:val="-2"/>
          <w:lang w:val="pl-PL" w:eastAsia="ar-SA"/>
        </w:rPr>
        <w:t> </w:t>
      </w:r>
      <w:r w:rsidRPr="0017662E">
        <w:rPr>
          <w:rFonts w:eastAsia="Times New Roman"/>
          <w:spacing w:val="-2"/>
          <w:lang w:val="pl-PL" w:eastAsia="ar-SA"/>
        </w:rPr>
        <w:t>kryterium o najwyższej wadze. Jeżeli oferty otrzymają taką samą ocenę w kryterium o</w:t>
      </w:r>
      <w:r w:rsidR="008E58B9" w:rsidRPr="0017662E">
        <w:rPr>
          <w:rFonts w:eastAsia="Times New Roman"/>
          <w:spacing w:val="-2"/>
          <w:lang w:val="pl-PL" w:eastAsia="ar-SA"/>
        </w:rPr>
        <w:t> </w:t>
      </w:r>
      <w:r w:rsidRPr="0017662E">
        <w:rPr>
          <w:rFonts w:eastAsia="Times New Roman"/>
          <w:spacing w:val="-2"/>
          <w:lang w:val="pl-PL" w:eastAsia="ar-SA"/>
        </w:rPr>
        <w:t>najwyższej wadze, Zamawiający wybierze ofertę z najniższą ceną lub najniższym kosztem. Jeżeli nie można dokonać wyboru oferty w sposób, o którym mowa powyżej, Zamawiający wezwie Wykonawców, którzy złożyli te oferty, do złożenia w terminie określonym przez Zamawiającego ofert dodatkowych zawierających nową cenę lub koszt.</w:t>
      </w:r>
    </w:p>
    <w:p w14:paraId="56600EDE" w14:textId="2F16C970" w:rsidR="008E6EDC" w:rsidRPr="0017662E" w:rsidRDefault="000F423E" w:rsidP="0001044D">
      <w:pPr>
        <w:numPr>
          <w:ilvl w:val="0"/>
          <w:numId w:val="34"/>
        </w:numPr>
        <w:suppressAutoHyphens/>
        <w:spacing w:after="200" w:line="240" w:lineRule="auto"/>
        <w:ind w:left="426" w:hanging="426"/>
        <w:contextualSpacing/>
        <w:jc w:val="both"/>
        <w:rPr>
          <w:rFonts w:eastAsia="Times New Roman"/>
          <w:spacing w:val="-2"/>
          <w:lang w:val="pl-PL" w:eastAsia="ar-SA"/>
        </w:rPr>
      </w:pPr>
      <w:r w:rsidRPr="0017662E">
        <w:rPr>
          <w:rFonts w:eastAsia="Times New Roman"/>
          <w:spacing w:val="-2"/>
          <w:lang w:val="pl-PL" w:eastAsia="ar-SA"/>
        </w:rPr>
        <w:t>Za najkorzystniejszą zostanie uznana oferta, która łącznie uzyska największą liczbę punktów.</w:t>
      </w:r>
    </w:p>
    <w:p w14:paraId="0000012E" w14:textId="183A977F" w:rsidR="00966402" w:rsidRPr="0017662E" w:rsidRDefault="000C1AAC" w:rsidP="00D64EA3">
      <w:pPr>
        <w:pStyle w:val="Nagwek2"/>
      </w:pPr>
      <w:bookmarkStart w:id="27" w:name="_Toc115102686"/>
      <w:r w:rsidRPr="0017662E">
        <w:lastRenderedPageBreak/>
        <w:t>XX</w:t>
      </w:r>
      <w:r w:rsidR="00DA2ACB" w:rsidRPr="0017662E">
        <w:t>I</w:t>
      </w:r>
      <w:r w:rsidRPr="0017662E">
        <w:t>. Informacje o formalnościach, jakie powinny być dopełnione po wyborze oferty w celu zawarcia umowy</w:t>
      </w:r>
      <w:bookmarkEnd w:id="27"/>
    </w:p>
    <w:p w14:paraId="0000012F" w14:textId="622771CC" w:rsidR="00966402" w:rsidRPr="0017662E" w:rsidRDefault="000C1AAC" w:rsidP="00E31B11">
      <w:pPr>
        <w:numPr>
          <w:ilvl w:val="0"/>
          <w:numId w:val="5"/>
        </w:numPr>
        <w:spacing w:before="240" w:line="360" w:lineRule="auto"/>
        <w:ind w:left="462" w:hanging="426"/>
        <w:jc w:val="both"/>
      </w:pPr>
      <w:r w:rsidRPr="0017662E">
        <w:t>Zamawiający zawiera umowę w sprawie zamówienia publicznego w terminie nie</w:t>
      </w:r>
      <w:r w:rsidR="00992F8E" w:rsidRPr="0017662E">
        <w:t> </w:t>
      </w:r>
      <w:r w:rsidRPr="0017662E">
        <w:t xml:space="preserve">krótszym </w:t>
      </w:r>
      <w:r w:rsidRPr="000B1009">
        <w:t>niż 5 dni od</w:t>
      </w:r>
      <w:r w:rsidRPr="00E72542">
        <w:rPr>
          <w:color w:val="FF0000"/>
        </w:rPr>
        <w:t xml:space="preserve"> </w:t>
      </w:r>
      <w:r w:rsidRPr="0017662E">
        <w:t>dnia przesłania zawiadomienia o wyborze najkorzystniejszej oferty.</w:t>
      </w:r>
    </w:p>
    <w:p w14:paraId="00000130" w14:textId="6F933684" w:rsidR="00966402" w:rsidRPr="0017662E" w:rsidRDefault="000C1AAC" w:rsidP="00E31B11">
      <w:pPr>
        <w:numPr>
          <w:ilvl w:val="0"/>
          <w:numId w:val="5"/>
        </w:numPr>
        <w:spacing w:line="360" w:lineRule="auto"/>
        <w:ind w:left="462" w:hanging="426"/>
        <w:jc w:val="both"/>
      </w:pPr>
      <w:r w:rsidRPr="0017662E">
        <w:t>Zamawiający może zawrzeć umowę w sprawie zamówienia publicznego przed upływem terminu, o którym mowa w ust. 1, jeżeli w postępowaniu o udzielenie zamówienia prowadzonym w trybie</w:t>
      </w:r>
      <w:r w:rsidR="00992F8E" w:rsidRPr="0017662E">
        <w:t xml:space="preserve"> </w:t>
      </w:r>
      <w:r w:rsidRPr="0017662E">
        <w:t>podstawowym złożono tylko jedną ofertę.</w:t>
      </w:r>
    </w:p>
    <w:p w14:paraId="00000132" w14:textId="572F2555" w:rsidR="00966402" w:rsidRPr="0017662E" w:rsidRDefault="000C1AAC" w:rsidP="00E31B11">
      <w:pPr>
        <w:numPr>
          <w:ilvl w:val="0"/>
          <w:numId w:val="5"/>
        </w:numPr>
        <w:spacing w:line="360" w:lineRule="auto"/>
        <w:ind w:left="462" w:hanging="426"/>
        <w:jc w:val="both"/>
      </w:pPr>
      <w:r w:rsidRPr="0017662E">
        <w:t>W przypadku wyboru oferty złożonej przez Wykonawców wspólnie ubiegających się o</w:t>
      </w:r>
      <w:r w:rsidR="00FD219F" w:rsidRPr="0017662E">
        <w:t> </w:t>
      </w:r>
      <w:r w:rsidRPr="0017662E">
        <w:t>udzielenie zamówienia Zamawiający zastrzega sobie prawo żądania przed zawarciem umowy w sprawie zamówienia publicznego umowy regulującej współpracę tych Wykonawców.</w:t>
      </w:r>
    </w:p>
    <w:p w14:paraId="00000133" w14:textId="03DF3D3C" w:rsidR="00966402" w:rsidRDefault="000C1AAC" w:rsidP="00E31B11">
      <w:pPr>
        <w:numPr>
          <w:ilvl w:val="0"/>
          <w:numId w:val="5"/>
        </w:numPr>
        <w:spacing w:line="360" w:lineRule="auto"/>
        <w:ind w:left="462" w:hanging="426"/>
        <w:jc w:val="both"/>
      </w:pPr>
      <w:r w:rsidRPr="0017662E">
        <w:t>Wykonawca będzie zobowiązany do podpisania umowy w miejscu i terminie wskazanym przez Zamawiającego.</w:t>
      </w:r>
    </w:p>
    <w:p w14:paraId="01DB381B" w14:textId="48F0F0FD" w:rsidR="000079AF" w:rsidRPr="000079AF" w:rsidRDefault="000079AF" w:rsidP="00E31B11">
      <w:pPr>
        <w:numPr>
          <w:ilvl w:val="0"/>
          <w:numId w:val="5"/>
        </w:numPr>
        <w:spacing w:line="360" w:lineRule="auto"/>
        <w:ind w:left="462" w:hanging="426"/>
        <w:jc w:val="both"/>
      </w:pPr>
      <w:r w:rsidRPr="000079AF">
        <w:t>Osoby reprezentujące Wykonawcę przy podpisywaniu umowy dołączają do umowy dokumenty potwierdzające ich umocowanie do podpisania umowy jeżeli wynika inaczej niż z dokumentów rejestrowych.</w:t>
      </w:r>
    </w:p>
    <w:p w14:paraId="3FC0224E" w14:textId="6054075A" w:rsidR="000079AF" w:rsidRPr="000079AF" w:rsidRDefault="000079AF" w:rsidP="00E31B11">
      <w:pPr>
        <w:numPr>
          <w:ilvl w:val="0"/>
          <w:numId w:val="5"/>
        </w:numPr>
        <w:spacing w:line="360" w:lineRule="auto"/>
        <w:ind w:left="462" w:hanging="426"/>
        <w:jc w:val="both"/>
      </w:pPr>
      <w:r w:rsidRPr="000079AF">
        <w:t>Zamawiający będzie żądać o ile są już znane, aby Wykonawca podał nazwy (firm) albo imiona i nazwiska, dane kontaktowe podwykonawców i ich przedstawicieli prawnych, zaangażowanych w realizację zamówienia.</w:t>
      </w:r>
    </w:p>
    <w:p w14:paraId="12AAF71E" w14:textId="59075D07" w:rsidR="000079AF" w:rsidRPr="000079AF" w:rsidRDefault="000079AF" w:rsidP="00E31B11">
      <w:pPr>
        <w:numPr>
          <w:ilvl w:val="0"/>
          <w:numId w:val="5"/>
        </w:numPr>
        <w:spacing w:line="360" w:lineRule="auto"/>
        <w:ind w:left="462" w:hanging="426"/>
        <w:jc w:val="both"/>
      </w:pPr>
      <w:r w:rsidRPr="000079AF">
        <w:t>Zamawiający, na podstawie art. 60 pkt 1 ustawy PZP, nie zastrzega obowiązku osobistego wykonania przez poszczególnych wykonawców wspólnie ubiegających się o udzielenie zamówienia kluczowych zadań.</w:t>
      </w:r>
    </w:p>
    <w:p w14:paraId="124F1BA3" w14:textId="3A4402B0" w:rsidR="000079AF" w:rsidRPr="000079AF" w:rsidRDefault="000079AF" w:rsidP="00E31B11">
      <w:pPr>
        <w:numPr>
          <w:ilvl w:val="0"/>
          <w:numId w:val="5"/>
        </w:numPr>
        <w:spacing w:line="360" w:lineRule="auto"/>
        <w:ind w:left="462" w:hanging="426"/>
        <w:jc w:val="both"/>
      </w:pPr>
      <w:r w:rsidRPr="000079AF">
        <w:t>Umowy w sprawach zamówień publicznych są jawne i podlegają udostępnieniu na zasadach określonych w przepisach o dostępie do informacji publicznej.</w:t>
      </w:r>
    </w:p>
    <w:p w14:paraId="00000134" w14:textId="1AD29365" w:rsidR="00966402" w:rsidRPr="0017662E" w:rsidRDefault="000C1AAC" w:rsidP="00D64EA3">
      <w:pPr>
        <w:pStyle w:val="Nagwek2"/>
      </w:pPr>
      <w:bookmarkStart w:id="28" w:name="_Toc115102687"/>
      <w:r w:rsidRPr="0017662E">
        <w:t>XXII. Wymagania dotyczące zabezpieczenia należytego wykonania umowy</w:t>
      </w:r>
      <w:bookmarkEnd w:id="28"/>
    </w:p>
    <w:p w14:paraId="00000135" w14:textId="0D118655" w:rsidR="00966402" w:rsidRPr="0017662E" w:rsidRDefault="00B73790">
      <w:pPr>
        <w:spacing w:before="240" w:line="360" w:lineRule="auto"/>
        <w:jc w:val="both"/>
      </w:pPr>
      <w:r w:rsidRPr="0017662E">
        <w:t>Zamawiający nie wymaga wnoszenia zabezpieczenia należytego wykonania umowy (Art. 449 ust. 1 ustawy PZP).</w:t>
      </w:r>
    </w:p>
    <w:p w14:paraId="00000136" w14:textId="48ADEDD8" w:rsidR="00966402" w:rsidRPr="0017662E" w:rsidRDefault="000C1AAC" w:rsidP="00D64EA3">
      <w:pPr>
        <w:pStyle w:val="Nagwek2"/>
      </w:pPr>
      <w:bookmarkStart w:id="29" w:name="_Toc115102688"/>
      <w:r w:rsidRPr="0017662E">
        <w:lastRenderedPageBreak/>
        <w:t>XX</w:t>
      </w:r>
      <w:r w:rsidR="008E58B9" w:rsidRPr="0017662E">
        <w:t>III</w:t>
      </w:r>
      <w:r w:rsidRPr="0017662E">
        <w:t>. Informacje o treści zawieranej umowy oraz możliwości jej</w:t>
      </w:r>
      <w:r w:rsidR="00FD219F" w:rsidRPr="0017662E">
        <w:t> </w:t>
      </w:r>
      <w:r w:rsidRPr="0017662E">
        <w:t>zmiany</w:t>
      </w:r>
      <w:bookmarkEnd w:id="29"/>
      <w:r w:rsidRPr="0017662E">
        <w:t xml:space="preserve"> </w:t>
      </w:r>
    </w:p>
    <w:p w14:paraId="00000137" w14:textId="05784DE6" w:rsidR="00966402" w:rsidRPr="000B1009" w:rsidRDefault="000C1AAC" w:rsidP="00E31B11">
      <w:pPr>
        <w:numPr>
          <w:ilvl w:val="3"/>
          <w:numId w:val="12"/>
        </w:numPr>
        <w:spacing w:before="240" w:line="360" w:lineRule="auto"/>
        <w:ind w:left="284"/>
        <w:jc w:val="both"/>
        <w:rPr>
          <w:b/>
        </w:rPr>
      </w:pPr>
      <w:r w:rsidRPr="0017662E">
        <w:t xml:space="preserve">Wybrany Wykonawca jest zobowiązany do zawarcia umowy w sprawie zamówienia publicznego </w:t>
      </w:r>
      <w:r w:rsidRPr="0017662E">
        <w:rPr>
          <w:b/>
        </w:rPr>
        <w:t xml:space="preserve">na warunkach określonych w </w:t>
      </w:r>
      <w:r w:rsidR="00BD6DE6" w:rsidRPr="0017662E">
        <w:rPr>
          <w:b/>
        </w:rPr>
        <w:t>Projektowanych</w:t>
      </w:r>
      <w:r w:rsidR="00FD219F" w:rsidRPr="0017662E">
        <w:rPr>
          <w:b/>
        </w:rPr>
        <w:t xml:space="preserve"> Postanowieniach Umowy</w:t>
      </w:r>
      <w:r w:rsidRPr="0017662E">
        <w:rPr>
          <w:b/>
        </w:rPr>
        <w:t xml:space="preserve">, </w:t>
      </w:r>
      <w:r w:rsidRPr="000B1009">
        <w:rPr>
          <w:b/>
        </w:rPr>
        <w:t>stanowiący</w:t>
      </w:r>
      <w:r w:rsidR="00FD219F" w:rsidRPr="000B1009">
        <w:rPr>
          <w:b/>
        </w:rPr>
        <w:t xml:space="preserve">ch </w:t>
      </w:r>
      <w:r w:rsidRPr="000B1009">
        <w:rPr>
          <w:b/>
        </w:rPr>
        <w:t xml:space="preserve">Załącznik nr </w:t>
      </w:r>
      <w:r w:rsidR="00FD219F" w:rsidRPr="000B1009">
        <w:rPr>
          <w:b/>
        </w:rPr>
        <w:t>2</w:t>
      </w:r>
      <w:r w:rsidRPr="000B1009">
        <w:rPr>
          <w:b/>
        </w:rPr>
        <w:t xml:space="preserve"> do SWZ.</w:t>
      </w:r>
    </w:p>
    <w:p w14:paraId="00000138" w14:textId="77777777" w:rsidR="00966402" w:rsidRPr="0017662E" w:rsidRDefault="000C1AAC" w:rsidP="00E31B11">
      <w:pPr>
        <w:numPr>
          <w:ilvl w:val="3"/>
          <w:numId w:val="12"/>
        </w:numPr>
        <w:spacing w:line="360" w:lineRule="auto"/>
        <w:ind w:left="284"/>
        <w:jc w:val="both"/>
      </w:pPr>
      <w:r w:rsidRPr="0017662E">
        <w:t>Zakres świadczenia Wykonawcy wynikający z umowy jest tożsamy z jego zobowiązaniem zawartym w ofercie.</w:t>
      </w:r>
    </w:p>
    <w:p w14:paraId="021D2609" w14:textId="0A533EEB" w:rsidR="00AA18FE" w:rsidRPr="0017662E" w:rsidRDefault="000C1AAC" w:rsidP="00E31B11">
      <w:pPr>
        <w:numPr>
          <w:ilvl w:val="3"/>
          <w:numId w:val="12"/>
        </w:numPr>
        <w:spacing w:line="360" w:lineRule="auto"/>
        <w:ind w:left="284"/>
        <w:jc w:val="both"/>
      </w:pPr>
      <w:bookmarkStart w:id="30" w:name="_Hlk65743422"/>
      <w:r w:rsidRPr="0017662E">
        <w:t xml:space="preserve">Zamawiający przewiduje możliwość zmiany zawartej umowy w stosunku do treści wybranej oferty w zakresie uregulowanym w art. 454-455 </w:t>
      </w:r>
      <w:proofErr w:type="spellStart"/>
      <w:r w:rsidRPr="0017662E">
        <w:t>P</w:t>
      </w:r>
      <w:r w:rsidR="00FD219F" w:rsidRPr="0017662E">
        <w:t>zp</w:t>
      </w:r>
      <w:proofErr w:type="spellEnd"/>
      <w:r w:rsidRPr="0017662E">
        <w:t xml:space="preserve"> oraz wskazanym </w:t>
      </w:r>
      <w:r w:rsidR="00FD219F" w:rsidRPr="0017662E">
        <w:t xml:space="preserve">w </w:t>
      </w:r>
      <w:r w:rsidR="00BD6DE6" w:rsidRPr="0017662E">
        <w:t>Projektowanych</w:t>
      </w:r>
      <w:r w:rsidR="00FD219F" w:rsidRPr="0017662E">
        <w:t xml:space="preserve"> Postanowieniach Umowy</w:t>
      </w:r>
      <w:r w:rsidRPr="0017662E">
        <w:t>, stanowiący</w:t>
      </w:r>
      <w:r w:rsidR="00FD219F" w:rsidRPr="0017662E">
        <w:t>ch</w:t>
      </w:r>
      <w:r w:rsidRPr="0017662E">
        <w:t xml:space="preserve"> </w:t>
      </w:r>
      <w:r w:rsidRPr="0017662E">
        <w:rPr>
          <w:b/>
        </w:rPr>
        <w:t>Załącznik nr</w:t>
      </w:r>
      <w:r w:rsidR="00AB0ACD" w:rsidRPr="0017662E">
        <w:rPr>
          <w:b/>
        </w:rPr>
        <w:t xml:space="preserve"> </w:t>
      </w:r>
      <w:r w:rsidR="00FD219F" w:rsidRPr="0017662E">
        <w:rPr>
          <w:b/>
        </w:rPr>
        <w:t>2</w:t>
      </w:r>
      <w:r w:rsidRPr="0017662E">
        <w:rPr>
          <w:b/>
        </w:rPr>
        <w:t xml:space="preserve"> do SWZ</w:t>
      </w:r>
      <w:r w:rsidRPr="0017662E">
        <w:t>.</w:t>
      </w:r>
    </w:p>
    <w:p w14:paraId="7E269C5A" w14:textId="3D7DE634" w:rsidR="00EF7674" w:rsidRPr="0017662E" w:rsidRDefault="00EF7674" w:rsidP="00E31B11">
      <w:pPr>
        <w:numPr>
          <w:ilvl w:val="3"/>
          <w:numId w:val="12"/>
        </w:numPr>
        <w:spacing w:line="360" w:lineRule="auto"/>
        <w:ind w:left="284"/>
        <w:jc w:val="both"/>
      </w:pPr>
      <w:r w:rsidRPr="0017662E">
        <w:rPr>
          <w:bCs/>
        </w:rPr>
        <w:t xml:space="preserve">Zamawiający przewiduje możliwość zmiany umowy na podstawie art. 455 ust. 2 ustawy PZP (do wysokości 15% wartości zamówienia podstawowego). </w:t>
      </w:r>
    </w:p>
    <w:bookmarkEnd w:id="30"/>
    <w:p w14:paraId="0000013A" w14:textId="77777777" w:rsidR="00966402" w:rsidRPr="0017662E" w:rsidRDefault="000C1AAC" w:rsidP="00E31B11">
      <w:pPr>
        <w:numPr>
          <w:ilvl w:val="3"/>
          <w:numId w:val="12"/>
        </w:numPr>
        <w:spacing w:line="360" w:lineRule="auto"/>
        <w:ind w:left="284"/>
        <w:jc w:val="both"/>
      </w:pPr>
      <w:r w:rsidRPr="0017662E">
        <w:t>Zmiana umowy wymaga dla swej ważności, pod rygorem nieważności, zachowania formy pisemnej.</w:t>
      </w:r>
    </w:p>
    <w:p w14:paraId="0000013B" w14:textId="02BFDCCB" w:rsidR="00966402" w:rsidRPr="0017662E" w:rsidRDefault="000C1AAC" w:rsidP="00D64EA3">
      <w:pPr>
        <w:pStyle w:val="Nagwek2"/>
      </w:pPr>
      <w:bookmarkStart w:id="31" w:name="_Toc115102689"/>
      <w:r w:rsidRPr="0017662E">
        <w:t>X</w:t>
      </w:r>
      <w:r w:rsidR="00DA2ACB" w:rsidRPr="0017662E">
        <w:t>X</w:t>
      </w:r>
      <w:r w:rsidR="004425A2" w:rsidRPr="0017662E">
        <w:t>I</w:t>
      </w:r>
      <w:r w:rsidRPr="0017662E">
        <w:t>V. Pouczenie o środkach ochrony prawnej przysługujących Wykonawcy</w:t>
      </w:r>
      <w:bookmarkEnd w:id="31"/>
    </w:p>
    <w:p w14:paraId="0000013C" w14:textId="77777777" w:rsidR="00966402" w:rsidRPr="0017662E" w:rsidRDefault="000C1AAC" w:rsidP="00E31B11">
      <w:pPr>
        <w:numPr>
          <w:ilvl w:val="0"/>
          <w:numId w:val="4"/>
        </w:numPr>
        <w:spacing w:before="240" w:line="360" w:lineRule="auto"/>
        <w:ind w:left="426"/>
        <w:jc w:val="both"/>
      </w:pPr>
      <w:r w:rsidRPr="0017662E"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 PZP </w:t>
      </w:r>
    </w:p>
    <w:p w14:paraId="0000013D" w14:textId="6FB6C035" w:rsidR="00966402" w:rsidRPr="0017662E" w:rsidRDefault="000C1AAC" w:rsidP="00E31B11">
      <w:pPr>
        <w:numPr>
          <w:ilvl w:val="0"/>
          <w:numId w:val="4"/>
        </w:numPr>
        <w:spacing w:line="360" w:lineRule="auto"/>
        <w:ind w:left="426"/>
        <w:jc w:val="both"/>
      </w:pPr>
      <w:r w:rsidRPr="0017662E">
        <w:t>Środki ochrony prawnej wobec ogłoszenia wszczynającego postępowanie o udzielenie zamówienia lub ogłoszenia o konkursie oraz dokumentów zamówienia przysługują również organizacjom wpisanym na listę, o której mowa w art. 469 pkt 15 PZP oraz</w:t>
      </w:r>
      <w:r w:rsidR="00FD219F" w:rsidRPr="0017662E">
        <w:t> </w:t>
      </w:r>
      <w:r w:rsidRPr="0017662E">
        <w:t>Rzecznikowi Małych i Średnich Przedsiębiorców.</w:t>
      </w:r>
    </w:p>
    <w:p w14:paraId="0000013E" w14:textId="77777777" w:rsidR="00966402" w:rsidRPr="0017662E" w:rsidRDefault="000C1AAC" w:rsidP="00E31B11">
      <w:pPr>
        <w:numPr>
          <w:ilvl w:val="0"/>
          <w:numId w:val="4"/>
        </w:numPr>
        <w:spacing w:line="360" w:lineRule="auto"/>
        <w:ind w:left="426"/>
        <w:jc w:val="both"/>
      </w:pPr>
      <w:r w:rsidRPr="0017662E">
        <w:t>Odwołanie przysługuje na:</w:t>
      </w:r>
    </w:p>
    <w:p w14:paraId="0000013F" w14:textId="77777777" w:rsidR="00966402" w:rsidRPr="0017662E" w:rsidRDefault="000C1AAC">
      <w:pPr>
        <w:spacing w:line="360" w:lineRule="auto"/>
        <w:ind w:left="868" w:hanging="425"/>
        <w:jc w:val="both"/>
      </w:pPr>
      <w:r w:rsidRPr="0017662E">
        <w:t>1)</w:t>
      </w:r>
      <w:r w:rsidRPr="0017662E">
        <w:tab/>
        <w:t>niezgodną z przepisami ustawy czynność Zamawiającego, podjętą w postępowaniu o udzielenie zamówienia, w tym na projektowane postanowienie umowy;</w:t>
      </w:r>
    </w:p>
    <w:p w14:paraId="00000140" w14:textId="50F8AE02" w:rsidR="00966402" w:rsidRPr="0017662E" w:rsidRDefault="000C1AAC">
      <w:pPr>
        <w:spacing w:line="360" w:lineRule="auto"/>
        <w:ind w:left="868" w:hanging="425"/>
        <w:jc w:val="both"/>
      </w:pPr>
      <w:r w:rsidRPr="0017662E">
        <w:t>2)</w:t>
      </w:r>
      <w:r w:rsidRPr="0017662E">
        <w:tab/>
        <w:t>zaniechanie czynności w postępowaniu o udzielenie zamówienia</w:t>
      </w:r>
      <w:r w:rsidR="00FD219F" w:rsidRPr="0017662E">
        <w:t>,</w:t>
      </w:r>
      <w:r w:rsidRPr="0017662E">
        <w:t xml:space="preserve"> do której zamawiający był obowiązany na podstawie ustawy;</w:t>
      </w:r>
    </w:p>
    <w:p w14:paraId="00000141" w14:textId="77777777" w:rsidR="00966402" w:rsidRPr="0017662E" w:rsidRDefault="000C1AAC" w:rsidP="00E31B11">
      <w:pPr>
        <w:numPr>
          <w:ilvl w:val="0"/>
          <w:numId w:val="4"/>
        </w:numPr>
        <w:spacing w:line="360" w:lineRule="auto"/>
        <w:ind w:left="426"/>
        <w:jc w:val="both"/>
      </w:pPr>
      <w:r w:rsidRPr="0017662E"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00000142" w14:textId="77777777" w:rsidR="00966402" w:rsidRPr="0017662E" w:rsidRDefault="000C1AAC" w:rsidP="00E31B11">
      <w:pPr>
        <w:numPr>
          <w:ilvl w:val="0"/>
          <w:numId w:val="4"/>
        </w:numPr>
        <w:spacing w:line="360" w:lineRule="auto"/>
        <w:ind w:left="426"/>
        <w:jc w:val="both"/>
      </w:pPr>
      <w:r w:rsidRPr="0017662E">
        <w:lastRenderedPageBreak/>
        <w:t>Odwołanie wobec treści ogłoszenia lub treści SWZ wnosi się w terminie 5 dni od dnia zamieszczenia ogłoszenia w Biuletynie Zamówień Publicznych lub treści SWZ na stronie internetowej.</w:t>
      </w:r>
    </w:p>
    <w:p w14:paraId="00000143" w14:textId="77777777" w:rsidR="00966402" w:rsidRPr="0017662E" w:rsidRDefault="000C1AAC" w:rsidP="00E31B11">
      <w:pPr>
        <w:numPr>
          <w:ilvl w:val="0"/>
          <w:numId w:val="4"/>
        </w:numPr>
        <w:spacing w:line="360" w:lineRule="auto"/>
        <w:ind w:left="426"/>
        <w:jc w:val="both"/>
      </w:pPr>
      <w:r w:rsidRPr="0017662E">
        <w:t>Odwołanie wnosi się w terminie:</w:t>
      </w:r>
    </w:p>
    <w:p w14:paraId="00000144" w14:textId="77777777" w:rsidR="00966402" w:rsidRPr="0017662E" w:rsidRDefault="000C1AAC">
      <w:pPr>
        <w:spacing w:line="360" w:lineRule="auto"/>
        <w:ind w:left="709" w:hanging="425"/>
        <w:jc w:val="both"/>
      </w:pPr>
      <w:r w:rsidRPr="0017662E">
        <w:t>1)</w:t>
      </w:r>
      <w:r w:rsidRPr="0017662E">
        <w:tab/>
        <w:t>5 dni od dnia przekazania informacji o czynności zamawiającego stanowiącej podstawę jego wniesienia, jeżeli informacja została przekazana przy użyciu środków komunikacji elektronicznej,</w:t>
      </w:r>
    </w:p>
    <w:p w14:paraId="00000145" w14:textId="266A6667" w:rsidR="00966402" w:rsidRPr="0017662E" w:rsidRDefault="000C1AAC">
      <w:pPr>
        <w:spacing w:line="360" w:lineRule="auto"/>
        <w:ind w:left="709" w:hanging="425"/>
        <w:jc w:val="both"/>
      </w:pPr>
      <w:r w:rsidRPr="0017662E">
        <w:t>2)</w:t>
      </w:r>
      <w:r w:rsidRPr="0017662E">
        <w:tab/>
        <w:t>10 dni od dnia przekazania informacji o czynności zamawiającego stanowiącej podstawę jego wniesienia, jeżeli informacja została przekazana w sposób inny niż</w:t>
      </w:r>
      <w:r w:rsidR="00992F8E" w:rsidRPr="0017662E">
        <w:t> </w:t>
      </w:r>
      <w:r w:rsidRPr="0017662E">
        <w:t>określony w pkt 1).</w:t>
      </w:r>
    </w:p>
    <w:p w14:paraId="00000146" w14:textId="62C21BA3" w:rsidR="00966402" w:rsidRPr="0017662E" w:rsidRDefault="000C1AAC" w:rsidP="00E31B11">
      <w:pPr>
        <w:numPr>
          <w:ilvl w:val="0"/>
          <w:numId w:val="4"/>
        </w:numPr>
        <w:spacing w:line="360" w:lineRule="auto"/>
        <w:ind w:left="426"/>
        <w:jc w:val="both"/>
      </w:pPr>
      <w:r w:rsidRPr="0017662E">
        <w:t>Odwołanie w przypadkach innych niż określone w pkt 5 i 6 wnosi się w terminie 5 dni od</w:t>
      </w:r>
      <w:r w:rsidR="00FD219F" w:rsidRPr="0017662E">
        <w:t> </w:t>
      </w:r>
      <w:r w:rsidRPr="0017662E">
        <w:t>dnia, w którym powzięto lub przy zachowaniu należytej staranności można było powziąć wiadomość o okolicznościach stanowiących podstawę jego wniesienia</w:t>
      </w:r>
    </w:p>
    <w:p w14:paraId="00000147" w14:textId="657EE31E" w:rsidR="00966402" w:rsidRPr="0017662E" w:rsidRDefault="000C1AAC" w:rsidP="00E31B11">
      <w:pPr>
        <w:numPr>
          <w:ilvl w:val="0"/>
          <w:numId w:val="4"/>
        </w:numPr>
        <w:spacing w:line="360" w:lineRule="auto"/>
        <w:ind w:left="426"/>
        <w:jc w:val="both"/>
      </w:pPr>
      <w:r w:rsidRPr="0017662E">
        <w:t xml:space="preserve">Na orzeczenie Izby oraz postanowienie Prezesa Izby, o którym mowa w art. 519 ust. 1 ustawy </w:t>
      </w:r>
      <w:proofErr w:type="spellStart"/>
      <w:r w:rsidRPr="0017662E">
        <w:t>P</w:t>
      </w:r>
      <w:r w:rsidR="00FD219F" w:rsidRPr="0017662E">
        <w:t>zp</w:t>
      </w:r>
      <w:proofErr w:type="spellEnd"/>
      <w:r w:rsidRPr="0017662E">
        <w:t>, stronom oraz uczestnikom postępowania odwoławczego przysługuje skarga do sądu.</w:t>
      </w:r>
    </w:p>
    <w:p w14:paraId="00000148" w14:textId="77777777" w:rsidR="00966402" w:rsidRPr="0017662E" w:rsidRDefault="000C1AAC" w:rsidP="00E31B11">
      <w:pPr>
        <w:numPr>
          <w:ilvl w:val="0"/>
          <w:numId w:val="4"/>
        </w:numPr>
        <w:spacing w:line="360" w:lineRule="auto"/>
        <w:ind w:left="426"/>
        <w:jc w:val="both"/>
      </w:pPr>
      <w:r w:rsidRPr="0017662E"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0000149" w14:textId="77777777" w:rsidR="00966402" w:rsidRPr="0017662E" w:rsidRDefault="000C1AAC" w:rsidP="00E31B11">
      <w:pPr>
        <w:numPr>
          <w:ilvl w:val="0"/>
          <w:numId w:val="4"/>
        </w:numPr>
        <w:spacing w:line="360" w:lineRule="auto"/>
        <w:ind w:left="426"/>
        <w:jc w:val="both"/>
      </w:pPr>
      <w:r w:rsidRPr="0017662E">
        <w:t>Skargę wnosi się do Sądu Okręgowego w Warszawie - sądu zamówień publicznych, zwanego dalej "sądem zamówień publicznych".</w:t>
      </w:r>
    </w:p>
    <w:p w14:paraId="0000014A" w14:textId="77777777" w:rsidR="00966402" w:rsidRPr="0017662E" w:rsidRDefault="000C1AAC" w:rsidP="00E31B11">
      <w:pPr>
        <w:numPr>
          <w:ilvl w:val="0"/>
          <w:numId w:val="4"/>
        </w:numPr>
        <w:spacing w:line="360" w:lineRule="auto"/>
        <w:ind w:left="426"/>
        <w:jc w:val="both"/>
      </w:pPr>
      <w:r w:rsidRPr="0017662E">
        <w:t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</w:t>
      </w:r>
    </w:p>
    <w:p w14:paraId="0000014B" w14:textId="77777777" w:rsidR="00966402" w:rsidRPr="0017662E" w:rsidRDefault="000C1AAC" w:rsidP="00E31B11">
      <w:pPr>
        <w:numPr>
          <w:ilvl w:val="0"/>
          <w:numId w:val="4"/>
        </w:numPr>
        <w:spacing w:line="360" w:lineRule="auto"/>
        <w:ind w:left="426"/>
        <w:jc w:val="both"/>
      </w:pPr>
      <w:r w:rsidRPr="0017662E">
        <w:t>Prezes Izby przekazuje skargę wraz z aktami postępowania odwoławczego do sądu zamówień publicznych w terminie 7 dni od dnia jej otrzymania.</w:t>
      </w:r>
    </w:p>
    <w:p w14:paraId="65361F8F" w14:textId="64DA0C7C" w:rsidR="00E32995" w:rsidRPr="0017662E" w:rsidRDefault="00BD6DE6" w:rsidP="0058033F">
      <w:pPr>
        <w:pStyle w:val="Nagwek"/>
        <w:numPr>
          <w:ilvl w:val="0"/>
          <w:numId w:val="4"/>
        </w:numPr>
        <w:spacing w:line="360" w:lineRule="auto"/>
      </w:pPr>
      <w:r w:rsidRPr="0017662E">
        <w:t>W prowadzonym postępowaniu mają zastosowanie przepisy zawarte DZIAŁ IX  – Środki Ochrony Prawne (Art. 505-590 Ustawy PZP). Z uwagi na obszerność tych przepisów należy się z nimi zapoznać bezpośrednio analizując Ustawę z dnia 11.09.2019 r. Prawo Zamówień Publicznych (Dz.U. z 2022 r. poz. 1710).</w:t>
      </w:r>
      <w:r w:rsidR="00B470BF" w:rsidRPr="0017662E">
        <w:rPr>
          <w:b/>
          <w:bCs/>
        </w:rPr>
        <w:t xml:space="preserve">                                                                              </w:t>
      </w:r>
    </w:p>
    <w:p w14:paraId="3B8EFFB4" w14:textId="77777777" w:rsidR="00E32995" w:rsidRPr="0017662E" w:rsidRDefault="00E32995" w:rsidP="00E32995">
      <w:pPr>
        <w:pStyle w:val="Nagwek"/>
        <w:ind w:left="360"/>
      </w:pPr>
    </w:p>
    <w:p w14:paraId="2DC1A01E" w14:textId="77777777" w:rsidR="000337D9" w:rsidRPr="000337D9" w:rsidRDefault="000337D9" w:rsidP="000337D9"/>
    <w:p w14:paraId="0000014C" w14:textId="50369C04" w:rsidR="00966402" w:rsidRPr="004439ED" w:rsidRDefault="000C1AAC" w:rsidP="00D64EA3">
      <w:pPr>
        <w:pStyle w:val="Nagwek2"/>
      </w:pPr>
      <w:bookmarkStart w:id="32" w:name="_Toc115102690"/>
      <w:r w:rsidRPr="0017662E">
        <w:lastRenderedPageBreak/>
        <w:t xml:space="preserve">XXV. </w:t>
      </w:r>
      <w:r w:rsidRPr="004439ED">
        <w:t>Spis załączników</w:t>
      </w:r>
      <w:bookmarkEnd w:id="32"/>
    </w:p>
    <w:p w14:paraId="11EF0F3C" w14:textId="1E234578" w:rsidR="007A1A8A" w:rsidRPr="004439ED" w:rsidRDefault="00347026" w:rsidP="00E31B11">
      <w:pPr>
        <w:pStyle w:val="Akapitzlist"/>
        <w:numPr>
          <w:ilvl w:val="3"/>
          <w:numId w:val="4"/>
        </w:numPr>
      </w:pPr>
      <w:r w:rsidRPr="004439ED">
        <w:t>Załącznik</w:t>
      </w:r>
      <w:r w:rsidR="007A1A8A" w:rsidRPr="004439ED">
        <w:t xml:space="preserve"> nr 1 do SWZ – Formularz oferty</w:t>
      </w:r>
    </w:p>
    <w:p w14:paraId="3C9BED0B" w14:textId="6664C2F3" w:rsidR="007A1A8A" w:rsidRPr="004439ED" w:rsidRDefault="00347026" w:rsidP="00DF2B75">
      <w:pPr>
        <w:pStyle w:val="Akapitzlist"/>
        <w:numPr>
          <w:ilvl w:val="3"/>
          <w:numId w:val="4"/>
        </w:numPr>
      </w:pPr>
      <w:r w:rsidRPr="004439ED">
        <w:t>Załącznik</w:t>
      </w:r>
      <w:r w:rsidR="007A1A8A" w:rsidRPr="004439ED">
        <w:t xml:space="preserve"> nr 2 do SWZ – </w:t>
      </w:r>
      <w:r w:rsidR="00DF2B75" w:rsidRPr="004439ED">
        <w:t>Projektowane postanowienia umowy</w:t>
      </w:r>
    </w:p>
    <w:p w14:paraId="1F37974D" w14:textId="6C4C73B5" w:rsidR="007A1A8A" w:rsidRPr="004439ED" w:rsidRDefault="00347026" w:rsidP="00E31B11">
      <w:pPr>
        <w:pStyle w:val="Akapitzlist"/>
        <w:numPr>
          <w:ilvl w:val="3"/>
          <w:numId w:val="4"/>
        </w:numPr>
      </w:pPr>
      <w:r w:rsidRPr="004439ED">
        <w:t>Załącznik</w:t>
      </w:r>
      <w:r w:rsidR="007A1A8A" w:rsidRPr="004439ED">
        <w:t xml:space="preserve"> nr 3 do SWZ – Przedmiar robót</w:t>
      </w:r>
    </w:p>
    <w:p w14:paraId="2F96D67C" w14:textId="17928ACA" w:rsidR="007A1A8A" w:rsidRPr="004439ED" w:rsidRDefault="00347026" w:rsidP="001B7E32">
      <w:pPr>
        <w:pStyle w:val="Akapitzlist"/>
        <w:numPr>
          <w:ilvl w:val="3"/>
          <w:numId w:val="4"/>
        </w:numPr>
      </w:pPr>
      <w:r w:rsidRPr="004439ED">
        <w:t>Załącznik</w:t>
      </w:r>
      <w:r w:rsidR="007A1A8A" w:rsidRPr="004439ED">
        <w:t xml:space="preserve"> nr 4 do SWZ – </w:t>
      </w:r>
      <w:r w:rsidR="00401AE4" w:rsidRPr="004439ED">
        <w:t>O</w:t>
      </w:r>
      <w:r w:rsidR="001B7E32" w:rsidRPr="004439ED">
        <w:t>świadczenie dotyczące spełniania warunków udziału w postępowaniu oraz o braku podstaw do</w:t>
      </w:r>
      <w:r w:rsidR="009D443F" w:rsidRPr="004439ED">
        <w:t> </w:t>
      </w:r>
      <w:r w:rsidR="001B7E32" w:rsidRPr="004439ED">
        <w:t>wykluczenia z postępowania</w:t>
      </w:r>
    </w:p>
    <w:p w14:paraId="36D9C30F" w14:textId="45A60B3D" w:rsidR="007A1A8A" w:rsidRPr="004439ED" w:rsidRDefault="00347026" w:rsidP="00AF30F1">
      <w:pPr>
        <w:pStyle w:val="Akapitzlist"/>
        <w:numPr>
          <w:ilvl w:val="3"/>
          <w:numId w:val="4"/>
        </w:numPr>
      </w:pPr>
      <w:r w:rsidRPr="004439ED">
        <w:t>Załącznik</w:t>
      </w:r>
      <w:r w:rsidR="007A1A8A" w:rsidRPr="004439ED">
        <w:t xml:space="preserve"> nr 5 do SWZ – </w:t>
      </w:r>
      <w:r w:rsidR="00401AE4" w:rsidRPr="004439ED">
        <w:t>W</w:t>
      </w:r>
      <w:r w:rsidR="00AF30F1" w:rsidRPr="004439ED">
        <w:t>ykaz robót budowlanych</w:t>
      </w:r>
    </w:p>
    <w:p w14:paraId="16364749" w14:textId="3235A3E9" w:rsidR="007A1A8A" w:rsidRPr="004439ED" w:rsidRDefault="00347026" w:rsidP="00E31B11">
      <w:pPr>
        <w:pStyle w:val="Akapitzlist"/>
        <w:numPr>
          <w:ilvl w:val="3"/>
          <w:numId w:val="4"/>
        </w:numPr>
      </w:pPr>
      <w:r w:rsidRPr="004439ED">
        <w:t>Załącznik</w:t>
      </w:r>
      <w:r w:rsidR="007A1A8A" w:rsidRPr="004439ED">
        <w:t xml:space="preserve"> nr 6 do SWZ – </w:t>
      </w:r>
      <w:r w:rsidR="00401AE4" w:rsidRPr="004439ED">
        <w:t>W</w:t>
      </w:r>
      <w:r w:rsidR="00AF30F1" w:rsidRPr="004439ED">
        <w:t xml:space="preserve">ykaz osób </w:t>
      </w:r>
    </w:p>
    <w:p w14:paraId="491FF69A" w14:textId="42219729" w:rsidR="007A1A8A" w:rsidRPr="004439ED" w:rsidRDefault="00347026" w:rsidP="00E31B11">
      <w:pPr>
        <w:pStyle w:val="Akapitzlist"/>
        <w:numPr>
          <w:ilvl w:val="3"/>
          <w:numId w:val="4"/>
        </w:numPr>
      </w:pPr>
      <w:r w:rsidRPr="004439ED">
        <w:t>Załącznik</w:t>
      </w:r>
      <w:r w:rsidR="007A1A8A" w:rsidRPr="004439ED">
        <w:t xml:space="preserve"> nr 7 do SWZ – </w:t>
      </w:r>
      <w:r w:rsidR="00401AE4" w:rsidRPr="004439ED">
        <w:t>Oświadczenie grupa kapitałowa</w:t>
      </w:r>
    </w:p>
    <w:p w14:paraId="16DC66D7" w14:textId="1A24EE4A" w:rsidR="007A1A8A" w:rsidRPr="004439ED" w:rsidRDefault="00347026" w:rsidP="00E31B11">
      <w:pPr>
        <w:pStyle w:val="Akapitzlist"/>
        <w:numPr>
          <w:ilvl w:val="3"/>
          <w:numId w:val="4"/>
        </w:numPr>
      </w:pPr>
      <w:r w:rsidRPr="004439ED">
        <w:t>Załącznik</w:t>
      </w:r>
      <w:r w:rsidR="007A1A8A" w:rsidRPr="004439ED">
        <w:t xml:space="preserve"> nr 8 do SWZ – </w:t>
      </w:r>
      <w:r w:rsidR="00D717D8" w:rsidRPr="004439ED">
        <w:t>Oświadczenie dotyczące utajnienia informacji, które stanowią tajemnicę pr</w:t>
      </w:r>
      <w:r w:rsidR="00AC0FD5">
        <w:t>zedsiębiorstwa (jeżeli dotyczy)</w:t>
      </w:r>
    </w:p>
    <w:p w14:paraId="29377F76" w14:textId="1171CEFE" w:rsidR="007A1A8A" w:rsidRPr="004439ED" w:rsidRDefault="00347026" w:rsidP="00E31B11">
      <w:pPr>
        <w:pStyle w:val="Akapitzlist"/>
        <w:numPr>
          <w:ilvl w:val="3"/>
          <w:numId w:val="4"/>
        </w:numPr>
      </w:pPr>
      <w:r w:rsidRPr="004439ED">
        <w:t>Załącznik</w:t>
      </w:r>
      <w:r w:rsidR="007A1A8A" w:rsidRPr="004439ED">
        <w:t xml:space="preserve"> nr 9 do SWZ – </w:t>
      </w:r>
      <w:r w:rsidR="000B1009" w:rsidRPr="004439ED">
        <w:t>S</w:t>
      </w:r>
      <w:r w:rsidR="007A1A8A" w:rsidRPr="004439ED">
        <w:t xml:space="preserve">pecyfikacja techniczna </w:t>
      </w:r>
    </w:p>
    <w:p w14:paraId="2D898632" w14:textId="61285C7D" w:rsidR="007A1A8A" w:rsidRPr="004439ED" w:rsidRDefault="00347026" w:rsidP="00E31B11">
      <w:pPr>
        <w:pStyle w:val="Akapitzlist"/>
        <w:numPr>
          <w:ilvl w:val="3"/>
          <w:numId w:val="4"/>
        </w:numPr>
      </w:pPr>
      <w:r w:rsidRPr="004439ED">
        <w:t>Załącznik</w:t>
      </w:r>
      <w:r w:rsidR="007A1A8A" w:rsidRPr="004439ED">
        <w:t xml:space="preserve"> nr 10 do SWZ – RODO</w:t>
      </w:r>
    </w:p>
    <w:p w14:paraId="480A8D02" w14:textId="2974CF33" w:rsidR="007A1A8A" w:rsidRPr="004439ED" w:rsidRDefault="00347026" w:rsidP="00E31B11">
      <w:pPr>
        <w:pStyle w:val="Akapitzlist"/>
        <w:numPr>
          <w:ilvl w:val="3"/>
          <w:numId w:val="4"/>
        </w:numPr>
      </w:pPr>
      <w:r w:rsidRPr="004439ED">
        <w:t>Załącznik</w:t>
      </w:r>
      <w:r w:rsidR="007A1A8A" w:rsidRPr="004439ED">
        <w:t xml:space="preserve"> nr 11 do SWZ – </w:t>
      </w:r>
      <w:r w:rsidR="00C81B4B">
        <w:t>Z</w:t>
      </w:r>
      <w:r w:rsidR="007A1A8A" w:rsidRPr="004439ED">
        <w:t>obowiązanie osób trzecich</w:t>
      </w:r>
    </w:p>
    <w:p w14:paraId="28E72730" w14:textId="32D94237" w:rsidR="007A1A8A" w:rsidRDefault="00347026" w:rsidP="00E31B11">
      <w:pPr>
        <w:pStyle w:val="Akapitzlist"/>
        <w:numPr>
          <w:ilvl w:val="3"/>
          <w:numId w:val="4"/>
        </w:numPr>
      </w:pPr>
      <w:r w:rsidRPr="004439ED">
        <w:t>Załącznik</w:t>
      </w:r>
      <w:r w:rsidR="007A1A8A" w:rsidRPr="004439ED">
        <w:t xml:space="preserve"> nr 12 do SWZ</w:t>
      </w:r>
      <w:r w:rsidR="00C81B4B">
        <w:t xml:space="preserve"> -</w:t>
      </w:r>
      <w:r w:rsidR="007A1A8A" w:rsidRPr="004439ED">
        <w:t xml:space="preserve"> Oświadczenie z art. 117 ust. 4 </w:t>
      </w:r>
      <w:proofErr w:type="spellStart"/>
      <w:r w:rsidR="007A1A8A" w:rsidRPr="004439ED">
        <w:t>pzp</w:t>
      </w:r>
      <w:proofErr w:type="spellEnd"/>
      <w:r w:rsidR="00992F8E" w:rsidRPr="004439ED">
        <w:t xml:space="preserve"> dla wykonawców wspólnie ubiegających się o udzielenie zamówienia</w:t>
      </w:r>
      <w:r w:rsidR="009D443F" w:rsidRPr="004439ED">
        <w:t>.</w:t>
      </w:r>
    </w:p>
    <w:p w14:paraId="448C655E" w14:textId="1CBB6966" w:rsidR="00C81B4B" w:rsidRPr="004439ED" w:rsidRDefault="00C81B4B" w:rsidP="00C81B4B">
      <w:pPr>
        <w:pStyle w:val="Akapitzlist"/>
        <w:numPr>
          <w:ilvl w:val="3"/>
          <w:numId w:val="4"/>
        </w:numPr>
      </w:pPr>
      <w:r>
        <w:t xml:space="preserve">Załącznik nr 13 do SWZ -  Oświadczenie wykonawcy dotyczące aktualności informacji zawartych w oświadczeniu dotyczącym przesłanek wykluczenia </w:t>
      </w:r>
    </w:p>
    <w:p w14:paraId="00000153" w14:textId="10C0B8E3" w:rsidR="00966402" w:rsidRPr="004439ED" w:rsidRDefault="00966402" w:rsidP="007A1A8A">
      <w:pPr>
        <w:ind w:left="2520"/>
        <w:jc w:val="both"/>
      </w:pPr>
    </w:p>
    <w:p w14:paraId="00000154" w14:textId="77777777" w:rsidR="00966402" w:rsidRPr="0017662E" w:rsidRDefault="00966402">
      <w:pPr>
        <w:spacing w:line="320" w:lineRule="auto"/>
        <w:jc w:val="both"/>
      </w:pPr>
    </w:p>
    <w:sectPr w:rsidR="00966402" w:rsidRPr="0017662E" w:rsidSect="0013034D">
      <w:headerReference w:type="default" r:id="rId64"/>
      <w:footerReference w:type="default" r:id="rId65"/>
      <w:pgSz w:w="11909" w:h="16834"/>
      <w:pgMar w:top="2088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9FDFD" w14:textId="77777777" w:rsidR="000969D1" w:rsidRDefault="000969D1">
      <w:pPr>
        <w:spacing w:line="240" w:lineRule="auto"/>
      </w:pPr>
      <w:r>
        <w:separator/>
      </w:r>
    </w:p>
  </w:endnote>
  <w:endnote w:type="continuationSeparator" w:id="0">
    <w:p w14:paraId="18EAC4BD" w14:textId="77777777" w:rsidR="000969D1" w:rsidRDefault="000969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555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09BBE" w14:textId="27C68242" w:rsidR="000969D1" w:rsidRPr="009778D0" w:rsidRDefault="000969D1" w:rsidP="00364223">
    <w:pPr>
      <w:jc w:val="right"/>
      <w:rPr>
        <w:sz w:val="20"/>
        <w:szCs w:val="20"/>
      </w:rPr>
    </w:pPr>
    <w:r>
      <w:t xml:space="preserve">                                                </w:t>
    </w:r>
    <w:r w:rsidRPr="009778D0">
      <w:rPr>
        <w:rFonts w:ascii="Calibri" w:eastAsia="Calibri" w:hAnsi="Calibri" w:cs="Calibri"/>
      </w:rPr>
      <w:t xml:space="preserve">Nr postępowania: </w:t>
    </w:r>
    <w:r w:rsidRPr="009778D0">
      <w:rPr>
        <w:sz w:val="20"/>
        <w:szCs w:val="20"/>
      </w:rPr>
      <w:t>PTO.2370.2.2023</w:t>
    </w:r>
  </w:p>
  <w:p w14:paraId="00000155" w14:textId="69A09537" w:rsidR="000969D1" w:rsidRDefault="000969D1" w:rsidP="006056DB">
    <w:pPr>
      <w:tabs>
        <w:tab w:val="center" w:pos="4514"/>
        <w:tab w:val="right" w:pos="9029"/>
      </w:tabs>
    </w:pPr>
    <w:r>
      <w:tab/>
    </w:r>
    <w:r>
      <w:fldChar w:fldCharType="begin"/>
    </w:r>
    <w:r>
      <w:instrText>PAGE</w:instrText>
    </w:r>
    <w:r>
      <w:fldChar w:fldCharType="separate"/>
    </w:r>
    <w:r w:rsidR="00CC227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F80BE" w14:textId="77777777" w:rsidR="000969D1" w:rsidRDefault="000969D1">
      <w:pPr>
        <w:spacing w:line="240" w:lineRule="auto"/>
      </w:pPr>
      <w:r>
        <w:separator/>
      </w:r>
    </w:p>
  </w:footnote>
  <w:footnote w:type="continuationSeparator" w:id="0">
    <w:p w14:paraId="5DD45506" w14:textId="77777777" w:rsidR="000969D1" w:rsidRDefault="000969D1">
      <w:pPr>
        <w:spacing w:line="240" w:lineRule="auto"/>
      </w:pPr>
      <w:r>
        <w:continuationSeparator/>
      </w:r>
    </w:p>
  </w:footnote>
  <w:footnote w:id="1">
    <w:p w14:paraId="00000172" w14:textId="77777777" w:rsidR="000969D1" w:rsidRDefault="000969D1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Zgodnie z art. 118 ust. 3 PZP </w:t>
      </w:r>
    </w:p>
  </w:footnote>
  <w:footnote w:id="2">
    <w:p w14:paraId="00000173" w14:textId="77777777" w:rsidR="000969D1" w:rsidRDefault="000969D1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Zgodnie z art. 122 PZP </w:t>
      </w:r>
    </w:p>
  </w:footnote>
  <w:footnote w:id="3">
    <w:p w14:paraId="00000174" w14:textId="77777777" w:rsidR="000969D1" w:rsidRDefault="000969D1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Zgodnie z art. 123 PZP </w:t>
      </w:r>
    </w:p>
  </w:footnote>
  <w:footnote w:id="4">
    <w:p w14:paraId="00000175" w14:textId="77777777" w:rsidR="000969D1" w:rsidRDefault="000969D1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Zgodnie z art. 125 ust. 5 PZP </w:t>
      </w:r>
    </w:p>
  </w:footnote>
  <w:footnote w:id="5">
    <w:p w14:paraId="00000183" w14:textId="77777777" w:rsidR="000969D1" w:rsidRDefault="000969D1">
      <w:pPr>
        <w:spacing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33" w:name="_Hlk65571897"/>
  <w:bookmarkStart w:id="34" w:name="_Hlk9421077"/>
  <w:p w14:paraId="7016D81B" w14:textId="65469C0D" w:rsidR="000969D1" w:rsidRPr="009F123B" w:rsidRDefault="000969D1" w:rsidP="007A1A8A">
    <w:pPr>
      <w:pStyle w:val="Nagwek"/>
      <w:rPr>
        <w:b/>
        <w:sz w:val="16"/>
        <w:szCs w:val="16"/>
      </w:rPr>
    </w:pPr>
    <w:r>
      <w:rPr>
        <w:b/>
        <w:noProof/>
        <w:sz w:val="16"/>
        <w:szCs w:val="16"/>
        <w:lang w:val="pl-P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BE94A05" wp14:editId="2E0086F8">
              <wp:simplePos x="0" y="0"/>
              <wp:positionH relativeFrom="column">
                <wp:posOffset>981710</wp:posOffset>
              </wp:positionH>
              <wp:positionV relativeFrom="paragraph">
                <wp:posOffset>53340</wp:posOffset>
              </wp:positionV>
              <wp:extent cx="3976370" cy="0"/>
              <wp:effectExtent l="10160" t="5715" r="13970" b="13335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763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7F0D2A2E" id="Łącznik prosty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3pt,4.2pt" to="390.4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DLjJQ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" o:allowincell="f"/>
          </w:pict>
        </mc:Fallback>
      </mc:AlternateContent>
    </w:r>
    <w:r>
      <w:rPr>
        <w:noProof/>
        <w:lang w:val="pl-PL"/>
      </w:rPr>
      <w:drawing>
        <wp:anchor distT="0" distB="0" distL="114300" distR="114300" simplePos="0" relativeHeight="251664384" behindDoc="0" locked="0" layoutInCell="1" allowOverlap="1" wp14:anchorId="5FC95A89" wp14:editId="2D85C651">
          <wp:simplePos x="0" y="0"/>
          <wp:positionH relativeFrom="column">
            <wp:posOffset>43180</wp:posOffset>
          </wp:positionH>
          <wp:positionV relativeFrom="paragraph">
            <wp:posOffset>-45720</wp:posOffset>
          </wp:positionV>
          <wp:extent cx="552450" cy="70485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BD8F63" w14:textId="77777777" w:rsidR="000969D1" w:rsidRPr="000C76D4" w:rsidRDefault="000969D1" w:rsidP="005A7C6B">
    <w:pPr>
      <w:pStyle w:val="WW-Zawartoramki111111"/>
      <w:spacing w:after="0"/>
      <w:jc w:val="center"/>
      <w:rPr>
        <w:rFonts w:ascii="Arial" w:hAnsi="Arial" w:cs="Arial"/>
        <w:b/>
        <w:caps/>
        <w:sz w:val="16"/>
        <w:szCs w:val="16"/>
      </w:rPr>
    </w:pPr>
    <w:r w:rsidRPr="000C76D4">
      <w:rPr>
        <w:rFonts w:ascii="Arial" w:hAnsi="Arial" w:cs="Arial"/>
        <w:b/>
        <w:caps/>
        <w:sz w:val="16"/>
        <w:szCs w:val="16"/>
      </w:rPr>
      <w:t>Komenda Powiatowa</w:t>
    </w:r>
    <w:r>
      <w:rPr>
        <w:rFonts w:ascii="Arial" w:hAnsi="Arial" w:cs="Arial"/>
        <w:b/>
        <w:caps/>
        <w:sz w:val="16"/>
        <w:szCs w:val="16"/>
      </w:rPr>
      <w:t xml:space="preserve"> </w:t>
    </w:r>
    <w:r w:rsidRPr="000C76D4">
      <w:rPr>
        <w:rFonts w:ascii="Arial" w:hAnsi="Arial" w:cs="Arial"/>
        <w:b/>
        <w:caps/>
        <w:sz w:val="16"/>
        <w:szCs w:val="16"/>
      </w:rPr>
      <w:t>Państwowej Straży Pożarnej</w:t>
    </w:r>
    <w:r>
      <w:rPr>
        <w:rFonts w:ascii="Arial" w:hAnsi="Arial" w:cs="Arial"/>
        <w:b/>
        <w:caps/>
        <w:sz w:val="16"/>
        <w:szCs w:val="16"/>
      </w:rPr>
      <w:t xml:space="preserve"> </w:t>
    </w:r>
    <w:r w:rsidRPr="000C76D4">
      <w:rPr>
        <w:rFonts w:ascii="Arial" w:hAnsi="Arial" w:cs="Arial"/>
        <w:b/>
        <w:caps/>
        <w:sz w:val="16"/>
        <w:szCs w:val="16"/>
      </w:rPr>
      <w:t>w</w:t>
    </w:r>
    <w:r>
      <w:rPr>
        <w:rFonts w:ascii="Arial" w:hAnsi="Arial" w:cs="Arial"/>
        <w:b/>
        <w:caps/>
        <w:sz w:val="16"/>
        <w:szCs w:val="16"/>
      </w:rPr>
      <w:t xml:space="preserve"> WĄGROWCU</w:t>
    </w:r>
  </w:p>
  <w:p w14:paraId="1B32BFA7" w14:textId="2FF1C49D" w:rsidR="000969D1" w:rsidRPr="000C76D4" w:rsidRDefault="000969D1" w:rsidP="005A7C6B">
    <w:pPr>
      <w:pStyle w:val="WW-Zawartoramki111111"/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62-100 WĄGROWIEC, ul. PRZEMYSŁOWA 44 </w:t>
    </w:r>
    <w:r w:rsidRPr="000C76D4">
      <w:rPr>
        <w:rFonts w:ascii="Arial" w:hAnsi="Arial" w:cs="Arial"/>
        <w:sz w:val="16"/>
        <w:szCs w:val="16"/>
      </w:rPr>
      <w:t xml:space="preserve"> </w:t>
    </w:r>
  </w:p>
  <w:p w14:paraId="35590AA2" w14:textId="04EF38B9" w:rsidR="000969D1" w:rsidRPr="00016337" w:rsidRDefault="000969D1" w:rsidP="005A7C6B">
    <w:pPr>
      <w:pStyle w:val="WW-Zawartoramki111111"/>
      <w:spacing w:after="0"/>
      <w:jc w:val="center"/>
      <w:rPr>
        <w:rFonts w:ascii="Arial" w:hAnsi="Arial" w:cs="Arial"/>
        <w:sz w:val="16"/>
        <w:szCs w:val="16"/>
      </w:rPr>
    </w:pPr>
    <w:r w:rsidRPr="000C76D4">
      <w:rPr>
        <w:rFonts w:ascii="Arial" w:hAnsi="Arial" w:cs="Arial"/>
        <w:sz w:val="16"/>
        <w:szCs w:val="16"/>
      </w:rPr>
      <w:t xml:space="preserve">tel. </w:t>
    </w:r>
    <w:r>
      <w:rPr>
        <w:rFonts w:ascii="Arial" w:hAnsi="Arial" w:cs="Arial"/>
        <w:sz w:val="16"/>
        <w:szCs w:val="16"/>
      </w:rPr>
      <w:t>+48 47 771 96 00</w:t>
    </w:r>
    <w:r w:rsidRPr="000C76D4">
      <w:rPr>
        <w:rFonts w:ascii="Arial" w:hAnsi="Arial" w:cs="Arial"/>
        <w:sz w:val="16"/>
        <w:szCs w:val="16"/>
      </w:rPr>
      <w:t xml:space="preserve">; fax. </w:t>
    </w:r>
    <w:r w:rsidRPr="00127A10">
      <w:rPr>
        <w:rFonts w:ascii="Arial" w:hAnsi="Arial" w:cs="Arial"/>
        <w:sz w:val="16"/>
        <w:szCs w:val="16"/>
        <w:lang w:val="pl"/>
      </w:rPr>
      <w:t>67 222 33 38</w:t>
    </w:r>
    <w:r w:rsidRPr="00016337">
      <w:rPr>
        <w:rFonts w:ascii="Arial" w:hAnsi="Arial" w:cs="Arial"/>
        <w:sz w:val="16"/>
        <w:szCs w:val="16"/>
      </w:rPr>
      <w:t xml:space="preserve">;  </w:t>
    </w:r>
  </w:p>
  <w:bookmarkEnd w:id="33"/>
  <w:p w14:paraId="33F9AB50" w14:textId="66E704FD" w:rsidR="000969D1" w:rsidRPr="00016337" w:rsidRDefault="000969D1" w:rsidP="007A1A8A">
    <w:pPr>
      <w:pStyle w:val="Nagwek"/>
      <w:rPr>
        <w:lang w:val="pl-PL"/>
      </w:rPr>
    </w:pPr>
    <w:r>
      <w:rPr>
        <w:noProof/>
        <w:lang w:val="pl-PL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AA326DD" wp14:editId="5E11AB57">
              <wp:simplePos x="0" y="0"/>
              <wp:positionH relativeFrom="column">
                <wp:posOffset>1403350</wp:posOffset>
              </wp:positionH>
              <wp:positionV relativeFrom="paragraph">
                <wp:posOffset>55245</wp:posOffset>
              </wp:positionV>
              <wp:extent cx="3028950" cy="15240"/>
              <wp:effectExtent l="12700" t="7620" r="6350" b="571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028950" cy="152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line w14:anchorId="4D2EE60A" id="Łącznik prosty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5pt,4.35pt" to="34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" o:allowincell="f"/>
          </w:pict>
        </mc:Fallback>
      </mc:AlternateContent>
    </w:r>
    <w:r w:rsidRPr="00016337">
      <w:rPr>
        <w:lang w:val="pl-PL"/>
      </w:rPr>
      <w:t xml:space="preserve">                                 </w:t>
    </w:r>
  </w:p>
  <w:bookmarkEnd w:id="34"/>
  <w:p w14:paraId="705A1FC3" w14:textId="77777777" w:rsidR="000969D1" w:rsidRDefault="000969D1">
    <w:pPr>
      <w:rPr>
        <w:rFonts w:ascii="Calibri" w:eastAsia="Calibri" w:hAnsi="Calibri" w:cs="Calibri"/>
        <w:color w:val="43434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50007ED8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sz w:val="24"/>
        <w:szCs w:val="24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Calibri" w:hAnsi="Calibri" w:cs="Calibri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Calibri" w:hAnsi="Calibri" w:cs="Aria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4"/>
        <w:szCs w:val="24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4"/>
        <w:szCs w:val="24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sz w:val="24"/>
        <w:szCs w:val="24"/>
      </w:r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sz w:val="24"/>
        <w:szCs w:val="24"/>
      </w:r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bCs/>
        <w:sz w:val="24"/>
        <w:szCs w:val="24"/>
      </w:rPr>
    </w:lvl>
  </w:abstractNum>
  <w:abstractNum w:abstractNumId="9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1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Cs/>
        <w:sz w:val="24"/>
        <w:szCs w:val="24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2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4"/>
        <w:szCs w:val="24"/>
      </w:rPr>
    </w:lvl>
  </w:abstractNum>
  <w:abstractNum w:abstractNumId="13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14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</w:abstractNum>
  <w:abstractNum w:abstractNumId="15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16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4"/>
        <w:szCs w:val="24"/>
      </w:rPr>
    </w:lvl>
  </w:abstractNum>
  <w:abstractNum w:abstractNumId="17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4"/>
        <w:szCs w:val="24"/>
      </w:rPr>
    </w:lvl>
  </w:abstractNum>
  <w:abstractNum w:abstractNumId="18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4"/>
        <w:szCs w:val="24"/>
      </w:rPr>
    </w:lvl>
  </w:abstractNum>
  <w:abstractNum w:abstractNumId="19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4"/>
        <w:szCs w:val="24"/>
      </w:rPr>
    </w:lvl>
  </w:abstractNum>
  <w:abstractNum w:abstractNumId="2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117"/>
        </w:tabs>
        <w:ind w:left="1117" w:hanging="397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7"/>
      <w:numFmt w:val="decimal"/>
      <w:lvlText w:val="%3."/>
      <w:lvlJc w:val="left"/>
      <w:pPr>
        <w:tabs>
          <w:tab w:val="num" w:pos="2017"/>
        </w:tabs>
        <w:ind w:left="2017" w:hanging="397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sz w:val="24"/>
        <w:szCs w:val="24"/>
      </w:rPr>
    </w:lvl>
  </w:abstractNum>
  <w:abstractNum w:abstractNumId="22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4"/>
        <w:szCs w:val="24"/>
      </w:rPr>
    </w:lvl>
  </w:abstractNum>
  <w:abstractNum w:abstractNumId="23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  <w:sz w:val="24"/>
        <w:szCs w:val="24"/>
      </w:rPr>
    </w:lvl>
  </w:abstractNum>
  <w:abstractNum w:abstractNumId="24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sz w:val="24"/>
        <w:szCs w:val="24"/>
      </w:rPr>
    </w:lvl>
  </w:abstractNum>
  <w:abstractNum w:abstractNumId="25">
    <w:nsid w:val="00000022"/>
    <w:multiLevelType w:val="multilevel"/>
    <w:tmpl w:val="00000022"/>
    <w:name w:val="WW8Num34"/>
    <w:lvl w:ilvl="0"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Arial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§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26">
    <w:nsid w:val="079E6A8B"/>
    <w:multiLevelType w:val="multilevel"/>
    <w:tmpl w:val="27FEC6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0AAF0EAD"/>
    <w:multiLevelType w:val="hybridMultilevel"/>
    <w:tmpl w:val="7AD49FF8"/>
    <w:lvl w:ilvl="0" w:tplc="10BC5388">
      <w:start w:val="1"/>
      <w:numFmt w:val="lowerLetter"/>
      <w:lvlText w:val="%1)"/>
      <w:lvlJc w:val="left"/>
      <w:pPr>
        <w:ind w:left="1004" w:hanging="360"/>
      </w:pPr>
      <w:rPr>
        <w:rFonts w:ascii="Arial" w:hAnsi="Arial" w:hint="default"/>
        <w:b w:val="0"/>
        <w:i w:val="0"/>
        <w:spacing w:val="1"/>
        <w:w w:val="99"/>
        <w:sz w:val="20"/>
        <w:szCs w:val="24"/>
      </w:rPr>
    </w:lvl>
    <w:lvl w:ilvl="1" w:tplc="56486478">
      <w:start w:val="1"/>
      <w:numFmt w:val="lowerLetter"/>
      <w:lvlText w:val="%2)"/>
      <w:lvlJc w:val="left"/>
      <w:pPr>
        <w:ind w:left="1724" w:hanging="360"/>
      </w:pPr>
      <w:rPr>
        <w:rFonts w:ascii="Times New Roman" w:hAnsi="Times New Roman" w:cs="Times New Roman" w:hint="default"/>
        <w:b w:val="0"/>
        <w:i w:val="0"/>
        <w:spacing w:val="1"/>
        <w:w w:val="99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0B9F0C24"/>
    <w:multiLevelType w:val="multilevel"/>
    <w:tmpl w:val="C36C9B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0BA60274"/>
    <w:multiLevelType w:val="multilevel"/>
    <w:tmpl w:val="F3AA4D66"/>
    <w:lvl w:ilvl="0">
      <w:start w:val="1"/>
      <w:numFmt w:val="decimal"/>
      <w:lvlText w:val="%1)"/>
      <w:lvlJc w:val="left"/>
      <w:pPr>
        <w:ind w:left="916" w:hanging="360"/>
      </w:pPr>
      <w:rPr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30">
    <w:nsid w:val="0C4F5A76"/>
    <w:multiLevelType w:val="multilevel"/>
    <w:tmpl w:val="6744FF3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0EB31296"/>
    <w:multiLevelType w:val="multilevel"/>
    <w:tmpl w:val="8F066320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2">
    <w:nsid w:val="0FE330D3"/>
    <w:multiLevelType w:val="hybridMultilevel"/>
    <w:tmpl w:val="3920DDEC"/>
    <w:lvl w:ilvl="0" w:tplc="BB80D6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1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3DCA037C">
      <w:start w:val="1"/>
      <w:numFmt w:val="decimal"/>
      <w:lvlText w:val="%7."/>
      <w:lvlJc w:val="left"/>
      <w:pPr>
        <w:ind w:left="2487" w:hanging="360"/>
      </w:pPr>
      <w:rPr>
        <w:sz w:val="20"/>
        <w:szCs w:val="2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16F7495"/>
    <w:multiLevelType w:val="hybridMultilevel"/>
    <w:tmpl w:val="38E412C2"/>
    <w:lvl w:ilvl="0" w:tplc="12EEB138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08" w:hanging="360"/>
      </w:pPr>
    </w:lvl>
    <w:lvl w:ilvl="2" w:tplc="0415001B" w:tentative="1">
      <w:start w:val="1"/>
      <w:numFmt w:val="lowerRoman"/>
      <w:lvlText w:val="%3."/>
      <w:lvlJc w:val="right"/>
      <w:pPr>
        <w:ind w:left="3028" w:hanging="180"/>
      </w:pPr>
    </w:lvl>
    <w:lvl w:ilvl="3" w:tplc="0415000F" w:tentative="1">
      <w:start w:val="1"/>
      <w:numFmt w:val="decimal"/>
      <w:lvlText w:val="%4."/>
      <w:lvlJc w:val="left"/>
      <w:pPr>
        <w:ind w:left="3748" w:hanging="360"/>
      </w:pPr>
    </w:lvl>
    <w:lvl w:ilvl="4" w:tplc="04150019" w:tentative="1">
      <w:start w:val="1"/>
      <w:numFmt w:val="lowerLetter"/>
      <w:lvlText w:val="%5."/>
      <w:lvlJc w:val="left"/>
      <w:pPr>
        <w:ind w:left="4468" w:hanging="360"/>
      </w:pPr>
    </w:lvl>
    <w:lvl w:ilvl="5" w:tplc="0415001B" w:tentative="1">
      <w:start w:val="1"/>
      <w:numFmt w:val="lowerRoman"/>
      <w:lvlText w:val="%6."/>
      <w:lvlJc w:val="right"/>
      <w:pPr>
        <w:ind w:left="5188" w:hanging="180"/>
      </w:pPr>
    </w:lvl>
    <w:lvl w:ilvl="6" w:tplc="0415000F" w:tentative="1">
      <w:start w:val="1"/>
      <w:numFmt w:val="decimal"/>
      <w:lvlText w:val="%7."/>
      <w:lvlJc w:val="left"/>
      <w:pPr>
        <w:ind w:left="5908" w:hanging="360"/>
      </w:pPr>
    </w:lvl>
    <w:lvl w:ilvl="7" w:tplc="04150019" w:tentative="1">
      <w:start w:val="1"/>
      <w:numFmt w:val="lowerLetter"/>
      <w:lvlText w:val="%8."/>
      <w:lvlJc w:val="left"/>
      <w:pPr>
        <w:ind w:left="6628" w:hanging="360"/>
      </w:pPr>
    </w:lvl>
    <w:lvl w:ilvl="8" w:tplc="0415001B" w:tentative="1">
      <w:start w:val="1"/>
      <w:numFmt w:val="lowerRoman"/>
      <w:lvlText w:val="%9."/>
      <w:lvlJc w:val="right"/>
      <w:pPr>
        <w:ind w:left="7348" w:hanging="180"/>
      </w:pPr>
    </w:lvl>
  </w:abstractNum>
  <w:abstractNum w:abstractNumId="34">
    <w:nsid w:val="12E337EC"/>
    <w:multiLevelType w:val="multilevel"/>
    <w:tmpl w:val="22D80FD8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5">
    <w:nsid w:val="15120779"/>
    <w:multiLevelType w:val="multilevel"/>
    <w:tmpl w:val="98989B52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6">
    <w:nsid w:val="177A63BE"/>
    <w:multiLevelType w:val="multilevel"/>
    <w:tmpl w:val="9D46ECBA"/>
    <w:lvl w:ilvl="0">
      <w:start w:val="3"/>
      <w:numFmt w:val="decimal"/>
      <w:lvlText w:val="%1."/>
      <w:lvlJc w:val="left"/>
      <w:pPr>
        <w:ind w:left="454" w:hanging="454"/>
      </w:pPr>
      <w:rPr>
        <w:rFonts w:hint="default"/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hint="default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rFonts w:hint="default"/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hint="default"/>
        <w:vertAlign w:val="baseline"/>
      </w:rPr>
    </w:lvl>
  </w:abstractNum>
  <w:abstractNum w:abstractNumId="37">
    <w:nsid w:val="19E34AE9"/>
    <w:multiLevelType w:val="multilevel"/>
    <w:tmpl w:val="FFAE6A88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8">
    <w:nsid w:val="1BF832BB"/>
    <w:multiLevelType w:val="multilevel"/>
    <w:tmpl w:val="DBA4C254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>
    <w:nsid w:val="1DDF1D87"/>
    <w:multiLevelType w:val="multilevel"/>
    <w:tmpl w:val="81C03FF0"/>
    <w:lvl w:ilvl="0">
      <w:start w:val="4"/>
      <w:numFmt w:val="decimal"/>
      <w:lvlText w:val="%1."/>
      <w:lvlJc w:val="left"/>
      <w:pPr>
        <w:ind w:left="1009" w:hanging="452"/>
      </w:pPr>
      <w:rPr>
        <w:rFonts w:ascii="Arial" w:eastAsia="Arial" w:hAnsi="Arial" w:cs="Arial" w:hint="default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vertAlign w:val="baseline"/>
      </w:rPr>
    </w:lvl>
  </w:abstractNum>
  <w:abstractNum w:abstractNumId="40">
    <w:nsid w:val="2646021E"/>
    <w:multiLevelType w:val="multilevel"/>
    <w:tmpl w:val="DAF69F66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41">
    <w:nsid w:val="2DE720F1"/>
    <w:multiLevelType w:val="multilevel"/>
    <w:tmpl w:val="FCD65DA6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2">
    <w:nsid w:val="326216AB"/>
    <w:multiLevelType w:val="hybridMultilevel"/>
    <w:tmpl w:val="B3F8E740"/>
    <w:lvl w:ilvl="0" w:tplc="AD04DFD4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D8561E1"/>
    <w:multiLevelType w:val="multilevel"/>
    <w:tmpl w:val="9E20E33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>
    <w:nsid w:val="40CC0FF5"/>
    <w:multiLevelType w:val="multilevel"/>
    <w:tmpl w:val="D1485E1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5">
    <w:nsid w:val="42016DF6"/>
    <w:multiLevelType w:val="multilevel"/>
    <w:tmpl w:val="6526DB64"/>
    <w:lvl w:ilvl="0">
      <w:start w:val="1"/>
      <w:numFmt w:val="decimal"/>
      <w:lvlText w:val="%1."/>
      <w:lvlJc w:val="left"/>
      <w:pPr>
        <w:ind w:left="643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46">
    <w:nsid w:val="42E46043"/>
    <w:multiLevelType w:val="hybridMultilevel"/>
    <w:tmpl w:val="E17AC2D0"/>
    <w:lvl w:ilvl="0" w:tplc="31AA9440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45D365C3"/>
    <w:multiLevelType w:val="hybridMultilevel"/>
    <w:tmpl w:val="EBACABCA"/>
    <w:lvl w:ilvl="0" w:tplc="10BC5388">
      <w:start w:val="1"/>
      <w:numFmt w:val="lowerLetter"/>
      <w:lvlText w:val="%1)"/>
      <w:lvlJc w:val="left"/>
      <w:pPr>
        <w:ind w:left="1004" w:hanging="360"/>
      </w:pPr>
      <w:rPr>
        <w:rFonts w:ascii="Arial" w:hAnsi="Arial" w:hint="default"/>
        <w:b w:val="0"/>
        <w:i w:val="0"/>
        <w:spacing w:val="1"/>
        <w:w w:val="99"/>
        <w:sz w:val="20"/>
        <w:szCs w:val="24"/>
      </w:rPr>
    </w:lvl>
    <w:lvl w:ilvl="1" w:tplc="F62ECB0C">
      <w:start w:val="1"/>
      <w:numFmt w:val="lowerLetter"/>
      <w:lvlText w:val="%2)"/>
      <w:lvlJc w:val="left"/>
      <w:pPr>
        <w:ind w:left="1724" w:hanging="360"/>
      </w:pPr>
      <w:rPr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>
    <w:nsid w:val="4B5540DD"/>
    <w:multiLevelType w:val="multilevel"/>
    <w:tmpl w:val="45C8576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>
    <w:nsid w:val="4C5B0C51"/>
    <w:multiLevelType w:val="multilevel"/>
    <w:tmpl w:val="5AEED8CE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0">
    <w:nsid w:val="553E742A"/>
    <w:multiLevelType w:val="multilevel"/>
    <w:tmpl w:val="317A8B7C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1">
    <w:nsid w:val="55D75D2F"/>
    <w:multiLevelType w:val="multilevel"/>
    <w:tmpl w:val="49A470A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2">
    <w:nsid w:val="5FB57875"/>
    <w:multiLevelType w:val="multilevel"/>
    <w:tmpl w:val="EE609416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3">
    <w:nsid w:val="616C346C"/>
    <w:multiLevelType w:val="multilevel"/>
    <w:tmpl w:val="8FDECA6A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4">
    <w:nsid w:val="67B71D0E"/>
    <w:multiLevelType w:val="hybridMultilevel"/>
    <w:tmpl w:val="99FABBDE"/>
    <w:lvl w:ilvl="0" w:tplc="0415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5">
    <w:nsid w:val="6DE823FE"/>
    <w:multiLevelType w:val="multilevel"/>
    <w:tmpl w:val="304AE936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56">
    <w:nsid w:val="6F15390B"/>
    <w:multiLevelType w:val="multilevel"/>
    <w:tmpl w:val="0F6625D8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7">
    <w:nsid w:val="72BC6CEF"/>
    <w:multiLevelType w:val="multilevel"/>
    <w:tmpl w:val="B106C6B0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8">
    <w:nsid w:val="749962DC"/>
    <w:multiLevelType w:val="hybridMultilevel"/>
    <w:tmpl w:val="3F864E1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82D1C5C"/>
    <w:multiLevelType w:val="hybridMultilevel"/>
    <w:tmpl w:val="ECDC592E"/>
    <w:lvl w:ilvl="0" w:tplc="BB80D6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pacing w:val="1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A2824F2">
      <w:start w:val="1"/>
      <w:numFmt w:val="decimal"/>
      <w:lvlText w:val="%7."/>
      <w:lvlJc w:val="left"/>
      <w:pPr>
        <w:ind w:left="5040" w:hanging="360"/>
      </w:pPr>
      <w:rPr>
        <w:sz w:val="20"/>
        <w:szCs w:val="2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FA64E29"/>
    <w:multiLevelType w:val="multilevel"/>
    <w:tmpl w:val="A13043F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9"/>
  </w:num>
  <w:num w:numId="2">
    <w:abstractNumId w:val="34"/>
  </w:num>
  <w:num w:numId="3">
    <w:abstractNumId w:val="52"/>
  </w:num>
  <w:num w:numId="4">
    <w:abstractNumId w:val="51"/>
  </w:num>
  <w:num w:numId="5">
    <w:abstractNumId w:val="38"/>
  </w:num>
  <w:num w:numId="6">
    <w:abstractNumId w:val="31"/>
  </w:num>
  <w:num w:numId="7">
    <w:abstractNumId w:val="40"/>
  </w:num>
  <w:num w:numId="8">
    <w:abstractNumId w:val="45"/>
  </w:num>
  <w:num w:numId="9">
    <w:abstractNumId w:val="29"/>
  </w:num>
  <w:num w:numId="10">
    <w:abstractNumId w:val="48"/>
  </w:num>
  <w:num w:numId="11">
    <w:abstractNumId w:val="41"/>
  </w:num>
  <w:num w:numId="12">
    <w:abstractNumId w:val="44"/>
  </w:num>
  <w:num w:numId="13">
    <w:abstractNumId w:val="26"/>
  </w:num>
  <w:num w:numId="14">
    <w:abstractNumId w:val="53"/>
  </w:num>
  <w:num w:numId="15">
    <w:abstractNumId w:val="57"/>
  </w:num>
  <w:num w:numId="16">
    <w:abstractNumId w:val="55"/>
  </w:num>
  <w:num w:numId="17">
    <w:abstractNumId w:val="30"/>
  </w:num>
  <w:num w:numId="18">
    <w:abstractNumId w:val="35"/>
  </w:num>
  <w:num w:numId="19">
    <w:abstractNumId w:val="60"/>
  </w:num>
  <w:num w:numId="20">
    <w:abstractNumId w:val="37"/>
  </w:num>
  <w:num w:numId="21">
    <w:abstractNumId w:val="43"/>
  </w:num>
  <w:num w:numId="22">
    <w:abstractNumId w:val="28"/>
  </w:num>
  <w:num w:numId="23">
    <w:abstractNumId w:val="56"/>
  </w:num>
  <w:num w:numId="24">
    <w:abstractNumId w:val="33"/>
  </w:num>
  <w:num w:numId="25">
    <w:abstractNumId w:val="36"/>
  </w:num>
  <w:num w:numId="26">
    <w:abstractNumId w:val="39"/>
  </w:num>
  <w:num w:numId="27">
    <w:abstractNumId w:val="50"/>
  </w:num>
  <w:num w:numId="2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</w:num>
  <w:num w:numId="30">
    <w:abstractNumId w:val="47"/>
  </w:num>
  <w:num w:numId="31">
    <w:abstractNumId w:val="54"/>
  </w:num>
  <w:num w:numId="32">
    <w:abstractNumId w:val="59"/>
  </w:num>
  <w:num w:numId="33">
    <w:abstractNumId w:val="27"/>
  </w:num>
  <w:num w:numId="34">
    <w:abstractNumId w:val="42"/>
  </w:num>
  <w:num w:numId="35">
    <w:abstractNumId w:val="5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402"/>
    <w:rsid w:val="00001843"/>
    <w:rsid w:val="000079AF"/>
    <w:rsid w:val="0001044D"/>
    <w:rsid w:val="00016337"/>
    <w:rsid w:val="00021667"/>
    <w:rsid w:val="000337D9"/>
    <w:rsid w:val="00041DE8"/>
    <w:rsid w:val="00056902"/>
    <w:rsid w:val="0006486E"/>
    <w:rsid w:val="00066145"/>
    <w:rsid w:val="00066F86"/>
    <w:rsid w:val="00067AE2"/>
    <w:rsid w:val="00084039"/>
    <w:rsid w:val="000969D1"/>
    <w:rsid w:val="000B1009"/>
    <w:rsid w:val="000B3B7E"/>
    <w:rsid w:val="000C1AAC"/>
    <w:rsid w:val="000D28F3"/>
    <w:rsid w:val="000E578E"/>
    <w:rsid w:val="000F423E"/>
    <w:rsid w:val="000F6C85"/>
    <w:rsid w:val="000F6C95"/>
    <w:rsid w:val="00104552"/>
    <w:rsid w:val="001119F4"/>
    <w:rsid w:val="001166B6"/>
    <w:rsid w:val="0013034D"/>
    <w:rsid w:val="00133E66"/>
    <w:rsid w:val="00141BA6"/>
    <w:rsid w:val="00154438"/>
    <w:rsid w:val="00157F71"/>
    <w:rsid w:val="0016254B"/>
    <w:rsid w:val="00172187"/>
    <w:rsid w:val="0017662E"/>
    <w:rsid w:val="0019363A"/>
    <w:rsid w:val="001B5F99"/>
    <w:rsid w:val="001B7E32"/>
    <w:rsid w:val="001D4F83"/>
    <w:rsid w:val="00210F05"/>
    <w:rsid w:val="002527BF"/>
    <w:rsid w:val="0026700D"/>
    <w:rsid w:val="00275747"/>
    <w:rsid w:val="00276A78"/>
    <w:rsid w:val="00295602"/>
    <w:rsid w:val="002A1AC7"/>
    <w:rsid w:val="002B26EB"/>
    <w:rsid w:val="002D09FC"/>
    <w:rsid w:val="002D53B5"/>
    <w:rsid w:val="002E1A28"/>
    <w:rsid w:val="002E6FDF"/>
    <w:rsid w:val="0030621C"/>
    <w:rsid w:val="003130A3"/>
    <w:rsid w:val="00314898"/>
    <w:rsid w:val="0032092C"/>
    <w:rsid w:val="00331DED"/>
    <w:rsid w:val="00331FB1"/>
    <w:rsid w:val="00333F2C"/>
    <w:rsid w:val="00334BAF"/>
    <w:rsid w:val="0033712F"/>
    <w:rsid w:val="00341E5D"/>
    <w:rsid w:val="00341F65"/>
    <w:rsid w:val="00342CDD"/>
    <w:rsid w:val="0034377E"/>
    <w:rsid w:val="00347026"/>
    <w:rsid w:val="00364223"/>
    <w:rsid w:val="0037241A"/>
    <w:rsid w:val="00373B48"/>
    <w:rsid w:val="0038248B"/>
    <w:rsid w:val="0038712B"/>
    <w:rsid w:val="003A2A4F"/>
    <w:rsid w:val="003D44F4"/>
    <w:rsid w:val="003D5395"/>
    <w:rsid w:val="003E50C8"/>
    <w:rsid w:val="00401AE4"/>
    <w:rsid w:val="00407ADA"/>
    <w:rsid w:val="0041284B"/>
    <w:rsid w:val="00417912"/>
    <w:rsid w:val="00422236"/>
    <w:rsid w:val="00436EFF"/>
    <w:rsid w:val="004425A2"/>
    <w:rsid w:val="004439ED"/>
    <w:rsid w:val="00445FB0"/>
    <w:rsid w:val="00472C8C"/>
    <w:rsid w:val="004855C3"/>
    <w:rsid w:val="00494C6A"/>
    <w:rsid w:val="004968BC"/>
    <w:rsid w:val="004C0448"/>
    <w:rsid w:val="004C405B"/>
    <w:rsid w:val="004F5E0A"/>
    <w:rsid w:val="004F79B1"/>
    <w:rsid w:val="00503841"/>
    <w:rsid w:val="005112DE"/>
    <w:rsid w:val="005341D5"/>
    <w:rsid w:val="00555DDC"/>
    <w:rsid w:val="00555FC3"/>
    <w:rsid w:val="005650C1"/>
    <w:rsid w:val="005654DC"/>
    <w:rsid w:val="0058033F"/>
    <w:rsid w:val="005A7C6B"/>
    <w:rsid w:val="005B2273"/>
    <w:rsid w:val="005B45AF"/>
    <w:rsid w:val="005B7752"/>
    <w:rsid w:val="005C3E32"/>
    <w:rsid w:val="00600A3F"/>
    <w:rsid w:val="00603B97"/>
    <w:rsid w:val="006056DB"/>
    <w:rsid w:val="006138BF"/>
    <w:rsid w:val="0061587A"/>
    <w:rsid w:val="0064081F"/>
    <w:rsid w:val="00642068"/>
    <w:rsid w:val="00655A61"/>
    <w:rsid w:val="006625F8"/>
    <w:rsid w:val="006631C5"/>
    <w:rsid w:val="0067119F"/>
    <w:rsid w:val="00673AFA"/>
    <w:rsid w:val="006817C1"/>
    <w:rsid w:val="00690556"/>
    <w:rsid w:val="00692F8E"/>
    <w:rsid w:val="00696380"/>
    <w:rsid w:val="006967FF"/>
    <w:rsid w:val="006A6F80"/>
    <w:rsid w:val="006C3CC8"/>
    <w:rsid w:val="006E31F1"/>
    <w:rsid w:val="006F5307"/>
    <w:rsid w:val="00715FAB"/>
    <w:rsid w:val="00720EA7"/>
    <w:rsid w:val="0073468B"/>
    <w:rsid w:val="00753FE9"/>
    <w:rsid w:val="007552C1"/>
    <w:rsid w:val="00767C1E"/>
    <w:rsid w:val="00774B72"/>
    <w:rsid w:val="0078436B"/>
    <w:rsid w:val="0078531A"/>
    <w:rsid w:val="007A1A8A"/>
    <w:rsid w:val="007A3CAC"/>
    <w:rsid w:val="007A447E"/>
    <w:rsid w:val="007B0EDD"/>
    <w:rsid w:val="008134F3"/>
    <w:rsid w:val="00820A85"/>
    <w:rsid w:val="008512B6"/>
    <w:rsid w:val="008516B2"/>
    <w:rsid w:val="0085797D"/>
    <w:rsid w:val="00861384"/>
    <w:rsid w:val="008634BD"/>
    <w:rsid w:val="00875106"/>
    <w:rsid w:val="008A041A"/>
    <w:rsid w:val="008A6FE9"/>
    <w:rsid w:val="008B2E99"/>
    <w:rsid w:val="008D2586"/>
    <w:rsid w:val="008E58B9"/>
    <w:rsid w:val="008E6EDC"/>
    <w:rsid w:val="008F1B2A"/>
    <w:rsid w:val="00906E17"/>
    <w:rsid w:val="0091588B"/>
    <w:rsid w:val="009165D9"/>
    <w:rsid w:val="0092251D"/>
    <w:rsid w:val="00930953"/>
    <w:rsid w:val="009312B6"/>
    <w:rsid w:val="00935D09"/>
    <w:rsid w:val="009435E1"/>
    <w:rsid w:val="00945764"/>
    <w:rsid w:val="00945D4B"/>
    <w:rsid w:val="00946333"/>
    <w:rsid w:val="009478E4"/>
    <w:rsid w:val="0095266B"/>
    <w:rsid w:val="009640B5"/>
    <w:rsid w:val="00964565"/>
    <w:rsid w:val="00964763"/>
    <w:rsid w:val="00966402"/>
    <w:rsid w:val="009778D0"/>
    <w:rsid w:val="00992F8E"/>
    <w:rsid w:val="009B5D95"/>
    <w:rsid w:val="009D3E09"/>
    <w:rsid w:val="009D443F"/>
    <w:rsid w:val="009E2F29"/>
    <w:rsid w:val="009F4FFC"/>
    <w:rsid w:val="00A12E28"/>
    <w:rsid w:val="00A1376F"/>
    <w:rsid w:val="00A24E1D"/>
    <w:rsid w:val="00A256C9"/>
    <w:rsid w:val="00A4513C"/>
    <w:rsid w:val="00A45352"/>
    <w:rsid w:val="00A74012"/>
    <w:rsid w:val="00A80FE5"/>
    <w:rsid w:val="00AA18FE"/>
    <w:rsid w:val="00AB0ACD"/>
    <w:rsid w:val="00AC0FD5"/>
    <w:rsid w:val="00AD5FAC"/>
    <w:rsid w:val="00AD7FB9"/>
    <w:rsid w:val="00AE373D"/>
    <w:rsid w:val="00AF230F"/>
    <w:rsid w:val="00AF30F1"/>
    <w:rsid w:val="00B11BBA"/>
    <w:rsid w:val="00B12572"/>
    <w:rsid w:val="00B16D5B"/>
    <w:rsid w:val="00B1798B"/>
    <w:rsid w:val="00B20C09"/>
    <w:rsid w:val="00B257CD"/>
    <w:rsid w:val="00B25B8D"/>
    <w:rsid w:val="00B33C5D"/>
    <w:rsid w:val="00B432C6"/>
    <w:rsid w:val="00B44756"/>
    <w:rsid w:val="00B470BF"/>
    <w:rsid w:val="00B7121C"/>
    <w:rsid w:val="00B73790"/>
    <w:rsid w:val="00B863DB"/>
    <w:rsid w:val="00B86F69"/>
    <w:rsid w:val="00B96842"/>
    <w:rsid w:val="00BB76FA"/>
    <w:rsid w:val="00BD14FC"/>
    <w:rsid w:val="00BD1AC3"/>
    <w:rsid w:val="00BD6DE6"/>
    <w:rsid w:val="00BD7BF9"/>
    <w:rsid w:val="00BE402B"/>
    <w:rsid w:val="00BF1E08"/>
    <w:rsid w:val="00C02066"/>
    <w:rsid w:val="00C1629D"/>
    <w:rsid w:val="00C26C24"/>
    <w:rsid w:val="00C35B80"/>
    <w:rsid w:val="00C72CFF"/>
    <w:rsid w:val="00C81B4B"/>
    <w:rsid w:val="00C916DC"/>
    <w:rsid w:val="00C95927"/>
    <w:rsid w:val="00CA108A"/>
    <w:rsid w:val="00CB7AC5"/>
    <w:rsid w:val="00CC227C"/>
    <w:rsid w:val="00CC44DA"/>
    <w:rsid w:val="00CD6345"/>
    <w:rsid w:val="00CF5611"/>
    <w:rsid w:val="00CF5C38"/>
    <w:rsid w:val="00D03FE7"/>
    <w:rsid w:val="00D05A70"/>
    <w:rsid w:val="00D06067"/>
    <w:rsid w:val="00D10238"/>
    <w:rsid w:val="00D10BF6"/>
    <w:rsid w:val="00D34245"/>
    <w:rsid w:val="00D4731D"/>
    <w:rsid w:val="00D5204F"/>
    <w:rsid w:val="00D64EA3"/>
    <w:rsid w:val="00D717D8"/>
    <w:rsid w:val="00D930C4"/>
    <w:rsid w:val="00D93EA9"/>
    <w:rsid w:val="00DA2ACB"/>
    <w:rsid w:val="00DB3560"/>
    <w:rsid w:val="00DD22F4"/>
    <w:rsid w:val="00DD7132"/>
    <w:rsid w:val="00DF2B75"/>
    <w:rsid w:val="00DF389F"/>
    <w:rsid w:val="00DF45EB"/>
    <w:rsid w:val="00DF7E38"/>
    <w:rsid w:val="00E017A7"/>
    <w:rsid w:val="00E04DD4"/>
    <w:rsid w:val="00E138E1"/>
    <w:rsid w:val="00E236F1"/>
    <w:rsid w:val="00E31B11"/>
    <w:rsid w:val="00E31E60"/>
    <w:rsid w:val="00E32995"/>
    <w:rsid w:val="00E3586F"/>
    <w:rsid w:val="00E36EB5"/>
    <w:rsid w:val="00E527F7"/>
    <w:rsid w:val="00E620AF"/>
    <w:rsid w:val="00E627E3"/>
    <w:rsid w:val="00E64C12"/>
    <w:rsid w:val="00E658ED"/>
    <w:rsid w:val="00E72542"/>
    <w:rsid w:val="00E864F9"/>
    <w:rsid w:val="00EB3A85"/>
    <w:rsid w:val="00EB4950"/>
    <w:rsid w:val="00EC3FE3"/>
    <w:rsid w:val="00ED4014"/>
    <w:rsid w:val="00ED6ED2"/>
    <w:rsid w:val="00EE0EF6"/>
    <w:rsid w:val="00EE24D3"/>
    <w:rsid w:val="00EF1E1E"/>
    <w:rsid w:val="00EF4B27"/>
    <w:rsid w:val="00EF7674"/>
    <w:rsid w:val="00F03A58"/>
    <w:rsid w:val="00F05215"/>
    <w:rsid w:val="00F10064"/>
    <w:rsid w:val="00F23B47"/>
    <w:rsid w:val="00F27D91"/>
    <w:rsid w:val="00F3769D"/>
    <w:rsid w:val="00F43472"/>
    <w:rsid w:val="00F504A1"/>
    <w:rsid w:val="00F54F21"/>
    <w:rsid w:val="00F5691A"/>
    <w:rsid w:val="00F6269D"/>
    <w:rsid w:val="00F67D95"/>
    <w:rsid w:val="00F75321"/>
    <w:rsid w:val="00F92963"/>
    <w:rsid w:val="00FA2D02"/>
    <w:rsid w:val="00FA4D4B"/>
    <w:rsid w:val="00FB398A"/>
    <w:rsid w:val="00FD0FF1"/>
    <w:rsid w:val="00FD219F"/>
    <w:rsid w:val="00FD23AA"/>
    <w:rsid w:val="00FD4EDF"/>
    <w:rsid w:val="00FE556C"/>
    <w:rsid w:val="00FF4C3D"/>
    <w:rsid w:val="00F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786C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7C1"/>
  </w:style>
  <w:style w:type="paragraph" w:styleId="Nagwek1">
    <w:name w:val="heading 1"/>
    <w:basedOn w:val="Normalny"/>
    <w:next w:val="Normalny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nhideWhenUsed/>
    <w:qFormat/>
    <w:rsid w:val="00D64EA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Zal-text">
    <w:name w:val="Zal-text"/>
    <w:basedOn w:val="Normalny"/>
    <w:rsid w:val="000C1AAC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val="pl-PL"/>
    </w:rPr>
  </w:style>
  <w:style w:type="paragraph" w:styleId="Nagwek">
    <w:name w:val="header"/>
    <w:aliases w:val="Nagłówek strony1"/>
    <w:basedOn w:val="Normalny"/>
    <w:link w:val="NagwekZnak"/>
    <w:uiPriority w:val="99"/>
    <w:unhideWhenUsed/>
    <w:rsid w:val="000C1AA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1 Znak"/>
    <w:basedOn w:val="Domylnaczcionkaakapitu"/>
    <w:link w:val="Nagwek"/>
    <w:uiPriority w:val="99"/>
    <w:rsid w:val="000C1AAC"/>
  </w:style>
  <w:style w:type="paragraph" w:styleId="Stopka">
    <w:name w:val="footer"/>
    <w:basedOn w:val="Normalny"/>
    <w:link w:val="StopkaZnak"/>
    <w:uiPriority w:val="99"/>
    <w:unhideWhenUsed/>
    <w:rsid w:val="000C1AA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AAC"/>
  </w:style>
  <w:style w:type="character" w:styleId="Hipercze">
    <w:name w:val="Hyperlink"/>
    <w:basedOn w:val="Domylnaczcionkaakapitu"/>
    <w:uiPriority w:val="99"/>
    <w:unhideWhenUsed/>
    <w:rsid w:val="000C1AA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1AAC"/>
    <w:rPr>
      <w:color w:val="605E5C"/>
      <w:shd w:val="clear" w:color="auto" w:fill="E1DFDD"/>
    </w:rPr>
  </w:style>
  <w:style w:type="paragraph" w:customStyle="1" w:styleId="pkt">
    <w:name w:val="pkt"/>
    <w:link w:val="pktZnak"/>
    <w:rsid w:val="008134F3"/>
    <w:pPr>
      <w:widowControl w:val="0"/>
      <w:suppressAutoHyphens/>
      <w:spacing w:before="60" w:after="60"/>
      <w:ind w:left="851" w:hanging="295"/>
      <w:jc w:val="both"/>
    </w:pPr>
    <w:rPr>
      <w:rFonts w:ascii="Constantia" w:eastAsia="Arial Unicode MS" w:hAnsi="Constantia" w:cs="font555"/>
      <w:kern w:val="1"/>
      <w:lang w:val="pl-PL" w:eastAsia="ar-SA"/>
    </w:rPr>
  </w:style>
  <w:style w:type="paragraph" w:customStyle="1" w:styleId="WW-Zawartoramki111111">
    <w:name w:val="WW-Zawartość ramki111111"/>
    <w:basedOn w:val="Tekstpodstawowy"/>
    <w:rsid w:val="0013034D"/>
    <w:pPr>
      <w:widowControl w:val="0"/>
      <w:suppressAutoHyphens/>
      <w:spacing w:line="240" w:lineRule="auto"/>
    </w:pPr>
    <w:rPr>
      <w:rFonts w:ascii="Times New Roman" w:eastAsia="Verdana" w:hAnsi="Times New Roman" w:cs="Times New Roman"/>
      <w:sz w:val="24"/>
      <w:szCs w:val="20"/>
      <w:lang w:val="pl-PL"/>
    </w:rPr>
  </w:style>
  <w:style w:type="paragraph" w:styleId="Tekstpodstawowy">
    <w:name w:val="Body Text"/>
    <w:basedOn w:val="Normalny"/>
    <w:link w:val="TekstpodstawowyZnak"/>
    <w:unhideWhenUsed/>
    <w:rsid w:val="001303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3034D"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E64C12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5691A"/>
    <w:rPr>
      <w:color w:val="800080" w:themeColor="followedHyperlink"/>
      <w:u w:val="single"/>
    </w:rPr>
  </w:style>
  <w:style w:type="character" w:customStyle="1" w:styleId="apple-style-span">
    <w:name w:val="apple-style-span"/>
    <w:basedOn w:val="Domylnaczcionkaakapitu"/>
    <w:rsid w:val="0085797D"/>
  </w:style>
  <w:style w:type="character" w:customStyle="1" w:styleId="apple-converted-space">
    <w:name w:val="apple-converted-space"/>
    <w:basedOn w:val="Domylnaczcionkaakapitu"/>
    <w:rsid w:val="0085797D"/>
  </w:style>
  <w:style w:type="paragraph" w:styleId="Tekstdymka">
    <w:name w:val="Balloon Text"/>
    <w:basedOn w:val="Normalny"/>
    <w:link w:val="TekstdymkaZnak"/>
    <w:unhideWhenUsed/>
    <w:rsid w:val="002E1A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A28"/>
    <w:rPr>
      <w:rFonts w:ascii="Segoe UI" w:hAnsi="Segoe UI" w:cs="Segoe UI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unhideWhenUsed/>
    <w:rsid w:val="00275747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275747"/>
    <w:pPr>
      <w:spacing w:after="100"/>
      <w:ind w:left="880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F7E38"/>
    <w:rPr>
      <w:color w:val="605E5C"/>
      <w:shd w:val="clear" w:color="auto" w:fill="E1DFDD"/>
    </w:rPr>
  </w:style>
  <w:style w:type="paragraph" w:customStyle="1" w:styleId="Tekstpodstawowywcity21">
    <w:name w:val="Tekst podstawowy wcięty 21"/>
    <w:rsid w:val="008E6EDC"/>
    <w:pPr>
      <w:widowControl w:val="0"/>
      <w:suppressAutoHyphens/>
      <w:spacing w:after="120" w:line="480" w:lineRule="auto"/>
      <w:ind w:left="283"/>
    </w:pPr>
    <w:rPr>
      <w:rFonts w:ascii="Constantia" w:eastAsia="Arial Unicode MS" w:hAnsi="Constantia" w:cs="Times New Roman"/>
      <w:kern w:val="2"/>
      <w:lang w:val="pl-PL" w:eastAsia="ar-SA"/>
    </w:rPr>
  </w:style>
  <w:style w:type="paragraph" w:customStyle="1" w:styleId="Akapitzlist1">
    <w:name w:val="Akapit z listą1"/>
    <w:rsid w:val="008E6EDC"/>
    <w:pPr>
      <w:widowControl w:val="0"/>
      <w:suppressAutoHyphens/>
      <w:spacing w:after="200"/>
      <w:ind w:left="720"/>
    </w:pPr>
    <w:rPr>
      <w:rFonts w:ascii="Constantia" w:eastAsia="Arial Unicode MS" w:hAnsi="Constantia" w:cs="Times New Roman"/>
      <w:kern w:val="2"/>
      <w:lang w:val="pl-PL" w:eastAsia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5C3E32"/>
    <w:pPr>
      <w:spacing w:after="100"/>
    </w:pPr>
  </w:style>
  <w:style w:type="table" w:customStyle="1" w:styleId="Tabela-Siatka2">
    <w:name w:val="Tabela - Siatka2"/>
    <w:basedOn w:val="Standardowy"/>
    <w:next w:val="Tabela-Siatka"/>
    <w:uiPriority w:val="39"/>
    <w:rsid w:val="00F92963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929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555DDC"/>
  </w:style>
  <w:style w:type="paragraph" w:customStyle="1" w:styleId="Teksttreci">
    <w:name w:val="Tekst treści"/>
    <w:basedOn w:val="Normalny"/>
    <w:link w:val="Teksttreci0"/>
    <w:rsid w:val="00066F86"/>
    <w:pPr>
      <w:shd w:val="clear" w:color="auto" w:fill="FFFFFF"/>
      <w:suppressAutoHyphens/>
      <w:spacing w:line="0" w:lineRule="atLeast"/>
      <w:ind w:hanging="1700"/>
    </w:pPr>
    <w:rPr>
      <w:rFonts w:ascii="Verdana" w:eastAsia="Verdana" w:hAnsi="Verdana" w:cs="Verdana"/>
      <w:sz w:val="19"/>
      <w:szCs w:val="19"/>
      <w:lang w:val="x-none" w:eastAsia="zh-CN"/>
    </w:rPr>
  </w:style>
  <w:style w:type="character" w:customStyle="1" w:styleId="Teksttreci0">
    <w:name w:val="Tekst treści_"/>
    <w:basedOn w:val="Domylnaczcionkaakapitu"/>
    <w:link w:val="Teksttreci"/>
    <w:locked/>
    <w:rsid w:val="00066F86"/>
    <w:rPr>
      <w:rFonts w:ascii="Verdana" w:eastAsia="Verdana" w:hAnsi="Verdana" w:cs="Verdana"/>
      <w:sz w:val="19"/>
      <w:szCs w:val="19"/>
      <w:shd w:val="clear" w:color="auto" w:fill="FFFFFF"/>
      <w:lang w:val="x-none" w:eastAsia="zh-CN"/>
    </w:rPr>
  </w:style>
  <w:style w:type="character" w:customStyle="1" w:styleId="pktZnak">
    <w:name w:val="pkt Znak"/>
    <w:link w:val="pkt"/>
    <w:locked/>
    <w:rsid w:val="00066F86"/>
    <w:rPr>
      <w:rFonts w:ascii="Constantia" w:eastAsia="Arial Unicode MS" w:hAnsi="Constantia" w:cs="font555"/>
      <w:kern w:val="1"/>
      <w:lang w:val="pl-PL" w:eastAsia="ar-SA"/>
    </w:rPr>
  </w:style>
  <w:style w:type="character" w:styleId="Odwoanieprzypisudolnego">
    <w:name w:val="footnote reference"/>
    <w:basedOn w:val="Domylnaczcionkaakapitu"/>
    <w:unhideWhenUsed/>
    <w:rsid w:val="00EB495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B4950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B4950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paragraph" w:styleId="Tekstpodstawowywcity">
    <w:name w:val="Body Text Indent"/>
    <w:basedOn w:val="Normalny"/>
    <w:link w:val="TekstpodstawowywcityZnak"/>
    <w:unhideWhenUsed/>
    <w:rsid w:val="00EB4950"/>
    <w:pPr>
      <w:spacing w:after="120" w:line="259" w:lineRule="auto"/>
      <w:ind w:left="283"/>
    </w:pPr>
    <w:rPr>
      <w:rFonts w:asciiTheme="minorHAnsi" w:eastAsiaTheme="minorHAnsi" w:hAnsiTheme="minorHAnsi" w:cstheme="minorBidi"/>
      <w:lang w:val="pl-PL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B4950"/>
    <w:rPr>
      <w:rFonts w:asciiTheme="minorHAnsi" w:eastAsiaTheme="minorHAnsi" w:hAnsiTheme="minorHAnsi" w:cstheme="minorBidi"/>
      <w:lang w:val="pl-PL" w:eastAsia="en-US"/>
    </w:rPr>
  </w:style>
  <w:style w:type="paragraph" w:customStyle="1" w:styleId="Default">
    <w:name w:val="Default"/>
    <w:rsid w:val="00EB4950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  <w:lang w:val="pl-PL"/>
    </w:rPr>
  </w:style>
  <w:style w:type="paragraph" w:customStyle="1" w:styleId="FR4">
    <w:name w:val="FR4"/>
    <w:rsid w:val="00EB4950"/>
    <w:pPr>
      <w:widowControl w:val="0"/>
      <w:overflowPunct w:val="0"/>
      <w:autoSpaceDE w:val="0"/>
      <w:autoSpaceDN w:val="0"/>
      <w:adjustRightInd w:val="0"/>
      <w:spacing w:line="280" w:lineRule="auto"/>
      <w:ind w:left="240"/>
      <w:jc w:val="both"/>
      <w:textAlignment w:val="baseline"/>
    </w:pPr>
    <w:rPr>
      <w:rFonts w:eastAsia="Times New Roman" w:cs="Times New Roman"/>
      <w:i/>
      <w:sz w:val="20"/>
      <w:szCs w:val="20"/>
      <w:lang w:val="pl-PL"/>
    </w:rPr>
  </w:style>
  <w:style w:type="paragraph" w:styleId="Lista">
    <w:name w:val="List"/>
    <w:basedOn w:val="Normalny"/>
    <w:unhideWhenUsed/>
    <w:rsid w:val="00EB4950"/>
    <w:pPr>
      <w:spacing w:after="160" w:line="259" w:lineRule="auto"/>
      <w:ind w:left="283" w:hanging="283"/>
      <w:contextualSpacing/>
    </w:pPr>
    <w:rPr>
      <w:rFonts w:asciiTheme="minorHAnsi" w:eastAsiaTheme="minorHAnsi" w:hAnsiTheme="minorHAnsi" w:cstheme="minorBidi"/>
      <w:lang w:val="pl-PL" w:eastAsia="en-US"/>
    </w:rPr>
  </w:style>
  <w:style w:type="paragraph" w:styleId="NormalnyWeb">
    <w:name w:val="Normal (Web)"/>
    <w:basedOn w:val="Normalny"/>
    <w:uiPriority w:val="99"/>
    <w:rsid w:val="00EB49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WW8Num1z0">
    <w:name w:val="WW8Num1z0"/>
    <w:rsid w:val="00B470BF"/>
  </w:style>
  <w:style w:type="character" w:customStyle="1" w:styleId="WW8Num1z1">
    <w:name w:val="WW8Num1z1"/>
    <w:rsid w:val="00B470BF"/>
  </w:style>
  <w:style w:type="character" w:customStyle="1" w:styleId="WW8Num1z2">
    <w:name w:val="WW8Num1z2"/>
    <w:rsid w:val="00B470BF"/>
  </w:style>
  <w:style w:type="character" w:customStyle="1" w:styleId="WW8Num1z3">
    <w:name w:val="WW8Num1z3"/>
    <w:rsid w:val="00B470BF"/>
  </w:style>
  <w:style w:type="character" w:customStyle="1" w:styleId="WW8Num1z4">
    <w:name w:val="WW8Num1z4"/>
    <w:rsid w:val="00B470BF"/>
  </w:style>
  <w:style w:type="character" w:customStyle="1" w:styleId="WW8Num1z5">
    <w:name w:val="WW8Num1z5"/>
    <w:rsid w:val="00B470BF"/>
  </w:style>
  <w:style w:type="character" w:customStyle="1" w:styleId="WW8Num1z6">
    <w:name w:val="WW8Num1z6"/>
    <w:rsid w:val="00B470BF"/>
  </w:style>
  <w:style w:type="character" w:customStyle="1" w:styleId="WW8Num1z7">
    <w:name w:val="WW8Num1z7"/>
    <w:rsid w:val="00B470BF"/>
  </w:style>
  <w:style w:type="character" w:customStyle="1" w:styleId="WW8Num1z8">
    <w:name w:val="WW8Num1z8"/>
    <w:rsid w:val="00B470BF"/>
  </w:style>
  <w:style w:type="character" w:customStyle="1" w:styleId="WW8Num2z0">
    <w:name w:val="WW8Num2z0"/>
    <w:rsid w:val="00B470BF"/>
    <w:rPr>
      <w:rFonts w:ascii="Calibri" w:hAnsi="Calibri" w:cs="Calibri"/>
      <w:b w:val="0"/>
      <w:sz w:val="24"/>
      <w:szCs w:val="24"/>
    </w:rPr>
  </w:style>
  <w:style w:type="character" w:customStyle="1" w:styleId="WW8Num3z0">
    <w:name w:val="WW8Num3z0"/>
    <w:rsid w:val="00B470BF"/>
    <w:rPr>
      <w:rFonts w:ascii="Calibri" w:hAnsi="Calibri" w:cs="Calibri"/>
      <w:b w:val="0"/>
      <w:sz w:val="24"/>
      <w:szCs w:val="24"/>
    </w:rPr>
  </w:style>
  <w:style w:type="character" w:customStyle="1" w:styleId="WW8Num4z0">
    <w:name w:val="WW8Num4z0"/>
    <w:rsid w:val="00B470BF"/>
  </w:style>
  <w:style w:type="character" w:customStyle="1" w:styleId="WW8Num5z0">
    <w:name w:val="WW8Num5z0"/>
    <w:rsid w:val="00B470BF"/>
    <w:rPr>
      <w:rFonts w:ascii="Calibri" w:hAnsi="Calibri" w:cs="Calibri"/>
    </w:rPr>
  </w:style>
  <w:style w:type="character" w:customStyle="1" w:styleId="WW8Num6z0">
    <w:name w:val="WW8Num6z0"/>
    <w:rsid w:val="00B470BF"/>
    <w:rPr>
      <w:rFonts w:ascii="Calibri" w:hAnsi="Calibri" w:cs="Arial"/>
    </w:rPr>
  </w:style>
  <w:style w:type="character" w:customStyle="1" w:styleId="WW8Num7z0">
    <w:name w:val="WW8Num7z0"/>
    <w:rsid w:val="00B470BF"/>
    <w:rPr>
      <w:rFonts w:ascii="Calibri" w:hAnsi="Calibri" w:cs="Calibri"/>
      <w:sz w:val="24"/>
      <w:szCs w:val="24"/>
    </w:rPr>
  </w:style>
  <w:style w:type="character" w:customStyle="1" w:styleId="WW8Num8z0">
    <w:name w:val="WW8Num8z0"/>
    <w:rsid w:val="00B470BF"/>
    <w:rPr>
      <w:rFonts w:ascii="Calibri" w:hAnsi="Calibri" w:cs="Calibri"/>
      <w:sz w:val="24"/>
      <w:szCs w:val="24"/>
    </w:rPr>
  </w:style>
  <w:style w:type="character" w:customStyle="1" w:styleId="WW8Num9z0">
    <w:name w:val="WW8Num9z0"/>
    <w:rsid w:val="00B470BF"/>
    <w:rPr>
      <w:rFonts w:ascii="Calibri" w:hAnsi="Calibri" w:cs="Calibri"/>
      <w:b/>
      <w:sz w:val="24"/>
      <w:szCs w:val="24"/>
    </w:rPr>
  </w:style>
  <w:style w:type="character" w:customStyle="1" w:styleId="WW8Num10z0">
    <w:name w:val="WW8Num10z0"/>
    <w:rsid w:val="00B470BF"/>
    <w:rPr>
      <w:rFonts w:ascii="Calibri" w:hAnsi="Calibri" w:cs="Calibri"/>
      <w:b w:val="0"/>
      <w:sz w:val="24"/>
      <w:szCs w:val="24"/>
    </w:rPr>
  </w:style>
  <w:style w:type="character" w:customStyle="1" w:styleId="WW8Num11z0">
    <w:name w:val="WW8Num11z0"/>
    <w:rsid w:val="00B470BF"/>
    <w:rPr>
      <w:rFonts w:ascii="Calibri" w:hAnsi="Calibri" w:cs="Calibri"/>
      <w:b w:val="0"/>
      <w:bCs/>
      <w:sz w:val="24"/>
      <w:szCs w:val="24"/>
    </w:rPr>
  </w:style>
  <w:style w:type="character" w:customStyle="1" w:styleId="WW8Num12z0">
    <w:name w:val="WW8Num12z0"/>
    <w:rsid w:val="00B470BF"/>
    <w:rPr>
      <w:rFonts w:ascii="Calibri" w:hAnsi="Calibri" w:cs="Calibri" w:hint="default"/>
      <w:b w:val="0"/>
    </w:rPr>
  </w:style>
  <w:style w:type="character" w:customStyle="1" w:styleId="WW8Num13z0">
    <w:name w:val="WW8Num13z0"/>
    <w:rsid w:val="00B470BF"/>
    <w:rPr>
      <w:rFonts w:ascii="Calibri" w:hAnsi="Calibri" w:cs="Calibri"/>
      <w:bCs/>
      <w:sz w:val="24"/>
      <w:szCs w:val="24"/>
    </w:rPr>
  </w:style>
  <w:style w:type="character" w:customStyle="1" w:styleId="WW8Num14z0">
    <w:name w:val="WW8Num14z0"/>
    <w:rsid w:val="00B470BF"/>
    <w:rPr>
      <w:rFonts w:ascii="Calibri" w:hAnsi="Calibri" w:cs="Calibri"/>
    </w:rPr>
  </w:style>
  <w:style w:type="character" w:customStyle="1" w:styleId="WW8Num15z0">
    <w:name w:val="WW8Num15z0"/>
    <w:rsid w:val="00B470BF"/>
    <w:rPr>
      <w:rFonts w:ascii="Calibri" w:hAnsi="Calibri" w:cs="Calibri"/>
      <w:sz w:val="24"/>
      <w:szCs w:val="24"/>
    </w:rPr>
  </w:style>
  <w:style w:type="character" w:customStyle="1" w:styleId="WW8Num16z0">
    <w:name w:val="WW8Num16z0"/>
    <w:rsid w:val="00B470BF"/>
    <w:rPr>
      <w:rFonts w:cs="Calibri"/>
    </w:rPr>
  </w:style>
  <w:style w:type="character" w:customStyle="1" w:styleId="WW8Num17z0">
    <w:name w:val="WW8Num17z0"/>
    <w:rsid w:val="00B470BF"/>
    <w:rPr>
      <w:rFonts w:ascii="Calibri" w:hAnsi="Calibri" w:cs="Arial"/>
    </w:rPr>
  </w:style>
  <w:style w:type="character" w:customStyle="1" w:styleId="WW8Num18z0">
    <w:name w:val="WW8Num18z0"/>
    <w:rsid w:val="00B470BF"/>
    <w:rPr>
      <w:rFonts w:ascii="Calibri" w:hAnsi="Calibri" w:cs="Calibri"/>
      <w:sz w:val="24"/>
      <w:szCs w:val="24"/>
    </w:rPr>
  </w:style>
  <w:style w:type="character" w:customStyle="1" w:styleId="WW8Num19z0">
    <w:name w:val="WW8Num19z0"/>
    <w:rsid w:val="00B470BF"/>
  </w:style>
  <w:style w:type="character" w:customStyle="1" w:styleId="WW8Num20z0">
    <w:name w:val="WW8Num20z0"/>
    <w:rsid w:val="00B470BF"/>
    <w:rPr>
      <w:rFonts w:cs="Calibri"/>
    </w:rPr>
  </w:style>
  <w:style w:type="character" w:customStyle="1" w:styleId="WW8Num21z0">
    <w:name w:val="WW8Num21z0"/>
    <w:rsid w:val="00B470BF"/>
    <w:rPr>
      <w:rFonts w:cs="Calibri"/>
    </w:rPr>
  </w:style>
  <w:style w:type="character" w:customStyle="1" w:styleId="WW8Num22z0">
    <w:name w:val="WW8Num22z0"/>
    <w:rsid w:val="00B470BF"/>
    <w:rPr>
      <w:rFonts w:ascii="Calibri" w:hAnsi="Calibri" w:cs="Calibri"/>
      <w:sz w:val="24"/>
      <w:szCs w:val="24"/>
    </w:rPr>
  </w:style>
  <w:style w:type="character" w:customStyle="1" w:styleId="WW8Num23z0">
    <w:name w:val="WW8Num23z0"/>
    <w:rsid w:val="00B470BF"/>
    <w:rPr>
      <w:rFonts w:ascii="Calibri" w:hAnsi="Calibri" w:cs="Calibri"/>
      <w:sz w:val="24"/>
      <w:szCs w:val="24"/>
    </w:rPr>
  </w:style>
  <w:style w:type="character" w:customStyle="1" w:styleId="WW8Num24z0">
    <w:name w:val="WW8Num24z0"/>
    <w:rsid w:val="00B470BF"/>
    <w:rPr>
      <w:rFonts w:ascii="Calibri" w:hAnsi="Calibri" w:cs="Calibri"/>
      <w:sz w:val="24"/>
      <w:szCs w:val="24"/>
    </w:rPr>
  </w:style>
  <w:style w:type="character" w:customStyle="1" w:styleId="WW8Num25z0">
    <w:name w:val="WW8Num25z0"/>
    <w:rsid w:val="00B470BF"/>
    <w:rPr>
      <w:rFonts w:ascii="Calibri" w:hAnsi="Calibri" w:cs="Calibri"/>
      <w:sz w:val="24"/>
      <w:szCs w:val="24"/>
    </w:rPr>
  </w:style>
  <w:style w:type="character" w:customStyle="1" w:styleId="WW8Num26z0">
    <w:name w:val="WW8Num26z0"/>
    <w:rsid w:val="00B470BF"/>
    <w:rPr>
      <w:rFonts w:ascii="Calibri" w:hAnsi="Calibri" w:cs="Calibri"/>
      <w:sz w:val="24"/>
      <w:szCs w:val="24"/>
    </w:rPr>
  </w:style>
  <w:style w:type="character" w:customStyle="1" w:styleId="WW8Num27z0">
    <w:name w:val="WW8Num27z0"/>
    <w:rsid w:val="00B470BF"/>
    <w:rPr>
      <w:rFonts w:ascii="Calibri" w:hAnsi="Calibri" w:cs="Times New Roman" w:hint="default"/>
      <w:b w:val="0"/>
      <w:i w:val="0"/>
      <w:sz w:val="24"/>
      <w:szCs w:val="24"/>
    </w:rPr>
  </w:style>
  <w:style w:type="character" w:customStyle="1" w:styleId="WW8Num27z2">
    <w:name w:val="WW8Num27z2"/>
    <w:rsid w:val="00B470BF"/>
    <w:rPr>
      <w:rFonts w:hint="default"/>
      <w:color w:val="auto"/>
    </w:rPr>
  </w:style>
  <w:style w:type="character" w:customStyle="1" w:styleId="WW8Num27z3">
    <w:name w:val="WW8Num27z3"/>
    <w:rsid w:val="00B470BF"/>
    <w:rPr>
      <w:rFonts w:hint="default"/>
    </w:rPr>
  </w:style>
  <w:style w:type="character" w:customStyle="1" w:styleId="WW8Num28z0">
    <w:name w:val="WW8Num28z0"/>
    <w:rsid w:val="00B470BF"/>
    <w:rPr>
      <w:rFonts w:ascii="Calibri" w:hAnsi="Calibri" w:cs="Calibri"/>
      <w:b w:val="0"/>
      <w:sz w:val="24"/>
      <w:szCs w:val="24"/>
    </w:rPr>
  </w:style>
  <w:style w:type="character" w:customStyle="1" w:styleId="WW8Num29z0">
    <w:name w:val="WW8Num29z0"/>
    <w:rsid w:val="00B470BF"/>
    <w:rPr>
      <w:rFonts w:ascii="Calibri" w:hAnsi="Calibri" w:cs="Calibri"/>
      <w:sz w:val="24"/>
      <w:szCs w:val="24"/>
    </w:rPr>
  </w:style>
  <w:style w:type="character" w:customStyle="1" w:styleId="WW8Num30z0">
    <w:name w:val="WW8Num30z0"/>
    <w:rsid w:val="00B470BF"/>
    <w:rPr>
      <w:rFonts w:ascii="Calibri" w:hAnsi="Calibri" w:cs="Calibri"/>
      <w:sz w:val="24"/>
      <w:szCs w:val="24"/>
    </w:rPr>
  </w:style>
  <w:style w:type="character" w:customStyle="1" w:styleId="WW8Num31z0">
    <w:name w:val="WW8Num31z0"/>
    <w:rsid w:val="00B470BF"/>
    <w:rPr>
      <w:rFonts w:ascii="Calibri" w:hAnsi="Calibri" w:cs="Calibri"/>
      <w:b/>
      <w:bCs/>
      <w:sz w:val="24"/>
      <w:szCs w:val="24"/>
    </w:rPr>
  </w:style>
  <w:style w:type="character" w:customStyle="1" w:styleId="WW8Num32z0">
    <w:name w:val="WW8Num32z0"/>
    <w:rsid w:val="00B470BF"/>
    <w:rPr>
      <w:rFonts w:ascii="Calibri" w:hAnsi="Calibri" w:cs="Calibri"/>
      <w:b w:val="0"/>
      <w:sz w:val="24"/>
      <w:szCs w:val="24"/>
    </w:rPr>
  </w:style>
  <w:style w:type="character" w:customStyle="1" w:styleId="WW8Num33z0">
    <w:name w:val="WW8Num33z0"/>
    <w:rsid w:val="00B470BF"/>
    <w:rPr>
      <w:rFonts w:ascii="Calibri" w:hAnsi="Calibri" w:cs="Calibri"/>
    </w:rPr>
  </w:style>
  <w:style w:type="character" w:customStyle="1" w:styleId="WW8Num34z0">
    <w:name w:val="WW8Num34z0"/>
    <w:rsid w:val="00B470BF"/>
  </w:style>
  <w:style w:type="character" w:customStyle="1" w:styleId="WW8Num34z1">
    <w:name w:val="WW8Num34z1"/>
    <w:rsid w:val="00B470BF"/>
    <w:rPr>
      <w:rFonts w:ascii="Liberation Serif" w:hAnsi="Liberation Serif" w:cs="Arial"/>
    </w:rPr>
  </w:style>
  <w:style w:type="character" w:customStyle="1" w:styleId="WW8Num34z2">
    <w:name w:val="WW8Num34z2"/>
    <w:rsid w:val="00B470BF"/>
  </w:style>
  <w:style w:type="character" w:customStyle="1" w:styleId="WW8Num34z3">
    <w:name w:val="WW8Num34z3"/>
    <w:rsid w:val="00B470BF"/>
    <w:rPr>
      <w:rFonts w:ascii="Liberation Serif" w:hAnsi="Liberation Serif" w:cs="Liberation Serif"/>
    </w:rPr>
  </w:style>
  <w:style w:type="character" w:customStyle="1" w:styleId="WW8Num4z2">
    <w:name w:val="WW8Num4z2"/>
    <w:rsid w:val="00B470B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4z3">
    <w:name w:val="WW8Num4z3"/>
    <w:rsid w:val="00B470BF"/>
  </w:style>
  <w:style w:type="character" w:customStyle="1" w:styleId="WW8Num4z4">
    <w:name w:val="WW8Num4z4"/>
    <w:rsid w:val="00B470BF"/>
  </w:style>
  <w:style w:type="character" w:customStyle="1" w:styleId="WW8Num4z5">
    <w:name w:val="WW8Num4z5"/>
    <w:rsid w:val="00B470BF"/>
  </w:style>
  <w:style w:type="character" w:customStyle="1" w:styleId="WW8Num4z6">
    <w:name w:val="WW8Num4z6"/>
    <w:rsid w:val="00B470BF"/>
  </w:style>
  <w:style w:type="character" w:customStyle="1" w:styleId="WW8Num4z7">
    <w:name w:val="WW8Num4z7"/>
    <w:rsid w:val="00B470BF"/>
  </w:style>
  <w:style w:type="character" w:customStyle="1" w:styleId="WW8Num4z8">
    <w:name w:val="WW8Num4z8"/>
    <w:rsid w:val="00B470BF"/>
  </w:style>
  <w:style w:type="character" w:customStyle="1" w:styleId="WW8Num6z1">
    <w:name w:val="WW8Num6z1"/>
    <w:rsid w:val="00B470BF"/>
  </w:style>
  <w:style w:type="character" w:customStyle="1" w:styleId="WW8Num6z2">
    <w:name w:val="WW8Num6z2"/>
    <w:rsid w:val="00B470BF"/>
  </w:style>
  <w:style w:type="character" w:customStyle="1" w:styleId="WW8Num6z3">
    <w:name w:val="WW8Num6z3"/>
    <w:rsid w:val="00B470BF"/>
  </w:style>
  <w:style w:type="character" w:customStyle="1" w:styleId="WW8Num6z4">
    <w:name w:val="WW8Num6z4"/>
    <w:rsid w:val="00B470BF"/>
  </w:style>
  <w:style w:type="character" w:customStyle="1" w:styleId="WW8Num6z5">
    <w:name w:val="WW8Num6z5"/>
    <w:rsid w:val="00B470BF"/>
  </w:style>
  <w:style w:type="character" w:customStyle="1" w:styleId="WW8Num6z6">
    <w:name w:val="WW8Num6z6"/>
    <w:rsid w:val="00B470BF"/>
  </w:style>
  <w:style w:type="character" w:customStyle="1" w:styleId="WW8Num6z7">
    <w:name w:val="WW8Num6z7"/>
    <w:rsid w:val="00B470BF"/>
  </w:style>
  <w:style w:type="character" w:customStyle="1" w:styleId="WW8Num6z8">
    <w:name w:val="WW8Num6z8"/>
    <w:rsid w:val="00B470BF"/>
  </w:style>
  <w:style w:type="character" w:customStyle="1" w:styleId="WW8Num7z1">
    <w:name w:val="WW8Num7z1"/>
    <w:rsid w:val="00B470BF"/>
  </w:style>
  <w:style w:type="character" w:customStyle="1" w:styleId="WW8Num7z2">
    <w:name w:val="WW8Num7z2"/>
    <w:rsid w:val="00B470BF"/>
  </w:style>
  <w:style w:type="character" w:customStyle="1" w:styleId="WW8Num7z3">
    <w:name w:val="WW8Num7z3"/>
    <w:rsid w:val="00B470BF"/>
  </w:style>
  <w:style w:type="character" w:customStyle="1" w:styleId="WW8Num7z4">
    <w:name w:val="WW8Num7z4"/>
    <w:rsid w:val="00B470BF"/>
  </w:style>
  <w:style w:type="character" w:customStyle="1" w:styleId="WW8Num7z5">
    <w:name w:val="WW8Num7z5"/>
    <w:rsid w:val="00B470BF"/>
  </w:style>
  <w:style w:type="character" w:customStyle="1" w:styleId="WW8Num7z6">
    <w:name w:val="WW8Num7z6"/>
    <w:rsid w:val="00B470BF"/>
  </w:style>
  <w:style w:type="character" w:customStyle="1" w:styleId="WW8Num7z7">
    <w:name w:val="WW8Num7z7"/>
    <w:rsid w:val="00B470BF"/>
  </w:style>
  <w:style w:type="character" w:customStyle="1" w:styleId="WW8Num7z8">
    <w:name w:val="WW8Num7z8"/>
    <w:rsid w:val="00B470BF"/>
  </w:style>
  <w:style w:type="character" w:customStyle="1" w:styleId="WW8Num8z1">
    <w:name w:val="WW8Num8z1"/>
    <w:rsid w:val="00B470BF"/>
  </w:style>
  <w:style w:type="character" w:customStyle="1" w:styleId="WW8Num8z2">
    <w:name w:val="WW8Num8z2"/>
    <w:rsid w:val="00B470BF"/>
  </w:style>
  <w:style w:type="character" w:customStyle="1" w:styleId="WW8Num8z3">
    <w:name w:val="WW8Num8z3"/>
    <w:rsid w:val="00B470BF"/>
  </w:style>
  <w:style w:type="character" w:customStyle="1" w:styleId="WW8Num8z4">
    <w:name w:val="WW8Num8z4"/>
    <w:rsid w:val="00B470BF"/>
  </w:style>
  <w:style w:type="character" w:customStyle="1" w:styleId="WW8Num8z5">
    <w:name w:val="WW8Num8z5"/>
    <w:rsid w:val="00B470BF"/>
  </w:style>
  <w:style w:type="character" w:customStyle="1" w:styleId="WW8Num8z6">
    <w:name w:val="WW8Num8z6"/>
    <w:rsid w:val="00B470BF"/>
  </w:style>
  <w:style w:type="character" w:customStyle="1" w:styleId="WW8Num8z7">
    <w:name w:val="WW8Num8z7"/>
    <w:rsid w:val="00B470BF"/>
  </w:style>
  <w:style w:type="character" w:customStyle="1" w:styleId="WW8Num8z8">
    <w:name w:val="WW8Num8z8"/>
    <w:rsid w:val="00B470BF"/>
  </w:style>
  <w:style w:type="character" w:customStyle="1" w:styleId="WW8Num9z1">
    <w:name w:val="WW8Num9z1"/>
    <w:rsid w:val="00B470BF"/>
  </w:style>
  <w:style w:type="character" w:customStyle="1" w:styleId="WW8Num9z2">
    <w:name w:val="WW8Num9z2"/>
    <w:rsid w:val="00B470BF"/>
  </w:style>
  <w:style w:type="character" w:customStyle="1" w:styleId="WW8Num9z3">
    <w:name w:val="WW8Num9z3"/>
    <w:rsid w:val="00B470BF"/>
  </w:style>
  <w:style w:type="character" w:customStyle="1" w:styleId="WW8Num9z4">
    <w:name w:val="WW8Num9z4"/>
    <w:rsid w:val="00B470BF"/>
  </w:style>
  <w:style w:type="character" w:customStyle="1" w:styleId="WW8Num9z5">
    <w:name w:val="WW8Num9z5"/>
    <w:rsid w:val="00B470BF"/>
  </w:style>
  <w:style w:type="character" w:customStyle="1" w:styleId="WW8Num9z6">
    <w:name w:val="WW8Num9z6"/>
    <w:rsid w:val="00B470BF"/>
  </w:style>
  <w:style w:type="character" w:customStyle="1" w:styleId="WW8Num9z7">
    <w:name w:val="WW8Num9z7"/>
    <w:rsid w:val="00B470BF"/>
  </w:style>
  <w:style w:type="character" w:customStyle="1" w:styleId="WW8Num9z8">
    <w:name w:val="WW8Num9z8"/>
    <w:rsid w:val="00B470BF"/>
  </w:style>
  <w:style w:type="character" w:customStyle="1" w:styleId="WW8Num10z1">
    <w:name w:val="WW8Num10z1"/>
    <w:rsid w:val="00B470BF"/>
  </w:style>
  <w:style w:type="character" w:customStyle="1" w:styleId="WW8Num10z2">
    <w:name w:val="WW8Num10z2"/>
    <w:rsid w:val="00B470BF"/>
  </w:style>
  <w:style w:type="character" w:customStyle="1" w:styleId="WW8Num10z3">
    <w:name w:val="WW8Num10z3"/>
    <w:rsid w:val="00B470BF"/>
  </w:style>
  <w:style w:type="character" w:customStyle="1" w:styleId="WW8Num10z4">
    <w:name w:val="WW8Num10z4"/>
    <w:rsid w:val="00B470BF"/>
  </w:style>
  <w:style w:type="character" w:customStyle="1" w:styleId="WW8Num10z5">
    <w:name w:val="WW8Num10z5"/>
    <w:rsid w:val="00B470BF"/>
  </w:style>
  <w:style w:type="character" w:customStyle="1" w:styleId="WW8Num10z6">
    <w:name w:val="WW8Num10z6"/>
    <w:rsid w:val="00B470BF"/>
  </w:style>
  <w:style w:type="character" w:customStyle="1" w:styleId="WW8Num10z7">
    <w:name w:val="WW8Num10z7"/>
    <w:rsid w:val="00B470BF"/>
  </w:style>
  <w:style w:type="character" w:customStyle="1" w:styleId="WW8Num10z8">
    <w:name w:val="WW8Num10z8"/>
    <w:rsid w:val="00B470BF"/>
  </w:style>
  <w:style w:type="character" w:customStyle="1" w:styleId="WW8Num11z1">
    <w:name w:val="WW8Num11z1"/>
    <w:rsid w:val="00B470BF"/>
  </w:style>
  <w:style w:type="character" w:customStyle="1" w:styleId="WW8Num11z2">
    <w:name w:val="WW8Num11z2"/>
    <w:rsid w:val="00B470BF"/>
  </w:style>
  <w:style w:type="character" w:customStyle="1" w:styleId="WW8Num11z3">
    <w:name w:val="WW8Num11z3"/>
    <w:rsid w:val="00B470BF"/>
  </w:style>
  <w:style w:type="character" w:customStyle="1" w:styleId="WW8Num11z4">
    <w:name w:val="WW8Num11z4"/>
    <w:rsid w:val="00B470BF"/>
  </w:style>
  <w:style w:type="character" w:customStyle="1" w:styleId="WW8Num11z5">
    <w:name w:val="WW8Num11z5"/>
    <w:rsid w:val="00B470BF"/>
  </w:style>
  <w:style w:type="character" w:customStyle="1" w:styleId="WW8Num11z6">
    <w:name w:val="WW8Num11z6"/>
    <w:rsid w:val="00B470BF"/>
  </w:style>
  <w:style w:type="character" w:customStyle="1" w:styleId="WW8Num11z7">
    <w:name w:val="WW8Num11z7"/>
    <w:rsid w:val="00B470BF"/>
  </w:style>
  <w:style w:type="character" w:customStyle="1" w:styleId="WW8Num11z8">
    <w:name w:val="WW8Num11z8"/>
    <w:rsid w:val="00B470BF"/>
  </w:style>
  <w:style w:type="character" w:customStyle="1" w:styleId="WW8Num12z1">
    <w:name w:val="WW8Num12z1"/>
    <w:rsid w:val="00B470BF"/>
  </w:style>
  <w:style w:type="character" w:customStyle="1" w:styleId="WW8Num12z2">
    <w:name w:val="WW8Num12z2"/>
    <w:rsid w:val="00B470BF"/>
  </w:style>
  <w:style w:type="character" w:customStyle="1" w:styleId="WW8Num12z3">
    <w:name w:val="WW8Num12z3"/>
    <w:rsid w:val="00B470BF"/>
  </w:style>
  <w:style w:type="character" w:customStyle="1" w:styleId="WW8Num12z4">
    <w:name w:val="WW8Num12z4"/>
    <w:rsid w:val="00B470BF"/>
  </w:style>
  <w:style w:type="character" w:customStyle="1" w:styleId="WW8Num12z5">
    <w:name w:val="WW8Num12z5"/>
    <w:rsid w:val="00B470BF"/>
  </w:style>
  <w:style w:type="character" w:customStyle="1" w:styleId="WW8Num12z6">
    <w:name w:val="WW8Num12z6"/>
    <w:rsid w:val="00B470BF"/>
  </w:style>
  <w:style w:type="character" w:customStyle="1" w:styleId="WW8Num12z7">
    <w:name w:val="WW8Num12z7"/>
    <w:rsid w:val="00B470BF"/>
  </w:style>
  <w:style w:type="character" w:customStyle="1" w:styleId="WW8Num12z8">
    <w:name w:val="WW8Num12z8"/>
    <w:rsid w:val="00B470BF"/>
  </w:style>
  <w:style w:type="character" w:customStyle="1" w:styleId="WW8Num13z1">
    <w:name w:val="WW8Num13z1"/>
    <w:rsid w:val="00B470BF"/>
    <w:rPr>
      <w:rFonts w:ascii="Arial" w:hAnsi="Arial" w:cs="Arial" w:hint="default"/>
      <w:sz w:val="24"/>
      <w:szCs w:val="24"/>
    </w:rPr>
  </w:style>
  <w:style w:type="character" w:customStyle="1" w:styleId="WW8Num13z2">
    <w:name w:val="WW8Num13z2"/>
    <w:rsid w:val="00B470BF"/>
  </w:style>
  <w:style w:type="character" w:customStyle="1" w:styleId="WW8Num13z3">
    <w:name w:val="WW8Num13z3"/>
    <w:rsid w:val="00B470BF"/>
  </w:style>
  <w:style w:type="character" w:customStyle="1" w:styleId="WW8Num13z4">
    <w:name w:val="WW8Num13z4"/>
    <w:rsid w:val="00B470BF"/>
  </w:style>
  <w:style w:type="character" w:customStyle="1" w:styleId="WW8Num13z5">
    <w:name w:val="WW8Num13z5"/>
    <w:rsid w:val="00B470BF"/>
  </w:style>
  <w:style w:type="character" w:customStyle="1" w:styleId="WW8Num13z6">
    <w:name w:val="WW8Num13z6"/>
    <w:rsid w:val="00B470BF"/>
  </w:style>
  <w:style w:type="character" w:customStyle="1" w:styleId="WW8Num13z7">
    <w:name w:val="WW8Num13z7"/>
    <w:rsid w:val="00B470BF"/>
  </w:style>
  <w:style w:type="character" w:customStyle="1" w:styleId="WW8Num13z8">
    <w:name w:val="WW8Num13z8"/>
    <w:rsid w:val="00B470BF"/>
  </w:style>
  <w:style w:type="character" w:customStyle="1" w:styleId="WW8Num14z1">
    <w:name w:val="WW8Num14z1"/>
    <w:rsid w:val="00B470BF"/>
  </w:style>
  <w:style w:type="character" w:customStyle="1" w:styleId="WW8Num14z2">
    <w:name w:val="WW8Num14z2"/>
    <w:rsid w:val="00B470BF"/>
  </w:style>
  <w:style w:type="character" w:customStyle="1" w:styleId="WW8Num14z3">
    <w:name w:val="WW8Num14z3"/>
    <w:rsid w:val="00B470BF"/>
  </w:style>
  <w:style w:type="character" w:customStyle="1" w:styleId="WW8Num14z4">
    <w:name w:val="WW8Num14z4"/>
    <w:rsid w:val="00B470BF"/>
  </w:style>
  <w:style w:type="character" w:customStyle="1" w:styleId="WW8Num14z5">
    <w:name w:val="WW8Num14z5"/>
    <w:rsid w:val="00B470BF"/>
  </w:style>
  <w:style w:type="character" w:customStyle="1" w:styleId="WW8Num14z6">
    <w:name w:val="WW8Num14z6"/>
    <w:rsid w:val="00B470BF"/>
  </w:style>
  <w:style w:type="character" w:customStyle="1" w:styleId="WW8Num14z7">
    <w:name w:val="WW8Num14z7"/>
    <w:rsid w:val="00B470BF"/>
  </w:style>
  <w:style w:type="character" w:customStyle="1" w:styleId="WW8Num14z8">
    <w:name w:val="WW8Num14z8"/>
    <w:rsid w:val="00B470BF"/>
  </w:style>
  <w:style w:type="character" w:customStyle="1" w:styleId="WW8Num15z1">
    <w:name w:val="WW8Num15z1"/>
    <w:rsid w:val="00B470BF"/>
  </w:style>
  <w:style w:type="character" w:customStyle="1" w:styleId="WW8Num15z2">
    <w:name w:val="WW8Num15z2"/>
    <w:rsid w:val="00B470BF"/>
  </w:style>
  <w:style w:type="character" w:customStyle="1" w:styleId="WW8Num15z3">
    <w:name w:val="WW8Num15z3"/>
    <w:rsid w:val="00B470BF"/>
  </w:style>
  <w:style w:type="character" w:customStyle="1" w:styleId="WW8Num15z4">
    <w:name w:val="WW8Num15z4"/>
    <w:rsid w:val="00B470BF"/>
  </w:style>
  <w:style w:type="character" w:customStyle="1" w:styleId="WW8Num15z5">
    <w:name w:val="WW8Num15z5"/>
    <w:rsid w:val="00B470BF"/>
  </w:style>
  <w:style w:type="character" w:customStyle="1" w:styleId="WW8Num15z6">
    <w:name w:val="WW8Num15z6"/>
    <w:rsid w:val="00B470BF"/>
  </w:style>
  <w:style w:type="character" w:customStyle="1" w:styleId="WW8Num15z7">
    <w:name w:val="WW8Num15z7"/>
    <w:rsid w:val="00B470BF"/>
  </w:style>
  <w:style w:type="character" w:customStyle="1" w:styleId="WW8Num15z8">
    <w:name w:val="WW8Num15z8"/>
    <w:rsid w:val="00B470BF"/>
  </w:style>
  <w:style w:type="character" w:customStyle="1" w:styleId="WW8Num16z1">
    <w:name w:val="WW8Num16z1"/>
    <w:rsid w:val="00B470BF"/>
    <w:rPr>
      <w:rFonts w:ascii="Times New Roman" w:eastAsia="Times New Roman" w:hAnsi="Times New Roman" w:cs="Times New Roman"/>
    </w:rPr>
  </w:style>
  <w:style w:type="character" w:customStyle="1" w:styleId="WW8Num16z2">
    <w:name w:val="WW8Num16z2"/>
    <w:rsid w:val="00B470BF"/>
  </w:style>
  <w:style w:type="character" w:customStyle="1" w:styleId="WW8Num16z3">
    <w:name w:val="WW8Num16z3"/>
    <w:rsid w:val="00B470BF"/>
  </w:style>
  <w:style w:type="character" w:customStyle="1" w:styleId="WW8Num16z4">
    <w:name w:val="WW8Num16z4"/>
    <w:rsid w:val="00B470BF"/>
  </w:style>
  <w:style w:type="character" w:customStyle="1" w:styleId="WW8Num16z5">
    <w:name w:val="WW8Num16z5"/>
    <w:rsid w:val="00B470BF"/>
  </w:style>
  <w:style w:type="character" w:customStyle="1" w:styleId="WW8Num16z6">
    <w:name w:val="WW8Num16z6"/>
    <w:rsid w:val="00B470BF"/>
  </w:style>
  <w:style w:type="character" w:customStyle="1" w:styleId="WW8Num16z7">
    <w:name w:val="WW8Num16z7"/>
    <w:rsid w:val="00B470BF"/>
  </w:style>
  <w:style w:type="character" w:customStyle="1" w:styleId="WW8Num16z8">
    <w:name w:val="WW8Num16z8"/>
    <w:rsid w:val="00B470BF"/>
  </w:style>
  <w:style w:type="character" w:customStyle="1" w:styleId="WW8Num17z1">
    <w:name w:val="WW8Num17z1"/>
    <w:rsid w:val="00B470BF"/>
  </w:style>
  <w:style w:type="character" w:customStyle="1" w:styleId="WW8Num17z2">
    <w:name w:val="WW8Num17z2"/>
    <w:rsid w:val="00B470BF"/>
  </w:style>
  <w:style w:type="character" w:customStyle="1" w:styleId="WW8Num17z3">
    <w:name w:val="WW8Num17z3"/>
    <w:rsid w:val="00B470BF"/>
  </w:style>
  <w:style w:type="character" w:customStyle="1" w:styleId="WW8Num17z4">
    <w:name w:val="WW8Num17z4"/>
    <w:rsid w:val="00B470BF"/>
  </w:style>
  <w:style w:type="character" w:customStyle="1" w:styleId="WW8Num17z5">
    <w:name w:val="WW8Num17z5"/>
    <w:rsid w:val="00B470BF"/>
  </w:style>
  <w:style w:type="character" w:customStyle="1" w:styleId="WW8Num17z6">
    <w:name w:val="WW8Num17z6"/>
    <w:rsid w:val="00B470BF"/>
  </w:style>
  <w:style w:type="character" w:customStyle="1" w:styleId="WW8Num17z7">
    <w:name w:val="WW8Num17z7"/>
    <w:rsid w:val="00B470BF"/>
  </w:style>
  <w:style w:type="character" w:customStyle="1" w:styleId="WW8Num17z8">
    <w:name w:val="WW8Num17z8"/>
    <w:rsid w:val="00B470BF"/>
  </w:style>
  <w:style w:type="character" w:customStyle="1" w:styleId="WW8Num18z1">
    <w:name w:val="WW8Num18z1"/>
    <w:rsid w:val="00B470BF"/>
  </w:style>
  <w:style w:type="character" w:customStyle="1" w:styleId="WW8Num18z2">
    <w:name w:val="WW8Num18z2"/>
    <w:rsid w:val="00B470BF"/>
  </w:style>
  <w:style w:type="character" w:customStyle="1" w:styleId="WW8Num18z3">
    <w:name w:val="WW8Num18z3"/>
    <w:rsid w:val="00B470BF"/>
  </w:style>
  <w:style w:type="character" w:customStyle="1" w:styleId="WW8Num18z4">
    <w:name w:val="WW8Num18z4"/>
    <w:rsid w:val="00B470BF"/>
  </w:style>
  <w:style w:type="character" w:customStyle="1" w:styleId="WW8Num18z5">
    <w:name w:val="WW8Num18z5"/>
    <w:rsid w:val="00B470BF"/>
  </w:style>
  <w:style w:type="character" w:customStyle="1" w:styleId="WW8Num18z6">
    <w:name w:val="WW8Num18z6"/>
    <w:rsid w:val="00B470BF"/>
  </w:style>
  <w:style w:type="character" w:customStyle="1" w:styleId="WW8Num18z7">
    <w:name w:val="WW8Num18z7"/>
    <w:rsid w:val="00B470BF"/>
  </w:style>
  <w:style w:type="character" w:customStyle="1" w:styleId="WW8Num18z8">
    <w:name w:val="WW8Num18z8"/>
    <w:rsid w:val="00B470BF"/>
  </w:style>
  <w:style w:type="character" w:customStyle="1" w:styleId="WW8Num19z2">
    <w:name w:val="WW8Num19z2"/>
    <w:rsid w:val="00B470BF"/>
    <w:rPr>
      <w:rFonts w:ascii="Symbol" w:hAnsi="Symbol" w:cs="Symbol"/>
      <w:b w:val="0"/>
      <w:i w:val="0"/>
    </w:rPr>
  </w:style>
  <w:style w:type="character" w:customStyle="1" w:styleId="WW8Num19z3">
    <w:name w:val="WW8Num19z3"/>
    <w:rsid w:val="00B470BF"/>
  </w:style>
  <w:style w:type="character" w:customStyle="1" w:styleId="WW8Num19z4">
    <w:name w:val="WW8Num19z4"/>
    <w:rsid w:val="00B470BF"/>
  </w:style>
  <w:style w:type="character" w:customStyle="1" w:styleId="WW8Num19z5">
    <w:name w:val="WW8Num19z5"/>
    <w:rsid w:val="00B470BF"/>
  </w:style>
  <w:style w:type="character" w:customStyle="1" w:styleId="WW8Num19z6">
    <w:name w:val="WW8Num19z6"/>
    <w:rsid w:val="00B470BF"/>
  </w:style>
  <w:style w:type="character" w:customStyle="1" w:styleId="WW8Num19z7">
    <w:name w:val="WW8Num19z7"/>
    <w:rsid w:val="00B470BF"/>
  </w:style>
  <w:style w:type="character" w:customStyle="1" w:styleId="WW8Num19z8">
    <w:name w:val="WW8Num19z8"/>
    <w:rsid w:val="00B470BF"/>
  </w:style>
  <w:style w:type="character" w:customStyle="1" w:styleId="WW8Num20z1">
    <w:name w:val="WW8Num20z1"/>
    <w:rsid w:val="00B470BF"/>
  </w:style>
  <w:style w:type="character" w:customStyle="1" w:styleId="WW8Num20z2">
    <w:name w:val="WW8Num20z2"/>
    <w:rsid w:val="00B470BF"/>
  </w:style>
  <w:style w:type="character" w:customStyle="1" w:styleId="WW8Num20z3">
    <w:name w:val="WW8Num20z3"/>
    <w:rsid w:val="00B470BF"/>
  </w:style>
  <w:style w:type="character" w:customStyle="1" w:styleId="WW8Num20z4">
    <w:name w:val="WW8Num20z4"/>
    <w:rsid w:val="00B470BF"/>
  </w:style>
  <w:style w:type="character" w:customStyle="1" w:styleId="WW8Num20z5">
    <w:name w:val="WW8Num20z5"/>
    <w:rsid w:val="00B470BF"/>
  </w:style>
  <w:style w:type="character" w:customStyle="1" w:styleId="WW8Num20z6">
    <w:name w:val="WW8Num20z6"/>
    <w:rsid w:val="00B470BF"/>
  </w:style>
  <w:style w:type="character" w:customStyle="1" w:styleId="WW8Num20z7">
    <w:name w:val="WW8Num20z7"/>
    <w:rsid w:val="00B470BF"/>
  </w:style>
  <w:style w:type="character" w:customStyle="1" w:styleId="WW8Num20z8">
    <w:name w:val="WW8Num20z8"/>
    <w:rsid w:val="00B470BF"/>
  </w:style>
  <w:style w:type="character" w:customStyle="1" w:styleId="WW8Num21z1">
    <w:name w:val="WW8Num21z1"/>
    <w:rsid w:val="00B470BF"/>
  </w:style>
  <w:style w:type="character" w:customStyle="1" w:styleId="WW8Num21z2">
    <w:name w:val="WW8Num21z2"/>
    <w:rsid w:val="00B470BF"/>
  </w:style>
  <w:style w:type="character" w:customStyle="1" w:styleId="WW8Num21z3">
    <w:name w:val="WW8Num21z3"/>
    <w:rsid w:val="00B470BF"/>
  </w:style>
  <w:style w:type="character" w:customStyle="1" w:styleId="WW8Num21z4">
    <w:name w:val="WW8Num21z4"/>
    <w:rsid w:val="00B470BF"/>
  </w:style>
  <w:style w:type="character" w:customStyle="1" w:styleId="WW8Num21z5">
    <w:name w:val="WW8Num21z5"/>
    <w:rsid w:val="00B470BF"/>
  </w:style>
  <w:style w:type="character" w:customStyle="1" w:styleId="WW8Num21z6">
    <w:name w:val="WW8Num21z6"/>
    <w:rsid w:val="00B470BF"/>
  </w:style>
  <w:style w:type="character" w:customStyle="1" w:styleId="WW8Num21z7">
    <w:name w:val="WW8Num21z7"/>
    <w:rsid w:val="00B470BF"/>
  </w:style>
  <w:style w:type="character" w:customStyle="1" w:styleId="WW8Num21z8">
    <w:name w:val="WW8Num21z8"/>
    <w:rsid w:val="00B470BF"/>
  </w:style>
  <w:style w:type="character" w:customStyle="1" w:styleId="WW8Num22z1">
    <w:name w:val="WW8Num22z1"/>
    <w:rsid w:val="00B470BF"/>
  </w:style>
  <w:style w:type="character" w:customStyle="1" w:styleId="WW8Num22z2">
    <w:name w:val="WW8Num22z2"/>
    <w:rsid w:val="00B470BF"/>
  </w:style>
  <w:style w:type="character" w:customStyle="1" w:styleId="WW8Num22z3">
    <w:name w:val="WW8Num22z3"/>
    <w:rsid w:val="00B470BF"/>
  </w:style>
  <w:style w:type="character" w:customStyle="1" w:styleId="WW8Num22z4">
    <w:name w:val="WW8Num22z4"/>
    <w:rsid w:val="00B470BF"/>
  </w:style>
  <w:style w:type="character" w:customStyle="1" w:styleId="WW8Num22z5">
    <w:name w:val="WW8Num22z5"/>
    <w:rsid w:val="00B470BF"/>
  </w:style>
  <w:style w:type="character" w:customStyle="1" w:styleId="WW8Num22z6">
    <w:name w:val="WW8Num22z6"/>
    <w:rsid w:val="00B470BF"/>
  </w:style>
  <w:style w:type="character" w:customStyle="1" w:styleId="WW8Num22z7">
    <w:name w:val="WW8Num22z7"/>
    <w:rsid w:val="00B470BF"/>
  </w:style>
  <w:style w:type="character" w:customStyle="1" w:styleId="WW8Num22z8">
    <w:name w:val="WW8Num22z8"/>
    <w:rsid w:val="00B470BF"/>
  </w:style>
  <w:style w:type="character" w:customStyle="1" w:styleId="WW8Num23z1">
    <w:name w:val="WW8Num23z1"/>
    <w:rsid w:val="00B470BF"/>
  </w:style>
  <w:style w:type="character" w:customStyle="1" w:styleId="WW8Num23z2">
    <w:name w:val="WW8Num23z2"/>
    <w:rsid w:val="00B470BF"/>
  </w:style>
  <w:style w:type="character" w:customStyle="1" w:styleId="WW8Num23z3">
    <w:name w:val="WW8Num23z3"/>
    <w:rsid w:val="00B470BF"/>
  </w:style>
  <w:style w:type="character" w:customStyle="1" w:styleId="WW8Num23z4">
    <w:name w:val="WW8Num23z4"/>
    <w:rsid w:val="00B470BF"/>
  </w:style>
  <w:style w:type="character" w:customStyle="1" w:styleId="WW8Num23z5">
    <w:name w:val="WW8Num23z5"/>
    <w:rsid w:val="00B470BF"/>
  </w:style>
  <w:style w:type="character" w:customStyle="1" w:styleId="WW8Num23z6">
    <w:name w:val="WW8Num23z6"/>
    <w:rsid w:val="00B470BF"/>
  </w:style>
  <w:style w:type="character" w:customStyle="1" w:styleId="WW8Num23z7">
    <w:name w:val="WW8Num23z7"/>
    <w:rsid w:val="00B470BF"/>
  </w:style>
  <w:style w:type="character" w:customStyle="1" w:styleId="WW8Num23z8">
    <w:name w:val="WW8Num23z8"/>
    <w:rsid w:val="00B470BF"/>
  </w:style>
  <w:style w:type="character" w:customStyle="1" w:styleId="WW8Num24z1">
    <w:name w:val="WW8Num24z1"/>
    <w:rsid w:val="00B470BF"/>
  </w:style>
  <w:style w:type="character" w:customStyle="1" w:styleId="WW8Num24z2">
    <w:name w:val="WW8Num24z2"/>
    <w:rsid w:val="00B470BF"/>
  </w:style>
  <w:style w:type="character" w:customStyle="1" w:styleId="WW8Num24z3">
    <w:name w:val="WW8Num24z3"/>
    <w:rsid w:val="00B470BF"/>
  </w:style>
  <w:style w:type="character" w:customStyle="1" w:styleId="WW8Num24z4">
    <w:name w:val="WW8Num24z4"/>
    <w:rsid w:val="00B470BF"/>
  </w:style>
  <w:style w:type="character" w:customStyle="1" w:styleId="WW8Num24z5">
    <w:name w:val="WW8Num24z5"/>
    <w:rsid w:val="00B470BF"/>
  </w:style>
  <w:style w:type="character" w:customStyle="1" w:styleId="WW8Num24z6">
    <w:name w:val="WW8Num24z6"/>
    <w:rsid w:val="00B470BF"/>
  </w:style>
  <w:style w:type="character" w:customStyle="1" w:styleId="WW8Num24z7">
    <w:name w:val="WW8Num24z7"/>
    <w:rsid w:val="00B470BF"/>
  </w:style>
  <w:style w:type="character" w:customStyle="1" w:styleId="WW8Num24z8">
    <w:name w:val="WW8Num24z8"/>
    <w:rsid w:val="00B470BF"/>
  </w:style>
  <w:style w:type="character" w:customStyle="1" w:styleId="WW8Num25z1">
    <w:name w:val="WW8Num25z1"/>
    <w:rsid w:val="00B470BF"/>
  </w:style>
  <w:style w:type="character" w:customStyle="1" w:styleId="WW8Num25z2">
    <w:name w:val="WW8Num25z2"/>
    <w:rsid w:val="00B470BF"/>
  </w:style>
  <w:style w:type="character" w:customStyle="1" w:styleId="WW8Num25z3">
    <w:name w:val="WW8Num25z3"/>
    <w:rsid w:val="00B470BF"/>
  </w:style>
  <w:style w:type="character" w:customStyle="1" w:styleId="WW8Num25z4">
    <w:name w:val="WW8Num25z4"/>
    <w:rsid w:val="00B470BF"/>
  </w:style>
  <w:style w:type="character" w:customStyle="1" w:styleId="WW8Num25z5">
    <w:name w:val="WW8Num25z5"/>
    <w:rsid w:val="00B470BF"/>
  </w:style>
  <w:style w:type="character" w:customStyle="1" w:styleId="WW8Num25z6">
    <w:name w:val="WW8Num25z6"/>
    <w:rsid w:val="00B470BF"/>
  </w:style>
  <w:style w:type="character" w:customStyle="1" w:styleId="WW8Num25z7">
    <w:name w:val="WW8Num25z7"/>
    <w:rsid w:val="00B470BF"/>
  </w:style>
  <w:style w:type="character" w:customStyle="1" w:styleId="WW8Num25z8">
    <w:name w:val="WW8Num25z8"/>
    <w:rsid w:val="00B470BF"/>
  </w:style>
  <w:style w:type="character" w:customStyle="1" w:styleId="WW8Num26z1">
    <w:name w:val="WW8Num26z1"/>
    <w:rsid w:val="00B470BF"/>
  </w:style>
  <w:style w:type="character" w:customStyle="1" w:styleId="WW8Num26z2">
    <w:name w:val="WW8Num26z2"/>
    <w:rsid w:val="00B470BF"/>
  </w:style>
  <w:style w:type="character" w:customStyle="1" w:styleId="WW8Num26z3">
    <w:name w:val="WW8Num26z3"/>
    <w:rsid w:val="00B470BF"/>
  </w:style>
  <w:style w:type="character" w:customStyle="1" w:styleId="WW8Num26z4">
    <w:name w:val="WW8Num26z4"/>
    <w:rsid w:val="00B470BF"/>
  </w:style>
  <w:style w:type="character" w:customStyle="1" w:styleId="WW8Num26z5">
    <w:name w:val="WW8Num26z5"/>
    <w:rsid w:val="00B470BF"/>
  </w:style>
  <w:style w:type="character" w:customStyle="1" w:styleId="WW8Num26z6">
    <w:name w:val="WW8Num26z6"/>
    <w:rsid w:val="00B470BF"/>
  </w:style>
  <w:style w:type="character" w:customStyle="1" w:styleId="WW8Num26z7">
    <w:name w:val="WW8Num26z7"/>
    <w:rsid w:val="00B470BF"/>
  </w:style>
  <w:style w:type="character" w:customStyle="1" w:styleId="WW8Num26z8">
    <w:name w:val="WW8Num26z8"/>
    <w:rsid w:val="00B470BF"/>
  </w:style>
  <w:style w:type="character" w:customStyle="1" w:styleId="WW8Num27z1">
    <w:name w:val="WW8Num27z1"/>
    <w:rsid w:val="00B470BF"/>
    <w:rPr>
      <w:rFonts w:hint="default"/>
    </w:rPr>
  </w:style>
  <w:style w:type="character" w:customStyle="1" w:styleId="WW8Num27z4">
    <w:name w:val="WW8Num27z4"/>
    <w:rsid w:val="00B470BF"/>
  </w:style>
  <w:style w:type="character" w:customStyle="1" w:styleId="WW8Num27z5">
    <w:name w:val="WW8Num27z5"/>
    <w:rsid w:val="00B470BF"/>
  </w:style>
  <w:style w:type="character" w:customStyle="1" w:styleId="WW8Num27z6">
    <w:name w:val="WW8Num27z6"/>
    <w:rsid w:val="00B470BF"/>
  </w:style>
  <w:style w:type="character" w:customStyle="1" w:styleId="WW8Num27z7">
    <w:name w:val="WW8Num27z7"/>
    <w:rsid w:val="00B470BF"/>
  </w:style>
  <w:style w:type="character" w:customStyle="1" w:styleId="WW8Num27z8">
    <w:name w:val="WW8Num27z8"/>
    <w:rsid w:val="00B470BF"/>
  </w:style>
  <w:style w:type="character" w:customStyle="1" w:styleId="WW8Num28z1">
    <w:name w:val="WW8Num28z1"/>
    <w:rsid w:val="00B470BF"/>
  </w:style>
  <w:style w:type="character" w:customStyle="1" w:styleId="WW8Num28z2">
    <w:name w:val="WW8Num28z2"/>
    <w:rsid w:val="00B470BF"/>
  </w:style>
  <w:style w:type="character" w:customStyle="1" w:styleId="WW8Num28z3">
    <w:name w:val="WW8Num28z3"/>
    <w:rsid w:val="00B470BF"/>
  </w:style>
  <w:style w:type="character" w:customStyle="1" w:styleId="WW8Num28z4">
    <w:name w:val="WW8Num28z4"/>
    <w:rsid w:val="00B470BF"/>
  </w:style>
  <w:style w:type="character" w:customStyle="1" w:styleId="WW8Num28z5">
    <w:name w:val="WW8Num28z5"/>
    <w:rsid w:val="00B470BF"/>
  </w:style>
  <w:style w:type="character" w:customStyle="1" w:styleId="WW8Num28z6">
    <w:name w:val="WW8Num28z6"/>
    <w:rsid w:val="00B470BF"/>
  </w:style>
  <w:style w:type="character" w:customStyle="1" w:styleId="WW8Num28z7">
    <w:name w:val="WW8Num28z7"/>
    <w:rsid w:val="00B470BF"/>
  </w:style>
  <w:style w:type="character" w:customStyle="1" w:styleId="WW8Num28z8">
    <w:name w:val="WW8Num28z8"/>
    <w:rsid w:val="00B470BF"/>
  </w:style>
  <w:style w:type="character" w:customStyle="1" w:styleId="WW8Num29z1">
    <w:name w:val="WW8Num29z1"/>
    <w:rsid w:val="00B470BF"/>
  </w:style>
  <w:style w:type="character" w:customStyle="1" w:styleId="WW8Num29z2">
    <w:name w:val="WW8Num29z2"/>
    <w:rsid w:val="00B470BF"/>
  </w:style>
  <w:style w:type="character" w:customStyle="1" w:styleId="WW8Num29z3">
    <w:name w:val="WW8Num29z3"/>
    <w:rsid w:val="00B470BF"/>
  </w:style>
  <w:style w:type="character" w:customStyle="1" w:styleId="WW8Num29z4">
    <w:name w:val="WW8Num29z4"/>
    <w:rsid w:val="00B470BF"/>
  </w:style>
  <w:style w:type="character" w:customStyle="1" w:styleId="WW8Num29z5">
    <w:name w:val="WW8Num29z5"/>
    <w:rsid w:val="00B470BF"/>
  </w:style>
  <w:style w:type="character" w:customStyle="1" w:styleId="WW8Num29z6">
    <w:name w:val="WW8Num29z6"/>
    <w:rsid w:val="00B470BF"/>
  </w:style>
  <w:style w:type="character" w:customStyle="1" w:styleId="WW8Num29z7">
    <w:name w:val="WW8Num29z7"/>
    <w:rsid w:val="00B470BF"/>
  </w:style>
  <w:style w:type="character" w:customStyle="1" w:styleId="WW8Num29z8">
    <w:name w:val="WW8Num29z8"/>
    <w:rsid w:val="00B470BF"/>
  </w:style>
  <w:style w:type="character" w:customStyle="1" w:styleId="WW8Num30z1">
    <w:name w:val="WW8Num30z1"/>
    <w:rsid w:val="00B470BF"/>
  </w:style>
  <w:style w:type="character" w:customStyle="1" w:styleId="WW8Num30z2">
    <w:name w:val="WW8Num30z2"/>
    <w:rsid w:val="00B470BF"/>
  </w:style>
  <w:style w:type="character" w:customStyle="1" w:styleId="WW8Num30z3">
    <w:name w:val="WW8Num30z3"/>
    <w:rsid w:val="00B470BF"/>
  </w:style>
  <w:style w:type="character" w:customStyle="1" w:styleId="WW8Num30z4">
    <w:name w:val="WW8Num30z4"/>
    <w:rsid w:val="00B470BF"/>
  </w:style>
  <w:style w:type="character" w:customStyle="1" w:styleId="WW8Num30z5">
    <w:name w:val="WW8Num30z5"/>
    <w:rsid w:val="00B470BF"/>
  </w:style>
  <w:style w:type="character" w:customStyle="1" w:styleId="WW8Num30z6">
    <w:name w:val="WW8Num30z6"/>
    <w:rsid w:val="00B470BF"/>
  </w:style>
  <w:style w:type="character" w:customStyle="1" w:styleId="WW8Num30z7">
    <w:name w:val="WW8Num30z7"/>
    <w:rsid w:val="00B470BF"/>
  </w:style>
  <w:style w:type="character" w:customStyle="1" w:styleId="WW8Num30z8">
    <w:name w:val="WW8Num30z8"/>
    <w:rsid w:val="00B470BF"/>
  </w:style>
  <w:style w:type="character" w:customStyle="1" w:styleId="WW8Num31z1">
    <w:name w:val="WW8Num31z1"/>
    <w:rsid w:val="00B470BF"/>
  </w:style>
  <w:style w:type="character" w:customStyle="1" w:styleId="WW8Num31z2">
    <w:name w:val="WW8Num31z2"/>
    <w:rsid w:val="00B470BF"/>
  </w:style>
  <w:style w:type="character" w:customStyle="1" w:styleId="WW8Num31z3">
    <w:name w:val="WW8Num31z3"/>
    <w:rsid w:val="00B470BF"/>
  </w:style>
  <w:style w:type="character" w:customStyle="1" w:styleId="WW8Num31z4">
    <w:name w:val="WW8Num31z4"/>
    <w:rsid w:val="00B470BF"/>
  </w:style>
  <w:style w:type="character" w:customStyle="1" w:styleId="WW8Num31z5">
    <w:name w:val="WW8Num31z5"/>
    <w:rsid w:val="00B470BF"/>
  </w:style>
  <w:style w:type="character" w:customStyle="1" w:styleId="WW8Num31z6">
    <w:name w:val="WW8Num31z6"/>
    <w:rsid w:val="00B470BF"/>
  </w:style>
  <w:style w:type="character" w:customStyle="1" w:styleId="WW8Num31z7">
    <w:name w:val="WW8Num31z7"/>
    <w:rsid w:val="00B470BF"/>
  </w:style>
  <w:style w:type="character" w:customStyle="1" w:styleId="WW8Num31z8">
    <w:name w:val="WW8Num31z8"/>
    <w:rsid w:val="00B470BF"/>
  </w:style>
  <w:style w:type="character" w:customStyle="1" w:styleId="WW8Num32z1">
    <w:name w:val="WW8Num32z1"/>
    <w:rsid w:val="00B470BF"/>
    <w:rPr>
      <w:rFonts w:ascii="Calibri" w:hAnsi="Calibri" w:cs="Times New Roman" w:hint="default"/>
      <w:b w:val="0"/>
      <w:i w:val="0"/>
      <w:sz w:val="24"/>
      <w:szCs w:val="24"/>
    </w:rPr>
  </w:style>
  <w:style w:type="character" w:customStyle="1" w:styleId="WW8Num32z2">
    <w:name w:val="WW8Num32z2"/>
    <w:rsid w:val="00B470BF"/>
    <w:rPr>
      <w:rFonts w:hint="default"/>
      <w:color w:val="auto"/>
    </w:rPr>
  </w:style>
  <w:style w:type="character" w:customStyle="1" w:styleId="WW8Num32z3">
    <w:name w:val="WW8Num32z3"/>
    <w:rsid w:val="00B470BF"/>
    <w:rPr>
      <w:rFonts w:hint="default"/>
    </w:rPr>
  </w:style>
  <w:style w:type="character" w:customStyle="1" w:styleId="WW8Num33z1">
    <w:name w:val="WW8Num33z1"/>
    <w:rsid w:val="00B470BF"/>
  </w:style>
  <w:style w:type="character" w:customStyle="1" w:styleId="WW8Num33z2">
    <w:name w:val="WW8Num33z2"/>
    <w:rsid w:val="00B470BF"/>
  </w:style>
  <w:style w:type="character" w:customStyle="1" w:styleId="WW8Num33z3">
    <w:name w:val="WW8Num33z3"/>
    <w:rsid w:val="00B470BF"/>
  </w:style>
  <w:style w:type="character" w:customStyle="1" w:styleId="WW8Num33z4">
    <w:name w:val="WW8Num33z4"/>
    <w:rsid w:val="00B470BF"/>
  </w:style>
  <w:style w:type="character" w:customStyle="1" w:styleId="WW8Num33z5">
    <w:name w:val="WW8Num33z5"/>
    <w:rsid w:val="00B470BF"/>
  </w:style>
  <w:style w:type="character" w:customStyle="1" w:styleId="WW8Num33z6">
    <w:name w:val="WW8Num33z6"/>
    <w:rsid w:val="00B470BF"/>
  </w:style>
  <w:style w:type="character" w:customStyle="1" w:styleId="WW8Num33z7">
    <w:name w:val="WW8Num33z7"/>
    <w:rsid w:val="00B470BF"/>
  </w:style>
  <w:style w:type="character" w:customStyle="1" w:styleId="WW8Num33z8">
    <w:name w:val="WW8Num33z8"/>
    <w:rsid w:val="00B470BF"/>
  </w:style>
  <w:style w:type="character" w:customStyle="1" w:styleId="WW8Num34z4">
    <w:name w:val="WW8Num34z4"/>
    <w:rsid w:val="00B470BF"/>
  </w:style>
  <w:style w:type="character" w:customStyle="1" w:styleId="WW8Num34z5">
    <w:name w:val="WW8Num34z5"/>
    <w:rsid w:val="00B470BF"/>
  </w:style>
  <w:style w:type="character" w:customStyle="1" w:styleId="WW8Num34z6">
    <w:name w:val="WW8Num34z6"/>
    <w:rsid w:val="00B470BF"/>
  </w:style>
  <w:style w:type="character" w:customStyle="1" w:styleId="WW8Num34z7">
    <w:name w:val="WW8Num34z7"/>
    <w:rsid w:val="00B470BF"/>
  </w:style>
  <w:style w:type="character" w:customStyle="1" w:styleId="WW8Num34z8">
    <w:name w:val="WW8Num34z8"/>
    <w:rsid w:val="00B470BF"/>
  </w:style>
  <w:style w:type="character" w:customStyle="1" w:styleId="WW8Num35z0">
    <w:name w:val="WW8Num35z0"/>
    <w:rsid w:val="00B470BF"/>
    <w:rPr>
      <w:rFonts w:ascii="Calibri" w:hAnsi="Calibri" w:cs="Calibri"/>
      <w:sz w:val="24"/>
      <w:szCs w:val="24"/>
    </w:rPr>
  </w:style>
  <w:style w:type="character" w:customStyle="1" w:styleId="WW8Num35z1">
    <w:name w:val="WW8Num35z1"/>
    <w:rsid w:val="00B470BF"/>
  </w:style>
  <w:style w:type="character" w:customStyle="1" w:styleId="WW8Num35z2">
    <w:name w:val="WW8Num35z2"/>
    <w:rsid w:val="00B470BF"/>
  </w:style>
  <w:style w:type="character" w:customStyle="1" w:styleId="WW8Num35z3">
    <w:name w:val="WW8Num35z3"/>
    <w:rsid w:val="00B470BF"/>
  </w:style>
  <w:style w:type="character" w:customStyle="1" w:styleId="WW8Num35z4">
    <w:name w:val="WW8Num35z4"/>
    <w:rsid w:val="00B470BF"/>
  </w:style>
  <w:style w:type="character" w:customStyle="1" w:styleId="WW8Num35z5">
    <w:name w:val="WW8Num35z5"/>
    <w:rsid w:val="00B470BF"/>
  </w:style>
  <w:style w:type="character" w:customStyle="1" w:styleId="WW8Num35z6">
    <w:name w:val="WW8Num35z6"/>
    <w:rsid w:val="00B470BF"/>
  </w:style>
  <w:style w:type="character" w:customStyle="1" w:styleId="WW8Num35z7">
    <w:name w:val="WW8Num35z7"/>
    <w:rsid w:val="00B470BF"/>
  </w:style>
  <w:style w:type="character" w:customStyle="1" w:styleId="WW8Num35z8">
    <w:name w:val="WW8Num35z8"/>
    <w:rsid w:val="00B470BF"/>
  </w:style>
  <w:style w:type="character" w:customStyle="1" w:styleId="WW8Num36z0">
    <w:name w:val="WW8Num36z0"/>
    <w:rsid w:val="00B470BF"/>
    <w:rPr>
      <w:rFonts w:ascii="Calibri" w:hAnsi="Calibri" w:cs="Calibri"/>
      <w:b/>
      <w:sz w:val="24"/>
      <w:szCs w:val="24"/>
    </w:rPr>
  </w:style>
  <w:style w:type="character" w:customStyle="1" w:styleId="WW8Num36z1">
    <w:name w:val="WW8Num36z1"/>
    <w:rsid w:val="00B470BF"/>
  </w:style>
  <w:style w:type="character" w:customStyle="1" w:styleId="WW8Num36z2">
    <w:name w:val="WW8Num36z2"/>
    <w:rsid w:val="00B470BF"/>
  </w:style>
  <w:style w:type="character" w:customStyle="1" w:styleId="WW8Num36z3">
    <w:name w:val="WW8Num36z3"/>
    <w:rsid w:val="00B470BF"/>
  </w:style>
  <w:style w:type="character" w:customStyle="1" w:styleId="WW8Num36z4">
    <w:name w:val="WW8Num36z4"/>
    <w:rsid w:val="00B470BF"/>
  </w:style>
  <w:style w:type="character" w:customStyle="1" w:styleId="WW8Num36z5">
    <w:name w:val="WW8Num36z5"/>
    <w:rsid w:val="00B470BF"/>
  </w:style>
  <w:style w:type="character" w:customStyle="1" w:styleId="WW8Num36z6">
    <w:name w:val="WW8Num36z6"/>
    <w:rsid w:val="00B470BF"/>
  </w:style>
  <w:style w:type="character" w:customStyle="1" w:styleId="WW8Num36z7">
    <w:name w:val="WW8Num36z7"/>
    <w:rsid w:val="00B470BF"/>
  </w:style>
  <w:style w:type="character" w:customStyle="1" w:styleId="WW8Num36z8">
    <w:name w:val="WW8Num36z8"/>
    <w:rsid w:val="00B470BF"/>
  </w:style>
  <w:style w:type="character" w:customStyle="1" w:styleId="WW8Num37z0">
    <w:name w:val="WW8Num37z0"/>
    <w:rsid w:val="00B470BF"/>
    <w:rPr>
      <w:b w:val="0"/>
    </w:rPr>
  </w:style>
  <w:style w:type="character" w:customStyle="1" w:styleId="WW8Num37z1">
    <w:name w:val="WW8Num37z1"/>
    <w:rsid w:val="00B470BF"/>
  </w:style>
  <w:style w:type="character" w:customStyle="1" w:styleId="WW8Num37z2">
    <w:name w:val="WW8Num37z2"/>
    <w:rsid w:val="00B470BF"/>
  </w:style>
  <w:style w:type="character" w:customStyle="1" w:styleId="WW8Num37z3">
    <w:name w:val="WW8Num37z3"/>
    <w:rsid w:val="00B470BF"/>
  </w:style>
  <w:style w:type="character" w:customStyle="1" w:styleId="WW8Num37z4">
    <w:name w:val="WW8Num37z4"/>
    <w:rsid w:val="00B470BF"/>
  </w:style>
  <w:style w:type="character" w:customStyle="1" w:styleId="WW8Num37z5">
    <w:name w:val="WW8Num37z5"/>
    <w:rsid w:val="00B470BF"/>
  </w:style>
  <w:style w:type="character" w:customStyle="1" w:styleId="WW8Num37z6">
    <w:name w:val="WW8Num37z6"/>
    <w:rsid w:val="00B470BF"/>
  </w:style>
  <w:style w:type="character" w:customStyle="1" w:styleId="WW8Num37z7">
    <w:name w:val="WW8Num37z7"/>
    <w:rsid w:val="00B470BF"/>
  </w:style>
  <w:style w:type="character" w:customStyle="1" w:styleId="WW8Num37z8">
    <w:name w:val="WW8Num37z8"/>
    <w:rsid w:val="00B470BF"/>
  </w:style>
  <w:style w:type="character" w:customStyle="1" w:styleId="WW8Num38z0">
    <w:name w:val="WW8Num38z0"/>
    <w:rsid w:val="00B470BF"/>
  </w:style>
  <w:style w:type="character" w:customStyle="1" w:styleId="WW8Num38z1">
    <w:name w:val="WW8Num38z1"/>
    <w:rsid w:val="00B470BF"/>
  </w:style>
  <w:style w:type="character" w:customStyle="1" w:styleId="WW8Num38z2">
    <w:name w:val="WW8Num38z2"/>
    <w:rsid w:val="00B470BF"/>
  </w:style>
  <w:style w:type="character" w:customStyle="1" w:styleId="WW8Num38z3">
    <w:name w:val="WW8Num38z3"/>
    <w:rsid w:val="00B470BF"/>
  </w:style>
  <w:style w:type="character" w:customStyle="1" w:styleId="WW8Num38z4">
    <w:name w:val="WW8Num38z4"/>
    <w:rsid w:val="00B470BF"/>
  </w:style>
  <w:style w:type="character" w:customStyle="1" w:styleId="WW8Num38z5">
    <w:name w:val="WW8Num38z5"/>
    <w:rsid w:val="00B470BF"/>
  </w:style>
  <w:style w:type="character" w:customStyle="1" w:styleId="WW8Num38z6">
    <w:name w:val="WW8Num38z6"/>
    <w:rsid w:val="00B470BF"/>
  </w:style>
  <w:style w:type="character" w:customStyle="1" w:styleId="WW8Num38z7">
    <w:name w:val="WW8Num38z7"/>
    <w:rsid w:val="00B470BF"/>
  </w:style>
  <w:style w:type="character" w:customStyle="1" w:styleId="WW8Num38z8">
    <w:name w:val="WW8Num38z8"/>
    <w:rsid w:val="00B470BF"/>
  </w:style>
  <w:style w:type="character" w:customStyle="1" w:styleId="Domylnaczcionkaakapitu1">
    <w:name w:val="Domyślna czcionka akapitu1"/>
    <w:rsid w:val="00B470BF"/>
  </w:style>
  <w:style w:type="character" w:styleId="Numerstrony">
    <w:name w:val="page number"/>
    <w:basedOn w:val="Domylnaczcionkaakapitu1"/>
    <w:rsid w:val="00B470BF"/>
  </w:style>
  <w:style w:type="paragraph" w:customStyle="1" w:styleId="Nagwek10">
    <w:name w:val="Nagłówek1"/>
    <w:basedOn w:val="Normalny"/>
    <w:next w:val="Tekstpodstawowy"/>
    <w:rsid w:val="00B470BF"/>
    <w:pPr>
      <w:keepNext/>
      <w:suppressAutoHyphens/>
      <w:spacing w:before="240" w:after="120" w:line="240" w:lineRule="auto"/>
    </w:pPr>
    <w:rPr>
      <w:rFonts w:ascii="Liberation Sans" w:eastAsia="Microsoft YaHei" w:hAnsi="Liberation Sans"/>
      <w:sz w:val="28"/>
      <w:szCs w:val="28"/>
      <w:lang w:val="pl-PL" w:eastAsia="zh-CN"/>
    </w:rPr>
  </w:style>
  <w:style w:type="paragraph" w:styleId="Legenda">
    <w:name w:val="caption"/>
    <w:basedOn w:val="Normalny"/>
    <w:qFormat/>
    <w:rsid w:val="00B470BF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pl-PL" w:eastAsia="zh-CN"/>
    </w:rPr>
  </w:style>
  <w:style w:type="paragraph" w:customStyle="1" w:styleId="Indeks">
    <w:name w:val="Indeks"/>
    <w:basedOn w:val="Normalny"/>
    <w:rsid w:val="00B470BF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pl-PL" w:eastAsia="zh-CN"/>
    </w:rPr>
  </w:style>
  <w:style w:type="paragraph" w:customStyle="1" w:styleId="Tekstpodstawowy21">
    <w:name w:val="Tekst podstawowy 21"/>
    <w:basedOn w:val="Normalny"/>
    <w:rsid w:val="00B470BF"/>
    <w:pPr>
      <w:suppressAutoHyphens/>
      <w:autoSpaceDE w:val="0"/>
      <w:spacing w:line="240" w:lineRule="auto"/>
    </w:pPr>
    <w:rPr>
      <w:rFonts w:eastAsia="Times New Roman"/>
      <w:color w:val="000000"/>
      <w:sz w:val="24"/>
      <w:lang w:val="pl-PL" w:eastAsia="zh-CN"/>
    </w:rPr>
  </w:style>
  <w:style w:type="paragraph" w:customStyle="1" w:styleId="Tekstpodstawowy31">
    <w:name w:val="Tekst podstawowy 31"/>
    <w:basedOn w:val="Normalny"/>
    <w:rsid w:val="00B470BF"/>
    <w:pPr>
      <w:suppressAutoHyphens/>
      <w:autoSpaceDE w:val="0"/>
      <w:spacing w:line="240" w:lineRule="auto"/>
      <w:jc w:val="both"/>
    </w:pPr>
    <w:rPr>
      <w:rFonts w:eastAsia="Times New Roman"/>
      <w:sz w:val="24"/>
      <w:szCs w:val="24"/>
      <w:lang w:val="pl-PL" w:eastAsia="zh-CN"/>
    </w:rPr>
  </w:style>
  <w:style w:type="paragraph" w:customStyle="1" w:styleId="Styl2">
    <w:name w:val="Styl2"/>
    <w:basedOn w:val="Normalny"/>
    <w:rsid w:val="00B470BF"/>
    <w:pPr>
      <w:suppressAutoHyphens/>
      <w:spacing w:line="360" w:lineRule="auto"/>
      <w:jc w:val="both"/>
    </w:pPr>
    <w:rPr>
      <w:rFonts w:ascii="Garamond" w:eastAsia="Times New Roman" w:hAnsi="Garamond" w:cs="Garamond"/>
      <w:sz w:val="24"/>
      <w:szCs w:val="24"/>
      <w:lang w:val="pl-PL" w:eastAsia="zh-CN"/>
    </w:rPr>
  </w:style>
  <w:style w:type="paragraph" w:customStyle="1" w:styleId="zwykl">
    <w:name w:val="zwykl"/>
    <w:basedOn w:val="Normalny"/>
    <w:rsid w:val="00B470B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paragraph" w:customStyle="1" w:styleId="pismo">
    <w:name w:val="pismo"/>
    <w:basedOn w:val="Normalny"/>
    <w:next w:val="Normalny"/>
    <w:rsid w:val="00154438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2C8C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2C8C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2C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17C1"/>
  </w:style>
  <w:style w:type="paragraph" w:styleId="Nagwek1">
    <w:name w:val="heading 1"/>
    <w:basedOn w:val="Normalny"/>
    <w:next w:val="Normalny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nhideWhenUsed/>
    <w:qFormat/>
    <w:rsid w:val="00D64EA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Zal-text">
    <w:name w:val="Zal-text"/>
    <w:basedOn w:val="Normalny"/>
    <w:rsid w:val="000C1AAC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val="pl-PL"/>
    </w:rPr>
  </w:style>
  <w:style w:type="paragraph" w:styleId="Nagwek">
    <w:name w:val="header"/>
    <w:aliases w:val="Nagłówek strony1"/>
    <w:basedOn w:val="Normalny"/>
    <w:link w:val="NagwekZnak"/>
    <w:uiPriority w:val="99"/>
    <w:unhideWhenUsed/>
    <w:rsid w:val="000C1AA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1 Znak"/>
    <w:basedOn w:val="Domylnaczcionkaakapitu"/>
    <w:link w:val="Nagwek"/>
    <w:uiPriority w:val="99"/>
    <w:rsid w:val="000C1AAC"/>
  </w:style>
  <w:style w:type="paragraph" w:styleId="Stopka">
    <w:name w:val="footer"/>
    <w:basedOn w:val="Normalny"/>
    <w:link w:val="StopkaZnak"/>
    <w:uiPriority w:val="99"/>
    <w:unhideWhenUsed/>
    <w:rsid w:val="000C1AA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AAC"/>
  </w:style>
  <w:style w:type="character" w:styleId="Hipercze">
    <w:name w:val="Hyperlink"/>
    <w:basedOn w:val="Domylnaczcionkaakapitu"/>
    <w:uiPriority w:val="99"/>
    <w:unhideWhenUsed/>
    <w:rsid w:val="000C1AA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1AAC"/>
    <w:rPr>
      <w:color w:val="605E5C"/>
      <w:shd w:val="clear" w:color="auto" w:fill="E1DFDD"/>
    </w:rPr>
  </w:style>
  <w:style w:type="paragraph" w:customStyle="1" w:styleId="pkt">
    <w:name w:val="pkt"/>
    <w:link w:val="pktZnak"/>
    <w:rsid w:val="008134F3"/>
    <w:pPr>
      <w:widowControl w:val="0"/>
      <w:suppressAutoHyphens/>
      <w:spacing w:before="60" w:after="60"/>
      <w:ind w:left="851" w:hanging="295"/>
      <w:jc w:val="both"/>
    </w:pPr>
    <w:rPr>
      <w:rFonts w:ascii="Constantia" w:eastAsia="Arial Unicode MS" w:hAnsi="Constantia" w:cs="font555"/>
      <w:kern w:val="1"/>
      <w:lang w:val="pl-PL" w:eastAsia="ar-SA"/>
    </w:rPr>
  </w:style>
  <w:style w:type="paragraph" w:customStyle="1" w:styleId="WW-Zawartoramki111111">
    <w:name w:val="WW-Zawartość ramki111111"/>
    <w:basedOn w:val="Tekstpodstawowy"/>
    <w:rsid w:val="0013034D"/>
    <w:pPr>
      <w:widowControl w:val="0"/>
      <w:suppressAutoHyphens/>
      <w:spacing w:line="240" w:lineRule="auto"/>
    </w:pPr>
    <w:rPr>
      <w:rFonts w:ascii="Times New Roman" w:eastAsia="Verdana" w:hAnsi="Times New Roman" w:cs="Times New Roman"/>
      <w:sz w:val="24"/>
      <w:szCs w:val="20"/>
      <w:lang w:val="pl-PL"/>
    </w:rPr>
  </w:style>
  <w:style w:type="paragraph" w:styleId="Tekstpodstawowy">
    <w:name w:val="Body Text"/>
    <w:basedOn w:val="Normalny"/>
    <w:link w:val="TekstpodstawowyZnak"/>
    <w:unhideWhenUsed/>
    <w:rsid w:val="001303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3034D"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E64C12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5691A"/>
    <w:rPr>
      <w:color w:val="800080" w:themeColor="followedHyperlink"/>
      <w:u w:val="single"/>
    </w:rPr>
  </w:style>
  <w:style w:type="character" w:customStyle="1" w:styleId="apple-style-span">
    <w:name w:val="apple-style-span"/>
    <w:basedOn w:val="Domylnaczcionkaakapitu"/>
    <w:rsid w:val="0085797D"/>
  </w:style>
  <w:style w:type="character" w:customStyle="1" w:styleId="apple-converted-space">
    <w:name w:val="apple-converted-space"/>
    <w:basedOn w:val="Domylnaczcionkaakapitu"/>
    <w:rsid w:val="0085797D"/>
  </w:style>
  <w:style w:type="paragraph" w:styleId="Tekstdymka">
    <w:name w:val="Balloon Text"/>
    <w:basedOn w:val="Normalny"/>
    <w:link w:val="TekstdymkaZnak"/>
    <w:unhideWhenUsed/>
    <w:rsid w:val="002E1A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A28"/>
    <w:rPr>
      <w:rFonts w:ascii="Segoe UI" w:hAnsi="Segoe UI" w:cs="Segoe UI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unhideWhenUsed/>
    <w:rsid w:val="00275747"/>
    <w:pPr>
      <w:spacing w:after="100"/>
      <w:ind w:left="220"/>
    </w:pPr>
  </w:style>
  <w:style w:type="paragraph" w:styleId="Spistreci5">
    <w:name w:val="toc 5"/>
    <w:basedOn w:val="Normalny"/>
    <w:next w:val="Normalny"/>
    <w:autoRedefine/>
    <w:uiPriority w:val="39"/>
    <w:unhideWhenUsed/>
    <w:rsid w:val="00275747"/>
    <w:pPr>
      <w:spacing w:after="100"/>
      <w:ind w:left="880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F7E38"/>
    <w:rPr>
      <w:color w:val="605E5C"/>
      <w:shd w:val="clear" w:color="auto" w:fill="E1DFDD"/>
    </w:rPr>
  </w:style>
  <w:style w:type="paragraph" w:customStyle="1" w:styleId="Tekstpodstawowywcity21">
    <w:name w:val="Tekst podstawowy wcięty 21"/>
    <w:rsid w:val="008E6EDC"/>
    <w:pPr>
      <w:widowControl w:val="0"/>
      <w:suppressAutoHyphens/>
      <w:spacing w:after="120" w:line="480" w:lineRule="auto"/>
      <w:ind w:left="283"/>
    </w:pPr>
    <w:rPr>
      <w:rFonts w:ascii="Constantia" w:eastAsia="Arial Unicode MS" w:hAnsi="Constantia" w:cs="Times New Roman"/>
      <w:kern w:val="2"/>
      <w:lang w:val="pl-PL" w:eastAsia="ar-SA"/>
    </w:rPr>
  </w:style>
  <w:style w:type="paragraph" w:customStyle="1" w:styleId="Akapitzlist1">
    <w:name w:val="Akapit z listą1"/>
    <w:rsid w:val="008E6EDC"/>
    <w:pPr>
      <w:widowControl w:val="0"/>
      <w:suppressAutoHyphens/>
      <w:spacing w:after="200"/>
      <w:ind w:left="720"/>
    </w:pPr>
    <w:rPr>
      <w:rFonts w:ascii="Constantia" w:eastAsia="Arial Unicode MS" w:hAnsi="Constantia" w:cs="Times New Roman"/>
      <w:kern w:val="2"/>
      <w:lang w:val="pl-PL" w:eastAsia="ar-SA"/>
    </w:rPr>
  </w:style>
  <w:style w:type="paragraph" w:styleId="Spistreci1">
    <w:name w:val="toc 1"/>
    <w:basedOn w:val="Normalny"/>
    <w:next w:val="Normalny"/>
    <w:autoRedefine/>
    <w:uiPriority w:val="39"/>
    <w:unhideWhenUsed/>
    <w:rsid w:val="005C3E32"/>
    <w:pPr>
      <w:spacing w:after="100"/>
    </w:pPr>
  </w:style>
  <w:style w:type="table" w:customStyle="1" w:styleId="Tabela-Siatka2">
    <w:name w:val="Tabela - Siatka2"/>
    <w:basedOn w:val="Standardowy"/>
    <w:next w:val="Tabela-Siatka"/>
    <w:uiPriority w:val="39"/>
    <w:rsid w:val="00F92963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929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rsid w:val="00555DDC"/>
  </w:style>
  <w:style w:type="paragraph" w:customStyle="1" w:styleId="Teksttreci">
    <w:name w:val="Tekst treści"/>
    <w:basedOn w:val="Normalny"/>
    <w:link w:val="Teksttreci0"/>
    <w:rsid w:val="00066F86"/>
    <w:pPr>
      <w:shd w:val="clear" w:color="auto" w:fill="FFFFFF"/>
      <w:suppressAutoHyphens/>
      <w:spacing w:line="0" w:lineRule="atLeast"/>
      <w:ind w:hanging="1700"/>
    </w:pPr>
    <w:rPr>
      <w:rFonts w:ascii="Verdana" w:eastAsia="Verdana" w:hAnsi="Verdana" w:cs="Verdana"/>
      <w:sz w:val="19"/>
      <w:szCs w:val="19"/>
      <w:lang w:val="x-none" w:eastAsia="zh-CN"/>
    </w:rPr>
  </w:style>
  <w:style w:type="character" w:customStyle="1" w:styleId="Teksttreci0">
    <w:name w:val="Tekst treści_"/>
    <w:basedOn w:val="Domylnaczcionkaakapitu"/>
    <w:link w:val="Teksttreci"/>
    <w:locked/>
    <w:rsid w:val="00066F86"/>
    <w:rPr>
      <w:rFonts w:ascii="Verdana" w:eastAsia="Verdana" w:hAnsi="Verdana" w:cs="Verdana"/>
      <w:sz w:val="19"/>
      <w:szCs w:val="19"/>
      <w:shd w:val="clear" w:color="auto" w:fill="FFFFFF"/>
      <w:lang w:val="x-none" w:eastAsia="zh-CN"/>
    </w:rPr>
  </w:style>
  <w:style w:type="character" w:customStyle="1" w:styleId="pktZnak">
    <w:name w:val="pkt Znak"/>
    <w:link w:val="pkt"/>
    <w:locked/>
    <w:rsid w:val="00066F86"/>
    <w:rPr>
      <w:rFonts w:ascii="Constantia" w:eastAsia="Arial Unicode MS" w:hAnsi="Constantia" w:cs="font555"/>
      <w:kern w:val="1"/>
      <w:lang w:val="pl-PL" w:eastAsia="ar-SA"/>
    </w:rPr>
  </w:style>
  <w:style w:type="character" w:styleId="Odwoanieprzypisudolnego">
    <w:name w:val="footnote reference"/>
    <w:basedOn w:val="Domylnaczcionkaakapitu"/>
    <w:unhideWhenUsed/>
    <w:rsid w:val="00EB4950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nhideWhenUsed/>
    <w:rsid w:val="00EB4950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EB4950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paragraph" w:styleId="Tekstpodstawowywcity">
    <w:name w:val="Body Text Indent"/>
    <w:basedOn w:val="Normalny"/>
    <w:link w:val="TekstpodstawowywcityZnak"/>
    <w:unhideWhenUsed/>
    <w:rsid w:val="00EB4950"/>
    <w:pPr>
      <w:spacing w:after="120" w:line="259" w:lineRule="auto"/>
      <w:ind w:left="283"/>
    </w:pPr>
    <w:rPr>
      <w:rFonts w:asciiTheme="minorHAnsi" w:eastAsiaTheme="minorHAnsi" w:hAnsiTheme="minorHAnsi" w:cstheme="minorBidi"/>
      <w:lang w:val="pl-PL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B4950"/>
    <w:rPr>
      <w:rFonts w:asciiTheme="minorHAnsi" w:eastAsiaTheme="minorHAnsi" w:hAnsiTheme="minorHAnsi" w:cstheme="minorBidi"/>
      <w:lang w:val="pl-PL" w:eastAsia="en-US"/>
    </w:rPr>
  </w:style>
  <w:style w:type="paragraph" w:customStyle="1" w:styleId="Default">
    <w:name w:val="Default"/>
    <w:rsid w:val="00EB4950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  <w:lang w:val="pl-PL"/>
    </w:rPr>
  </w:style>
  <w:style w:type="paragraph" w:customStyle="1" w:styleId="FR4">
    <w:name w:val="FR4"/>
    <w:rsid w:val="00EB4950"/>
    <w:pPr>
      <w:widowControl w:val="0"/>
      <w:overflowPunct w:val="0"/>
      <w:autoSpaceDE w:val="0"/>
      <w:autoSpaceDN w:val="0"/>
      <w:adjustRightInd w:val="0"/>
      <w:spacing w:line="280" w:lineRule="auto"/>
      <w:ind w:left="240"/>
      <w:jc w:val="both"/>
      <w:textAlignment w:val="baseline"/>
    </w:pPr>
    <w:rPr>
      <w:rFonts w:eastAsia="Times New Roman" w:cs="Times New Roman"/>
      <w:i/>
      <w:sz w:val="20"/>
      <w:szCs w:val="20"/>
      <w:lang w:val="pl-PL"/>
    </w:rPr>
  </w:style>
  <w:style w:type="paragraph" w:styleId="Lista">
    <w:name w:val="List"/>
    <w:basedOn w:val="Normalny"/>
    <w:unhideWhenUsed/>
    <w:rsid w:val="00EB4950"/>
    <w:pPr>
      <w:spacing w:after="160" w:line="259" w:lineRule="auto"/>
      <w:ind w:left="283" w:hanging="283"/>
      <w:contextualSpacing/>
    </w:pPr>
    <w:rPr>
      <w:rFonts w:asciiTheme="minorHAnsi" w:eastAsiaTheme="minorHAnsi" w:hAnsiTheme="minorHAnsi" w:cstheme="minorBidi"/>
      <w:lang w:val="pl-PL" w:eastAsia="en-US"/>
    </w:rPr>
  </w:style>
  <w:style w:type="paragraph" w:styleId="NormalnyWeb">
    <w:name w:val="Normal (Web)"/>
    <w:basedOn w:val="Normalny"/>
    <w:uiPriority w:val="99"/>
    <w:rsid w:val="00EB49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WW8Num1z0">
    <w:name w:val="WW8Num1z0"/>
    <w:rsid w:val="00B470BF"/>
  </w:style>
  <w:style w:type="character" w:customStyle="1" w:styleId="WW8Num1z1">
    <w:name w:val="WW8Num1z1"/>
    <w:rsid w:val="00B470BF"/>
  </w:style>
  <w:style w:type="character" w:customStyle="1" w:styleId="WW8Num1z2">
    <w:name w:val="WW8Num1z2"/>
    <w:rsid w:val="00B470BF"/>
  </w:style>
  <w:style w:type="character" w:customStyle="1" w:styleId="WW8Num1z3">
    <w:name w:val="WW8Num1z3"/>
    <w:rsid w:val="00B470BF"/>
  </w:style>
  <w:style w:type="character" w:customStyle="1" w:styleId="WW8Num1z4">
    <w:name w:val="WW8Num1z4"/>
    <w:rsid w:val="00B470BF"/>
  </w:style>
  <w:style w:type="character" w:customStyle="1" w:styleId="WW8Num1z5">
    <w:name w:val="WW8Num1z5"/>
    <w:rsid w:val="00B470BF"/>
  </w:style>
  <w:style w:type="character" w:customStyle="1" w:styleId="WW8Num1z6">
    <w:name w:val="WW8Num1z6"/>
    <w:rsid w:val="00B470BF"/>
  </w:style>
  <w:style w:type="character" w:customStyle="1" w:styleId="WW8Num1z7">
    <w:name w:val="WW8Num1z7"/>
    <w:rsid w:val="00B470BF"/>
  </w:style>
  <w:style w:type="character" w:customStyle="1" w:styleId="WW8Num1z8">
    <w:name w:val="WW8Num1z8"/>
    <w:rsid w:val="00B470BF"/>
  </w:style>
  <w:style w:type="character" w:customStyle="1" w:styleId="WW8Num2z0">
    <w:name w:val="WW8Num2z0"/>
    <w:rsid w:val="00B470BF"/>
    <w:rPr>
      <w:rFonts w:ascii="Calibri" w:hAnsi="Calibri" w:cs="Calibri"/>
      <w:b w:val="0"/>
      <w:sz w:val="24"/>
      <w:szCs w:val="24"/>
    </w:rPr>
  </w:style>
  <w:style w:type="character" w:customStyle="1" w:styleId="WW8Num3z0">
    <w:name w:val="WW8Num3z0"/>
    <w:rsid w:val="00B470BF"/>
    <w:rPr>
      <w:rFonts w:ascii="Calibri" w:hAnsi="Calibri" w:cs="Calibri"/>
      <w:b w:val="0"/>
      <w:sz w:val="24"/>
      <w:szCs w:val="24"/>
    </w:rPr>
  </w:style>
  <w:style w:type="character" w:customStyle="1" w:styleId="WW8Num4z0">
    <w:name w:val="WW8Num4z0"/>
    <w:rsid w:val="00B470BF"/>
  </w:style>
  <w:style w:type="character" w:customStyle="1" w:styleId="WW8Num5z0">
    <w:name w:val="WW8Num5z0"/>
    <w:rsid w:val="00B470BF"/>
    <w:rPr>
      <w:rFonts w:ascii="Calibri" w:hAnsi="Calibri" w:cs="Calibri"/>
    </w:rPr>
  </w:style>
  <w:style w:type="character" w:customStyle="1" w:styleId="WW8Num6z0">
    <w:name w:val="WW8Num6z0"/>
    <w:rsid w:val="00B470BF"/>
    <w:rPr>
      <w:rFonts w:ascii="Calibri" w:hAnsi="Calibri" w:cs="Arial"/>
    </w:rPr>
  </w:style>
  <w:style w:type="character" w:customStyle="1" w:styleId="WW8Num7z0">
    <w:name w:val="WW8Num7z0"/>
    <w:rsid w:val="00B470BF"/>
    <w:rPr>
      <w:rFonts w:ascii="Calibri" w:hAnsi="Calibri" w:cs="Calibri"/>
      <w:sz w:val="24"/>
      <w:szCs w:val="24"/>
    </w:rPr>
  </w:style>
  <w:style w:type="character" w:customStyle="1" w:styleId="WW8Num8z0">
    <w:name w:val="WW8Num8z0"/>
    <w:rsid w:val="00B470BF"/>
    <w:rPr>
      <w:rFonts w:ascii="Calibri" w:hAnsi="Calibri" w:cs="Calibri"/>
      <w:sz w:val="24"/>
      <w:szCs w:val="24"/>
    </w:rPr>
  </w:style>
  <w:style w:type="character" w:customStyle="1" w:styleId="WW8Num9z0">
    <w:name w:val="WW8Num9z0"/>
    <w:rsid w:val="00B470BF"/>
    <w:rPr>
      <w:rFonts w:ascii="Calibri" w:hAnsi="Calibri" w:cs="Calibri"/>
      <w:b/>
      <w:sz w:val="24"/>
      <w:szCs w:val="24"/>
    </w:rPr>
  </w:style>
  <w:style w:type="character" w:customStyle="1" w:styleId="WW8Num10z0">
    <w:name w:val="WW8Num10z0"/>
    <w:rsid w:val="00B470BF"/>
    <w:rPr>
      <w:rFonts w:ascii="Calibri" w:hAnsi="Calibri" w:cs="Calibri"/>
      <w:b w:val="0"/>
      <w:sz w:val="24"/>
      <w:szCs w:val="24"/>
    </w:rPr>
  </w:style>
  <w:style w:type="character" w:customStyle="1" w:styleId="WW8Num11z0">
    <w:name w:val="WW8Num11z0"/>
    <w:rsid w:val="00B470BF"/>
    <w:rPr>
      <w:rFonts w:ascii="Calibri" w:hAnsi="Calibri" w:cs="Calibri"/>
      <w:b w:val="0"/>
      <w:bCs/>
      <w:sz w:val="24"/>
      <w:szCs w:val="24"/>
    </w:rPr>
  </w:style>
  <w:style w:type="character" w:customStyle="1" w:styleId="WW8Num12z0">
    <w:name w:val="WW8Num12z0"/>
    <w:rsid w:val="00B470BF"/>
    <w:rPr>
      <w:rFonts w:ascii="Calibri" w:hAnsi="Calibri" w:cs="Calibri" w:hint="default"/>
      <w:b w:val="0"/>
    </w:rPr>
  </w:style>
  <w:style w:type="character" w:customStyle="1" w:styleId="WW8Num13z0">
    <w:name w:val="WW8Num13z0"/>
    <w:rsid w:val="00B470BF"/>
    <w:rPr>
      <w:rFonts w:ascii="Calibri" w:hAnsi="Calibri" w:cs="Calibri"/>
      <w:bCs/>
      <w:sz w:val="24"/>
      <w:szCs w:val="24"/>
    </w:rPr>
  </w:style>
  <w:style w:type="character" w:customStyle="1" w:styleId="WW8Num14z0">
    <w:name w:val="WW8Num14z0"/>
    <w:rsid w:val="00B470BF"/>
    <w:rPr>
      <w:rFonts w:ascii="Calibri" w:hAnsi="Calibri" w:cs="Calibri"/>
    </w:rPr>
  </w:style>
  <w:style w:type="character" w:customStyle="1" w:styleId="WW8Num15z0">
    <w:name w:val="WW8Num15z0"/>
    <w:rsid w:val="00B470BF"/>
    <w:rPr>
      <w:rFonts w:ascii="Calibri" w:hAnsi="Calibri" w:cs="Calibri"/>
      <w:sz w:val="24"/>
      <w:szCs w:val="24"/>
    </w:rPr>
  </w:style>
  <w:style w:type="character" w:customStyle="1" w:styleId="WW8Num16z0">
    <w:name w:val="WW8Num16z0"/>
    <w:rsid w:val="00B470BF"/>
    <w:rPr>
      <w:rFonts w:cs="Calibri"/>
    </w:rPr>
  </w:style>
  <w:style w:type="character" w:customStyle="1" w:styleId="WW8Num17z0">
    <w:name w:val="WW8Num17z0"/>
    <w:rsid w:val="00B470BF"/>
    <w:rPr>
      <w:rFonts w:ascii="Calibri" w:hAnsi="Calibri" w:cs="Arial"/>
    </w:rPr>
  </w:style>
  <w:style w:type="character" w:customStyle="1" w:styleId="WW8Num18z0">
    <w:name w:val="WW8Num18z0"/>
    <w:rsid w:val="00B470BF"/>
    <w:rPr>
      <w:rFonts w:ascii="Calibri" w:hAnsi="Calibri" w:cs="Calibri"/>
      <w:sz w:val="24"/>
      <w:szCs w:val="24"/>
    </w:rPr>
  </w:style>
  <w:style w:type="character" w:customStyle="1" w:styleId="WW8Num19z0">
    <w:name w:val="WW8Num19z0"/>
    <w:rsid w:val="00B470BF"/>
  </w:style>
  <w:style w:type="character" w:customStyle="1" w:styleId="WW8Num20z0">
    <w:name w:val="WW8Num20z0"/>
    <w:rsid w:val="00B470BF"/>
    <w:rPr>
      <w:rFonts w:cs="Calibri"/>
    </w:rPr>
  </w:style>
  <w:style w:type="character" w:customStyle="1" w:styleId="WW8Num21z0">
    <w:name w:val="WW8Num21z0"/>
    <w:rsid w:val="00B470BF"/>
    <w:rPr>
      <w:rFonts w:cs="Calibri"/>
    </w:rPr>
  </w:style>
  <w:style w:type="character" w:customStyle="1" w:styleId="WW8Num22z0">
    <w:name w:val="WW8Num22z0"/>
    <w:rsid w:val="00B470BF"/>
    <w:rPr>
      <w:rFonts w:ascii="Calibri" w:hAnsi="Calibri" w:cs="Calibri"/>
      <w:sz w:val="24"/>
      <w:szCs w:val="24"/>
    </w:rPr>
  </w:style>
  <w:style w:type="character" w:customStyle="1" w:styleId="WW8Num23z0">
    <w:name w:val="WW8Num23z0"/>
    <w:rsid w:val="00B470BF"/>
    <w:rPr>
      <w:rFonts w:ascii="Calibri" w:hAnsi="Calibri" w:cs="Calibri"/>
      <w:sz w:val="24"/>
      <w:szCs w:val="24"/>
    </w:rPr>
  </w:style>
  <w:style w:type="character" w:customStyle="1" w:styleId="WW8Num24z0">
    <w:name w:val="WW8Num24z0"/>
    <w:rsid w:val="00B470BF"/>
    <w:rPr>
      <w:rFonts w:ascii="Calibri" w:hAnsi="Calibri" w:cs="Calibri"/>
      <w:sz w:val="24"/>
      <w:szCs w:val="24"/>
    </w:rPr>
  </w:style>
  <w:style w:type="character" w:customStyle="1" w:styleId="WW8Num25z0">
    <w:name w:val="WW8Num25z0"/>
    <w:rsid w:val="00B470BF"/>
    <w:rPr>
      <w:rFonts w:ascii="Calibri" w:hAnsi="Calibri" w:cs="Calibri"/>
      <w:sz w:val="24"/>
      <w:szCs w:val="24"/>
    </w:rPr>
  </w:style>
  <w:style w:type="character" w:customStyle="1" w:styleId="WW8Num26z0">
    <w:name w:val="WW8Num26z0"/>
    <w:rsid w:val="00B470BF"/>
    <w:rPr>
      <w:rFonts w:ascii="Calibri" w:hAnsi="Calibri" w:cs="Calibri"/>
      <w:sz w:val="24"/>
      <w:szCs w:val="24"/>
    </w:rPr>
  </w:style>
  <w:style w:type="character" w:customStyle="1" w:styleId="WW8Num27z0">
    <w:name w:val="WW8Num27z0"/>
    <w:rsid w:val="00B470BF"/>
    <w:rPr>
      <w:rFonts w:ascii="Calibri" w:hAnsi="Calibri" w:cs="Times New Roman" w:hint="default"/>
      <w:b w:val="0"/>
      <w:i w:val="0"/>
      <w:sz w:val="24"/>
      <w:szCs w:val="24"/>
    </w:rPr>
  </w:style>
  <w:style w:type="character" w:customStyle="1" w:styleId="WW8Num27z2">
    <w:name w:val="WW8Num27z2"/>
    <w:rsid w:val="00B470BF"/>
    <w:rPr>
      <w:rFonts w:hint="default"/>
      <w:color w:val="auto"/>
    </w:rPr>
  </w:style>
  <w:style w:type="character" w:customStyle="1" w:styleId="WW8Num27z3">
    <w:name w:val="WW8Num27z3"/>
    <w:rsid w:val="00B470BF"/>
    <w:rPr>
      <w:rFonts w:hint="default"/>
    </w:rPr>
  </w:style>
  <w:style w:type="character" w:customStyle="1" w:styleId="WW8Num28z0">
    <w:name w:val="WW8Num28z0"/>
    <w:rsid w:val="00B470BF"/>
    <w:rPr>
      <w:rFonts w:ascii="Calibri" w:hAnsi="Calibri" w:cs="Calibri"/>
      <w:b w:val="0"/>
      <w:sz w:val="24"/>
      <w:szCs w:val="24"/>
    </w:rPr>
  </w:style>
  <w:style w:type="character" w:customStyle="1" w:styleId="WW8Num29z0">
    <w:name w:val="WW8Num29z0"/>
    <w:rsid w:val="00B470BF"/>
    <w:rPr>
      <w:rFonts w:ascii="Calibri" w:hAnsi="Calibri" w:cs="Calibri"/>
      <w:sz w:val="24"/>
      <w:szCs w:val="24"/>
    </w:rPr>
  </w:style>
  <w:style w:type="character" w:customStyle="1" w:styleId="WW8Num30z0">
    <w:name w:val="WW8Num30z0"/>
    <w:rsid w:val="00B470BF"/>
    <w:rPr>
      <w:rFonts w:ascii="Calibri" w:hAnsi="Calibri" w:cs="Calibri"/>
      <w:sz w:val="24"/>
      <w:szCs w:val="24"/>
    </w:rPr>
  </w:style>
  <w:style w:type="character" w:customStyle="1" w:styleId="WW8Num31z0">
    <w:name w:val="WW8Num31z0"/>
    <w:rsid w:val="00B470BF"/>
    <w:rPr>
      <w:rFonts w:ascii="Calibri" w:hAnsi="Calibri" w:cs="Calibri"/>
      <w:b/>
      <w:bCs/>
      <w:sz w:val="24"/>
      <w:szCs w:val="24"/>
    </w:rPr>
  </w:style>
  <w:style w:type="character" w:customStyle="1" w:styleId="WW8Num32z0">
    <w:name w:val="WW8Num32z0"/>
    <w:rsid w:val="00B470BF"/>
    <w:rPr>
      <w:rFonts w:ascii="Calibri" w:hAnsi="Calibri" w:cs="Calibri"/>
      <w:b w:val="0"/>
      <w:sz w:val="24"/>
      <w:szCs w:val="24"/>
    </w:rPr>
  </w:style>
  <w:style w:type="character" w:customStyle="1" w:styleId="WW8Num33z0">
    <w:name w:val="WW8Num33z0"/>
    <w:rsid w:val="00B470BF"/>
    <w:rPr>
      <w:rFonts w:ascii="Calibri" w:hAnsi="Calibri" w:cs="Calibri"/>
    </w:rPr>
  </w:style>
  <w:style w:type="character" w:customStyle="1" w:styleId="WW8Num34z0">
    <w:name w:val="WW8Num34z0"/>
    <w:rsid w:val="00B470BF"/>
  </w:style>
  <w:style w:type="character" w:customStyle="1" w:styleId="WW8Num34z1">
    <w:name w:val="WW8Num34z1"/>
    <w:rsid w:val="00B470BF"/>
    <w:rPr>
      <w:rFonts w:ascii="Liberation Serif" w:hAnsi="Liberation Serif" w:cs="Arial"/>
    </w:rPr>
  </w:style>
  <w:style w:type="character" w:customStyle="1" w:styleId="WW8Num34z2">
    <w:name w:val="WW8Num34z2"/>
    <w:rsid w:val="00B470BF"/>
  </w:style>
  <w:style w:type="character" w:customStyle="1" w:styleId="WW8Num34z3">
    <w:name w:val="WW8Num34z3"/>
    <w:rsid w:val="00B470BF"/>
    <w:rPr>
      <w:rFonts w:ascii="Liberation Serif" w:hAnsi="Liberation Serif" w:cs="Liberation Serif"/>
    </w:rPr>
  </w:style>
  <w:style w:type="character" w:customStyle="1" w:styleId="WW8Num4z2">
    <w:name w:val="WW8Num4z2"/>
    <w:rsid w:val="00B470B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4z3">
    <w:name w:val="WW8Num4z3"/>
    <w:rsid w:val="00B470BF"/>
  </w:style>
  <w:style w:type="character" w:customStyle="1" w:styleId="WW8Num4z4">
    <w:name w:val="WW8Num4z4"/>
    <w:rsid w:val="00B470BF"/>
  </w:style>
  <w:style w:type="character" w:customStyle="1" w:styleId="WW8Num4z5">
    <w:name w:val="WW8Num4z5"/>
    <w:rsid w:val="00B470BF"/>
  </w:style>
  <w:style w:type="character" w:customStyle="1" w:styleId="WW8Num4z6">
    <w:name w:val="WW8Num4z6"/>
    <w:rsid w:val="00B470BF"/>
  </w:style>
  <w:style w:type="character" w:customStyle="1" w:styleId="WW8Num4z7">
    <w:name w:val="WW8Num4z7"/>
    <w:rsid w:val="00B470BF"/>
  </w:style>
  <w:style w:type="character" w:customStyle="1" w:styleId="WW8Num4z8">
    <w:name w:val="WW8Num4z8"/>
    <w:rsid w:val="00B470BF"/>
  </w:style>
  <w:style w:type="character" w:customStyle="1" w:styleId="WW8Num6z1">
    <w:name w:val="WW8Num6z1"/>
    <w:rsid w:val="00B470BF"/>
  </w:style>
  <w:style w:type="character" w:customStyle="1" w:styleId="WW8Num6z2">
    <w:name w:val="WW8Num6z2"/>
    <w:rsid w:val="00B470BF"/>
  </w:style>
  <w:style w:type="character" w:customStyle="1" w:styleId="WW8Num6z3">
    <w:name w:val="WW8Num6z3"/>
    <w:rsid w:val="00B470BF"/>
  </w:style>
  <w:style w:type="character" w:customStyle="1" w:styleId="WW8Num6z4">
    <w:name w:val="WW8Num6z4"/>
    <w:rsid w:val="00B470BF"/>
  </w:style>
  <w:style w:type="character" w:customStyle="1" w:styleId="WW8Num6z5">
    <w:name w:val="WW8Num6z5"/>
    <w:rsid w:val="00B470BF"/>
  </w:style>
  <w:style w:type="character" w:customStyle="1" w:styleId="WW8Num6z6">
    <w:name w:val="WW8Num6z6"/>
    <w:rsid w:val="00B470BF"/>
  </w:style>
  <w:style w:type="character" w:customStyle="1" w:styleId="WW8Num6z7">
    <w:name w:val="WW8Num6z7"/>
    <w:rsid w:val="00B470BF"/>
  </w:style>
  <w:style w:type="character" w:customStyle="1" w:styleId="WW8Num6z8">
    <w:name w:val="WW8Num6z8"/>
    <w:rsid w:val="00B470BF"/>
  </w:style>
  <w:style w:type="character" w:customStyle="1" w:styleId="WW8Num7z1">
    <w:name w:val="WW8Num7z1"/>
    <w:rsid w:val="00B470BF"/>
  </w:style>
  <w:style w:type="character" w:customStyle="1" w:styleId="WW8Num7z2">
    <w:name w:val="WW8Num7z2"/>
    <w:rsid w:val="00B470BF"/>
  </w:style>
  <w:style w:type="character" w:customStyle="1" w:styleId="WW8Num7z3">
    <w:name w:val="WW8Num7z3"/>
    <w:rsid w:val="00B470BF"/>
  </w:style>
  <w:style w:type="character" w:customStyle="1" w:styleId="WW8Num7z4">
    <w:name w:val="WW8Num7z4"/>
    <w:rsid w:val="00B470BF"/>
  </w:style>
  <w:style w:type="character" w:customStyle="1" w:styleId="WW8Num7z5">
    <w:name w:val="WW8Num7z5"/>
    <w:rsid w:val="00B470BF"/>
  </w:style>
  <w:style w:type="character" w:customStyle="1" w:styleId="WW8Num7z6">
    <w:name w:val="WW8Num7z6"/>
    <w:rsid w:val="00B470BF"/>
  </w:style>
  <w:style w:type="character" w:customStyle="1" w:styleId="WW8Num7z7">
    <w:name w:val="WW8Num7z7"/>
    <w:rsid w:val="00B470BF"/>
  </w:style>
  <w:style w:type="character" w:customStyle="1" w:styleId="WW8Num7z8">
    <w:name w:val="WW8Num7z8"/>
    <w:rsid w:val="00B470BF"/>
  </w:style>
  <w:style w:type="character" w:customStyle="1" w:styleId="WW8Num8z1">
    <w:name w:val="WW8Num8z1"/>
    <w:rsid w:val="00B470BF"/>
  </w:style>
  <w:style w:type="character" w:customStyle="1" w:styleId="WW8Num8z2">
    <w:name w:val="WW8Num8z2"/>
    <w:rsid w:val="00B470BF"/>
  </w:style>
  <w:style w:type="character" w:customStyle="1" w:styleId="WW8Num8z3">
    <w:name w:val="WW8Num8z3"/>
    <w:rsid w:val="00B470BF"/>
  </w:style>
  <w:style w:type="character" w:customStyle="1" w:styleId="WW8Num8z4">
    <w:name w:val="WW8Num8z4"/>
    <w:rsid w:val="00B470BF"/>
  </w:style>
  <w:style w:type="character" w:customStyle="1" w:styleId="WW8Num8z5">
    <w:name w:val="WW8Num8z5"/>
    <w:rsid w:val="00B470BF"/>
  </w:style>
  <w:style w:type="character" w:customStyle="1" w:styleId="WW8Num8z6">
    <w:name w:val="WW8Num8z6"/>
    <w:rsid w:val="00B470BF"/>
  </w:style>
  <w:style w:type="character" w:customStyle="1" w:styleId="WW8Num8z7">
    <w:name w:val="WW8Num8z7"/>
    <w:rsid w:val="00B470BF"/>
  </w:style>
  <w:style w:type="character" w:customStyle="1" w:styleId="WW8Num8z8">
    <w:name w:val="WW8Num8z8"/>
    <w:rsid w:val="00B470BF"/>
  </w:style>
  <w:style w:type="character" w:customStyle="1" w:styleId="WW8Num9z1">
    <w:name w:val="WW8Num9z1"/>
    <w:rsid w:val="00B470BF"/>
  </w:style>
  <w:style w:type="character" w:customStyle="1" w:styleId="WW8Num9z2">
    <w:name w:val="WW8Num9z2"/>
    <w:rsid w:val="00B470BF"/>
  </w:style>
  <w:style w:type="character" w:customStyle="1" w:styleId="WW8Num9z3">
    <w:name w:val="WW8Num9z3"/>
    <w:rsid w:val="00B470BF"/>
  </w:style>
  <w:style w:type="character" w:customStyle="1" w:styleId="WW8Num9z4">
    <w:name w:val="WW8Num9z4"/>
    <w:rsid w:val="00B470BF"/>
  </w:style>
  <w:style w:type="character" w:customStyle="1" w:styleId="WW8Num9z5">
    <w:name w:val="WW8Num9z5"/>
    <w:rsid w:val="00B470BF"/>
  </w:style>
  <w:style w:type="character" w:customStyle="1" w:styleId="WW8Num9z6">
    <w:name w:val="WW8Num9z6"/>
    <w:rsid w:val="00B470BF"/>
  </w:style>
  <w:style w:type="character" w:customStyle="1" w:styleId="WW8Num9z7">
    <w:name w:val="WW8Num9z7"/>
    <w:rsid w:val="00B470BF"/>
  </w:style>
  <w:style w:type="character" w:customStyle="1" w:styleId="WW8Num9z8">
    <w:name w:val="WW8Num9z8"/>
    <w:rsid w:val="00B470BF"/>
  </w:style>
  <w:style w:type="character" w:customStyle="1" w:styleId="WW8Num10z1">
    <w:name w:val="WW8Num10z1"/>
    <w:rsid w:val="00B470BF"/>
  </w:style>
  <w:style w:type="character" w:customStyle="1" w:styleId="WW8Num10z2">
    <w:name w:val="WW8Num10z2"/>
    <w:rsid w:val="00B470BF"/>
  </w:style>
  <w:style w:type="character" w:customStyle="1" w:styleId="WW8Num10z3">
    <w:name w:val="WW8Num10z3"/>
    <w:rsid w:val="00B470BF"/>
  </w:style>
  <w:style w:type="character" w:customStyle="1" w:styleId="WW8Num10z4">
    <w:name w:val="WW8Num10z4"/>
    <w:rsid w:val="00B470BF"/>
  </w:style>
  <w:style w:type="character" w:customStyle="1" w:styleId="WW8Num10z5">
    <w:name w:val="WW8Num10z5"/>
    <w:rsid w:val="00B470BF"/>
  </w:style>
  <w:style w:type="character" w:customStyle="1" w:styleId="WW8Num10z6">
    <w:name w:val="WW8Num10z6"/>
    <w:rsid w:val="00B470BF"/>
  </w:style>
  <w:style w:type="character" w:customStyle="1" w:styleId="WW8Num10z7">
    <w:name w:val="WW8Num10z7"/>
    <w:rsid w:val="00B470BF"/>
  </w:style>
  <w:style w:type="character" w:customStyle="1" w:styleId="WW8Num10z8">
    <w:name w:val="WW8Num10z8"/>
    <w:rsid w:val="00B470BF"/>
  </w:style>
  <w:style w:type="character" w:customStyle="1" w:styleId="WW8Num11z1">
    <w:name w:val="WW8Num11z1"/>
    <w:rsid w:val="00B470BF"/>
  </w:style>
  <w:style w:type="character" w:customStyle="1" w:styleId="WW8Num11z2">
    <w:name w:val="WW8Num11z2"/>
    <w:rsid w:val="00B470BF"/>
  </w:style>
  <w:style w:type="character" w:customStyle="1" w:styleId="WW8Num11z3">
    <w:name w:val="WW8Num11z3"/>
    <w:rsid w:val="00B470BF"/>
  </w:style>
  <w:style w:type="character" w:customStyle="1" w:styleId="WW8Num11z4">
    <w:name w:val="WW8Num11z4"/>
    <w:rsid w:val="00B470BF"/>
  </w:style>
  <w:style w:type="character" w:customStyle="1" w:styleId="WW8Num11z5">
    <w:name w:val="WW8Num11z5"/>
    <w:rsid w:val="00B470BF"/>
  </w:style>
  <w:style w:type="character" w:customStyle="1" w:styleId="WW8Num11z6">
    <w:name w:val="WW8Num11z6"/>
    <w:rsid w:val="00B470BF"/>
  </w:style>
  <w:style w:type="character" w:customStyle="1" w:styleId="WW8Num11z7">
    <w:name w:val="WW8Num11z7"/>
    <w:rsid w:val="00B470BF"/>
  </w:style>
  <w:style w:type="character" w:customStyle="1" w:styleId="WW8Num11z8">
    <w:name w:val="WW8Num11z8"/>
    <w:rsid w:val="00B470BF"/>
  </w:style>
  <w:style w:type="character" w:customStyle="1" w:styleId="WW8Num12z1">
    <w:name w:val="WW8Num12z1"/>
    <w:rsid w:val="00B470BF"/>
  </w:style>
  <w:style w:type="character" w:customStyle="1" w:styleId="WW8Num12z2">
    <w:name w:val="WW8Num12z2"/>
    <w:rsid w:val="00B470BF"/>
  </w:style>
  <w:style w:type="character" w:customStyle="1" w:styleId="WW8Num12z3">
    <w:name w:val="WW8Num12z3"/>
    <w:rsid w:val="00B470BF"/>
  </w:style>
  <w:style w:type="character" w:customStyle="1" w:styleId="WW8Num12z4">
    <w:name w:val="WW8Num12z4"/>
    <w:rsid w:val="00B470BF"/>
  </w:style>
  <w:style w:type="character" w:customStyle="1" w:styleId="WW8Num12z5">
    <w:name w:val="WW8Num12z5"/>
    <w:rsid w:val="00B470BF"/>
  </w:style>
  <w:style w:type="character" w:customStyle="1" w:styleId="WW8Num12z6">
    <w:name w:val="WW8Num12z6"/>
    <w:rsid w:val="00B470BF"/>
  </w:style>
  <w:style w:type="character" w:customStyle="1" w:styleId="WW8Num12z7">
    <w:name w:val="WW8Num12z7"/>
    <w:rsid w:val="00B470BF"/>
  </w:style>
  <w:style w:type="character" w:customStyle="1" w:styleId="WW8Num12z8">
    <w:name w:val="WW8Num12z8"/>
    <w:rsid w:val="00B470BF"/>
  </w:style>
  <w:style w:type="character" w:customStyle="1" w:styleId="WW8Num13z1">
    <w:name w:val="WW8Num13z1"/>
    <w:rsid w:val="00B470BF"/>
    <w:rPr>
      <w:rFonts w:ascii="Arial" w:hAnsi="Arial" w:cs="Arial" w:hint="default"/>
      <w:sz w:val="24"/>
      <w:szCs w:val="24"/>
    </w:rPr>
  </w:style>
  <w:style w:type="character" w:customStyle="1" w:styleId="WW8Num13z2">
    <w:name w:val="WW8Num13z2"/>
    <w:rsid w:val="00B470BF"/>
  </w:style>
  <w:style w:type="character" w:customStyle="1" w:styleId="WW8Num13z3">
    <w:name w:val="WW8Num13z3"/>
    <w:rsid w:val="00B470BF"/>
  </w:style>
  <w:style w:type="character" w:customStyle="1" w:styleId="WW8Num13z4">
    <w:name w:val="WW8Num13z4"/>
    <w:rsid w:val="00B470BF"/>
  </w:style>
  <w:style w:type="character" w:customStyle="1" w:styleId="WW8Num13z5">
    <w:name w:val="WW8Num13z5"/>
    <w:rsid w:val="00B470BF"/>
  </w:style>
  <w:style w:type="character" w:customStyle="1" w:styleId="WW8Num13z6">
    <w:name w:val="WW8Num13z6"/>
    <w:rsid w:val="00B470BF"/>
  </w:style>
  <w:style w:type="character" w:customStyle="1" w:styleId="WW8Num13z7">
    <w:name w:val="WW8Num13z7"/>
    <w:rsid w:val="00B470BF"/>
  </w:style>
  <w:style w:type="character" w:customStyle="1" w:styleId="WW8Num13z8">
    <w:name w:val="WW8Num13z8"/>
    <w:rsid w:val="00B470BF"/>
  </w:style>
  <w:style w:type="character" w:customStyle="1" w:styleId="WW8Num14z1">
    <w:name w:val="WW8Num14z1"/>
    <w:rsid w:val="00B470BF"/>
  </w:style>
  <w:style w:type="character" w:customStyle="1" w:styleId="WW8Num14z2">
    <w:name w:val="WW8Num14z2"/>
    <w:rsid w:val="00B470BF"/>
  </w:style>
  <w:style w:type="character" w:customStyle="1" w:styleId="WW8Num14z3">
    <w:name w:val="WW8Num14z3"/>
    <w:rsid w:val="00B470BF"/>
  </w:style>
  <w:style w:type="character" w:customStyle="1" w:styleId="WW8Num14z4">
    <w:name w:val="WW8Num14z4"/>
    <w:rsid w:val="00B470BF"/>
  </w:style>
  <w:style w:type="character" w:customStyle="1" w:styleId="WW8Num14z5">
    <w:name w:val="WW8Num14z5"/>
    <w:rsid w:val="00B470BF"/>
  </w:style>
  <w:style w:type="character" w:customStyle="1" w:styleId="WW8Num14z6">
    <w:name w:val="WW8Num14z6"/>
    <w:rsid w:val="00B470BF"/>
  </w:style>
  <w:style w:type="character" w:customStyle="1" w:styleId="WW8Num14z7">
    <w:name w:val="WW8Num14z7"/>
    <w:rsid w:val="00B470BF"/>
  </w:style>
  <w:style w:type="character" w:customStyle="1" w:styleId="WW8Num14z8">
    <w:name w:val="WW8Num14z8"/>
    <w:rsid w:val="00B470BF"/>
  </w:style>
  <w:style w:type="character" w:customStyle="1" w:styleId="WW8Num15z1">
    <w:name w:val="WW8Num15z1"/>
    <w:rsid w:val="00B470BF"/>
  </w:style>
  <w:style w:type="character" w:customStyle="1" w:styleId="WW8Num15z2">
    <w:name w:val="WW8Num15z2"/>
    <w:rsid w:val="00B470BF"/>
  </w:style>
  <w:style w:type="character" w:customStyle="1" w:styleId="WW8Num15z3">
    <w:name w:val="WW8Num15z3"/>
    <w:rsid w:val="00B470BF"/>
  </w:style>
  <w:style w:type="character" w:customStyle="1" w:styleId="WW8Num15z4">
    <w:name w:val="WW8Num15z4"/>
    <w:rsid w:val="00B470BF"/>
  </w:style>
  <w:style w:type="character" w:customStyle="1" w:styleId="WW8Num15z5">
    <w:name w:val="WW8Num15z5"/>
    <w:rsid w:val="00B470BF"/>
  </w:style>
  <w:style w:type="character" w:customStyle="1" w:styleId="WW8Num15z6">
    <w:name w:val="WW8Num15z6"/>
    <w:rsid w:val="00B470BF"/>
  </w:style>
  <w:style w:type="character" w:customStyle="1" w:styleId="WW8Num15z7">
    <w:name w:val="WW8Num15z7"/>
    <w:rsid w:val="00B470BF"/>
  </w:style>
  <w:style w:type="character" w:customStyle="1" w:styleId="WW8Num15z8">
    <w:name w:val="WW8Num15z8"/>
    <w:rsid w:val="00B470BF"/>
  </w:style>
  <w:style w:type="character" w:customStyle="1" w:styleId="WW8Num16z1">
    <w:name w:val="WW8Num16z1"/>
    <w:rsid w:val="00B470BF"/>
    <w:rPr>
      <w:rFonts w:ascii="Times New Roman" w:eastAsia="Times New Roman" w:hAnsi="Times New Roman" w:cs="Times New Roman"/>
    </w:rPr>
  </w:style>
  <w:style w:type="character" w:customStyle="1" w:styleId="WW8Num16z2">
    <w:name w:val="WW8Num16z2"/>
    <w:rsid w:val="00B470BF"/>
  </w:style>
  <w:style w:type="character" w:customStyle="1" w:styleId="WW8Num16z3">
    <w:name w:val="WW8Num16z3"/>
    <w:rsid w:val="00B470BF"/>
  </w:style>
  <w:style w:type="character" w:customStyle="1" w:styleId="WW8Num16z4">
    <w:name w:val="WW8Num16z4"/>
    <w:rsid w:val="00B470BF"/>
  </w:style>
  <w:style w:type="character" w:customStyle="1" w:styleId="WW8Num16z5">
    <w:name w:val="WW8Num16z5"/>
    <w:rsid w:val="00B470BF"/>
  </w:style>
  <w:style w:type="character" w:customStyle="1" w:styleId="WW8Num16z6">
    <w:name w:val="WW8Num16z6"/>
    <w:rsid w:val="00B470BF"/>
  </w:style>
  <w:style w:type="character" w:customStyle="1" w:styleId="WW8Num16z7">
    <w:name w:val="WW8Num16z7"/>
    <w:rsid w:val="00B470BF"/>
  </w:style>
  <w:style w:type="character" w:customStyle="1" w:styleId="WW8Num16z8">
    <w:name w:val="WW8Num16z8"/>
    <w:rsid w:val="00B470BF"/>
  </w:style>
  <w:style w:type="character" w:customStyle="1" w:styleId="WW8Num17z1">
    <w:name w:val="WW8Num17z1"/>
    <w:rsid w:val="00B470BF"/>
  </w:style>
  <w:style w:type="character" w:customStyle="1" w:styleId="WW8Num17z2">
    <w:name w:val="WW8Num17z2"/>
    <w:rsid w:val="00B470BF"/>
  </w:style>
  <w:style w:type="character" w:customStyle="1" w:styleId="WW8Num17z3">
    <w:name w:val="WW8Num17z3"/>
    <w:rsid w:val="00B470BF"/>
  </w:style>
  <w:style w:type="character" w:customStyle="1" w:styleId="WW8Num17z4">
    <w:name w:val="WW8Num17z4"/>
    <w:rsid w:val="00B470BF"/>
  </w:style>
  <w:style w:type="character" w:customStyle="1" w:styleId="WW8Num17z5">
    <w:name w:val="WW8Num17z5"/>
    <w:rsid w:val="00B470BF"/>
  </w:style>
  <w:style w:type="character" w:customStyle="1" w:styleId="WW8Num17z6">
    <w:name w:val="WW8Num17z6"/>
    <w:rsid w:val="00B470BF"/>
  </w:style>
  <w:style w:type="character" w:customStyle="1" w:styleId="WW8Num17z7">
    <w:name w:val="WW8Num17z7"/>
    <w:rsid w:val="00B470BF"/>
  </w:style>
  <w:style w:type="character" w:customStyle="1" w:styleId="WW8Num17z8">
    <w:name w:val="WW8Num17z8"/>
    <w:rsid w:val="00B470BF"/>
  </w:style>
  <w:style w:type="character" w:customStyle="1" w:styleId="WW8Num18z1">
    <w:name w:val="WW8Num18z1"/>
    <w:rsid w:val="00B470BF"/>
  </w:style>
  <w:style w:type="character" w:customStyle="1" w:styleId="WW8Num18z2">
    <w:name w:val="WW8Num18z2"/>
    <w:rsid w:val="00B470BF"/>
  </w:style>
  <w:style w:type="character" w:customStyle="1" w:styleId="WW8Num18z3">
    <w:name w:val="WW8Num18z3"/>
    <w:rsid w:val="00B470BF"/>
  </w:style>
  <w:style w:type="character" w:customStyle="1" w:styleId="WW8Num18z4">
    <w:name w:val="WW8Num18z4"/>
    <w:rsid w:val="00B470BF"/>
  </w:style>
  <w:style w:type="character" w:customStyle="1" w:styleId="WW8Num18z5">
    <w:name w:val="WW8Num18z5"/>
    <w:rsid w:val="00B470BF"/>
  </w:style>
  <w:style w:type="character" w:customStyle="1" w:styleId="WW8Num18z6">
    <w:name w:val="WW8Num18z6"/>
    <w:rsid w:val="00B470BF"/>
  </w:style>
  <w:style w:type="character" w:customStyle="1" w:styleId="WW8Num18z7">
    <w:name w:val="WW8Num18z7"/>
    <w:rsid w:val="00B470BF"/>
  </w:style>
  <w:style w:type="character" w:customStyle="1" w:styleId="WW8Num18z8">
    <w:name w:val="WW8Num18z8"/>
    <w:rsid w:val="00B470BF"/>
  </w:style>
  <w:style w:type="character" w:customStyle="1" w:styleId="WW8Num19z2">
    <w:name w:val="WW8Num19z2"/>
    <w:rsid w:val="00B470BF"/>
    <w:rPr>
      <w:rFonts w:ascii="Symbol" w:hAnsi="Symbol" w:cs="Symbol"/>
      <w:b w:val="0"/>
      <w:i w:val="0"/>
    </w:rPr>
  </w:style>
  <w:style w:type="character" w:customStyle="1" w:styleId="WW8Num19z3">
    <w:name w:val="WW8Num19z3"/>
    <w:rsid w:val="00B470BF"/>
  </w:style>
  <w:style w:type="character" w:customStyle="1" w:styleId="WW8Num19z4">
    <w:name w:val="WW8Num19z4"/>
    <w:rsid w:val="00B470BF"/>
  </w:style>
  <w:style w:type="character" w:customStyle="1" w:styleId="WW8Num19z5">
    <w:name w:val="WW8Num19z5"/>
    <w:rsid w:val="00B470BF"/>
  </w:style>
  <w:style w:type="character" w:customStyle="1" w:styleId="WW8Num19z6">
    <w:name w:val="WW8Num19z6"/>
    <w:rsid w:val="00B470BF"/>
  </w:style>
  <w:style w:type="character" w:customStyle="1" w:styleId="WW8Num19z7">
    <w:name w:val="WW8Num19z7"/>
    <w:rsid w:val="00B470BF"/>
  </w:style>
  <w:style w:type="character" w:customStyle="1" w:styleId="WW8Num19z8">
    <w:name w:val="WW8Num19z8"/>
    <w:rsid w:val="00B470BF"/>
  </w:style>
  <w:style w:type="character" w:customStyle="1" w:styleId="WW8Num20z1">
    <w:name w:val="WW8Num20z1"/>
    <w:rsid w:val="00B470BF"/>
  </w:style>
  <w:style w:type="character" w:customStyle="1" w:styleId="WW8Num20z2">
    <w:name w:val="WW8Num20z2"/>
    <w:rsid w:val="00B470BF"/>
  </w:style>
  <w:style w:type="character" w:customStyle="1" w:styleId="WW8Num20z3">
    <w:name w:val="WW8Num20z3"/>
    <w:rsid w:val="00B470BF"/>
  </w:style>
  <w:style w:type="character" w:customStyle="1" w:styleId="WW8Num20z4">
    <w:name w:val="WW8Num20z4"/>
    <w:rsid w:val="00B470BF"/>
  </w:style>
  <w:style w:type="character" w:customStyle="1" w:styleId="WW8Num20z5">
    <w:name w:val="WW8Num20z5"/>
    <w:rsid w:val="00B470BF"/>
  </w:style>
  <w:style w:type="character" w:customStyle="1" w:styleId="WW8Num20z6">
    <w:name w:val="WW8Num20z6"/>
    <w:rsid w:val="00B470BF"/>
  </w:style>
  <w:style w:type="character" w:customStyle="1" w:styleId="WW8Num20z7">
    <w:name w:val="WW8Num20z7"/>
    <w:rsid w:val="00B470BF"/>
  </w:style>
  <w:style w:type="character" w:customStyle="1" w:styleId="WW8Num20z8">
    <w:name w:val="WW8Num20z8"/>
    <w:rsid w:val="00B470BF"/>
  </w:style>
  <w:style w:type="character" w:customStyle="1" w:styleId="WW8Num21z1">
    <w:name w:val="WW8Num21z1"/>
    <w:rsid w:val="00B470BF"/>
  </w:style>
  <w:style w:type="character" w:customStyle="1" w:styleId="WW8Num21z2">
    <w:name w:val="WW8Num21z2"/>
    <w:rsid w:val="00B470BF"/>
  </w:style>
  <w:style w:type="character" w:customStyle="1" w:styleId="WW8Num21z3">
    <w:name w:val="WW8Num21z3"/>
    <w:rsid w:val="00B470BF"/>
  </w:style>
  <w:style w:type="character" w:customStyle="1" w:styleId="WW8Num21z4">
    <w:name w:val="WW8Num21z4"/>
    <w:rsid w:val="00B470BF"/>
  </w:style>
  <w:style w:type="character" w:customStyle="1" w:styleId="WW8Num21z5">
    <w:name w:val="WW8Num21z5"/>
    <w:rsid w:val="00B470BF"/>
  </w:style>
  <w:style w:type="character" w:customStyle="1" w:styleId="WW8Num21z6">
    <w:name w:val="WW8Num21z6"/>
    <w:rsid w:val="00B470BF"/>
  </w:style>
  <w:style w:type="character" w:customStyle="1" w:styleId="WW8Num21z7">
    <w:name w:val="WW8Num21z7"/>
    <w:rsid w:val="00B470BF"/>
  </w:style>
  <w:style w:type="character" w:customStyle="1" w:styleId="WW8Num21z8">
    <w:name w:val="WW8Num21z8"/>
    <w:rsid w:val="00B470BF"/>
  </w:style>
  <w:style w:type="character" w:customStyle="1" w:styleId="WW8Num22z1">
    <w:name w:val="WW8Num22z1"/>
    <w:rsid w:val="00B470BF"/>
  </w:style>
  <w:style w:type="character" w:customStyle="1" w:styleId="WW8Num22z2">
    <w:name w:val="WW8Num22z2"/>
    <w:rsid w:val="00B470BF"/>
  </w:style>
  <w:style w:type="character" w:customStyle="1" w:styleId="WW8Num22z3">
    <w:name w:val="WW8Num22z3"/>
    <w:rsid w:val="00B470BF"/>
  </w:style>
  <w:style w:type="character" w:customStyle="1" w:styleId="WW8Num22z4">
    <w:name w:val="WW8Num22z4"/>
    <w:rsid w:val="00B470BF"/>
  </w:style>
  <w:style w:type="character" w:customStyle="1" w:styleId="WW8Num22z5">
    <w:name w:val="WW8Num22z5"/>
    <w:rsid w:val="00B470BF"/>
  </w:style>
  <w:style w:type="character" w:customStyle="1" w:styleId="WW8Num22z6">
    <w:name w:val="WW8Num22z6"/>
    <w:rsid w:val="00B470BF"/>
  </w:style>
  <w:style w:type="character" w:customStyle="1" w:styleId="WW8Num22z7">
    <w:name w:val="WW8Num22z7"/>
    <w:rsid w:val="00B470BF"/>
  </w:style>
  <w:style w:type="character" w:customStyle="1" w:styleId="WW8Num22z8">
    <w:name w:val="WW8Num22z8"/>
    <w:rsid w:val="00B470BF"/>
  </w:style>
  <w:style w:type="character" w:customStyle="1" w:styleId="WW8Num23z1">
    <w:name w:val="WW8Num23z1"/>
    <w:rsid w:val="00B470BF"/>
  </w:style>
  <w:style w:type="character" w:customStyle="1" w:styleId="WW8Num23z2">
    <w:name w:val="WW8Num23z2"/>
    <w:rsid w:val="00B470BF"/>
  </w:style>
  <w:style w:type="character" w:customStyle="1" w:styleId="WW8Num23z3">
    <w:name w:val="WW8Num23z3"/>
    <w:rsid w:val="00B470BF"/>
  </w:style>
  <w:style w:type="character" w:customStyle="1" w:styleId="WW8Num23z4">
    <w:name w:val="WW8Num23z4"/>
    <w:rsid w:val="00B470BF"/>
  </w:style>
  <w:style w:type="character" w:customStyle="1" w:styleId="WW8Num23z5">
    <w:name w:val="WW8Num23z5"/>
    <w:rsid w:val="00B470BF"/>
  </w:style>
  <w:style w:type="character" w:customStyle="1" w:styleId="WW8Num23z6">
    <w:name w:val="WW8Num23z6"/>
    <w:rsid w:val="00B470BF"/>
  </w:style>
  <w:style w:type="character" w:customStyle="1" w:styleId="WW8Num23z7">
    <w:name w:val="WW8Num23z7"/>
    <w:rsid w:val="00B470BF"/>
  </w:style>
  <w:style w:type="character" w:customStyle="1" w:styleId="WW8Num23z8">
    <w:name w:val="WW8Num23z8"/>
    <w:rsid w:val="00B470BF"/>
  </w:style>
  <w:style w:type="character" w:customStyle="1" w:styleId="WW8Num24z1">
    <w:name w:val="WW8Num24z1"/>
    <w:rsid w:val="00B470BF"/>
  </w:style>
  <w:style w:type="character" w:customStyle="1" w:styleId="WW8Num24z2">
    <w:name w:val="WW8Num24z2"/>
    <w:rsid w:val="00B470BF"/>
  </w:style>
  <w:style w:type="character" w:customStyle="1" w:styleId="WW8Num24z3">
    <w:name w:val="WW8Num24z3"/>
    <w:rsid w:val="00B470BF"/>
  </w:style>
  <w:style w:type="character" w:customStyle="1" w:styleId="WW8Num24z4">
    <w:name w:val="WW8Num24z4"/>
    <w:rsid w:val="00B470BF"/>
  </w:style>
  <w:style w:type="character" w:customStyle="1" w:styleId="WW8Num24z5">
    <w:name w:val="WW8Num24z5"/>
    <w:rsid w:val="00B470BF"/>
  </w:style>
  <w:style w:type="character" w:customStyle="1" w:styleId="WW8Num24z6">
    <w:name w:val="WW8Num24z6"/>
    <w:rsid w:val="00B470BF"/>
  </w:style>
  <w:style w:type="character" w:customStyle="1" w:styleId="WW8Num24z7">
    <w:name w:val="WW8Num24z7"/>
    <w:rsid w:val="00B470BF"/>
  </w:style>
  <w:style w:type="character" w:customStyle="1" w:styleId="WW8Num24z8">
    <w:name w:val="WW8Num24z8"/>
    <w:rsid w:val="00B470BF"/>
  </w:style>
  <w:style w:type="character" w:customStyle="1" w:styleId="WW8Num25z1">
    <w:name w:val="WW8Num25z1"/>
    <w:rsid w:val="00B470BF"/>
  </w:style>
  <w:style w:type="character" w:customStyle="1" w:styleId="WW8Num25z2">
    <w:name w:val="WW8Num25z2"/>
    <w:rsid w:val="00B470BF"/>
  </w:style>
  <w:style w:type="character" w:customStyle="1" w:styleId="WW8Num25z3">
    <w:name w:val="WW8Num25z3"/>
    <w:rsid w:val="00B470BF"/>
  </w:style>
  <w:style w:type="character" w:customStyle="1" w:styleId="WW8Num25z4">
    <w:name w:val="WW8Num25z4"/>
    <w:rsid w:val="00B470BF"/>
  </w:style>
  <w:style w:type="character" w:customStyle="1" w:styleId="WW8Num25z5">
    <w:name w:val="WW8Num25z5"/>
    <w:rsid w:val="00B470BF"/>
  </w:style>
  <w:style w:type="character" w:customStyle="1" w:styleId="WW8Num25z6">
    <w:name w:val="WW8Num25z6"/>
    <w:rsid w:val="00B470BF"/>
  </w:style>
  <w:style w:type="character" w:customStyle="1" w:styleId="WW8Num25z7">
    <w:name w:val="WW8Num25z7"/>
    <w:rsid w:val="00B470BF"/>
  </w:style>
  <w:style w:type="character" w:customStyle="1" w:styleId="WW8Num25z8">
    <w:name w:val="WW8Num25z8"/>
    <w:rsid w:val="00B470BF"/>
  </w:style>
  <w:style w:type="character" w:customStyle="1" w:styleId="WW8Num26z1">
    <w:name w:val="WW8Num26z1"/>
    <w:rsid w:val="00B470BF"/>
  </w:style>
  <w:style w:type="character" w:customStyle="1" w:styleId="WW8Num26z2">
    <w:name w:val="WW8Num26z2"/>
    <w:rsid w:val="00B470BF"/>
  </w:style>
  <w:style w:type="character" w:customStyle="1" w:styleId="WW8Num26z3">
    <w:name w:val="WW8Num26z3"/>
    <w:rsid w:val="00B470BF"/>
  </w:style>
  <w:style w:type="character" w:customStyle="1" w:styleId="WW8Num26z4">
    <w:name w:val="WW8Num26z4"/>
    <w:rsid w:val="00B470BF"/>
  </w:style>
  <w:style w:type="character" w:customStyle="1" w:styleId="WW8Num26z5">
    <w:name w:val="WW8Num26z5"/>
    <w:rsid w:val="00B470BF"/>
  </w:style>
  <w:style w:type="character" w:customStyle="1" w:styleId="WW8Num26z6">
    <w:name w:val="WW8Num26z6"/>
    <w:rsid w:val="00B470BF"/>
  </w:style>
  <w:style w:type="character" w:customStyle="1" w:styleId="WW8Num26z7">
    <w:name w:val="WW8Num26z7"/>
    <w:rsid w:val="00B470BF"/>
  </w:style>
  <w:style w:type="character" w:customStyle="1" w:styleId="WW8Num26z8">
    <w:name w:val="WW8Num26z8"/>
    <w:rsid w:val="00B470BF"/>
  </w:style>
  <w:style w:type="character" w:customStyle="1" w:styleId="WW8Num27z1">
    <w:name w:val="WW8Num27z1"/>
    <w:rsid w:val="00B470BF"/>
    <w:rPr>
      <w:rFonts w:hint="default"/>
    </w:rPr>
  </w:style>
  <w:style w:type="character" w:customStyle="1" w:styleId="WW8Num27z4">
    <w:name w:val="WW8Num27z4"/>
    <w:rsid w:val="00B470BF"/>
  </w:style>
  <w:style w:type="character" w:customStyle="1" w:styleId="WW8Num27z5">
    <w:name w:val="WW8Num27z5"/>
    <w:rsid w:val="00B470BF"/>
  </w:style>
  <w:style w:type="character" w:customStyle="1" w:styleId="WW8Num27z6">
    <w:name w:val="WW8Num27z6"/>
    <w:rsid w:val="00B470BF"/>
  </w:style>
  <w:style w:type="character" w:customStyle="1" w:styleId="WW8Num27z7">
    <w:name w:val="WW8Num27z7"/>
    <w:rsid w:val="00B470BF"/>
  </w:style>
  <w:style w:type="character" w:customStyle="1" w:styleId="WW8Num27z8">
    <w:name w:val="WW8Num27z8"/>
    <w:rsid w:val="00B470BF"/>
  </w:style>
  <w:style w:type="character" w:customStyle="1" w:styleId="WW8Num28z1">
    <w:name w:val="WW8Num28z1"/>
    <w:rsid w:val="00B470BF"/>
  </w:style>
  <w:style w:type="character" w:customStyle="1" w:styleId="WW8Num28z2">
    <w:name w:val="WW8Num28z2"/>
    <w:rsid w:val="00B470BF"/>
  </w:style>
  <w:style w:type="character" w:customStyle="1" w:styleId="WW8Num28z3">
    <w:name w:val="WW8Num28z3"/>
    <w:rsid w:val="00B470BF"/>
  </w:style>
  <w:style w:type="character" w:customStyle="1" w:styleId="WW8Num28z4">
    <w:name w:val="WW8Num28z4"/>
    <w:rsid w:val="00B470BF"/>
  </w:style>
  <w:style w:type="character" w:customStyle="1" w:styleId="WW8Num28z5">
    <w:name w:val="WW8Num28z5"/>
    <w:rsid w:val="00B470BF"/>
  </w:style>
  <w:style w:type="character" w:customStyle="1" w:styleId="WW8Num28z6">
    <w:name w:val="WW8Num28z6"/>
    <w:rsid w:val="00B470BF"/>
  </w:style>
  <w:style w:type="character" w:customStyle="1" w:styleId="WW8Num28z7">
    <w:name w:val="WW8Num28z7"/>
    <w:rsid w:val="00B470BF"/>
  </w:style>
  <w:style w:type="character" w:customStyle="1" w:styleId="WW8Num28z8">
    <w:name w:val="WW8Num28z8"/>
    <w:rsid w:val="00B470BF"/>
  </w:style>
  <w:style w:type="character" w:customStyle="1" w:styleId="WW8Num29z1">
    <w:name w:val="WW8Num29z1"/>
    <w:rsid w:val="00B470BF"/>
  </w:style>
  <w:style w:type="character" w:customStyle="1" w:styleId="WW8Num29z2">
    <w:name w:val="WW8Num29z2"/>
    <w:rsid w:val="00B470BF"/>
  </w:style>
  <w:style w:type="character" w:customStyle="1" w:styleId="WW8Num29z3">
    <w:name w:val="WW8Num29z3"/>
    <w:rsid w:val="00B470BF"/>
  </w:style>
  <w:style w:type="character" w:customStyle="1" w:styleId="WW8Num29z4">
    <w:name w:val="WW8Num29z4"/>
    <w:rsid w:val="00B470BF"/>
  </w:style>
  <w:style w:type="character" w:customStyle="1" w:styleId="WW8Num29z5">
    <w:name w:val="WW8Num29z5"/>
    <w:rsid w:val="00B470BF"/>
  </w:style>
  <w:style w:type="character" w:customStyle="1" w:styleId="WW8Num29z6">
    <w:name w:val="WW8Num29z6"/>
    <w:rsid w:val="00B470BF"/>
  </w:style>
  <w:style w:type="character" w:customStyle="1" w:styleId="WW8Num29z7">
    <w:name w:val="WW8Num29z7"/>
    <w:rsid w:val="00B470BF"/>
  </w:style>
  <w:style w:type="character" w:customStyle="1" w:styleId="WW8Num29z8">
    <w:name w:val="WW8Num29z8"/>
    <w:rsid w:val="00B470BF"/>
  </w:style>
  <w:style w:type="character" w:customStyle="1" w:styleId="WW8Num30z1">
    <w:name w:val="WW8Num30z1"/>
    <w:rsid w:val="00B470BF"/>
  </w:style>
  <w:style w:type="character" w:customStyle="1" w:styleId="WW8Num30z2">
    <w:name w:val="WW8Num30z2"/>
    <w:rsid w:val="00B470BF"/>
  </w:style>
  <w:style w:type="character" w:customStyle="1" w:styleId="WW8Num30z3">
    <w:name w:val="WW8Num30z3"/>
    <w:rsid w:val="00B470BF"/>
  </w:style>
  <w:style w:type="character" w:customStyle="1" w:styleId="WW8Num30z4">
    <w:name w:val="WW8Num30z4"/>
    <w:rsid w:val="00B470BF"/>
  </w:style>
  <w:style w:type="character" w:customStyle="1" w:styleId="WW8Num30z5">
    <w:name w:val="WW8Num30z5"/>
    <w:rsid w:val="00B470BF"/>
  </w:style>
  <w:style w:type="character" w:customStyle="1" w:styleId="WW8Num30z6">
    <w:name w:val="WW8Num30z6"/>
    <w:rsid w:val="00B470BF"/>
  </w:style>
  <w:style w:type="character" w:customStyle="1" w:styleId="WW8Num30z7">
    <w:name w:val="WW8Num30z7"/>
    <w:rsid w:val="00B470BF"/>
  </w:style>
  <w:style w:type="character" w:customStyle="1" w:styleId="WW8Num30z8">
    <w:name w:val="WW8Num30z8"/>
    <w:rsid w:val="00B470BF"/>
  </w:style>
  <w:style w:type="character" w:customStyle="1" w:styleId="WW8Num31z1">
    <w:name w:val="WW8Num31z1"/>
    <w:rsid w:val="00B470BF"/>
  </w:style>
  <w:style w:type="character" w:customStyle="1" w:styleId="WW8Num31z2">
    <w:name w:val="WW8Num31z2"/>
    <w:rsid w:val="00B470BF"/>
  </w:style>
  <w:style w:type="character" w:customStyle="1" w:styleId="WW8Num31z3">
    <w:name w:val="WW8Num31z3"/>
    <w:rsid w:val="00B470BF"/>
  </w:style>
  <w:style w:type="character" w:customStyle="1" w:styleId="WW8Num31z4">
    <w:name w:val="WW8Num31z4"/>
    <w:rsid w:val="00B470BF"/>
  </w:style>
  <w:style w:type="character" w:customStyle="1" w:styleId="WW8Num31z5">
    <w:name w:val="WW8Num31z5"/>
    <w:rsid w:val="00B470BF"/>
  </w:style>
  <w:style w:type="character" w:customStyle="1" w:styleId="WW8Num31z6">
    <w:name w:val="WW8Num31z6"/>
    <w:rsid w:val="00B470BF"/>
  </w:style>
  <w:style w:type="character" w:customStyle="1" w:styleId="WW8Num31z7">
    <w:name w:val="WW8Num31z7"/>
    <w:rsid w:val="00B470BF"/>
  </w:style>
  <w:style w:type="character" w:customStyle="1" w:styleId="WW8Num31z8">
    <w:name w:val="WW8Num31z8"/>
    <w:rsid w:val="00B470BF"/>
  </w:style>
  <w:style w:type="character" w:customStyle="1" w:styleId="WW8Num32z1">
    <w:name w:val="WW8Num32z1"/>
    <w:rsid w:val="00B470BF"/>
    <w:rPr>
      <w:rFonts w:ascii="Calibri" w:hAnsi="Calibri" w:cs="Times New Roman" w:hint="default"/>
      <w:b w:val="0"/>
      <w:i w:val="0"/>
      <w:sz w:val="24"/>
      <w:szCs w:val="24"/>
    </w:rPr>
  </w:style>
  <w:style w:type="character" w:customStyle="1" w:styleId="WW8Num32z2">
    <w:name w:val="WW8Num32z2"/>
    <w:rsid w:val="00B470BF"/>
    <w:rPr>
      <w:rFonts w:hint="default"/>
      <w:color w:val="auto"/>
    </w:rPr>
  </w:style>
  <w:style w:type="character" w:customStyle="1" w:styleId="WW8Num32z3">
    <w:name w:val="WW8Num32z3"/>
    <w:rsid w:val="00B470BF"/>
    <w:rPr>
      <w:rFonts w:hint="default"/>
    </w:rPr>
  </w:style>
  <w:style w:type="character" w:customStyle="1" w:styleId="WW8Num33z1">
    <w:name w:val="WW8Num33z1"/>
    <w:rsid w:val="00B470BF"/>
  </w:style>
  <w:style w:type="character" w:customStyle="1" w:styleId="WW8Num33z2">
    <w:name w:val="WW8Num33z2"/>
    <w:rsid w:val="00B470BF"/>
  </w:style>
  <w:style w:type="character" w:customStyle="1" w:styleId="WW8Num33z3">
    <w:name w:val="WW8Num33z3"/>
    <w:rsid w:val="00B470BF"/>
  </w:style>
  <w:style w:type="character" w:customStyle="1" w:styleId="WW8Num33z4">
    <w:name w:val="WW8Num33z4"/>
    <w:rsid w:val="00B470BF"/>
  </w:style>
  <w:style w:type="character" w:customStyle="1" w:styleId="WW8Num33z5">
    <w:name w:val="WW8Num33z5"/>
    <w:rsid w:val="00B470BF"/>
  </w:style>
  <w:style w:type="character" w:customStyle="1" w:styleId="WW8Num33z6">
    <w:name w:val="WW8Num33z6"/>
    <w:rsid w:val="00B470BF"/>
  </w:style>
  <w:style w:type="character" w:customStyle="1" w:styleId="WW8Num33z7">
    <w:name w:val="WW8Num33z7"/>
    <w:rsid w:val="00B470BF"/>
  </w:style>
  <w:style w:type="character" w:customStyle="1" w:styleId="WW8Num33z8">
    <w:name w:val="WW8Num33z8"/>
    <w:rsid w:val="00B470BF"/>
  </w:style>
  <w:style w:type="character" w:customStyle="1" w:styleId="WW8Num34z4">
    <w:name w:val="WW8Num34z4"/>
    <w:rsid w:val="00B470BF"/>
  </w:style>
  <w:style w:type="character" w:customStyle="1" w:styleId="WW8Num34z5">
    <w:name w:val="WW8Num34z5"/>
    <w:rsid w:val="00B470BF"/>
  </w:style>
  <w:style w:type="character" w:customStyle="1" w:styleId="WW8Num34z6">
    <w:name w:val="WW8Num34z6"/>
    <w:rsid w:val="00B470BF"/>
  </w:style>
  <w:style w:type="character" w:customStyle="1" w:styleId="WW8Num34z7">
    <w:name w:val="WW8Num34z7"/>
    <w:rsid w:val="00B470BF"/>
  </w:style>
  <w:style w:type="character" w:customStyle="1" w:styleId="WW8Num34z8">
    <w:name w:val="WW8Num34z8"/>
    <w:rsid w:val="00B470BF"/>
  </w:style>
  <w:style w:type="character" w:customStyle="1" w:styleId="WW8Num35z0">
    <w:name w:val="WW8Num35z0"/>
    <w:rsid w:val="00B470BF"/>
    <w:rPr>
      <w:rFonts w:ascii="Calibri" w:hAnsi="Calibri" w:cs="Calibri"/>
      <w:sz w:val="24"/>
      <w:szCs w:val="24"/>
    </w:rPr>
  </w:style>
  <w:style w:type="character" w:customStyle="1" w:styleId="WW8Num35z1">
    <w:name w:val="WW8Num35z1"/>
    <w:rsid w:val="00B470BF"/>
  </w:style>
  <w:style w:type="character" w:customStyle="1" w:styleId="WW8Num35z2">
    <w:name w:val="WW8Num35z2"/>
    <w:rsid w:val="00B470BF"/>
  </w:style>
  <w:style w:type="character" w:customStyle="1" w:styleId="WW8Num35z3">
    <w:name w:val="WW8Num35z3"/>
    <w:rsid w:val="00B470BF"/>
  </w:style>
  <w:style w:type="character" w:customStyle="1" w:styleId="WW8Num35z4">
    <w:name w:val="WW8Num35z4"/>
    <w:rsid w:val="00B470BF"/>
  </w:style>
  <w:style w:type="character" w:customStyle="1" w:styleId="WW8Num35z5">
    <w:name w:val="WW8Num35z5"/>
    <w:rsid w:val="00B470BF"/>
  </w:style>
  <w:style w:type="character" w:customStyle="1" w:styleId="WW8Num35z6">
    <w:name w:val="WW8Num35z6"/>
    <w:rsid w:val="00B470BF"/>
  </w:style>
  <w:style w:type="character" w:customStyle="1" w:styleId="WW8Num35z7">
    <w:name w:val="WW8Num35z7"/>
    <w:rsid w:val="00B470BF"/>
  </w:style>
  <w:style w:type="character" w:customStyle="1" w:styleId="WW8Num35z8">
    <w:name w:val="WW8Num35z8"/>
    <w:rsid w:val="00B470BF"/>
  </w:style>
  <w:style w:type="character" w:customStyle="1" w:styleId="WW8Num36z0">
    <w:name w:val="WW8Num36z0"/>
    <w:rsid w:val="00B470BF"/>
    <w:rPr>
      <w:rFonts w:ascii="Calibri" w:hAnsi="Calibri" w:cs="Calibri"/>
      <w:b/>
      <w:sz w:val="24"/>
      <w:szCs w:val="24"/>
    </w:rPr>
  </w:style>
  <w:style w:type="character" w:customStyle="1" w:styleId="WW8Num36z1">
    <w:name w:val="WW8Num36z1"/>
    <w:rsid w:val="00B470BF"/>
  </w:style>
  <w:style w:type="character" w:customStyle="1" w:styleId="WW8Num36z2">
    <w:name w:val="WW8Num36z2"/>
    <w:rsid w:val="00B470BF"/>
  </w:style>
  <w:style w:type="character" w:customStyle="1" w:styleId="WW8Num36z3">
    <w:name w:val="WW8Num36z3"/>
    <w:rsid w:val="00B470BF"/>
  </w:style>
  <w:style w:type="character" w:customStyle="1" w:styleId="WW8Num36z4">
    <w:name w:val="WW8Num36z4"/>
    <w:rsid w:val="00B470BF"/>
  </w:style>
  <w:style w:type="character" w:customStyle="1" w:styleId="WW8Num36z5">
    <w:name w:val="WW8Num36z5"/>
    <w:rsid w:val="00B470BF"/>
  </w:style>
  <w:style w:type="character" w:customStyle="1" w:styleId="WW8Num36z6">
    <w:name w:val="WW8Num36z6"/>
    <w:rsid w:val="00B470BF"/>
  </w:style>
  <w:style w:type="character" w:customStyle="1" w:styleId="WW8Num36z7">
    <w:name w:val="WW8Num36z7"/>
    <w:rsid w:val="00B470BF"/>
  </w:style>
  <w:style w:type="character" w:customStyle="1" w:styleId="WW8Num36z8">
    <w:name w:val="WW8Num36z8"/>
    <w:rsid w:val="00B470BF"/>
  </w:style>
  <w:style w:type="character" w:customStyle="1" w:styleId="WW8Num37z0">
    <w:name w:val="WW8Num37z0"/>
    <w:rsid w:val="00B470BF"/>
    <w:rPr>
      <w:b w:val="0"/>
    </w:rPr>
  </w:style>
  <w:style w:type="character" w:customStyle="1" w:styleId="WW8Num37z1">
    <w:name w:val="WW8Num37z1"/>
    <w:rsid w:val="00B470BF"/>
  </w:style>
  <w:style w:type="character" w:customStyle="1" w:styleId="WW8Num37z2">
    <w:name w:val="WW8Num37z2"/>
    <w:rsid w:val="00B470BF"/>
  </w:style>
  <w:style w:type="character" w:customStyle="1" w:styleId="WW8Num37z3">
    <w:name w:val="WW8Num37z3"/>
    <w:rsid w:val="00B470BF"/>
  </w:style>
  <w:style w:type="character" w:customStyle="1" w:styleId="WW8Num37z4">
    <w:name w:val="WW8Num37z4"/>
    <w:rsid w:val="00B470BF"/>
  </w:style>
  <w:style w:type="character" w:customStyle="1" w:styleId="WW8Num37z5">
    <w:name w:val="WW8Num37z5"/>
    <w:rsid w:val="00B470BF"/>
  </w:style>
  <w:style w:type="character" w:customStyle="1" w:styleId="WW8Num37z6">
    <w:name w:val="WW8Num37z6"/>
    <w:rsid w:val="00B470BF"/>
  </w:style>
  <w:style w:type="character" w:customStyle="1" w:styleId="WW8Num37z7">
    <w:name w:val="WW8Num37z7"/>
    <w:rsid w:val="00B470BF"/>
  </w:style>
  <w:style w:type="character" w:customStyle="1" w:styleId="WW8Num37z8">
    <w:name w:val="WW8Num37z8"/>
    <w:rsid w:val="00B470BF"/>
  </w:style>
  <w:style w:type="character" w:customStyle="1" w:styleId="WW8Num38z0">
    <w:name w:val="WW8Num38z0"/>
    <w:rsid w:val="00B470BF"/>
  </w:style>
  <w:style w:type="character" w:customStyle="1" w:styleId="WW8Num38z1">
    <w:name w:val="WW8Num38z1"/>
    <w:rsid w:val="00B470BF"/>
  </w:style>
  <w:style w:type="character" w:customStyle="1" w:styleId="WW8Num38z2">
    <w:name w:val="WW8Num38z2"/>
    <w:rsid w:val="00B470BF"/>
  </w:style>
  <w:style w:type="character" w:customStyle="1" w:styleId="WW8Num38z3">
    <w:name w:val="WW8Num38z3"/>
    <w:rsid w:val="00B470BF"/>
  </w:style>
  <w:style w:type="character" w:customStyle="1" w:styleId="WW8Num38z4">
    <w:name w:val="WW8Num38z4"/>
    <w:rsid w:val="00B470BF"/>
  </w:style>
  <w:style w:type="character" w:customStyle="1" w:styleId="WW8Num38z5">
    <w:name w:val="WW8Num38z5"/>
    <w:rsid w:val="00B470BF"/>
  </w:style>
  <w:style w:type="character" w:customStyle="1" w:styleId="WW8Num38z6">
    <w:name w:val="WW8Num38z6"/>
    <w:rsid w:val="00B470BF"/>
  </w:style>
  <w:style w:type="character" w:customStyle="1" w:styleId="WW8Num38z7">
    <w:name w:val="WW8Num38z7"/>
    <w:rsid w:val="00B470BF"/>
  </w:style>
  <w:style w:type="character" w:customStyle="1" w:styleId="WW8Num38z8">
    <w:name w:val="WW8Num38z8"/>
    <w:rsid w:val="00B470BF"/>
  </w:style>
  <w:style w:type="character" w:customStyle="1" w:styleId="Domylnaczcionkaakapitu1">
    <w:name w:val="Domyślna czcionka akapitu1"/>
    <w:rsid w:val="00B470BF"/>
  </w:style>
  <w:style w:type="character" w:styleId="Numerstrony">
    <w:name w:val="page number"/>
    <w:basedOn w:val="Domylnaczcionkaakapitu1"/>
    <w:rsid w:val="00B470BF"/>
  </w:style>
  <w:style w:type="paragraph" w:customStyle="1" w:styleId="Nagwek10">
    <w:name w:val="Nagłówek1"/>
    <w:basedOn w:val="Normalny"/>
    <w:next w:val="Tekstpodstawowy"/>
    <w:rsid w:val="00B470BF"/>
    <w:pPr>
      <w:keepNext/>
      <w:suppressAutoHyphens/>
      <w:spacing w:before="240" w:after="120" w:line="240" w:lineRule="auto"/>
    </w:pPr>
    <w:rPr>
      <w:rFonts w:ascii="Liberation Sans" w:eastAsia="Microsoft YaHei" w:hAnsi="Liberation Sans"/>
      <w:sz w:val="28"/>
      <w:szCs w:val="28"/>
      <w:lang w:val="pl-PL" w:eastAsia="zh-CN"/>
    </w:rPr>
  </w:style>
  <w:style w:type="paragraph" w:styleId="Legenda">
    <w:name w:val="caption"/>
    <w:basedOn w:val="Normalny"/>
    <w:qFormat/>
    <w:rsid w:val="00B470BF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pl-PL" w:eastAsia="zh-CN"/>
    </w:rPr>
  </w:style>
  <w:style w:type="paragraph" w:customStyle="1" w:styleId="Indeks">
    <w:name w:val="Indeks"/>
    <w:basedOn w:val="Normalny"/>
    <w:rsid w:val="00B470BF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pl-PL" w:eastAsia="zh-CN"/>
    </w:rPr>
  </w:style>
  <w:style w:type="paragraph" w:customStyle="1" w:styleId="Tekstpodstawowy21">
    <w:name w:val="Tekst podstawowy 21"/>
    <w:basedOn w:val="Normalny"/>
    <w:rsid w:val="00B470BF"/>
    <w:pPr>
      <w:suppressAutoHyphens/>
      <w:autoSpaceDE w:val="0"/>
      <w:spacing w:line="240" w:lineRule="auto"/>
    </w:pPr>
    <w:rPr>
      <w:rFonts w:eastAsia="Times New Roman"/>
      <w:color w:val="000000"/>
      <w:sz w:val="24"/>
      <w:lang w:val="pl-PL" w:eastAsia="zh-CN"/>
    </w:rPr>
  </w:style>
  <w:style w:type="paragraph" w:customStyle="1" w:styleId="Tekstpodstawowy31">
    <w:name w:val="Tekst podstawowy 31"/>
    <w:basedOn w:val="Normalny"/>
    <w:rsid w:val="00B470BF"/>
    <w:pPr>
      <w:suppressAutoHyphens/>
      <w:autoSpaceDE w:val="0"/>
      <w:spacing w:line="240" w:lineRule="auto"/>
      <w:jc w:val="both"/>
    </w:pPr>
    <w:rPr>
      <w:rFonts w:eastAsia="Times New Roman"/>
      <w:sz w:val="24"/>
      <w:szCs w:val="24"/>
      <w:lang w:val="pl-PL" w:eastAsia="zh-CN"/>
    </w:rPr>
  </w:style>
  <w:style w:type="paragraph" w:customStyle="1" w:styleId="Styl2">
    <w:name w:val="Styl2"/>
    <w:basedOn w:val="Normalny"/>
    <w:rsid w:val="00B470BF"/>
    <w:pPr>
      <w:suppressAutoHyphens/>
      <w:spacing w:line="360" w:lineRule="auto"/>
      <w:jc w:val="both"/>
    </w:pPr>
    <w:rPr>
      <w:rFonts w:ascii="Garamond" w:eastAsia="Times New Roman" w:hAnsi="Garamond" w:cs="Garamond"/>
      <w:sz w:val="24"/>
      <w:szCs w:val="24"/>
      <w:lang w:val="pl-PL" w:eastAsia="zh-CN"/>
    </w:rPr>
  </w:style>
  <w:style w:type="paragraph" w:customStyle="1" w:styleId="zwykl">
    <w:name w:val="zwykl"/>
    <w:basedOn w:val="Normalny"/>
    <w:rsid w:val="00B470B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paragraph" w:customStyle="1" w:styleId="pismo">
    <w:name w:val="pismo"/>
    <w:basedOn w:val="Normalny"/>
    <w:next w:val="Normalny"/>
    <w:rsid w:val="00154438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2C8C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2C8C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2C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3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9" Type="http://schemas.openxmlformats.org/officeDocument/2006/relationships/hyperlink" Target="http://platformazakupowa.pl" TargetMode="External"/><Relationship Id="rId21" Type="http://schemas.openxmlformats.org/officeDocument/2006/relationships/hyperlink" Target="https://sip.lex.pl/" TargetMode="External"/><Relationship Id="rId34" Type="http://schemas.openxmlformats.org/officeDocument/2006/relationships/hyperlink" Target="https://platformazakupowa.pl/" TargetMode="External"/><Relationship Id="rId42" Type="http://schemas.openxmlformats.org/officeDocument/2006/relationships/hyperlink" Target="https://platformazakupowa.pl/" TargetMode="External"/><Relationship Id="rId47" Type="http://schemas.openxmlformats.org/officeDocument/2006/relationships/hyperlink" Target="http://platformazakupowa.pl" TargetMode="External"/><Relationship Id="rId50" Type="http://schemas.openxmlformats.org/officeDocument/2006/relationships/hyperlink" Target="https://www.nccert.pl/" TargetMode="External"/><Relationship Id="rId55" Type="http://schemas.openxmlformats.org/officeDocument/2006/relationships/hyperlink" Target="http://platformazakupowa.pl" TargetMode="External"/><Relationship Id="rId63" Type="http://schemas.openxmlformats.org/officeDocument/2006/relationships/oleObject" Target="embeddings/oleObject1.bin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http://platformazakupowa.pl" TargetMode="External"/><Relationship Id="rId45" Type="http://schemas.openxmlformats.org/officeDocument/2006/relationships/hyperlink" Target="http://platformazakupowa.pl" TargetMode="External"/><Relationship Id="rId53" Type="http://schemas.openxmlformats.org/officeDocument/2006/relationships/hyperlink" Target="https://platformazakupowa.pl/" TargetMode="External"/><Relationship Id="rId58" Type="http://schemas.openxmlformats.org/officeDocument/2006/relationships/hyperlink" Target="http://platformazakupowa.pl" TargetMode="Externa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hyperlink" Target="https://platformazakupowa.pl/pn/straz_wagrowiec/proceedings" TargetMode="External"/><Relationship Id="rId49" Type="http://schemas.openxmlformats.org/officeDocument/2006/relationships/hyperlink" Target="https://platformazakupowa.pl/pn/straz_wagrowiec/proceedings" TargetMode="External"/><Relationship Id="rId57" Type="http://schemas.openxmlformats.org/officeDocument/2006/relationships/hyperlink" Target="http://platformazakupowa.pl" TargetMode="External"/><Relationship Id="rId61" Type="http://schemas.openxmlformats.org/officeDocument/2006/relationships/hyperlink" Target="http://platformazakupowa.pl" TargetMode="External"/><Relationship Id="rId10" Type="http://schemas.openxmlformats.org/officeDocument/2006/relationships/hyperlink" Target="http://www.psp.wlkp.pl/iod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4" Type="http://schemas.openxmlformats.org/officeDocument/2006/relationships/hyperlink" Target="https://drive.google.com/file/d/1Kd1DttbBeiNWt4q4slS4t76lZVKPbkyD/view" TargetMode="External"/><Relationship Id="rId52" Type="http://schemas.openxmlformats.org/officeDocument/2006/relationships/hyperlink" Target="https://www.gov.pl/web/mswia/oprogramowanie-do-pobrania" TargetMode="External"/><Relationship Id="rId60" Type="http://schemas.openxmlformats.org/officeDocument/2006/relationships/hyperlink" Target="http://platformazakupowa.pl" TargetMode="External"/><Relationship Id="rId65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hyperlink" Target="https://platformazakupowa.pl/pn/straz_wagrowiec" TargetMode="External"/><Relationship Id="rId43" Type="http://schemas.openxmlformats.org/officeDocument/2006/relationships/hyperlink" Target="https://platformazakupowa.pl/strona/1-regulamin" TargetMode="External"/><Relationship Id="rId48" Type="http://schemas.openxmlformats.org/officeDocument/2006/relationships/hyperlink" Target="https://platformazakupowa.pl/strona/45-instrukcje" TargetMode="External"/><Relationship Id="rId56" Type="http://schemas.openxmlformats.org/officeDocument/2006/relationships/hyperlink" Target="https://platformazakupowa.pl/pn/straz_wagrowiec/proceedings" TargetMode="External"/><Relationship Id="rId64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https://moj.gov.pl/nforms/signer/upload?xFormsAppName=SIGNER" TargetMode="External"/><Relationship Id="rId3" Type="http://schemas.openxmlformats.org/officeDocument/2006/relationships/styles" Target="styl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s://sip.lex.pl/" TargetMode="External"/><Relationship Id="rId38" Type="http://schemas.openxmlformats.org/officeDocument/2006/relationships/hyperlink" Target="mailto:kppspwagrowiec@psp.wlkp.pl" TargetMode="External"/><Relationship Id="rId46" Type="http://schemas.openxmlformats.org/officeDocument/2006/relationships/hyperlink" Target="http://platformazakupowa.pl" TargetMode="External"/><Relationship Id="rId59" Type="http://schemas.openxmlformats.org/officeDocument/2006/relationships/hyperlink" Target="https://platformazakupowa.pl/strona/45-instrukcje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sip.lex.pl/" TargetMode="External"/><Relationship Id="rId41" Type="http://schemas.openxmlformats.org/officeDocument/2006/relationships/hyperlink" Target="https://platformazakupowa.pl/" TargetMode="External"/><Relationship Id="rId54" Type="http://schemas.openxmlformats.org/officeDocument/2006/relationships/hyperlink" Target="https://platformazakupowa.pl/strona/45-instrukcje" TargetMode="External"/><Relationship Id="rId62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DC8DF-6B7A-411F-8511-7BE71DF5E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3388</TotalTime>
  <Pages>29</Pages>
  <Words>9663</Words>
  <Characters>58947</Characters>
  <Application>Microsoft Office Word</Application>
  <DocSecurity>0</DocSecurity>
  <Lines>966</Lines>
  <Paragraphs>353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Kwatermistrz</cp:lastModifiedBy>
  <cp:revision>177</cp:revision>
  <cp:lastPrinted>2022-09-22T12:29:00Z</cp:lastPrinted>
  <dcterms:created xsi:type="dcterms:W3CDTF">2021-02-12T10:18:00Z</dcterms:created>
  <dcterms:modified xsi:type="dcterms:W3CDTF">2023-06-23T11:00:00Z</dcterms:modified>
</cp:coreProperties>
</file>