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6656" w14:textId="49B2C5AA" w:rsidR="0089213D" w:rsidRDefault="0089213D" w:rsidP="008921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sprawy 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>/2023</w:t>
      </w:r>
    </w:p>
    <w:p w14:paraId="426EC8FC" w14:textId="54D8ACAC" w:rsidR="0089213D" w:rsidRDefault="0089213D" w:rsidP="0089213D">
      <w:pPr>
        <w:ind w:left="1854" w:hanging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Szczecin, dnia </w:t>
      </w:r>
      <w:r>
        <w:rPr>
          <w:rFonts w:ascii="Arial" w:hAnsi="Arial" w:cs="Arial"/>
        </w:rPr>
        <w:t>29.06.</w:t>
      </w:r>
      <w:r>
        <w:rPr>
          <w:rFonts w:ascii="Arial" w:hAnsi="Arial" w:cs="Arial"/>
        </w:rPr>
        <w:t>2023 r.</w:t>
      </w:r>
    </w:p>
    <w:p w14:paraId="2F2139EC" w14:textId="77777777" w:rsidR="0089213D" w:rsidRDefault="0089213D" w:rsidP="0089213D">
      <w:pPr>
        <w:jc w:val="both"/>
        <w:rPr>
          <w:rFonts w:ascii="Arial" w:hAnsi="Arial" w:cs="Arial"/>
          <w:b/>
        </w:rPr>
      </w:pPr>
    </w:p>
    <w:p w14:paraId="28B7EC6D" w14:textId="77777777" w:rsidR="0089213D" w:rsidRDefault="0089213D" w:rsidP="0089213D">
      <w:pPr>
        <w:ind w:left="3540" w:firstLine="42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 uczestniczący w postępowaniu</w:t>
      </w:r>
    </w:p>
    <w:p w14:paraId="32F5D555" w14:textId="77777777" w:rsidR="0089213D" w:rsidRDefault="0089213D" w:rsidP="0089213D">
      <w:pPr>
        <w:ind w:left="3540" w:firstLine="429"/>
        <w:jc w:val="both"/>
        <w:rPr>
          <w:rFonts w:ascii="Arial" w:hAnsi="Arial" w:cs="Arial"/>
          <w:b/>
        </w:rPr>
      </w:pPr>
    </w:p>
    <w:p w14:paraId="2D281211" w14:textId="502B35A9" w:rsidR="0089213D" w:rsidRPr="0089213D" w:rsidRDefault="0089213D" w:rsidP="0089213D">
      <w:pPr>
        <w:spacing w:after="100" w:afterAutospacing="1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</w:rPr>
        <w:t xml:space="preserve">Dotyczy postępowania prowadzonego w trybie przetargu nieograniczonego pn.: </w:t>
      </w:r>
      <w:r w:rsidRPr="006C7DBD">
        <w:rPr>
          <w:rFonts w:ascii="Arial" w:eastAsia="Calibri" w:hAnsi="Arial" w:cs="Arial"/>
          <w:b/>
        </w:rPr>
        <w:t xml:space="preserve">Wymiana przęsła kanału ogólnospławnego w ul. </w:t>
      </w:r>
      <w:proofErr w:type="spellStart"/>
      <w:r w:rsidRPr="006C7DBD">
        <w:rPr>
          <w:rFonts w:ascii="Arial" w:eastAsia="Calibri" w:hAnsi="Arial" w:cs="Arial"/>
          <w:b/>
        </w:rPr>
        <w:t>Szczerbcowej</w:t>
      </w:r>
      <w:proofErr w:type="spellEnd"/>
      <w:r w:rsidRPr="006C7DBD">
        <w:rPr>
          <w:rFonts w:ascii="Arial" w:eastAsia="Calibri" w:hAnsi="Arial" w:cs="Arial"/>
          <w:b/>
        </w:rPr>
        <w:t xml:space="preserve">  w Szczecinie</w:t>
      </w:r>
      <w:bookmarkStart w:id="0" w:name="_GoBack"/>
      <w:bookmarkEnd w:id="0"/>
    </w:p>
    <w:p w14:paraId="7549E8F8" w14:textId="77777777" w:rsidR="0089213D" w:rsidRDefault="0089213D" w:rsidP="0089213D">
      <w:pPr>
        <w:shd w:val="clear" w:color="auto" w:fill="FFFFFF"/>
        <w:ind w:right="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Zamawiający, Zakład Wodociągów i Kanalizacji Sp. z o.o. w Szczecinie na podstawie Rozdziału X pkt 5 SWZ udostępnia treść pytań, które wpłynęły w postępowaniu wraz                          z odpowiedziami:</w:t>
      </w:r>
    </w:p>
    <w:p w14:paraId="3F3AB7B5" w14:textId="77777777" w:rsidR="0089213D" w:rsidRDefault="0089213D" w:rsidP="0089213D">
      <w:pPr>
        <w:ind w:left="720" w:hanging="360"/>
        <w:jc w:val="both"/>
      </w:pPr>
    </w:p>
    <w:p w14:paraId="7107238A" w14:textId="20299D35" w:rsidR="0089213D" w:rsidRPr="0089213D" w:rsidRDefault="0089213D" w:rsidP="0089213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213D">
        <w:rPr>
          <w:rFonts w:ascii="Arial" w:eastAsia="Times New Roman" w:hAnsi="Arial" w:cs="Arial"/>
          <w:b/>
        </w:rPr>
        <w:t>Pytanie nr 1</w:t>
      </w:r>
    </w:p>
    <w:p w14:paraId="32D5C6C5" w14:textId="660509CC" w:rsidR="00406D61" w:rsidRDefault="00406D61" w:rsidP="008921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89213D">
        <w:rPr>
          <w:rFonts w:ascii="Arial" w:eastAsia="Times New Roman" w:hAnsi="Arial" w:cs="Arial"/>
        </w:rPr>
        <w:t>Udostępnienie na stronie internetowej Przedmiaru robót, na zakres robót objęty postępowaniem</w:t>
      </w:r>
      <w:r w:rsidR="0089213D">
        <w:rPr>
          <w:rFonts w:ascii="Arial" w:eastAsia="Times New Roman" w:hAnsi="Arial" w:cs="Arial"/>
        </w:rPr>
        <w:t>.</w:t>
      </w:r>
    </w:p>
    <w:p w14:paraId="6A55C8A0" w14:textId="77777777" w:rsidR="0089213D" w:rsidRPr="0089213D" w:rsidRDefault="0089213D" w:rsidP="0089213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07B7AC0" w14:textId="535B117B" w:rsidR="0089213D" w:rsidRPr="0089213D" w:rsidRDefault="0089213D" w:rsidP="0089213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213D">
        <w:rPr>
          <w:rFonts w:ascii="Arial" w:eastAsia="Times New Roman" w:hAnsi="Arial" w:cs="Arial"/>
          <w:b/>
        </w:rPr>
        <w:t>Odpowiedź nr 1</w:t>
      </w:r>
    </w:p>
    <w:p w14:paraId="4E3735BA" w14:textId="77FE8314" w:rsidR="00406D61" w:rsidRDefault="00406D61" w:rsidP="0089213D">
      <w:pPr>
        <w:spacing w:after="0" w:line="240" w:lineRule="auto"/>
        <w:jc w:val="both"/>
        <w:rPr>
          <w:rFonts w:ascii="Arial" w:hAnsi="Arial" w:cs="Arial"/>
        </w:rPr>
      </w:pPr>
      <w:r w:rsidRPr="0089213D">
        <w:rPr>
          <w:rFonts w:ascii="Arial" w:hAnsi="Arial" w:cs="Arial"/>
        </w:rPr>
        <w:t>Zamawiający nie udostępnia przedmiaru robót.</w:t>
      </w:r>
    </w:p>
    <w:p w14:paraId="79F7981D" w14:textId="77777777" w:rsidR="0089213D" w:rsidRPr="0089213D" w:rsidRDefault="0089213D" w:rsidP="0089213D">
      <w:pPr>
        <w:spacing w:after="0" w:line="240" w:lineRule="auto"/>
        <w:jc w:val="both"/>
        <w:rPr>
          <w:rFonts w:ascii="Arial" w:hAnsi="Arial" w:cs="Arial"/>
        </w:rPr>
      </w:pPr>
    </w:p>
    <w:p w14:paraId="3D136615" w14:textId="2A93887F" w:rsidR="00406D61" w:rsidRDefault="0089213D" w:rsidP="0089213D">
      <w:pPr>
        <w:spacing w:after="0" w:line="240" w:lineRule="auto"/>
        <w:rPr>
          <w:rFonts w:ascii="Arial" w:eastAsia="Times New Roman" w:hAnsi="Arial" w:cs="Arial"/>
        </w:rPr>
      </w:pPr>
      <w:r w:rsidRPr="0089213D">
        <w:rPr>
          <w:rFonts w:ascii="Arial" w:hAnsi="Arial" w:cs="Arial"/>
          <w:b/>
        </w:rPr>
        <w:t>Pytanie nr 2</w:t>
      </w:r>
      <w:r w:rsidR="00406D61" w:rsidRPr="0089213D">
        <w:rPr>
          <w:rFonts w:ascii="Arial" w:eastAsia="Times New Roman" w:hAnsi="Arial" w:cs="Arial"/>
        </w:rPr>
        <w:br/>
        <w:t>Czy renowacja istniejących studzienek kanalizacyjnych Koi1 i Koi2 wchodzi w zakres robót objętych przedmiotem zamówienia?</w:t>
      </w:r>
    </w:p>
    <w:p w14:paraId="78E842A1" w14:textId="77777777" w:rsidR="0089213D" w:rsidRPr="0089213D" w:rsidRDefault="0089213D" w:rsidP="0089213D">
      <w:pPr>
        <w:spacing w:after="0" w:line="240" w:lineRule="auto"/>
        <w:jc w:val="both"/>
        <w:rPr>
          <w:rFonts w:ascii="Arial" w:hAnsi="Arial" w:cs="Arial"/>
          <w:b/>
        </w:rPr>
      </w:pPr>
    </w:p>
    <w:p w14:paraId="46069101" w14:textId="4E5A37F0" w:rsidR="0089213D" w:rsidRPr="0089213D" w:rsidRDefault="0089213D" w:rsidP="0089213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213D">
        <w:rPr>
          <w:rFonts w:ascii="Arial" w:eastAsia="Times New Roman" w:hAnsi="Arial" w:cs="Arial"/>
          <w:b/>
        </w:rPr>
        <w:t>Odpowiedź nr 2</w:t>
      </w:r>
    </w:p>
    <w:p w14:paraId="2C3FFE8F" w14:textId="01511A2C" w:rsidR="00406D61" w:rsidRDefault="00406D61" w:rsidP="0089213D">
      <w:pPr>
        <w:spacing w:after="0" w:line="240" w:lineRule="auto"/>
        <w:jc w:val="both"/>
        <w:rPr>
          <w:rFonts w:ascii="Arial" w:hAnsi="Arial" w:cs="Arial"/>
        </w:rPr>
      </w:pPr>
      <w:r w:rsidRPr="0089213D">
        <w:rPr>
          <w:rFonts w:ascii="Arial" w:hAnsi="Arial" w:cs="Arial"/>
        </w:rPr>
        <w:t xml:space="preserve">Renowacja istniejących studni Koi1 i Koi2 nie wchodzi w zakres robót objętych przedmiotem zamówienia. </w:t>
      </w:r>
    </w:p>
    <w:p w14:paraId="1F65AAE1" w14:textId="77777777" w:rsidR="0089213D" w:rsidRPr="0089213D" w:rsidRDefault="0089213D" w:rsidP="0089213D">
      <w:pPr>
        <w:spacing w:after="0" w:line="240" w:lineRule="auto"/>
        <w:jc w:val="both"/>
        <w:rPr>
          <w:rFonts w:ascii="Arial" w:hAnsi="Arial" w:cs="Arial"/>
        </w:rPr>
      </w:pPr>
    </w:p>
    <w:p w14:paraId="0A83BD74" w14:textId="3852D983" w:rsidR="0089213D" w:rsidRPr="0089213D" w:rsidRDefault="0089213D" w:rsidP="0089213D">
      <w:pPr>
        <w:spacing w:after="0" w:line="240" w:lineRule="auto"/>
        <w:jc w:val="both"/>
        <w:rPr>
          <w:rFonts w:ascii="Arial" w:hAnsi="Arial" w:cs="Arial"/>
          <w:b/>
        </w:rPr>
      </w:pPr>
      <w:r w:rsidRPr="0089213D">
        <w:rPr>
          <w:rFonts w:ascii="Arial" w:hAnsi="Arial" w:cs="Arial"/>
          <w:b/>
        </w:rPr>
        <w:t>Pytanie nr 3</w:t>
      </w:r>
    </w:p>
    <w:p w14:paraId="2E158001" w14:textId="1A59499E" w:rsidR="00406D61" w:rsidRDefault="00406D61" w:rsidP="0089213D">
      <w:pPr>
        <w:spacing w:after="0" w:line="240" w:lineRule="auto"/>
        <w:jc w:val="both"/>
        <w:rPr>
          <w:rFonts w:ascii="Arial" w:hAnsi="Arial" w:cs="Arial"/>
        </w:rPr>
      </w:pPr>
      <w:r w:rsidRPr="0089213D">
        <w:rPr>
          <w:rFonts w:ascii="Arial" w:hAnsi="Arial" w:cs="Arial"/>
        </w:rPr>
        <w:t>Jaka powinna być konstrukcja odtwarzanej nawierzchni bitumicznej i jej podbudowy?</w:t>
      </w:r>
    </w:p>
    <w:p w14:paraId="6E69E323" w14:textId="77777777" w:rsidR="0089213D" w:rsidRPr="0089213D" w:rsidRDefault="0089213D" w:rsidP="0089213D">
      <w:pPr>
        <w:spacing w:after="0" w:line="240" w:lineRule="auto"/>
        <w:jc w:val="both"/>
        <w:rPr>
          <w:rFonts w:ascii="Arial" w:hAnsi="Arial" w:cs="Arial"/>
        </w:rPr>
      </w:pPr>
    </w:p>
    <w:p w14:paraId="3CA4993C" w14:textId="3C789851" w:rsidR="0089213D" w:rsidRPr="0089213D" w:rsidRDefault="0089213D" w:rsidP="0089213D">
      <w:pPr>
        <w:spacing w:after="0" w:line="240" w:lineRule="auto"/>
        <w:jc w:val="both"/>
        <w:rPr>
          <w:rFonts w:ascii="Arial" w:hAnsi="Arial" w:cs="Arial"/>
          <w:b/>
        </w:rPr>
      </w:pPr>
      <w:r w:rsidRPr="0089213D">
        <w:rPr>
          <w:rFonts w:ascii="Arial" w:hAnsi="Arial" w:cs="Arial"/>
          <w:b/>
        </w:rPr>
        <w:t>Odpowiedź nr 3</w:t>
      </w:r>
    </w:p>
    <w:p w14:paraId="09DC67DB" w14:textId="7770C78E" w:rsidR="00406D61" w:rsidRPr="0089213D" w:rsidRDefault="00406D61" w:rsidP="0089213D">
      <w:pPr>
        <w:spacing w:after="0" w:line="240" w:lineRule="auto"/>
        <w:jc w:val="both"/>
        <w:rPr>
          <w:rFonts w:ascii="Arial" w:hAnsi="Arial" w:cs="Arial"/>
        </w:rPr>
      </w:pPr>
      <w:r w:rsidRPr="0089213D">
        <w:rPr>
          <w:rFonts w:ascii="Arial" w:hAnsi="Arial" w:cs="Arial"/>
        </w:rPr>
        <w:t>Konstrukcja odtwarzanej nawierzchni bitumicznej i jej podbudowy powinna być zgodna z Zarządzeniem nr 40/2014 Dyrektora Zarządu Dróg i Transportu Miejskiego w Szczecinie z dnia 15.10.2014 r.</w:t>
      </w:r>
    </w:p>
    <w:p w14:paraId="6788E697" w14:textId="77777777" w:rsidR="00406D61" w:rsidRPr="0089213D" w:rsidRDefault="00406D61" w:rsidP="0089213D">
      <w:pPr>
        <w:pStyle w:val="Akapitzlist"/>
        <w:jc w:val="both"/>
        <w:rPr>
          <w:lang w:eastAsia="en-US"/>
        </w:rPr>
      </w:pPr>
    </w:p>
    <w:p w14:paraId="294EFEC3" w14:textId="77777777" w:rsidR="007F20A3" w:rsidRDefault="007F20A3" w:rsidP="0089213D">
      <w:pPr>
        <w:spacing w:after="0" w:line="240" w:lineRule="auto"/>
        <w:jc w:val="both"/>
      </w:pPr>
    </w:p>
    <w:sectPr w:rsidR="007F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EBE"/>
    <w:multiLevelType w:val="hybridMultilevel"/>
    <w:tmpl w:val="61C2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1B"/>
    <w:rsid w:val="00406D61"/>
    <w:rsid w:val="007F20A3"/>
    <w:rsid w:val="0089213D"/>
    <w:rsid w:val="008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2569"/>
  <w15:chartTrackingRefBased/>
  <w15:docId w15:val="{09A889D0-ADDF-4355-A147-6E833751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D61"/>
    <w:pPr>
      <w:spacing w:after="0" w:line="240" w:lineRule="auto"/>
      <w:ind w:left="720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dcterms:created xsi:type="dcterms:W3CDTF">2023-06-29T12:53:00Z</dcterms:created>
  <dcterms:modified xsi:type="dcterms:W3CDTF">2023-06-30T06:22:00Z</dcterms:modified>
</cp:coreProperties>
</file>