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40BB" w14:textId="4AD489DC" w:rsidR="00DD314B" w:rsidRPr="00EB49DD" w:rsidRDefault="00D821F4" w:rsidP="00B42EA1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2</w:t>
      </w:r>
      <w:r w:rsidR="00AE1752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a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B42EA1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bookmarkStart w:id="1" w:name="_Hlk89242325"/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4E24481E" w:rsidR="00DD314B" w:rsidRPr="00357004" w:rsidRDefault="007C1BF7" w:rsidP="00B42EA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2" w:name="_Hlk41514657"/>
            <w:r w:rsidRPr="00357004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B833A8"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914FD5">
              <w:rPr>
                <w:rFonts w:ascii="Segoe UI Light" w:hAnsi="Segoe UI Light" w:cs="Segoe UI Light"/>
                <w:b/>
                <w:sz w:val="20"/>
                <w:szCs w:val="20"/>
              </w:rPr>
              <w:t>.</w:t>
            </w:r>
            <w:r w:rsidRPr="00357004">
              <w:rPr>
                <w:rFonts w:ascii="Segoe UI Light" w:hAnsi="Segoe UI Light" w:cs="Segoe UI Light"/>
                <w:b/>
                <w:sz w:val="20"/>
                <w:szCs w:val="20"/>
              </w:rPr>
              <w:t>202</w:t>
            </w:r>
            <w:bookmarkEnd w:id="2"/>
            <w:r w:rsidR="00357004" w:rsidRPr="00357004">
              <w:rPr>
                <w:rFonts w:ascii="Segoe UI Light" w:hAnsi="Segoe UI Light" w:cs="Segoe UI Light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0FFF43ED" w14:textId="77777777" w:rsidR="00DD314B" w:rsidRPr="00357004" w:rsidRDefault="00DD314B" w:rsidP="00B42EA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57004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2B19E5" w:rsidRDefault="00DD314B" w:rsidP="00B42EA1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1220EE" w:rsidRDefault="00DD314B" w:rsidP="00B42EA1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5C4BE354" w14:textId="77777777" w:rsidR="00AE1752" w:rsidRPr="00AE1752" w:rsidRDefault="00AE1752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AE1752">
        <w:rPr>
          <w:rFonts w:ascii="Segoe UI Light" w:hAnsi="Segoe UI Light" w:cs="Segoe UI Light"/>
          <w:b/>
          <w:sz w:val="28"/>
          <w:szCs w:val="28"/>
        </w:rPr>
        <w:t>OŚWIADCZENIE WSTĘPNE PODMIOTU UDOSTĘPNIAJĄCEGO ZASOBY</w:t>
      </w:r>
    </w:p>
    <w:p w14:paraId="665CEFE5" w14:textId="77777777" w:rsidR="00AE1752" w:rsidRPr="00AE1752" w:rsidRDefault="00AE1752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AE1752">
        <w:rPr>
          <w:rFonts w:ascii="Segoe UI Light" w:hAnsi="Segoe UI Light" w:cs="Segoe UI Light"/>
          <w:b/>
          <w:sz w:val="28"/>
          <w:szCs w:val="28"/>
        </w:rPr>
        <w:t xml:space="preserve">O BRAKU PODSTAW WYKLUCZENIA </w:t>
      </w:r>
    </w:p>
    <w:p w14:paraId="5E5F5855" w14:textId="166C10FD" w:rsidR="00DD314B" w:rsidRPr="001220EE" w:rsidRDefault="00AE1752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AE1752">
        <w:rPr>
          <w:rFonts w:ascii="Segoe UI Light" w:hAnsi="Segoe UI Light" w:cs="Segoe UI Light"/>
          <w:b/>
          <w:sz w:val="28"/>
          <w:szCs w:val="28"/>
        </w:rPr>
        <w:t>I SPEŁNIENIU WARUNKÓW UDZIAŁU W POSTĘPOWANIU</w:t>
      </w:r>
    </w:p>
    <w:p w14:paraId="1785D33A" w14:textId="77777777" w:rsidR="001220EE" w:rsidRDefault="001220EE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54AFCD04" w:rsidR="00EB394A" w:rsidRPr="00EB394A" w:rsidRDefault="0076454C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 w:rsidR="00B833A8"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35229BA0" w14:textId="143B4FF0" w:rsidR="00DD314B" w:rsidRPr="00EB394A" w:rsidRDefault="00EB394A" w:rsidP="00914FD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B833A8" w:rsidRPr="00B833A8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terenu Gminy Osiek od  1 stycznia 2022 r. do 31 sierpnia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bookmarkEnd w:id="1"/>
    <w:p w14:paraId="366FAB85" w14:textId="77777777" w:rsidR="00EB394A" w:rsidRPr="00EB394A" w:rsidRDefault="00EB394A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B42EA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B42EA1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B42EA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6025E352" w:rsidR="00DD314B" w:rsidRPr="004225B0" w:rsidRDefault="00AE1752" w:rsidP="00B42EA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PODMIOT UDOSTĘPNIAJĄCY ZASOBY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:</w:t>
      </w:r>
    </w:p>
    <w:p w14:paraId="0466EE93" w14:textId="0C5645F8" w:rsidR="00DD314B" w:rsidRPr="001220EE" w:rsidRDefault="001220EE" w:rsidP="00B42EA1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>(pełna nazwa/firma, adres)</w:t>
      </w:r>
      <w:r w:rsidR="00DD314B" w:rsidRPr="001220EE">
        <w:rPr>
          <w:rFonts w:ascii="Segoe UI Light" w:hAnsi="Segoe UI Light" w:cs="Segoe UI Light"/>
          <w:bCs/>
          <w:sz w:val="20"/>
          <w:szCs w:val="20"/>
        </w:rPr>
        <w:t xml:space="preserve">: </w:t>
      </w:r>
    </w:p>
    <w:p w14:paraId="0FBEE27F" w14:textId="77777777" w:rsidR="00516582" w:rsidRDefault="00516582" w:rsidP="00B42EA1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2D0F4273" w14:textId="28D0E913" w:rsidR="001220EE" w:rsidRPr="00B42EA1" w:rsidRDefault="001220EE" w:rsidP="00B42EA1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B42EA1">
        <w:rPr>
          <w:rFonts w:ascii="Segoe UI Light" w:hAnsi="Segoe UI Light" w:cs="Segoe UI Light"/>
          <w:b/>
          <w:sz w:val="20"/>
          <w:szCs w:val="20"/>
        </w:rPr>
        <w:t>Na potrzeby postępowania o nr ref. KPFZ.271.</w:t>
      </w:r>
      <w:r w:rsidR="00914FD5">
        <w:rPr>
          <w:rFonts w:ascii="Segoe UI Light" w:hAnsi="Segoe UI Light" w:cs="Segoe UI Light"/>
          <w:b/>
          <w:sz w:val="20"/>
          <w:szCs w:val="20"/>
        </w:rPr>
        <w:t>2</w:t>
      </w:r>
      <w:r w:rsidRPr="00B42EA1">
        <w:rPr>
          <w:rFonts w:ascii="Segoe UI Light" w:hAnsi="Segoe UI Light" w:cs="Segoe UI Light"/>
          <w:b/>
          <w:sz w:val="20"/>
          <w:szCs w:val="20"/>
        </w:rPr>
        <w:t>.202</w:t>
      </w:r>
      <w:r w:rsidR="00357004" w:rsidRPr="00B42EA1">
        <w:rPr>
          <w:rFonts w:ascii="Segoe UI Light" w:hAnsi="Segoe UI Light" w:cs="Segoe UI Light"/>
          <w:b/>
          <w:sz w:val="20"/>
          <w:szCs w:val="20"/>
        </w:rPr>
        <w:t>1</w:t>
      </w:r>
      <w:r w:rsidRPr="00B42EA1">
        <w:rPr>
          <w:rFonts w:ascii="Segoe UI Light" w:hAnsi="Segoe UI Light" w:cs="Segoe UI Light"/>
          <w:b/>
          <w:sz w:val="20"/>
          <w:szCs w:val="20"/>
        </w:rPr>
        <w:t xml:space="preserve"> oświadczam, co następuje:</w:t>
      </w:r>
    </w:p>
    <w:p w14:paraId="06EA8F68" w14:textId="77777777" w:rsidR="001220EE" w:rsidRDefault="001220EE" w:rsidP="00B42EA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Jest mi znana treść art. 108 ust. 1 pkt 1-6 oraz art. 109 ust. 1 pkt 4 ustawy z dnia 11.09.2019 r. Prawo zamówień publicznych (tekst jednolity Dz.U. 2019 r., poz. 2019 z </w:t>
      </w:r>
      <w:proofErr w:type="spellStart"/>
      <w:r w:rsidRPr="001220EE">
        <w:rPr>
          <w:rFonts w:ascii="Segoe UI Light" w:hAnsi="Segoe UI Light" w:cs="Segoe UI Light"/>
          <w:bCs/>
          <w:sz w:val="20"/>
          <w:szCs w:val="20"/>
        </w:rPr>
        <w:t>późn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>. zm.).</w:t>
      </w:r>
    </w:p>
    <w:p w14:paraId="46E3225F" w14:textId="6878B99C" w:rsidR="001220EE" w:rsidRPr="0076454C" w:rsidRDefault="001220EE" w:rsidP="00B42EA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i/>
          <w:i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Nie podlegam wykluczeniu z postępowania o udzielenie niniejszego zamówienia na podstawie przesłanek zawartych w art. 108 ust. 1 pkt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ustawy </w:t>
      </w:r>
      <w:proofErr w:type="spellStart"/>
      <w:r w:rsidRPr="001220EE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>.</w:t>
      </w:r>
      <w:r w:rsidR="0076454C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76454C" w:rsidRPr="00357004">
        <w:rPr>
          <w:rFonts w:ascii="Segoe UI Light" w:hAnsi="Segoe UI Light" w:cs="Segoe UI Light"/>
          <w:bCs/>
          <w:sz w:val="20"/>
          <w:szCs w:val="20"/>
          <w:u w:val="single"/>
        </w:rPr>
        <w:t>(</w:t>
      </w:r>
      <w:r w:rsidR="0076454C"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należy</w:t>
      </w:r>
      <w:r w:rsidR="0076454C" w:rsidRPr="00357004">
        <w:rPr>
          <w:rFonts w:ascii="Segoe UI Light" w:hAnsi="Segoe UI Light" w:cs="Segoe UI Light"/>
          <w:bCs/>
          <w:sz w:val="20"/>
          <w:szCs w:val="20"/>
          <w:u w:val="single"/>
        </w:rPr>
        <w:t xml:space="preserve"> </w:t>
      </w:r>
      <w:r w:rsidR="0076454C"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wskazać pkt 1-6 lub odpowiednie wybrane</w:t>
      </w:r>
      <w:r w:rsidR="0076454C" w:rsidRPr="0076454C">
        <w:rPr>
          <w:rFonts w:ascii="Segoe UI Light" w:hAnsi="Segoe UI Light" w:cs="Segoe UI Light"/>
          <w:bCs/>
          <w:i/>
          <w:iCs/>
          <w:sz w:val="20"/>
          <w:szCs w:val="20"/>
        </w:rPr>
        <w:t>)</w:t>
      </w:r>
    </w:p>
    <w:p w14:paraId="714A0358" w14:textId="61D89FBC" w:rsidR="001220EE" w:rsidRDefault="001220EE" w:rsidP="00B42EA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Nie podlegam wykluczeniu z postępowania o udzielenie niniejszego zamówienia na podstawie przesłanek zawartych w art. 109 ust. 1 pkt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ustawy </w:t>
      </w:r>
      <w:proofErr w:type="spellStart"/>
      <w:r w:rsidRPr="001220EE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>.</w:t>
      </w:r>
      <w:r w:rsidR="0076454C" w:rsidRPr="0076454C">
        <w:rPr>
          <w:rFonts w:ascii="Segoe UI Light" w:hAnsi="Segoe UI Light" w:cs="Segoe UI Light"/>
          <w:bCs/>
          <w:i/>
          <w:iCs/>
          <w:sz w:val="20"/>
          <w:szCs w:val="20"/>
        </w:rPr>
        <w:t>(</w:t>
      </w:r>
      <w:r w:rsidR="0076454C"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należy wskazać pkt 4 lub przekreślić</w:t>
      </w:r>
      <w:r w:rsidR="0076454C" w:rsidRPr="0076454C">
        <w:rPr>
          <w:rFonts w:ascii="Segoe UI Light" w:hAnsi="Segoe UI Light" w:cs="Segoe UI Light"/>
          <w:bCs/>
          <w:i/>
          <w:iCs/>
          <w:sz w:val="20"/>
          <w:szCs w:val="20"/>
        </w:rPr>
        <w:t>)</w:t>
      </w:r>
    </w:p>
    <w:p w14:paraId="469EDEFC" w14:textId="612B56E5" w:rsidR="001220EE" w:rsidRDefault="001220EE" w:rsidP="00B42EA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Zachodzą w stosunku do mnie podstawy wykluczenia z postępowania na podstawie art.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…………………....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ustawy </w:t>
      </w:r>
      <w:proofErr w:type="spellStart"/>
      <w:r w:rsidRPr="001220EE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 xml:space="preserve"> (</w:t>
      </w:r>
      <w:r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jeśli dotyczy, podać mającą zastosowanie podstawę wykluczenia spośród wymienionych w art. 108 ust. 1 pkt 1, 2, 5 lub art. 109 ust. 1 pkt 4 </w:t>
      </w:r>
      <w:r w:rsidR="0076454C"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ustawy </w:t>
      </w:r>
      <w:proofErr w:type="spellStart"/>
      <w:r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Pzp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 xml:space="preserve">). Jednocześnie, w związku z art. 110 ust. 2 ustawy </w:t>
      </w:r>
      <w:proofErr w:type="spellStart"/>
      <w:r w:rsidRPr="001220EE">
        <w:rPr>
          <w:rFonts w:ascii="Segoe UI Light" w:hAnsi="Segoe UI Light" w:cs="Segoe UI Light"/>
          <w:bCs/>
          <w:sz w:val="20"/>
          <w:szCs w:val="20"/>
        </w:rPr>
        <w:t>Pzp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>, oświadczam, że w związku z ww. okolicznością, podjąłem środki naprawcze wskazane w załączniku do niniejszego pisma</w:t>
      </w:r>
      <w:r w:rsidR="0076454C">
        <w:rPr>
          <w:rFonts w:ascii="Segoe UI Light" w:hAnsi="Segoe UI Light" w:cs="Segoe UI Light"/>
          <w:bCs/>
          <w:sz w:val="20"/>
          <w:szCs w:val="20"/>
        </w:rPr>
        <w:t>.</w:t>
      </w:r>
      <w:r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1"/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 </w:t>
      </w:r>
    </w:p>
    <w:p w14:paraId="4070150E" w14:textId="2B8A58DA" w:rsidR="001220EE" w:rsidRDefault="001220EE" w:rsidP="00B42EA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>Oświadczam, że spełniam warunki udziału w postępowaniu określone przez Zamawiającego w dzi</w:t>
      </w:r>
      <w:r w:rsidR="0076454C">
        <w:rPr>
          <w:rFonts w:ascii="Segoe UI Light" w:hAnsi="Segoe UI Light" w:cs="Segoe UI Light"/>
          <w:bCs/>
          <w:sz w:val="20"/>
          <w:szCs w:val="20"/>
        </w:rPr>
        <w:t>a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le </w:t>
      </w:r>
      <w:r w:rsidR="00B833A8">
        <w:rPr>
          <w:rFonts w:ascii="Segoe UI Light" w:hAnsi="Segoe UI Light" w:cs="Segoe UI Light"/>
          <w:bCs/>
          <w:sz w:val="20"/>
          <w:szCs w:val="20"/>
        </w:rPr>
        <w:t>7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 </w:t>
      </w:r>
      <w:r w:rsidR="00357004">
        <w:rPr>
          <w:rFonts w:ascii="Segoe UI Light" w:hAnsi="Segoe UI Light" w:cs="Segoe UI Light"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pkt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SWZ </w:t>
      </w:r>
      <w:r w:rsidRPr="0076454C">
        <w:rPr>
          <w:rFonts w:ascii="Segoe UI Light" w:hAnsi="Segoe UI Light" w:cs="Segoe UI Light"/>
          <w:bCs/>
          <w:i/>
          <w:iCs/>
          <w:sz w:val="20"/>
          <w:szCs w:val="20"/>
        </w:rPr>
        <w:t>(</w:t>
      </w:r>
      <w:r w:rsidR="00357004" w:rsidRPr="00357004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należy wskazać pkt 4  - lub wskazać właściwą jednostkę redakcyjną SWZ, w której określono warunki udziału w postępowaniu</w:t>
      </w:r>
      <w:r w:rsidR="00AE1752" w:rsidRPr="00AE1752">
        <w:rPr>
          <w:rFonts w:ascii="Segoe UI Light" w:hAnsi="Segoe UI Light" w:cs="Segoe UI Light"/>
          <w:bCs/>
          <w:i/>
          <w:iCs/>
          <w:sz w:val="20"/>
          <w:szCs w:val="20"/>
        </w:rPr>
        <w:t>, których spełnienie wykazuje podmiot udostępniający zasoby, w zakresie, w jakim Wykonawca powołuje się na jego zasoby</w:t>
      </w:r>
      <w:r w:rsidRPr="001220EE">
        <w:rPr>
          <w:rFonts w:ascii="Segoe UI Light" w:hAnsi="Segoe UI Light" w:cs="Segoe UI Light"/>
          <w:bCs/>
          <w:sz w:val="20"/>
          <w:szCs w:val="20"/>
        </w:rPr>
        <w:t>).</w:t>
      </w:r>
    </w:p>
    <w:p w14:paraId="3C468F46" w14:textId="77777777" w:rsidR="00516582" w:rsidRPr="001220EE" w:rsidRDefault="00516582" w:rsidP="00B42EA1">
      <w:pPr>
        <w:pStyle w:val="Akapitzlist"/>
        <w:shd w:val="clear" w:color="auto" w:fill="FFFFFF" w:themeFill="background1"/>
        <w:spacing w:after="120" w:line="240" w:lineRule="auto"/>
        <w:ind w:left="425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76454C" w:rsidRPr="004225B0" w14:paraId="102792E3" w14:textId="77777777" w:rsidTr="008D073E">
        <w:trPr>
          <w:trHeight w:val="354"/>
        </w:trPr>
        <w:tc>
          <w:tcPr>
            <w:tcW w:w="1555" w:type="dxa"/>
          </w:tcPr>
          <w:p w14:paraId="16B3A482" w14:textId="77777777" w:rsidR="0076454C" w:rsidRPr="007679BE" w:rsidRDefault="0076454C" w:rsidP="00B42EA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04BADFC7" w14:textId="2703C5F8" w:rsidR="0076454C" w:rsidRPr="007679BE" w:rsidRDefault="0076454C" w:rsidP="00B42EA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</w:t>
            </w:r>
            <w:proofErr w:type="spellStart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) </w:t>
            </w:r>
            <w:r w:rsidR="00AE1752" w:rsidRPr="00AE175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do reprezentowania podmiotu udostępniającego zasoby</w:t>
            </w:r>
          </w:p>
        </w:tc>
      </w:tr>
      <w:tr w:rsidR="0076454C" w:rsidRPr="004225B0" w14:paraId="3D6A1AD2" w14:textId="77777777" w:rsidTr="008D073E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593ACDC7" w14:textId="77777777" w:rsidR="0076454C" w:rsidRPr="004225B0" w:rsidRDefault="0076454C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FF537CA" w14:textId="77777777" w:rsidR="0076454C" w:rsidRPr="004225B0" w:rsidRDefault="0076454C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6454C" w:rsidRPr="004225B0" w14:paraId="5119C856" w14:textId="77777777" w:rsidTr="008D073E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2A93CD59" w14:textId="77777777" w:rsidR="0076454C" w:rsidRPr="004225B0" w:rsidRDefault="0076454C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33987C2" w14:textId="77777777" w:rsidR="0076454C" w:rsidRPr="004225B0" w:rsidRDefault="0076454C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B42EA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F9BD" w14:textId="77777777" w:rsidR="00075B82" w:rsidRDefault="00075B82" w:rsidP="00DD314B">
      <w:pPr>
        <w:spacing w:after="0" w:line="240" w:lineRule="auto"/>
      </w:pPr>
      <w:r>
        <w:separator/>
      </w:r>
    </w:p>
  </w:endnote>
  <w:endnote w:type="continuationSeparator" w:id="0">
    <w:p w14:paraId="13A72C5D" w14:textId="77777777" w:rsidR="00075B82" w:rsidRDefault="00075B82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715D" w14:textId="77777777" w:rsidR="00075B82" w:rsidRDefault="00075B82" w:rsidP="00DD314B">
      <w:pPr>
        <w:spacing w:after="0" w:line="240" w:lineRule="auto"/>
      </w:pPr>
      <w:r>
        <w:separator/>
      </w:r>
    </w:p>
  </w:footnote>
  <w:footnote w:type="continuationSeparator" w:id="0">
    <w:p w14:paraId="0BDDAD17" w14:textId="77777777" w:rsidR="00075B82" w:rsidRDefault="00075B82" w:rsidP="00DD314B">
      <w:pPr>
        <w:spacing w:after="0" w:line="240" w:lineRule="auto"/>
      </w:pPr>
      <w:r>
        <w:continuationSeparator/>
      </w:r>
    </w:p>
  </w:footnote>
  <w:footnote w:id="1">
    <w:p w14:paraId="04F64984" w14:textId="75F9B626" w:rsidR="001220EE" w:rsidRDefault="001220EE" w:rsidP="0012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20EE">
        <w:rPr>
          <w:rFonts w:ascii="Segoe UI Light" w:hAnsi="Segoe UI Light" w:cs="Segoe UI Light"/>
          <w:sz w:val="16"/>
          <w:szCs w:val="16"/>
        </w:rPr>
        <w:t xml:space="preserve">Wykonawca załącza do niniejszego dokumentu wyjaśnienie faktów i okoliczności związanych z wystąpieniem danej przesłanki wykluczenia oraz oświadczenie i dowody potwierdzające spełnienie przez Wykonawcę przesłanek wskazanych w art. 110 ust. 2 ustawy </w:t>
      </w:r>
      <w:proofErr w:type="spellStart"/>
      <w:r w:rsidRPr="001220EE">
        <w:rPr>
          <w:rFonts w:ascii="Segoe UI Light" w:hAnsi="Segoe UI Light" w:cs="Segoe UI Light"/>
          <w:sz w:val="16"/>
          <w:szCs w:val="16"/>
        </w:rPr>
        <w:t>Pzp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3"/>
  </w:num>
  <w:num w:numId="13">
    <w:abstractNumId w:val="7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32"/>
  </w:num>
  <w:num w:numId="21">
    <w:abstractNumId w:val="8"/>
  </w:num>
  <w:num w:numId="22">
    <w:abstractNumId w:val="18"/>
  </w:num>
  <w:num w:numId="23">
    <w:abstractNumId w:val="27"/>
  </w:num>
  <w:num w:numId="24">
    <w:abstractNumId w:val="1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1"/>
  </w:num>
  <w:num w:numId="32">
    <w:abstractNumId w:val="30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75B82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35E75"/>
    <w:rsid w:val="00440914"/>
    <w:rsid w:val="004441AC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16582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75790"/>
    <w:rsid w:val="00880B94"/>
    <w:rsid w:val="00883DE5"/>
    <w:rsid w:val="008B3CCB"/>
    <w:rsid w:val="008B5D15"/>
    <w:rsid w:val="008C7443"/>
    <w:rsid w:val="008D073E"/>
    <w:rsid w:val="008D774B"/>
    <w:rsid w:val="008E0224"/>
    <w:rsid w:val="009027CE"/>
    <w:rsid w:val="00914FD5"/>
    <w:rsid w:val="00924AF0"/>
    <w:rsid w:val="00954FE0"/>
    <w:rsid w:val="009728AD"/>
    <w:rsid w:val="00984221"/>
    <w:rsid w:val="009943D3"/>
    <w:rsid w:val="009A5DBB"/>
    <w:rsid w:val="009A6277"/>
    <w:rsid w:val="009D4E41"/>
    <w:rsid w:val="009E5D30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AE1752"/>
    <w:rsid w:val="00B04664"/>
    <w:rsid w:val="00B051D6"/>
    <w:rsid w:val="00B24BC9"/>
    <w:rsid w:val="00B42EA1"/>
    <w:rsid w:val="00B53C7E"/>
    <w:rsid w:val="00B543B2"/>
    <w:rsid w:val="00B6333F"/>
    <w:rsid w:val="00B833A8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8E7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Tredowska</cp:lastModifiedBy>
  <cp:revision>2</cp:revision>
  <cp:lastPrinted>2021-05-05T12:03:00Z</cp:lastPrinted>
  <dcterms:created xsi:type="dcterms:W3CDTF">2021-04-21T10:17:00Z</dcterms:created>
  <dcterms:modified xsi:type="dcterms:W3CDTF">2021-12-01T08:14:00Z</dcterms:modified>
</cp:coreProperties>
</file>