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03E4D" w14:textId="40358DA4" w:rsidR="00E55FAA" w:rsidRDefault="00473E39" w:rsidP="00391DD7">
      <w:pPr>
        <w:spacing w:after="200"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  <w:r>
        <w:rPr>
          <w:rFonts w:ascii="Arial Narrow" w:eastAsia="Calibri" w:hAnsi="Arial Narrow"/>
          <w:b/>
          <w:sz w:val="22"/>
          <w:szCs w:val="22"/>
          <w:lang w:eastAsia="en-US"/>
        </w:rPr>
        <w:t>ZP/24/2025</w:t>
      </w:r>
    </w:p>
    <w:p w14:paraId="16A2C087" w14:textId="460F93BA" w:rsidR="00391DD7" w:rsidRDefault="00391DD7" w:rsidP="00473E39">
      <w:pPr>
        <w:spacing w:after="200" w:line="276" w:lineRule="auto"/>
        <w:jc w:val="right"/>
        <w:rPr>
          <w:rFonts w:ascii="Arial Narrow" w:eastAsia="Calibri" w:hAnsi="Arial Narrow"/>
          <w:b/>
          <w:sz w:val="22"/>
          <w:szCs w:val="22"/>
          <w:lang w:eastAsia="en-US"/>
        </w:rPr>
      </w:pPr>
      <w:r>
        <w:rPr>
          <w:rFonts w:ascii="Arial Narrow" w:eastAsia="Calibri" w:hAnsi="Arial Narrow"/>
          <w:b/>
          <w:sz w:val="22"/>
          <w:szCs w:val="22"/>
          <w:lang w:eastAsia="en-US"/>
        </w:rPr>
        <w:t>Załącznik Nr 3</w:t>
      </w:r>
      <w:r w:rsidR="00473E39">
        <w:rPr>
          <w:rFonts w:ascii="Arial Narrow" w:eastAsia="Calibri" w:hAnsi="Arial Narrow"/>
          <w:b/>
          <w:sz w:val="22"/>
          <w:szCs w:val="22"/>
          <w:lang w:eastAsia="en-US"/>
        </w:rPr>
        <w:t xml:space="preserve"> DO SWZ</w:t>
      </w:r>
    </w:p>
    <w:p w14:paraId="7CC0C97D" w14:textId="77777777" w:rsidR="00391DD7" w:rsidRPr="00D4703F" w:rsidRDefault="00391DD7" w:rsidP="00391DD7">
      <w:pPr>
        <w:spacing w:after="200"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F31662">
        <w:rPr>
          <w:rFonts w:ascii="Arial Narrow" w:hAnsi="Arial Narrow"/>
          <w:b/>
          <w:sz w:val="22"/>
          <w:szCs w:val="22"/>
        </w:rPr>
        <w:t>Wymagania  do</w:t>
      </w:r>
      <w:r>
        <w:rPr>
          <w:rFonts w:ascii="Arial Narrow" w:hAnsi="Arial Narrow"/>
          <w:b/>
          <w:sz w:val="22"/>
          <w:szCs w:val="22"/>
        </w:rPr>
        <w:t xml:space="preserve"> Pakietu </w:t>
      </w:r>
      <w:r>
        <w:rPr>
          <w:rFonts w:ascii="Arial Narrow" w:eastAsia="Calibri" w:hAnsi="Arial Narrow"/>
          <w:b/>
          <w:sz w:val="22"/>
          <w:szCs w:val="22"/>
          <w:lang w:eastAsia="en-US"/>
        </w:rPr>
        <w:t xml:space="preserve">Nr 1  - </w:t>
      </w:r>
      <w:r>
        <w:rPr>
          <w:rFonts w:ascii="Arial Narrow" w:eastAsia="Calibri" w:hAnsi="Arial Narrow"/>
          <w:b/>
          <w:sz w:val="22"/>
          <w:szCs w:val="22"/>
          <w:u w:val="single"/>
          <w:lang w:eastAsia="en-US"/>
        </w:rPr>
        <w:t xml:space="preserve">Analizator </w:t>
      </w:r>
      <w:r w:rsidRPr="00F5540B">
        <w:rPr>
          <w:rFonts w:ascii="Arial Narrow" w:eastAsia="Calibri" w:hAnsi="Arial Narrow"/>
          <w:b/>
          <w:sz w:val="22"/>
          <w:szCs w:val="22"/>
          <w:u w:val="single"/>
          <w:lang w:eastAsia="en-US"/>
        </w:rPr>
        <w:t xml:space="preserve"> </w:t>
      </w:r>
      <w:r>
        <w:rPr>
          <w:rFonts w:ascii="Arial Narrow" w:eastAsia="Calibri" w:hAnsi="Arial Narrow"/>
          <w:b/>
          <w:sz w:val="22"/>
          <w:szCs w:val="22"/>
          <w:u w:val="single"/>
          <w:lang w:eastAsia="en-US"/>
        </w:rPr>
        <w:t xml:space="preserve">parametrów biochemicznych i immunochemicznych </w:t>
      </w:r>
      <w:r w:rsidR="00AF60A3">
        <w:rPr>
          <w:rFonts w:ascii="Arial Narrow" w:eastAsia="Calibri" w:hAnsi="Arial Narrow"/>
          <w:b/>
          <w:sz w:val="22"/>
          <w:szCs w:val="22"/>
          <w:u w:val="single"/>
          <w:lang w:eastAsia="en-US"/>
        </w:rPr>
        <w:t xml:space="preserve">oraz zapasowy analizator biochemiczny </w:t>
      </w:r>
      <w:r w:rsidRPr="00077506">
        <w:rPr>
          <w:rFonts w:ascii="Arial Narrow" w:eastAsia="Calibri" w:hAnsi="Arial Narrow"/>
          <w:b/>
          <w:sz w:val="22"/>
          <w:szCs w:val="22"/>
          <w:u w:val="single"/>
          <w:lang w:eastAsia="en-US"/>
        </w:rPr>
        <w:t>dla MLP ZDL CSK UM w Łodzi</w:t>
      </w:r>
    </w:p>
    <w:tbl>
      <w:tblPr>
        <w:tblW w:w="9723" w:type="dxa"/>
        <w:tblInd w:w="55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44"/>
        <w:gridCol w:w="6736"/>
        <w:gridCol w:w="1260"/>
        <w:gridCol w:w="1083"/>
      </w:tblGrid>
      <w:tr w:rsidR="00391DD7" w:rsidRPr="00D4703F" w14:paraId="6B35AD16" w14:textId="77777777" w:rsidTr="009248BA">
        <w:trPr>
          <w:trHeight w:val="439"/>
        </w:trPr>
        <w:tc>
          <w:tcPr>
            <w:tcW w:w="97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EC76F" w14:textId="77777777" w:rsidR="00391DD7" w:rsidRPr="00D4703F" w:rsidRDefault="00391DD7" w:rsidP="00086F11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D4703F">
              <w:rPr>
                <w:rFonts w:ascii="Arial Narrow" w:eastAsia="Calibri" w:hAnsi="Arial Narrow"/>
                <w:sz w:val="22"/>
                <w:szCs w:val="22"/>
                <w:u w:val="single"/>
                <w:lang w:eastAsia="en-US"/>
              </w:rPr>
              <w:t>Parametry bezwzględnie wymagane</w:t>
            </w:r>
            <w:r w:rsidR="00080B86">
              <w:rPr>
                <w:rFonts w:ascii="Arial Narrow" w:eastAsia="Calibri" w:hAnsi="Arial Narrow"/>
                <w:sz w:val="22"/>
                <w:szCs w:val="22"/>
                <w:u w:val="single"/>
                <w:lang w:eastAsia="en-US"/>
              </w:rPr>
              <w:t xml:space="preserve"> - </w:t>
            </w:r>
            <w:bookmarkStart w:id="0" w:name="_Hlk192667874"/>
            <w:r w:rsidR="00080B86" w:rsidRPr="00080B86">
              <w:rPr>
                <w:rFonts w:ascii="Arial Narrow" w:eastAsia="Calibri" w:hAnsi="Arial Narrow"/>
                <w:b/>
                <w:sz w:val="22"/>
                <w:szCs w:val="22"/>
                <w:u w:val="single"/>
                <w:lang w:eastAsia="en-US"/>
              </w:rPr>
              <w:t>należy wypełnić</w:t>
            </w:r>
            <w:bookmarkEnd w:id="0"/>
          </w:p>
        </w:tc>
      </w:tr>
      <w:tr w:rsidR="00391DD7" w:rsidRPr="00D4703F" w14:paraId="4089DBDA" w14:textId="77777777" w:rsidTr="009248BA">
        <w:trPr>
          <w:trHeight w:val="439"/>
        </w:trPr>
        <w:tc>
          <w:tcPr>
            <w:tcW w:w="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E14F0" w14:textId="77777777" w:rsidR="00391DD7" w:rsidRPr="00D4703F" w:rsidRDefault="00391DD7" w:rsidP="00086F11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Lp.</w:t>
            </w:r>
          </w:p>
        </w:tc>
        <w:tc>
          <w:tcPr>
            <w:tcW w:w="6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5FD0D" w14:textId="77777777" w:rsidR="00391DD7" w:rsidRPr="00D4703F" w:rsidRDefault="00391DD7" w:rsidP="00695B67">
            <w:pPr>
              <w:spacing w:after="200" w:line="276" w:lineRule="auto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r w:rsidRPr="00D4703F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>W</w:t>
            </w:r>
            <w:r w:rsidR="00695B67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>ymagania dotyczące analizatora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5B9A89A" w14:textId="77777777" w:rsidR="00391DD7" w:rsidRPr="00D4703F" w:rsidRDefault="00391DD7" w:rsidP="00086F11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b/>
                <w:kern w:val="3"/>
                <w:sz w:val="22"/>
                <w:szCs w:val="22"/>
                <w:lang w:eastAsia="zh-CN" w:bidi="hi-IN"/>
              </w:rPr>
            </w:pPr>
            <w:r w:rsidRPr="00D4703F">
              <w:rPr>
                <w:rFonts w:ascii="Arial Narrow" w:eastAsia="SimSun" w:hAnsi="Arial Narrow"/>
                <w:b/>
                <w:kern w:val="3"/>
                <w:sz w:val="22"/>
                <w:szCs w:val="22"/>
                <w:lang w:eastAsia="zh-CN" w:bidi="hi-IN"/>
              </w:rPr>
              <w:t>TAK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E85DD5C" w14:textId="77777777" w:rsidR="00391DD7" w:rsidRPr="00D4703F" w:rsidRDefault="00391DD7" w:rsidP="00086F11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b/>
                <w:kern w:val="3"/>
                <w:sz w:val="22"/>
                <w:szCs w:val="22"/>
                <w:lang w:eastAsia="zh-CN" w:bidi="hi-IN"/>
              </w:rPr>
            </w:pPr>
            <w:r w:rsidRPr="00D4703F">
              <w:rPr>
                <w:rFonts w:ascii="Arial Narrow" w:eastAsia="SimSun" w:hAnsi="Arial Narrow"/>
                <w:b/>
                <w:kern w:val="3"/>
                <w:sz w:val="22"/>
                <w:szCs w:val="22"/>
                <w:lang w:eastAsia="zh-CN" w:bidi="hi-IN"/>
              </w:rPr>
              <w:t>NIE</w:t>
            </w:r>
          </w:p>
        </w:tc>
      </w:tr>
      <w:tr w:rsidR="00391DD7" w:rsidRPr="00D4703F" w14:paraId="0F9BA686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41457" w14:textId="77777777" w:rsidR="00391DD7" w:rsidRPr="00D4703F" w:rsidRDefault="00391DD7" w:rsidP="00086F11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1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CEE6D" w14:textId="77777777" w:rsidR="00391DD7" w:rsidRPr="00D4703F" w:rsidRDefault="00391DD7" w:rsidP="00086F11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865FA4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Analizator </w:t>
            </w:r>
            <w:r w:rsidR="00AF60A3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podstawowy </w:t>
            </w:r>
            <w:r w:rsidRPr="00865FA4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jako platforma 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biochemiczno-immunochemiczna </w:t>
            </w:r>
            <w:r w:rsidRPr="00865FA4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realizująca oznaczenie z jednej próbki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w tym samym torze analitycznym, </w:t>
            </w: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w pełni zautomatyzowany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; </w:t>
            </w: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fabrycznie now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y</w:t>
            </w:r>
            <w:r w:rsidR="00AF60A3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lub wyprodukowane w </w:t>
            </w: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roku 202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1</w:t>
            </w:r>
            <w:r w:rsidR="00AF60A3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lub później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6639480" w14:textId="77777777" w:rsidR="00391DD7" w:rsidRPr="00D4703F" w:rsidRDefault="00391DD7" w:rsidP="00086F11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544E897" w14:textId="77777777" w:rsidR="00391DD7" w:rsidRPr="00D4703F" w:rsidRDefault="00391DD7" w:rsidP="00086F11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91DD7" w:rsidRPr="00D4703F" w14:paraId="6453A6F8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028F6" w14:textId="77777777" w:rsidR="00391DD7" w:rsidRPr="00D4703F" w:rsidRDefault="00391DD7" w:rsidP="00086F11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2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04DBE" w14:textId="77777777" w:rsidR="00391DD7" w:rsidRPr="00D4703F" w:rsidRDefault="00391DD7" w:rsidP="00AF60A3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Analizator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powinien umożliwiać wykonanie pełnego badania wraz z wydrukiem: w zestawie komputer, monitor, drukarka (do wydruku kontroli</w:t>
            </w:r>
            <w:r w:rsidR="00AF60A3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)</w:t>
            </w: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 Bębny i tonery zabezpieczające wydruk kalibracji i kontroli na okres trwania umowy)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CF34CD6" w14:textId="77777777" w:rsidR="00391DD7" w:rsidRPr="00D4703F" w:rsidRDefault="00391DD7" w:rsidP="00086F11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CD78D47" w14:textId="77777777" w:rsidR="00391DD7" w:rsidRPr="00D4703F" w:rsidRDefault="00391DD7" w:rsidP="00086F11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91DD7" w:rsidRPr="00D4703F" w14:paraId="619A6189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9718D" w14:textId="77777777" w:rsidR="00391DD7" w:rsidRPr="00D4703F" w:rsidRDefault="00391DD7" w:rsidP="00086F11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3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618EC" w14:textId="77777777" w:rsidR="00391DD7" w:rsidRPr="00D4703F" w:rsidRDefault="00391DD7" w:rsidP="00AF60A3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Wydajność min.</w:t>
            </w:r>
            <w:r w:rsidR="00AF60A3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190</w:t>
            </w:r>
            <w:r w:rsidRPr="00497A92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oznaczeń</w:t>
            </w: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na godzinę 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dla oznaczeń immunochemicznych oraz min. </w:t>
            </w:r>
            <w:r w:rsidR="00AF60A3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1000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497A92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oznaczeń</w:t>
            </w: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na godzinę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dla oznaczeń chemii klinicznej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0B6E263" w14:textId="77777777" w:rsidR="00391DD7" w:rsidRPr="00D4703F" w:rsidRDefault="00391DD7" w:rsidP="00086F11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317C2D6" w14:textId="77777777" w:rsidR="00391DD7" w:rsidRPr="00D4703F" w:rsidRDefault="00391DD7" w:rsidP="00086F11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91DD7" w:rsidRPr="00D4703F" w14:paraId="35C4CBBC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C9DC8" w14:textId="77777777" w:rsidR="00391DD7" w:rsidRPr="00D4703F" w:rsidRDefault="00391DD7" w:rsidP="00086F11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4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DF9C4" w14:textId="77777777" w:rsidR="00391DD7" w:rsidRPr="00F227A3" w:rsidRDefault="00391DD7" w:rsidP="00086F11">
            <w:pPr>
              <w:rPr>
                <w:rFonts w:ascii="Arial Narrow" w:hAnsi="Arial Narrow"/>
                <w:sz w:val="22"/>
                <w:szCs w:val="22"/>
              </w:rPr>
            </w:pPr>
            <w:r w:rsidRPr="00F227A3">
              <w:rPr>
                <w:rFonts w:ascii="Arial Narrow" w:hAnsi="Arial Narrow"/>
                <w:sz w:val="22"/>
                <w:szCs w:val="22"/>
              </w:rPr>
              <w:t>Możliwość wykonywania badań w:</w:t>
            </w:r>
          </w:p>
          <w:p w14:paraId="6143B4A2" w14:textId="77777777" w:rsidR="00391DD7" w:rsidRPr="00D4703F" w:rsidRDefault="00391DD7" w:rsidP="00AF60A3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F227A3">
              <w:rPr>
                <w:rFonts w:ascii="Arial Narrow" w:hAnsi="Arial Narrow"/>
                <w:sz w:val="22"/>
                <w:szCs w:val="22"/>
              </w:rPr>
              <w:t xml:space="preserve">surowicy, osoczu, moczu, PMR, i </w:t>
            </w:r>
            <w:proofErr w:type="spellStart"/>
            <w:r w:rsidR="00AF60A3">
              <w:rPr>
                <w:rFonts w:ascii="Arial Narrow" w:hAnsi="Arial Narrow"/>
                <w:sz w:val="22"/>
                <w:szCs w:val="22"/>
              </w:rPr>
              <w:t>hemolizacie</w:t>
            </w:r>
            <w:proofErr w:type="spell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D75A249" w14:textId="77777777" w:rsidR="00391DD7" w:rsidRPr="00D4703F" w:rsidRDefault="00391DD7" w:rsidP="00086F11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4DFB8E4" w14:textId="77777777" w:rsidR="00391DD7" w:rsidRPr="00D4703F" w:rsidRDefault="00391DD7" w:rsidP="00086F11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391DD7" w:rsidRPr="00D4703F" w14:paraId="339CC275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8BB05" w14:textId="77777777" w:rsidR="00391DD7" w:rsidRPr="00D4703F" w:rsidRDefault="00391DD7" w:rsidP="00086F11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5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B92DA" w14:textId="77777777" w:rsidR="00391DD7" w:rsidRPr="00D4703F" w:rsidRDefault="00391DD7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Analizator dostosowany do </w:t>
            </w:r>
            <w:r w:rsidRPr="001306CB">
              <w:rPr>
                <w:rFonts w:ascii="Arial Narrow" w:hAnsi="Arial Narrow"/>
                <w:sz w:val="22"/>
                <w:szCs w:val="22"/>
              </w:rPr>
              <w:t>mały</w:t>
            </w:r>
            <w:r>
              <w:rPr>
                <w:rFonts w:ascii="Arial Narrow" w:hAnsi="Arial Narrow"/>
                <w:sz w:val="22"/>
                <w:szCs w:val="22"/>
              </w:rPr>
              <w:t>ch objętości surowicy lub osocza uzyskiwanych z pobrań mikrometodą (stosowne adaptery dla próbek mikro- i pediatrycznych).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AFD551E" w14:textId="77777777" w:rsidR="00391DD7" w:rsidRPr="00D4703F" w:rsidRDefault="00391DD7" w:rsidP="00086F11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3B721E9" w14:textId="77777777" w:rsidR="00391DD7" w:rsidRPr="00D4703F" w:rsidRDefault="00391DD7" w:rsidP="00086F11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6F0E6A74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CE20A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6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863CF" w14:textId="77777777" w:rsidR="00BA1500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F227A3">
              <w:rPr>
                <w:rFonts w:ascii="Arial Narrow" w:hAnsi="Arial Narrow"/>
                <w:sz w:val="22"/>
                <w:szCs w:val="22"/>
              </w:rPr>
              <w:t>Możliwość podawania materiału do analizatora z różnych naczynek w tym kubeczków pediatrycznych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379F5A8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8D218CE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F60A3" w:rsidRPr="00D4703F" w14:paraId="5533F022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6D942" w14:textId="77777777" w:rsidR="00AF60A3" w:rsidRPr="00D4703F" w:rsidRDefault="00AF60A3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AF60A3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7.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968DB" w14:textId="77777777" w:rsidR="00AF60A3" w:rsidRPr="00F227A3" w:rsidRDefault="00AF60A3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Brak wpływu wysokich dawek biotyny &gt; 5 mg/dobę na wynik oznaczeń immunochemicznych. Zamawiający nie dopuszcza zaoferowania testów opartych o reakcję biotyna -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streptawidyna</w:t>
            </w:r>
            <w:proofErr w:type="spell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2587605" w14:textId="77777777" w:rsidR="00AF60A3" w:rsidRPr="00D4703F" w:rsidRDefault="00AF60A3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6B47D34" w14:textId="77777777" w:rsidR="00AF60A3" w:rsidRPr="00D4703F" w:rsidRDefault="00AF60A3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12F2C316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023B0" w14:textId="77777777" w:rsidR="00BA1500" w:rsidRPr="00D4703F" w:rsidRDefault="00AF60A3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8.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600E2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Czas uzyskania wyników dla wszystkich parametrów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( biochemicznych i immunochemicznych) od momentu </w:t>
            </w:r>
            <w:proofErr w:type="spellStart"/>
            <w:r w:rsidRPr="00B870ED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zapipetowania</w:t>
            </w:r>
            <w:proofErr w:type="spellEnd"/>
            <w:r w:rsidRPr="00B870ED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nie dłuższy niż 30 minut,</w:t>
            </w: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dla </w:t>
            </w:r>
            <w:proofErr w:type="spellStart"/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Troponiny</w:t>
            </w:r>
            <w:proofErr w:type="spellEnd"/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maksymalnie 1</w:t>
            </w:r>
            <w:r w:rsidR="00AF60A3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8</w:t>
            </w: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minut.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94CD829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40D729E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F60A3" w:rsidRPr="00D4703F" w14:paraId="0FD3181D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2D280" w14:textId="77777777" w:rsidR="00AF60A3" w:rsidRDefault="00D67EA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9.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2321E" w14:textId="77777777" w:rsidR="00AF60A3" w:rsidRDefault="00D67EA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Liniowość testów enzymatycznych AMYLAZA, CK, ASPAT,ALAT nie mniejsza niż 3000 U/L bez rozcieńczania próbki.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3099CE3" w14:textId="77777777" w:rsidR="00AF60A3" w:rsidRPr="00D4703F" w:rsidRDefault="00AF60A3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2D49132" w14:textId="77777777" w:rsidR="00AF60A3" w:rsidRPr="00D4703F" w:rsidRDefault="00AF60A3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F60A3" w:rsidRPr="00D4703F" w14:paraId="40EEF839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0C80F" w14:textId="77777777" w:rsidR="00AF60A3" w:rsidRDefault="00D67EA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10.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7B1C8" w14:textId="77777777" w:rsidR="00AF60A3" w:rsidRPr="00D4703F" w:rsidRDefault="00AF60A3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Oznaczanie </w:t>
            </w:r>
            <w:proofErr w:type="spellStart"/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prokalcytoniny</w:t>
            </w:r>
            <w:proofErr w:type="spellEnd"/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metodą Brahms o liniowości nie mniejszej niż 100 mikrogram / l. Ulotka informacyjna do odczynnika powinna zawierać wskazówki interpretacyjne dla diagnostyki różnicowej zakażenia dolnych dróg oddechowych oraz sepsy.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60C0052" w14:textId="77777777" w:rsidR="00AF60A3" w:rsidRPr="00D4703F" w:rsidRDefault="00AF60A3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575529C" w14:textId="77777777" w:rsidR="00AF60A3" w:rsidRPr="00D4703F" w:rsidRDefault="00AF60A3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747A799F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57C79" w14:textId="77777777" w:rsidR="00BA1500" w:rsidRPr="00D4703F" w:rsidRDefault="00AF60A3" w:rsidP="00E45582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1</w:t>
            </w:r>
            <w:r w:rsidR="00E45582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1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4F8AA" w14:textId="77777777" w:rsidR="00BA1500" w:rsidRPr="00D4703F" w:rsidRDefault="00BA1500" w:rsidP="00D67EA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Ilość pozycji dla próbek badanych minimum 1</w:t>
            </w:r>
            <w:r w:rsidR="00D67EA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5</w:t>
            </w: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0 z możliwością ciągłego dostawiania bez przerywania pracy analizatora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57448E8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91DBA22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1923C8C4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8CFB6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12</w:t>
            </w:r>
            <w:r w:rsidR="00AF60A3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531D7" w14:textId="77777777" w:rsidR="00BA1500" w:rsidRPr="00D4703F" w:rsidRDefault="00BA1500" w:rsidP="00D67EA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472B8B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Możliwość jednoczesnej dostępności co najmniej </w:t>
            </w:r>
            <w:r w:rsidR="00D67EA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30</w:t>
            </w:r>
            <w:r w:rsidRPr="00472B8B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pozycji dla odczynników immunochemicznych i 40 odczynników biochemicznych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335CBD7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1D9BC91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680F141D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9C2A1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13</w:t>
            </w:r>
            <w:r w:rsidR="00AF60A3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  <w:r w:rsidR="00BA1500"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0C402E" w14:textId="77777777" w:rsidR="00BA1500" w:rsidRPr="00D4703F" w:rsidRDefault="00BA1500" w:rsidP="00BA1500">
            <w:pPr>
              <w:pStyle w:val="Stopka"/>
              <w:tabs>
                <w:tab w:val="left" w:pos="708"/>
              </w:tabs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D4703F">
              <w:rPr>
                <w:rFonts w:ascii="Arial Narrow" w:hAnsi="Arial Narrow"/>
                <w:sz w:val="22"/>
                <w:szCs w:val="22"/>
              </w:rPr>
              <w:t>Chłodzenie odcz</w:t>
            </w:r>
            <w:r>
              <w:rPr>
                <w:rFonts w:ascii="Arial Narrow" w:hAnsi="Arial Narrow"/>
                <w:sz w:val="22"/>
                <w:szCs w:val="22"/>
              </w:rPr>
              <w:t>ynników na pokładzie analizatora</w:t>
            </w:r>
            <w:r w:rsidRPr="00D4703F">
              <w:rPr>
                <w:rFonts w:ascii="Arial Narrow" w:hAnsi="Arial Narrow"/>
                <w:sz w:val="22"/>
                <w:szCs w:val="22"/>
              </w:rPr>
              <w:t xml:space="preserve"> zgodne z rekomendacjami producenta zawartymi w ulotkach odczynnikowych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606E634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1BA02ED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11AA09F8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38A75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14</w:t>
            </w:r>
            <w:r w:rsidR="00AF60A3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36FE3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Priorytetowe oznaczenie próbek ”cito”</w:t>
            </w:r>
            <w:r w:rsidR="00D67EA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. Możliwość wstawienia próbek cito na </w:t>
            </w:r>
            <w:r w:rsidR="00D67EA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lastRenderedPageBreak/>
              <w:t xml:space="preserve">dowolne miejsce w podajniku próbek w ilości minimum 15.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BC838F1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B3D81D1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D67EA0" w:rsidRPr="00D4703F" w14:paraId="55D230F6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D16CE" w14:textId="77777777" w:rsidR="00D67EA0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15.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0C103" w14:textId="77777777" w:rsidR="00D67EA0" w:rsidRPr="00D4703F" w:rsidRDefault="00D67EA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Jeden rodzaj statywów do każdego rodzaju probówek.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3A98AAD" w14:textId="77777777" w:rsidR="00D67EA0" w:rsidRPr="00D4703F" w:rsidRDefault="00D67EA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A39C89E" w14:textId="77777777" w:rsidR="00D67EA0" w:rsidRPr="00D4703F" w:rsidRDefault="00D67EA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45487F53" w14:textId="77777777" w:rsidTr="00543BB5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D25DB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16</w:t>
            </w:r>
            <w:r w:rsidR="00AF60A3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23041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Automatyczna detekcja skrzepów i </w:t>
            </w:r>
            <w:proofErr w:type="spellStart"/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mikroskrzepów</w:t>
            </w:r>
            <w:proofErr w:type="spellEnd"/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="00D67EA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oraz pęcherzyków powietrza </w:t>
            </w: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w próbce badanej przy aspiracji materiału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F520474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881C3FD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D67EA0" w:rsidRPr="00D4703F" w14:paraId="3F8490FF" w14:textId="77777777" w:rsidTr="00543BB5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978C2" w14:textId="77777777" w:rsidR="00D67EA0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17.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A69A4" w14:textId="77777777" w:rsidR="00D67EA0" w:rsidRPr="00D4703F" w:rsidRDefault="00D67EA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Brak strat odczynników w przypadku wadliwego pobrania materiału badanego z powodu skrzepu, pęcherzyka powietrza, zbyt małej objętości analizator sygnalizuje zaistniałą sytuację i nie pobiera odczynnika.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EA39723" w14:textId="77777777" w:rsidR="00D67EA0" w:rsidRPr="00D4703F" w:rsidRDefault="00D67EA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4E9FC66" w14:textId="77777777" w:rsidR="00D67EA0" w:rsidRPr="00D4703F" w:rsidRDefault="00D67EA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48E5C357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B6C77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18</w:t>
            </w:r>
            <w:r w:rsidR="00BA150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CE54D" w14:textId="77777777" w:rsidR="00BA1500" w:rsidRPr="00D4703F" w:rsidRDefault="00D67EA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Możliwość aspiracji materiału badanego do wszystkich badań biochemicznych danej próbki przed aspiracją materiału do badań immunochemicznych tej próbki bez względu na zlecony panel badań.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B358D2A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0758E6D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D2560" w:rsidRPr="00D4703F" w14:paraId="4E02AC50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3AEFB" w14:textId="77777777" w:rsidR="007D2560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19.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CACE0" w14:textId="77777777" w:rsidR="007D2560" w:rsidRDefault="007D2560" w:rsidP="007D256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Zamawiający wymaga możliwości dokładania odczynników i materiałów zużywalnych bez konieczności zatrzymywania pracy analizatora lub wprowadzania w tryb stand – by.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3E0D11C" w14:textId="77777777" w:rsidR="007D2560" w:rsidRPr="00D4703F" w:rsidRDefault="007D256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2C300CE" w14:textId="77777777" w:rsidR="007D2560" w:rsidRPr="00D4703F" w:rsidRDefault="007D256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5E2CD99A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94BDB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20</w:t>
            </w:r>
            <w:r w:rsidR="00BA150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005BF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Automatyczne rozcieńczanie próbek przez analizator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EE94D86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74FDF0D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6CF34CAB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4C7A7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21</w:t>
            </w:r>
            <w:r w:rsidR="00BA150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C4249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Możliwość stałego monitorowania poziomu odczynników i materiałów zużywalnych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CD7C4A9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CA04E94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037A60A6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13235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22</w:t>
            </w:r>
            <w:r w:rsidR="00BA150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FFF49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Analizator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powinien posiadać czytnik kodów paskowych umożliwiający pozytywną identyfikację próbek, kalibratorów i kontroli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97159CE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C8EF5D9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54023D06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A797B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23</w:t>
            </w:r>
            <w:r w:rsidR="00BA150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30780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D4703F">
              <w:rPr>
                <w:rFonts w:ascii="Arial Narrow" w:hAnsi="Arial Narrow"/>
                <w:sz w:val="22"/>
                <w:szCs w:val="22"/>
              </w:rPr>
              <w:t xml:space="preserve">Wbudowany system kontroli jakości (codziennej i skumulowanej) liczbowe i graficzne przedstawianie wyników w oparciu o swobodny dobór reguł interpretacyjnych :  </w:t>
            </w:r>
            <w:proofErr w:type="spellStart"/>
            <w:r w:rsidRPr="00D4703F">
              <w:rPr>
                <w:rFonts w:ascii="Arial Narrow" w:hAnsi="Arial Narrow"/>
                <w:sz w:val="22"/>
                <w:szCs w:val="22"/>
              </w:rPr>
              <w:t>Levey</w:t>
            </w:r>
            <w:proofErr w:type="spellEnd"/>
            <w:r w:rsidRPr="00D4703F">
              <w:rPr>
                <w:rFonts w:ascii="Arial Narrow" w:hAnsi="Arial Narrow"/>
                <w:sz w:val="22"/>
                <w:szCs w:val="22"/>
              </w:rPr>
              <w:t xml:space="preserve"> – </w:t>
            </w:r>
            <w:proofErr w:type="spellStart"/>
            <w:r w:rsidRPr="00D4703F">
              <w:rPr>
                <w:rFonts w:ascii="Arial Narrow" w:hAnsi="Arial Narrow"/>
                <w:sz w:val="22"/>
                <w:szCs w:val="22"/>
              </w:rPr>
              <w:t>Jenningsa</w:t>
            </w:r>
            <w:proofErr w:type="spellEnd"/>
            <w:r w:rsidRPr="00D4703F">
              <w:rPr>
                <w:rFonts w:ascii="Arial Narrow" w:hAnsi="Arial Narrow"/>
                <w:sz w:val="22"/>
                <w:szCs w:val="22"/>
              </w:rPr>
              <w:t xml:space="preserve">,  </w:t>
            </w:r>
            <w:proofErr w:type="spellStart"/>
            <w:r w:rsidRPr="00D4703F">
              <w:rPr>
                <w:rFonts w:ascii="Arial Narrow" w:hAnsi="Arial Narrow"/>
                <w:sz w:val="22"/>
                <w:szCs w:val="22"/>
              </w:rPr>
              <w:t>Westgarda</w:t>
            </w:r>
            <w:proofErr w:type="spellEnd"/>
            <w:r w:rsidRPr="00D4703F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7F38C99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5658DEA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158DFC9E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BE21F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24</w:t>
            </w:r>
            <w:r w:rsidR="00BA150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EC264" w14:textId="77777777" w:rsidR="00BA1500" w:rsidRPr="00472B8B" w:rsidRDefault="00BA1500" w:rsidP="00BA1500">
            <w:pPr>
              <w:rPr>
                <w:rFonts w:ascii="Arial Narrow" w:hAnsi="Arial Narrow"/>
                <w:sz w:val="22"/>
                <w:szCs w:val="22"/>
              </w:rPr>
            </w:pPr>
            <w:r w:rsidRPr="00472B8B">
              <w:rPr>
                <w:rFonts w:ascii="Arial Narrow" w:hAnsi="Arial Narrow"/>
                <w:sz w:val="22"/>
                <w:szCs w:val="22"/>
              </w:rPr>
              <w:t xml:space="preserve">Metoda pomiaru badań immunochemicznych: chemiluminescencja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0842503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88C9DCA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5C1903E0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0EFA7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25</w:t>
            </w:r>
            <w:r w:rsidR="00BA150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67A44" w14:textId="77777777" w:rsidR="00BA1500" w:rsidRPr="00472B8B" w:rsidRDefault="00BA1500" w:rsidP="00BA1500">
            <w:pPr>
              <w:rPr>
                <w:rFonts w:ascii="Arial Narrow" w:hAnsi="Arial Narrow"/>
                <w:sz w:val="22"/>
                <w:szCs w:val="22"/>
              </w:rPr>
            </w:pPr>
            <w:r w:rsidRPr="00472B8B">
              <w:rPr>
                <w:rFonts w:ascii="Arial Narrow" w:hAnsi="Arial Narrow"/>
                <w:sz w:val="22"/>
                <w:szCs w:val="22"/>
              </w:rPr>
              <w:t>Metody pomiarowe badań biochemicznych:</w:t>
            </w:r>
          </w:p>
          <w:p w14:paraId="24DD36B5" w14:textId="77777777" w:rsidR="00BA1500" w:rsidRPr="00472B8B" w:rsidRDefault="00BA1500" w:rsidP="00BA1500">
            <w:pPr>
              <w:rPr>
                <w:rFonts w:ascii="Arial Narrow" w:hAnsi="Arial Narrow"/>
                <w:sz w:val="22"/>
                <w:szCs w:val="22"/>
              </w:rPr>
            </w:pPr>
            <w:r w:rsidRPr="00472B8B">
              <w:rPr>
                <w:rFonts w:ascii="Arial Narrow" w:hAnsi="Arial Narrow"/>
                <w:sz w:val="22"/>
                <w:szCs w:val="22"/>
              </w:rPr>
              <w:t>-kinetyczne</w:t>
            </w:r>
          </w:p>
          <w:p w14:paraId="55888A7B" w14:textId="77777777" w:rsidR="00BA1500" w:rsidRPr="00472B8B" w:rsidRDefault="00BA1500" w:rsidP="00BA1500">
            <w:pPr>
              <w:rPr>
                <w:rFonts w:ascii="Arial Narrow" w:hAnsi="Arial Narrow"/>
                <w:sz w:val="22"/>
                <w:szCs w:val="22"/>
              </w:rPr>
            </w:pPr>
            <w:r w:rsidRPr="00472B8B">
              <w:rPr>
                <w:rFonts w:ascii="Arial Narrow" w:hAnsi="Arial Narrow"/>
                <w:sz w:val="22"/>
                <w:szCs w:val="22"/>
              </w:rPr>
              <w:t>-punktu końcowego</w:t>
            </w:r>
          </w:p>
          <w:p w14:paraId="72356A85" w14:textId="77777777" w:rsidR="00BA1500" w:rsidRPr="00472B8B" w:rsidRDefault="00BA1500" w:rsidP="00BA1500">
            <w:pPr>
              <w:rPr>
                <w:rFonts w:ascii="Arial Narrow" w:hAnsi="Arial Narrow"/>
                <w:sz w:val="22"/>
                <w:szCs w:val="22"/>
              </w:rPr>
            </w:pPr>
            <w:r w:rsidRPr="00472B8B">
              <w:rPr>
                <w:rFonts w:ascii="Arial Narrow" w:hAnsi="Arial Narrow"/>
                <w:sz w:val="22"/>
                <w:szCs w:val="22"/>
              </w:rPr>
              <w:t>-</w:t>
            </w:r>
            <w:proofErr w:type="spellStart"/>
            <w:r w:rsidRPr="00472B8B">
              <w:rPr>
                <w:rFonts w:ascii="Arial Narrow" w:hAnsi="Arial Narrow"/>
                <w:sz w:val="22"/>
                <w:szCs w:val="22"/>
              </w:rPr>
              <w:t>turbidymetryczne</w:t>
            </w:r>
            <w:proofErr w:type="spellEnd"/>
          </w:p>
          <w:p w14:paraId="0644685B" w14:textId="77777777" w:rsidR="00BA1500" w:rsidRPr="00472B8B" w:rsidRDefault="00BA1500" w:rsidP="00BA1500">
            <w:pPr>
              <w:rPr>
                <w:rFonts w:ascii="Arial Narrow" w:hAnsi="Arial Narrow"/>
                <w:sz w:val="22"/>
                <w:szCs w:val="22"/>
              </w:rPr>
            </w:pPr>
            <w:r w:rsidRPr="00472B8B">
              <w:rPr>
                <w:rFonts w:ascii="Arial Narrow" w:hAnsi="Arial Narrow"/>
                <w:sz w:val="22"/>
                <w:szCs w:val="22"/>
              </w:rPr>
              <w:t>-ISE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9641E3D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0E8BFF5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0DD44208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69B77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hAnsi="Arial Narrow"/>
                <w:sz w:val="22"/>
                <w:szCs w:val="22"/>
              </w:rPr>
              <w:t>26</w:t>
            </w:r>
            <w:r w:rsidR="00BA150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6FE11" w14:textId="77777777" w:rsidR="00BA1500" w:rsidRPr="00F227A3" w:rsidRDefault="00BA1500" w:rsidP="00BA1500">
            <w:pPr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D4703F">
              <w:rPr>
                <w:rFonts w:ascii="Arial Narrow" w:hAnsi="Arial Narrow"/>
                <w:sz w:val="22"/>
                <w:szCs w:val="22"/>
              </w:rPr>
              <w:t>Analiza w fazie ciekłej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DFDCA35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C435303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0FE800A8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5D944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27</w:t>
            </w:r>
            <w:r w:rsidR="00BA150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CCD8F" w14:textId="77777777" w:rsidR="00BA1500" w:rsidRPr="00F227A3" w:rsidRDefault="00BA1500" w:rsidP="00BA1500">
            <w:pPr>
              <w:rPr>
                <w:rFonts w:ascii="Arial Narrow" w:hAnsi="Arial Narrow"/>
                <w:sz w:val="22"/>
                <w:szCs w:val="22"/>
              </w:rPr>
            </w:pPr>
            <w:r w:rsidRPr="00703271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Moduł ISE do oznaczania elektrolitów wbudowany w analizatory z możliwością </w:t>
            </w: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samodzielnej obsługi lub </w:t>
            </w:r>
            <w:r w:rsidR="007D2560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wymiany. Zintegrowany w jednej obudowie moduł przystawki jonoselektywnej wraz z elektrodami do oznaczania jonów sodu, potasu i chlorków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686C835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BBB6A40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2E8C335D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DD39E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28</w:t>
            </w:r>
            <w:r w:rsidR="00BA150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C4324" w14:textId="77777777" w:rsidR="00BA1500" w:rsidRPr="00D4703F" w:rsidRDefault="00BA1500" w:rsidP="00BA1500">
            <w:pPr>
              <w:rPr>
                <w:rFonts w:ascii="Arial Narrow" w:hAnsi="Arial Narrow"/>
                <w:sz w:val="22"/>
                <w:szCs w:val="22"/>
              </w:rPr>
            </w:pPr>
            <w:r w:rsidRPr="00B870ED">
              <w:rPr>
                <w:rFonts w:ascii="Arial Narrow" w:hAnsi="Arial Narrow"/>
                <w:sz w:val="22"/>
                <w:szCs w:val="22"/>
              </w:rPr>
              <w:t>Odczynniki wyprodukowane przez tego samego producenta co analizator  lub dedykowane wyłącznie konkretnemu producentowi analizatora potwierdzone gwarancją  integralności określonej analizy badawczej.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088A7C1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5984B44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0C7AC263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B5173" w14:textId="77777777" w:rsidR="00BA1500" w:rsidRPr="00B870ED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29</w:t>
            </w:r>
            <w:r w:rsidR="00BA1500" w:rsidRPr="00B870ED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07A61" w14:textId="77777777" w:rsidR="00BA1500" w:rsidRPr="00B870ED" w:rsidRDefault="00BA1500" w:rsidP="00BA1500">
            <w:pPr>
              <w:rPr>
                <w:rFonts w:ascii="Arial Narrow" w:hAnsi="Arial Narrow"/>
                <w:sz w:val="22"/>
                <w:szCs w:val="22"/>
              </w:rPr>
            </w:pPr>
            <w:r w:rsidRPr="00B870ED">
              <w:rPr>
                <w:rFonts w:ascii="Arial Narrow" w:hAnsi="Arial Narrow"/>
                <w:sz w:val="22"/>
                <w:szCs w:val="22"/>
              </w:rPr>
              <w:t>Kalibracje metod co najmniej dwupunktowe, dopuszczamy zapis części krzywej kalibracji w procedurze fabrycznej kreacji testów i protokołu metodycznego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9B3874C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75A40F4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52257C08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FF919" w14:textId="77777777" w:rsidR="00BA1500" w:rsidRPr="00D4703F" w:rsidRDefault="00E45582" w:rsidP="00BA150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30</w:t>
            </w:r>
            <w:r w:rsidR="00BA150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42992" w14:textId="77777777" w:rsidR="00BA1500" w:rsidRPr="00D4703F" w:rsidRDefault="00BA1500" w:rsidP="00BA1500">
            <w:pPr>
              <w:rPr>
                <w:rFonts w:ascii="Arial Narrow" w:hAnsi="Arial Narrow"/>
                <w:sz w:val="22"/>
                <w:szCs w:val="22"/>
              </w:rPr>
            </w:pPr>
            <w:r w:rsidRPr="00D4703F">
              <w:rPr>
                <w:rFonts w:ascii="Arial Narrow" w:hAnsi="Arial Narrow"/>
                <w:sz w:val="22"/>
                <w:szCs w:val="22"/>
              </w:rPr>
              <w:t>Automatyczna funkcja zlecania dodatkowych badań (</w:t>
            </w:r>
            <w:proofErr w:type="spellStart"/>
            <w:r w:rsidRPr="00D4703F">
              <w:rPr>
                <w:rFonts w:ascii="Arial Narrow" w:hAnsi="Arial Narrow"/>
                <w:sz w:val="22"/>
                <w:szCs w:val="22"/>
              </w:rPr>
              <w:t>reflex</w:t>
            </w:r>
            <w:proofErr w:type="spellEnd"/>
            <w:r w:rsidRPr="00D4703F">
              <w:rPr>
                <w:rFonts w:ascii="Arial Narrow" w:hAnsi="Arial Narrow"/>
                <w:sz w:val="22"/>
                <w:szCs w:val="22"/>
              </w:rPr>
              <w:t xml:space="preserve"> test)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D3B98AF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25D58D4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61C087CA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40F89" w14:textId="77777777" w:rsidR="00BA1500" w:rsidRPr="00D4703F" w:rsidRDefault="00E45582" w:rsidP="00BA150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</w:t>
            </w:r>
            <w:r w:rsidR="00BA150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4AFF8" w14:textId="77777777" w:rsidR="00BA1500" w:rsidRPr="00D4703F" w:rsidRDefault="00BA1500" w:rsidP="00BA1500">
            <w:pPr>
              <w:rPr>
                <w:rFonts w:ascii="Arial Narrow" w:hAnsi="Arial Narrow"/>
                <w:sz w:val="22"/>
                <w:szCs w:val="22"/>
              </w:rPr>
            </w:pPr>
            <w:r w:rsidRPr="00D4703F">
              <w:rPr>
                <w:rFonts w:ascii="Arial Narrow" w:hAnsi="Arial Narrow"/>
                <w:sz w:val="22"/>
                <w:szCs w:val="22"/>
              </w:rPr>
              <w:t>Funkcja powtórzenia oznaczenia automatyczna i manualna (</w:t>
            </w:r>
            <w:proofErr w:type="spellStart"/>
            <w:r w:rsidRPr="00D4703F">
              <w:rPr>
                <w:rFonts w:ascii="Arial Narrow" w:hAnsi="Arial Narrow"/>
                <w:sz w:val="22"/>
                <w:szCs w:val="22"/>
              </w:rPr>
              <w:t>rerun</w:t>
            </w:r>
            <w:proofErr w:type="spellEnd"/>
            <w:r w:rsidRPr="00D4703F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FFF9596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B1A79D4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5AC3A533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63F0E" w14:textId="77777777" w:rsidR="00BA1500" w:rsidRPr="00D4703F" w:rsidRDefault="00E45582" w:rsidP="00BA150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32</w:t>
            </w:r>
            <w:r w:rsidR="00BA150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4DBA6E" w14:textId="77777777" w:rsidR="00BA1500" w:rsidRPr="00D4703F" w:rsidRDefault="00BA1500" w:rsidP="00BA1500">
            <w:pPr>
              <w:rPr>
                <w:rFonts w:ascii="Arial Narrow" w:hAnsi="Arial Narrow"/>
                <w:sz w:val="22"/>
                <w:szCs w:val="22"/>
              </w:rPr>
            </w:pPr>
            <w:r w:rsidRPr="00F227A3">
              <w:rPr>
                <w:rFonts w:ascii="Arial Narrow" w:hAnsi="Arial Narrow"/>
                <w:sz w:val="22"/>
                <w:szCs w:val="22"/>
              </w:rPr>
              <w:t>Podawanie próbek w systemie ciągłym (bez przerywania pracy analizatora)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0F5C63B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FC2AF16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3D6804C9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576F0" w14:textId="77777777" w:rsidR="00BA1500" w:rsidRPr="00D4703F" w:rsidRDefault="00E45582" w:rsidP="00BA150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33</w:t>
            </w:r>
            <w:r w:rsidR="00BA1500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08DC2" w14:textId="77777777" w:rsidR="00BA1500" w:rsidRPr="00D4703F" w:rsidRDefault="00BA1500" w:rsidP="00BA1500">
            <w:pPr>
              <w:rPr>
                <w:rFonts w:ascii="Arial Narrow" w:hAnsi="Arial Narrow"/>
                <w:sz w:val="22"/>
                <w:szCs w:val="22"/>
              </w:rPr>
            </w:pPr>
            <w:r w:rsidRPr="00D4703F">
              <w:rPr>
                <w:rFonts w:ascii="Arial Narrow" w:hAnsi="Arial Narrow"/>
                <w:sz w:val="22"/>
                <w:szCs w:val="22"/>
              </w:rPr>
              <w:t xml:space="preserve">Możliwość dwustronnej komunikacji danych pomiędzy analizatorem a LIS Centrum f-my </w:t>
            </w:r>
            <w:r w:rsidRPr="00D11A20">
              <w:rPr>
                <w:rFonts w:ascii="Arial Narrow" w:hAnsi="Arial Narrow"/>
                <w:sz w:val="22"/>
                <w:szCs w:val="22"/>
              </w:rPr>
              <w:t xml:space="preserve">Marcel (w przypadku braku możliwości komunikacji w oparciu o protokół TCP/IP wykonawca dostarcza urządzenie konwertujące </w:t>
            </w:r>
            <w:proofErr w:type="spellStart"/>
            <w:r w:rsidRPr="00D11A20">
              <w:rPr>
                <w:rFonts w:ascii="Arial Narrow" w:hAnsi="Arial Narrow"/>
                <w:sz w:val="22"/>
                <w:szCs w:val="22"/>
              </w:rPr>
              <w:t>tN</w:t>
            </w:r>
            <w:proofErr w:type="spellEnd"/>
            <w:r w:rsidRPr="00D11A20">
              <w:rPr>
                <w:rFonts w:ascii="Arial Narrow" w:hAnsi="Arial Narrow"/>
                <w:sz w:val="22"/>
                <w:szCs w:val="22"/>
              </w:rPr>
              <w:t>-Port 5210A)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7DB2AA2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DFF7CEB" w14:textId="77777777" w:rsidR="00BA1500" w:rsidRPr="00D4703F" w:rsidRDefault="00BA1500" w:rsidP="00BA150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A1500" w:rsidRPr="00D4703F" w14:paraId="0AAD7480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C5C73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lastRenderedPageBreak/>
              <w:t>34</w:t>
            </w:r>
            <w:r w:rsidR="00BA150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381EA" w14:textId="77777777" w:rsidR="00BA1500" w:rsidRPr="00D4703F" w:rsidRDefault="00BA1500" w:rsidP="00BA1500">
            <w:pPr>
              <w:rPr>
                <w:rFonts w:ascii="Arial Narrow" w:hAnsi="Arial Narrow"/>
                <w:sz w:val="22"/>
                <w:szCs w:val="22"/>
              </w:rPr>
            </w:pPr>
            <w:r w:rsidRPr="00D4703F">
              <w:rPr>
                <w:rFonts w:ascii="Arial Narrow" w:hAnsi="Arial Narrow"/>
                <w:sz w:val="22"/>
                <w:szCs w:val="22"/>
              </w:rPr>
              <w:t>Podłączenie do LIS na koszt Wykonawcy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85BDB8E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7029F7F" w14:textId="77777777" w:rsidR="00BA1500" w:rsidRPr="00D4703F" w:rsidRDefault="00BA1500" w:rsidP="00BA150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A1500" w:rsidRPr="00D4703F" w14:paraId="66BE2FFB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B102B" w14:textId="77777777" w:rsidR="00BA1500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35</w:t>
            </w:r>
            <w:r w:rsidR="00BA150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807E8" w14:textId="77777777" w:rsidR="00BA1500" w:rsidRPr="00703271" w:rsidRDefault="00BA1500" w:rsidP="007D2560">
            <w:pPr>
              <w:rPr>
                <w:rFonts w:ascii="Arial Narrow" w:hAnsi="Arial Narrow"/>
                <w:sz w:val="22"/>
                <w:szCs w:val="22"/>
              </w:rPr>
            </w:pPr>
            <w:r w:rsidRPr="00703271">
              <w:rPr>
                <w:rFonts w:ascii="Arial Narrow" w:hAnsi="Arial Narrow"/>
                <w:sz w:val="22"/>
                <w:szCs w:val="22"/>
              </w:rPr>
              <w:t xml:space="preserve">Zapewnienie  uczestnictwa w kontroli </w:t>
            </w:r>
            <w:proofErr w:type="spellStart"/>
            <w:r w:rsidRPr="00703271">
              <w:rPr>
                <w:rFonts w:ascii="Arial Narrow" w:hAnsi="Arial Narrow"/>
                <w:sz w:val="22"/>
                <w:szCs w:val="22"/>
              </w:rPr>
              <w:t>zewnatrzlaboratoryjnej</w:t>
            </w:r>
            <w:proofErr w:type="spellEnd"/>
            <w:r w:rsidRPr="00703271">
              <w:rPr>
                <w:rFonts w:ascii="Arial Narrow" w:hAnsi="Arial Narrow"/>
                <w:sz w:val="22"/>
                <w:szCs w:val="22"/>
              </w:rPr>
              <w:t xml:space="preserve">/międzynarodowej na koszt Wykonawcy (preferowane </w:t>
            </w:r>
            <w:proofErr w:type="spellStart"/>
            <w:r w:rsidRPr="00703271">
              <w:rPr>
                <w:rFonts w:ascii="Arial Narrow" w:hAnsi="Arial Narrow"/>
                <w:sz w:val="22"/>
                <w:szCs w:val="22"/>
              </w:rPr>
              <w:t>Labquality</w:t>
            </w:r>
            <w:proofErr w:type="spellEnd"/>
            <w:r w:rsidRPr="00703271">
              <w:rPr>
                <w:rFonts w:ascii="Arial Narrow" w:hAnsi="Arial Narrow"/>
                <w:sz w:val="22"/>
                <w:szCs w:val="22"/>
              </w:rPr>
              <w:t xml:space="preserve">) </w:t>
            </w:r>
            <w:r>
              <w:rPr>
                <w:rFonts w:ascii="Arial Narrow" w:hAnsi="Arial Narrow"/>
                <w:sz w:val="22"/>
                <w:szCs w:val="22"/>
              </w:rPr>
              <w:t>4 razy w roku (</w:t>
            </w:r>
            <w:r w:rsidRPr="00B870ED">
              <w:rPr>
                <w:rFonts w:ascii="Arial Narrow" w:hAnsi="Arial Narrow"/>
                <w:sz w:val="22"/>
                <w:szCs w:val="22"/>
              </w:rPr>
              <w:t xml:space="preserve">ilościowe badanie biochemiczne parametrów surowiczych i moczowych, panel immunochemiczny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0A4114C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1384510" w14:textId="77777777" w:rsidR="00BA1500" w:rsidRPr="00D4703F" w:rsidRDefault="00BA1500" w:rsidP="00BA150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A1500" w:rsidRPr="00D4703F" w14:paraId="21BB3F6D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3A0BB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36</w:t>
            </w:r>
            <w:r w:rsidR="00BA150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9DE22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Podtrzymywanie zasilania-UPS jako wyposażenie systemu, zabezpieczające pracę aparatu/aparatów  minimum do zakończenia wykonywanej analizy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84B7AAB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2ADD46D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highlight w:val="yellow"/>
                <w:lang w:eastAsia="zh-CN" w:bidi="hi-IN"/>
              </w:rPr>
            </w:pPr>
          </w:p>
        </w:tc>
      </w:tr>
      <w:tr w:rsidR="00BA1500" w:rsidRPr="00D4703F" w14:paraId="377AA4CC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7D0CAB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37</w:t>
            </w:r>
            <w:r w:rsidR="00BA150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BCE52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Stacja uzdatniania wody jako wyposażenie systemu wraz z konserwacją i wymianą filtrów na koszt Wykonawcy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406DD3A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661F82D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3583018E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106C4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38</w:t>
            </w:r>
            <w:r w:rsidR="00BA150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D732E" w14:textId="77777777" w:rsidR="00BA1500" w:rsidRPr="00D4703F" w:rsidRDefault="00BA1500" w:rsidP="00BA1500">
            <w:pPr>
              <w:rPr>
                <w:rFonts w:ascii="Arial Narrow" w:hAnsi="Arial Narrow"/>
                <w:sz w:val="22"/>
                <w:szCs w:val="22"/>
              </w:rPr>
            </w:pPr>
            <w:r w:rsidRPr="00D4703F">
              <w:rPr>
                <w:rFonts w:ascii="Arial Narrow" w:hAnsi="Arial Narrow"/>
                <w:sz w:val="22"/>
                <w:szCs w:val="22"/>
              </w:rPr>
              <w:t>Instrukcja obsługi analizatora w języku polskim wbudowana w analizator oraz papierowa dostarczona w dniu instalacji analizatora.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7788DCB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6E475AA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6773A92A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F75BB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39</w:t>
            </w:r>
            <w:r w:rsidR="00BA150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47C47" w14:textId="77777777" w:rsidR="00BA1500" w:rsidRPr="00D4703F" w:rsidRDefault="00BA1500" w:rsidP="00BA1500">
            <w:pPr>
              <w:rPr>
                <w:rFonts w:ascii="Arial Narrow" w:hAnsi="Arial Narrow"/>
                <w:sz w:val="22"/>
                <w:szCs w:val="22"/>
              </w:rPr>
            </w:pPr>
            <w:r w:rsidRPr="00D4703F">
              <w:rPr>
                <w:rFonts w:ascii="Arial Narrow" w:hAnsi="Arial Narrow"/>
                <w:sz w:val="22"/>
                <w:szCs w:val="22"/>
              </w:rPr>
              <w:t>Gwarancja na analizator przez okres trwania dzierżawy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7104E4A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79843F4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1FECC42A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D975C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40</w:t>
            </w:r>
            <w:r w:rsidR="00BA150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47BDC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highlight w:val="red"/>
                <w:lang w:eastAsia="zh-CN" w:bidi="hi-IN"/>
              </w:rPr>
            </w:pPr>
            <w:r w:rsidRPr="00D4703F">
              <w:rPr>
                <w:rFonts w:ascii="Arial Narrow" w:hAnsi="Arial Narrow"/>
                <w:sz w:val="22"/>
                <w:szCs w:val="22"/>
              </w:rPr>
              <w:t xml:space="preserve">Wymagany jest nadzór autorski z możliwością </w:t>
            </w: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dwukierunkowej, </w:t>
            </w:r>
            <w:r w:rsidRPr="00D4703F">
              <w:rPr>
                <w:rFonts w:ascii="Arial Narrow" w:hAnsi="Arial Narrow"/>
                <w:sz w:val="22"/>
                <w:szCs w:val="22"/>
              </w:rPr>
              <w:t xml:space="preserve">zdalnej diagnostyki systemu analizatorów i serwisu oprogramowania </w:t>
            </w:r>
            <w:r w:rsidRPr="00A63726">
              <w:rPr>
                <w:rFonts w:ascii="Arial Narrow" w:hAnsi="Arial Narrow"/>
                <w:sz w:val="22"/>
                <w:szCs w:val="22"/>
              </w:rPr>
              <w:t>dla analizatorów</w:t>
            </w:r>
            <w:r w:rsidRPr="00A63726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z zapewnieniem wytycznych zawartych w rozporządzeniu dotyczącym ochrony danych osobowych.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FE0A626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852EA20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1E902A14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E4085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41</w:t>
            </w:r>
            <w:r w:rsidR="00BA150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E102C" w14:textId="77777777" w:rsidR="00BA1500" w:rsidRPr="00CA1A9B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1A9B">
              <w:rPr>
                <w:rFonts w:ascii="Arial Narrow" w:hAnsi="Arial Narrow"/>
                <w:sz w:val="22"/>
                <w:szCs w:val="22"/>
              </w:rPr>
              <w:t>Wszelkie naprawy, przeglądy, konserwacje analizatora, monitorów, drukarek, UPS, list</w:t>
            </w:r>
            <w:r w:rsidR="00144273">
              <w:rPr>
                <w:rFonts w:ascii="Arial Narrow" w:hAnsi="Arial Narrow"/>
                <w:sz w:val="22"/>
                <w:szCs w:val="22"/>
              </w:rPr>
              <w:t>e</w:t>
            </w:r>
            <w:r w:rsidRPr="00CA1A9B">
              <w:rPr>
                <w:rFonts w:ascii="Arial Narrow" w:hAnsi="Arial Narrow"/>
                <w:sz w:val="22"/>
                <w:szCs w:val="22"/>
              </w:rPr>
              <w:t>w antyprzepięciowych świadczone będą na koszt Wykonawcy umowy w okresie obowiązywania umowy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F6F4A5E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B84BE95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04DBB1F4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B13D7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42</w:t>
            </w:r>
            <w:r w:rsidR="00BA150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4D907" w14:textId="77777777" w:rsidR="00BA1500" w:rsidRPr="00CA1A9B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1A9B">
              <w:rPr>
                <w:rFonts w:ascii="Arial Narrow" w:hAnsi="Arial Narrow"/>
                <w:sz w:val="22"/>
                <w:szCs w:val="22"/>
              </w:rPr>
              <w:t>W przypadku trzykrotnej awarii tego samego zespołu /podzespołu/ systemu w okresie obowiązywania umowy – wymiana systemu na nowy o tych samych parametrach na koszt Wykonawcy umowy.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9A6A4AD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9087775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33E31EBF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68713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43</w:t>
            </w:r>
            <w:r w:rsidR="00BA150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8CEE6" w14:textId="77777777" w:rsidR="00BA1500" w:rsidRPr="00D4703F" w:rsidRDefault="00BA1500" w:rsidP="00BA1500">
            <w:pPr>
              <w:rPr>
                <w:rFonts w:ascii="Arial Narrow" w:hAnsi="Arial Narrow"/>
                <w:sz w:val="22"/>
                <w:szCs w:val="22"/>
              </w:rPr>
            </w:pPr>
            <w:r w:rsidRPr="00D4703F">
              <w:rPr>
                <w:rFonts w:ascii="Arial Narrow" w:hAnsi="Arial Narrow"/>
                <w:sz w:val="22"/>
                <w:szCs w:val="22"/>
              </w:rPr>
              <w:t>Zapewnienie możliwości całodobowego przyjmowania zgłoszeń o awarii</w:t>
            </w:r>
            <w:r>
              <w:rPr>
                <w:rFonts w:ascii="Arial Narrow" w:hAnsi="Arial Narrow"/>
                <w:sz w:val="22"/>
                <w:szCs w:val="22"/>
              </w:rPr>
              <w:t xml:space="preserve"> ( podać nr linii serwisowej)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BE63614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9B58604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417FB85C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F5051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44</w:t>
            </w:r>
            <w:r w:rsidR="00BA150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8FF7A" w14:textId="77777777" w:rsidR="00BA1500" w:rsidRPr="00D4703F" w:rsidRDefault="00BA1500" w:rsidP="00BA1500">
            <w:pPr>
              <w:rPr>
                <w:rFonts w:ascii="Arial Narrow" w:hAnsi="Arial Narrow"/>
                <w:sz w:val="22"/>
                <w:szCs w:val="22"/>
              </w:rPr>
            </w:pPr>
            <w:r w:rsidRPr="00D4703F">
              <w:rPr>
                <w:rFonts w:ascii="Arial Narrow" w:hAnsi="Arial Narrow"/>
                <w:sz w:val="22"/>
                <w:szCs w:val="22"/>
              </w:rPr>
              <w:t>Czas reakcji serwisu do 24 h od momentu zgłoszenia usterki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04DD32C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4AB0F88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6045D1B2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08719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45</w:t>
            </w:r>
            <w:r w:rsidR="00BA150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BB693" w14:textId="77777777" w:rsidR="00BA1500" w:rsidRPr="00D4703F" w:rsidRDefault="00BA1500" w:rsidP="00BA1500">
            <w:pPr>
              <w:rPr>
                <w:rFonts w:ascii="Arial Narrow" w:hAnsi="Arial Narrow"/>
                <w:sz w:val="22"/>
                <w:szCs w:val="22"/>
              </w:rPr>
            </w:pPr>
            <w:r w:rsidRPr="00D4703F">
              <w:rPr>
                <w:rFonts w:ascii="Arial Narrow" w:hAnsi="Arial Narrow"/>
                <w:sz w:val="22"/>
                <w:szCs w:val="22"/>
              </w:rPr>
              <w:t>Termin usunięcia zgłoszonej awarii max 24h.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CF82635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6DE7BF2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052CC945" w14:textId="77777777" w:rsidTr="009248BA"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A913F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46</w:t>
            </w:r>
            <w:r w:rsidR="00BA150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31A31" w14:textId="77777777" w:rsidR="00BA1500" w:rsidRPr="00D4703F" w:rsidRDefault="00BA1500" w:rsidP="00BA1500">
            <w:pPr>
              <w:rPr>
                <w:rFonts w:ascii="Arial Narrow" w:hAnsi="Arial Narrow"/>
                <w:sz w:val="22"/>
                <w:szCs w:val="22"/>
              </w:rPr>
            </w:pPr>
            <w:r w:rsidRPr="00D4703F">
              <w:rPr>
                <w:rFonts w:ascii="Arial Narrow" w:hAnsi="Arial Narrow"/>
                <w:sz w:val="22"/>
                <w:szCs w:val="22"/>
              </w:rPr>
              <w:t>W przypadku awarii trwającej dłużej Wykonawca umowy zobowiązuje się do wykonania badań na swój koszt w innej jednostce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840B0D3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4CC8591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CA1A9B" w14:paraId="059BB85B" w14:textId="77777777" w:rsidTr="009248BA">
        <w:trPr>
          <w:trHeight w:val="327"/>
        </w:trPr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21B62" w14:textId="77777777" w:rsidR="00BA1500" w:rsidRPr="00D4703F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47</w:t>
            </w:r>
            <w:r w:rsidR="00BA1500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144BB" w14:textId="77777777" w:rsidR="00BA1500" w:rsidRPr="00CA1A9B" w:rsidRDefault="00BA1500" w:rsidP="00BA1500">
            <w:pPr>
              <w:widowControl w:val="0"/>
              <w:suppressLineNumbers/>
              <w:suppressAutoHyphens/>
              <w:autoSpaceDN w:val="0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CA1A9B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W przypadku oznaczeń leków 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należy </w:t>
            </w:r>
            <w:r w:rsidRPr="00CA1A9B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zapewnić niezbędne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wyposażenie dodatkowe, konieczne  do przeprowadzenia procedury zgodnie z metodyką oznaczeń danego parametru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3C6BABD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9F6A16C" w14:textId="77777777" w:rsidR="00BA1500" w:rsidRPr="00CA1A9B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BA1500" w:rsidRPr="00D4703F" w14:paraId="7EE712F2" w14:textId="77777777" w:rsidTr="009248BA">
        <w:trPr>
          <w:trHeight w:val="2415"/>
        </w:trPr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C21F2" w14:textId="77777777" w:rsidR="00BA1500" w:rsidRPr="003E70B7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color w:val="FF0000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48</w:t>
            </w:r>
            <w:r w:rsidR="00BA1500" w:rsidRPr="00BC3F07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F252C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D4703F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WIRÓWKA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 (2 szt.):</w:t>
            </w:r>
          </w:p>
          <w:p w14:paraId="5A31BDCF" w14:textId="77777777" w:rsidR="00BA1500" w:rsidRPr="00C01326" w:rsidRDefault="00BA1500" w:rsidP="00BA1500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N w:val="0"/>
              <w:rPr>
                <w:rFonts w:ascii="Arial Narrow" w:eastAsia="SimSun" w:hAnsi="Arial Narrow"/>
                <w:kern w:val="3"/>
                <w:lang w:eastAsia="zh-CN" w:bidi="hi-IN"/>
              </w:rPr>
            </w:pPr>
            <w:r w:rsidRPr="00B870ED">
              <w:rPr>
                <w:rFonts w:ascii="Arial Narrow" w:hAnsi="Arial Narrow"/>
                <w:b/>
              </w:rPr>
              <w:t>Wirówka nr 1:</w:t>
            </w:r>
            <w:r>
              <w:rPr>
                <w:rFonts w:ascii="Arial Narrow" w:hAnsi="Arial Narrow"/>
              </w:rPr>
              <w:t xml:space="preserve"> </w:t>
            </w:r>
            <w:r w:rsidRPr="00C01326">
              <w:rPr>
                <w:rFonts w:ascii="Arial Narrow" w:hAnsi="Arial Narrow"/>
              </w:rPr>
              <w:t xml:space="preserve">Wirnik horyzontalny, metalowy, kompletny, umożliwiający wirowanie </w:t>
            </w:r>
            <w:r>
              <w:rPr>
                <w:rFonts w:ascii="Arial Narrow" w:hAnsi="Arial Narrow"/>
              </w:rPr>
              <w:t xml:space="preserve">minimum 60 </w:t>
            </w:r>
            <w:r w:rsidRPr="00C01326">
              <w:rPr>
                <w:rFonts w:ascii="Arial Narrow" w:hAnsi="Arial Narrow"/>
              </w:rPr>
              <w:t>probówek o wymiarach Ø 8-16 mm/dł. 75-120 mm. RPM nie mniej niż 4500, RCF ni</w:t>
            </w:r>
            <w:r>
              <w:rPr>
                <w:rFonts w:ascii="Arial Narrow" w:hAnsi="Arial Narrow"/>
              </w:rPr>
              <w:t>e mniej niż 4100, pojemność 4x25</w:t>
            </w:r>
            <w:r w:rsidRPr="00C01326">
              <w:rPr>
                <w:rFonts w:ascii="Arial Narrow" w:hAnsi="Arial Narrow"/>
              </w:rPr>
              <w:t xml:space="preserve">0 ml. </w:t>
            </w:r>
          </w:p>
          <w:p w14:paraId="414B8A36" w14:textId="77777777" w:rsidR="00BA1500" w:rsidRPr="00C01326" w:rsidRDefault="00BA1500" w:rsidP="00BA1500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N w:val="0"/>
              <w:rPr>
                <w:rFonts w:ascii="Arial Narrow" w:eastAsia="SimSun" w:hAnsi="Arial Narrow"/>
                <w:kern w:val="3"/>
                <w:lang w:eastAsia="zh-CN" w:bidi="hi-IN"/>
              </w:rPr>
            </w:pPr>
            <w:r w:rsidRPr="00B870ED">
              <w:rPr>
                <w:rFonts w:ascii="Arial Narrow" w:hAnsi="Arial Narrow"/>
                <w:b/>
              </w:rPr>
              <w:t>Wirówka nr 2:</w:t>
            </w:r>
            <w:r>
              <w:rPr>
                <w:rFonts w:ascii="Arial Narrow" w:hAnsi="Arial Narrow"/>
              </w:rPr>
              <w:t xml:space="preserve"> </w:t>
            </w:r>
            <w:r w:rsidRPr="00C01326">
              <w:rPr>
                <w:rFonts w:ascii="Arial Narrow" w:hAnsi="Arial Narrow"/>
              </w:rPr>
              <w:t xml:space="preserve">Wirnik horyzontalny, metalowy, kompletny, umożliwiający wirowanie </w:t>
            </w:r>
            <w:r>
              <w:rPr>
                <w:rFonts w:ascii="Arial Narrow" w:hAnsi="Arial Narrow"/>
              </w:rPr>
              <w:t>minimum 32 probówek o wymiarach Ø 8-6</w:t>
            </w:r>
            <w:r w:rsidRPr="00C01326">
              <w:rPr>
                <w:rFonts w:ascii="Arial Narrow" w:hAnsi="Arial Narrow"/>
              </w:rPr>
              <w:t>6 mm/dł.</w:t>
            </w:r>
            <w:r>
              <w:rPr>
                <w:rFonts w:ascii="Arial Narrow" w:hAnsi="Arial Narrow"/>
              </w:rPr>
              <w:t xml:space="preserve"> (1,2 ml f-my </w:t>
            </w:r>
            <w:proofErr w:type="spellStart"/>
            <w:r>
              <w:rPr>
                <w:rFonts w:ascii="Arial Narrow" w:hAnsi="Arial Narrow"/>
              </w:rPr>
              <w:t>Sarstedt</w:t>
            </w:r>
            <w:proofErr w:type="spellEnd"/>
            <w:r>
              <w:rPr>
                <w:rFonts w:ascii="Arial Narrow" w:hAnsi="Arial Narrow"/>
              </w:rPr>
              <w:t>)</w:t>
            </w:r>
            <w:r w:rsidRPr="00C01326">
              <w:rPr>
                <w:rFonts w:ascii="Arial Narrow" w:hAnsi="Arial Narrow"/>
              </w:rPr>
              <w:t xml:space="preserve"> 75-120 mm. RPM nie mniej niż 4500, RCF nie mniej niż 4100, pojemność 4x200 ml</w:t>
            </w:r>
            <w:r>
              <w:rPr>
                <w:rFonts w:ascii="Arial Narrow" w:hAnsi="Arial Narrow"/>
              </w:rPr>
              <w:t>; z  reduktorem dla probówek pediatrycznych (2 komplety)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A022106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EB989C5" w14:textId="77777777" w:rsidR="00BA1500" w:rsidRPr="00D4703F" w:rsidRDefault="00BA1500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92A7B" w:rsidRPr="00D4703F" w14:paraId="6073CC74" w14:textId="77777777" w:rsidTr="006277CF">
        <w:trPr>
          <w:trHeight w:val="1540"/>
        </w:trPr>
        <w:tc>
          <w:tcPr>
            <w:tcW w:w="6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EB997" w14:textId="77777777" w:rsidR="00C92A7B" w:rsidRPr="00BC3F07" w:rsidRDefault="00E45582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lastRenderedPageBreak/>
              <w:t>49</w:t>
            </w:r>
            <w:r w:rsidR="00C92A7B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28A14" w14:textId="77777777" w:rsidR="00C92A7B" w:rsidRPr="00D4703F" w:rsidRDefault="00C92A7B" w:rsidP="005021AA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Drukarka etykiet (kodów kreskowych) naklejanych na probówki z materiałem badanym wraz z niezbędna ilością materiałów </w:t>
            </w:r>
            <w:r w:rsidR="005021AA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zużywalnych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. Preferowany model ZEBRA.  Integracja drukarki z LIS na kosz wykonawcy. </w:t>
            </w:r>
            <w:r w:rsidRPr="00C92A7B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Wszelkie naprawy, przeglądy, konserwacje 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drukarki</w:t>
            </w:r>
            <w:r w:rsidR="005021AA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etykiet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C92A7B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świadczone będą na koszt Wykonawcy umowy w okresie obowiązywania umowy</w:t>
            </w:r>
            <w:r w:rsidR="005021AA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6681243" w14:textId="77777777" w:rsidR="00C92A7B" w:rsidRPr="00D4703F" w:rsidRDefault="00C92A7B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b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1915B99" w14:textId="77777777" w:rsidR="00C92A7B" w:rsidRPr="00D4703F" w:rsidRDefault="00C92A7B" w:rsidP="00BA1500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277CF" w:rsidRPr="00D4703F" w14:paraId="4658046F" w14:textId="77777777" w:rsidTr="006277CF">
        <w:tc>
          <w:tcPr>
            <w:tcW w:w="644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7701B" w14:textId="77777777" w:rsidR="006277CF" w:rsidRPr="00D4703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50.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14A036" w14:textId="77777777" w:rsidR="006277CF" w:rsidRDefault="006277CF" w:rsidP="006277CF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Zamawiający wymaga aby dostarczone produkty były zgodne z Rozporządzeniem Parlamentu Europejskiego i Rady (UE) 2017/746 z dnia 5 kwietnia 2017 r. (IVDR) w sprawie wyrobów medycznych do diagnostyki in vitro oraz Ustawą o wyrobach medycznych z dnia 7 kwietnia 2022 r. (Dz. U. 2022 poz. 974 )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20BE" w14:textId="77777777" w:rsidR="006277CF" w:rsidRPr="00D4703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ECCB" w14:textId="77777777" w:rsidR="006277CF" w:rsidRPr="00D4703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277CF" w:rsidRPr="00D4703F" w14:paraId="07218352" w14:textId="77777777" w:rsidTr="006277CF">
        <w:tc>
          <w:tcPr>
            <w:tcW w:w="64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EE440" w14:textId="77777777" w:rsidR="006277C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51.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7417F" w14:textId="77777777" w:rsidR="006277CF" w:rsidRPr="00D4703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Analizatory </w:t>
            </w:r>
            <w:r w:rsidRPr="00E45582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i odczynniki muszą spełniać wymogi produktów dop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uszczonych do obrotu w krajach </w:t>
            </w:r>
            <w:r w:rsidRPr="00E45582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UE-CE.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5B3C" w14:textId="77777777" w:rsidR="006277CF" w:rsidRPr="00D4703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EC2F" w14:textId="77777777" w:rsidR="006277CF" w:rsidRPr="00D4703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277CF" w:rsidRPr="00D4703F" w14:paraId="773010A6" w14:textId="77777777" w:rsidTr="00AD2DCD">
        <w:tc>
          <w:tcPr>
            <w:tcW w:w="64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795C4" w14:textId="77777777" w:rsidR="006277C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52.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94F4A" w14:textId="77777777" w:rsidR="006277C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E45582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Firma dostarcza do Laboratorium zaświadczenia, certyfikaty ISO lub inny dokument wydany przez jednostkę certyfikującą, CE, karty charakterystyk odczynników i inne dotyczące oferty po rozstrzygnięciu postępowania, przy pierwszej dostawie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AC3A" w14:textId="77777777" w:rsidR="006277CF" w:rsidRPr="00D4703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033C" w14:textId="77777777" w:rsidR="006277CF" w:rsidRPr="00D4703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277CF" w:rsidRPr="00D4703F" w14:paraId="63203D6E" w14:textId="77777777" w:rsidTr="00AD2DCD">
        <w:tc>
          <w:tcPr>
            <w:tcW w:w="64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BBA2D" w14:textId="77777777" w:rsidR="006277C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53.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20C38" w14:textId="77777777" w:rsidR="006277CF" w:rsidRPr="00E45582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E45582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Zapewnienie bezpłatnego </w:t>
            </w:r>
            <w:proofErr w:type="spellStart"/>
            <w:r w:rsidRPr="00E45582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zewnątrzlaboratoryjnego</w:t>
            </w:r>
            <w:proofErr w:type="spellEnd"/>
            <w:r w:rsidRPr="00E45582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/międzynarodowego programu kontroli jakości badań prowadzonej przez producenta dla użytkowników jego analizatorów, oparty na materiale kontrolnym wewnątrzlaboratoryjnym połączony z bezpłatną oceną jakości online z analizatora bez dodatkowych czynności ze strony Użytkownika,  połączony z bezpłatną oceną jakości wraz z wydaniem certyfikatu raz w roku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78D7" w14:textId="77777777" w:rsidR="006277CF" w:rsidRPr="00D4703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A84B" w14:textId="77777777" w:rsidR="006277CF" w:rsidRPr="00D4703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277CF" w:rsidRPr="00D4703F" w14:paraId="79AB9D59" w14:textId="77777777" w:rsidTr="00AD2DCD">
        <w:tc>
          <w:tcPr>
            <w:tcW w:w="64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18C49" w14:textId="77777777" w:rsidR="006277C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54.</w:t>
            </w:r>
          </w:p>
        </w:tc>
        <w:tc>
          <w:tcPr>
            <w:tcW w:w="6736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FB8DD" w14:textId="77777777" w:rsidR="006277CF" w:rsidRPr="00E45582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 w:rsidRPr="00E45582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Szkolenie personelu </w:t>
            </w: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MLP</w:t>
            </w:r>
            <w:r w:rsidRPr="00E45582"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 xml:space="preserve"> w zakresie obsługi analizatorów i interpretacji wyników wraz z opieką merytoryczną w czasie trwania umowy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E927" w14:textId="77777777" w:rsidR="006277CF" w:rsidRPr="00D4703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422D" w14:textId="77777777" w:rsidR="006277CF" w:rsidRPr="00D4703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277CF" w:rsidRPr="00EC7336" w14:paraId="33FECCB5" w14:textId="77777777" w:rsidTr="006277C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059D7" w14:textId="77777777" w:rsidR="006277C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55.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36659" w14:textId="77777777" w:rsidR="006277CF" w:rsidRPr="00BA1500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Wykonawca zapewni udział w szkoleniach podnoszących kwalifikacje zawodowe dla minimum 2 pracowników raz w roku w zakresie związanym z przedmiotem zamówienia.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249E" w14:textId="77777777" w:rsidR="006277CF" w:rsidRPr="00D4703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b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BBC2" w14:textId="77777777" w:rsidR="006277CF" w:rsidRPr="00EC7336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277CF" w:rsidRPr="00EC7336" w14:paraId="2585843E" w14:textId="77777777" w:rsidTr="006277C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FFD51" w14:textId="77777777" w:rsidR="006277C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56.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5E3CC" w14:textId="77777777" w:rsidR="006277C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</w:t>
            </w:r>
            <w:r w:rsidRPr="006277CF">
              <w:rPr>
                <w:rFonts w:ascii="Arial Narrow" w:hAnsi="Arial Narrow"/>
                <w:sz w:val="22"/>
                <w:szCs w:val="22"/>
              </w:rPr>
              <w:t>rządzenia, oprócz spełnienia parametrów funkcjonalnych, gwarantują bezpieczeństwo pacjentów i personelu medycznego oraz zapewnia wymagany wysoki poziom usług medycznych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B4A6" w14:textId="77777777" w:rsidR="006277CF" w:rsidRPr="00D4703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b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E5E0" w14:textId="77777777" w:rsidR="006277CF" w:rsidRPr="00EC7336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277CF" w:rsidRPr="00EC7336" w14:paraId="50369C25" w14:textId="77777777" w:rsidTr="006277C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EFC0B" w14:textId="77777777" w:rsidR="006277C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57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7EA58" w14:textId="77777777" w:rsidR="006277C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Oferowane urządzenia są kompletne i będą</w:t>
            </w:r>
            <w:r w:rsidRPr="006277CF">
              <w:rPr>
                <w:rFonts w:ascii="Arial Narrow" w:hAnsi="Arial Narrow"/>
                <w:sz w:val="22"/>
                <w:szCs w:val="22"/>
              </w:rPr>
              <w:t xml:space="preserve"> gotowe do użytkowania bez żadnych dodatkowych zakupów i inwestycji (poza materiałami eksploatacyjnymi)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FC38" w14:textId="77777777" w:rsidR="006277CF" w:rsidRPr="00D4703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b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F0C5" w14:textId="77777777" w:rsidR="006277CF" w:rsidRPr="00EC7336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277CF" w:rsidRPr="00EC7336" w14:paraId="2C685DC0" w14:textId="77777777" w:rsidTr="006277C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1048B" w14:textId="77777777" w:rsidR="006277C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58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81ED0" w14:textId="77777777" w:rsidR="006277C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Wymagany z</w:t>
            </w:r>
            <w:r w:rsidRPr="006277CF">
              <w:rPr>
                <w:rFonts w:ascii="Arial Narrow" w:hAnsi="Arial Narrow"/>
                <w:sz w:val="22"/>
                <w:szCs w:val="22"/>
              </w:rPr>
              <w:t>akres lini</w:t>
            </w:r>
            <w:r>
              <w:rPr>
                <w:rFonts w:ascii="Arial Narrow" w:hAnsi="Arial Narrow"/>
                <w:sz w:val="22"/>
                <w:szCs w:val="22"/>
              </w:rPr>
              <w:t xml:space="preserve">owości odczynnika CRP </w:t>
            </w:r>
            <w:r w:rsidRPr="006277CF">
              <w:rPr>
                <w:rFonts w:ascii="Arial Narrow" w:hAnsi="Arial Narrow"/>
                <w:sz w:val="22"/>
                <w:szCs w:val="22"/>
              </w:rPr>
              <w:t xml:space="preserve">z możliwością dostosowania do oznaczania </w:t>
            </w:r>
            <w:proofErr w:type="spellStart"/>
            <w:r w:rsidRPr="006277CF">
              <w:rPr>
                <w:rFonts w:ascii="Arial Narrow" w:hAnsi="Arial Narrow"/>
                <w:sz w:val="22"/>
                <w:szCs w:val="22"/>
              </w:rPr>
              <w:t>hsCRP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.</w:t>
            </w:r>
            <w:r w:rsidRPr="006277CF">
              <w:rPr>
                <w:rFonts w:ascii="Arial Narrow" w:hAnsi="Arial Narrow"/>
                <w:sz w:val="22"/>
                <w:szCs w:val="22"/>
              </w:rPr>
              <w:tab/>
            </w:r>
            <w:r w:rsidRPr="006277CF">
              <w:rPr>
                <w:rFonts w:ascii="Arial Narrow" w:hAnsi="Arial Narrow"/>
                <w:sz w:val="22"/>
                <w:szCs w:val="22"/>
              </w:rPr>
              <w:tab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F4FE" w14:textId="77777777" w:rsidR="006277CF" w:rsidRPr="00D4703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b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8F89" w14:textId="77777777" w:rsidR="006277CF" w:rsidRPr="00EC7336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277CF" w:rsidRPr="00EC7336" w14:paraId="36DE7BC1" w14:textId="77777777" w:rsidTr="006277C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16691" w14:textId="77777777" w:rsidR="006277C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59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89E04" w14:textId="77777777" w:rsidR="006277C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6277CF">
              <w:rPr>
                <w:rFonts w:ascii="Arial Narrow" w:hAnsi="Arial Narrow"/>
                <w:sz w:val="22"/>
                <w:szCs w:val="22"/>
              </w:rPr>
              <w:t xml:space="preserve">Zamawiający wymaga, aby kontrola </w:t>
            </w:r>
            <w:proofErr w:type="spellStart"/>
            <w:r w:rsidRPr="006277CF">
              <w:rPr>
                <w:rFonts w:ascii="Arial Narrow" w:hAnsi="Arial Narrow"/>
                <w:sz w:val="22"/>
                <w:szCs w:val="22"/>
              </w:rPr>
              <w:t>zewnątrzlaboratoryjna</w:t>
            </w:r>
            <w:proofErr w:type="spellEnd"/>
            <w:r w:rsidRPr="006277CF">
              <w:rPr>
                <w:rFonts w:ascii="Arial Narrow" w:hAnsi="Arial Narrow"/>
                <w:sz w:val="22"/>
                <w:szCs w:val="22"/>
              </w:rPr>
              <w:t xml:space="preserve"> obejmowała min. 85% wszystkich parametrów</w:t>
            </w:r>
            <w:r w:rsidRPr="006277CF">
              <w:rPr>
                <w:rFonts w:ascii="Arial Narrow" w:hAnsi="Arial Narrow"/>
                <w:sz w:val="22"/>
                <w:szCs w:val="22"/>
              </w:rPr>
              <w:tab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FB62" w14:textId="77777777" w:rsidR="006277CF" w:rsidRPr="00D4703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b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C93A" w14:textId="77777777" w:rsidR="006277CF" w:rsidRPr="00EC7336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6277CF" w:rsidRPr="00EC7336" w14:paraId="00FFFDE2" w14:textId="77777777" w:rsidTr="00AD2DC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E721C" w14:textId="77777777" w:rsidR="006277C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  <w:t>60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C4B3A" w14:textId="77777777" w:rsidR="006277C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6277CF">
              <w:rPr>
                <w:rFonts w:ascii="Arial Narrow" w:hAnsi="Arial Narrow"/>
                <w:sz w:val="22"/>
                <w:szCs w:val="22"/>
              </w:rPr>
              <w:t>Wykonawca zabezpieczy materiał kontrolny, kalibratory i odczynniki z datą ważności co najmniej 12 miesięcy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ACECC9B" w14:textId="77777777" w:rsidR="006277CF" w:rsidRPr="00D4703F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b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3CA9" w14:textId="77777777" w:rsidR="006277CF" w:rsidRPr="00EC7336" w:rsidRDefault="006277CF" w:rsidP="006277CF">
            <w:pPr>
              <w:widowControl w:val="0"/>
              <w:suppressLineNumbers/>
              <w:suppressAutoHyphens/>
              <w:autoSpaceDN w:val="0"/>
              <w:spacing w:line="276" w:lineRule="auto"/>
              <w:rPr>
                <w:rFonts w:ascii="Arial Narrow" w:eastAsia="SimSun" w:hAnsi="Arial Narrow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77BB7C73" w14:textId="77777777" w:rsidR="009248BA" w:rsidRPr="009248BA" w:rsidRDefault="009248BA" w:rsidP="009248BA">
      <w:pPr>
        <w:rPr>
          <w:rFonts w:ascii="Arial Narrow" w:hAnsi="Arial Narrow"/>
          <w:sz w:val="22"/>
          <w:szCs w:val="22"/>
        </w:rPr>
      </w:pPr>
    </w:p>
    <w:p w14:paraId="6EA22E34" w14:textId="77777777" w:rsidR="00882164" w:rsidRDefault="00882164" w:rsidP="00391DD7">
      <w:pPr>
        <w:rPr>
          <w:rFonts w:ascii="Arial Narrow" w:hAnsi="Arial Narrow"/>
          <w:sz w:val="22"/>
          <w:szCs w:val="22"/>
        </w:rPr>
      </w:pPr>
    </w:p>
    <w:p w14:paraId="5ED371F5" w14:textId="5E6E8507" w:rsidR="00882164" w:rsidRPr="008E77AA" w:rsidRDefault="008E77AA" w:rsidP="008E77AA">
      <w:pPr>
        <w:jc w:val="right"/>
        <w:rPr>
          <w:rFonts w:ascii="Arial Narrow" w:hAnsi="Arial Narrow"/>
          <w:i/>
          <w:iCs/>
          <w:sz w:val="22"/>
          <w:szCs w:val="22"/>
        </w:rPr>
      </w:pPr>
      <w:r w:rsidRPr="008E77AA">
        <w:rPr>
          <w:rFonts w:ascii="Arial Narrow" w:hAnsi="Arial Narrow"/>
          <w:i/>
          <w:iCs/>
          <w:sz w:val="22"/>
          <w:szCs w:val="22"/>
        </w:rPr>
        <w:t>kwalifikowany podpis elektroniczny upoważnionego przedstawiciela Wykonawcy</w:t>
      </w:r>
    </w:p>
    <w:p w14:paraId="70C7A196" w14:textId="77777777" w:rsidR="006277CF" w:rsidRPr="008E77AA" w:rsidRDefault="006277CF" w:rsidP="006277CF">
      <w:pPr>
        <w:rPr>
          <w:rFonts w:ascii="Arial Narrow" w:hAnsi="Arial Narrow"/>
          <w:i/>
          <w:iCs/>
          <w:sz w:val="22"/>
          <w:szCs w:val="22"/>
        </w:rPr>
      </w:pPr>
      <w:r w:rsidRPr="008E77AA">
        <w:rPr>
          <w:rFonts w:ascii="Arial Narrow" w:hAnsi="Arial Narrow"/>
          <w:i/>
          <w:iCs/>
          <w:sz w:val="22"/>
          <w:szCs w:val="22"/>
        </w:rPr>
        <w:tab/>
      </w:r>
      <w:r w:rsidRPr="008E77AA">
        <w:rPr>
          <w:rFonts w:ascii="Arial Narrow" w:hAnsi="Arial Narrow"/>
          <w:i/>
          <w:iCs/>
          <w:sz w:val="22"/>
          <w:szCs w:val="22"/>
        </w:rPr>
        <w:tab/>
      </w:r>
      <w:r w:rsidRPr="008E77AA">
        <w:rPr>
          <w:rFonts w:ascii="Arial Narrow" w:hAnsi="Arial Narrow"/>
          <w:i/>
          <w:iCs/>
          <w:sz w:val="22"/>
          <w:szCs w:val="22"/>
        </w:rPr>
        <w:tab/>
      </w:r>
      <w:r w:rsidRPr="008E77AA">
        <w:rPr>
          <w:rFonts w:ascii="Arial Narrow" w:hAnsi="Arial Narrow"/>
          <w:i/>
          <w:iCs/>
          <w:sz w:val="22"/>
          <w:szCs w:val="22"/>
        </w:rPr>
        <w:tab/>
      </w:r>
      <w:r w:rsidRPr="008E77AA">
        <w:rPr>
          <w:rFonts w:ascii="Arial Narrow" w:hAnsi="Arial Narrow"/>
          <w:i/>
          <w:iCs/>
          <w:sz w:val="22"/>
          <w:szCs w:val="22"/>
        </w:rPr>
        <w:tab/>
      </w:r>
      <w:r w:rsidRPr="008E77AA">
        <w:rPr>
          <w:rFonts w:ascii="Arial Narrow" w:hAnsi="Arial Narrow"/>
          <w:i/>
          <w:iCs/>
          <w:sz w:val="22"/>
          <w:szCs w:val="22"/>
        </w:rPr>
        <w:tab/>
      </w:r>
      <w:r w:rsidRPr="008E77AA">
        <w:rPr>
          <w:rFonts w:ascii="Arial Narrow" w:hAnsi="Arial Narrow"/>
          <w:i/>
          <w:iCs/>
          <w:sz w:val="22"/>
          <w:szCs w:val="22"/>
        </w:rPr>
        <w:tab/>
      </w:r>
      <w:r w:rsidRPr="008E77AA">
        <w:rPr>
          <w:rFonts w:ascii="Arial Narrow" w:hAnsi="Arial Narrow"/>
          <w:i/>
          <w:iCs/>
          <w:sz w:val="22"/>
          <w:szCs w:val="22"/>
        </w:rPr>
        <w:tab/>
      </w:r>
    </w:p>
    <w:p w14:paraId="358EF2AD" w14:textId="77777777" w:rsidR="006277CF" w:rsidRPr="006277CF" w:rsidRDefault="006277CF" w:rsidP="006277CF">
      <w:pPr>
        <w:rPr>
          <w:rFonts w:ascii="Arial Narrow" w:hAnsi="Arial Narrow"/>
          <w:sz w:val="22"/>
          <w:szCs w:val="22"/>
        </w:rPr>
      </w:pPr>
      <w:r w:rsidRPr="006277CF">
        <w:rPr>
          <w:rFonts w:ascii="Arial Narrow" w:hAnsi="Arial Narrow"/>
          <w:sz w:val="22"/>
          <w:szCs w:val="22"/>
        </w:rPr>
        <w:tab/>
      </w:r>
      <w:r w:rsidRPr="006277CF">
        <w:rPr>
          <w:rFonts w:ascii="Arial Narrow" w:hAnsi="Arial Narrow"/>
          <w:sz w:val="22"/>
          <w:szCs w:val="22"/>
        </w:rPr>
        <w:tab/>
      </w:r>
      <w:r w:rsidRPr="006277CF">
        <w:rPr>
          <w:rFonts w:ascii="Arial Narrow" w:hAnsi="Arial Narrow"/>
          <w:sz w:val="22"/>
          <w:szCs w:val="22"/>
        </w:rPr>
        <w:tab/>
      </w:r>
      <w:r w:rsidRPr="006277CF">
        <w:rPr>
          <w:rFonts w:ascii="Arial Narrow" w:hAnsi="Arial Narrow"/>
          <w:sz w:val="22"/>
          <w:szCs w:val="22"/>
        </w:rPr>
        <w:tab/>
      </w:r>
      <w:r w:rsidRPr="006277CF">
        <w:rPr>
          <w:rFonts w:ascii="Arial Narrow" w:hAnsi="Arial Narrow"/>
          <w:sz w:val="22"/>
          <w:szCs w:val="22"/>
        </w:rPr>
        <w:tab/>
      </w:r>
      <w:r w:rsidRPr="006277CF">
        <w:rPr>
          <w:rFonts w:ascii="Arial Narrow" w:hAnsi="Arial Narrow"/>
          <w:sz w:val="22"/>
          <w:szCs w:val="22"/>
        </w:rPr>
        <w:tab/>
      </w:r>
      <w:r w:rsidRPr="006277CF">
        <w:rPr>
          <w:rFonts w:ascii="Arial Narrow" w:hAnsi="Arial Narrow"/>
          <w:sz w:val="22"/>
          <w:szCs w:val="22"/>
        </w:rPr>
        <w:tab/>
      </w:r>
      <w:r w:rsidRPr="006277CF">
        <w:rPr>
          <w:rFonts w:ascii="Arial Narrow" w:hAnsi="Arial Narrow"/>
          <w:sz w:val="22"/>
          <w:szCs w:val="22"/>
        </w:rPr>
        <w:tab/>
      </w:r>
    </w:p>
    <w:p w14:paraId="4800A200" w14:textId="77777777" w:rsidR="006277CF" w:rsidRPr="006277CF" w:rsidRDefault="006277CF" w:rsidP="006277CF">
      <w:pPr>
        <w:rPr>
          <w:rFonts w:ascii="Arial Narrow" w:hAnsi="Arial Narrow"/>
          <w:sz w:val="22"/>
          <w:szCs w:val="22"/>
        </w:rPr>
      </w:pPr>
      <w:r w:rsidRPr="006277CF">
        <w:rPr>
          <w:rFonts w:ascii="Arial Narrow" w:hAnsi="Arial Narrow"/>
          <w:sz w:val="22"/>
          <w:szCs w:val="22"/>
        </w:rPr>
        <w:tab/>
      </w:r>
      <w:r w:rsidRPr="006277CF">
        <w:rPr>
          <w:rFonts w:ascii="Arial Narrow" w:hAnsi="Arial Narrow"/>
          <w:sz w:val="22"/>
          <w:szCs w:val="22"/>
        </w:rPr>
        <w:tab/>
      </w:r>
      <w:r w:rsidRPr="006277CF">
        <w:rPr>
          <w:rFonts w:ascii="Arial Narrow" w:hAnsi="Arial Narrow"/>
          <w:sz w:val="22"/>
          <w:szCs w:val="22"/>
        </w:rPr>
        <w:tab/>
      </w:r>
      <w:r w:rsidRPr="006277CF">
        <w:rPr>
          <w:rFonts w:ascii="Arial Narrow" w:hAnsi="Arial Narrow"/>
          <w:sz w:val="22"/>
          <w:szCs w:val="22"/>
        </w:rPr>
        <w:tab/>
      </w:r>
      <w:r w:rsidRPr="006277CF">
        <w:rPr>
          <w:rFonts w:ascii="Arial Narrow" w:hAnsi="Arial Narrow"/>
          <w:sz w:val="22"/>
          <w:szCs w:val="22"/>
        </w:rPr>
        <w:tab/>
      </w:r>
      <w:r w:rsidRPr="006277CF">
        <w:rPr>
          <w:rFonts w:ascii="Arial Narrow" w:hAnsi="Arial Narrow"/>
          <w:sz w:val="22"/>
          <w:szCs w:val="22"/>
        </w:rPr>
        <w:tab/>
      </w:r>
    </w:p>
    <w:p w14:paraId="13002B2A" w14:textId="3E506511" w:rsidR="00D12585" w:rsidRPr="004A0319" w:rsidRDefault="006277CF" w:rsidP="00391DD7">
      <w:pPr>
        <w:rPr>
          <w:rFonts w:ascii="Arial Narrow" w:hAnsi="Arial Narrow"/>
          <w:sz w:val="22"/>
          <w:szCs w:val="22"/>
        </w:rPr>
      </w:pPr>
      <w:r w:rsidRPr="006277CF">
        <w:rPr>
          <w:rFonts w:ascii="Arial Narrow" w:hAnsi="Arial Narrow"/>
          <w:sz w:val="22"/>
          <w:szCs w:val="22"/>
        </w:rPr>
        <w:tab/>
      </w:r>
      <w:r w:rsidRPr="006277CF">
        <w:rPr>
          <w:rFonts w:ascii="Arial Narrow" w:hAnsi="Arial Narrow"/>
          <w:sz w:val="22"/>
          <w:szCs w:val="22"/>
        </w:rPr>
        <w:tab/>
      </w:r>
      <w:r w:rsidRPr="006277CF">
        <w:rPr>
          <w:rFonts w:ascii="Arial Narrow" w:hAnsi="Arial Narrow"/>
          <w:sz w:val="22"/>
          <w:szCs w:val="22"/>
        </w:rPr>
        <w:tab/>
      </w:r>
      <w:r w:rsidRPr="006277CF">
        <w:rPr>
          <w:rFonts w:ascii="Arial Narrow" w:hAnsi="Arial Narrow"/>
          <w:sz w:val="22"/>
          <w:szCs w:val="22"/>
        </w:rPr>
        <w:tab/>
      </w:r>
      <w:r w:rsidRPr="006277CF">
        <w:rPr>
          <w:rFonts w:ascii="Arial Narrow" w:hAnsi="Arial Narrow"/>
          <w:sz w:val="22"/>
          <w:szCs w:val="22"/>
        </w:rPr>
        <w:tab/>
      </w:r>
      <w:r w:rsidRPr="006277CF">
        <w:rPr>
          <w:rFonts w:ascii="Arial Narrow" w:hAnsi="Arial Narrow"/>
          <w:sz w:val="22"/>
          <w:szCs w:val="22"/>
        </w:rPr>
        <w:tab/>
      </w:r>
      <w:r w:rsidRPr="006277CF">
        <w:rPr>
          <w:rFonts w:ascii="Arial Narrow" w:hAnsi="Arial Narrow"/>
          <w:sz w:val="22"/>
          <w:szCs w:val="22"/>
        </w:rPr>
        <w:tab/>
      </w:r>
    </w:p>
    <w:sectPr w:rsidR="00D12585" w:rsidRPr="004A0319" w:rsidSect="00E640D7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E27002"/>
    <w:multiLevelType w:val="hybridMultilevel"/>
    <w:tmpl w:val="04B61FA4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1024D8"/>
    <w:multiLevelType w:val="hybridMultilevel"/>
    <w:tmpl w:val="9228B4C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49592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82938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BB"/>
    <w:rsid w:val="00005E31"/>
    <w:rsid w:val="00040850"/>
    <w:rsid w:val="000444D2"/>
    <w:rsid w:val="00045ADA"/>
    <w:rsid w:val="0005725A"/>
    <w:rsid w:val="00077506"/>
    <w:rsid w:val="00080B86"/>
    <w:rsid w:val="00095DAD"/>
    <w:rsid w:val="000D34DF"/>
    <w:rsid w:val="001032F0"/>
    <w:rsid w:val="00121577"/>
    <w:rsid w:val="00124331"/>
    <w:rsid w:val="001267A7"/>
    <w:rsid w:val="001306CB"/>
    <w:rsid w:val="00134A18"/>
    <w:rsid w:val="00144273"/>
    <w:rsid w:val="00183AA9"/>
    <w:rsid w:val="001840C6"/>
    <w:rsid w:val="00186C34"/>
    <w:rsid w:val="00195488"/>
    <w:rsid w:val="001D776B"/>
    <w:rsid w:val="00200827"/>
    <w:rsid w:val="0022063D"/>
    <w:rsid w:val="002563A8"/>
    <w:rsid w:val="00260A83"/>
    <w:rsid w:val="00264CDD"/>
    <w:rsid w:val="002B27AF"/>
    <w:rsid w:val="002C0131"/>
    <w:rsid w:val="003049C9"/>
    <w:rsid w:val="00311F0B"/>
    <w:rsid w:val="00320A4A"/>
    <w:rsid w:val="00350B4F"/>
    <w:rsid w:val="00391DD7"/>
    <w:rsid w:val="0039342E"/>
    <w:rsid w:val="003C4001"/>
    <w:rsid w:val="003D3693"/>
    <w:rsid w:val="003E4305"/>
    <w:rsid w:val="003E70B7"/>
    <w:rsid w:val="0042175B"/>
    <w:rsid w:val="00423DD1"/>
    <w:rsid w:val="004712BA"/>
    <w:rsid w:val="00472B8B"/>
    <w:rsid w:val="00473E39"/>
    <w:rsid w:val="00480284"/>
    <w:rsid w:val="004807A8"/>
    <w:rsid w:val="00497A92"/>
    <w:rsid w:val="004A0319"/>
    <w:rsid w:val="004E426C"/>
    <w:rsid w:val="005021AA"/>
    <w:rsid w:val="00540D17"/>
    <w:rsid w:val="00557DA0"/>
    <w:rsid w:val="005C2679"/>
    <w:rsid w:val="00624871"/>
    <w:rsid w:val="006277CF"/>
    <w:rsid w:val="006402CA"/>
    <w:rsid w:val="00646955"/>
    <w:rsid w:val="006531F1"/>
    <w:rsid w:val="00695B67"/>
    <w:rsid w:val="00703271"/>
    <w:rsid w:val="007B41BD"/>
    <w:rsid w:val="007C47E9"/>
    <w:rsid w:val="007D2560"/>
    <w:rsid w:val="007E2674"/>
    <w:rsid w:val="00833EB7"/>
    <w:rsid w:val="008456EB"/>
    <w:rsid w:val="00865FA4"/>
    <w:rsid w:val="00882164"/>
    <w:rsid w:val="008A0287"/>
    <w:rsid w:val="008B1C33"/>
    <w:rsid w:val="008D76E6"/>
    <w:rsid w:val="008E77AA"/>
    <w:rsid w:val="008F2A46"/>
    <w:rsid w:val="009248BA"/>
    <w:rsid w:val="009B700E"/>
    <w:rsid w:val="009D01AC"/>
    <w:rsid w:val="00A0197D"/>
    <w:rsid w:val="00A07E7B"/>
    <w:rsid w:val="00A13C04"/>
    <w:rsid w:val="00A37AB8"/>
    <w:rsid w:val="00A43B95"/>
    <w:rsid w:val="00A63726"/>
    <w:rsid w:val="00AD2CC3"/>
    <w:rsid w:val="00AD2DCD"/>
    <w:rsid w:val="00AF60A3"/>
    <w:rsid w:val="00B313C3"/>
    <w:rsid w:val="00B417AC"/>
    <w:rsid w:val="00B508D0"/>
    <w:rsid w:val="00B64882"/>
    <w:rsid w:val="00B85120"/>
    <w:rsid w:val="00B870ED"/>
    <w:rsid w:val="00BA1434"/>
    <w:rsid w:val="00BA1500"/>
    <w:rsid w:val="00BC3F07"/>
    <w:rsid w:val="00BE77B8"/>
    <w:rsid w:val="00C01326"/>
    <w:rsid w:val="00C92A7B"/>
    <w:rsid w:val="00C934B2"/>
    <w:rsid w:val="00CA1A9B"/>
    <w:rsid w:val="00D11A20"/>
    <w:rsid w:val="00D12585"/>
    <w:rsid w:val="00D30D07"/>
    <w:rsid w:val="00D4703F"/>
    <w:rsid w:val="00D62EF2"/>
    <w:rsid w:val="00D67EA0"/>
    <w:rsid w:val="00D82A88"/>
    <w:rsid w:val="00D84A39"/>
    <w:rsid w:val="00D87D09"/>
    <w:rsid w:val="00DA1E17"/>
    <w:rsid w:val="00DD5A58"/>
    <w:rsid w:val="00DE4E21"/>
    <w:rsid w:val="00E243BB"/>
    <w:rsid w:val="00E312FF"/>
    <w:rsid w:val="00E45582"/>
    <w:rsid w:val="00E55FAA"/>
    <w:rsid w:val="00E6407D"/>
    <w:rsid w:val="00E640D7"/>
    <w:rsid w:val="00E74D5D"/>
    <w:rsid w:val="00EB6D7B"/>
    <w:rsid w:val="00EC3012"/>
    <w:rsid w:val="00EC52DC"/>
    <w:rsid w:val="00EC7336"/>
    <w:rsid w:val="00ED32CE"/>
    <w:rsid w:val="00EF53C2"/>
    <w:rsid w:val="00F00B2D"/>
    <w:rsid w:val="00F13C23"/>
    <w:rsid w:val="00F227A3"/>
    <w:rsid w:val="00F31662"/>
    <w:rsid w:val="00F51D2B"/>
    <w:rsid w:val="00F5540B"/>
    <w:rsid w:val="00F622A2"/>
    <w:rsid w:val="00F729BA"/>
    <w:rsid w:val="00F81182"/>
    <w:rsid w:val="00F84BFD"/>
    <w:rsid w:val="00F9601A"/>
    <w:rsid w:val="00FB7BCA"/>
    <w:rsid w:val="00FD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2ADD2"/>
  <w15:docId w15:val="{4C1AF13A-10C8-4B1C-BA2B-1C6E7C70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3B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unhideWhenUsed/>
    <w:rsid w:val="00E243BB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 w:val="20"/>
    </w:rPr>
  </w:style>
  <w:style w:type="character" w:customStyle="1" w:styleId="StopkaZnak">
    <w:name w:val="Stopka Znak"/>
    <w:basedOn w:val="Domylnaczcionkaakapitu"/>
    <w:link w:val="Stopka"/>
    <w:semiHidden/>
    <w:rsid w:val="00E243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4B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BF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B1C3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8E7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8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1393</Words>
  <Characters>8361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Jacek Dominczyk</cp:lastModifiedBy>
  <cp:revision>36</cp:revision>
  <cp:lastPrinted>2021-06-19T16:08:00Z</cp:lastPrinted>
  <dcterms:created xsi:type="dcterms:W3CDTF">2021-06-29T12:05:00Z</dcterms:created>
  <dcterms:modified xsi:type="dcterms:W3CDTF">2025-03-15T17:19:00Z</dcterms:modified>
</cp:coreProperties>
</file>