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9E38" w14:textId="0C5C038C" w:rsidR="00A97596" w:rsidRPr="00A97596" w:rsidRDefault="00A97596" w:rsidP="00A97596">
      <w:pPr>
        <w:rPr>
          <w:b/>
          <w:bCs/>
          <w:u w:val="single"/>
        </w:rPr>
      </w:pPr>
      <w:r w:rsidRPr="00A97596">
        <w:rPr>
          <w:b/>
          <w:bCs/>
          <w:u w:val="single"/>
        </w:rPr>
        <w:t>PYTANIE WYKONAWCY</w:t>
      </w:r>
    </w:p>
    <w:p w14:paraId="4772F1B6" w14:textId="6E514247" w:rsidR="00A97596" w:rsidRDefault="00A97596" w:rsidP="00A97596">
      <w:r>
        <w:t>Pytanie 1: Czy Zamawiający dopuści tam, gdzie wymagane jest oświadczenie Producenta -</w:t>
      </w:r>
    </w:p>
    <w:p w14:paraId="1FAFA730" w14:textId="77777777" w:rsidR="00A97596" w:rsidRDefault="00A97596" w:rsidP="00A97596">
      <w:r>
        <w:t>oświadczenie Wykonawcy? Uzasadniając powyższe pouczamy Zamawiającego, że stosownie do</w:t>
      </w:r>
    </w:p>
    <w:p w14:paraId="30ADAEA3" w14:textId="77777777" w:rsidR="00A97596" w:rsidRDefault="00A97596" w:rsidP="00A97596">
      <w:r>
        <w:t>ustawy Prawo Zamówień Publicznych, Zamawiający przygotowuje i przeprowadza postepowanie o</w:t>
      </w:r>
    </w:p>
    <w:p w14:paraId="121160A9" w14:textId="77777777" w:rsidR="00A97596" w:rsidRDefault="00A97596" w:rsidP="00A97596">
      <w:r>
        <w:t>udzielenie zamówienia w sposób zapewniający zachowanie uczciwej konkurencji oraz równe</w:t>
      </w:r>
    </w:p>
    <w:p w14:paraId="3FB5E4C6" w14:textId="77777777" w:rsidR="00A97596" w:rsidRDefault="00A97596" w:rsidP="00A97596">
      <w:r>
        <w:t>traktowanie wykonawców. Żądanie przedmiotowego dokumentu/oświadczenia stanowi naruszenie</w:t>
      </w:r>
    </w:p>
    <w:p w14:paraId="40164E4E" w14:textId="77777777" w:rsidR="00A97596" w:rsidRDefault="00A97596" w:rsidP="00A97596">
      <w:r>
        <w:t>tej głównej zasady, albowiem Zamawiający nie jest w stanie zapewnić ewentualnego wpływu osób</w:t>
      </w:r>
    </w:p>
    <w:p w14:paraId="32C6E007" w14:textId="77777777" w:rsidR="00A97596" w:rsidRDefault="00A97596" w:rsidP="00A97596">
      <w:r>
        <w:t>trzecich – producentów sprzętu objętego ofertą wykonawcy na wynik postępowania tj. wybór</w:t>
      </w:r>
    </w:p>
    <w:p w14:paraId="128D3048" w14:textId="77777777" w:rsidR="00A97596" w:rsidRDefault="00A97596" w:rsidP="00A97596">
      <w:r>
        <w:t>najkorzystniejszej ofert. Brak możliwości zapewnienia zachowania uczciwej konkurencji czyni</w:t>
      </w:r>
    </w:p>
    <w:p w14:paraId="4D81F56D" w14:textId="77777777" w:rsidR="00A97596" w:rsidRDefault="00A97596" w:rsidP="00A97596">
      <w:r>
        <w:t>przedmiotowy wymóg Zamawiającego sprzecznym z postanowieniami ustawy PZP</w:t>
      </w:r>
    </w:p>
    <w:p w14:paraId="0DB12414" w14:textId="77777777" w:rsidR="00A97596" w:rsidRDefault="00A97596" w:rsidP="00A97596">
      <w:r>
        <w:t>Rozporządzeniem Prezesa Rady Ministrów z dnia 19 lutego 2013 r. w sprawie rodzajów</w:t>
      </w:r>
    </w:p>
    <w:p w14:paraId="5FC1BFB2" w14:textId="77777777" w:rsidR="00A97596" w:rsidRDefault="00A97596" w:rsidP="00A97596">
      <w:r>
        <w:t>dokumentów, jakich może żądać Zamawiający od Wykonawcy, oraz form, w jakich te dokumenty</w:t>
      </w:r>
    </w:p>
    <w:p w14:paraId="26E404DB" w14:textId="77777777" w:rsidR="00A97596" w:rsidRDefault="00A97596" w:rsidP="00A97596">
      <w:r>
        <w:t>mogą być składane (Dz. U. z 2013 r. poz. 231). Ponadto producent sprzętu nie jest stroną w</w:t>
      </w:r>
    </w:p>
    <w:p w14:paraId="149AFC56" w14:textId="77777777" w:rsidR="00A97596" w:rsidRDefault="00A97596" w:rsidP="00A97596">
      <w:r>
        <w:t>przedmiotowym postępowaniu a Zamawiający może żądać dokumentów tylko i wyłączę od</w:t>
      </w:r>
    </w:p>
    <w:p w14:paraId="18CF1A41" w14:textId="77777777" w:rsidR="00A97596" w:rsidRDefault="00A97596" w:rsidP="00A97596">
      <w:r>
        <w:t>Wykonawcy. Ponadto należy zaznaczyć, że taki zapis w znacznym stopniu ogranicza uczciwą</w:t>
      </w:r>
    </w:p>
    <w:p w14:paraId="5C2EED21" w14:textId="77777777" w:rsidR="00A97596" w:rsidRDefault="00A97596" w:rsidP="00A97596">
      <w:r>
        <w:t>konkurencję, gdyż w praktyce polega to na tym, że producent decyduje o tym, któremu Wykonawcy</w:t>
      </w:r>
    </w:p>
    <w:p w14:paraId="34F3A94F" w14:textId="0F4BE9B3" w:rsidR="00A97596" w:rsidRDefault="00A97596" w:rsidP="00A97596">
      <w:r>
        <w:t>takie oświadczenie wystawi, a któremu nie.</w:t>
      </w:r>
    </w:p>
    <w:p w14:paraId="2B81DE7A" w14:textId="77777777" w:rsidR="00A97596" w:rsidRDefault="00A97596"/>
    <w:p w14:paraId="409C31F3" w14:textId="244A4D9E" w:rsidR="00A97596" w:rsidRPr="00A97596" w:rsidRDefault="00A97596">
      <w:pPr>
        <w:rPr>
          <w:b/>
          <w:bCs/>
        </w:rPr>
      </w:pPr>
      <w:r w:rsidRPr="00A97596">
        <w:rPr>
          <w:b/>
          <w:bCs/>
        </w:rPr>
        <w:t xml:space="preserve">ODPOWIEDŹ </w:t>
      </w:r>
      <w:r>
        <w:rPr>
          <w:b/>
          <w:bCs/>
        </w:rPr>
        <w:t xml:space="preserve"> </w:t>
      </w:r>
      <w:r w:rsidRPr="00A97596">
        <w:rPr>
          <w:b/>
          <w:bCs/>
        </w:rPr>
        <w:t>ZAMAWIAJACEGO.</w:t>
      </w:r>
    </w:p>
    <w:p w14:paraId="682D93AB" w14:textId="3040CA43" w:rsidR="00864E5E" w:rsidRDefault="00A97596">
      <w:r w:rsidRPr="00A97596">
        <w:t>Tak</w:t>
      </w:r>
      <w:r>
        <w:t>.</w:t>
      </w:r>
      <w:r w:rsidRPr="00A97596">
        <w:t xml:space="preserve"> Zamawiający dopuści oświadczenie wykonawcy.</w:t>
      </w:r>
    </w:p>
    <w:sectPr w:rsidR="0086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5E"/>
    <w:rsid w:val="00864E5E"/>
    <w:rsid w:val="00A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E420"/>
  <w15:chartTrackingRefBased/>
  <w15:docId w15:val="{0B726C48-4F83-46BD-AD6C-6CFE6D5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WJ. Janicki</dc:creator>
  <cp:keywords/>
  <dc:description/>
  <cp:lastModifiedBy>Wiktor WJ. Janicki</cp:lastModifiedBy>
  <cp:revision>2</cp:revision>
  <dcterms:created xsi:type="dcterms:W3CDTF">2022-12-12T09:20:00Z</dcterms:created>
  <dcterms:modified xsi:type="dcterms:W3CDTF">2022-12-12T09:22:00Z</dcterms:modified>
</cp:coreProperties>
</file>