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0ED1" w14:textId="215F5C4B" w:rsidR="00026F7F" w:rsidRDefault="00026F7F" w:rsidP="0002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D06695" w14:textId="77777777" w:rsidR="00D71CD1" w:rsidRPr="00D71CD1" w:rsidRDefault="00D71CD1" w:rsidP="00D71CD1">
      <w:pPr>
        <w:suppressAutoHyphens w:val="0"/>
        <w:spacing w:after="0" w:line="240" w:lineRule="auto"/>
        <w:ind w:left="141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71CD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5601CBD" wp14:editId="233B3728">
            <wp:simplePos x="0" y="0"/>
            <wp:positionH relativeFrom="margin">
              <wp:align>right</wp:align>
            </wp:positionH>
            <wp:positionV relativeFrom="paragraph">
              <wp:posOffset>-871220</wp:posOffset>
            </wp:positionV>
            <wp:extent cx="2209800" cy="18192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D1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inline distT="0" distB="0" distL="0" distR="0" wp14:anchorId="31BFD1B9" wp14:editId="26DD7808">
            <wp:extent cx="428625" cy="409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3CF1" w14:textId="77777777" w:rsidR="00D71CD1" w:rsidRPr="00D71CD1" w:rsidRDefault="00D71CD1" w:rsidP="00D71CD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CD1">
        <w:rPr>
          <w:rFonts w:ascii="Times New Roman" w:eastAsia="Times New Roman" w:hAnsi="Times New Roman" w:cs="Times New Roman"/>
          <w:sz w:val="20"/>
          <w:szCs w:val="20"/>
          <w:lang w:eastAsia="ar-SA"/>
        </w:rPr>
        <w:t>WOJSKOWE CENTRUM</w:t>
      </w:r>
    </w:p>
    <w:p w14:paraId="61BAC915" w14:textId="77777777" w:rsidR="00D71CD1" w:rsidRPr="00D71CD1" w:rsidRDefault="00D71CD1" w:rsidP="00D71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CD1">
        <w:rPr>
          <w:rFonts w:ascii="Times New Roman" w:eastAsia="Times New Roman" w:hAnsi="Times New Roman" w:cs="Times New Roman"/>
          <w:sz w:val="20"/>
          <w:szCs w:val="20"/>
          <w:lang w:eastAsia="ar-SA"/>
        </w:rPr>
        <w:t>KRWIODAWSTWA i KRWIOLECZNICTWA</w:t>
      </w:r>
    </w:p>
    <w:p w14:paraId="55C11B2C" w14:textId="77777777" w:rsidR="00D71CD1" w:rsidRPr="00D71CD1" w:rsidRDefault="00D71CD1" w:rsidP="00D71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CD1">
        <w:rPr>
          <w:rFonts w:ascii="Times New Roman" w:eastAsia="Times New Roman" w:hAnsi="Times New Roman" w:cs="Times New Roman"/>
          <w:sz w:val="20"/>
          <w:szCs w:val="20"/>
          <w:lang w:eastAsia="ar-SA"/>
        </w:rPr>
        <w:t>Samodzielny Publiczny Zakład Opieki Zdrowotnej</w:t>
      </w:r>
    </w:p>
    <w:p w14:paraId="6C3C3A14" w14:textId="77777777" w:rsidR="00D71CD1" w:rsidRPr="00D71CD1" w:rsidRDefault="00D71CD1" w:rsidP="00D71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CD1">
        <w:rPr>
          <w:rFonts w:ascii="Times New Roman" w:eastAsia="Times New Roman" w:hAnsi="Times New Roman" w:cs="Times New Roman"/>
          <w:sz w:val="20"/>
          <w:szCs w:val="20"/>
          <w:lang w:eastAsia="ar-SA"/>
        </w:rPr>
        <w:t>00-671 Warszawa 1, ul. Koszykowa 78</w:t>
      </w:r>
    </w:p>
    <w:p w14:paraId="5D8CFBF6" w14:textId="77777777" w:rsidR="00D71CD1" w:rsidRPr="00D71CD1" w:rsidRDefault="00D71CD1" w:rsidP="00D71CD1">
      <w:pPr>
        <w:suppressAutoHyphens w:val="0"/>
        <w:spacing w:before="60" w:after="120" w:line="480" w:lineRule="auto"/>
        <w:jc w:val="right"/>
        <w:rPr>
          <w:rFonts w:ascii="Times New Roman" w:hAnsi="Times New Roman" w:cs="Times New Roman"/>
        </w:rPr>
      </w:pPr>
      <w:r w:rsidRPr="00D71CD1">
        <w:rPr>
          <w:rFonts w:ascii="Times New Roman" w:hAnsi="Times New Roman" w:cs="Times New Roman"/>
        </w:rPr>
        <w:t>Warszawa, dnia 08 lipca  2022 r.</w:t>
      </w:r>
    </w:p>
    <w:p w14:paraId="04AAFF63" w14:textId="77777777" w:rsidR="00D71CD1" w:rsidRPr="00D71CD1" w:rsidRDefault="00D71CD1" w:rsidP="00D71CD1">
      <w:pPr>
        <w:spacing w:after="0" w:line="240" w:lineRule="auto"/>
        <w:ind w:left="48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142579" w14:textId="77777777" w:rsidR="00D71CD1" w:rsidRPr="00D71CD1" w:rsidRDefault="00D71CD1" w:rsidP="00D71CD1">
      <w:pPr>
        <w:spacing w:after="0" w:line="240" w:lineRule="auto"/>
        <w:ind w:left="480" w:firstLine="36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D71CD1">
        <w:rPr>
          <w:rFonts w:ascii="Times New Roman" w:eastAsia="Times New Roman" w:hAnsi="Times New Roman" w:cs="Times New Roman"/>
          <w:b/>
          <w:bCs/>
          <w:lang w:eastAsia="ar-SA"/>
        </w:rPr>
        <w:t>Wykonawcy postępowania nr 25/U/2022</w:t>
      </w:r>
    </w:p>
    <w:p w14:paraId="32EE68C0" w14:textId="77777777" w:rsidR="00D71CD1" w:rsidRPr="00D71CD1" w:rsidRDefault="00D71CD1" w:rsidP="00D71CD1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3E985A6" w14:textId="77777777" w:rsidR="00D71CD1" w:rsidRPr="00D71CD1" w:rsidRDefault="00D71CD1" w:rsidP="00D71CD1">
      <w:pPr>
        <w:tabs>
          <w:tab w:val="left" w:pos="5400"/>
          <w:tab w:val="left" w:pos="9000"/>
        </w:tabs>
        <w:suppressAutoHyphens w:val="0"/>
        <w:spacing w:after="0" w:line="240" w:lineRule="auto"/>
        <w:ind w:right="72"/>
        <w:rPr>
          <w:rFonts w:ascii="Times New Roman" w:eastAsia="Times New Roman" w:hAnsi="Times New Roman" w:cs="Times New Roman"/>
          <w:lang w:eastAsia="pl-PL"/>
        </w:rPr>
      </w:pPr>
    </w:p>
    <w:p w14:paraId="02B3004D" w14:textId="281F4D2F" w:rsidR="00D71CD1" w:rsidRDefault="00D71CD1" w:rsidP="0002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783674" w14:textId="77777777" w:rsidR="00026F7F" w:rsidRPr="00D87C9D" w:rsidRDefault="00026F7F" w:rsidP="00026F7F">
      <w:pPr>
        <w:spacing w:after="0" w:line="240" w:lineRule="auto"/>
        <w:ind w:left="480" w:firstLine="360"/>
        <w:jc w:val="right"/>
        <w:rPr>
          <w:rFonts w:ascii="Times New Roman" w:eastAsia="Times New Roman" w:hAnsi="Times New Roman" w:cs="Times New Roman"/>
          <w:lang w:eastAsia="ar-SA"/>
        </w:rPr>
      </w:pPr>
      <w:r w:rsidRPr="00D87C9D">
        <w:rPr>
          <w:rFonts w:ascii="Times New Roman" w:eastAsia="Times New Roman" w:hAnsi="Times New Roman" w:cs="Times New Roman"/>
          <w:lang w:eastAsia="ar-SA"/>
        </w:rPr>
        <w:t>Warszawa, dnia</w:t>
      </w:r>
      <w:r>
        <w:rPr>
          <w:rFonts w:ascii="Times New Roman" w:eastAsia="Times New Roman" w:hAnsi="Times New Roman" w:cs="Times New Roman"/>
          <w:lang w:eastAsia="ar-SA"/>
        </w:rPr>
        <w:t xml:space="preserve"> 1 lipca</w:t>
      </w:r>
      <w:r w:rsidRPr="00D87C9D">
        <w:rPr>
          <w:rFonts w:ascii="Times New Roman" w:eastAsia="Times New Roman" w:hAnsi="Times New Roman" w:cs="Times New Roman"/>
          <w:lang w:eastAsia="ar-SA"/>
        </w:rPr>
        <w:t xml:space="preserve"> 2022 r. </w:t>
      </w:r>
    </w:p>
    <w:p w14:paraId="05CDC168" w14:textId="77777777" w:rsidR="00026F7F" w:rsidRPr="00D87C9D" w:rsidRDefault="00026F7F" w:rsidP="00026F7F">
      <w:pPr>
        <w:spacing w:after="0" w:line="240" w:lineRule="auto"/>
        <w:ind w:left="480" w:firstLine="360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1816E46" w14:textId="77777777" w:rsidR="00026F7F" w:rsidRPr="00D87C9D" w:rsidRDefault="00026F7F" w:rsidP="00026F7F">
      <w:pPr>
        <w:spacing w:after="0" w:line="240" w:lineRule="auto"/>
        <w:ind w:left="480" w:firstLine="36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D7055D0" w14:textId="77777777" w:rsidR="00026F7F" w:rsidRPr="00D87C9D" w:rsidRDefault="00026F7F" w:rsidP="00026F7F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87C9D">
        <w:rPr>
          <w:rFonts w:ascii="Times New Roman" w:eastAsia="Times New Roman" w:hAnsi="Times New Roman" w:cs="Times New Roman"/>
          <w:lang w:eastAsia="ar-SA"/>
        </w:rPr>
        <w:t>WCKiK</w:t>
      </w:r>
      <w:proofErr w:type="spellEnd"/>
      <w:r w:rsidRPr="00D87C9D">
        <w:rPr>
          <w:rFonts w:ascii="Times New Roman" w:eastAsia="Times New Roman" w:hAnsi="Times New Roman" w:cs="Times New Roman"/>
          <w:lang w:eastAsia="ar-SA"/>
        </w:rPr>
        <w:t xml:space="preserve"> – SZP.2612.</w:t>
      </w:r>
      <w:r>
        <w:rPr>
          <w:rFonts w:ascii="Times New Roman" w:eastAsia="Times New Roman" w:hAnsi="Times New Roman" w:cs="Times New Roman"/>
          <w:lang w:eastAsia="ar-SA"/>
        </w:rPr>
        <w:t>23</w:t>
      </w:r>
      <w:r w:rsidRPr="00D87C9D">
        <w:rPr>
          <w:rFonts w:ascii="Times New Roman" w:eastAsia="Times New Roman" w:hAnsi="Times New Roman" w:cs="Times New Roman"/>
          <w:lang w:eastAsia="ar-SA"/>
        </w:rPr>
        <w:t>/D/2022</w:t>
      </w:r>
    </w:p>
    <w:p w14:paraId="7998D2FE" w14:textId="77777777" w:rsidR="00026F7F" w:rsidRDefault="00026F7F" w:rsidP="0002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CB6A23" w14:textId="7851E542" w:rsidR="00300ECE" w:rsidRDefault="00026F7F" w:rsidP="00026F7F">
      <w:r>
        <w:rPr>
          <w:rFonts w:ascii="Times New Roman" w:eastAsia="Times New Roman" w:hAnsi="Times New Roman" w:cs="Times New Roman"/>
          <w:lang w:eastAsia="pl-PL"/>
        </w:rPr>
        <w:t>Odpowiedzi na p</w:t>
      </w:r>
      <w:r w:rsidRPr="00D87C9D">
        <w:rPr>
          <w:rFonts w:ascii="Times New Roman" w:eastAsia="Times New Roman" w:hAnsi="Times New Roman" w:cs="Times New Roman"/>
          <w:lang w:eastAsia="pl-PL"/>
        </w:rPr>
        <w:t xml:space="preserve">ytania do postępowania 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D87C9D">
        <w:rPr>
          <w:rFonts w:ascii="Times New Roman" w:eastAsia="Times New Roman" w:hAnsi="Times New Roman" w:cs="Times New Roman"/>
          <w:lang w:eastAsia="pl-PL"/>
        </w:rPr>
        <w:t>/D/2022</w:t>
      </w:r>
      <w:r w:rsidRPr="00D87C9D">
        <w:rPr>
          <w:rFonts w:ascii="Times New Roman" w:eastAsia="Times New Roman" w:hAnsi="Times New Roman" w:cs="Times New Roman"/>
          <w:lang w:eastAsia="pl-PL"/>
        </w:rPr>
        <w:br/>
      </w:r>
    </w:p>
    <w:p w14:paraId="19E818A1" w14:textId="78A90527" w:rsidR="00026F7F" w:rsidRDefault="00026F7F" w:rsidP="00026F7F">
      <w:pPr>
        <w:rPr>
          <w:rFonts w:ascii="Helvetica" w:hAnsi="Helvetica"/>
          <w:sz w:val="21"/>
          <w:szCs w:val="21"/>
          <w:shd w:val="clear" w:color="auto" w:fill="FFFFFF"/>
        </w:rPr>
      </w:pPr>
      <w:r w:rsidRPr="00026F7F">
        <w:rPr>
          <w:rFonts w:ascii="Helvetica" w:hAnsi="Helvetica"/>
          <w:sz w:val="21"/>
          <w:szCs w:val="21"/>
          <w:shd w:val="clear" w:color="auto" w:fill="FFFFFF"/>
        </w:rPr>
        <w:t xml:space="preserve">Czy Zamawiający dopuści urządzenie z kompresorami które podczas pracy załączają się w momencie podwyższenia temperatury we wnętrzu? Takie rozwiązanie jest rozwiązaniem korzystniejszym z racji łatwego dostępu do kompresorów (ogólnie dostępnych w sprzedaży) w przypadku ewentualnej awarii. Dodatkowo kompresory </w:t>
      </w:r>
      <w:proofErr w:type="spellStart"/>
      <w:r w:rsidRPr="00026F7F">
        <w:rPr>
          <w:rFonts w:ascii="Helvetica" w:hAnsi="Helvetica"/>
          <w:sz w:val="21"/>
          <w:szCs w:val="21"/>
          <w:shd w:val="clear" w:color="auto" w:fill="FFFFFF"/>
        </w:rPr>
        <w:t>inwerterowe</w:t>
      </w:r>
      <w:proofErr w:type="spellEnd"/>
      <w:r w:rsidRPr="00026F7F">
        <w:rPr>
          <w:rFonts w:ascii="Helvetica" w:hAnsi="Helvetica"/>
          <w:sz w:val="21"/>
          <w:szCs w:val="21"/>
          <w:shd w:val="clear" w:color="auto" w:fill="FFFFFF"/>
        </w:rPr>
        <w:t xml:space="preserve"> mają tendencję do częstych uszkodzeń. 95 % producentów sprzętu chłodniczego używa innych kompresorów niż </w:t>
      </w:r>
      <w:proofErr w:type="spellStart"/>
      <w:r w:rsidRPr="00026F7F">
        <w:rPr>
          <w:rFonts w:ascii="Helvetica" w:hAnsi="Helvetica"/>
          <w:sz w:val="21"/>
          <w:szCs w:val="21"/>
          <w:shd w:val="clear" w:color="auto" w:fill="FFFFFF"/>
        </w:rPr>
        <w:t>inwerterowe</w:t>
      </w:r>
      <w:proofErr w:type="spellEnd"/>
      <w:r w:rsidRPr="00026F7F">
        <w:rPr>
          <w:rFonts w:ascii="Helvetica" w:hAnsi="Helvetica"/>
          <w:sz w:val="21"/>
          <w:szCs w:val="21"/>
          <w:shd w:val="clear" w:color="auto" w:fill="FFFFFF"/>
        </w:rPr>
        <w:t>. Prosimy o dopuszczenie naszego rozwiązania w celu umożliwienia uczciwej konkurencji.</w:t>
      </w:r>
    </w:p>
    <w:p w14:paraId="0737A900" w14:textId="01AF220D" w:rsidR="00026F7F" w:rsidRDefault="00026F7F" w:rsidP="00026F7F">
      <w:pPr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Odpowiedź:</w:t>
      </w:r>
    </w:p>
    <w:p w14:paraId="36BA000D" w14:textId="0D350B2F" w:rsidR="00026F7F" w:rsidRPr="00026F7F" w:rsidRDefault="00026F7F" w:rsidP="00026F7F">
      <w:r>
        <w:rPr>
          <w:rFonts w:ascii="Helvetica" w:hAnsi="Helvetica"/>
          <w:sz w:val="21"/>
          <w:szCs w:val="21"/>
          <w:shd w:val="clear" w:color="auto" w:fill="FFFFFF"/>
        </w:rPr>
        <w:t>Zamawiający odpowiadając na pytania 01 lipca 2022 r.</w:t>
      </w:r>
      <w:r w:rsidR="00265DAD">
        <w:rPr>
          <w:rFonts w:ascii="Helvetica" w:hAnsi="Helvetica"/>
          <w:sz w:val="21"/>
          <w:szCs w:val="21"/>
          <w:shd w:val="clear" w:color="auto" w:fill="FFFFFF"/>
        </w:rPr>
        <w:t xml:space="preserve"> udzielił już odpowiedzi na pytanie :</w:t>
      </w:r>
    </w:p>
    <w:p w14:paraId="62F40256" w14:textId="0602C929" w:rsidR="00026F7F" w:rsidRPr="00A61496" w:rsidRDefault="00026F7F" w:rsidP="00026F7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6149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10</w:t>
      </w:r>
    </w:p>
    <w:p w14:paraId="460A8C96" w14:textId="77777777" w:rsidR="00026F7F" w:rsidRPr="00A61496" w:rsidRDefault="00026F7F" w:rsidP="00026F7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Czy Zamawiający dopuści urządzenie z kompresorami klasycznymi nie </w:t>
      </w:r>
      <w:proofErr w:type="spellStart"/>
      <w:r w:rsidRPr="00A61496"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inwerterowymi</w:t>
      </w:r>
      <w:proofErr w:type="spellEnd"/>
      <w:r w:rsidRPr="00A6149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1DC02D30" w14:textId="77777777" w:rsidR="00026F7F" w:rsidRPr="00A61496" w:rsidRDefault="00026F7F" w:rsidP="00026F7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7562810"/>
      <w:r w:rsidRPr="00A6149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</w:p>
    <w:p w14:paraId="07AF1637" w14:textId="5FAE3547" w:rsidR="00026F7F" w:rsidRDefault="00026F7F" w:rsidP="00026F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Nie, Zamawiający nie  </w:t>
      </w:r>
      <w:bookmarkEnd w:id="0"/>
      <w:r w:rsidRPr="00A61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dopuści urządzenie z kompresorami klasycznymi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.”</w:t>
      </w:r>
    </w:p>
    <w:p w14:paraId="1E37E586" w14:textId="073B1707" w:rsidR="00265DAD" w:rsidRDefault="00265DAD" w:rsidP="00026F7F">
      <w:r w:rsidRPr="00265DA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została zamieszczona na platformie zakupowej w postępowaniu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 to zapoznanie się z</w:t>
      </w:r>
      <w:r w:rsidRPr="00265DAD">
        <w:t xml:space="preserve"> </w:t>
      </w:r>
      <w:r>
        <w:t>nią wszystkim wykonawc</w:t>
      </w:r>
      <w:r>
        <w:t xml:space="preserve">om. </w:t>
      </w:r>
    </w:p>
    <w:p w14:paraId="00EF2211" w14:textId="77777777" w:rsidR="00DB5108" w:rsidRDefault="00DB5108" w:rsidP="00026F7F"/>
    <w:p w14:paraId="49A85BDA" w14:textId="77777777" w:rsidR="00D71CD1" w:rsidRPr="00D71CD1" w:rsidRDefault="00D71CD1" w:rsidP="00D71CD1">
      <w:pPr>
        <w:tabs>
          <w:tab w:val="left" w:pos="5400"/>
          <w:tab w:val="left" w:pos="9000"/>
        </w:tabs>
        <w:suppressAutoHyphens w:val="0"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71CD1">
        <w:rPr>
          <w:rFonts w:ascii="Times New Roman" w:eastAsia="Times New Roman" w:hAnsi="Times New Roman" w:cs="Times New Roman"/>
          <w:b/>
          <w:lang w:eastAsia="pl-PL"/>
        </w:rPr>
        <w:t>W imieniu Zamawiającego</w:t>
      </w:r>
    </w:p>
    <w:p w14:paraId="5AD89E4C" w14:textId="77777777" w:rsidR="00D71CD1" w:rsidRP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3DBD39" w14:textId="77777777" w:rsidR="00D71CD1" w:rsidRP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9117F6" w14:textId="77777777" w:rsidR="00D71CD1" w:rsidRP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51138F" w14:textId="77777777" w:rsidR="00D71CD1" w:rsidRP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680A99" w14:textId="77777777" w:rsidR="00D71CD1" w:rsidRP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6B6B86" w14:textId="77777777" w:rsidR="00D71CD1" w:rsidRP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B91BE8" w14:textId="2B82EBF7" w:rsid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A32E7B" w14:textId="77777777" w:rsidR="00DB5108" w:rsidRPr="00D71CD1" w:rsidRDefault="00DB5108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706CD3" w14:textId="77777777" w:rsidR="00D71CD1" w:rsidRPr="00D71CD1" w:rsidRDefault="00D71CD1" w:rsidP="00D71C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0B9074" w14:textId="77777777" w:rsidR="00D71CD1" w:rsidRPr="00D71CD1" w:rsidRDefault="00D71CD1" w:rsidP="00D71CD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FB5465" w14:textId="70FA9454" w:rsidR="00D71CD1" w:rsidRDefault="00D71CD1" w:rsidP="00DB51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C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Sporządziła M. </w:t>
      </w:r>
      <w:proofErr w:type="spellStart"/>
      <w:r w:rsidRPr="00D71CD1">
        <w:rPr>
          <w:rFonts w:ascii="Times New Roman" w:eastAsia="Times New Roman" w:hAnsi="Times New Roman" w:cs="Times New Roman"/>
          <w:sz w:val="18"/>
          <w:szCs w:val="18"/>
          <w:lang w:eastAsia="pl-PL"/>
        </w:rPr>
        <w:t>Luciak</w:t>
      </w:r>
      <w:proofErr w:type="spellEnd"/>
      <w:r w:rsidRPr="00D71CD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DD992AC" w14:textId="77777777" w:rsidR="00D71CD1" w:rsidRPr="00265DAD" w:rsidRDefault="00D71CD1" w:rsidP="00026F7F"/>
    <w:sectPr w:rsidR="00D71CD1" w:rsidRPr="0026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F"/>
    <w:rsid w:val="00026F7F"/>
    <w:rsid w:val="00265DAD"/>
    <w:rsid w:val="00300ECE"/>
    <w:rsid w:val="003E584B"/>
    <w:rsid w:val="006E54AE"/>
    <w:rsid w:val="00D71CD1"/>
    <w:rsid w:val="00D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FC4"/>
  <w15:chartTrackingRefBased/>
  <w15:docId w15:val="{55F02DC1-9241-4991-B45C-713D915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7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cp:lastPrinted>2022-07-08T10:32:00Z</cp:lastPrinted>
  <dcterms:created xsi:type="dcterms:W3CDTF">2022-07-08T10:19:00Z</dcterms:created>
  <dcterms:modified xsi:type="dcterms:W3CDTF">2022-07-08T10:48:00Z</dcterms:modified>
</cp:coreProperties>
</file>