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982FA" w14:textId="77777777" w:rsidR="00E65388" w:rsidRPr="00DB7893" w:rsidRDefault="00E92990">
      <w:pPr>
        <w:pStyle w:val="Standard"/>
        <w:jc w:val="right"/>
        <w:rPr>
          <w:rFonts w:asciiTheme="minorHAnsi" w:hAnsiTheme="minorHAnsi" w:cstheme="minorHAnsi"/>
          <w:sz w:val="18"/>
          <w:szCs w:val="18"/>
        </w:rPr>
      </w:pPr>
      <w:r w:rsidRPr="00DB7893">
        <w:rPr>
          <w:rFonts w:asciiTheme="minorHAnsi" w:hAnsiTheme="minorHAnsi" w:cstheme="minorHAnsi"/>
          <w:sz w:val="18"/>
          <w:szCs w:val="18"/>
        </w:rPr>
        <w:t xml:space="preserve">Załącznik nr 8 do umowy   </w:t>
      </w:r>
    </w:p>
    <w:p w14:paraId="4662AA5B" w14:textId="55B5B7D7" w:rsidR="00E65388" w:rsidRDefault="00E92990">
      <w:pPr>
        <w:pStyle w:val="Standard"/>
        <w:jc w:val="right"/>
        <w:rPr>
          <w:rFonts w:asciiTheme="minorHAnsi" w:hAnsiTheme="minorHAnsi" w:cstheme="minorHAnsi"/>
          <w:sz w:val="18"/>
          <w:szCs w:val="18"/>
        </w:rPr>
      </w:pPr>
      <w:r w:rsidRPr="00DB7893">
        <w:rPr>
          <w:rFonts w:asciiTheme="minorHAnsi" w:hAnsiTheme="minorHAnsi" w:cstheme="minorHAnsi"/>
          <w:sz w:val="18"/>
          <w:szCs w:val="18"/>
        </w:rPr>
        <w:t xml:space="preserve">nr </w:t>
      </w:r>
      <w:r w:rsidR="00DB7893" w:rsidRPr="00DB7893">
        <w:rPr>
          <w:rFonts w:asciiTheme="minorHAnsi" w:hAnsiTheme="minorHAnsi" w:cstheme="minorHAnsi"/>
          <w:sz w:val="18"/>
          <w:szCs w:val="18"/>
        </w:rPr>
        <w:t>…</w:t>
      </w:r>
      <w:r w:rsidRPr="00DB7893">
        <w:rPr>
          <w:rFonts w:asciiTheme="minorHAnsi" w:hAnsiTheme="minorHAnsi" w:cstheme="minorHAnsi"/>
          <w:sz w:val="18"/>
          <w:szCs w:val="18"/>
        </w:rPr>
        <w:t>.4.70</w:t>
      </w:r>
      <w:r w:rsidR="00DB7893" w:rsidRPr="00DB7893">
        <w:rPr>
          <w:rFonts w:asciiTheme="minorHAnsi" w:hAnsiTheme="minorHAnsi" w:cstheme="minorHAnsi"/>
          <w:sz w:val="18"/>
          <w:szCs w:val="18"/>
        </w:rPr>
        <w:t>1</w:t>
      </w:r>
      <w:r w:rsidRPr="00DB7893">
        <w:rPr>
          <w:rFonts w:asciiTheme="minorHAnsi" w:hAnsiTheme="minorHAnsi" w:cstheme="minorHAnsi"/>
          <w:sz w:val="18"/>
          <w:szCs w:val="18"/>
        </w:rPr>
        <w:t>1.IGKM.202</w:t>
      </w:r>
      <w:r w:rsidR="00DB7893" w:rsidRPr="00DB7893">
        <w:rPr>
          <w:rFonts w:asciiTheme="minorHAnsi" w:hAnsiTheme="minorHAnsi" w:cstheme="minorHAnsi"/>
          <w:sz w:val="18"/>
          <w:szCs w:val="18"/>
        </w:rPr>
        <w:t>4</w:t>
      </w:r>
    </w:p>
    <w:p w14:paraId="674BBAF0" w14:textId="5C38AC49" w:rsidR="00BF7BA4" w:rsidRPr="00DB7893" w:rsidRDefault="00BF7BA4">
      <w:pPr>
        <w:pStyle w:val="Standard"/>
        <w:jc w:val="right"/>
        <w:rPr>
          <w:rFonts w:asciiTheme="minorHAnsi" w:hAnsiTheme="minorHAnsi" w:cstheme="minorHAnsi"/>
          <w:sz w:val="18"/>
          <w:szCs w:val="18"/>
        </w:rPr>
      </w:pPr>
      <w:r>
        <w:rPr>
          <w:rFonts w:asciiTheme="minorHAnsi" w:hAnsiTheme="minorHAnsi" w:cstheme="minorHAnsi"/>
          <w:sz w:val="18"/>
          <w:szCs w:val="18"/>
        </w:rPr>
        <w:t>IGKM.271.20.2024</w:t>
      </w:r>
    </w:p>
    <w:p w14:paraId="522E3083" w14:textId="77777777" w:rsidR="00E65388" w:rsidRPr="00DB7893" w:rsidRDefault="00E65388">
      <w:pPr>
        <w:pStyle w:val="Standard"/>
        <w:jc w:val="right"/>
        <w:rPr>
          <w:rFonts w:asciiTheme="minorHAnsi" w:hAnsiTheme="minorHAnsi" w:cstheme="minorHAnsi"/>
          <w:sz w:val="18"/>
          <w:szCs w:val="18"/>
        </w:rPr>
      </w:pPr>
    </w:p>
    <w:p w14:paraId="5107E80E" w14:textId="77777777" w:rsidR="00E65388" w:rsidRPr="00DB7893" w:rsidRDefault="00E65388">
      <w:pPr>
        <w:pStyle w:val="Standard"/>
        <w:jc w:val="right"/>
        <w:rPr>
          <w:rFonts w:asciiTheme="minorHAnsi" w:hAnsiTheme="minorHAnsi" w:cstheme="minorHAnsi"/>
          <w:sz w:val="18"/>
          <w:szCs w:val="18"/>
        </w:rPr>
      </w:pPr>
    </w:p>
    <w:p w14:paraId="375E5274" w14:textId="77777777" w:rsidR="00E65388" w:rsidRPr="00DB7893" w:rsidRDefault="00E92990">
      <w:pPr>
        <w:pStyle w:val="Standard"/>
        <w:jc w:val="center"/>
        <w:rPr>
          <w:rFonts w:asciiTheme="minorHAnsi" w:hAnsiTheme="minorHAnsi" w:cstheme="minorHAnsi"/>
          <w:b/>
        </w:rPr>
      </w:pPr>
      <w:r w:rsidRPr="00DB7893">
        <w:rPr>
          <w:rFonts w:asciiTheme="minorHAnsi" w:hAnsiTheme="minorHAnsi" w:cstheme="minorHAnsi"/>
          <w:b/>
        </w:rPr>
        <w:t>UMOWA POWIERZENIA PRZETWARZANIA DANYCH OSOBOWYCH</w:t>
      </w:r>
    </w:p>
    <w:p w14:paraId="22A164ED" w14:textId="77777777" w:rsidR="00DB7893" w:rsidRDefault="00DB7893">
      <w:pPr>
        <w:pStyle w:val="Standard"/>
        <w:spacing w:before="120" w:after="200"/>
        <w:jc w:val="both"/>
        <w:rPr>
          <w:rFonts w:asciiTheme="minorHAnsi" w:hAnsiTheme="minorHAnsi" w:cstheme="minorHAnsi"/>
        </w:rPr>
      </w:pPr>
    </w:p>
    <w:p w14:paraId="18B94288" w14:textId="191BB69D" w:rsidR="00DB7893" w:rsidRPr="00DB7893" w:rsidRDefault="00E92990" w:rsidP="00DB7893">
      <w:pPr>
        <w:jc w:val="both"/>
        <w:rPr>
          <w:rFonts w:ascii="Calibri" w:eastAsia="SimSun" w:hAnsi="Calibri" w:cs="Calibri"/>
          <w:color w:val="000000"/>
          <w:kern w:val="2"/>
          <w:lang w:val="en-US" w:eastAsia="zh-CN" w:bidi="hi-IN"/>
        </w:rPr>
      </w:pPr>
      <w:r w:rsidRPr="00DB7893">
        <w:rPr>
          <w:rFonts w:cstheme="minorHAnsi"/>
        </w:rPr>
        <w:t xml:space="preserve">zawarta </w:t>
      </w:r>
      <w:r w:rsidR="00DB7893">
        <w:rPr>
          <w:rFonts w:ascii="Calibri" w:eastAsia="SimSun" w:hAnsi="Calibri" w:cs="Calibri"/>
          <w:color w:val="000000"/>
          <w:kern w:val="2"/>
          <w:lang w:eastAsia="zh-CN" w:bidi="hi-IN"/>
        </w:rPr>
        <w:t>w</w:t>
      </w:r>
      <w:r w:rsidR="00DB7893" w:rsidRPr="00DB7893">
        <w:rPr>
          <w:rFonts w:ascii="Calibri" w:eastAsia="SimSun" w:hAnsi="Calibri" w:cs="Calibri"/>
          <w:color w:val="000000"/>
          <w:kern w:val="2"/>
          <w:lang w:eastAsia="zh-CN" w:bidi="hi-IN"/>
        </w:rPr>
        <w:t xml:space="preserve"> dniu ………..……….2024 r. w Poddębicach pomiędzy:</w:t>
      </w:r>
    </w:p>
    <w:p w14:paraId="163A243D" w14:textId="77777777" w:rsidR="00DB7893" w:rsidRPr="00DB7893" w:rsidRDefault="00DB7893" w:rsidP="00DB7893">
      <w:pPr>
        <w:spacing w:after="0" w:line="240" w:lineRule="auto"/>
        <w:jc w:val="both"/>
        <w:rPr>
          <w:rFonts w:ascii="Calibri" w:eastAsia="Times New Roman" w:hAnsi="Calibri" w:cs="Calibri"/>
          <w:color w:val="000000"/>
          <w:lang w:eastAsia="ar-SA"/>
        </w:rPr>
      </w:pPr>
      <w:r w:rsidRPr="00DB7893">
        <w:rPr>
          <w:rFonts w:ascii="Calibri" w:eastAsia="Times New Roman" w:hAnsi="Calibri" w:cs="Calibri"/>
          <w:lang w:eastAsia="ar-SA"/>
        </w:rPr>
        <w:t xml:space="preserve">Gminą Poddębice, ul. Łódzka 17/21, 99-200 Poddębice posiadającą nr identyfikacji podatkowej </w:t>
      </w:r>
      <w:r w:rsidRPr="00DB7893">
        <w:rPr>
          <w:rFonts w:ascii="Calibri" w:eastAsia="Times New Roman" w:hAnsi="Calibri" w:cs="Calibri"/>
          <w:lang w:eastAsia="ar-SA"/>
        </w:rPr>
        <w:br/>
        <w:t>NIP 828-13-55-100, w imieniu której działa:</w:t>
      </w:r>
    </w:p>
    <w:p w14:paraId="4F8D00EA" w14:textId="77777777" w:rsidR="00DB7893" w:rsidRPr="00DB7893" w:rsidRDefault="00DB7893" w:rsidP="00DB7893">
      <w:pPr>
        <w:spacing w:after="0" w:line="240" w:lineRule="auto"/>
        <w:jc w:val="both"/>
        <w:rPr>
          <w:rFonts w:ascii="Calibri" w:eastAsia="Times New Roman" w:hAnsi="Calibri" w:cs="Calibri"/>
          <w:color w:val="000000"/>
          <w:lang w:eastAsia="ar-SA"/>
        </w:rPr>
      </w:pPr>
      <w:r w:rsidRPr="00DB7893">
        <w:rPr>
          <w:rFonts w:ascii="Calibri" w:eastAsia="Times New Roman" w:hAnsi="Calibri" w:cs="Calibri"/>
          <w:b/>
          <w:color w:val="000000"/>
          <w:lang w:eastAsia="ar-SA"/>
        </w:rPr>
        <w:t xml:space="preserve">Piotr </w:t>
      </w:r>
      <w:proofErr w:type="spellStart"/>
      <w:r w:rsidRPr="00DB7893">
        <w:rPr>
          <w:rFonts w:ascii="Calibri" w:eastAsia="Times New Roman" w:hAnsi="Calibri" w:cs="Calibri"/>
          <w:b/>
          <w:color w:val="000000"/>
          <w:lang w:eastAsia="ar-SA"/>
        </w:rPr>
        <w:t>Sęczkowski</w:t>
      </w:r>
      <w:proofErr w:type="spellEnd"/>
      <w:r w:rsidRPr="00DB7893">
        <w:rPr>
          <w:rFonts w:ascii="Calibri" w:eastAsia="Times New Roman" w:hAnsi="Calibri" w:cs="Calibri"/>
          <w:color w:val="000000"/>
          <w:lang w:eastAsia="ar-SA"/>
        </w:rPr>
        <w:t xml:space="preserve"> -Burmistrz Poddębic</w:t>
      </w:r>
    </w:p>
    <w:p w14:paraId="292B5FCE" w14:textId="3571CB04" w:rsidR="00DB7893" w:rsidRPr="00DB7893" w:rsidRDefault="00DB7893" w:rsidP="00DB7893">
      <w:pPr>
        <w:widowControl w:val="0"/>
        <w:pBdr>
          <w:top w:val="none" w:sz="0" w:space="0" w:color="000000"/>
          <w:left w:val="none" w:sz="0" w:space="0" w:color="000000"/>
          <w:bottom w:val="none" w:sz="0" w:space="0" w:color="000000"/>
          <w:right w:val="none" w:sz="0" w:space="0" w:color="000000"/>
        </w:pBdr>
        <w:tabs>
          <w:tab w:val="left" w:pos="567"/>
        </w:tabs>
        <w:spacing w:after="0" w:line="240" w:lineRule="auto"/>
        <w:contextualSpacing/>
        <w:jc w:val="both"/>
        <w:rPr>
          <w:rFonts w:ascii="Calibri" w:eastAsia="Times New Roman" w:hAnsi="Calibri" w:cs="Calibri"/>
          <w:color w:val="000000"/>
          <w:kern w:val="2"/>
          <w:lang w:val="en-US" w:eastAsia="ar-SA" w:bidi="hi-IN"/>
        </w:rPr>
      </w:pPr>
      <w:bookmarkStart w:id="0" w:name="_Hlk181956063"/>
      <w:r w:rsidRPr="00DB7893">
        <w:rPr>
          <w:rFonts w:ascii="Calibri" w:eastAsia="Times New Roman" w:hAnsi="Calibri" w:cs="Calibri"/>
          <w:color w:val="000000"/>
          <w:kern w:val="2"/>
          <w:lang w:val="en-US" w:eastAsia="ar-SA" w:bidi="hi-IN"/>
        </w:rPr>
        <w:t xml:space="preserve">zwaną w dalszej treści umowy </w:t>
      </w:r>
      <w:bookmarkEnd w:id="0"/>
      <w:r w:rsidRPr="00DB7893">
        <w:rPr>
          <w:rFonts w:ascii="Calibri" w:eastAsia="Times New Roman" w:hAnsi="Calibri" w:cs="Calibri"/>
          <w:b/>
          <w:bCs/>
          <w:color w:val="000000"/>
          <w:kern w:val="2"/>
          <w:lang w:val="en-US" w:eastAsia="ar-SA" w:bidi="hi-IN"/>
        </w:rPr>
        <w:t>„</w:t>
      </w:r>
      <w:r>
        <w:rPr>
          <w:rFonts w:ascii="Calibri" w:eastAsia="Times New Roman" w:hAnsi="Calibri" w:cs="Calibri"/>
          <w:b/>
          <w:color w:val="000000"/>
          <w:kern w:val="2"/>
          <w:lang w:val="en-US" w:eastAsia="ar-SA" w:bidi="hi-IN"/>
        </w:rPr>
        <w:t>Administratorem</w:t>
      </w:r>
      <w:r w:rsidRPr="00DB7893">
        <w:rPr>
          <w:rFonts w:ascii="Calibri" w:eastAsia="Times New Roman" w:hAnsi="Calibri" w:cs="Calibri"/>
          <w:b/>
          <w:color w:val="000000"/>
          <w:kern w:val="2"/>
          <w:lang w:val="en-US" w:eastAsia="ar-SA" w:bidi="hi-IN"/>
        </w:rPr>
        <w:t>”,</w:t>
      </w:r>
      <w:r w:rsidRPr="00DB7893">
        <w:rPr>
          <w:rFonts w:ascii="Calibri" w:eastAsia="Times New Roman" w:hAnsi="Calibri" w:cs="Calibri"/>
          <w:color w:val="000000"/>
          <w:kern w:val="2"/>
          <w:lang w:val="en-US" w:eastAsia="ar-SA" w:bidi="hi-IN"/>
        </w:rPr>
        <w:t xml:space="preserve"> </w:t>
      </w:r>
    </w:p>
    <w:p w14:paraId="75943FB3" w14:textId="00072773" w:rsidR="00E65388" w:rsidRPr="00DB7893" w:rsidRDefault="00E92990" w:rsidP="00DB7893">
      <w:pPr>
        <w:pStyle w:val="Standard"/>
        <w:spacing w:before="120" w:after="200" w:line="276" w:lineRule="auto"/>
        <w:jc w:val="both"/>
        <w:rPr>
          <w:rFonts w:asciiTheme="minorHAnsi" w:hAnsiTheme="minorHAnsi" w:cstheme="minorHAnsi"/>
          <w:sz w:val="22"/>
          <w:szCs w:val="22"/>
        </w:rPr>
      </w:pPr>
      <w:r w:rsidRPr="00DB7893">
        <w:rPr>
          <w:rFonts w:asciiTheme="minorHAnsi" w:hAnsiTheme="minorHAnsi" w:cstheme="minorHAnsi"/>
          <w:sz w:val="22"/>
          <w:szCs w:val="22"/>
        </w:rPr>
        <w:t>a</w:t>
      </w:r>
    </w:p>
    <w:p w14:paraId="1A4899E1" w14:textId="1A6103D5" w:rsidR="00DB7893" w:rsidRPr="00DB7893" w:rsidRDefault="00DB7893" w:rsidP="00DB7893">
      <w:pPr>
        <w:pStyle w:val="Standard"/>
        <w:jc w:val="both"/>
        <w:rPr>
          <w:rFonts w:asciiTheme="minorHAnsi" w:eastAsia="SimSun;宋体" w:hAnsiTheme="minorHAnsi" w:cstheme="minorHAnsi"/>
          <w:color w:val="000000"/>
          <w:sz w:val="22"/>
          <w:szCs w:val="22"/>
          <w:lang w:eastAsia="zh-CN" w:bidi="hi-IN"/>
        </w:rPr>
      </w:pPr>
      <w:r w:rsidRPr="00DB7893">
        <w:rPr>
          <w:rFonts w:asciiTheme="minorHAnsi" w:eastAsia="SimSun;宋体" w:hAnsiTheme="minorHAnsi" w:cstheme="minorHAnsi"/>
          <w:color w:val="000000"/>
          <w:sz w:val="22"/>
          <w:szCs w:val="22"/>
          <w:lang w:eastAsia="zh-CN" w:bidi="hi-IN"/>
        </w:rPr>
        <w:t>……………………………………………………………………………………………………………………………………………………………………………………………………</w:t>
      </w:r>
      <w:r>
        <w:rPr>
          <w:rFonts w:asciiTheme="minorHAnsi" w:eastAsia="SimSun;宋体" w:hAnsiTheme="minorHAnsi" w:cstheme="minorHAnsi"/>
          <w:color w:val="000000"/>
          <w:sz w:val="22"/>
          <w:szCs w:val="22"/>
          <w:lang w:eastAsia="zh-CN" w:bidi="hi-IN"/>
        </w:rPr>
        <w:t>……..</w:t>
      </w:r>
      <w:r w:rsidRPr="00DB7893">
        <w:rPr>
          <w:rFonts w:asciiTheme="minorHAnsi" w:eastAsia="SimSun;宋体" w:hAnsiTheme="minorHAnsi" w:cstheme="minorHAnsi"/>
          <w:color w:val="000000"/>
          <w:sz w:val="22"/>
          <w:szCs w:val="22"/>
          <w:lang w:eastAsia="zh-CN" w:bidi="hi-IN"/>
        </w:rPr>
        <w:t>……………………………………………………………………………………………………………</w:t>
      </w:r>
    </w:p>
    <w:p w14:paraId="62A8F7C7" w14:textId="77777777" w:rsidR="00DB7893" w:rsidRDefault="00DB7893" w:rsidP="00DB7893">
      <w:pPr>
        <w:pStyle w:val="Standard"/>
        <w:jc w:val="both"/>
        <w:rPr>
          <w:rFonts w:asciiTheme="minorHAnsi" w:eastAsia="SimSun;宋体" w:hAnsiTheme="minorHAnsi" w:cstheme="minorHAnsi"/>
          <w:color w:val="000000"/>
          <w:sz w:val="22"/>
          <w:szCs w:val="22"/>
          <w:lang w:eastAsia="zh-CN" w:bidi="hi-IN"/>
        </w:rPr>
      </w:pPr>
      <w:r w:rsidRPr="00DB7893">
        <w:rPr>
          <w:rFonts w:asciiTheme="minorHAnsi" w:eastAsia="SimSun;宋体" w:hAnsiTheme="minorHAnsi" w:cstheme="minorHAnsi"/>
          <w:color w:val="000000"/>
          <w:sz w:val="22"/>
          <w:szCs w:val="22"/>
          <w:lang w:eastAsia="zh-CN" w:bidi="hi-IN"/>
        </w:rPr>
        <w:t>reprezentowanym przez:</w:t>
      </w:r>
    </w:p>
    <w:p w14:paraId="445E31E8" w14:textId="1EA54CAF" w:rsidR="00DB7893" w:rsidRPr="00DB7893" w:rsidRDefault="00DB7893" w:rsidP="00DB7893">
      <w:pPr>
        <w:pStyle w:val="Standard"/>
        <w:jc w:val="both"/>
        <w:rPr>
          <w:rFonts w:asciiTheme="minorHAnsi" w:eastAsia="SimSun;宋体" w:hAnsiTheme="minorHAnsi" w:cstheme="minorHAnsi"/>
          <w:color w:val="000000"/>
          <w:sz w:val="22"/>
          <w:szCs w:val="22"/>
          <w:lang w:eastAsia="zh-CN" w:bidi="hi-IN"/>
        </w:rPr>
      </w:pPr>
      <w:r>
        <w:rPr>
          <w:rFonts w:asciiTheme="minorHAnsi" w:eastAsia="SimSun;宋体" w:hAnsiTheme="minorHAnsi" w:cstheme="minorHAnsi"/>
          <w:color w:val="000000"/>
          <w:sz w:val="22"/>
          <w:szCs w:val="22"/>
          <w:lang w:eastAsia="zh-CN" w:bidi="hi-IN"/>
        </w:rPr>
        <w:t>….</w:t>
      </w:r>
      <w:r w:rsidRPr="00DB7893">
        <w:rPr>
          <w:rFonts w:asciiTheme="minorHAnsi" w:eastAsia="SimSun;宋体" w:hAnsiTheme="minorHAnsi" w:cstheme="minorHAnsi"/>
          <w:color w:val="000000"/>
          <w:sz w:val="22"/>
          <w:szCs w:val="22"/>
          <w:lang w:eastAsia="zh-CN" w:bidi="hi-IN"/>
        </w:rPr>
        <w:t>………………………………………………………</w:t>
      </w:r>
      <w:r>
        <w:rPr>
          <w:rFonts w:asciiTheme="minorHAnsi" w:eastAsia="SimSun;宋体" w:hAnsiTheme="minorHAnsi" w:cstheme="minorHAnsi"/>
          <w:color w:val="000000"/>
          <w:sz w:val="22"/>
          <w:szCs w:val="22"/>
          <w:lang w:eastAsia="zh-CN" w:bidi="hi-IN"/>
        </w:rPr>
        <w:t>…</w:t>
      </w:r>
      <w:r w:rsidRPr="00DB7893">
        <w:rPr>
          <w:rFonts w:asciiTheme="minorHAnsi" w:eastAsia="SimSun;宋体" w:hAnsiTheme="minorHAnsi" w:cstheme="minorHAnsi"/>
          <w:color w:val="000000"/>
          <w:sz w:val="22"/>
          <w:szCs w:val="22"/>
          <w:lang w:eastAsia="zh-CN" w:bidi="hi-IN"/>
        </w:rPr>
        <w:t>……………………………………………………………………….…………………….</w:t>
      </w:r>
    </w:p>
    <w:p w14:paraId="43DF73F0" w14:textId="45CB87DC" w:rsidR="00DB7893" w:rsidRDefault="00DB7893" w:rsidP="00DB7893">
      <w:pPr>
        <w:pStyle w:val="Standard"/>
        <w:spacing w:line="276" w:lineRule="auto"/>
        <w:jc w:val="both"/>
        <w:rPr>
          <w:rFonts w:asciiTheme="minorHAnsi" w:eastAsia="SimSun;宋体" w:hAnsiTheme="minorHAnsi" w:cstheme="minorHAnsi"/>
          <w:color w:val="000000"/>
          <w:sz w:val="22"/>
          <w:szCs w:val="22"/>
          <w:lang w:eastAsia="zh-CN" w:bidi="hi-IN"/>
        </w:rPr>
      </w:pPr>
      <w:r w:rsidRPr="00DB7893">
        <w:rPr>
          <w:rFonts w:asciiTheme="minorHAnsi" w:eastAsia="SimSun;宋体" w:hAnsiTheme="minorHAnsi" w:cstheme="minorHAnsi"/>
          <w:color w:val="000000"/>
          <w:sz w:val="22"/>
          <w:szCs w:val="22"/>
          <w:lang w:eastAsia="zh-CN" w:bidi="hi-IN"/>
        </w:rPr>
        <w:t xml:space="preserve">zwaną w dalszej treści umowy </w:t>
      </w:r>
      <w:r w:rsidRPr="00DB7893">
        <w:rPr>
          <w:rFonts w:asciiTheme="minorHAnsi" w:eastAsia="SimSun;宋体" w:hAnsiTheme="minorHAnsi" w:cstheme="minorHAnsi"/>
          <w:b/>
          <w:bCs/>
          <w:color w:val="000000"/>
          <w:sz w:val="22"/>
          <w:szCs w:val="22"/>
          <w:lang w:eastAsia="zh-CN" w:bidi="hi-IN"/>
        </w:rPr>
        <w:t>„Podmiot przewarzający”,</w:t>
      </w:r>
    </w:p>
    <w:p w14:paraId="4731385B" w14:textId="77777777" w:rsidR="00DB7893" w:rsidRDefault="00DB7893" w:rsidP="00DB7893">
      <w:pPr>
        <w:pStyle w:val="Standard"/>
        <w:spacing w:line="276" w:lineRule="auto"/>
        <w:jc w:val="both"/>
        <w:rPr>
          <w:rFonts w:asciiTheme="minorHAnsi" w:eastAsia="SimSun;宋体" w:hAnsiTheme="minorHAnsi" w:cstheme="minorHAnsi"/>
          <w:color w:val="000000"/>
          <w:sz w:val="22"/>
          <w:szCs w:val="22"/>
          <w:lang w:eastAsia="zh-CN" w:bidi="hi-IN"/>
        </w:rPr>
      </w:pPr>
    </w:p>
    <w:p w14:paraId="012349F7" w14:textId="21292E3C"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1</w:t>
      </w:r>
    </w:p>
    <w:p w14:paraId="41D9383C"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Definicje</w:t>
      </w:r>
    </w:p>
    <w:p w14:paraId="00DE0A93" w14:textId="77777777" w:rsidR="00DB7893" w:rsidRPr="00DB7893" w:rsidRDefault="00E92990" w:rsidP="00DB7893">
      <w:pPr>
        <w:pStyle w:val="Akapitzlist"/>
        <w:numPr>
          <w:ilvl w:val="0"/>
          <w:numId w:val="72"/>
        </w:numPr>
        <w:ind w:left="284" w:hanging="284"/>
        <w:jc w:val="both"/>
        <w:rPr>
          <w:rFonts w:asciiTheme="minorHAnsi" w:hAnsiTheme="minorHAnsi" w:cstheme="minorHAnsi"/>
          <w:sz w:val="22"/>
          <w:szCs w:val="22"/>
        </w:rPr>
      </w:pPr>
      <w:r w:rsidRPr="00DB7893">
        <w:rPr>
          <w:rFonts w:asciiTheme="minorHAnsi" w:hAnsiTheme="minorHAnsi" w:cstheme="minorHAnsi"/>
          <w:sz w:val="22"/>
          <w:szCs w:val="22"/>
        </w:rPr>
        <w:t>Administrator danych - organ, jednostka organizacyjna, podmiot lub osoba, decydująca</w:t>
      </w:r>
      <w:r w:rsidR="00DB7893" w:rsidRPr="00DB7893">
        <w:rPr>
          <w:rFonts w:asciiTheme="minorHAnsi" w:hAnsiTheme="minorHAnsi" w:cstheme="minorHAnsi"/>
          <w:sz w:val="22"/>
          <w:szCs w:val="22"/>
        </w:rPr>
        <w:t xml:space="preserve"> </w:t>
      </w:r>
      <w:r w:rsidR="00DB7893" w:rsidRPr="00DB7893">
        <w:rPr>
          <w:rFonts w:asciiTheme="minorHAnsi" w:hAnsiTheme="minorHAnsi" w:cstheme="minorHAnsi"/>
          <w:sz w:val="22"/>
          <w:szCs w:val="22"/>
        </w:rPr>
        <w:br/>
      </w:r>
      <w:r w:rsidRPr="00DB7893">
        <w:rPr>
          <w:rFonts w:asciiTheme="minorHAnsi" w:hAnsiTheme="minorHAnsi" w:cstheme="minorHAnsi"/>
          <w:sz w:val="22"/>
          <w:szCs w:val="22"/>
        </w:rPr>
        <w:t>o celach i środkach przetwarzania danych osobowych, zwany także Zamawiającym.</w:t>
      </w:r>
    </w:p>
    <w:p w14:paraId="6FF4E5CD" w14:textId="77777777" w:rsidR="00DB7893" w:rsidRDefault="00E92990" w:rsidP="00DB7893">
      <w:pPr>
        <w:pStyle w:val="Akapitzlist"/>
        <w:numPr>
          <w:ilvl w:val="0"/>
          <w:numId w:val="72"/>
        </w:numPr>
        <w:ind w:left="284" w:hanging="284"/>
        <w:jc w:val="both"/>
        <w:rPr>
          <w:rFonts w:asciiTheme="minorHAnsi" w:hAnsiTheme="minorHAnsi" w:cstheme="minorHAnsi"/>
          <w:sz w:val="22"/>
          <w:szCs w:val="22"/>
        </w:rPr>
      </w:pPr>
      <w:r w:rsidRPr="00DB7893">
        <w:rPr>
          <w:rFonts w:asciiTheme="minorHAnsi" w:hAnsiTheme="minorHAnsi" w:cstheme="minorHAnsi"/>
          <w:sz w:val="22"/>
          <w:szCs w:val="22"/>
        </w:rPr>
        <w:t xml:space="preserve">Podmiot przetwarzający - podmiot, któremu powierzono przetwarzanie danych osobowych </w:t>
      </w:r>
      <w:r w:rsidR="00DB7893" w:rsidRPr="00DB7893">
        <w:rPr>
          <w:rFonts w:asciiTheme="minorHAnsi" w:hAnsiTheme="minorHAnsi" w:cstheme="minorHAnsi"/>
          <w:sz w:val="22"/>
          <w:szCs w:val="22"/>
        </w:rPr>
        <w:br/>
      </w:r>
      <w:r w:rsidRPr="00DB7893">
        <w:rPr>
          <w:rFonts w:asciiTheme="minorHAnsi" w:hAnsiTheme="minorHAnsi" w:cstheme="minorHAnsi"/>
          <w:sz w:val="22"/>
          <w:szCs w:val="22"/>
        </w:rPr>
        <w:t>na mocy umowy powierzenia z Zamawiającym, zwany także Wykonawcą.</w:t>
      </w:r>
    </w:p>
    <w:p w14:paraId="72859437" w14:textId="77777777" w:rsidR="00DB7893" w:rsidRPr="00DB7893" w:rsidRDefault="00E92990" w:rsidP="00DB7893">
      <w:pPr>
        <w:pStyle w:val="Akapitzlist"/>
        <w:numPr>
          <w:ilvl w:val="0"/>
          <w:numId w:val="72"/>
        </w:numPr>
        <w:ind w:left="284" w:hanging="284"/>
        <w:jc w:val="both"/>
        <w:rPr>
          <w:rFonts w:asciiTheme="minorHAnsi" w:hAnsiTheme="minorHAnsi" w:cstheme="minorHAnsi"/>
          <w:sz w:val="20"/>
          <w:szCs w:val="20"/>
        </w:rPr>
      </w:pPr>
      <w:r w:rsidRPr="00DB7893">
        <w:rPr>
          <w:rFonts w:asciiTheme="minorHAnsi" w:hAnsiTheme="minorHAnsi" w:cstheme="minorHAnsi"/>
          <w:sz w:val="22"/>
          <w:szCs w:val="22"/>
        </w:rPr>
        <w:t>Zbiór danych - każdy posiadający strukturę zestaw danych o charakterze osobowym, dostępnych według określonych kryteriów, niezależnie od tego, czy zestaw ten jest rozproszony lub podzielony funkcjonalnie.</w:t>
      </w:r>
    </w:p>
    <w:p w14:paraId="64339DC4" w14:textId="77777777" w:rsidR="00DB7893" w:rsidRPr="00DB7893" w:rsidRDefault="00E92990" w:rsidP="00DB7893">
      <w:pPr>
        <w:pStyle w:val="Akapitzlist"/>
        <w:numPr>
          <w:ilvl w:val="0"/>
          <w:numId w:val="72"/>
        </w:numPr>
        <w:ind w:left="284" w:hanging="284"/>
        <w:jc w:val="both"/>
        <w:rPr>
          <w:rFonts w:asciiTheme="minorHAnsi" w:hAnsiTheme="minorHAnsi" w:cstheme="minorHAnsi"/>
          <w:sz w:val="20"/>
          <w:szCs w:val="20"/>
        </w:rPr>
      </w:pPr>
      <w:r w:rsidRPr="00DB7893">
        <w:rPr>
          <w:rFonts w:asciiTheme="minorHAnsi" w:hAnsiTheme="minorHAnsi" w:cstheme="minorHAnsi"/>
          <w:sz w:val="22"/>
          <w:szCs w:val="22"/>
        </w:rPr>
        <w:t xml:space="preserve">Przetwarzanie danych - jakiekolwiek operacje wykonywane na danych osobowych, takie jak zbieranie, utrwalanie, przechowywanie, opracowywanie, zmienianie, udostępnianie i usuwanie, </w:t>
      </w:r>
      <w:r w:rsidR="00DB7893" w:rsidRPr="00DB7893">
        <w:rPr>
          <w:rFonts w:asciiTheme="minorHAnsi" w:hAnsiTheme="minorHAnsi" w:cstheme="minorHAnsi"/>
          <w:sz w:val="22"/>
          <w:szCs w:val="22"/>
        </w:rPr>
        <w:br/>
      </w:r>
      <w:r w:rsidRPr="00DB7893">
        <w:rPr>
          <w:rFonts w:asciiTheme="minorHAnsi" w:hAnsiTheme="minorHAnsi" w:cstheme="minorHAnsi"/>
          <w:sz w:val="22"/>
          <w:szCs w:val="22"/>
        </w:rPr>
        <w:t>a zwłaszcza te, które wykonuje się w systemach informatycznych.</w:t>
      </w:r>
    </w:p>
    <w:p w14:paraId="5FB88B83" w14:textId="23115E7D" w:rsidR="00DB7893" w:rsidRPr="00DB7893" w:rsidRDefault="00E92990" w:rsidP="00DB7893">
      <w:pPr>
        <w:pStyle w:val="Akapitzlist"/>
        <w:numPr>
          <w:ilvl w:val="0"/>
          <w:numId w:val="72"/>
        </w:numPr>
        <w:ind w:left="284" w:hanging="284"/>
        <w:jc w:val="both"/>
        <w:rPr>
          <w:rFonts w:asciiTheme="minorHAnsi" w:hAnsiTheme="minorHAnsi" w:cstheme="minorHAnsi"/>
          <w:sz w:val="20"/>
          <w:szCs w:val="20"/>
        </w:rPr>
      </w:pPr>
      <w:r w:rsidRPr="00DB7893">
        <w:rPr>
          <w:rFonts w:asciiTheme="minorHAnsi" w:hAnsiTheme="minorHAnsi" w:cstheme="minorHAnsi"/>
          <w:sz w:val="22"/>
          <w:szCs w:val="22"/>
        </w:rPr>
        <w:t xml:space="preserve">Rozporządzenie - rozporządzenie Parlamentu Europejskiego i Rady (UE) 2016/679 z dnia </w:t>
      </w:r>
      <w:r>
        <w:rPr>
          <w:rFonts w:asciiTheme="minorHAnsi" w:hAnsiTheme="minorHAnsi" w:cstheme="minorHAnsi"/>
          <w:sz w:val="22"/>
          <w:szCs w:val="22"/>
        </w:rPr>
        <w:br/>
      </w:r>
      <w:r w:rsidRPr="00DB7893">
        <w:rPr>
          <w:rFonts w:asciiTheme="minorHAnsi" w:hAnsiTheme="minorHAnsi" w:cstheme="minorHAnsi"/>
          <w:sz w:val="22"/>
          <w:szCs w:val="22"/>
        </w:rPr>
        <w:t>27 kwietnia 2016 r. w sprawie ochrony osób fizycznych w związku z przetwarzaniem danych osobowych i w sprawie swobodnego przepływu takich danych oraz uchylenia dyrektywy 95/46/WE (ogólne rozporządzenie o ochronie danych).</w:t>
      </w:r>
    </w:p>
    <w:p w14:paraId="1952E8D8" w14:textId="7CC65505" w:rsidR="00E65388" w:rsidRPr="00DB7893" w:rsidRDefault="00E92990" w:rsidP="00DB7893">
      <w:pPr>
        <w:pStyle w:val="Akapitzlist"/>
        <w:numPr>
          <w:ilvl w:val="0"/>
          <w:numId w:val="72"/>
        </w:numPr>
        <w:ind w:left="284" w:hanging="284"/>
        <w:jc w:val="both"/>
        <w:rPr>
          <w:rFonts w:asciiTheme="minorHAnsi" w:hAnsiTheme="minorHAnsi" w:cstheme="minorHAnsi"/>
          <w:sz w:val="20"/>
          <w:szCs w:val="20"/>
        </w:rPr>
      </w:pPr>
      <w:r w:rsidRPr="00DB7893">
        <w:rPr>
          <w:rFonts w:asciiTheme="minorHAnsi" w:hAnsiTheme="minorHAnsi" w:cstheme="minorHAnsi"/>
          <w:sz w:val="22"/>
          <w:szCs w:val="22"/>
        </w:rPr>
        <w:t>Inny podmiot przetwarzający - podmiot, któremu podmiot przetwarzający w imieniu administratora pod-powierzył w całości lub częściowo przetwarzanie danych osobowych.</w:t>
      </w:r>
    </w:p>
    <w:p w14:paraId="1CBB6842"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2</w:t>
      </w:r>
    </w:p>
    <w:p w14:paraId="5C9B71E2"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Powierzenie przetwarzania danych osobowych</w:t>
      </w:r>
    </w:p>
    <w:p w14:paraId="617D0BBF" w14:textId="2F1D9ED9" w:rsidR="00E92990" w:rsidRPr="00E92990" w:rsidRDefault="00E92990" w:rsidP="00E92990">
      <w:pPr>
        <w:pStyle w:val="Akapitzlist"/>
        <w:numPr>
          <w:ilvl w:val="0"/>
          <w:numId w:val="73"/>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Administrator danych powierza Podmiotowi przetwarzającemu, w trybie art. 28 ogólnego rozporządzenia o ochronie danych osobowych z dnia 27 kwietnia 2016 r. dane osobowe </w:t>
      </w:r>
      <w:r>
        <w:rPr>
          <w:rFonts w:asciiTheme="minorHAnsi" w:hAnsiTheme="minorHAnsi" w:cstheme="minorHAnsi"/>
          <w:sz w:val="22"/>
          <w:szCs w:val="22"/>
        </w:rPr>
        <w:br/>
      </w:r>
      <w:r w:rsidRPr="00E92990">
        <w:rPr>
          <w:rFonts w:asciiTheme="minorHAnsi" w:hAnsiTheme="minorHAnsi" w:cstheme="minorHAnsi"/>
          <w:sz w:val="22"/>
          <w:szCs w:val="22"/>
        </w:rPr>
        <w:t>do przetwarzania, na zasadach i w celu określonym w niniejszej Umowie.</w:t>
      </w:r>
    </w:p>
    <w:p w14:paraId="5A88A00B" w14:textId="1E63B6E3" w:rsidR="00E92990" w:rsidRPr="00E92990" w:rsidRDefault="00E92990" w:rsidP="00E92990">
      <w:pPr>
        <w:pStyle w:val="Akapitzlist"/>
        <w:numPr>
          <w:ilvl w:val="0"/>
          <w:numId w:val="73"/>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Podmiot przetwarzający zobowiązuje się przetwarzać powierzone mu dane osobowe zgodnie </w:t>
      </w:r>
      <w:r>
        <w:rPr>
          <w:rFonts w:asciiTheme="minorHAnsi" w:hAnsiTheme="minorHAnsi" w:cstheme="minorHAnsi"/>
          <w:sz w:val="22"/>
          <w:szCs w:val="22"/>
        </w:rPr>
        <w:br/>
      </w:r>
      <w:r w:rsidRPr="00E92990">
        <w:rPr>
          <w:rFonts w:asciiTheme="minorHAnsi" w:hAnsiTheme="minorHAnsi" w:cstheme="minorHAnsi"/>
          <w:sz w:val="22"/>
          <w:szCs w:val="22"/>
        </w:rPr>
        <w:t>z niniejszą umową, Rozporządzeniem oraz z innymi przepisami prawa powszechnie obowiązującego, które chronią prawa osób, których dane dotyczą.</w:t>
      </w:r>
    </w:p>
    <w:p w14:paraId="4FB9CABF" w14:textId="7C581773" w:rsidR="00E65388" w:rsidRPr="00E92990" w:rsidRDefault="00E92990" w:rsidP="00E92990">
      <w:pPr>
        <w:pStyle w:val="Akapitzlist"/>
        <w:numPr>
          <w:ilvl w:val="0"/>
          <w:numId w:val="73"/>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oświadcza, iż stosuje środki bezpieczeństwa spełniające wymogi Rozporządzenia.</w:t>
      </w:r>
    </w:p>
    <w:p w14:paraId="25A3DD2D"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3</w:t>
      </w:r>
    </w:p>
    <w:p w14:paraId="1A68CE62"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lastRenderedPageBreak/>
        <w:t>Zakres i cel przetwarzania danych osobowych</w:t>
      </w:r>
    </w:p>
    <w:p w14:paraId="41C24092" w14:textId="77777777" w:rsidR="00E65388" w:rsidRPr="00E92990" w:rsidRDefault="00E92990" w:rsidP="00E92990">
      <w:pPr>
        <w:pStyle w:val="Akapitzlist"/>
        <w:numPr>
          <w:ilvl w:val="0"/>
          <w:numId w:val="74"/>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będzie przetwarzał powierzone na podstawie umowy dane zwykłe osób, którym przydzielono mieszkanie z mieszkaniowego zasobu Gminy Poddębice:</w:t>
      </w:r>
    </w:p>
    <w:p w14:paraId="3E108889" w14:textId="77777777" w:rsidR="00E92990" w:rsidRPr="00E92990" w:rsidRDefault="00E92990" w:rsidP="00E92990">
      <w:pPr>
        <w:pStyle w:val="Akapitzlist"/>
        <w:numPr>
          <w:ilvl w:val="0"/>
          <w:numId w:val="75"/>
        </w:numPr>
        <w:jc w:val="both"/>
        <w:rPr>
          <w:rFonts w:asciiTheme="minorHAnsi" w:hAnsiTheme="minorHAnsi" w:cstheme="minorHAnsi"/>
          <w:sz w:val="22"/>
          <w:szCs w:val="22"/>
        </w:rPr>
      </w:pPr>
      <w:r w:rsidRPr="00E92990">
        <w:rPr>
          <w:rFonts w:asciiTheme="minorHAnsi" w:hAnsiTheme="minorHAnsi" w:cstheme="minorHAnsi"/>
          <w:sz w:val="22"/>
          <w:szCs w:val="22"/>
        </w:rPr>
        <w:t>nazwisko i imię osoby uprawnionej;</w:t>
      </w:r>
    </w:p>
    <w:p w14:paraId="787BAEBF" w14:textId="16A7CA82" w:rsidR="00E92990" w:rsidRPr="00E92990" w:rsidRDefault="00E92990" w:rsidP="00E92990">
      <w:pPr>
        <w:pStyle w:val="Akapitzlist"/>
        <w:numPr>
          <w:ilvl w:val="0"/>
          <w:numId w:val="75"/>
        </w:numPr>
        <w:jc w:val="both"/>
        <w:rPr>
          <w:rFonts w:asciiTheme="minorHAnsi" w:hAnsiTheme="minorHAnsi" w:cstheme="minorHAnsi"/>
          <w:sz w:val="22"/>
          <w:szCs w:val="22"/>
        </w:rPr>
      </w:pPr>
      <w:r w:rsidRPr="00E92990">
        <w:rPr>
          <w:rFonts w:asciiTheme="minorHAnsi" w:hAnsiTheme="minorHAnsi" w:cstheme="minorHAnsi"/>
          <w:sz w:val="22"/>
          <w:szCs w:val="22"/>
        </w:rPr>
        <w:t>pokrewieństwo imię i nazwisko osób spokrewnionych wspólnie zamieszkujących z osobą uprawnioną.</w:t>
      </w:r>
    </w:p>
    <w:p w14:paraId="20DB4D45" w14:textId="4156CDE2" w:rsidR="00E65388" w:rsidRPr="00E92990" w:rsidRDefault="00E92990" w:rsidP="00E92990">
      <w:pPr>
        <w:pStyle w:val="Akapitzlist"/>
        <w:numPr>
          <w:ilvl w:val="0"/>
          <w:numId w:val="74"/>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Powierzone przez Administratora danych dane osobowe będą przetwarzane przez Podmiot przetwarzający wyłącznie w celu zarządzania zasobem mieszkaniowym Gminy Poddębice zgodnie </w:t>
      </w:r>
      <w:r>
        <w:rPr>
          <w:rFonts w:asciiTheme="minorHAnsi" w:hAnsiTheme="minorHAnsi" w:cstheme="minorHAnsi"/>
          <w:sz w:val="22"/>
          <w:szCs w:val="22"/>
        </w:rPr>
        <w:br/>
      </w:r>
      <w:r w:rsidRPr="00E92990">
        <w:rPr>
          <w:rFonts w:asciiTheme="minorHAnsi" w:hAnsiTheme="minorHAnsi" w:cstheme="minorHAnsi"/>
          <w:sz w:val="22"/>
          <w:szCs w:val="22"/>
        </w:rPr>
        <w:t>z umową nr  …….4.7031.IGKM.2024.</w:t>
      </w:r>
    </w:p>
    <w:p w14:paraId="183014EE"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4</w:t>
      </w:r>
    </w:p>
    <w:p w14:paraId="079F9F2B"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Czas obowiązywania umowy</w:t>
      </w:r>
    </w:p>
    <w:p w14:paraId="165FF509" w14:textId="158A272F" w:rsidR="00E92990" w:rsidRPr="00E92990" w:rsidRDefault="00E92990" w:rsidP="00E92990">
      <w:pPr>
        <w:pStyle w:val="Akapitzlist"/>
        <w:numPr>
          <w:ilvl w:val="0"/>
          <w:numId w:val="76"/>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Podmiot przetwarzający uprawniony jest do przetwarzania danych </w:t>
      </w:r>
      <w:r w:rsidR="00751D8C">
        <w:rPr>
          <w:rFonts w:asciiTheme="minorHAnsi" w:hAnsiTheme="minorHAnsi" w:cstheme="minorHAnsi"/>
          <w:sz w:val="22"/>
          <w:szCs w:val="22"/>
        </w:rPr>
        <w:t xml:space="preserve">w okresie obowiązywania umowy </w:t>
      </w:r>
      <w:r w:rsidR="00751D8C" w:rsidRPr="00E92990">
        <w:rPr>
          <w:rFonts w:asciiTheme="minorHAnsi" w:hAnsiTheme="minorHAnsi" w:cstheme="minorHAnsi"/>
          <w:sz w:val="22"/>
          <w:szCs w:val="22"/>
        </w:rPr>
        <w:t>nr  …….4.7031.IGKM.2024</w:t>
      </w:r>
      <w:r w:rsidR="00751D8C">
        <w:rPr>
          <w:rFonts w:asciiTheme="minorHAnsi" w:hAnsiTheme="minorHAnsi" w:cstheme="minorHAnsi"/>
          <w:sz w:val="22"/>
          <w:szCs w:val="22"/>
        </w:rPr>
        <w:t xml:space="preserve"> lub rozwiązania umowy</w:t>
      </w:r>
      <w:r w:rsidRPr="00E92990">
        <w:rPr>
          <w:rFonts w:asciiTheme="minorHAnsi" w:hAnsiTheme="minorHAnsi" w:cstheme="minorHAnsi"/>
          <w:sz w:val="22"/>
          <w:szCs w:val="22"/>
        </w:rPr>
        <w:t>.</w:t>
      </w:r>
    </w:p>
    <w:p w14:paraId="4D353A4D" w14:textId="77777777" w:rsidR="00E92990" w:rsidRPr="00E92990" w:rsidRDefault="00E92990" w:rsidP="00E92990">
      <w:pPr>
        <w:pStyle w:val="Akapitzlist"/>
        <w:numPr>
          <w:ilvl w:val="0"/>
          <w:numId w:val="76"/>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W terminie 14 dni od ustania Umowy, Podmiot przetwarzający zobowiązany</w:t>
      </w:r>
      <w:r w:rsidRPr="00E92990">
        <w:rPr>
          <w:rFonts w:asciiTheme="minorHAnsi" w:hAnsiTheme="minorHAnsi" w:cstheme="minorHAnsi"/>
          <w:sz w:val="22"/>
          <w:szCs w:val="22"/>
        </w:rPr>
        <w:br/>
        <w:t>jest do usunięcia powierzonych danych ze wszystkich nośników, programów, aplikacji</w:t>
      </w:r>
      <w:r w:rsidRPr="00E92990">
        <w:rPr>
          <w:rFonts w:asciiTheme="minorHAnsi" w:hAnsiTheme="minorHAnsi" w:cstheme="minorHAnsi"/>
          <w:sz w:val="22"/>
          <w:szCs w:val="22"/>
        </w:rPr>
        <w:br/>
        <w:t>w tym również kopii, chyba że obowiązek ich dalszego przetwarzania wynika z odrębnych przepisów prawa.</w:t>
      </w:r>
    </w:p>
    <w:p w14:paraId="71974DC8" w14:textId="74CF3BC7" w:rsidR="00E65388" w:rsidRPr="00E92990" w:rsidRDefault="00E92990" w:rsidP="00E92990">
      <w:pPr>
        <w:pStyle w:val="Akapitzlist"/>
        <w:numPr>
          <w:ilvl w:val="0"/>
          <w:numId w:val="76"/>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w terminie 21 dni od ustania Umowy zobowiązany jest do zwrotu powierzonych danych na nośnikach papierowych lub elektronicznych.</w:t>
      </w:r>
    </w:p>
    <w:p w14:paraId="548FF2FB"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5</w:t>
      </w:r>
    </w:p>
    <w:p w14:paraId="316974CE"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Obowiązki podmiotu przetwarzającego</w:t>
      </w:r>
    </w:p>
    <w:p w14:paraId="6A9CA576" w14:textId="3D4EBC19" w:rsidR="00E92990"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Podmiot przetwarzający zobowiązuje się przy przetwarzaniu powierzonych danych osobowych </w:t>
      </w:r>
      <w:r>
        <w:rPr>
          <w:rFonts w:asciiTheme="minorHAnsi" w:hAnsiTheme="minorHAnsi" w:cstheme="minorHAnsi"/>
          <w:sz w:val="22"/>
          <w:szCs w:val="22"/>
        </w:rPr>
        <w:br/>
      </w:r>
      <w:r w:rsidRPr="00E92990">
        <w:rPr>
          <w:rFonts w:asciiTheme="minorHAnsi" w:hAnsiTheme="minorHAnsi" w:cstheme="minorHAnsi"/>
          <w:sz w:val="22"/>
          <w:szCs w:val="22"/>
        </w:rPr>
        <w:t xml:space="preserve">do ich zabezpieczenia poprzez stosowanie odpowiednich środków technicznych i organizacyjnych zapewniających adekwatny stopień bezpieczeństwa odpowiadający ryzyku związanemu </w:t>
      </w:r>
      <w:r>
        <w:rPr>
          <w:rFonts w:asciiTheme="minorHAnsi" w:hAnsiTheme="minorHAnsi" w:cstheme="minorHAnsi"/>
          <w:sz w:val="22"/>
          <w:szCs w:val="22"/>
        </w:rPr>
        <w:br/>
      </w:r>
      <w:r w:rsidRPr="00E92990">
        <w:rPr>
          <w:rFonts w:asciiTheme="minorHAnsi" w:hAnsiTheme="minorHAnsi" w:cstheme="minorHAnsi"/>
          <w:sz w:val="22"/>
          <w:szCs w:val="22"/>
        </w:rPr>
        <w:t>z przetwarzaniem danych osobowych, o których mowa w art. 32 Rozporządzenia.</w:t>
      </w:r>
    </w:p>
    <w:p w14:paraId="35BB897F" w14:textId="77777777" w:rsidR="00E92990"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zobowiązuje się dołożyć należytej staranności przy przetwarzaniu powierzonych danych osobowych.</w:t>
      </w:r>
    </w:p>
    <w:p w14:paraId="003F0C99" w14:textId="77777777" w:rsidR="00E92990"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zobowiązuje się do nadania upoważnień do przetwarzania danych osobowych wszystkim osobom, które będą przetwarzały powierzone dane w celu realizacji niniejszej umowy.</w:t>
      </w:r>
    </w:p>
    <w:p w14:paraId="492CF0C5" w14:textId="1092EA05" w:rsidR="00E92990"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Podmiot przetwarzający zobowiązuje się zapewnić zachowanie w tajemnicy, (o której mowa w art. 28 ust. 3 pkt b Rozporządzenia) przetwarzanych danych przez osoby, które upoważnia </w:t>
      </w:r>
      <w:r>
        <w:rPr>
          <w:rFonts w:asciiTheme="minorHAnsi" w:hAnsiTheme="minorHAnsi" w:cstheme="minorHAnsi"/>
          <w:sz w:val="22"/>
          <w:szCs w:val="22"/>
        </w:rPr>
        <w:br/>
      </w:r>
      <w:r w:rsidRPr="00E92990">
        <w:rPr>
          <w:rFonts w:asciiTheme="minorHAnsi" w:hAnsiTheme="minorHAnsi" w:cstheme="minorHAnsi"/>
          <w:sz w:val="22"/>
          <w:szCs w:val="22"/>
        </w:rPr>
        <w:t>do przetwarzania danych osobowych w celu realizacji niniejszej umowy, zarówno w trakcie zatrudnienia ich w Podmiocie przetwarzającym, jak i po jego ustaniu.</w:t>
      </w:r>
    </w:p>
    <w:p w14:paraId="4BD41F93" w14:textId="6F287A9C" w:rsidR="00E92990"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Podmiot przetwarzający zobowiązuje się współpracować z Administratorem w zakresie udzielania odpowiedzi na żądania osoby, której dane dotyczą, opisane w rozdziale III Rozporządzenia, </w:t>
      </w:r>
      <w:r>
        <w:rPr>
          <w:rFonts w:asciiTheme="minorHAnsi" w:hAnsiTheme="minorHAnsi" w:cstheme="minorHAnsi"/>
          <w:sz w:val="22"/>
          <w:szCs w:val="22"/>
        </w:rPr>
        <w:br/>
      </w:r>
      <w:r w:rsidRPr="00E92990">
        <w:rPr>
          <w:rFonts w:asciiTheme="minorHAnsi" w:hAnsiTheme="minorHAnsi" w:cstheme="minorHAnsi"/>
          <w:sz w:val="22"/>
          <w:szCs w:val="22"/>
        </w:rPr>
        <w:t>w szczególności informowanie i przejrzysta komunikacja, dostęp do danych, obowiązek informacyjny, prawo dostępu, prawo do sprostowania danych, usunięcia danych, ograniczenia przetwarzania, przenoszenia danych, prawo sprzeciwu.</w:t>
      </w:r>
    </w:p>
    <w:p w14:paraId="6BEFBD9F" w14:textId="2D97AEE7" w:rsidR="00E92990"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w:t>
      </w:r>
      <w:r>
        <w:rPr>
          <w:rFonts w:asciiTheme="minorHAnsi" w:hAnsiTheme="minorHAnsi" w:cstheme="minorHAnsi"/>
          <w:sz w:val="22"/>
          <w:szCs w:val="22"/>
        </w:rPr>
        <w:br/>
      </w:r>
      <w:r w:rsidRPr="00E92990">
        <w:rPr>
          <w:rFonts w:asciiTheme="minorHAnsi" w:hAnsiTheme="minorHAnsi" w:cstheme="minorHAnsi"/>
          <w:sz w:val="22"/>
          <w:szCs w:val="22"/>
        </w:rPr>
        <w:t>oraz wywiązywania się z obowiązków określonych w art. 32-36 Rozporządzenia.</w:t>
      </w:r>
    </w:p>
    <w:p w14:paraId="4DB05099" w14:textId="0AAD6213" w:rsidR="00E65388" w:rsidRPr="00E92990" w:rsidRDefault="00E92990" w:rsidP="00E92990">
      <w:pPr>
        <w:pStyle w:val="Akapitzlist"/>
        <w:numPr>
          <w:ilvl w:val="0"/>
          <w:numId w:val="77"/>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Podmiot przetwarzający zobowiązuje się do udostępnienia Administratorowi wszelkich informacji niezbędnych do wykazania spełnienia obowiązków spoczywających na Podmiocie przetwarzającym oraz umożliwi Administratorowi lub audytorowi upoważnionemu przez Administratora przeprowadzenie audytów, w tym inspekcji, współpracując przy działaniach sprawdzających </w:t>
      </w:r>
      <w:r>
        <w:rPr>
          <w:rFonts w:asciiTheme="minorHAnsi" w:hAnsiTheme="minorHAnsi" w:cstheme="minorHAnsi"/>
          <w:sz w:val="22"/>
          <w:szCs w:val="22"/>
        </w:rPr>
        <w:br/>
      </w:r>
      <w:r w:rsidRPr="00E92990">
        <w:rPr>
          <w:rFonts w:asciiTheme="minorHAnsi" w:hAnsiTheme="minorHAnsi" w:cstheme="minorHAnsi"/>
          <w:sz w:val="22"/>
          <w:szCs w:val="22"/>
        </w:rPr>
        <w:t>i naprawczych.</w:t>
      </w:r>
    </w:p>
    <w:p w14:paraId="0010D3D4"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6</w:t>
      </w:r>
    </w:p>
    <w:p w14:paraId="209B221E"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Zgłaszanie incydentów</w:t>
      </w:r>
    </w:p>
    <w:p w14:paraId="28D32563" w14:textId="76A23A68" w:rsidR="00E92990" w:rsidRPr="00E92990" w:rsidRDefault="00E92990" w:rsidP="00E92990">
      <w:pPr>
        <w:pStyle w:val="Akapitzlist"/>
        <w:numPr>
          <w:ilvl w:val="0"/>
          <w:numId w:val="78"/>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po stwierdzeniu naruszenia ochrony danych osobowych</w:t>
      </w:r>
      <w:r>
        <w:rPr>
          <w:rFonts w:asciiTheme="minorHAnsi" w:hAnsiTheme="minorHAnsi" w:cstheme="minorHAnsi"/>
          <w:sz w:val="22"/>
          <w:szCs w:val="22"/>
        </w:rPr>
        <w:t xml:space="preserve"> </w:t>
      </w:r>
      <w:r w:rsidRPr="00E92990">
        <w:rPr>
          <w:rFonts w:asciiTheme="minorHAnsi" w:hAnsiTheme="minorHAnsi" w:cstheme="minorHAnsi"/>
          <w:sz w:val="22"/>
          <w:szCs w:val="22"/>
        </w:rPr>
        <w:t>bez zbędnej zwłoki zgłasza je Administratorowi w ciągu 24 godzin.</w:t>
      </w:r>
    </w:p>
    <w:p w14:paraId="7E82D49C" w14:textId="42FAC137" w:rsidR="00E65388" w:rsidRPr="00E92990" w:rsidRDefault="00E92990" w:rsidP="00E92990">
      <w:pPr>
        <w:pStyle w:val="Akapitzlist"/>
        <w:numPr>
          <w:ilvl w:val="0"/>
          <w:numId w:val="78"/>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lastRenderedPageBreak/>
        <w:t>Informacja przekazana Administratorowi powinna zawierać co najmniej:</w:t>
      </w:r>
    </w:p>
    <w:p w14:paraId="518866F3" w14:textId="77777777" w:rsidR="00E92990" w:rsidRPr="00E92990" w:rsidRDefault="00E92990" w:rsidP="00E92990">
      <w:pPr>
        <w:pStyle w:val="Akapitzlist"/>
        <w:numPr>
          <w:ilvl w:val="0"/>
          <w:numId w:val="79"/>
        </w:numPr>
        <w:jc w:val="both"/>
        <w:rPr>
          <w:rFonts w:asciiTheme="minorHAnsi" w:hAnsiTheme="minorHAnsi" w:cstheme="minorHAnsi"/>
          <w:sz w:val="22"/>
          <w:szCs w:val="22"/>
        </w:rPr>
      </w:pPr>
      <w:r w:rsidRPr="00E92990">
        <w:rPr>
          <w:rFonts w:asciiTheme="minorHAnsi" w:hAnsiTheme="minorHAnsi" w:cstheme="minorHAnsi"/>
          <w:sz w:val="22"/>
          <w:szCs w:val="22"/>
        </w:rPr>
        <w:t>datę i godzinę incydentu,</w:t>
      </w:r>
    </w:p>
    <w:p w14:paraId="628632D3" w14:textId="77777777" w:rsidR="00E92990" w:rsidRPr="00E92990" w:rsidRDefault="00E92990" w:rsidP="00E92990">
      <w:pPr>
        <w:pStyle w:val="Akapitzlist"/>
        <w:numPr>
          <w:ilvl w:val="0"/>
          <w:numId w:val="79"/>
        </w:numPr>
        <w:jc w:val="both"/>
        <w:rPr>
          <w:rFonts w:asciiTheme="minorHAnsi" w:hAnsiTheme="minorHAnsi" w:cstheme="minorHAnsi"/>
          <w:sz w:val="22"/>
          <w:szCs w:val="22"/>
        </w:rPr>
      </w:pPr>
      <w:r w:rsidRPr="00E92990">
        <w:rPr>
          <w:rFonts w:asciiTheme="minorHAnsi" w:hAnsiTheme="minorHAnsi" w:cstheme="minorHAnsi"/>
          <w:sz w:val="22"/>
          <w:szCs w:val="22"/>
        </w:rPr>
        <w:t>opis charakteru naruszenia danych osobowych, w tym w miarę możliwości wskazanie kategorię i przybliżoną liczbę osób, których dane dotyczą, oraz kategorię i liczbę wpisów danych osobowych, których dotyczy naruszenie,</w:t>
      </w:r>
    </w:p>
    <w:p w14:paraId="14BB93EC" w14:textId="77777777" w:rsidR="00E92990" w:rsidRPr="00E92990" w:rsidRDefault="00E92990" w:rsidP="00E92990">
      <w:pPr>
        <w:pStyle w:val="Akapitzlist"/>
        <w:numPr>
          <w:ilvl w:val="0"/>
          <w:numId w:val="79"/>
        </w:numPr>
        <w:jc w:val="both"/>
        <w:rPr>
          <w:rFonts w:asciiTheme="minorHAnsi" w:hAnsiTheme="minorHAnsi" w:cstheme="minorHAnsi"/>
          <w:sz w:val="22"/>
          <w:szCs w:val="22"/>
        </w:rPr>
      </w:pPr>
      <w:r w:rsidRPr="00E92990">
        <w:rPr>
          <w:rFonts w:asciiTheme="minorHAnsi" w:hAnsiTheme="minorHAnsi" w:cstheme="minorHAnsi"/>
          <w:sz w:val="22"/>
          <w:szCs w:val="22"/>
        </w:rPr>
        <w:t>opis możliwych konsekwencji naruszenia ochrony danych osobowych,</w:t>
      </w:r>
    </w:p>
    <w:p w14:paraId="2816C85B" w14:textId="4A0C70D3" w:rsidR="00E65388" w:rsidRPr="00E92990" w:rsidRDefault="00E92990" w:rsidP="00E92990">
      <w:pPr>
        <w:pStyle w:val="Akapitzlist"/>
        <w:numPr>
          <w:ilvl w:val="0"/>
          <w:numId w:val="79"/>
        </w:numPr>
        <w:jc w:val="both"/>
        <w:rPr>
          <w:rFonts w:asciiTheme="minorHAnsi" w:hAnsiTheme="minorHAnsi" w:cstheme="minorHAnsi"/>
          <w:sz w:val="22"/>
          <w:szCs w:val="22"/>
        </w:rPr>
      </w:pPr>
      <w:r w:rsidRPr="00E92990">
        <w:rPr>
          <w:rFonts w:asciiTheme="minorHAnsi" w:hAnsiTheme="minorHAnsi" w:cstheme="minorHAnsi"/>
          <w:sz w:val="22"/>
          <w:szCs w:val="22"/>
        </w:rPr>
        <w:t>opis zastosowanych lub proponowanych do zastosowania przez Podmiot przetwarzający środków w celu zaradzenia naruszeniu ochrony danych osobowych,</w:t>
      </w:r>
      <w:r>
        <w:rPr>
          <w:rFonts w:asciiTheme="minorHAnsi" w:hAnsiTheme="minorHAnsi" w:cstheme="minorHAnsi"/>
          <w:sz w:val="22"/>
          <w:szCs w:val="22"/>
        </w:rPr>
        <w:t xml:space="preserve"> </w:t>
      </w:r>
      <w:r w:rsidRPr="00E92990">
        <w:rPr>
          <w:rFonts w:asciiTheme="minorHAnsi" w:hAnsiTheme="minorHAnsi" w:cstheme="minorHAnsi"/>
          <w:sz w:val="22"/>
          <w:szCs w:val="22"/>
        </w:rPr>
        <w:t>w tym minimalizacji jego negatywnych skutków.</w:t>
      </w:r>
    </w:p>
    <w:p w14:paraId="0D1122CE"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7</w:t>
      </w:r>
    </w:p>
    <w:p w14:paraId="6570E0D8"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Dalsze powierzenie danych do przetwarzania</w:t>
      </w:r>
    </w:p>
    <w:p w14:paraId="1FB92278" w14:textId="17E12E92" w:rsidR="00E92990" w:rsidRPr="00E92990" w:rsidRDefault="00E92990" w:rsidP="00E92990">
      <w:pPr>
        <w:pStyle w:val="Akapitzlist"/>
        <w:numPr>
          <w:ilvl w:val="0"/>
          <w:numId w:val="80"/>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może powierzyć dane osobowe objęte niniejszą umową</w:t>
      </w:r>
      <w:r>
        <w:rPr>
          <w:rFonts w:asciiTheme="minorHAnsi" w:hAnsiTheme="minorHAnsi" w:cstheme="minorHAnsi"/>
          <w:sz w:val="22"/>
          <w:szCs w:val="22"/>
        </w:rPr>
        <w:t xml:space="preserve"> </w:t>
      </w:r>
      <w:r w:rsidRPr="00E92990">
        <w:rPr>
          <w:rFonts w:asciiTheme="minorHAnsi" w:hAnsiTheme="minorHAnsi" w:cstheme="minorHAnsi"/>
          <w:sz w:val="22"/>
          <w:szCs w:val="22"/>
        </w:rPr>
        <w:t>do dalszego przetwarzania podwykonawcom jedynie w celu wykonania umowy</w:t>
      </w:r>
      <w:r>
        <w:rPr>
          <w:rFonts w:asciiTheme="minorHAnsi" w:hAnsiTheme="minorHAnsi" w:cstheme="minorHAnsi"/>
          <w:sz w:val="22"/>
          <w:szCs w:val="22"/>
        </w:rPr>
        <w:t xml:space="preserve"> </w:t>
      </w:r>
      <w:r w:rsidRPr="00E92990">
        <w:rPr>
          <w:rFonts w:asciiTheme="minorHAnsi" w:hAnsiTheme="minorHAnsi" w:cstheme="minorHAnsi"/>
          <w:sz w:val="22"/>
          <w:szCs w:val="22"/>
        </w:rPr>
        <w:t xml:space="preserve">po uzyskaniu uprzedniej pisemnej zgody Administratora danych. </w:t>
      </w:r>
    </w:p>
    <w:p w14:paraId="4C9E6710" w14:textId="6D11B197" w:rsidR="00E92990" w:rsidRPr="00E92990" w:rsidRDefault="00E92990" w:rsidP="00E92990">
      <w:pPr>
        <w:pStyle w:val="Akapitzlist"/>
        <w:numPr>
          <w:ilvl w:val="0"/>
          <w:numId w:val="80"/>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Podwykonawca winien spełniać te same gwarancje i obowiązki jakie zostały nałożone</w:t>
      </w:r>
      <w:r>
        <w:rPr>
          <w:rFonts w:asciiTheme="minorHAnsi" w:hAnsiTheme="minorHAnsi" w:cstheme="minorHAnsi"/>
          <w:sz w:val="22"/>
          <w:szCs w:val="22"/>
        </w:rPr>
        <w:t xml:space="preserve"> </w:t>
      </w:r>
      <w:r w:rsidRPr="00E92990">
        <w:rPr>
          <w:rFonts w:asciiTheme="minorHAnsi" w:hAnsiTheme="minorHAnsi" w:cstheme="minorHAnsi"/>
          <w:sz w:val="22"/>
          <w:szCs w:val="22"/>
        </w:rPr>
        <w:t>na Podmiot przetwarzający w niniejszej Umowie.</w:t>
      </w:r>
    </w:p>
    <w:p w14:paraId="2137DB87" w14:textId="77777777" w:rsidR="00E92990" w:rsidRPr="00E92990" w:rsidRDefault="00E92990" w:rsidP="00E92990">
      <w:pPr>
        <w:pStyle w:val="Akapitzlist"/>
        <w:numPr>
          <w:ilvl w:val="0"/>
          <w:numId w:val="80"/>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Podmiot przetwarzający ponosi pełną odpowiedzialność wobec Administratora za nie wywiązanie się ze spoczywających na podwykonawcy obowiązków ochrony danych.</w:t>
      </w:r>
    </w:p>
    <w:p w14:paraId="1C78B48E" w14:textId="5AD6F0FB" w:rsidR="00E65388" w:rsidRPr="00E92990" w:rsidRDefault="00E92990" w:rsidP="00E92990">
      <w:pPr>
        <w:pStyle w:val="Akapitzlist"/>
        <w:numPr>
          <w:ilvl w:val="0"/>
          <w:numId w:val="80"/>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Pr>
          <w:rFonts w:asciiTheme="minorHAnsi" w:hAnsiTheme="minorHAnsi" w:cstheme="minorHAnsi"/>
          <w:sz w:val="22"/>
          <w:szCs w:val="22"/>
        </w:rPr>
        <w:br/>
      </w:r>
      <w:r w:rsidRPr="00E92990">
        <w:rPr>
          <w:rFonts w:asciiTheme="minorHAnsi" w:hAnsiTheme="minorHAnsi" w:cstheme="minorHAnsi"/>
          <w:sz w:val="22"/>
          <w:szCs w:val="22"/>
        </w:rPr>
        <w:t>W takim przypadku przed rozpoczęciem przetwarzania Podmiot przetwarzający informuje Administratora danych o tym obowiązku prawnym, o ile prawo to nie zabrania udzielania takiej informacji z uwagi na ważny interes publiczny.</w:t>
      </w:r>
    </w:p>
    <w:p w14:paraId="5DB37E61"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 8</w:t>
      </w:r>
    </w:p>
    <w:p w14:paraId="4A04446D" w14:textId="77777777" w:rsidR="00E65388" w:rsidRPr="00DB7893" w:rsidRDefault="00E92990" w:rsidP="00DB7893">
      <w:pPr>
        <w:pStyle w:val="Standard"/>
        <w:spacing w:line="276" w:lineRule="auto"/>
        <w:jc w:val="center"/>
        <w:rPr>
          <w:rFonts w:asciiTheme="minorHAnsi" w:hAnsiTheme="minorHAnsi" w:cstheme="minorHAnsi"/>
          <w:sz w:val="22"/>
          <w:szCs w:val="22"/>
        </w:rPr>
      </w:pPr>
      <w:r w:rsidRPr="00DB7893">
        <w:rPr>
          <w:rFonts w:asciiTheme="minorHAnsi" w:hAnsiTheme="minorHAnsi" w:cstheme="minorHAnsi"/>
          <w:b/>
          <w:sz w:val="22"/>
          <w:szCs w:val="22"/>
        </w:rPr>
        <w:t>Postanowienia końcowe</w:t>
      </w:r>
    </w:p>
    <w:p w14:paraId="561F053B" w14:textId="5D056B8C" w:rsidR="00E92990" w:rsidRPr="00E92990" w:rsidRDefault="00E92990" w:rsidP="00E92990">
      <w:pPr>
        <w:pStyle w:val="Akapitzlist"/>
        <w:numPr>
          <w:ilvl w:val="0"/>
          <w:numId w:val="81"/>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Umowa została sporządzona w dwóch jednobrzmiących egzemplarzach dla każdej</w:t>
      </w:r>
      <w:r>
        <w:rPr>
          <w:rFonts w:asciiTheme="minorHAnsi" w:hAnsiTheme="minorHAnsi" w:cstheme="minorHAnsi"/>
          <w:sz w:val="22"/>
          <w:szCs w:val="22"/>
        </w:rPr>
        <w:t xml:space="preserve"> </w:t>
      </w:r>
      <w:r w:rsidRPr="00E92990">
        <w:rPr>
          <w:rFonts w:asciiTheme="minorHAnsi" w:hAnsiTheme="minorHAnsi" w:cstheme="minorHAnsi"/>
          <w:sz w:val="22"/>
          <w:szCs w:val="22"/>
        </w:rPr>
        <w:t>ze stron.</w:t>
      </w:r>
    </w:p>
    <w:p w14:paraId="260FF04B" w14:textId="133338FD" w:rsidR="00E92990" w:rsidRPr="00E92990" w:rsidRDefault="00E92990" w:rsidP="00E92990">
      <w:pPr>
        <w:pStyle w:val="Akapitzlist"/>
        <w:numPr>
          <w:ilvl w:val="0"/>
          <w:numId w:val="81"/>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 xml:space="preserve">W sprawach nieuregulowanych zastosowanie będą miały przepisy Kodeksu cywilnego </w:t>
      </w:r>
      <w:r>
        <w:rPr>
          <w:rFonts w:asciiTheme="minorHAnsi" w:hAnsiTheme="minorHAnsi" w:cstheme="minorHAnsi"/>
          <w:sz w:val="22"/>
          <w:szCs w:val="22"/>
        </w:rPr>
        <w:br/>
      </w:r>
      <w:r w:rsidRPr="00E92990">
        <w:rPr>
          <w:rFonts w:asciiTheme="minorHAnsi" w:hAnsiTheme="minorHAnsi" w:cstheme="minorHAnsi"/>
          <w:sz w:val="22"/>
          <w:szCs w:val="22"/>
        </w:rPr>
        <w:t>oraz Rozporządzenia.</w:t>
      </w:r>
    </w:p>
    <w:p w14:paraId="646EACEB" w14:textId="5D122A34" w:rsidR="00E92990" w:rsidRPr="00E92990" w:rsidRDefault="00E92990" w:rsidP="00E92990">
      <w:pPr>
        <w:pStyle w:val="Akapitzlist"/>
        <w:numPr>
          <w:ilvl w:val="0"/>
          <w:numId w:val="81"/>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Umowa zastępuje wszelkie inne ustalenia dokonane pomiędzy Administratorem,</w:t>
      </w:r>
      <w:r>
        <w:rPr>
          <w:rFonts w:asciiTheme="minorHAnsi" w:hAnsiTheme="minorHAnsi" w:cstheme="minorHAnsi"/>
          <w:sz w:val="22"/>
          <w:szCs w:val="22"/>
        </w:rPr>
        <w:t xml:space="preserve"> </w:t>
      </w:r>
      <w:r w:rsidRPr="00E92990">
        <w:rPr>
          <w:rFonts w:asciiTheme="minorHAnsi" w:hAnsiTheme="minorHAnsi" w:cstheme="minorHAnsi"/>
          <w:sz w:val="22"/>
          <w:szCs w:val="22"/>
        </w:rPr>
        <w:t>a Podmiotem przetwarzającym dotyczące przetwarzania danych osobowych bez względu na to, czy zostały uregulowane umową czy innym instrumentem prawnym.</w:t>
      </w:r>
    </w:p>
    <w:p w14:paraId="3A13F5B6" w14:textId="71ABBC96" w:rsidR="00E65388" w:rsidRPr="00E92990" w:rsidRDefault="00E92990" w:rsidP="00E92990">
      <w:pPr>
        <w:pStyle w:val="Akapitzlist"/>
        <w:numPr>
          <w:ilvl w:val="0"/>
          <w:numId w:val="81"/>
        </w:numPr>
        <w:ind w:left="284" w:hanging="284"/>
        <w:jc w:val="both"/>
        <w:rPr>
          <w:rFonts w:asciiTheme="minorHAnsi" w:hAnsiTheme="minorHAnsi" w:cstheme="minorHAnsi"/>
          <w:sz w:val="22"/>
          <w:szCs w:val="22"/>
        </w:rPr>
      </w:pPr>
      <w:r w:rsidRPr="00E92990">
        <w:rPr>
          <w:rFonts w:asciiTheme="minorHAnsi" w:hAnsiTheme="minorHAnsi" w:cstheme="minorHAnsi"/>
          <w:sz w:val="22"/>
          <w:szCs w:val="22"/>
        </w:rPr>
        <w:t>Wszelkie zmiany Umowy wymagają formy pisemnej pod rygorem nieważności.</w:t>
      </w:r>
    </w:p>
    <w:p w14:paraId="2AC6115F" w14:textId="77777777" w:rsidR="00E65388" w:rsidRPr="00DB7893" w:rsidRDefault="00E65388">
      <w:pPr>
        <w:pStyle w:val="Standard"/>
        <w:spacing w:before="120" w:after="120"/>
        <w:jc w:val="both"/>
        <w:rPr>
          <w:rFonts w:asciiTheme="minorHAnsi" w:hAnsiTheme="minorHAnsi" w:cstheme="minorHAnsi"/>
        </w:rPr>
      </w:pPr>
    </w:p>
    <w:p w14:paraId="0B954394" w14:textId="77777777" w:rsidR="00E65388" w:rsidRPr="00DB7893" w:rsidRDefault="00E65388">
      <w:pPr>
        <w:pStyle w:val="Standard"/>
        <w:spacing w:before="120" w:after="120"/>
        <w:jc w:val="both"/>
        <w:rPr>
          <w:rFonts w:asciiTheme="minorHAnsi" w:hAnsiTheme="minorHAnsi" w:cstheme="minorHAnsi"/>
        </w:rPr>
      </w:pPr>
    </w:p>
    <w:p w14:paraId="784E44FA" w14:textId="77777777" w:rsidR="00E65388" w:rsidRPr="00DB7893" w:rsidRDefault="00E65388">
      <w:pPr>
        <w:pStyle w:val="Standard"/>
        <w:spacing w:before="120" w:after="120"/>
        <w:jc w:val="both"/>
        <w:rPr>
          <w:rFonts w:asciiTheme="minorHAnsi" w:hAnsiTheme="minorHAnsi" w:cstheme="minorHAnsi"/>
        </w:rPr>
      </w:pPr>
    </w:p>
    <w:p w14:paraId="6DB91E35" w14:textId="77777777" w:rsidR="00E65388" w:rsidRPr="00DB7893" w:rsidRDefault="00E92990" w:rsidP="00E92990">
      <w:pPr>
        <w:pStyle w:val="Standard"/>
        <w:spacing w:before="120" w:after="200"/>
        <w:jc w:val="center"/>
        <w:rPr>
          <w:rFonts w:asciiTheme="minorHAnsi" w:hAnsiTheme="minorHAnsi" w:cstheme="minorHAnsi"/>
        </w:rPr>
      </w:pPr>
      <w:r w:rsidRPr="00DB7893">
        <w:rPr>
          <w:rFonts w:asciiTheme="minorHAnsi" w:hAnsiTheme="minorHAnsi" w:cstheme="minorHAnsi"/>
        </w:rPr>
        <w:t>………………………………</w:t>
      </w:r>
      <w:r w:rsidRPr="00DB7893">
        <w:rPr>
          <w:rFonts w:asciiTheme="minorHAnsi" w:hAnsiTheme="minorHAnsi" w:cstheme="minorHAnsi"/>
        </w:rPr>
        <w:tab/>
      </w:r>
      <w:r w:rsidRPr="00DB7893">
        <w:rPr>
          <w:rFonts w:asciiTheme="minorHAnsi" w:hAnsiTheme="minorHAnsi" w:cstheme="minorHAnsi"/>
        </w:rPr>
        <w:tab/>
      </w:r>
      <w:r w:rsidRPr="00DB7893">
        <w:rPr>
          <w:rFonts w:asciiTheme="minorHAnsi" w:hAnsiTheme="minorHAnsi" w:cstheme="minorHAnsi"/>
        </w:rPr>
        <w:tab/>
      </w:r>
      <w:r w:rsidRPr="00DB7893">
        <w:rPr>
          <w:rFonts w:asciiTheme="minorHAnsi" w:hAnsiTheme="minorHAnsi" w:cstheme="minorHAnsi"/>
        </w:rPr>
        <w:tab/>
      </w:r>
      <w:r w:rsidRPr="00DB7893">
        <w:rPr>
          <w:rFonts w:asciiTheme="minorHAnsi" w:hAnsiTheme="minorHAnsi" w:cstheme="minorHAnsi"/>
        </w:rPr>
        <w:tab/>
        <w:t xml:space="preserve">   …………………………</w:t>
      </w:r>
    </w:p>
    <w:p w14:paraId="71C8CCF7" w14:textId="09D6DEEF" w:rsidR="00E65388" w:rsidRPr="00DB7893" w:rsidRDefault="00E92990" w:rsidP="00E92990">
      <w:pPr>
        <w:pStyle w:val="Standard"/>
        <w:spacing w:after="120"/>
        <w:ind w:firstLine="708"/>
        <w:rPr>
          <w:rFonts w:asciiTheme="minorHAnsi" w:hAnsiTheme="minorHAnsi" w:cstheme="minorHAnsi"/>
          <w:sz w:val="20"/>
        </w:rPr>
      </w:pPr>
      <w:r>
        <w:rPr>
          <w:rFonts w:asciiTheme="minorHAnsi" w:hAnsiTheme="minorHAnsi" w:cstheme="minorHAnsi"/>
          <w:sz w:val="20"/>
        </w:rPr>
        <w:t xml:space="preserve">                 </w:t>
      </w:r>
      <w:r w:rsidRPr="00DB7893">
        <w:rPr>
          <w:rFonts w:asciiTheme="minorHAnsi" w:hAnsiTheme="minorHAnsi" w:cstheme="minorHAnsi"/>
          <w:sz w:val="20"/>
        </w:rPr>
        <w:t>Administrator</w:t>
      </w:r>
      <w:r w:rsidRPr="00DB7893">
        <w:rPr>
          <w:rFonts w:asciiTheme="minorHAnsi" w:hAnsiTheme="minorHAnsi" w:cstheme="minorHAnsi"/>
          <w:sz w:val="20"/>
        </w:rPr>
        <w:tab/>
      </w:r>
      <w:r w:rsidRPr="00DB7893">
        <w:rPr>
          <w:rFonts w:asciiTheme="minorHAnsi" w:hAnsiTheme="minorHAnsi" w:cstheme="minorHAnsi"/>
          <w:sz w:val="20"/>
        </w:rPr>
        <w:tab/>
      </w:r>
      <w:r>
        <w:rPr>
          <w:rFonts w:asciiTheme="minorHAnsi" w:hAnsiTheme="minorHAnsi" w:cstheme="minorHAnsi"/>
          <w:sz w:val="20"/>
        </w:rPr>
        <w:t xml:space="preserve">                                                    </w:t>
      </w:r>
      <w:r w:rsidRPr="00DB7893">
        <w:rPr>
          <w:rFonts w:asciiTheme="minorHAnsi" w:hAnsiTheme="minorHAnsi" w:cstheme="minorHAnsi"/>
          <w:sz w:val="20"/>
        </w:rPr>
        <w:t xml:space="preserve">      Podmiot przetwarzający</w:t>
      </w:r>
    </w:p>
    <w:sectPr w:rsidR="00E65388" w:rsidRPr="00DB7893">
      <w:pgSz w:w="11906" w:h="16838"/>
      <w:pgMar w:top="1417" w:right="1417" w:bottom="1417" w:left="1417" w:header="0" w:footer="0" w:gutter="0"/>
      <w:cols w:space="708"/>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imSun;宋体">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29CC"/>
    <w:multiLevelType w:val="multilevel"/>
    <w:tmpl w:val="48B6E7A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 w15:restartNumberingAfterBreak="0">
    <w:nsid w:val="041A1B2C"/>
    <w:multiLevelType w:val="multilevel"/>
    <w:tmpl w:val="306E67E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 w15:restartNumberingAfterBreak="0">
    <w:nsid w:val="0A157069"/>
    <w:multiLevelType w:val="multilevel"/>
    <w:tmpl w:val="96AA6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 w15:restartNumberingAfterBreak="0">
    <w:nsid w:val="10EB293F"/>
    <w:multiLevelType w:val="multilevel"/>
    <w:tmpl w:val="154C45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 w15:restartNumberingAfterBreak="0">
    <w:nsid w:val="12237950"/>
    <w:multiLevelType w:val="multilevel"/>
    <w:tmpl w:val="664872E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 w15:restartNumberingAfterBreak="0">
    <w:nsid w:val="1429224B"/>
    <w:multiLevelType w:val="multilevel"/>
    <w:tmpl w:val="AD2E3E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6" w15:restartNumberingAfterBreak="0">
    <w:nsid w:val="16532668"/>
    <w:multiLevelType w:val="multilevel"/>
    <w:tmpl w:val="425888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18367A13"/>
    <w:multiLevelType w:val="multilevel"/>
    <w:tmpl w:val="0D1E94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 w15:restartNumberingAfterBreak="0">
    <w:nsid w:val="1DD24892"/>
    <w:multiLevelType w:val="multilevel"/>
    <w:tmpl w:val="A0BE0C8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9" w15:restartNumberingAfterBreak="0">
    <w:nsid w:val="212E1F4D"/>
    <w:multiLevelType w:val="hybridMultilevel"/>
    <w:tmpl w:val="1D22E7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4913A5"/>
    <w:multiLevelType w:val="multilevel"/>
    <w:tmpl w:val="C3A640F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1" w15:restartNumberingAfterBreak="0">
    <w:nsid w:val="22704F62"/>
    <w:multiLevelType w:val="multilevel"/>
    <w:tmpl w:val="3ABCC9F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2" w15:restartNumberingAfterBreak="0">
    <w:nsid w:val="2487107D"/>
    <w:multiLevelType w:val="multilevel"/>
    <w:tmpl w:val="99A004D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 w15:restartNumberingAfterBreak="0">
    <w:nsid w:val="26EA200E"/>
    <w:multiLevelType w:val="multilevel"/>
    <w:tmpl w:val="E75EAF1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4" w15:restartNumberingAfterBreak="0">
    <w:nsid w:val="28E63A2F"/>
    <w:multiLevelType w:val="hybridMultilevel"/>
    <w:tmpl w:val="CFE41B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2C380E"/>
    <w:multiLevelType w:val="hybridMultilevel"/>
    <w:tmpl w:val="59DA9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C10DEF"/>
    <w:multiLevelType w:val="multilevel"/>
    <w:tmpl w:val="64FA3C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7" w15:restartNumberingAfterBreak="0">
    <w:nsid w:val="2CFD2358"/>
    <w:multiLevelType w:val="hybridMultilevel"/>
    <w:tmpl w:val="66D20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D4493F"/>
    <w:multiLevelType w:val="multilevel"/>
    <w:tmpl w:val="663C86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9" w15:restartNumberingAfterBreak="0">
    <w:nsid w:val="39A4109E"/>
    <w:multiLevelType w:val="multilevel"/>
    <w:tmpl w:val="6B3407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0" w15:restartNumberingAfterBreak="0">
    <w:nsid w:val="3A731085"/>
    <w:multiLevelType w:val="multilevel"/>
    <w:tmpl w:val="05D624B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1" w15:restartNumberingAfterBreak="0">
    <w:nsid w:val="3C1C5002"/>
    <w:multiLevelType w:val="hybridMultilevel"/>
    <w:tmpl w:val="60922F9E"/>
    <w:lvl w:ilvl="0" w:tplc="ACF250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6E5A47"/>
    <w:multiLevelType w:val="multilevel"/>
    <w:tmpl w:val="30E8B63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3" w15:restartNumberingAfterBreak="0">
    <w:nsid w:val="42AE5DC4"/>
    <w:multiLevelType w:val="multilevel"/>
    <w:tmpl w:val="F5A6A9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4" w15:restartNumberingAfterBreak="0">
    <w:nsid w:val="489830FF"/>
    <w:multiLevelType w:val="multilevel"/>
    <w:tmpl w:val="D1C29B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5" w15:restartNumberingAfterBreak="0">
    <w:nsid w:val="49841D5C"/>
    <w:multiLevelType w:val="multilevel"/>
    <w:tmpl w:val="FE629A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6" w15:restartNumberingAfterBreak="0">
    <w:nsid w:val="4D4D4B98"/>
    <w:multiLevelType w:val="hybridMultilevel"/>
    <w:tmpl w:val="F5CC57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D921863"/>
    <w:multiLevelType w:val="hybridMultilevel"/>
    <w:tmpl w:val="52EC79CE"/>
    <w:lvl w:ilvl="0" w:tplc="4B6C008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F56D97"/>
    <w:multiLevelType w:val="multilevel"/>
    <w:tmpl w:val="F718E7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9" w15:restartNumberingAfterBreak="0">
    <w:nsid w:val="53797D0E"/>
    <w:multiLevelType w:val="multilevel"/>
    <w:tmpl w:val="C7C66E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0" w15:restartNumberingAfterBreak="0">
    <w:nsid w:val="586867E6"/>
    <w:multiLevelType w:val="multilevel"/>
    <w:tmpl w:val="7930AF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1" w15:restartNumberingAfterBreak="0">
    <w:nsid w:val="5CB0171E"/>
    <w:multiLevelType w:val="multilevel"/>
    <w:tmpl w:val="FA6E14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2" w15:restartNumberingAfterBreak="0">
    <w:nsid w:val="5DDF05DD"/>
    <w:multiLevelType w:val="multilevel"/>
    <w:tmpl w:val="4D60EF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3" w15:restartNumberingAfterBreak="0">
    <w:nsid w:val="5E116E37"/>
    <w:multiLevelType w:val="multilevel"/>
    <w:tmpl w:val="F664013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4" w15:restartNumberingAfterBreak="0">
    <w:nsid w:val="5FCE19CB"/>
    <w:multiLevelType w:val="multilevel"/>
    <w:tmpl w:val="4E126D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5" w15:restartNumberingAfterBreak="0">
    <w:nsid w:val="604F015F"/>
    <w:multiLevelType w:val="multilevel"/>
    <w:tmpl w:val="72189CB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6" w15:restartNumberingAfterBreak="0">
    <w:nsid w:val="6CCA561C"/>
    <w:multiLevelType w:val="multilevel"/>
    <w:tmpl w:val="88F6A8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7" w15:restartNumberingAfterBreak="0">
    <w:nsid w:val="706B12F7"/>
    <w:multiLevelType w:val="multilevel"/>
    <w:tmpl w:val="9C32A1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8" w15:restartNumberingAfterBreak="0">
    <w:nsid w:val="71A63CF3"/>
    <w:multiLevelType w:val="multilevel"/>
    <w:tmpl w:val="EEB2DD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9" w15:restartNumberingAfterBreak="0">
    <w:nsid w:val="752B4B3F"/>
    <w:multiLevelType w:val="multilevel"/>
    <w:tmpl w:val="FD7297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0" w15:restartNumberingAfterBreak="0">
    <w:nsid w:val="76376089"/>
    <w:multiLevelType w:val="hybridMultilevel"/>
    <w:tmpl w:val="66D20E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7CC22A0"/>
    <w:multiLevelType w:val="multilevel"/>
    <w:tmpl w:val="1E4A55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2" w15:restartNumberingAfterBreak="0">
    <w:nsid w:val="77E60C1D"/>
    <w:multiLevelType w:val="hybridMultilevel"/>
    <w:tmpl w:val="ABCAE1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C25796"/>
    <w:multiLevelType w:val="multilevel"/>
    <w:tmpl w:val="96C48C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4" w15:restartNumberingAfterBreak="0">
    <w:nsid w:val="7EE32ED1"/>
    <w:multiLevelType w:val="hybridMultilevel"/>
    <w:tmpl w:val="F87076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FED78BC"/>
    <w:multiLevelType w:val="multilevel"/>
    <w:tmpl w:val="1DCED0F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248388779">
    <w:abstractNumId w:val="43"/>
  </w:num>
  <w:num w:numId="2" w16cid:durableId="494877350">
    <w:abstractNumId w:val="35"/>
  </w:num>
  <w:num w:numId="3" w16cid:durableId="330791748">
    <w:abstractNumId w:val="4"/>
  </w:num>
  <w:num w:numId="4" w16cid:durableId="550649947">
    <w:abstractNumId w:val="1"/>
  </w:num>
  <w:num w:numId="5" w16cid:durableId="1188249054">
    <w:abstractNumId w:val="8"/>
  </w:num>
  <w:num w:numId="6" w16cid:durableId="1100222326">
    <w:abstractNumId w:val="33"/>
  </w:num>
  <w:num w:numId="7" w16cid:durableId="1819809702">
    <w:abstractNumId w:val="18"/>
  </w:num>
  <w:num w:numId="8" w16cid:durableId="1896769962">
    <w:abstractNumId w:val="3"/>
  </w:num>
  <w:num w:numId="9" w16cid:durableId="890387413">
    <w:abstractNumId w:val="5"/>
  </w:num>
  <w:num w:numId="10" w16cid:durableId="116877297">
    <w:abstractNumId w:val="19"/>
  </w:num>
  <w:num w:numId="11" w16cid:durableId="1731223273">
    <w:abstractNumId w:val="12"/>
  </w:num>
  <w:num w:numId="12" w16cid:durableId="414131090">
    <w:abstractNumId w:val="13"/>
  </w:num>
  <w:num w:numId="13" w16cid:durableId="90243945">
    <w:abstractNumId w:val="0"/>
  </w:num>
  <w:num w:numId="14" w16cid:durableId="494876731">
    <w:abstractNumId w:val="22"/>
  </w:num>
  <w:num w:numId="15" w16cid:durableId="464348908">
    <w:abstractNumId w:val="2"/>
  </w:num>
  <w:num w:numId="16" w16cid:durableId="476143568">
    <w:abstractNumId w:val="25"/>
  </w:num>
  <w:num w:numId="17" w16cid:durableId="305357689">
    <w:abstractNumId w:val="31"/>
  </w:num>
  <w:num w:numId="18" w16cid:durableId="665670406">
    <w:abstractNumId w:val="36"/>
  </w:num>
  <w:num w:numId="19" w16cid:durableId="179708367">
    <w:abstractNumId w:val="7"/>
  </w:num>
  <w:num w:numId="20" w16cid:durableId="174006872">
    <w:abstractNumId w:val="24"/>
  </w:num>
  <w:num w:numId="21" w16cid:durableId="438447834">
    <w:abstractNumId w:val="38"/>
  </w:num>
  <w:num w:numId="22" w16cid:durableId="1177035466">
    <w:abstractNumId w:val="41"/>
  </w:num>
  <w:num w:numId="23" w16cid:durableId="1396583381">
    <w:abstractNumId w:val="32"/>
  </w:num>
  <w:num w:numId="24" w16cid:durableId="84963582">
    <w:abstractNumId w:val="16"/>
  </w:num>
  <w:num w:numId="25" w16cid:durableId="1410808628">
    <w:abstractNumId w:val="11"/>
  </w:num>
  <w:num w:numId="26" w16cid:durableId="1917589883">
    <w:abstractNumId w:val="29"/>
  </w:num>
  <w:num w:numId="27" w16cid:durableId="301546431">
    <w:abstractNumId w:val="39"/>
  </w:num>
  <w:num w:numId="28" w16cid:durableId="1806774769">
    <w:abstractNumId w:val="34"/>
  </w:num>
  <w:num w:numId="29" w16cid:durableId="564150592">
    <w:abstractNumId w:val="28"/>
  </w:num>
  <w:num w:numId="30" w16cid:durableId="1350184926">
    <w:abstractNumId w:val="30"/>
  </w:num>
  <w:num w:numId="31" w16cid:durableId="200410817">
    <w:abstractNumId w:val="37"/>
  </w:num>
  <w:num w:numId="32" w16cid:durableId="1058942437">
    <w:abstractNumId w:val="10"/>
  </w:num>
  <w:num w:numId="33" w16cid:durableId="1553805756">
    <w:abstractNumId w:val="45"/>
  </w:num>
  <w:num w:numId="34" w16cid:durableId="130833617">
    <w:abstractNumId w:val="23"/>
  </w:num>
  <w:num w:numId="35" w16cid:durableId="205993879">
    <w:abstractNumId w:val="20"/>
  </w:num>
  <w:num w:numId="36" w16cid:durableId="1220675701">
    <w:abstractNumId w:val="6"/>
  </w:num>
  <w:num w:numId="37" w16cid:durableId="2045976831">
    <w:abstractNumId w:val="43"/>
    <w:lvlOverride w:ilvl="0">
      <w:startOverride w:val="1"/>
    </w:lvlOverride>
  </w:num>
  <w:num w:numId="38" w16cid:durableId="760101605">
    <w:abstractNumId w:val="43"/>
  </w:num>
  <w:num w:numId="39" w16cid:durableId="412748205">
    <w:abstractNumId w:val="43"/>
  </w:num>
  <w:num w:numId="40" w16cid:durableId="1507748412">
    <w:abstractNumId w:val="43"/>
  </w:num>
  <w:num w:numId="41" w16cid:durableId="1307509913">
    <w:abstractNumId w:val="43"/>
  </w:num>
  <w:num w:numId="42" w16cid:durableId="1101874521">
    <w:abstractNumId w:val="43"/>
  </w:num>
  <w:num w:numId="43" w16cid:durableId="542060755">
    <w:abstractNumId w:val="18"/>
    <w:lvlOverride w:ilvl="0">
      <w:startOverride w:val="1"/>
    </w:lvlOverride>
  </w:num>
  <w:num w:numId="44" w16cid:durableId="826746856">
    <w:abstractNumId w:val="18"/>
  </w:num>
  <w:num w:numId="45" w16cid:durableId="1294748814">
    <w:abstractNumId w:val="18"/>
  </w:num>
  <w:num w:numId="46" w16cid:durableId="1244217667">
    <w:abstractNumId w:val="19"/>
    <w:lvlOverride w:ilvl="0">
      <w:startOverride w:val="1"/>
    </w:lvlOverride>
  </w:num>
  <w:num w:numId="47" w16cid:durableId="403796940">
    <w:abstractNumId w:val="19"/>
  </w:num>
  <w:num w:numId="48" w16cid:durableId="1417632081">
    <w:abstractNumId w:val="13"/>
    <w:lvlOverride w:ilvl="0">
      <w:startOverride w:val="1"/>
    </w:lvlOverride>
  </w:num>
  <w:num w:numId="49" w16cid:durableId="1186141416">
    <w:abstractNumId w:val="13"/>
  </w:num>
  <w:num w:numId="50" w16cid:durableId="2015567511">
    <w:abstractNumId w:val="13"/>
  </w:num>
  <w:num w:numId="51" w16cid:durableId="1988972372">
    <w:abstractNumId w:val="2"/>
    <w:lvlOverride w:ilvl="0">
      <w:startOverride w:val="1"/>
    </w:lvlOverride>
  </w:num>
  <w:num w:numId="52" w16cid:durableId="1352146927">
    <w:abstractNumId w:val="2"/>
  </w:num>
  <w:num w:numId="53" w16cid:durableId="292710648">
    <w:abstractNumId w:val="2"/>
  </w:num>
  <w:num w:numId="54" w16cid:durableId="573440678">
    <w:abstractNumId w:val="2"/>
  </w:num>
  <w:num w:numId="55" w16cid:durableId="1961956963">
    <w:abstractNumId w:val="2"/>
  </w:num>
  <w:num w:numId="56" w16cid:durableId="726535966">
    <w:abstractNumId w:val="2"/>
  </w:num>
  <w:num w:numId="57" w16cid:durableId="1081877946">
    <w:abstractNumId w:val="2"/>
  </w:num>
  <w:num w:numId="58" w16cid:durableId="1195728841">
    <w:abstractNumId w:val="41"/>
    <w:lvlOverride w:ilvl="0">
      <w:startOverride w:val="1"/>
    </w:lvlOverride>
  </w:num>
  <w:num w:numId="59" w16cid:durableId="2078285038">
    <w:abstractNumId w:val="41"/>
  </w:num>
  <w:num w:numId="60" w16cid:durableId="1078215318">
    <w:abstractNumId w:val="16"/>
    <w:lvlOverride w:ilvl="0">
      <w:startOverride w:val="1"/>
    </w:lvlOverride>
  </w:num>
  <w:num w:numId="61" w16cid:durableId="490946870">
    <w:abstractNumId w:val="16"/>
  </w:num>
  <w:num w:numId="62" w16cid:durableId="1212838649">
    <w:abstractNumId w:val="16"/>
  </w:num>
  <w:num w:numId="63" w16cid:durableId="1031607503">
    <w:abstractNumId w:val="16"/>
  </w:num>
  <w:num w:numId="64" w16cid:durableId="1666086926">
    <w:abstractNumId w:val="34"/>
    <w:lvlOverride w:ilvl="0">
      <w:startOverride w:val="1"/>
    </w:lvlOverride>
  </w:num>
  <w:num w:numId="65" w16cid:durableId="750541204">
    <w:abstractNumId w:val="34"/>
  </w:num>
  <w:num w:numId="66" w16cid:durableId="1548832059">
    <w:abstractNumId w:val="34"/>
  </w:num>
  <w:num w:numId="67" w16cid:durableId="848910609">
    <w:abstractNumId w:val="34"/>
  </w:num>
  <w:num w:numId="68" w16cid:durableId="584268294">
    <w:abstractNumId w:val="10"/>
    <w:lvlOverride w:ilvl="0">
      <w:startOverride w:val="1"/>
    </w:lvlOverride>
  </w:num>
  <w:num w:numId="69" w16cid:durableId="1518695162">
    <w:abstractNumId w:val="10"/>
  </w:num>
  <w:num w:numId="70" w16cid:durableId="613831062">
    <w:abstractNumId w:val="10"/>
  </w:num>
  <w:num w:numId="71" w16cid:durableId="2142797124">
    <w:abstractNumId w:val="10"/>
  </w:num>
  <w:num w:numId="72" w16cid:durableId="312947259">
    <w:abstractNumId w:val="27"/>
  </w:num>
  <w:num w:numId="73" w16cid:durableId="1922252718">
    <w:abstractNumId w:val="15"/>
  </w:num>
  <w:num w:numId="74" w16cid:durableId="1522165207">
    <w:abstractNumId w:val="17"/>
  </w:num>
  <w:num w:numId="75" w16cid:durableId="1315454080">
    <w:abstractNumId w:val="21"/>
  </w:num>
  <w:num w:numId="76" w16cid:durableId="1421829361">
    <w:abstractNumId w:val="42"/>
  </w:num>
  <w:num w:numId="77" w16cid:durableId="1199582896">
    <w:abstractNumId w:val="26"/>
  </w:num>
  <w:num w:numId="78" w16cid:durableId="830371388">
    <w:abstractNumId w:val="44"/>
  </w:num>
  <w:num w:numId="79" w16cid:durableId="1697387321">
    <w:abstractNumId w:val="14"/>
  </w:num>
  <w:num w:numId="80" w16cid:durableId="2033452217">
    <w:abstractNumId w:val="9"/>
  </w:num>
  <w:num w:numId="81" w16cid:durableId="74730703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65388"/>
    <w:rsid w:val="00533F0C"/>
    <w:rsid w:val="00751D8C"/>
    <w:rsid w:val="009235DE"/>
    <w:rsid w:val="00B97550"/>
    <w:rsid w:val="00BF7BA4"/>
    <w:rsid w:val="00D34222"/>
    <w:rsid w:val="00DB7893"/>
    <w:rsid w:val="00E65388"/>
    <w:rsid w:val="00E9299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4643"/>
  <w15:docId w15:val="{6A64AC39-94CA-46C7-AC86-F7049ACF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82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rsid w:val="00132C28"/>
    <w:pPr>
      <w:keepNext/>
      <w:spacing w:before="240" w:after="120"/>
    </w:pPr>
    <w:rPr>
      <w:rFonts w:ascii="Liberation Sans" w:eastAsia="Microsoft YaHei" w:hAnsi="Liberation Sans" w:cs="Arial"/>
      <w:sz w:val="28"/>
      <w:szCs w:val="28"/>
    </w:rPr>
  </w:style>
  <w:style w:type="paragraph" w:styleId="Tekstpodstawowy">
    <w:name w:val="Body Text"/>
    <w:basedOn w:val="Normalny"/>
    <w:rsid w:val="00132C28"/>
    <w:pPr>
      <w:spacing w:after="140"/>
    </w:pPr>
  </w:style>
  <w:style w:type="paragraph" w:styleId="Lista">
    <w:name w:val="List"/>
    <w:basedOn w:val="Tekstpodstawowy"/>
    <w:rsid w:val="00132C28"/>
    <w:rPr>
      <w:rFonts w:cs="Arial"/>
    </w:rPr>
  </w:style>
  <w:style w:type="paragraph" w:customStyle="1" w:styleId="Legenda1">
    <w:name w:val="Legenda1"/>
    <w:basedOn w:val="Normalny"/>
    <w:qFormat/>
    <w:rsid w:val="00132C28"/>
    <w:pPr>
      <w:suppressLineNumbers/>
      <w:spacing w:before="120" w:after="120"/>
    </w:pPr>
    <w:rPr>
      <w:rFonts w:cs="Arial"/>
      <w:i/>
      <w:iCs/>
      <w:sz w:val="24"/>
      <w:szCs w:val="24"/>
    </w:rPr>
  </w:style>
  <w:style w:type="paragraph" w:customStyle="1" w:styleId="Indeks">
    <w:name w:val="Indeks"/>
    <w:basedOn w:val="Normalny"/>
    <w:qFormat/>
    <w:rsid w:val="00132C28"/>
    <w:pPr>
      <w:suppressLineNumbers/>
    </w:pPr>
    <w:rPr>
      <w:rFonts w:cs="Arial"/>
    </w:rPr>
  </w:style>
  <w:style w:type="paragraph" w:customStyle="1" w:styleId="Gwkaistopka">
    <w:name w:val="Główka i stopka"/>
    <w:basedOn w:val="Normalny"/>
    <w:qFormat/>
  </w:style>
  <w:style w:type="paragraph" w:customStyle="1" w:styleId="Standard">
    <w:name w:val="Standard"/>
    <w:qFormat/>
    <w:rsid w:val="00A20DE8"/>
    <w:pPr>
      <w:widowControl w:val="0"/>
      <w:textAlignment w:val="baseline"/>
    </w:pPr>
    <w:rPr>
      <w:rFonts w:ascii="Times New Roman" w:eastAsia="Andale Sans UI" w:hAnsi="Times New Roman" w:cs="Tahoma"/>
      <w:kern w:val="2"/>
      <w:sz w:val="24"/>
      <w:szCs w:val="24"/>
    </w:rPr>
  </w:style>
  <w:style w:type="paragraph" w:styleId="Akapitzlist">
    <w:name w:val="List Paragraph"/>
    <w:basedOn w:val="Standard"/>
    <w:qFormat/>
    <w:rsid w:val="00A20DE8"/>
    <w:pPr>
      <w:ind w:left="720"/>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1159</Words>
  <Characters>6956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UMPCE</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epospieszynska</dc:creator>
  <dc:description/>
  <cp:lastModifiedBy>Elżbieta Pośpieszyńska</cp:lastModifiedBy>
  <cp:revision>10</cp:revision>
  <cp:lastPrinted>2024-11-12T10:38:00Z</cp:lastPrinted>
  <dcterms:created xsi:type="dcterms:W3CDTF">2021-12-13T13:36:00Z</dcterms:created>
  <dcterms:modified xsi:type="dcterms:W3CDTF">2024-11-22T14:07:00Z</dcterms:modified>
  <dc:language>pl-PL</dc:language>
</cp:coreProperties>
</file>