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9A" w:rsidRDefault="0006132E" w:rsidP="00AA04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Dęblin, dnia 21</w:t>
      </w:r>
      <w:bookmarkStart w:id="0" w:name="_GoBack"/>
      <w:bookmarkEnd w:id="0"/>
      <w:r w:rsidR="00597549">
        <w:rPr>
          <w:rFonts w:ascii="Times New Roman" w:hAnsi="Times New Roman"/>
          <w:sz w:val="24"/>
          <w:szCs w:val="24"/>
        </w:rPr>
        <w:t>.12.2020</w:t>
      </w:r>
      <w:r w:rsidR="00AA049A">
        <w:rPr>
          <w:rFonts w:ascii="Times New Roman" w:hAnsi="Times New Roman"/>
          <w:sz w:val="24"/>
          <w:szCs w:val="24"/>
        </w:rPr>
        <w:t>r.</w:t>
      </w:r>
    </w:p>
    <w:p w:rsidR="00AA049A" w:rsidRDefault="00AA049A" w:rsidP="00AA0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549" w:rsidRDefault="00597549" w:rsidP="00AA0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49A" w:rsidRDefault="00AA049A" w:rsidP="00AA0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</w:t>
      </w:r>
    </w:p>
    <w:p w:rsidR="00AA049A" w:rsidRDefault="00AA049A" w:rsidP="00AA0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WYBORZE NAJKORZYSTNIEJSZEJ OFERTY </w:t>
      </w:r>
    </w:p>
    <w:p w:rsidR="00AA049A" w:rsidRDefault="00AA049A" w:rsidP="00AA049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049A" w:rsidRDefault="00AA049A" w:rsidP="00AA049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97549" w:rsidRDefault="00AA049A" w:rsidP="005975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59754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597549">
        <w:rPr>
          <w:rFonts w:ascii="Times New Roman" w:hAnsi="Times New Roman"/>
          <w:sz w:val="24"/>
          <w:szCs w:val="24"/>
        </w:rPr>
        <w:t xml:space="preserve">Działając na podstawie </w:t>
      </w:r>
      <w:r w:rsidR="00597549">
        <w:rPr>
          <w:rFonts w:ascii="Times New Roman" w:hAnsi="Times New Roman"/>
          <w:b/>
          <w:sz w:val="24"/>
          <w:szCs w:val="24"/>
        </w:rPr>
        <w:t>art. 92 ust. 2</w:t>
      </w:r>
      <w:r w:rsidR="00597549">
        <w:rPr>
          <w:rFonts w:ascii="Times New Roman" w:hAnsi="Times New Roman"/>
          <w:sz w:val="24"/>
          <w:szCs w:val="24"/>
        </w:rPr>
        <w:t xml:space="preserve"> ustawy z dnia 29 stycznia 2004r. Prawo zamówień publicznych (</w:t>
      </w:r>
      <w:r w:rsidR="00597549">
        <w:rPr>
          <w:rFonts w:ascii="Times New Roman" w:hAnsi="Times New Roman"/>
          <w:bCs/>
          <w:sz w:val="24"/>
          <w:szCs w:val="24"/>
        </w:rPr>
        <w:t xml:space="preserve">Dz. U. z 2019 r. poz. 1843 z </w:t>
      </w:r>
      <w:proofErr w:type="spellStart"/>
      <w:r w:rsidR="00597549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597549">
        <w:rPr>
          <w:rFonts w:ascii="Times New Roman" w:hAnsi="Times New Roman"/>
          <w:bCs/>
          <w:sz w:val="24"/>
          <w:szCs w:val="24"/>
        </w:rPr>
        <w:t>. zm.</w:t>
      </w:r>
      <w:r w:rsidR="00597549">
        <w:rPr>
          <w:rFonts w:ascii="Times New Roman" w:hAnsi="Times New Roman"/>
          <w:sz w:val="24"/>
          <w:szCs w:val="24"/>
        </w:rPr>
        <w:t xml:space="preserve">) </w:t>
      </w:r>
      <w:r w:rsidR="00597549">
        <w:rPr>
          <w:rFonts w:ascii="Times New Roman" w:hAnsi="Times New Roman"/>
          <w:b/>
          <w:sz w:val="24"/>
          <w:szCs w:val="24"/>
        </w:rPr>
        <w:t>Zamawiający 41 Baza Lotnictwa Szkolnego w Dęblinie</w:t>
      </w:r>
      <w:r w:rsidR="00597549">
        <w:rPr>
          <w:rFonts w:ascii="Times New Roman" w:hAnsi="Times New Roman"/>
          <w:sz w:val="24"/>
          <w:szCs w:val="24"/>
        </w:rPr>
        <w:t xml:space="preserve"> zawiadamia, że w postępowaniu o udzielenie zamówienia publicznego przeprowadzonym w trybie przetargu nieograniczonego </w:t>
      </w:r>
      <w:r w:rsidR="00597549">
        <w:rPr>
          <w:rFonts w:ascii="Times New Roman" w:hAnsi="Times New Roman"/>
          <w:b/>
          <w:sz w:val="24"/>
          <w:szCs w:val="24"/>
        </w:rPr>
        <w:t>na</w:t>
      </w:r>
      <w:r w:rsidR="0059754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597549" w:rsidRPr="007D3E2E">
        <w:rPr>
          <w:rFonts w:ascii="Times New Roman" w:hAnsi="Times New Roman"/>
          <w:b/>
          <w:sz w:val="24"/>
          <w:szCs w:val="24"/>
          <w:lang w:eastAsia="pl-PL"/>
        </w:rPr>
        <w:t xml:space="preserve">świadczenie usługi odbierania i zagospodarowania stałych odpadów komunalnych: niesegregowanych </w:t>
      </w:r>
      <w:r w:rsidR="00597549">
        <w:rPr>
          <w:rFonts w:ascii="Times New Roman" w:hAnsi="Times New Roman"/>
          <w:b/>
          <w:sz w:val="24"/>
          <w:szCs w:val="24"/>
          <w:lang w:eastAsia="pl-PL"/>
        </w:rPr>
        <w:br/>
      </w:r>
      <w:r w:rsidR="00597549" w:rsidRPr="007D3E2E">
        <w:rPr>
          <w:rFonts w:ascii="Times New Roman" w:hAnsi="Times New Roman"/>
          <w:b/>
          <w:sz w:val="24"/>
          <w:szCs w:val="24"/>
          <w:lang w:eastAsia="pl-PL"/>
        </w:rPr>
        <w:t>i segregowanych typu szkło, papier i tektura, metale i tworzywa sztuczne, z kompleksów administrowanych przez 41.Bazę Lotnictwa Szkolnego w Dęblinie, Nr 50/20/N</w:t>
      </w:r>
      <w:r w:rsidR="00597549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597549">
        <w:rPr>
          <w:rFonts w:ascii="Times New Roman" w:hAnsi="Times New Roman"/>
          <w:sz w:val="24"/>
          <w:szCs w:val="24"/>
        </w:rPr>
        <w:t>jako najkorzystniejsza oferta została wybrana:</w:t>
      </w:r>
    </w:p>
    <w:p w:rsidR="00597549" w:rsidRDefault="00597549" w:rsidP="005975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97549" w:rsidRDefault="00597549" w:rsidP="005975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oferta Nr 1</w:t>
      </w:r>
      <w:r>
        <w:rPr>
          <w:rFonts w:ascii="Times New Roman" w:hAnsi="Times New Roman"/>
          <w:sz w:val="24"/>
          <w:szCs w:val="24"/>
        </w:rPr>
        <w:t xml:space="preserve"> złożona przez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Wykonawcę prowadzącego działalność gospodarczą pod nazwą (firmą):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PreZero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Service Wschód Sp. z o.o., ul. Wrocławska 3, 26-600 Radom </w:t>
      </w:r>
    </w:p>
    <w:p w:rsidR="00597549" w:rsidRDefault="00597549" w:rsidP="005975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549" w:rsidRDefault="00597549" w:rsidP="005975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 zaoferował:</w:t>
      </w:r>
    </w:p>
    <w:p w:rsidR="00597549" w:rsidRDefault="00597549" w:rsidP="00597549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cenę brutto oferty: 1 269 550,80 zł;</w:t>
      </w:r>
    </w:p>
    <w:p w:rsidR="00597549" w:rsidRPr="00E53F25" w:rsidRDefault="00597549" w:rsidP="00597549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53F25">
        <w:rPr>
          <w:rFonts w:ascii="Times New Roman" w:hAnsi="Times New Roman"/>
          <w:b/>
          <w:bCs/>
          <w:iCs/>
          <w:sz w:val="24"/>
          <w:szCs w:val="24"/>
        </w:rPr>
        <w:t>termin odbioru odpadów w szczególnych przypadkach (poza harmonogramem)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>1 dzień roboczy</w:t>
      </w:r>
    </w:p>
    <w:p w:rsidR="00597549" w:rsidRDefault="00597549" w:rsidP="00597549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97549" w:rsidRDefault="00597549" w:rsidP="005975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Uzasadnienie faktyczne wyboru najkorzystniejszej oferty:</w:t>
      </w:r>
    </w:p>
    <w:p w:rsidR="00597549" w:rsidRDefault="00597549" w:rsidP="005975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3F25">
        <w:rPr>
          <w:rFonts w:ascii="Times New Roman" w:hAnsi="Times New Roman"/>
          <w:sz w:val="24"/>
          <w:szCs w:val="24"/>
        </w:rPr>
        <w:t xml:space="preserve">Wykonawca złożył ofertę niepodlegającą odrzuceniu. Wybrana oferta została oceniona jako najkorzystniejsza w oparciu o podane w Specyfikacji Istotnych Warunków Zamówienia kryteria oceny ofert i ich znaczenie. Wybrana oferta spełnia wszystkie wymagania Specyfikacji Istotnych Warunków Zamówienia oraz uzyskała największą sumę punktów obliczonych zgodnie ze sposobem oceny określonym dla kryteriów oceny ofert w SIWZ – </w:t>
      </w:r>
      <w:r w:rsidRPr="00E53F25">
        <w:rPr>
          <w:rFonts w:ascii="Times New Roman" w:hAnsi="Times New Roman"/>
          <w:b/>
          <w:sz w:val="24"/>
          <w:szCs w:val="24"/>
          <w:u w:val="single"/>
        </w:rPr>
        <w:t>100,00 punktów.</w:t>
      </w:r>
      <w:r w:rsidRPr="00E53F25">
        <w:rPr>
          <w:rFonts w:ascii="Times New Roman" w:hAnsi="Times New Roman"/>
          <w:sz w:val="24"/>
          <w:szCs w:val="24"/>
        </w:rPr>
        <w:t xml:space="preserve"> Oferta przedstawia najkorzystniejszy bilans ceny brutto oferty – </w:t>
      </w:r>
      <w:r>
        <w:rPr>
          <w:rFonts w:ascii="Times New Roman" w:hAnsi="Times New Roman"/>
          <w:b/>
          <w:sz w:val="24"/>
          <w:szCs w:val="24"/>
          <w:u w:val="single"/>
        </w:rPr>
        <w:t>1 269 550,80</w:t>
      </w:r>
      <w:r w:rsidRPr="00E53F25">
        <w:rPr>
          <w:rFonts w:ascii="Times New Roman" w:hAnsi="Times New Roman"/>
          <w:b/>
          <w:sz w:val="24"/>
          <w:szCs w:val="24"/>
          <w:u w:val="single"/>
        </w:rPr>
        <w:t xml:space="preserve"> zł</w:t>
      </w:r>
      <w:r w:rsidRPr="00E53F25">
        <w:rPr>
          <w:rFonts w:ascii="Times New Roman" w:hAnsi="Times New Roman"/>
          <w:sz w:val="24"/>
          <w:szCs w:val="24"/>
        </w:rPr>
        <w:t xml:space="preserve"> oraz  </w:t>
      </w:r>
      <w:r w:rsidRPr="00E53F25">
        <w:rPr>
          <w:rFonts w:ascii="Times New Roman" w:hAnsi="Times New Roman"/>
          <w:b/>
          <w:bCs/>
          <w:iCs/>
          <w:sz w:val="24"/>
          <w:szCs w:val="24"/>
        </w:rPr>
        <w:t>termin</w:t>
      </w:r>
      <w:r>
        <w:rPr>
          <w:rFonts w:ascii="Times New Roman" w:hAnsi="Times New Roman"/>
          <w:b/>
          <w:bCs/>
          <w:iCs/>
          <w:sz w:val="24"/>
          <w:szCs w:val="24"/>
        </w:rPr>
        <w:t>u</w:t>
      </w:r>
      <w:r w:rsidRPr="00E53F25">
        <w:rPr>
          <w:rFonts w:ascii="Times New Roman" w:hAnsi="Times New Roman"/>
          <w:b/>
          <w:bCs/>
          <w:iCs/>
          <w:sz w:val="24"/>
          <w:szCs w:val="24"/>
        </w:rPr>
        <w:t xml:space="preserve"> odbioru odpadów w szczególnych przypadkach (poza harmonogramem) – 1 dzień roboczy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597549" w:rsidRPr="001256E3" w:rsidRDefault="00597549" w:rsidP="005975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najkorzystniejszą wybrano zgodnie z art. 91 ust. 1 ustawy Prawo zamówień publicznych, na podstawie kryteriów oceny ofert określonych w ogłoszeniu o zamówieniu oraz specyfikacji istotnych warunków zamówienia (SIWZ).</w:t>
      </w:r>
    </w:p>
    <w:p w:rsidR="00597549" w:rsidRDefault="00597549" w:rsidP="005975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97549" w:rsidRDefault="00597549" w:rsidP="005975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Kryteria oceny ofert:</w:t>
      </w:r>
    </w:p>
    <w:p w:rsidR="00597549" w:rsidRDefault="00597549" w:rsidP="00597549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 </w:t>
      </w:r>
      <w:r>
        <w:rPr>
          <w:rFonts w:ascii="Times New Roman" w:hAnsi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- cena brutto oferty – waga 60%</w:t>
      </w:r>
    </w:p>
    <w:p w:rsidR="00597549" w:rsidRPr="00E53F25" w:rsidRDefault="00597549" w:rsidP="00597549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E53F25">
        <w:rPr>
          <w:rFonts w:ascii="Times New Roman" w:hAnsi="Times New Roman"/>
          <w:b/>
          <w:bCs/>
          <w:iCs/>
          <w:sz w:val="24"/>
          <w:szCs w:val="24"/>
        </w:rPr>
        <w:t xml:space="preserve">termin odbioru odpadów w szczególnych przypadkach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(poza </w:t>
      </w:r>
      <w:r w:rsidRPr="00E53F25">
        <w:rPr>
          <w:rFonts w:ascii="Times New Roman" w:hAnsi="Times New Roman"/>
          <w:b/>
          <w:bCs/>
          <w:iCs/>
          <w:sz w:val="24"/>
          <w:szCs w:val="24"/>
        </w:rPr>
        <w:t xml:space="preserve">harmonogramem) – </w:t>
      </w:r>
      <w:r>
        <w:rPr>
          <w:rFonts w:ascii="Times New Roman" w:hAnsi="Times New Roman"/>
          <w:b/>
          <w:bCs/>
          <w:iCs/>
          <w:sz w:val="24"/>
          <w:szCs w:val="24"/>
        </w:rPr>
        <w:t>waga 40%</w:t>
      </w:r>
    </w:p>
    <w:p w:rsidR="00597549" w:rsidRDefault="00597549" w:rsidP="005975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Wybrana oferta odpowiada wszystkim wymaganiom określonym w ustawie Prawo zamówień publicznych oraz SIWZ i uzyskała największą sumę punktów </w:t>
      </w:r>
      <w:r>
        <w:rPr>
          <w:rFonts w:ascii="Times New Roman" w:hAnsi="Times New Roman"/>
          <w:b/>
          <w:sz w:val="24"/>
          <w:szCs w:val="24"/>
        </w:rPr>
        <w:br/>
        <w:t xml:space="preserve">z poszczególnych kryteriów oceny ofert: 100,00 punktów (obliczoną zgodnie ze sposobem oceny ofert określonym w rozdziale </w:t>
      </w:r>
      <w:r w:rsidRPr="00AE6CCE">
        <w:rPr>
          <w:rFonts w:ascii="Times New Roman" w:hAnsi="Times New Roman"/>
          <w:b/>
          <w:sz w:val="24"/>
          <w:szCs w:val="24"/>
        </w:rPr>
        <w:t>XV SIWZ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597549" w:rsidRDefault="00597549" w:rsidP="005975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549" w:rsidRDefault="00597549" w:rsidP="005975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Kryterium oceny ofert:</w:t>
      </w:r>
    </w:p>
    <w:p w:rsidR="00597549" w:rsidRDefault="00597549" w:rsidP="0059754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97549" w:rsidRDefault="00597549" w:rsidP="0059754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cena brutto oferty</w:t>
      </w:r>
      <w:r>
        <w:rPr>
          <w:rFonts w:ascii="Times New Roman" w:hAnsi="Times New Roman"/>
          <w:b/>
          <w:sz w:val="24"/>
          <w:szCs w:val="24"/>
        </w:rPr>
        <w:t xml:space="preserve"> – waga 60%  - </w:t>
      </w:r>
      <w:r>
        <w:rPr>
          <w:rFonts w:ascii="Times New Roman" w:hAnsi="Times New Roman"/>
          <w:b/>
          <w:sz w:val="24"/>
          <w:szCs w:val="24"/>
          <w:u w:val="single"/>
        </w:rPr>
        <w:t>1 269 550,80 zł</w:t>
      </w:r>
    </w:p>
    <w:p w:rsidR="00597549" w:rsidRDefault="00597549" w:rsidP="00597549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Liczba punktów przyznanych w tym kryterium: </w:t>
      </w:r>
      <w:r>
        <w:rPr>
          <w:rFonts w:ascii="Times New Roman" w:hAnsi="Times New Roman"/>
          <w:b/>
          <w:sz w:val="24"/>
          <w:szCs w:val="24"/>
          <w:u w:val="single"/>
        </w:rPr>
        <w:t>60,00 punktów</w:t>
      </w:r>
    </w:p>
    <w:p w:rsidR="00597549" w:rsidRPr="00E53F25" w:rsidRDefault="00597549" w:rsidP="005975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3F25">
        <w:rPr>
          <w:rFonts w:ascii="Times New Roman" w:hAnsi="Times New Roman"/>
          <w:bCs/>
          <w:iCs/>
          <w:sz w:val="24"/>
          <w:szCs w:val="24"/>
        </w:rPr>
        <w:t>termin odbioru odpadów w szczególnych przypadkach (poza harmonogramem)</w:t>
      </w:r>
      <w:r w:rsidRPr="00E53F25">
        <w:rPr>
          <w:rFonts w:ascii="Times New Roman" w:hAnsi="Times New Roman"/>
          <w:b/>
          <w:bCs/>
          <w:iCs/>
          <w:sz w:val="24"/>
          <w:szCs w:val="24"/>
        </w:rPr>
        <w:t xml:space="preserve"> – waga 40%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- 1 dzień roboczy</w:t>
      </w:r>
    </w:p>
    <w:p w:rsidR="00597549" w:rsidRDefault="00597549" w:rsidP="00597549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Liczba punktów przyznanych w tym kryterium: </w:t>
      </w:r>
      <w:r>
        <w:rPr>
          <w:rFonts w:ascii="Times New Roman" w:hAnsi="Times New Roman"/>
          <w:b/>
          <w:sz w:val="24"/>
          <w:szCs w:val="24"/>
          <w:u w:val="single"/>
        </w:rPr>
        <w:t>40,00 punktów</w:t>
      </w:r>
    </w:p>
    <w:p w:rsidR="00597549" w:rsidRDefault="00597549" w:rsidP="005975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97549" w:rsidRDefault="00597549" w:rsidP="005975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Łączna liczba punktów przyznana ofercie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– 100,00 punktów</w:t>
      </w:r>
    </w:p>
    <w:p w:rsidR="00597549" w:rsidRDefault="00597549" w:rsidP="005975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97549" w:rsidRDefault="00597549" w:rsidP="00597549">
      <w:pPr>
        <w:shd w:val="clear" w:color="auto" w:fill="C6D9F1" w:themeFill="text2" w:themeFillTint="33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Streszczenie oceny i porównanie złożonych ofert :</w:t>
      </w:r>
    </w:p>
    <w:p w:rsidR="00597549" w:rsidRDefault="00597549" w:rsidP="005975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992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6"/>
        <w:gridCol w:w="2069"/>
        <w:gridCol w:w="2126"/>
        <w:gridCol w:w="3035"/>
        <w:gridCol w:w="1842"/>
      </w:tblGrid>
      <w:tr w:rsidR="00597549" w:rsidTr="00892E05">
        <w:trPr>
          <w:trHeight w:val="851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49" w:rsidRDefault="00597549" w:rsidP="00892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49" w:rsidRDefault="00597549" w:rsidP="00892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i adres </w:t>
            </w:r>
          </w:p>
          <w:p w:rsidR="00597549" w:rsidRDefault="00597549" w:rsidP="00892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97549" w:rsidRDefault="00597549" w:rsidP="00892E0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Kryteria oceny ofert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549" w:rsidRDefault="00597549" w:rsidP="00892E0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Łączna liczba przyznanych punktów</w:t>
            </w:r>
          </w:p>
        </w:tc>
      </w:tr>
      <w:tr w:rsidR="00597549" w:rsidTr="00892E05">
        <w:trPr>
          <w:trHeight w:val="976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49" w:rsidRDefault="00597549" w:rsidP="00892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49" w:rsidRDefault="00597549" w:rsidP="00892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49" w:rsidRDefault="00597549" w:rsidP="00892E0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Cena brutto oferty</w:t>
            </w:r>
          </w:p>
          <w:p w:rsidR="00597549" w:rsidRDefault="00597549" w:rsidP="00892E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7549" w:rsidRDefault="00597549" w:rsidP="00892E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waga 60%</w:t>
            </w:r>
          </w:p>
          <w:p w:rsidR="00597549" w:rsidRDefault="00597549" w:rsidP="00892E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7549" w:rsidRDefault="00597549" w:rsidP="00892E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7549" w:rsidRDefault="00597549" w:rsidP="00892E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Liczba </w:t>
            </w:r>
          </w:p>
          <w:p w:rsidR="00597549" w:rsidRDefault="00597549" w:rsidP="00892E05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przyznanych punktów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49" w:rsidRDefault="00597549" w:rsidP="00892E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 xml:space="preserve">Termin odbioru odpadów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br/>
              <w:t>w szczególnych przypadkach (poza harmonogramem)</w:t>
            </w:r>
          </w:p>
          <w:p w:rsidR="00597549" w:rsidRDefault="00597549" w:rsidP="00892E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waga 40%</w:t>
            </w:r>
          </w:p>
          <w:p w:rsidR="00597549" w:rsidRDefault="00597549" w:rsidP="00892E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597549" w:rsidRPr="0080347C" w:rsidRDefault="00597549" w:rsidP="00892E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347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</w:t>
            </w:r>
          </w:p>
          <w:p w:rsidR="00597549" w:rsidRDefault="00597549" w:rsidP="00892E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47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przyznanych punktów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49" w:rsidRDefault="00597549" w:rsidP="00892E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597549" w:rsidTr="00892E05">
        <w:trPr>
          <w:trHeight w:val="266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49" w:rsidRPr="0080347C" w:rsidRDefault="00597549" w:rsidP="00892E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49" w:rsidRPr="0080347C" w:rsidRDefault="00597549" w:rsidP="00892E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347C">
              <w:rPr>
                <w:rFonts w:ascii="Times New Roman" w:hAnsi="Times New Roman"/>
                <w:b/>
                <w:sz w:val="24"/>
                <w:szCs w:val="24"/>
              </w:rPr>
              <w:t>PreZero</w:t>
            </w:r>
            <w:proofErr w:type="spellEnd"/>
            <w:r w:rsidRPr="0080347C">
              <w:rPr>
                <w:rFonts w:ascii="Times New Roman" w:hAnsi="Times New Roman"/>
                <w:b/>
                <w:sz w:val="24"/>
                <w:szCs w:val="24"/>
              </w:rPr>
              <w:t xml:space="preserve"> Service Wschód Sp. z o.o.</w:t>
            </w:r>
          </w:p>
          <w:p w:rsidR="00597549" w:rsidRPr="0080347C" w:rsidRDefault="00597549" w:rsidP="00892E05">
            <w:pPr>
              <w:rPr>
                <w:rFonts w:ascii="Times New Roman" w:hAnsi="Times New Roman"/>
                <w:sz w:val="24"/>
                <w:szCs w:val="24"/>
              </w:rPr>
            </w:pPr>
            <w:r w:rsidRPr="0080347C">
              <w:rPr>
                <w:rFonts w:ascii="Times New Roman" w:hAnsi="Times New Roman"/>
                <w:sz w:val="24"/>
                <w:szCs w:val="24"/>
              </w:rPr>
              <w:t>ul. Wrocławska 3</w:t>
            </w:r>
          </w:p>
          <w:p w:rsidR="00597549" w:rsidRPr="0080347C" w:rsidRDefault="00597549" w:rsidP="00892E05">
            <w:pPr>
              <w:rPr>
                <w:rFonts w:ascii="Times New Roman" w:hAnsi="Times New Roman"/>
                <w:sz w:val="24"/>
                <w:szCs w:val="24"/>
              </w:rPr>
            </w:pPr>
            <w:r w:rsidRPr="0080347C">
              <w:rPr>
                <w:rFonts w:ascii="Times New Roman" w:hAnsi="Times New Roman"/>
                <w:sz w:val="24"/>
                <w:szCs w:val="24"/>
              </w:rPr>
              <w:t>26-600 Radom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49" w:rsidRPr="0080347C" w:rsidRDefault="00597549" w:rsidP="00892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7C">
              <w:rPr>
                <w:rFonts w:ascii="Times New Roman" w:hAnsi="Times New Roman"/>
                <w:sz w:val="24"/>
                <w:szCs w:val="24"/>
              </w:rPr>
              <w:t xml:space="preserve">Cena netto: </w:t>
            </w:r>
          </w:p>
          <w:p w:rsidR="00597549" w:rsidRPr="0080347C" w:rsidRDefault="00597549" w:rsidP="00892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1 175 510,00</w:t>
            </w:r>
            <w:r w:rsidRPr="0080347C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  <w:p w:rsidR="00597549" w:rsidRPr="0080347C" w:rsidRDefault="00597549" w:rsidP="00892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549" w:rsidRPr="0080347C" w:rsidRDefault="00597549" w:rsidP="00892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47C">
              <w:rPr>
                <w:rFonts w:ascii="Times New Roman" w:hAnsi="Times New Roman"/>
                <w:b/>
                <w:sz w:val="24"/>
                <w:szCs w:val="24"/>
              </w:rPr>
              <w:t>Cena brutto:</w:t>
            </w:r>
          </w:p>
          <w:p w:rsidR="00597549" w:rsidRPr="0080347C" w:rsidRDefault="00597549" w:rsidP="00892E0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1 269 550,80</w:t>
            </w:r>
            <w:r w:rsidRPr="008034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zł</w:t>
            </w:r>
          </w:p>
          <w:p w:rsidR="00597549" w:rsidRDefault="00597549" w:rsidP="00892E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97549" w:rsidRPr="0080347C" w:rsidRDefault="00597549" w:rsidP="00892E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97549" w:rsidRPr="0080347C" w:rsidRDefault="00597549" w:rsidP="00892E0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34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60 punktów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49" w:rsidRDefault="00597549" w:rsidP="00892E0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97549" w:rsidRPr="0080347C" w:rsidRDefault="00597549" w:rsidP="00892E0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34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 dzień</w:t>
            </w:r>
          </w:p>
          <w:p w:rsidR="00597549" w:rsidRPr="0080347C" w:rsidRDefault="00597549" w:rsidP="00892E0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347C">
              <w:rPr>
                <w:rFonts w:ascii="Times New Roman" w:hAnsi="Times New Roman"/>
                <w:iCs/>
                <w:sz w:val="24"/>
                <w:szCs w:val="24"/>
              </w:rPr>
              <w:t>od daty zgłoszenia potrzeby telefonicznie lub faksem lub drogą elektroniczną przez przedstawiciela Zamawiającego.</w:t>
            </w:r>
          </w:p>
          <w:p w:rsidR="00597549" w:rsidRDefault="00597549" w:rsidP="00892E0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97549" w:rsidRPr="0080347C" w:rsidRDefault="00597549" w:rsidP="00892E0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8034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 punktów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49" w:rsidRPr="0080347C" w:rsidRDefault="00597549" w:rsidP="00892E0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34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100,00 punktów</w:t>
            </w:r>
          </w:p>
        </w:tc>
      </w:tr>
    </w:tbl>
    <w:p w:rsidR="00597549" w:rsidRDefault="00597549" w:rsidP="005975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7549" w:rsidRDefault="00597549" w:rsidP="00597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Działając na podstawie art. 92 ust. 1 pkt. 5) i 6) ustawy Prawo zamówień publicznych zamawiający informuje, że w tym postępowaniu nie ustanowiono dynamicznego systemu zakupów </w:t>
      </w:r>
      <w:r>
        <w:rPr>
          <w:rFonts w:ascii="Times New Roman" w:hAnsi="Times New Roman"/>
          <w:sz w:val="24"/>
          <w:szCs w:val="24"/>
        </w:rPr>
        <w:t>(zamówienie nie jest objęte dynamicznym systemem zakupów).</w:t>
      </w:r>
    </w:p>
    <w:p w:rsidR="00597549" w:rsidRDefault="00597549" w:rsidP="005975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97549" w:rsidRDefault="00597549" w:rsidP="005975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E1181">
        <w:rPr>
          <w:rFonts w:ascii="Times New Roman" w:eastAsia="Times New Roman" w:hAnsi="Times New Roman"/>
          <w:b/>
          <w:sz w:val="24"/>
          <w:szCs w:val="24"/>
        </w:rPr>
        <w:t>Zamawiający prosi o potwierdzenie otrzymania zawiadomienia.</w:t>
      </w:r>
    </w:p>
    <w:p w:rsidR="00597549" w:rsidRPr="006E1181" w:rsidRDefault="00597549" w:rsidP="005975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97549" w:rsidRDefault="00597549" w:rsidP="0059754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DOWÓDCA </w:t>
      </w:r>
    </w:p>
    <w:p w:rsidR="00597549" w:rsidRDefault="00597549" w:rsidP="00597549">
      <w:pPr>
        <w:spacing w:after="0" w:line="240" w:lineRule="auto"/>
        <w:ind w:left="5670" w:hanging="56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597549" w:rsidRDefault="00597549" w:rsidP="0059754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97549" w:rsidRPr="000505D1" w:rsidRDefault="00597549" w:rsidP="00597549">
      <w:pPr>
        <w:spacing w:after="0" w:line="240" w:lineRule="auto"/>
        <w:ind w:firstLine="708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            </w:t>
      </w:r>
      <w:r w:rsidRPr="000505D1">
        <w:rPr>
          <w:rFonts w:ascii="Times New Roman" w:eastAsia="Times New Roman" w:hAnsi="Times New Roman"/>
          <w:bCs/>
          <w:sz w:val="24"/>
          <w:szCs w:val="24"/>
        </w:rPr>
        <w:t xml:space="preserve">………………………………..    </w:t>
      </w:r>
    </w:p>
    <w:p w:rsidR="00597549" w:rsidRDefault="00597549" w:rsidP="0059754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549" w:rsidRDefault="00597549" w:rsidP="0059754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549" w:rsidRDefault="00597549" w:rsidP="0059754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549" w:rsidRDefault="00597549" w:rsidP="0059754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549" w:rsidRDefault="00597549" w:rsidP="0059754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549" w:rsidRDefault="00597549" w:rsidP="0059754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549" w:rsidRDefault="00597549" w:rsidP="0059754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549" w:rsidRDefault="00597549" w:rsidP="0059754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7549" w:rsidRDefault="00597549" w:rsidP="0059754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Wyk. M.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Sępka</w:t>
      </w:r>
      <w:proofErr w:type="spellEnd"/>
    </w:p>
    <w:p w:rsidR="00597549" w:rsidRPr="006E1181" w:rsidRDefault="00597549" w:rsidP="0059754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tel. 261-517-818</w:t>
      </w:r>
    </w:p>
    <w:p w:rsidR="009175D1" w:rsidRDefault="009175D1"/>
    <w:sectPr w:rsidR="0091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B9E"/>
    <w:multiLevelType w:val="hybridMultilevel"/>
    <w:tmpl w:val="AE441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383D"/>
    <w:multiLevelType w:val="hybridMultilevel"/>
    <w:tmpl w:val="E81865D0"/>
    <w:lvl w:ilvl="0" w:tplc="7A44E8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4260"/>
    <w:multiLevelType w:val="hybridMultilevel"/>
    <w:tmpl w:val="CB0E5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D6CC0"/>
    <w:multiLevelType w:val="hybridMultilevel"/>
    <w:tmpl w:val="D7E4D7A4"/>
    <w:lvl w:ilvl="0" w:tplc="6B3E86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E00DA"/>
    <w:multiLevelType w:val="hybridMultilevel"/>
    <w:tmpl w:val="FAD0B472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D49EE"/>
    <w:multiLevelType w:val="hybridMultilevel"/>
    <w:tmpl w:val="8B76BABA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B0441"/>
    <w:multiLevelType w:val="hybridMultilevel"/>
    <w:tmpl w:val="3C364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B4D11"/>
    <w:multiLevelType w:val="hybridMultilevel"/>
    <w:tmpl w:val="42CAA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552C0"/>
    <w:multiLevelType w:val="hybridMultilevel"/>
    <w:tmpl w:val="C972C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4527E"/>
    <w:multiLevelType w:val="hybridMultilevel"/>
    <w:tmpl w:val="276E1DC8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D5567"/>
    <w:multiLevelType w:val="hybridMultilevel"/>
    <w:tmpl w:val="0D361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93FD4"/>
    <w:multiLevelType w:val="hybridMultilevel"/>
    <w:tmpl w:val="0E3ED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9A"/>
    <w:rsid w:val="0006132E"/>
    <w:rsid w:val="00597549"/>
    <w:rsid w:val="009175D1"/>
    <w:rsid w:val="00AA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49A"/>
    <w:pPr>
      <w:ind w:left="720"/>
      <w:contextualSpacing/>
    </w:pPr>
  </w:style>
  <w:style w:type="table" w:styleId="Tabela-Siatka">
    <w:name w:val="Table Grid"/>
    <w:basedOn w:val="Standardowy"/>
    <w:uiPriority w:val="59"/>
    <w:rsid w:val="00AA04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49A"/>
    <w:pPr>
      <w:ind w:left="720"/>
      <w:contextualSpacing/>
    </w:pPr>
  </w:style>
  <w:style w:type="table" w:styleId="Tabela-Siatka">
    <w:name w:val="Table Grid"/>
    <w:basedOn w:val="Standardowy"/>
    <w:uiPriority w:val="59"/>
    <w:rsid w:val="00AA04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5</cp:revision>
  <cp:lastPrinted>2020-12-18T13:26:00Z</cp:lastPrinted>
  <dcterms:created xsi:type="dcterms:W3CDTF">2019-12-23T10:50:00Z</dcterms:created>
  <dcterms:modified xsi:type="dcterms:W3CDTF">2020-12-18T13:26:00Z</dcterms:modified>
</cp:coreProperties>
</file>