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34" w:rsidRPr="00852F53" w:rsidRDefault="001A3834" w:rsidP="001A383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2F53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852F5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852F53">
        <w:rPr>
          <w:rFonts w:ascii="Times New Roman" w:hAnsi="Times New Roman" w:cs="Times New Roman"/>
          <w:sz w:val="32"/>
          <w:szCs w:val="32"/>
        </w:rPr>
        <w:t xml:space="preserve">ZAŁĄCZNIK  NR  1 </w:t>
      </w:r>
    </w:p>
    <w:p w:rsidR="001A3834" w:rsidRPr="00852F53" w:rsidRDefault="001A3834" w:rsidP="001A3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09F8" w:rsidRDefault="00ED549D" w:rsidP="00852F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406E2">
        <w:rPr>
          <w:rFonts w:ascii="Times New Roman" w:hAnsi="Times New Roman" w:cs="Times New Roman"/>
          <w:b/>
          <w:sz w:val="40"/>
          <w:szCs w:val="40"/>
          <w:u w:val="single"/>
        </w:rPr>
        <w:t xml:space="preserve">TAŚMY ZABEZPIECZAJĄCE – ETYKIETY PAPIEROW0WOVIODOWE </w:t>
      </w:r>
    </w:p>
    <w:p w:rsidR="001A3834" w:rsidRPr="000406E2" w:rsidRDefault="001A3834" w:rsidP="00852F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406E2">
        <w:rPr>
          <w:rFonts w:ascii="Times New Roman" w:hAnsi="Times New Roman" w:cs="Times New Roman"/>
          <w:b/>
          <w:sz w:val="40"/>
          <w:szCs w:val="40"/>
          <w:u w:val="single"/>
        </w:rPr>
        <w:t xml:space="preserve">ILOŚCI  </w:t>
      </w:r>
      <w:r w:rsidR="008309F8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765E38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0406E2">
        <w:rPr>
          <w:rFonts w:ascii="Times New Roman" w:hAnsi="Times New Roman" w:cs="Times New Roman"/>
          <w:b/>
          <w:sz w:val="40"/>
          <w:szCs w:val="40"/>
          <w:u w:val="single"/>
        </w:rPr>
        <w:t xml:space="preserve"> szt.</w:t>
      </w:r>
    </w:p>
    <w:p w:rsidR="001A3834" w:rsidRPr="00852F53" w:rsidRDefault="001A3834" w:rsidP="00852F5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1A3834" w:rsidRPr="00852F53" w:rsidRDefault="001A3834" w:rsidP="00852F5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1A3834" w:rsidRPr="00852F53" w:rsidRDefault="001A3834" w:rsidP="001A383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2F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52F53">
        <w:rPr>
          <w:rFonts w:ascii="Times New Roman" w:hAnsi="Times New Roman" w:cs="Times New Roman"/>
          <w:b/>
          <w:sz w:val="36"/>
          <w:szCs w:val="36"/>
          <w:u w:val="single"/>
        </w:rPr>
        <w:t xml:space="preserve">I. OPIS  PRZEDMIOTU  ZAMÓWIENIA:  </w:t>
      </w:r>
    </w:p>
    <w:p w:rsidR="008309F8" w:rsidRDefault="008309F8" w:rsidP="00852F53">
      <w:pPr>
        <w:pStyle w:val="TableContents"/>
        <w:rPr>
          <w:b/>
          <w:sz w:val="28"/>
          <w:szCs w:val="28"/>
          <w:lang w:val="pl-PL"/>
        </w:rPr>
      </w:pPr>
    </w:p>
    <w:p w:rsidR="00ED549D" w:rsidRPr="00852F53" w:rsidRDefault="00ED549D" w:rsidP="00852F53">
      <w:pPr>
        <w:pStyle w:val="TableContents"/>
        <w:rPr>
          <w:b/>
          <w:sz w:val="28"/>
          <w:szCs w:val="28"/>
          <w:lang w:val="pl-PL"/>
        </w:rPr>
      </w:pPr>
      <w:r w:rsidRPr="00852F53">
        <w:rPr>
          <w:b/>
          <w:sz w:val="28"/>
          <w:szCs w:val="28"/>
          <w:lang w:val="pl-PL"/>
        </w:rPr>
        <w:t xml:space="preserve">Taśma zabezpieczająca – etykieta </w:t>
      </w:r>
      <w:proofErr w:type="spellStart"/>
      <w:r w:rsidRPr="00852F53">
        <w:rPr>
          <w:b/>
          <w:sz w:val="28"/>
          <w:szCs w:val="28"/>
          <w:lang w:val="pl-PL"/>
        </w:rPr>
        <w:t>papierowovoidowa</w:t>
      </w:r>
      <w:proofErr w:type="spellEnd"/>
      <w:r w:rsidRPr="00852F53">
        <w:rPr>
          <w:b/>
          <w:sz w:val="28"/>
          <w:szCs w:val="28"/>
          <w:lang w:val="pl-PL"/>
        </w:rPr>
        <w:t>,</w:t>
      </w:r>
      <w:r w:rsidR="00852F53" w:rsidRPr="00852F53">
        <w:rPr>
          <w:b/>
          <w:sz w:val="28"/>
          <w:szCs w:val="28"/>
          <w:lang w:val="pl-PL"/>
        </w:rPr>
        <w:t xml:space="preserve"> o </w:t>
      </w:r>
      <w:r w:rsidRPr="00852F53">
        <w:rPr>
          <w:b/>
          <w:sz w:val="28"/>
          <w:szCs w:val="28"/>
          <w:lang w:val="pl-PL"/>
        </w:rPr>
        <w:t xml:space="preserve">długości 100 </w:t>
      </w:r>
      <w:proofErr w:type="spellStart"/>
      <w:r w:rsidRPr="00852F53">
        <w:rPr>
          <w:b/>
          <w:sz w:val="28"/>
          <w:szCs w:val="28"/>
          <w:lang w:val="pl-PL"/>
        </w:rPr>
        <w:t>mb</w:t>
      </w:r>
      <w:proofErr w:type="spellEnd"/>
      <w:r w:rsidR="00852F53" w:rsidRPr="00852F53">
        <w:rPr>
          <w:b/>
          <w:sz w:val="28"/>
          <w:szCs w:val="28"/>
          <w:lang w:val="pl-PL"/>
        </w:rPr>
        <w:t xml:space="preserve">, </w:t>
      </w:r>
      <w:r w:rsidR="00852F53">
        <w:rPr>
          <w:b/>
          <w:sz w:val="28"/>
          <w:szCs w:val="28"/>
          <w:lang w:val="pl-PL"/>
        </w:rPr>
        <w:t xml:space="preserve">           </w:t>
      </w:r>
      <w:r w:rsidRPr="00852F53">
        <w:rPr>
          <w:b/>
          <w:sz w:val="28"/>
          <w:szCs w:val="28"/>
          <w:lang w:val="pl-PL"/>
        </w:rPr>
        <w:t>w rolce</w:t>
      </w:r>
      <w:r w:rsidR="008309F8">
        <w:rPr>
          <w:b/>
          <w:sz w:val="28"/>
          <w:szCs w:val="28"/>
          <w:lang w:val="pl-PL"/>
        </w:rPr>
        <w:t xml:space="preserve"> – w ilości 14</w:t>
      </w:r>
      <w:r w:rsidR="00852F53" w:rsidRPr="00852F53">
        <w:rPr>
          <w:b/>
          <w:sz w:val="28"/>
          <w:szCs w:val="28"/>
          <w:lang w:val="pl-PL"/>
        </w:rPr>
        <w:t xml:space="preserve"> sztuk.</w:t>
      </w:r>
    </w:p>
    <w:p w:rsidR="00852F53" w:rsidRPr="00852F53" w:rsidRDefault="00852F53" w:rsidP="00852F53">
      <w:pPr>
        <w:pStyle w:val="TableContents"/>
        <w:rPr>
          <w:b/>
          <w:lang w:val="pl-PL"/>
        </w:rPr>
      </w:pPr>
    </w:p>
    <w:p w:rsidR="001A3834" w:rsidRDefault="00ED549D" w:rsidP="00ED549D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852F53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CPV:</w:t>
      </w:r>
      <w:r w:rsidRPr="00852F53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 </w:t>
      </w:r>
      <w:r w:rsidRPr="00852F53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44424200-0.</w:t>
      </w:r>
    </w:p>
    <w:p w:rsidR="00852F53" w:rsidRPr="00852F53" w:rsidRDefault="00852F53" w:rsidP="00ED549D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ED549D" w:rsidRDefault="00ED549D" w:rsidP="000406E2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0406E2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MATERIAŁ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– papier koloru jasno brązowego z dodatkiem kleju. </w:t>
      </w:r>
      <w:r w:rsid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 </w:t>
      </w:r>
    </w:p>
    <w:p w:rsidR="000406E2" w:rsidRPr="000406E2" w:rsidRDefault="000406E2" w:rsidP="000406E2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ED549D" w:rsidRDefault="00ED549D" w:rsidP="000406E2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0406E2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GRAMATURA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– uniemożliwiająca odklejenie taśmy zabezpieczającej od powierzchni kartonu warstwowego – fala typu E o gramaturze 400g/m2.</w:t>
      </w:r>
    </w:p>
    <w:p w:rsidR="000406E2" w:rsidRPr="000406E2" w:rsidRDefault="000406E2" w:rsidP="000406E2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ED549D" w:rsidRDefault="00ED549D" w:rsidP="000406E2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0406E2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SZEROKOŚĆ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– 5 cm (+/- 2 mm).</w:t>
      </w:r>
    </w:p>
    <w:p w:rsidR="000406E2" w:rsidRPr="000406E2" w:rsidRDefault="000406E2" w:rsidP="000406E2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ED549D" w:rsidRDefault="00ED549D" w:rsidP="000406E2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0406E2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DŁUGOŚĆ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– (odcinki każdej z taśm/etykiet) – 12 cm (+/- 2 mm).</w:t>
      </w:r>
    </w:p>
    <w:p w:rsidR="000406E2" w:rsidRPr="000406E2" w:rsidRDefault="000406E2" w:rsidP="000406E2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852F53" w:rsidRPr="000406E2" w:rsidRDefault="00ED549D" w:rsidP="000406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0406E2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DODATKOWE INFORMACJE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– osłonka na taśmie zabezpieczającej uniemoż</w:t>
      </w:r>
      <w:r w:rsidR="00852F53"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liwia przypadkowe przyklejenie 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do podłoża. Osłonka taśmy dzielona na dwie części celem łatwiejszego odklejenia. Taśma/etykieta z możliwością łatwego odrywania z rolki, bez używania dodatkowych narzędzi. Taśma/etykieta, przy górnej powierzchni posiada nadrukowany dużymi literami alfabetu łacińskiego czytelny napis POLICJA o wysokości1,5 cm (+/- 2 mm), pogrubioną czcionką o nazwie „Times New Roman”. Dopuszcza się nadruk w kolorze granatowym lub czarnym. Przy dolnej krawędzi taśmy, w jej środkowej części, napis o treści PODPIS ZABEZPIECZAJĄCEGO, DATA, nadrukowany dużymi literami alfabetu łacińskiego, czcionką o nazwie „Times New Roman”, napis o wysokości 0,5 cm (+/- 2 mm). Taśma posiadająca perforację pomiędzy każdym z odcinków, ułatwiającą rozdzielani</w:t>
      </w:r>
      <w:r w:rsidR="00852F53"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e. Każdorazowa próba odklejenia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</w:t>
      </w:r>
      <w:r w:rsidR="00852F53"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o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d powierzchni powoduje pojawienie się napisów os</w:t>
      </w:r>
      <w:r w:rsidR="00852F53"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trzegawczych</w:t>
      </w:r>
      <w:r w:rsidRPr="000406E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o treści OTWARTE, napisy w języku polskim zarówno na taśmie/etykiecie jak i na powierzchni. </w:t>
      </w:r>
    </w:p>
    <w:p w:rsidR="00852F53" w:rsidRDefault="00852F53" w:rsidP="00852F53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852F53" w:rsidRPr="00852F53" w:rsidRDefault="00852F53" w:rsidP="00852F53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bidi="en-US"/>
        </w:rPr>
      </w:pPr>
      <w:r w:rsidRPr="00852F53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bidi="en-US"/>
        </w:rPr>
        <w:t>Wzór etykiety stanowi poniższy załącznik:</w:t>
      </w:r>
    </w:p>
    <w:p w:rsidR="00427FB3" w:rsidRPr="00852F53" w:rsidRDefault="00427FB3" w:rsidP="00427F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F53">
        <w:rPr>
          <w:rFonts w:ascii="Times New Roman" w:eastAsia="Calibri" w:hAnsi="Times New Roman" w:cs="Times New Roman"/>
          <w:sz w:val="24"/>
          <w:szCs w:val="24"/>
        </w:rPr>
        <w:t>TAŚMA ZABEZPIECZA</w:t>
      </w:r>
      <w:r w:rsidR="00852F53">
        <w:rPr>
          <w:rFonts w:ascii="Times New Roman" w:eastAsia="Calibri" w:hAnsi="Times New Roman" w:cs="Times New Roman"/>
          <w:sz w:val="24"/>
          <w:szCs w:val="24"/>
        </w:rPr>
        <w:t>JĄCA Z NAPISEM „POLICJA. PODPISU Z</w:t>
      </w:r>
      <w:r w:rsidRPr="00852F53">
        <w:rPr>
          <w:rFonts w:ascii="Times New Roman" w:eastAsia="Calibri" w:hAnsi="Times New Roman" w:cs="Times New Roman"/>
          <w:sz w:val="24"/>
          <w:szCs w:val="24"/>
        </w:rPr>
        <w:t>ABEZPIECZAJĄCEGO, DATA”</w:t>
      </w:r>
    </w:p>
    <w:p w:rsidR="00427FB3" w:rsidRDefault="00427FB3" w:rsidP="00427FB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3829050" cy="6542052"/>
            <wp:effectExtent l="0" t="0" r="0" b="0"/>
            <wp:docPr id="1" name="Obraz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9" t="15494" r="27582" b="2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35" cy="65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B3" w:rsidRDefault="00427FB3" w:rsidP="001A383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</w:p>
    <w:p w:rsidR="00055721" w:rsidRDefault="00055721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52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II. WARUNKI ODBIORU ZAMÓWIENIA:</w:t>
      </w:r>
    </w:p>
    <w:p w:rsidR="001A3834" w:rsidRPr="00852F53" w:rsidRDefault="001A3834" w:rsidP="001A3834">
      <w:pPr>
        <w:suppressAutoHyphens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2F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Dostawa towaru  </w:t>
      </w:r>
      <w:r w:rsidRPr="00852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nastąpi  jednorazowo</w:t>
      </w:r>
      <w:r w:rsidRPr="00852F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do magazynu techniki policyjnej Wydziału Zaopatrzenia   Komendy Wojewódzkiej Policji    w Bydgoszczy – ul. Iławska 1.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t>1. Zakupiony towar będzie podlegał odbiorowi jakościowo-ilościowemu w całości. Odbiór nastąpi na podstawie protokołu przekazania- odbioru.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t>2. Zakupiony towar winien zostać dostarczony przez wykonawcę na jego koszt                             i odpowiedzialność.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Termin dostawy towaru do magazynu Zamawiającego – </w:t>
      </w:r>
      <w:r w:rsidRPr="00852F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 </w:t>
      </w:r>
      <w:r w:rsidR="0083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 dni</w:t>
      </w:r>
      <w:bookmarkStart w:id="0" w:name="_GoBack"/>
      <w:bookmarkEnd w:id="0"/>
      <w:r w:rsidRPr="00852F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wysłania zamówienia przez Zamawiającego do Wykonawcy</w:t>
      </w:r>
      <w:r w:rsidRPr="00852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t>4. Jeśli zostanie stwierdzone, że towar jest uszkodzony lub niezgodny z zamówieniem winien zostać wymieniony w ciągu 5 dni roboczych na koszt i odpowiedzialność Wykonawcy.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52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III. WARUNKI ZAPŁATY: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5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t>. Wykonawca wystawi Fakturę VAT za dostawę, wskazując jako płatnika: Komenda Wojewódzka Policji w Bydgoszczy, 85-090 Bydgoszcz,  ul. Powstańców Wlkp. 7,                       NIP 554-031-29-93, REGON 091362152.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t>2. Płatność nastąpi przelewem na konto wskazane przez Wykonawcę w ciągu 30 dni licząc od daty dostarczenia prawidłowo wystawionej faktury do siedziby Zamawiającego.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t>3. Kwota należności zawiera podatek VAT oraz wszelkie koszty towarzyszące.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termin zapłaty uznaje się datę obciążenia przez bank rachunku Zamawiającego.  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2F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Opr.:  </w:t>
      </w:r>
      <w:proofErr w:type="spellStart"/>
      <w:r w:rsidRPr="00852F53">
        <w:rPr>
          <w:rFonts w:ascii="Times New Roman" w:eastAsia="Times New Roman" w:hAnsi="Times New Roman" w:cs="Times New Roman"/>
          <w:sz w:val="20"/>
          <w:szCs w:val="20"/>
          <w:lang w:eastAsia="ar-SA"/>
        </w:rPr>
        <w:t>asp</w:t>
      </w:r>
      <w:proofErr w:type="spellEnd"/>
      <w:r w:rsidRPr="00852F53">
        <w:rPr>
          <w:rFonts w:ascii="Times New Roman" w:eastAsia="Times New Roman" w:hAnsi="Times New Roman" w:cs="Times New Roman"/>
          <w:sz w:val="20"/>
          <w:szCs w:val="20"/>
          <w:lang w:eastAsia="ar-SA"/>
        </w:rPr>
        <w:t>. szt. Anna Bartczak</w:t>
      </w:r>
    </w:p>
    <w:p w:rsidR="001A3834" w:rsidRPr="00852F53" w:rsidRDefault="001A3834" w:rsidP="001A3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tel. kontaktowy : </w:t>
      </w:r>
      <w:r w:rsidR="009F3D24">
        <w:rPr>
          <w:rFonts w:ascii="Times New Roman" w:eastAsia="Times New Roman" w:hAnsi="Times New Roman" w:cs="Times New Roman"/>
          <w:sz w:val="20"/>
          <w:szCs w:val="20"/>
          <w:lang w:eastAsia="ar-SA"/>
        </w:rPr>
        <w:t>47 751 57 46</w:t>
      </w:r>
    </w:p>
    <w:p w:rsidR="001A3834" w:rsidRPr="00852F53" w:rsidRDefault="001A3834" w:rsidP="001A3834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3834" w:rsidRPr="00852F53" w:rsidRDefault="001A3834" w:rsidP="001A3834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3834" w:rsidRPr="00852F53" w:rsidRDefault="001A3834" w:rsidP="001A3834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1A3834" w:rsidRPr="00852F53" w:rsidRDefault="001A3834" w:rsidP="001A3834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A3834" w:rsidRPr="00852F53" w:rsidRDefault="001A3834" w:rsidP="001A3834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834" w:rsidRPr="00852F53" w:rsidRDefault="001A3834" w:rsidP="001A3834">
      <w:pPr>
        <w:spacing w:after="0" w:line="240" w:lineRule="auto"/>
        <w:rPr>
          <w:rFonts w:ascii="Times New Roman" w:hAnsi="Times New Roman" w:cs="Times New Roman"/>
        </w:rPr>
      </w:pPr>
    </w:p>
    <w:p w:rsidR="00E00374" w:rsidRPr="00852F53" w:rsidRDefault="00E00374">
      <w:pPr>
        <w:rPr>
          <w:rFonts w:ascii="Times New Roman" w:hAnsi="Times New Roman" w:cs="Times New Roman"/>
        </w:rPr>
      </w:pPr>
    </w:p>
    <w:sectPr w:rsidR="00E00374" w:rsidRPr="0085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744"/>
    <w:multiLevelType w:val="hybridMultilevel"/>
    <w:tmpl w:val="DACEB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13D4"/>
    <w:multiLevelType w:val="hybridMultilevel"/>
    <w:tmpl w:val="BB4E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4E"/>
    <w:rsid w:val="000406E2"/>
    <w:rsid w:val="00055721"/>
    <w:rsid w:val="001A3834"/>
    <w:rsid w:val="00427FB3"/>
    <w:rsid w:val="00765E38"/>
    <w:rsid w:val="0082684E"/>
    <w:rsid w:val="008309F8"/>
    <w:rsid w:val="00852F53"/>
    <w:rsid w:val="009F3D24"/>
    <w:rsid w:val="00B06330"/>
    <w:rsid w:val="00D34002"/>
    <w:rsid w:val="00E00374"/>
    <w:rsid w:val="00E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D549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D549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Anna Bartczak</cp:lastModifiedBy>
  <cp:revision>11</cp:revision>
  <dcterms:created xsi:type="dcterms:W3CDTF">2020-05-18T06:47:00Z</dcterms:created>
  <dcterms:modified xsi:type="dcterms:W3CDTF">2020-05-27T10:06:00Z</dcterms:modified>
</cp:coreProperties>
</file>