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96" w:rsidRPr="00B55180" w:rsidRDefault="008C12B8" w:rsidP="00FE4696">
      <w:pPr>
        <w:spacing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Nr sprawy: 14</w:t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>/2021</w:t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  <w:r w:rsid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                      Lubliniec, dnia 12</w:t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>.03.2021 r.</w:t>
      </w:r>
      <w:r w:rsidR="00FE4696"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ab/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sz w:val="20"/>
          <w:szCs w:val="20"/>
          <w:lang w:eastAsia="en-US"/>
        </w:rPr>
        <w:t>Jednostka Wojskowa Nr 4101</w:t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sz w:val="20"/>
          <w:szCs w:val="20"/>
          <w:lang w:eastAsia="en-US"/>
        </w:rPr>
        <w:t>42-700 Lubliniec</w:t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sz w:val="20"/>
          <w:szCs w:val="20"/>
          <w:lang w:eastAsia="en-US"/>
        </w:rPr>
        <w:t>Ul. Sobieskiego 35</w:t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B55180">
        <w:rPr>
          <w:rFonts w:ascii="Arial" w:eastAsiaTheme="minorHAnsi" w:hAnsi="Arial" w:cs="Arial"/>
          <w:sz w:val="20"/>
          <w:szCs w:val="20"/>
          <w:lang w:val="en-US" w:eastAsia="en-US"/>
        </w:rPr>
        <w:t>Tel. 261 101 450</w:t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B55180">
        <w:rPr>
          <w:rFonts w:ascii="Arial" w:eastAsiaTheme="minorHAnsi" w:hAnsi="Arial" w:cs="Arial"/>
          <w:sz w:val="20"/>
          <w:szCs w:val="20"/>
          <w:lang w:val="en-US" w:eastAsia="en-US"/>
        </w:rPr>
        <w:t>Fax. 261 101 380</w:t>
      </w:r>
    </w:p>
    <w:p w:rsidR="00FE4696" w:rsidRPr="00B55180" w:rsidRDefault="00FE4696" w:rsidP="00FE4696">
      <w:pPr>
        <w:keepNext/>
        <w:ind w:left="4956" w:firstLine="708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val="en-US"/>
        </w:rPr>
      </w:pPr>
    </w:p>
    <w:p w:rsidR="00FE4696" w:rsidRPr="00B55180" w:rsidRDefault="00FE4696" w:rsidP="00FE4696">
      <w:pPr>
        <w:keepNext/>
        <w:spacing w:line="276" w:lineRule="auto"/>
        <w:ind w:left="4956" w:firstLine="708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FE4696" w:rsidRPr="00B55180" w:rsidRDefault="00FE4696" w:rsidP="00B55180">
      <w:pPr>
        <w:keepNext/>
        <w:spacing w:line="276" w:lineRule="auto"/>
        <w:ind w:left="5670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B55180">
        <w:rPr>
          <w:rFonts w:ascii="Arial" w:hAnsi="Arial" w:cs="Arial"/>
          <w:b/>
          <w:i/>
          <w:sz w:val="20"/>
          <w:szCs w:val="20"/>
        </w:rPr>
        <w:t xml:space="preserve">Wykonawcy biorący udział w </w:t>
      </w:r>
      <w:r w:rsidR="00B55180"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B55180">
        <w:rPr>
          <w:rFonts w:ascii="Arial" w:hAnsi="Arial" w:cs="Arial"/>
          <w:b/>
          <w:i/>
          <w:sz w:val="20"/>
          <w:szCs w:val="20"/>
        </w:rPr>
        <w:t xml:space="preserve">postępowaniu </w:t>
      </w:r>
    </w:p>
    <w:p w:rsidR="00FE4696" w:rsidRPr="00B55180" w:rsidRDefault="00FE4696" w:rsidP="00FE4696">
      <w:pPr>
        <w:keepNext/>
        <w:spacing w:line="276" w:lineRule="auto"/>
        <w:ind w:left="4956" w:firstLine="708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FE4696" w:rsidRPr="00B55180" w:rsidRDefault="00FE4696" w:rsidP="00FE4696">
      <w:pPr>
        <w:keepNext/>
        <w:spacing w:line="276" w:lineRule="auto"/>
        <w:ind w:left="4956" w:firstLine="708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FE4696" w:rsidRPr="00B55180" w:rsidRDefault="00FE4696" w:rsidP="00FE4696">
      <w:pPr>
        <w:spacing w:after="120"/>
        <w:jc w:val="center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ZAPYTANIE DO SWZ   </w:t>
      </w:r>
    </w:p>
    <w:p w:rsidR="00FE4696" w:rsidRPr="00B55180" w:rsidRDefault="00FE4696" w:rsidP="00FE469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E4696" w:rsidRPr="00B55180" w:rsidRDefault="00FE4696" w:rsidP="00FE4696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5180">
        <w:rPr>
          <w:rFonts w:ascii="Arial" w:hAnsi="Arial" w:cs="Arial"/>
          <w:sz w:val="20"/>
          <w:szCs w:val="20"/>
        </w:rPr>
        <w:t>Dowódca Jednostki Wojskowej 4101 w Lublińcu informuje, iż otrzymał następujące zapytanie do</w:t>
      </w:r>
      <w:r w:rsidR="008C12B8">
        <w:rPr>
          <w:rFonts w:ascii="Arial" w:hAnsi="Arial" w:cs="Arial"/>
          <w:sz w:val="20"/>
          <w:szCs w:val="20"/>
        </w:rPr>
        <w:t xml:space="preserve"> treści SWZ w postępowaniu nr 14</w:t>
      </w:r>
      <w:r w:rsidRPr="00B55180">
        <w:rPr>
          <w:rFonts w:ascii="Arial" w:hAnsi="Arial" w:cs="Arial"/>
          <w:sz w:val="20"/>
          <w:szCs w:val="20"/>
        </w:rPr>
        <w:t>/2021 na „</w:t>
      </w:r>
      <w:r w:rsidRPr="00B55180">
        <w:rPr>
          <w:rFonts w:ascii="Arial" w:hAnsi="Arial" w:cs="Arial"/>
          <w:i/>
          <w:sz w:val="20"/>
          <w:szCs w:val="20"/>
          <w:u w:val="single"/>
        </w:rPr>
        <w:t xml:space="preserve">Dostawę </w:t>
      </w:r>
      <w:r w:rsidR="008C12B8">
        <w:rPr>
          <w:rFonts w:ascii="Arial" w:hAnsi="Arial" w:cs="Arial"/>
          <w:i/>
          <w:sz w:val="20"/>
          <w:szCs w:val="20"/>
          <w:u w:val="single"/>
        </w:rPr>
        <w:t>sprzętu łączności</w:t>
      </w:r>
      <w:r w:rsidRPr="00B55180">
        <w:rPr>
          <w:rFonts w:ascii="Arial" w:hAnsi="Arial" w:cs="Arial"/>
          <w:i/>
          <w:sz w:val="20"/>
          <w:szCs w:val="20"/>
          <w:u w:val="single"/>
        </w:rPr>
        <w:t xml:space="preserve"> dla JW. 4101 w Lublińcu” </w:t>
      </w:r>
      <w:r w:rsidRPr="00B55180">
        <w:rPr>
          <w:rFonts w:ascii="Arial" w:hAnsi="Arial" w:cs="Arial"/>
          <w:sz w:val="20"/>
          <w:szCs w:val="20"/>
        </w:rPr>
        <w:t xml:space="preserve">wraz z odpowiedzią Zamawiającego: </w:t>
      </w:r>
    </w:p>
    <w:p w:rsidR="00FE4696" w:rsidRPr="00B55180" w:rsidRDefault="00FE4696" w:rsidP="0059231E">
      <w:pPr>
        <w:autoSpaceDE w:val="0"/>
        <w:autoSpaceDN w:val="0"/>
        <w:spacing w:line="276" w:lineRule="auto"/>
        <w:ind w:right="23" w:firstLine="708"/>
        <w:rPr>
          <w:rFonts w:ascii="Arial" w:hAnsi="Arial" w:cs="Arial"/>
          <w:sz w:val="20"/>
          <w:szCs w:val="20"/>
          <w:u w:val="single"/>
        </w:rPr>
      </w:pPr>
    </w:p>
    <w:p w:rsidR="00B55180" w:rsidRDefault="0059231E" w:rsidP="0059231E">
      <w:pPr>
        <w:autoSpaceDE w:val="0"/>
        <w:autoSpaceDN w:val="0"/>
        <w:spacing w:line="276" w:lineRule="auto"/>
        <w:ind w:right="23"/>
      </w:pPr>
      <w:r>
        <w:t>Pytanie nr 1</w:t>
      </w:r>
      <w:r>
        <w:br/>
        <w:t>Dotyczy terminu s</w:t>
      </w:r>
      <w:r>
        <w:t>kładania ofert (Rozdział V SWZ)</w:t>
      </w:r>
      <w:r>
        <w:br/>
        <w:t>Zwracamy się z prośbą o rozważenie możliwości zmiany terminu dostawy Notebooków, tj. Zadania nr 1, na 11.06.2021.</w:t>
      </w:r>
      <w:r>
        <w:br/>
        <w:t xml:space="preserve">Powyższe wynika wprost z panującej sytuacji epidemicznej i jej wpływu na zaburzenie światowego łańcucha dostaw w zakresie komponentów składowych (w szczególności matryc) do </w:t>
      </w:r>
      <w:proofErr w:type="spellStart"/>
      <w:r>
        <w:t>Notebook’ów</w:t>
      </w:r>
      <w:proofErr w:type="spellEnd"/>
      <w:r>
        <w:t xml:space="preserve"> będących przedmiotem zamówienia. Bazując na informacjach od producenta aktualnie wykonawcy potrzebują ok. 11 tygodni na zrealizowanie prz</w:t>
      </w:r>
      <w:r>
        <w:t>edmiotowego zamówienia</w:t>
      </w:r>
      <w:r>
        <w:br/>
      </w:r>
      <w:r>
        <w:br/>
        <w:t>Pytanie nr 2</w:t>
      </w:r>
      <w:r>
        <w:br/>
        <w:t>Dotyczy Rozdziału XX SWZ, oraz opisu zadania 2 na str</w:t>
      </w:r>
      <w:r>
        <w:t>.5 OPZ (Załącznika nr 6 do SWZ)</w:t>
      </w:r>
      <w:r>
        <w:br/>
        <w:t>Zgodnie z opisem kryteriów i sposobu oceny ofert do zadania nr 2, kryterium nr 2 uwzględnia 40 punktów oceny za dodatkową wkładkę GLC-LH-SMD=. Konfiguracja referencyjna na str.5 OPZ również zawiera wkładkę GLC-LH-SMD=, w ilości 1 sztuki. Czy powinniśmy przez to rozumieć, że jedna wkładka jest obligatoryjna w wymaganej konfiguracji, a dodatkowa, druga sztuka daje dodatkowe 40 punktów? Proszę o potwierdzenie, że maksymalną ilość punktów w tej kategorii (tj. 40) gwarantuje zestaw zawierający łącznie 2</w:t>
      </w:r>
      <w:r>
        <w:t xml:space="preserve"> sztuki wkładki GLC-LH-SMD=.</w:t>
      </w:r>
      <w:r>
        <w:br/>
      </w:r>
      <w:r>
        <w:br/>
        <w:t>Pytanie nr 3</w:t>
      </w:r>
      <w:r>
        <w:br/>
        <w:t>Dotyczy wymaganych dokumentów potwierdzających spełnianie wymogów dla Zadania nr 2 (Przełącznik typu U 8C) ze str.9/17 SWZ</w:t>
      </w:r>
      <w:r>
        <w:br/>
      </w:r>
      <w:r>
        <w:br/>
        <w:t>Zgodnie z wymogami musi zostać złożona karta katalogowa w języku polskim. Prosimy o potwierdzenie, że karta katalogowa w języku angielskim również zostanie zaa</w:t>
      </w:r>
      <w:r>
        <w:t xml:space="preserve">kceptowana. </w:t>
      </w:r>
      <w:r>
        <w:br/>
      </w:r>
      <w:r>
        <w:br/>
        <w:t>Pytanie nr 4</w:t>
      </w:r>
      <w:r>
        <w:br/>
        <w:t>Doty</w:t>
      </w:r>
      <w:r>
        <w:t>czy gwarancji dla Zadania nr 2.</w:t>
      </w:r>
      <w:r>
        <w:br/>
        <w:t xml:space="preserve">W opisie wymagań dla przedmiotu zamówienia określonego w Zadaniu nr 2 (w tym w OPZ czy wzorze umowy) nie znalazły się informacje odnośnie wymaganego terminu gwarancji. Prosimy o </w:t>
      </w:r>
      <w:r>
        <w:lastRenderedPageBreak/>
        <w:t xml:space="preserve">potwierdzenie, że w ofercie należy uwzględnić 2-letnią gwarancję opartą o wykupioną opcję serwisu CISCO </w:t>
      </w:r>
      <w:proofErr w:type="spellStart"/>
      <w:r>
        <w:t>SmartNet</w:t>
      </w:r>
      <w:proofErr w:type="spellEnd"/>
      <w:r>
        <w:t>.</w:t>
      </w:r>
    </w:p>
    <w:p w:rsidR="008C12B8" w:rsidRDefault="008C12B8" w:rsidP="0059231E">
      <w:pPr>
        <w:autoSpaceDE w:val="0"/>
        <w:autoSpaceDN w:val="0"/>
        <w:spacing w:line="276" w:lineRule="auto"/>
        <w:ind w:right="23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B55180" w:rsidRPr="00B55180" w:rsidRDefault="00B55180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B5518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Odpowiedź Zamawiającego:</w:t>
      </w:r>
    </w:p>
    <w:p w:rsidR="00B55180" w:rsidRDefault="00B55180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12B8">
        <w:rPr>
          <w:rFonts w:ascii="Arial" w:hAnsi="Arial" w:cs="Arial"/>
          <w:sz w:val="22"/>
          <w:szCs w:val="22"/>
          <w:shd w:val="clear" w:color="auto" w:fill="FFFFFF"/>
        </w:rPr>
        <w:t>Zadanie nr 1</w:t>
      </w: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12B8">
        <w:rPr>
          <w:rFonts w:ascii="Arial" w:hAnsi="Arial" w:cs="Arial"/>
          <w:sz w:val="22"/>
          <w:szCs w:val="22"/>
          <w:shd w:val="clear" w:color="auto" w:fill="FFFFFF"/>
        </w:rPr>
        <w:t>Zamawiający nie przewiduje zmiany terminu dostarczenia zamówienia.</w:t>
      </w: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12B8">
        <w:rPr>
          <w:rFonts w:ascii="Arial" w:hAnsi="Arial" w:cs="Arial"/>
          <w:sz w:val="22"/>
          <w:szCs w:val="22"/>
          <w:shd w:val="clear" w:color="auto" w:fill="FFFFFF"/>
        </w:rPr>
        <w:t>Zadanie nr 2</w:t>
      </w: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8C12B8">
        <w:rPr>
          <w:rFonts w:ascii="Arial" w:hAnsi="Arial" w:cs="Arial"/>
          <w:sz w:val="22"/>
          <w:szCs w:val="22"/>
        </w:rPr>
        <w:t>Z</w:t>
      </w:r>
      <w:r w:rsidRPr="008C12B8">
        <w:rPr>
          <w:rFonts w:ascii="Arial" w:hAnsi="Arial" w:cs="Arial"/>
          <w:sz w:val="22"/>
          <w:szCs w:val="22"/>
        </w:rPr>
        <w:t>a drugą szt. orygi</w:t>
      </w:r>
      <w:r w:rsidRPr="008C12B8">
        <w:rPr>
          <w:rFonts w:ascii="Arial" w:hAnsi="Arial" w:cs="Arial"/>
          <w:sz w:val="22"/>
          <w:szCs w:val="22"/>
        </w:rPr>
        <w:t>nalnego modułu Cisco GLC-LH-SMD zamawiający przyzna</w:t>
      </w:r>
      <w:r w:rsidRPr="008C12B8">
        <w:rPr>
          <w:rFonts w:ascii="Arial" w:hAnsi="Arial" w:cs="Arial"/>
          <w:sz w:val="22"/>
          <w:szCs w:val="22"/>
        </w:rPr>
        <w:t xml:space="preserve"> 40 pkt</w:t>
      </w: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8C12B8">
        <w:rPr>
          <w:rFonts w:ascii="Arial" w:hAnsi="Arial" w:cs="Arial"/>
          <w:sz w:val="22"/>
          <w:szCs w:val="22"/>
        </w:rPr>
        <w:t>Zadanie nr 3</w:t>
      </w:r>
    </w:p>
    <w:p w:rsidR="0059231E" w:rsidRPr="008C12B8" w:rsidRDefault="0059231E" w:rsidP="0059231E">
      <w:pPr>
        <w:pStyle w:val="Zwykytekst"/>
        <w:rPr>
          <w:rFonts w:ascii="Arial" w:hAnsi="Arial" w:cs="Arial"/>
          <w:szCs w:val="22"/>
        </w:rPr>
      </w:pPr>
      <w:r w:rsidRPr="008C12B8">
        <w:rPr>
          <w:rFonts w:ascii="Arial" w:hAnsi="Arial" w:cs="Arial"/>
          <w:szCs w:val="22"/>
        </w:rPr>
        <w:t>Zamawiający wymaga jest karty katalogowej</w:t>
      </w:r>
      <w:r w:rsidRPr="008C12B8">
        <w:rPr>
          <w:rFonts w:ascii="Arial" w:hAnsi="Arial" w:cs="Arial"/>
          <w:szCs w:val="22"/>
        </w:rPr>
        <w:t xml:space="preserve"> w języku polskim </w:t>
      </w:r>
      <w:r w:rsidRPr="008C12B8">
        <w:rPr>
          <w:rFonts w:ascii="Arial" w:hAnsi="Arial" w:cs="Arial"/>
          <w:szCs w:val="22"/>
        </w:rPr>
        <w:t>lecz dopuszcza</w:t>
      </w:r>
      <w:r w:rsidRPr="008C12B8">
        <w:rPr>
          <w:rFonts w:ascii="Arial" w:hAnsi="Arial" w:cs="Arial"/>
          <w:szCs w:val="22"/>
        </w:rPr>
        <w:t xml:space="preserve"> również wersję w języku angielskim wraz z tłumaczeniem na j. polski</w:t>
      </w: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9231E" w:rsidRPr="008C12B8" w:rsidRDefault="0059231E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12B8">
        <w:rPr>
          <w:rFonts w:ascii="Arial" w:hAnsi="Arial" w:cs="Arial"/>
          <w:sz w:val="22"/>
          <w:szCs w:val="22"/>
          <w:shd w:val="clear" w:color="auto" w:fill="FFFFFF"/>
        </w:rPr>
        <w:t>Zadanie nr 4</w:t>
      </w:r>
    </w:p>
    <w:p w:rsidR="008C12B8" w:rsidRPr="008C12B8" w:rsidRDefault="008C12B8" w:rsidP="00B55180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12B8">
        <w:rPr>
          <w:rFonts w:ascii="Arial" w:hAnsi="Arial" w:cs="Arial"/>
          <w:sz w:val="22"/>
          <w:szCs w:val="22"/>
        </w:rPr>
        <w:t>W</w:t>
      </w:r>
      <w:r w:rsidRPr="008C12B8">
        <w:rPr>
          <w:rFonts w:ascii="Arial" w:hAnsi="Arial" w:cs="Arial"/>
          <w:sz w:val="22"/>
          <w:szCs w:val="22"/>
        </w:rPr>
        <w:t>ymagany okres gwarancji - 36 miesięcy</w:t>
      </w:r>
      <w:r>
        <w:rPr>
          <w:rFonts w:ascii="Arial" w:hAnsi="Arial" w:cs="Arial"/>
          <w:sz w:val="22"/>
          <w:szCs w:val="22"/>
        </w:rPr>
        <w:t>.</w:t>
      </w:r>
    </w:p>
    <w:p w:rsidR="00B55180" w:rsidRPr="00B55180" w:rsidRDefault="00B55180" w:rsidP="00FE4696">
      <w:pPr>
        <w:pStyle w:val="Akapitzlist"/>
        <w:autoSpaceDE w:val="0"/>
        <w:autoSpaceDN w:val="0"/>
        <w:spacing w:line="276" w:lineRule="auto"/>
        <w:ind w:right="2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E4696" w:rsidRPr="00B55180" w:rsidRDefault="00FE4696" w:rsidP="00FE4696">
      <w:pPr>
        <w:autoSpaceDE w:val="0"/>
        <w:autoSpaceDN w:val="0"/>
        <w:spacing w:line="276" w:lineRule="auto"/>
        <w:ind w:right="2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518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JEDNOCZEŚNIE INFORMUJĘ, IŻ TERMIN SKŁADANIA I OTWARCIA OFERT POZOSTAJE NIEZMIENIONY. </w:t>
      </w:r>
    </w:p>
    <w:p w:rsidR="00FE4696" w:rsidRPr="00B55180" w:rsidRDefault="00FE4696" w:rsidP="00FE4696">
      <w:pPr>
        <w:autoSpaceDE w:val="0"/>
        <w:autoSpaceDN w:val="0"/>
        <w:spacing w:line="276" w:lineRule="auto"/>
        <w:ind w:right="23"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FE4696" w:rsidRPr="00B55180" w:rsidRDefault="00FE4696" w:rsidP="00FE4696">
      <w:pPr>
        <w:autoSpaceDE w:val="0"/>
        <w:autoSpaceDN w:val="0"/>
        <w:spacing w:line="276" w:lineRule="auto"/>
        <w:ind w:right="23"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>DOWÓDCA</w:t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Jednostko Wojskowej 4101</w:t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w Lublińcu</w:t>
      </w:r>
    </w:p>
    <w:p w:rsidR="00FE4696" w:rsidRPr="00B55180" w:rsidRDefault="00FE4696" w:rsidP="00FE4696">
      <w:pPr>
        <w:spacing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_________________________</w:t>
      </w:r>
    </w:p>
    <w:p w:rsidR="00FE4696" w:rsidRPr="00B55180" w:rsidRDefault="00FE4696" w:rsidP="00FE4696">
      <w:pPr>
        <w:spacing w:line="276" w:lineRule="auto"/>
        <w:ind w:left="4956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B5518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         płk Michał STRZELECKI  </w:t>
      </w: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8C12B8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FE4696" w:rsidRPr="00B55180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Aleksandra Breguła-Wyraz</w:t>
      </w:r>
      <w:r w:rsidR="00FE4696" w:rsidRPr="00B55180">
        <w:rPr>
          <w:rFonts w:ascii="Arial" w:eastAsiaTheme="minorHAnsi" w:hAnsi="Arial" w:cs="Arial"/>
          <w:sz w:val="16"/>
          <w:szCs w:val="16"/>
          <w:lang w:eastAsia="en-US"/>
        </w:rPr>
        <w:t xml:space="preserve"> 261 101 450</w:t>
      </w:r>
    </w:p>
    <w:p w:rsidR="00FE4696" w:rsidRPr="00B55180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12</w:t>
      </w:r>
      <w:r w:rsidR="00FE4696" w:rsidRPr="00B55180">
        <w:rPr>
          <w:rFonts w:ascii="Arial" w:eastAsiaTheme="minorHAnsi" w:hAnsi="Arial" w:cs="Arial"/>
          <w:sz w:val="16"/>
          <w:szCs w:val="16"/>
          <w:lang w:eastAsia="en-US"/>
        </w:rPr>
        <w:t>.03.2021 r.</w:t>
      </w:r>
    </w:p>
    <w:p w:rsidR="00FE4696" w:rsidRPr="00B55180" w:rsidRDefault="008C12B8" w:rsidP="00FE4696">
      <w:pPr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Teczka nr 2412, nr </w:t>
      </w:r>
      <w:proofErr w:type="spellStart"/>
      <w:r>
        <w:rPr>
          <w:rFonts w:ascii="Arial" w:eastAsiaTheme="minorHAnsi" w:hAnsi="Arial" w:cs="Arial"/>
          <w:sz w:val="16"/>
          <w:szCs w:val="16"/>
          <w:lang w:eastAsia="en-US"/>
        </w:rPr>
        <w:t>spr</w:t>
      </w:r>
      <w:proofErr w:type="spellEnd"/>
      <w:r>
        <w:rPr>
          <w:rFonts w:ascii="Arial" w:eastAsiaTheme="minorHAnsi" w:hAnsi="Arial" w:cs="Arial"/>
          <w:sz w:val="16"/>
          <w:szCs w:val="16"/>
          <w:lang w:eastAsia="en-US"/>
        </w:rPr>
        <w:t>. 14</w:t>
      </w:r>
      <w:bookmarkStart w:id="0" w:name="_GoBack"/>
      <w:bookmarkEnd w:id="0"/>
      <w:r w:rsidR="00FE4696" w:rsidRPr="00B55180">
        <w:rPr>
          <w:rFonts w:ascii="Arial" w:eastAsiaTheme="minorHAnsi" w:hAnsi="Arial" w:cs="Arial"/>
          <w:sz w:val="16"/>
          <w:szCs w:val="16"/>
          <w:lang w:eastAsia="en-US"/>
        </w:rPr>
        <w:t>/2021</w:t>
      </w:r>
    </w:p>
    <w:sectPr w:rsidR="00FE4696" w:rsidRPr="00B55180" w:rsidSect="00AE07DA">
      <w:pgSz w:w="11906" w:h="16838"/>
      <w:pgMar w:top="1077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0745"/>
    <w:multiLevelType w:val="hybridMultilevel"/>
    <w:tmpl w:val="25442B86"/>
    <w:lvl w:ilvl="0" w:tplc="D602A42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33CCF"/>
    <w:multiLevelType w:val="hybridMultilevel"/>
    <w:tmpl w:val="A122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96"/>
    <w:rsid w:val="00011C9B"/>
    <w:rsid w:val="00523447"/>
    <w:rsid w:val="0059231E"/>
    <w:rsid w:val="008C12B8"/>
    <w:rsid w:val="00B55180"/>
    <w:rsid w:val="00F0081B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322C"/>
  <w15:chartTrackingRefBased/>
  <w15:docId w15:val="{F081F17E-7A78-47DC-8A79-0691DDF9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96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23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23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9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2021-03-08T12:27:00Z</cp:lastPrinted>
  <dcterms:created xsi:type="dcterms:W3CDTF">2021-03-12T10:51:00Z</dcterms:created>
  <dcterms:modified xsi:type="dcterms:W3CDTF">2021-03-12T10:51:00Z</dcterms:modified>
</cp:coreProperties>
</file>