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6622E20" w14:textId="1EA3DB80" w:rsidR="00A97E46" w:rsidRPr="000767FA" w:rsidRDefault="00975916" w:rsidP="00117DF0">
      <w:pPr>
        <w:jc w:val="end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BA2A7C">
        <w:rPr>
          <w:rFonts w:asciiTheme="majorHAnsi" w:hAnsiTheme="majorHAnsi" w:cstheme="majorHAnsi"/>
          <w:sz w:val="22"/>
          <w:szCs w:val="22"/>
        </w:rPr>
        <w:t>4</w:t>
      </w:r>
      <w:r w:rsidR="00CD0051" w:rsidRPr="000767FA">
        <w:rPr>
          <w:rFonts w:asciiTheme="majorHAnsi" w:hAnsiTheme="majorHAnsi" w:cstheme="majorHAnsi"/>
          <w:sz w:val="22"/>
          <w:szCs w:val="22"/>
        </w:rPr>
        <w:t xml:space="preserve"> </w:t>
      </w:r>
      <w:r w:rsidR="00470CEC" w:rsidRPr="000767FA">
        <w:rPr>
          <w:rFonts w:asciiTheme="majorHAnsi" w:hAnsiTheme="majorHAnsi" w:cstheme="majorHAnsi"/>
          <w:sz w:val="22"/>
          <w:szCs w:val="22"/>
        </w:rPr>
        <w:t>do S</w:t>
      </w:r>
      <w:r w:rsidR="003410D4" w:rsidRPr="000767FA">
        <w:rPr>
          <w:rFonts w:asciiTheme="majorHAnsi" w:hAnsiTheme="majorHAnsi" w:cstheme="majorHAnsi"/>
          <w:sz w:val="22"/>
          <w:szCs w:val="22"/>
        </w:rPr>
        <w:t>WZ</w:t>
      </w:r>
    </w:p>
    <w:p w14:paraId="21E9C5CC" w14:textId="77777777" w:rsidR="00BA2A7C" w:rsidRDefault="00BA2A7C" w:rsidP="00A97E4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16DB62" w14:textId="77777777" w:rsidR="00016B52" w:rsidRDefault="00016B52" w:rsidP="00A97E4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905ADD" w14:textId="714E68C9" w:rsidR="004320B9" w:rsidRPr="000767FA" w:rsidRDefault="00CD0051" w:rsidP="00A97E4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>PROJEKT</w:t>
      </w:r>
    </w:p>
    <w:p w14:paraId="0FFAB6F1" w14:textId="77777777" w:rsidR="00A97E46" w:rsidRPr="000767FA" w:rsidRDefault="004C0EA8" w:rsidP="004320B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>UMOWA NR ……………………………..</w:t>
      </w:r>
      <w:r w:rsidR="000E7243" w:rsidRPr="000767FA">
        <w:rPr>
          <w:rFonts w:asciiTheme="majorHAnsi" w:hAnsiTheme="majorHAnsi" w:cstheme="majorHAnsi"/>
          <w:b/>
          <w:sz w:val="22"/>
          <w:szCs w:val="22"/>
        </w:rPr>
        <w:t xml:space="preserve">    </w:t>
      </w:r>
    </w:p>
    <w:p w14:paraId="2048E956" w14:textId="77777777" w:rsidR="009420EA" w:rsidRPr="000767F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</w:p>
    <w:p w14:paraId="282C3B0C" w14:textId="4DC0524F" w:rsidR="00A97E46" w:rsidRPr="000767FA" w:rsidRDefault="009420EA" w:rsidP="001071A4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324pt"/>
        </w:tabs>
        <w:suppressAutoHyphens/>
        <w:jc w:val="both"/>
        <w:rPr>
          <w:rFonts w:asciiTheme="majorHAnsi" w:hAnsiTheme="majorHAnsi" w:cstheme="majorHAnsi"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t>zawarta w Gdańsku w dniu ……………………………… pomiędzy:</w:t>
      </w:r>
      <w:r w:rsidR="00B7767A" w:rsidRPr="000767FA">
        <w:rPr>
          <w:rFonts w:asciiTheme="majorHAnsi" w:hAnsiTheme="majorHAnsi" w:cstheme="majorHAnsi"/>
          <w:sz w:val="22"/>
          <w:szCs w:val="22"/>
        </w:rPr>
        <w:tab/>
      </w:r>
    </w:p>
    <w:p w14:paraId="7EF6E3C7" w14:textId="77777777" w:rsidR="00B921FB" w:rsidRPr="000767FA" w:rsidRDefault="00B921FB" w:rsidP="00B921FB">
      <w:pPr>
        <w:pStyle w:val="Lista"/>
        <w:spacing w:after="6pt"/>
        <w:ind w:start="0pt" w:firstLine="0pt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Gdańskim Uniwersytetem Medycznym </w:t>
      </w:r>
      <w:r w:rsidRPr="000767FA">
        <w:rPr>
          <w:rFonts w:asciiTheme="majorHAnsi" w:hAnsiTheme="majorHAnsi" w:cstheme="majorHAnsi"/>
          <w:color w:val="000000"/>
          <w:sz w:val="22"/>
          <w:szCs w:val="22"/>
        </w:rPr>
        <w:t>z siedzibą w Gdańsku (80-210) przy ul. M. Skłodowskiej-Curie 3a, posiadającym NIP: 5840955985, REGON: 000288627, BDO: 000046822</w:t>
      </w:r>
    </w:p>
    <w:p w14:paraId="5B879BD3" w14:textId="3CF45336" w:rsidR="00D53EB5" w:rsidRPr="000767FA" w:rsidRDefault="000E7243" w:rsidP="00B921FB">
      <w:pPr>
        <w:pStyle w:val="Lista"/>
        <w:spacing w:after="6pt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color w:val="000000"/>
          <w:sz w:val="22"/>
          <w:szCs w:val="22"/>
        </w:rPr>
        <w:t>reprezentowanym przez:</w:t>
      </w:r>
    </w:p>
    <w:p w14:paraId="6558C477" w14:textId="626DDED2" w:rsidR="00BB1DE3" w:rsidRPr="000767FA" w:rsidRDefault="00BB1DE3" w:rsidP="00BB1DE3">
      <w:pPr>
        <w:pStyle w:val="Listapunktowana2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bCs/>
          <w:color w:val="000000"/>
          <w:sz w:val="22"/>
          <w:szCs w:val="22"/>
        </w:rPr>
        <w:t>………………………………. – p.o. Kanclerza Gdańskiego Uniwersytety Gdańskiego</w:t>
      </w:r>
    </w:p>
    <w:p w14:paraId="33F37EF7" w14:textId="38A81B9E" w:rsidR="00D53EB5" w:rsidRPr="000767FA" w:rsidRDefault="00BB1DE3" w:rsidP="00BB1DE3">
      <w:pPr>
        <w:pStyle w:val="Listapunktowana2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bCs/>
          <w:color w:val="000000"/>
          <w:sz w:val="22"/>
          <w:szCs w:val="22"/>
        </w:rPr>
        <w:t>przy kontrasygnacie …………………... - Z-</w:t>
      </w:r>
      <w:proofErr w:type="spellStart"/>
      <w:r w:rsidRPr="000767FA">
        <w:rPr>
          <w:rFonts w:asciiTheme="majorHAnsi" w:hAnsiTheme="majorHAnsi" w:cstheme="majorHAnsi"/>
          <w:bCs/>
          <w:color w:val="000000"/>
          <w:sz w:val="22"/>
          <w:szCs w:val="22"/>
        </w:rPr>
        <w:t>cy</w:t>
      </w:r>
      <w:proofErr w:type="spellEnd"/>
      <w:r w:rsidRPr="000767F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Kanclerza ds. Finansowych – Kwestora </w:t>
      </w:r>
    </w:p>
    <w:p w14:paraId="1F5A8D65" w14:textId="6D536C2C" w:rsidR="00D53EB5" w:rsidRPr="000767FA" w:rsidRDefault="000E7243" w:rsidP="00BB1DE3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before="12pt" w:after="6pt" w:line="18pt" w:lineRule="auto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0767FA">
        <w:rPr>
          <w:rFonts w:asciiTheme="majorHAnsi" w:hAnsiTheme="majorHAnsi" w:cstheme="majorHAnsi"/>
          <w:spacing w:val="-3"/>
          <w:sz w:val="22"/>
          <w:szCs w:val="22"/>
        </w:rPr>
        <w:t xml:space="preserve">zwanym w dalszej części umowy </w:t>
      </w:r>
      <w:r w:rsidRPr="000767FA">
        <w:rPr>
          <w:rFonts w:asciiTheme="majorHAnsi" w:hAnsiTheme="majorHAnsi" w:cstheme="majorHAnsi"/>
          <w:b/>
          <w:spacing w:val="-3"/>
          <w:sz w:val="22"/>
          <w:szCs w:val="22"/>
        </w:rPr>
        <w:t>„Zamawiającym”,</w:t>
      </w:r>
    </w:p>
    <w:p w14:paraId="6FEF0FFD" w14:textId="77777777" w:rsidR="00EC791A" w:rsidRPr="000767F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0767FA">
        <w:rPr>
          <w:rFonts w:asciiTheme="majorHAnsi" w:hAnsiTheme="majorHAnsi" w:cstheme="majorHAnsi"/>
          <w:spacing w:val="-3"/>
          <w:sz w:val="22"/>
          <w:szCs w:val="22"/>
        </w:rPr>
        <w:t>a</w:t>
      </w:r>
    </w:p>
    <w:p w14:paraId="414554DF" w14:textId="19BC38BE" w:rsidR="00A97E46" w:rsidRPr="000767FA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0767FA">
        <w:rPr>
          <w:rFonts w:asciiTheme="majorHAnsi" w:hAnsiTheme="majorHAnsi" w:cstheme="majorHAnsi"/>
          <w:b/>
          <w:bCs/>
          <w:sz w:val="22"/>
          <w:szCs w:val="22"/>
        </w:rPr>
        <w:t>........................................................................</w:t>
      </w:r>
      <w:r w:rsidRPr="000767FA">
        <w:rPr>
          <w:rFonts w:asciiTheme="majorHAnsi" w:hAnsiTheme="majorHAnsi" w:cstheme="majorHAnsi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0767FA" w:rsidRDefault="000E7243" w:rsidP="00B921FB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after="6pt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0767FA">
        <w:rPr>
          <w:rFonts w:asciiTheme="majorHAnsi" w:hAnsiTheme="majorHAnsi" w:cstheme="majorHAnsi"/>
          <w:b/>
          <w:spacing w:val="-3"/>
          <w:sz w:val="22"/>
          <w:szCs w:val="22"/>
        </w:rPr>
        <w:t>NIP .....................................</w:t>
      </w:r>
      <w:r w:rsidR="0025164D" w:rsidRPr="000767FA">
        <w:rPr>
          <w:rFonts w:asciiTheme="majorHAnsi" w:hAnsiTheme="majorHAnsi" w:cstheme="majorHAnsi"/>
          <w:b/>
          <w:spacing w:val="-3"/>
          <w:sz w:val="22"/>
          <w:szCs w:val="22"/>
        </w:rPr>
        <w:t xml:space="preserve"> </w:t>
      </w:r>
      <w:r w:rsidRPr="000767FA">
        <w:rPr>
          <w:rFonts w:asciiTheme="majorHAnsi" w:hAnsiTheme="majorHAnsi" w:cstheme="majorHAnsi"/>
          <w:spacing w:val="-3"/>
          <w:sz w:val="22"/>
          <w:szCs w:val="22"/>
        </w:rPr>
        <w:t xml:space="preserve">wpisanym do Krajowego Rejestru Sądowego </w:t>
      </w:r>
      <w:r w:rsidRPr="000767FA">
        <w:rPr>
          <w:rFonts w:asciiTheme="majorHAnsi" w:hAnsiTheme="majorHAnsi" w:cstheme="majorHAnsi"/>
          <w:sz w:val="22"/>
          <w:szCs w:val="22"/>
        </w:rPr>
        <w:t>w ....................... dnia ..........................</w:t>
      </w:r>
      <w:r w:rsidR="0025164D" w:rsidRPr="000767FA">
        <w:rPr>
          <w:rFonts w:asciiTheme="majorHAnsi" w:hAnsiTheme="majorHAnsi" w:cstheme="majorHAnsi"/>
          <w:sz w:val="22"/>
          <w:szCs w:val="22"/>
        </w:rPr>
        <w:t xml:space="preserve"> </w:t>
      </w:r>
      <w:r w:rsidRPr="000767FA">
        <w:rPr>
          <w:rFonts w:asciiTheme="majorHAnsi" w:hAnsiTheme="majorHAnsi" w:cstheme="majorHAnsi"/>
          <w:sz w:val="22"/>
          <w:szCs w:val="22"/>
        </w:rPr>
        <w:t>pod nr ...................</w:t>
      </w:r>
      <w:r w:rsidRPr="000767FA">
        <w:rPr>
          <w:rFonts w:asciiTheme="majorHAnsi" w:hAnsiTheme="majorHAnsi" w:cstheme="majorHAnsi"/>
          <w:spacing w:val="-3"/>
          <w:sz w:val="22"/>
          <w:szCs w:val="22"/>
        </w:rPr>
        <w:t>........</w:t>
      </w:r>
    </w:p>
    <w:p w14:paraId="726D718A" w14:textId="77777777" w:rsidR="00A97E46" w:rsidRPr="000767FA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0767FA">
        <w:rPr>
          <w:rFonts w:asciiTheme="majorHAnsi" w:hAnsiTheme="majorHAnsi" w:cstheme="majorHAnsi"/>
          <w:spacing w:val="-3"/>
          <w:sz w:val="22"/>
          <w:szCs w:val="22"/>
        </w:rPr>
        <w:t>reprezentowanym przez</w:t>
      </w:r>
      <w:r w:rsidR="0025164D" w:rsidRPr="000767FA">
        <w:rPr>
          <w:rFonts w:asciiTheme="majorHAnsi" w:hAnsiTheme="majorHAnsi" w:cstheme="majorHAnsi"/>
          <w:spacing w:val="-3"/>
          <w:sz w:val="22"/>
          <w:szCs w:val="22"/>
        </w:rPr>
        <w:t>:</w:t>
      </w:r>
    </w:p>
    <w:p w14:paraId="6BA9A8C0" w14:textId="77777777" w:rsidR="00A97E46" w:rsidRPr="000767F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Theme="majorHAnsi" w:hAnsiTheme="majorHAnsi" w:cstheme="majorHAnsi"/>
          <w:b/>
          <w:bCs/>
          <w:spacing w:val="-3"/>
          <w:sz w:val="22"/>
          <w:szCs w:val="22"/>
        </w:rPr>
      </w:pPr>
    </w:p>
    <w:p w14:paraId="66BBC40F" w14:textId="77777777" w:rsidR="00A97E46" w:rsidRPr="000767FA" w:rsidRDefault="000E7243" w:rsidP="00BA2A7C">
      <w:pPr>
        <w:widowControl w:val="0"/>
        <w:numPr>
          <w:ilvl w:val="0"/>
          <w:numId w:val="1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0767FA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0767FA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  <w:r w:rsidRPr="000767F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0767FA">
        <w:rPr>
          <w:rFonts w:asciiTheme="majorHAnsi" w:hAnsiTheme="majorHAnsi" w:cstheme="majorHAnsi"/>
          <w:sz w:val="22"/>
          <w:szCs w:val="22"/>
        </w:rPr>
        <w:t>- ...........................................................</w:t>
      </w:r>
    </w:p>
    <w:p w14:paraId="4C5D6C75" w14:textId="77777777" w:rsidR="00A97E46" w:rsidRPr="000767FA" w:rsidRDefault="000E7243" w:rsidP="00BA2A7C">
      <w:pPr>
        <w:widowControl w:val="0"/>
        <w:numPr>
          <w:ilvl w:val="0"/>
          <w:numId w:val="1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0767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767FA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  <w:r w:rsidRPr="000767FA">
        <w:rPr>
          <w:rFonts w:asciiTheme="majorHAnsi" w:hAnsiTheme="majorHAnsi" w:cstheme="majorHAnsi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0767FA" w:rsidRDefault="000E7243" w:rsidP="00A97E46">
      <w:pPr>
        <w:jc w:val="both"/>
        <w:rPr>
          <w:rFonts w:asciiTheme="majorHAnsi" w:hAnsiTheme="majorHAnsi" w:cstheme="majorHAnsi"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t xml:space="preserve">zwanym dalej </w:t>
      </w:r>
      <w:r w:rsidRPr="000767FA">
        <w:rPr>
          <w:rFonts w:asciiTheme="majorHAnsi" w:hAnsiTheme="majorHAnsi" w:cstheme="majorHAnsi"/>
          <w:b/>
          <w:sz w:val="22"/>
          <w:szCs w:val="22"/>
        </w:rPr>
        <w:t>„Wykonawcą”</w:t>
      </w:r>
    </w:p>
    <w:p w14:paraId="7BC7F07D" w14:textId="77777777" w:rsidR="00A97E46" w:rsidRPr="000767FA" w:rsidRDefault="00A97E46" w:rsidP="00A97E4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37279E" w14:textId="20B5D5CF" w:rsidR="00795566" w:rsidRPr="000767FA" w:rsidRDefault="000E7243" w:rsidP="00525A58">
      <w:pPr>
        <w:spacing w:before="5pt" w:beforeAutospacing="1" w:after="5pt" w:afterAutospacing="1"/>
        <w:jc w:val="both"/>
        <w:rPr>
          <w:rFonts w:asciiTheme="majorHAnsi" w:hAnsiTheme="majorHAnsi" w:cstheme="majorHAnsi"/>
          <w:b/>
          <w:sz w:val="22"/>
          <w:szCs w:val="22"/>
          <w:lang w:val="x-none"/>
        </w:rPr>
      </w:pPr>
      <w:r w:rsidRPr="000767FA">
        <w:rPr>
          <w:rFonts w:asciiTheme="majorHAnsi" w:hAnsiTheme="majorHAnsi" w:cstheme="majorHAnsi"/>
          <w:i/>
          <w:sz w:val="22"/>
          <w:szCs w:val="22"/>
        </w:rPr>
        <w:t>W rezultacie dokonanego przez Zamawiającego wyboru oferty w postępowaniu o udzielenie zamówienia prowadzonym w trybie</w:t>
      </w:r>
      <w:r w:rsidR="00B921FB" w:rsidRPr="000767FA">
        <w:rPr>
          <w:rFonts w:asciiTheme="majorHAnsi" w:hAnsiTheme="majorHAnsi" w:cstheme="majorHAnsi"/>
          <w:i/>
          <w:sz w:val="22"/>
          <w:szCs w:val="22"/>
        </w:rPr>
        <w:t xml:space="preserve"> przetargu nieograniczonego </w:t>
      </w:r>
      <w:r w:rsidRPr="000767FA">
        <w:rPr>
          <w:rFonts w:asciiTheme="majorHAnsi" w:hAnsiTheme="majorHAnsi" w:cstheme="majorHAnsi"/>
          <w:i/>
          <w:sz w:val="22"/>
          <w:szCs w:val="22"/>
        </w:rPr>
        <w:t xml:space="preserve">na podstawie art. </w:t>
      </w:r>
      <w:r w:rsidR="00B921FB" w:rsidRPr="000767FA">
        <w:rPr>
          <w:rFonts w:asciiTheme="majorHAnsi" w:hAnsiTheme="majorHAnsi" w:cstheme="majorHAnsi"/>
          <w:i/>
          <w:sz w:val="22"/>
          <w:szCs w:val="22"/>
        </w:rPr>
        <w:t xml:space="preserve">132 </w:t>
      </w:r>
      <w:r w:rsidRPr="000767FA">
        <w:rPr>
          <w:rFonts w:asciiTheme="majorHAnsi" w:hAnsiTheme="majorHAnsi" w:cstheme="majorHAnsi"/>
          <w:i/>
          <w:sz w:val="22"/>
          <w:szCs w:val="22"/>
        </w:rPr>
        <w:t xml:space="preserve"> ustawy</w:t>
      </w:r>
      <w:r w:rsidR="00417120" w:rsidRPr="000767FA">
        <w:rPr>
          <w:rFonts w:asciiTheme="majorHAnsi" w:hAnsiTheme="majorHAnsi" w:cstheme="majorHAnsi"/>
          <w:i/>
          <w:sz w:val="22"/>
          <w:szCs w:val="22"/>
        </w:rPr>
        <w:t xml:space="preserve"> z dnia 11 września </w:t>
      </w:r>
      <w:r w:rsidR="00EA6A2B">
        <w:rPr>
          <w:rFonts w:asciiTheme="majorHAnsi" w:hAnsiTheme="majorHAnsi" w:cstheme="majorHAnsi"/>
          <w:i/>
          <w:sz w:val="22"/>
          <w:szCs w:val="22"/>
        </w:rPr>
        <w:t xml:space="preserve">                 </w:t>
      </w:r>
      <w:r w:rsidR="00417120" w:rsidRPr="000767FA">
        <w:rPr>
          <w:rFonts w:asciiTheme="majorHAnsi" w:hAnsiTheme="majorHAnsi" w:cstheme="majorHAnsi"/>
          <w:i/>
          <w:sz w:val="22"/>
          <w:szCs w:val="22"/>
        </w:rPr>
        <w:t>2019 r.</w:t>
      </w:r>
      <w:r w:rsidRPr="000767FA">
        <w:rPr>
          <w:rFonts w:asciiTheme="majorHAnsi" w:hAnsiTheme="majorHAnsi" w:cstheme="majorHAnsi"/>
          <w:i/>
          <w:sz w:val="22"/>
          <w:szCs w:val="22"/>
        </w:rPr>
        <w:t xml:space="preserve"> P</w:t>
      </w:r>
      <w:r w:rsidR="00417120" w:rsidRPr="000767FA">
        <w:rPr>
          <w:rFonts w:asciiTheme="majorHAnsi" w:hAnsiTheme="majorHAnsi" w:cstheme="majorHAnsi"/>
          <w:i/>
          <w:sz w:val="22"/>
          <w:szCs w:val="22"/>
        </w:rPr>
        <w:t>rawo zamówień publicznych (</w:t>
      </w:r>
      <w:r w:rsidR="00F17B67" w:rsidRPr="000767FA">
        <w:rPr>
          <w:rFonts w:asciiTheme="majorHAnsi" w:hAnsiTheme="majorHAnsi" w:cstheme="majorHAnsi"/>
          <w:i/>
          <w:sz w:val="22"/>
          <w:szCs w:val="22"/>
        </w:rPr>
        <w:t xml:space="preserve">tekst jednolity </w:t>
      </w:r>
      <w:r w:rsidR="00417120" w:rsidRPr="000767FA">
        <w:rPr>
          <w:rFonts w:asciiTheme="majorHAnsi" w:hAnsiTheme="majorHAnsi" w:cstheme="majorHAnsi"/>
          <w:i/>
          <w:sz w:val="22"/>
          <w:szCs w:val="22"/>
        </w:rPr>
        <w:t>Dz.U. 20</w:t>
      </w:r>
      <w:r w:rsidR="00CD0051" w:rsidRPr="000767FA">
        <w:rPr>
          <w:rFonts w:asciiTheme="majorHAnsi" w:hAnsiTheme="majorHAnsi" w:cstheme="majorHAnsi"/>
          <w:i/>
          <w:sz w:val="22"/>
          <w:szCs w:val="22"/>
        </w:rPr>
        <w:t>23</w:t>
      </w:r>
      <w:r w:rsidR="00F17B67" w:rsidRPr="000767FA">
        <w:rPr>
          <w:rFonts w:asciiTheme="majorHAnsi" w:hAnsiTheme="majorHAnsi" w:cstheme="majorHAnsi"/>
          <w:i/>
          <w:sz w:val="22"/>
          <w:szCs w:val="22"/>
        </w:rPr>
        <w:t xml:space="preserve"> r.</w:t>
      </w:r>
      <w:r w:rsidR="00417120" w:rsidRPr="000767FA">
        <w:rPr>
          <w:rFonts w:asciiTheme="majorHAnsi" w:hAnsiTheme="majorHAnsi" w:cstheme="majorHAnsi"/>
          <w:i/>
          <w:sz w:val="22"/>
          <w:szCs w:val="22"/>
        </w:rPr>
        <w:t xml:space="preserve"> poz. </w:t>
      </w:r>
      <w:r w:rsidR="00F17B67" w:rsidRPr="000767FA">
        <w:rPr>
          <w:rFonts w:asciiTheme="majorHAnsi" w:hAnsiTheme="majorHAnsi" w:cstheme="majorHAnsi"/>
          <w:i/>
          <w:sz w:val="22"/>
          <w:szCs w:val="22"/>
        </w:rPr>
        <w:t>1</w:t>
      </w:r>
      <w:r w:rsidR="00CD0051" w:rsidRPr="000767FA">
        <w:rPr>
          <w:rFonts w:asciiTheme="majorHAnsi" w:hAnsiTheme="majorHAnsi" w:cstheme="majorHAnsi"/>
          <w:i/>
          <w:sz w:val="22"/>
          <w:szCs w:val="22"/>
        </w:rPr>
        <w:t xml:space="preserve">605 z </w:t>
      </w:r>
      <w:proofErr w:type="spellStart"/>
      <w:r w:rsidR="00CD0051" w:rsidRPr="000767FA">
        <w:rPr>
          <w:rFonts w:asciiTheme="majorHAnsi" w:hAnsiTheme="majorHAnsi" w:cstheme="majorHAnsi"/>
          <w:i/>
          <w:sz w:val="22"/>
          <w:szCs w:val="22"/>
        </w:rPr>
        <w:t>późn</w:t>
      </w:r>
      <w:proofErr w:type="spellEnd"/>
      <w:r w:rsidR="00CD0051" w:rsidRPr="000767FA">
        <w:rPr>
          <w:rFonts w:asciiTheme="majorHAnsi" w:hAnsiTheme="majorHAnsi" w:cstheme="majorHAnsi"/>
          <w:i/>
          <w:sz w:val="22"/>
          <w:szCs w:val="22"/>
        </w:rPr>
        <w:t>.</w:t>
      </w:r>
      <w:r w:rsidR="00417120" w:rsidRPr="000767FA">
        <w:rPr>
          <w:rFonts w:asciiTheme="majorHAnsi" w:hAnsiTheme="majorHAnsi" w:cstheme="majorHAnsi"/>
          <w:i/>
          <w:sz w:val="22"/>
          <w:szCs w:val="22"/>
        </w:rPr>
        <w:t xml:space="preserve"> zm.)</w:t>
      </w:r>
      <w:r w:rsidRPr="000767FA">
        <w:rPr>
          <w:rFonts w:asciiTheme="majorHAnsi" w:hAnsiTheme="majorHAnsi" w:cstheme="majorHAnsi"/>
          <w:i/>
          <w:sz w:val="22"/>
          <w:szCs w:val="22"/>
        </w:rPr>
        <w:t>,</w:t>
      </w:r>
      <w:r w:rsidR="00010D5F" w:rsidRPr="000767FA">
        <w:rPr>
          <w:rFonts w:asciiTheme="majorHAnsi" w:hAnsiTheme="majorHAnsi" w:cstheme="majorHAnsi"/>
          <w:i/>
          <w:sz w:val="22"/>
          <w:szCs w:val="22"/>
        </w:rPr>
        <w:t xml:space="preserve"> dalej: </w:t>
      </w:r>
      <w:proofErr w:type="spellStart"/>
      <w:r w:rsidR="00010D5F" w:rsidRPr="000767FA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="00CD0051" w:rsidRPr="000767FA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EA6A2B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</w:t>
      </w:r>
      <w:r w:rsidR="00CD0051" w:rsidRPr="000767FA">
        <w:rPr>
          <w:rFonts w:asciiTheme="majorHAnsi" w:hAnsiTheme="majorHAnsi" w:cstheme="majorHAnsi"/>
          <w:i/>
          <w:sz w:val="22"/>
          <w:szCs w:val="22"/>
        </w:rPr>
        <w:t>nr postępowania</w:t>
      </w:r>
      <w:r w:rsidRPr="000767FA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E90E44">
        <w:rPr>
          <w:rFonts w:asciiTheme="majorHAnsi" w:hAnsiTheme="majorHAnsi" w:cstheme="majorHAnsi"/>
          <w:i/>
          <w:sz w:val="22"/>
          <w:szCs w:val="22"/>
        </w:rPr>
        <w:t>GUM2024ZP00</w:t>
      </w:r>
      <w:r w:rsidR="00444AB4">
        <w:rPr>
          <w:rFonts w:asciiTheme="majorHAnsi" w:hAnsiTheme="majorHAnsi" w:cstheme="majorHAnsi"/>
          <w:i/>
          <w:sz w:val="22"/>
          <w:szCs w:val="22"/>
        </w:rPr>
        <w:t>77</w:t>
      </w:r>
      <w:r w:rsidRPr="000767FA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0767FA">
        <w:rPr>
          <w:rFonts w:asciiTheme="majorHAnsi" w:hAnsiTheme="majorHAnsi" w:cstheme="majorHAns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0767FA" w:rsidRDefault="000E7243" w:rsidP="00DA767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>§ 1</w:t>
      </w:r>
    </w:p>
    <w:p w14:paraId="10E5F4BB" w14:textId="77777777" w:rsidR="00A97E46" w:rsidRPr="000767FA" w:rsidRDefault="000E7243" w:rsidP="00B921FB">
      <w:pPr>
        <w:spacing w:after="6p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>PRZEDMIOT UMOWY</w:t>
      </w:r>
    </w:p>
    <w:p w14:paraId="2F5BAB40" w14:textId="77777777" w:rsidR="00EA6A2B" w:rsidRPr="00EA6A2B" w:rsidRDefault="00A97E46" w:rsidP="00EA6A2B">
      <w:pPr>
        <w:pStyle w:val="Tekstpodstawowy"/>
        <w:numPr>
          <w:ilvl w:val="0"/>
          <w:numId w:val="2"/>
        </w:numPr>
        <w:autoSpaceDE w:val="0"/>
        <w:autoSpaceDN w:val="0"/>
        <w:adjustRightInd w:val="0"/>
        <w:spacing w:after="6pt"/>
        <w:ind w:start="14.20pt" w:hanging="14.20pt"/>
        <w:jc w:val="both"/>
        <w:rPr>
          <w:rFonts w:asciiTheme="majorHAnsi" w:hAnsiTheme="majorHAnsi" w:cstheme="majorHAnsi"/>
          <w:i w:val="0"/>
          <w:sz w:val="22"/>
          <w:szCs w:val="22"/>
        </w:rPr>
      </w:pPr>
      <w:r w:rsidRPr="000767FA">
        <w:rPr>
          <w:rFonts w:asciiTheme="majorHAnsi" w:hAnsiTheme="majorHAnsi" w:cstheme="majorHAnsi"/>
          <w:i w:val="0"/>
          <w:sz w:val="22"/>
          <w:szCs w:val="22"/>
        </w:rPr>
        <w:t xml:space="preserve">Przedmiotem umowy jest </w:t>
      </w:r>
      <w:r w:rsidR="00B921FB" w:rsidRPr="000767FA">
        <w:rPr>
          <w:rFonts w:asciiTheme="majorHAnsi" w:hAnsiTheme="majorHAnsi" w:cstheme="majorHAnsi"/>
          <w:b/>
          <w:i w:val="0"/>
          <w:sz w:val="22"/>
          <w:szCs w:val="22"/>
          <w:lang w:val="pl-PL"/>
        </w:rPr>
        <w:t xml:space="preserve">dostawa </w:t>
      </w:r>
      <w:r w:rsidR="00EB6491" w:rsidRPr="000767FA">
        <w:rPr>
          <w:rFonts w:asciiTheme="majorHAnsi" w:hAnsiTheme="majorHAnsi" w:cstheme="majorHAnsi"/>
          <w:b/>
          <w:i w:val="0"/>
          <w:sz w:val="22"/>
          <w:szCs w:val="22"/>
          <w:lang w:val="pl-PL"/>
        </w:rPr>
        <w:t>i montaż</w:t>
      </w:r>
      <w:r w:rsidR="00EA6A2B">
        <w:rPr>
          <w:rFonts w:asciiTheme="majorHAnsi" w:hAnsiTheme="majorHAnsi" w:cstheme="majorHAnsi"/>
          <w:b/>
          <w:i w:val="0"/>
          <w:sz w:val="22"/>
          <w:szCs w:val="22"/>
          <w:lang w:val="pl-PL"/>
        </w:rPr>
        <w:t>:</w:t>
      </w:r>
    </w:p>
    <w:p w14:paraId="67322E25" w14:textId="3EA49124" w:rsidR="00EA6A2B" w:rsidRPr="00EA6A2B" w:rsidRDefault="00EA6A2B" w:rsidP="00EA6A2B">
      <w:pPr>
        <w:pStyle w:val="Tekstpodstawowy"/>
        <w:autoSpaceDE w:val="0"/>
        <w:autoSpaceDN w:val="0"/>
        <w:adjustRightInd w:val="0"/>
        <w:spacing w:after="6pt"/>
        <w:ind w:start="14.20pt"/>
        <w:jc w:val="both"/>
        <w:rPr>
          <w:rFonts w:asciiTheme="majorHAnsi" w:hAnsiTheme="majorHAnsi" w:cstheme="majorHAnsi"/>
          <w:i w:val="0"/>
          <w:sz w:val="22"/>
          <w:szCs w:val="22"/>
        </w:rPr>
      </w:pPr>
      <w:r>
        <w:rPr>
          <w:rFonts w:asciiTheme="majorHAnsi" w:hAnsiTheme="majorHAnsi" w:cstheme="majorHAnsi"/>
          <w:b/>
          <w:i w:val="0"/>
          <w:sz w:val="22"/>
          <w:szCs w:val="22"/>
          <w:lang w:val="pl-PL"/>
        </w:rPr>
        <w:t>Pakiet ……. - ………....</w:t>
      </w:r>
    </w:p>
    <w:p w14:paraId="3CA5DEBE" w14:textId="4A60EC37" w:rsidR="00DD4884" w:rsidRPr="000767FA" w:rsidRDefault="000E7243" w:rsidP="00EA6A2B">
      <w:pPr>
        <w:pStyle w:val="Tekstpodstawowy"/>
        <w:autoSpaceDE w:val="0"/>
        <w:autoSpaceDN w:val="0"/>
        <w:adjustRightInd w:val="0"/>
        <w:spacing w:after="6pt"/>
        <w:ind w:start="14.20pt"/>
        <w:jc w:val="both"/>
        <w:rPr>
          <w:rFonts w:asciiTheme="majorHAnsi" w:hAnsiTheme="majorHAnsi" w:cstheme="majorHAnsi"/>
          <w:i w:val="0"/>
          <w:sz w:val="22"/>
          <w:szCs w:val="22"/>
        </w:rPr>
      </w:pPr>
      <w:r w:rsidRPr="000767FA">
        <w:rPr>
          <w:rFonts w:asciiTheme="majorHAnsi" w:hAnsiTheme="majorHAnsi" w:cstheme="majorHAnsi"/>
          <w:i w:val="0"/>
          <w:sz w:val="22"/>
          <w:szCs w:val="22"/>
        </w:rPr>
        <w:t xml:space="preserve">na warunkach </w:t>
      </w:r>
      <w:r w:rsidRPr="000767FA">
        <w:rPr>
          <w:rFonts w:asciiTheme="majorHAnsi" w:hAnsiTheme="majorHAnsi" w:cstheme="majorHAnsi"/>
          <w:i w:val="0"/>
          <w:sz w:val="22"/>
          <w:szCs w:val="22"/>
          <w:lang w:val="pl-PL"/>
        </w:rPr>
        <w:t>okreś</w:t>
      </w:r>
      <w:r w:rsidR="00470CEC" w:rsidRPr="000767FA">
        <w:rPr>
          <w:rFonts w:asciiTheme="majorHAnsi" w:hAnsiTheme="majorHAnsi" w:cstheme="majorHAnsi"/>
          <w:i w:val="0"/>
          <w:sz w:val="22"/>
          <w:szCs w:val="22"/>
          <w:lang w:val="pl-PL"/>
        </w:rPr>
        <w:t xml:space="preserve">lonych w specyfikacji </w:t>
      </w:r>
      <w:r w:rsidRPr="000767FA">
        <w:rPr>
          <w:rFonts w:asciiTheme="majorHAnsi" w:hAnsiTheme="majorHAnsi" w:cstheme="majorHAnsi"/>
          <w:i w:val="0"/>
          <w:sz w:val="22"/>
          <w:szCs w:val="22"/>
          <w:lang w:val="pl-PL"/>
        </w:rPr>
        <w:t xml:space="preserve">warunków zamówienia oraz ofercie Wykonawcy </w:t>
      </w:r>
      <w:r w:rsidR="00F10953" w:rsidRPr="000767FA">
        <w:rPr>
          <w:rFonts w:asciiTheme="majorHAnsi" w:hAnsiTheme="majorHAnsi" w:cstheme="majorHAnsi"/>
          <w:i w:val="0"/>
          <w:sz w:val="22"/>
          <w:szCs w:val="22"/>
          <w:lang w:val="pl-PL"/>
        </w:rPr>
        <w:t>stanowiącej załą</w:t>
      </w:r>
      <w:r w:rsidRPr="000767FA">
        <w:rPr>
          <w:rFonts w:asciiTheme="majorHAnsi" w:hAnsiTheme="majorHAnsi" w:cstheme="majorHAnsi"/>
          <w:i w:val="0"/>
          <w:sz w:val="22"/>
          <w:szCs w:val="22"/>
          <w:lang w:val="pl-PL"/>
        </w:rPr>
        <w:t>cznik nr 1</w:t>
      </w:r>
      <w:r w:rsidRPr="000767FA">
        <w:rPr>
          <w:rFonts w:asciiTheme="majorHAnsi" w:hAnsiTheme="majorHAnsi" w:cstheme="majorHAnsi"/>
          <w:i w:val="0"/>
          <w:sz w:val="22"/>
          <w:szCs w:val="22"/>
        </w:rPr>
        <w:t xml:space="preserve"> do niniejszej umowy.</w:t>
      </w:r>
    </w:p>
    <w:p w14:paraId="4FEC7282" w14:textId="3E468F2C" w:rsidR="00CD0051" w:rsidRPr="000767FA" w:rsidRDefault="00DD4884" w:rsidP="00BA2A7C">
      <w:pPr>
        <w:pStyle w:val="Tekstpodstawowy"/>
        <w:numPr>
          <w:ilvl w:val="0"/>
          <w:numId w:val="2"/>
        </w:numPr>
        <w:tabs>
          <w:tab w:val="start" w:pos="14.20pt"/>
        </w:tabs>
        <w:spacing w:before="6pt"/>
        <w:ind w:start="14.20pt" w:hanging="14.20pt"/>
        <w:jc w:val="both"/>
        <w:rPr>
          <w:rFonts w:asciiTheme="majorHAnsi" w:hAnsiTheme="majorHAnsi" w:cstheme="majorHAnsi"/>
          <w:i w:val="0"/>
          <w:sz w:val="22"/>
          <w:szCs w:val="22"/>
          <w:lang w:eastAsia="pl-PL"/>
        </w:rPr>
      </w:pPr>
      <w:r w:rsidRPr="000767FA">
        <w:rPr>
          <w:rFonts w:asciiTheme="majorHAnsi" w:hAnsiTheme="majorHAnsi" w:cstheme="majorHAnsi"/>
          <w:i w:val="0"/>
          <w:sz w:val="22"/>
          <w:szCs w:val="22"/>
          <w:lang w:eastAsia="pl-PL"/>
        </w:rPr>
        <w:t>Dostawa przedmiotu zamówienia obejmuje</w:t>
      </w:r>
      <w:r w:rsidR="00184146" w:rsidRPr="000767FA">
        <w:rPr>
          <w:rFonts w:asciiTheme="majorHAnsi" w:hAnsiTheme="majorHAnsi" w:cstheme="majorHAnsi"/>
          <w:i w:val="0"/>
          <w:sz w:val="22"/>
          <w:szCs w:val="22"/>
          <w:lang w:val="pl-PL" w:eastAsia="pl-PL"/>
        </w:rPr>
        <w:t>:</w:t>
      </w:r>
      <w:r w:rsidRPr="000767FA">
        <w:rPr>
          <w:rFonts w:asciiTheme="majorHAnsi" w:hAnsiTheme="majorHAnsi" w:cstheme="majorHAnsi"/>
          <w:i w:val="0"/>
          <w:sz w:val="22"/>
          <w:szCs w:val="22"/>
          <w:lang w:eastAsia="pl-PL"/>
        </w:rPr>
        <w:t xml:space="preserve"> </w:t>
      </w:r>
      <w:r w:rsidR="00EB6491" w:rsidRPr="000767FA">
        <w:rPr>
          <w:rFonts w:asciiTheme="majorHAnsi" w:hAnsiTheme="majorHAnsi" w:cstheme="majorHAnsi"/>
          <w:i w:val="0"/>
          <w:sz w:val="22"/>
          <w:szCs w:val="22"/>
          <w:lang w:val="pl-PL" w:eastAsia="pl-PL"/>
        </w:rPr>
        <w:t xml:space="preserve">dostawę, </w:t>
      </w:r>
      <w:r w:rsidRPr="000767FA">
        <w:rPr>
          <w:rFonts w:asciiTheme="majorHAnsi" w:hAnsiTheme="majorHAnsi" w:cstheme="majorHAnsi"/>
          <w:i w:val="0"/>
          <w:sz w:val="22"/>
          <w:szCs w:val="22"/>
          <w:lang w:eastAsia="pl-PL"/>
        </w:rPr>
        <w:t xml:space="preserve">wniesienie, rozładunek, </w:t>
      </w:r>
      <w:r w:rsidR="00CD0051" w:rsidRPr="000767FA">
        <w:rPr>
          <w:rFonts w:asciiTheme="majorHAnsi" w:hAnsiTheme="majorHAnsi" w:cstheme="majorHAnsi"/>
          <w:i w:val="0"/>
          <w:sz w:val="22"/>
          <w:szCs w:val="22"/>
          <w:lang w:val="pl-PL" w:eastAsia="pl-PL"/>
        </w:rPr>
        <w:t xml:space="preserve">montaż, </w:t>
      </w:r>
      <w:r w:rsidR="00B44192" w:rsidRPr="000767FA">
        <w:rPr>
          <w:rFonts w:asciiTheme="majorHAnsi" w:hAnsiTheme="majorHAnsi" w:cstheme="majorHAnsi"/>
          <w:i w:val="0"/>
          <w:sz w:val="22"/>
          <w:szCs w:val="22"/>
          <w:lang w:val="pl-PL" w:eastAsia="pl-PL"/>
        </w:rPr>
        <w:t xml:space="preserve">instalacje, </w:t>
      </w:r>
      <w:r w:rsidRPr="000767FA">
        <w:rPr>
          <w:rFonts w:asciiTheme="majorHAnsi" w:hAnsiTheme="majorHAnsi" w:cstheme="majorHAnsi"/>
          <w:i w:val="0"/>
          <w:sz w:val="22"/>
          <w:szCs w:val="22"/>
          <w:lang w:eastAsia="pl-PL"/>
        </w:rPr>
        <w:t>uruchomienie oraz przeszkolenie pracowników Zamawiającego w zakresie obsługi sprzętu.</w:t>
      </w:r>
    </w:p>
    <w:p w14:paraId="75378FB7" w14:textId="101C757D" w:rsidR="00184146" w:rsidRPr="000767FA" w:rsidRDefault="00184146" w:rsidP="00BA2A7C">
      <w:pPr>
        <w:pStyle w:val="Tekstpodstawowy"/>
        <w:numPr>
          <w:ilvl w:val="0"/>
          <w:numId w:val="2"/>
        </w:numPr>
        <w:tabs>
          <w:tab w:val="start" w:pos="14.20pt"/>
        </w:tabs>
        <w:spacing w:before="6pt"/>
        <w:ind w:start="14.20pt" w:hanging="14.20pt"/>
        <w:jc w:val="both"/>
        <w:rPr>
          <w:rFonts w:asciiTheme="majorHAnsi" w:hAnsiTheme="majorHAnsi" w:cstheme="majorHAnsi"/>
          <w:i w:val="0"/>
          <w:sz w:val="22"/>
          <w:szCs w:val="22"/>
          <w:lang w:eastAsia="pl-PL"/>
        </w:rPr>
      </w:pPr>
      <w:r w:rsidRPr="000767FA">
        <w:rPr>
          <w:rFonts w:asciiTheme="majorHAnsi" w:hAnsiTheme="majorHAnsi" w:cstheme="majorHAnsi"/>
          <w:i w:val="0"/>
          <w:sz w:val="22"/>
          <w:szCs w:val="22"/>
          <w:lang w:eastAsia="pl-PL"/>
        </w:rPr>
        <w:t xml:space="preserve">Wykonawca zapewnia, że sprzęt będący przedmiotem umowy </w:t>
      </w:r>
      <w:r w:rsidR="00624F6A" w:rsidRPr="000767FA">
        <w:rPr>
          <w:rFonts w:asciiTheme="majorHAnsi" w:hAnsiTheme="majorHAnsi" w:cstheme="majorHAnsi"/>
          <w:i w:val="0"/>
          <w:sz w:val="22"/>
          <w:szCs w:val="22"/>
          <w:lang w:val="pl-PL" w:eastAsia="pl-PL"/>
        </w:rPr>
        <w:t>będzie</w:t>
      </w:r>
      <w:r w:rsidR="00624F6A" w:rsidRPr="000767FA">
        <w:rPr>
          <w:rFonts w:asciiTheme="majorHAnsi" w:hAnsiTheme="majorHAnsi" w:cstheme="majorHAnsi"/>
          <w:i w:val="0"/>
          <w:sz w:val="22"/>
          <w:szCs w:val="22"/>
          <w:lang w:eastAsia="pl-PL"/>
        </w:rPr>
        <w:t xml:space="preserve"> </w:t>
      </w:r>
      <w:r w:rsidRPr="000767FA">
        <w:rPr>
          <w:rFonts w:asciiTheme="majorHAnsi" w:hAnsiTheme="majorHAnsi" w:cstheme="majorHAnsi"/>
          <w:i w:val="0"/>
          <w:sz w:val="22"/>
          <w:szCs w:val="22"/>
          <w:lang w:eastAsia="pl-PL"/>
        </w:rPr>
        <w:t>fabrycznie nowy</w:t>
      </w:r>
      <w:r w:rsidR="00821361">
        <w:rPr>
          <w:rFonts w:asciiTheme="majorHAnsi" w:hAnsiTheme="majorHAnsi" w:cstheme="majorHAnsi"/>
          <w:i w:val="0"/>
          <w:sz w:val="22"/>
          <w:szCs w:val="22"/>
          <w:lang w:val="pl-PL" w:eastAsia="pl-PL"/>
        </w:rPr>
        <w:t xml:space="preserve"> (tj. </w:t>
      </w:r>
      <w:r w:rsidRPr="000767FA">
        <w:rPr>
          <w:rFonts w:asciiTheme="majorHAnsi" w:hAnsiTheme="majorHAnsi" w:cstheme="majorHAnsi"/>
          <w:i w:val="0"/>
          <w:sz w:val="22"/>
          <w:szCs w:val="22"/>
          <w:lang w:val="pl-PL" w:eastAsia="pl-PL"/>
        </w:rPr>
        <w:t>wyprodukowany nie wcześniej niż w 202</w:t>
      </w:r>
      <w:r w:rsidR="00EA6A2B">
        <w:rPr>
          <w:rFonts w:asciiTheme="majorHAnsi" w:hAnsiTheme="majorHAnsi" w:cstheme="majorHAnsi"/>
          <w:i w:val="0"/>
          <w:sz w:val="22"/>
          <w:szCs w:val="22"/>
          <w:lang w:val="pl-PL" w:eastAsia="pl-PL"/>
        </w:rPr>
        <w:t>3</w:t>
      </w:r>
      <w:r w:rsidRPr="000767FA">
        <w:rPr>
          <w:rFonts w:asciiTheme="majorHAnsi" w:hAnsiTheme="majorHAnsi" w:cstheme="majorHAnsi"/>
          <w:i w:val="0"/>
          <w:sz w:val="22"/>
          <w:szCs w:val="22"/>
          <w:lang w:val="pl-PL" w:eastAsia="pl-PL"/>
        </w:rPr>
        <w:t xml:space="preserve"> r.)</w:t>
      </w:r>
      <w:r w:rsidRPr="000767FA">
        <w:rPr>
          <w:rFonts w:asciiTheme="majorHAnsi" w:hAnsiTheme="majorHAnsi" w:cstheme="majorHAnsi"/>
          <w:i w:val="0"/>
          <w:sz w:val="22"/>
          <w:szCs w:val="22"/>
          <w:lang w:eastAsia="pl-PL"/>
        </w:rPr>
        <w:t>, kompletny, o należytym standardzie zarówno pod względem jakości jak i funkcjonalności, a także wolny od wad m</w:t>
      </w:r>
      <w:r w:rsidR="00821361">
        <w:rPr>
          <w:rFonts w:asciiTheme="majorHAnsi" w:hAnsiTheme="majorHAnsi" w:cstheme="majorHAnsi"/>
          <w:i w:val="0"/>
          <w:sz w:val="22"/>
          <w:szCs w:val="22"/>
          <w:lang w:eastAsia="pl-PL"/>
        </w:rPr>
        <w:t>ateriałowych, konstrukcyjnych i</w:t>
      </w:r>
      <w:r w:rsidR="00821361">
        <w:rPr>
          <w:rFonts w:asciiTheme="majorHAnsi" w:hAnsiTheme="majorHAnsi" w:cstheme="majorHAnsi"/>
          <w:i w:val="0"/>
          <w:sz w:val="22"/>
          <w:szCs w:val="22"/>
          <w:lang w:val="pl-PL" w:eastAsia="pl-PL"/>
        </w:rPr>
        <w:t> </w:t>
      </w:r>
      <w:r w:rsidR="00EA6A2B">
        <w:rPr>
          <w:rFonts w:asciiTheme="majorHAnsi" w:hAnsiTheme="majorHAnsi" w:cstheme="majorHAnsi"/>
          <w:i w:val="0"/>
          <w:sz w:val="22"/>
          <w:szCs w:val="22"/>
          <w:lang w:eastAsia="pl-PL"/>
        </w:rPr>
        <w:t>prawnych</w:t>
      </w:r>
      <w:r w:rsidRPr="000767FA">
        <w:rPr>
          <w:rFonts w:asciiTheme="majorHAnsi" w:hAnsiTheme="majorHAnsi" w:cstheme="majorHAnsi"/>
          <w:i w:val="0"/>
          <w:sz w:val="22"/>
          <w:szCs w:val="22"/>
          <w:lang w:eastAsia="pl-PL"/>
        </w:rPr>
        <w:t>.</w:t>
      </w:r>
    </w:p>
    <w:p w14:paraId="1905AE2C" w14:textId="77777777" w:rsidR="00436407" w:rsidRPr="000767FA" w:rsidRDefault="00436407" w:rsidP="00187F61">
      <w:pPr>
        <w:ind w:start="14.20pt" w:hanging="14.20p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1FF317B" w14:textId="4A8630A9" w:rsidR="006F5C6F" w:rsidRPr="000767FA" w:rsidRDefault="000E7243" w:rsidP="00187F61">
      <w:pPr>
        <w:ind w:start="14.20pt" w:hanging="14.20p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>§ 2</w:t>
      </w:r>
    </w:p>
    <w:p w14:paraId="3619E605" w14:textId="73082E6E" w:rsidR="006F5C6F" w:rsidRPr="000767FA" w:rsidRDefault="000E7243" w:rsidP="00187F61">
      <w:pPr>
        <w:ind w:start="14.20pt" w:hanging="14.20p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>WYKONANIE UMOWY</w:t>
      </w:r>
      <w:r w:rsidR="00577006" w:rsidRPr="000767FA">
        <w:rPr>
          <w:rFonts w:asciiTheme="majorHAnsi" w:hAnsiTheme="majorHAnsi" w:cstheme="majorHAnsi"/>
          <w:b/>
          <w:sz w:val="22"/>
          <w:szCs w:val="22"/>
        </w:rPr>
        <w:t xml:space="preserve"> – ODBIÓR PRZEDMIOTU UMOWY</w:t>
      </w:r>
    </w:p>
    <w:p w14:paraId="1A9A1959" w14:textId="1396C25C" w:rsidR="006F5C6F" w:rsidRDefault="000E7243" w:rsidP="00BA2A7C">
      <w:pPr>
        <w:pStyle w:val="Tekstpodstawowy"/>
        <w:numPr>
          <w:ilvl w:val="0"/>
          <w:numId w:val="3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Theme="majorHAnsi" w:hAnsiTheme="majorHAnsi" w:cstheme="majorHAnsi"/>
          <w:i w:val="0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 w:rsidRPr="000767FA">
        <w:rPr>
          <w:rFonts w:asciiTheme="majorHAnsi" w:hAnsiTheme="majorHAnsi" w:cstheme="majorHAnsi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w terminie określonym w § </w:t>
      </w:r>
      <w:r w:rsidR="00C07FB1"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3 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>ust.1 umowy</w:t>
      </w:r>
      <w:r w:rsidR="00BB1DE3"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, 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>kompletnego przedmiotu umowy, o którym mowa w § 1 niniejszej umowy</w:t>
      </w:r>
      <w:r w:rsidR="00184146" w:rsidRPr="000767FA">
        <w:rPr>
          <w:rFonts w:asciiTheme="majorHAnsi" w:hAnsiTheme="majorHAnsi" w:cstheme="majorHAnsi"/>
          <w:i w:val="0"/>
          <w:color w:val="000000"/>
          <w:sz w:val="22"/>
          <w:szCs w:val="22"/>
          <w:lang w:val="pl-PL"/>
        </w:rPr>
        <w:t>,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 </w:t>
      </w:r>
      <w:r w:rsidR="00184146"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>oznakowanego znakiem CE</w:t>
      </w:r>
      <w:r w:rsidR="00184146" w:rsidRPr="000767FA">
        <w:rPr>
          <w:rFonts w:asciiTheme="majorHAnsi" w:hAnsiTheme="majorHAnsi" w:cstheme="majorHAnsi"/>
          <w:i w:val="0"/>
          <w:color w:val="000000"/>
          <w:sz w:val="22"/>
          <w:szCs w:val="22"/>
          <w:lang w:val="pl-PL"/>
        </w:rPr>
        <w:t>,</w:t>
      </w:r>
      <w:r w:rsidR="00184146"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 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oraz dokonanie protokolarnego </w:t>
      </w:r>
      <w:r w:rsidR="0066482C"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odbioru 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,  o którym mowa w § </w:t>
      </w:r>
      <w:r w:rsidR="0066482C"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2 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>ust. 2.</w:t>
      </w:r>
    </w:p>
    <w:p w14:paraId="70494B32" w14:textId="3D514E24" w:rsidR="0053545B" w:rsidRPr="00A03370" w:rsidRDefault="0053545B" w:rsidP="00A03370">
      <w:pPr>
        <w:pStyle w:val="Tekstpodstawowy"/>
        <w:spacing w:after="6pt"/>
        <w:jc w:val="both"/>
        <w:rPr>
          <w:rFonts w:asciiTheme="majorHAnsi" w:hAnsiTheme="majorHAnsi" w:cstheme="majorHAnsi"/>
          <w:i w:val="0"/>
          <w:color w:val="000000"/>
          <w:sz w:val="22"/>
          <w:szCs w:val="22"/>
        </w:rPr>
      </w:pPr>
    </w:p>
    <w:p w14:paraId="441D9835" w14:textId="46D6A3D1" w:rsidR="00C043C4" w:rsidRPr="0053545B" w:rsidRDefault="006F5C6F" w:rsidP="00BA2A7C">
      <w:pPr>
        <w:pStyle w:val="Tekstpodstawowy"/>
        <w:numPr>
          <w:ilvl w:val="0"/>
          <w:numId w:val="3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Theme="majorHAnsi" w:hAnsiTheme="majorHAnsi" w:cstheme="majorHAnsi"/>
          <w:i w:val="0"/>
          <w:color w:val="000000"/>
          <w:sz w:val="22"/>
          <w:szCs w:val="22"/>
        </w:rPr>
      </w:pPr>
      <w:r w:rsidRPr="0053545B">
        <w:rPr>
          <w:rFonts w:asciiTheme="majorHAnsi" w:hAnsiTheme="majorHAnsi" w:cstheme="majorHAnsi"/>
          <w:i w:val="0"/>
          <w:color w:val="000000"/>
          <w:sz w:val="22"/>
          <w:szCs w:val="22"/>
        </w:rPr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 w:rsidRPr="0053545B">
        <w:rPr>
          <w:rFonts w:asciiTheme="majorHAnsi" w:hAnsiTheme="majorHAnsi" w:cstheme="majorHAnsi"/>
          <w:i w:val="0"/>
          <w:color w:val="000000"/>
          <w:sz w:val="22"/>
          <w:szCs w:val="22"/>
        </w:rPr>
        <w:t>egółowy wykaz elementów dostawy</w:t>
      </w:r>
      <w:r w:rsidR="00821361" w:rsidRPr="0053545B">
        <w:rPr>
          <w:rFonts w:asciiTheme="majorHAnsi" w:hAnsiTheme="majorHAnsi" w:cstheme="majorHAnsi"/>
          <w:i w:val="0"/>
          <w:color w:val="000000"/>
          <w:sz w:val="22"/>
          <w:szCs w:val="22"/>
          <w:lang w:val="pl-PL"/>
        </w:rPr>
        <w:t xml:space="preserve"> i </w:t>
      </w:r>
      <w:r w:rsidR="00B44192" w:rsidRPr="0053545B">
        <w:rPr>
          <w:rFonts w:asciiTheme="majorHAnsi" w:hAnsiTheme="majorHAnsi" w:cstheme="majorHAnsi"/>
          <w:i w:val="0"/>
          <w:color w:val="000000"/>
          <w:sz w:val="22"/>
          <w:szCs w:val="22"/>
          <w:lang w:val="pl-PL"/>
        </w:rPr>
        <w:t>ich numery fabryczne.</w:t>
      </w:r>
    </w:p>
    <w:p w14:paraId="5A3BCF79" w14:textId="5AF847A5" w:rsidR="00C043C4" w:rsidRPr="000767FA" w:rsidRDefault="00C043C4" w:rsidP="00BA2A7C">
      <w:pPr>
        <w:pStyle w:val="Tekstpodstawowy"/>
        <w:numPr>
          <w:ilvl w:val="0"/>
          <w:numId w:val="3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Theme="majorHAnsi" w:hAnsiTheme="majorHAnsi" w:cstheme="majorHAnsi"/>
          <w:i w:val="0"/>
          <w:color w:val="000000"/>
          <w:sz w:val="22"/>
          <w:szCs w:val="22"/>
        </w:rPr>
      </w:pPr>
      <w:r w:rsidRPr="0053545B">
        <w:rPr>
          <w:rFonts w:asciiTheme="majorHAnsi" w:hAnsiTheme="majorHAnsi" w:cstheme="majorHAnsi"/>
          <w:i w:val="0"/>
          <w:color w:val="000000"/>
          <w:sz w:val="22"/>
          <w:szCs w:val="22"/>
        </w:rPr>
        <w:t>Gotowość do dokonania odbioru Wykonawca zgł</w:t>
      </w:r>
      <w:r w:rsidRPr="0053545B">
        <w:rPr>
          <w:rFonts w:asciiTheme="majorHAnsi" w:hAnsiTheme="majorHAnsi" w:cstheme="majorHAnsi"/>
          <w:i w:val="0"/>
          <w:color w:val="000000"/>
          <w:sz w:val="22"/>
          <w:szCs w:val="22"/>
          <w:lang w:val="pl-PL"/>
        </w:rPr>
        <w:t>osi</w:t>
      </w:r>
      <w:r w:rsidR="0066482C" w:rsidRPr="0053545B">
        <w:rPr>
          <w:rFonts w:asciiTheme="majorHAnsi" w:hAnsiTheme="majorHAnsi" w:cstheme="majorHAnsi"/>
          <w:i w:val="0"/>
          <w:color w:val="000000"/>
          <w:sz w:val="22"/>
          <w:szCs w:val="22"/>
          <w:lang w:val="pl-PL"/>
        </w:rPr>
        <w:t xml:space="preserve"> pisemnie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 Zamawiającemu niezwłocznie po wykonaniu wszystkich czynności związanych z realizacją przedmiotu umowy. Zamawiający lub upoważniony przez niego przedstawiciel zobowiązany jest przystąp</w:t>
      </w:r>
      <w:r w:rsidR="00821361">
        <w:rPr>
          <w:rFonts w:asciiTheme="majorHAnsi" w:hAnsiTheme="majorHAnsi" w:cstheme="majorHAnsi"/>
          <w:i w:val="0"/>
          <w:color w:val="000000"/>
          <w:sz w:val="22"/>
          <w:szCs w:val="22"/>
        </w:rPr>
        <w:t>ić do odbioru nie później niż w</w:t>
      </w:r>
      <w:r w:rsidR="00821361">
        <w:rPr>
          <w:rFonts w:asciiTheme="majorHAnsi" w:hAnsiTheme="majorHAnsi" w:cstheme="majorHAnsi"/>
          <w:i w:val="0"/>
          <w:color w:val="000000"/>
          <w:sz w:val="22"/>
          <w:szCs w:val="22"/>
          <w:lang w:val="pl-PL"/>
        </w:rPr>
        <w:t> 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terminie </w:t>
      </w:r>
      <w:r w:rsidR="00BB1DE3"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>5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 dni roboczych od dnia otrzymania stosownego zgłoszenia od Wykonawcy.</w:t>
      </w:r>
    </w:p>
    <w:p w14:paraId="50A4140B" w14:textId="19AC0101" w:rsidR="00C043C4" w:rsidRPr="000767FA" w:rsidRDefault="00C043C4" w:rsidP="00BA2A7C">
      <w:pPr>
        <w:pStyle w:val="Tekstpodstawowy"/>
        <w:numPr>
          <w:ilvl w:val="0"/>
          <w:numId w:val="3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Theme="majorHAnsi" w:hAnsiTheme="majorHAnsi" w:cstheme="majorHAnsi"/>
          <w:i w:val="0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>Zamawiający ma prawo odmówić odbioru w razie stwierdzenia istotnych wad przedmiotu umowy</w:t>
      </w:r>
      <w:r w:rsidR="0066482C"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 (wada istotna w rozumieniu braku możliwości korzystania z przedmiotu Umowy zgodnie z jego przeznaczeniem w części lub w całości)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. W takim wypadku Wykonawca zobowiązany jest na własny koszt usunąć stwierdzone wady w terminie wyznaczonym przez Zamawiającego. Po wykonaniu tych czynności Wykonawca zgłosi Zamawiającemu gotowość do odbioru w sposób opisany w ust. 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  <w:lang w:val="pl-PL"/>
        </w:rPr>
        <w:t>3 powyżej</w:t>
      </w: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>.</w:t>
      </w:r>
      <w:r w:rsidR="00821361">
        <w:rPr>
          <w:rFonts w:asciiTheme="majorHAnsi" w:hAnsiTheme="majorHAnsi" w:cstheme="majorHAnsi"/>
          <w:i w:val="0"/>
          <w:color w:val="000000"/>
          <w:sz w:val="22"/>
          <w:szCs w:val="22"/>
          <w:lang w:val="pl-PL"/>
        </w:rPr>
        <w:t xml:space="preserve"> 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</w:rPr>
        <w:t xml:space="preserve">Wystąpienie powyższych okoliczności nie uchyla </w:t>
      </w:r>
      <w:proofErr w:type="spellStart"/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</w:rPr>
        <w:t>u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  <w:lang w:val="pl-PL"/>
        </w:rPr>
        <w:t>p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</w:rPr>
        <w:t>rawnie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  <w:lang w:val="pl-PL"/>
        </w:rPr>
        <w:t>ń</w:t>
      </w:r>
      <w:proofErr w:type="spellEnd"/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</w:rPr>
        <w:t xml:space="preserve"> Zamawiającego oraz 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  <w:lang w:val="pl-PL"/>
        </w:rPr>
        <w:t xml:space="preserve">odpowiedzialności 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</w:rPr>
        <w:t>Wykonawcy związan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  <w:lang w:val="pl-PL"/>
        </w:rPr>
        <w:t xml:space="preserve">ej 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</w:rPr>
        <w:t>z niedotrzymaniem terminu realizacji umowy określonego w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  <w:lang w:val="pl-PL"/>
        </w:rPr>
        <w:t xml:space="preserve">  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</w:rPr>
        <w:t>§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  <w:lang w:val="pl-PL"/>
        </w:rPr>
        <w:t xml:space="preserve"> 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</w:rPr>
        <w:t xml:space="preserve">3 ust. 1 umowy oraz 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  <w:lang w:val="pl-PL"/>
        </w:rPr>
        <w:t xml:space="preserve">jego 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</w:rPr>
        <w:t xml:space="preserve">odpowiedzialności za 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  <w:lang w:val="pl-PL"/>
        </w:rPr>
        <w:t xml:space="preserve">inne </w:t>
      </w:r>
      <w:r w:rsidR="00CB6C9A" w:rsidRPr="000767FA">
        <w:rPr>
          <w:rFonts w:asciiTheme="majorHAnsi" w:eastAsia="Batang" w:hAnsiTheme="majorHAnsi" w:cstheme="majorHAnsi"/>
          <w:i w:val="0"/>
          <w:color w:val="000000"/>
          <w:sz w:val="22"/>
          <w:szCs w:val="22"/>
        </w:rPr>
        <w:t xml:space="preserve">niewykonanie lub nienależyte wykonanie zobowiązań umownych. </w:t>
      </w:r>
    </w:p>
    <w:p w14:paraId="23662EF6" w14:textId="77777777" w:rsidR="006F5C6F" w:rsidRPr="000767FA" w:rsidRDefault="000E7243" w:rsidP="00BA2A7C">
      <w:pPr>
        <w:pStyle w:val="Tekstpodstawowy"/>
        <w:numPr>
          <w:ilvl w:val="0"/>
          <w:numId w:val="3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Theme="majorHAnsi" w:hAnsiTheme="majorHAnsi" w:cstheme="majorHAnsi"/>
          <w:i w:val="0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i w:val="0"/>
          <w:color w:val="000000"/>
          <w:sz w:val="22"/>
          <w:szCs w:val="22"/>
        </w:rPr>
        <w:t>Do protokołu zdawczo-odbiorczego załączone będą:</w:t>
      </w:r>
    </w:p>
    <w:p w14:paraId="4CCCA106" w14:textId="77777777" w:rsidR="00BB0E42" w:rsidRPr="00BB0E42" w:rsidRDefault="00BB0E42" w:rsidP="00BB0E42">
      <w:pPr>
        <w:pStyle w:val="Tekstpodstawowy"/>
        <w:numPr>
          <w:ilvl w:val="0"/>
          <w:numId w:val="4"/>
        </w:numPr>
        <w:spacing w:line="13.20pt" w:lineRule="auto"/>
        <w:ind w:start="49.60pt" w:hanging="21.25pt"/>
        <w:rPr>
          <w:rFonts w:asciiTheme="majorHAnsi" w:hAnsiTheme="majorHAnsi" w:cstheme="majorHAnsi"/>
          <w:i w:val="0"/>
          <w:sz w:val="22"/>
          <w:szCs w:val="22"/>
        </w:rPr>
      </w:pPr>
      <w:r w:rsidRPr="00BB0E42">
        <w:rPr>
          <w:rFonts w:asciiTheme="majorHAnsi" w:hAnsiTheme="majorHAnsi" w:cstheme="majorHAnsi"/>
          <w:i w:val="0"/>
          <w:color w:val="000000"/>
          <w:sz w:val="22"/>
          <w:szCs w:val="22"/>
        </w:rPr>
        <w:t xml:space="preserve">karty </w:t>
      </w:r>
      <w:r w:rsidRPr="00BB0E42">
        <w:rPr>
          <w:rFonts w:asciiTheme="majorHAnsi" w:hAnsiTheme="majorHAnsi" w:cstheme="majorHAnsi"/>
          <w:i w:val="0"/>
          <w:sz w:val="22"/>
          <w:szCs w:val="22"/>
        </w:rPr>
        <w:t xml:space="preserve">gwarancyjne uwzględniające postanowienia § </w:t>
      </w:r>
      <w:r w:rsidRPr="00BB0E42">
        <w:rPr>
          <w:rFonts w:asciiTheme="majorHAnsi" w:hAnsiTheme="majorHAnsi" w:cstheme="majorHAnsi"/>
          <w:i w:val="0"/>
          <w:sz w:val="22"/>
          <w:szCs w:val="22"/>
          <w:lang w:val="pl-PL"/>
        </w:rPr>
        <w:t>5</w:t>
      </w:r>
      <w:r w:rsidRPr="00BB0E42">
        <w:rPr>
          <w:rFonts w:asciiTheme="majorHAnsi" w:hAnsiTheme="majorHAnsi" w:cstheme="majorHAnsi"/>
          <w:i w:val="0"/>
          <w:sz w:val="22"/>
          <w:szCs w:val="22"/>
        </w:rPr>
        <w:t xml:space="preserve"> umowy,</w:t>
      </w:r>
    </w:p>
    <w:p w14:paraId="614A43E9" w14:textId="77777777" w:rsidR="00BB0E42" w:rsidRPr="00BB0E42" w:rsidRDefault="00BB0E42" w:rsidP="00BB0E42">
      <w:pPr>
        <w:pStyle w:val="Tekstpodstawowy"/>
        <w:numPr>
          <w:ilvl w:val="0"/>
          <w:numId w:val="4"/>
        </w:numPr>
        <w:spacing w:line="13.20pt" w:lineRule="auto"/>
        <w:ind w:start="49.60pt" w:hanging="21.25pt"/>
        <w:rPr>
          <w:rFonts w:asciiTheme="majorHAnsi" w:hAnsiTheme="majorHAnsi" w:cstheme="majorHAnsi"/>
          <w:i w:val="0"/>
          <w:sz w:val="22"/>
          <w:szCs w:val="22"/>
        </w:rPr>
      </w:pPr>
      <w:r w:rsidRPr="00BB0E42">
        <w:rPr>
          <w:rFonts w:asciiTheme="majorHAnsi" w:hAnsiTheme="majorHAnsi" w:cstheme="majorHAnsi"/>
          <w:i w:val="0"/>
          <w:sz w:val="22"/>
          <w:szCs w:val="22"/>
        </w:rPr>
        <w:t xml:space="preserve">instrukcje obsługi w języku polskim, </w:t>
      </w:r>
    </w:p>
    <w:p w14:paraId="71906DAE" w14:textId="1CBD34F4" w:rsidR="00BB0E42" w:rsidRPr="00BB0E42" w:rsidRDefault="00BB0E42" w:rsidP="00BB0E42">
      <w:pPr>
        <w:pStyle w:val="Tekstpodstawowy"/>
        <w:numPr>
          <w:ilvl w:val="0"/>
          <w:numId w:val="4"/>
        </w:numPr>
        <w:spacing w:line="13.20pt" w:lineRule="auto"/>
        <w:ind w:start="49.60pt" w:hanging="21.25pt"/>
        <w:rPr>
          <w:rFonts w:asciiTheme="majorHAnsi" w:hAnsiTheme="majorHAnsi" w:cstheme="majorHAnsi"/>
          <w:i w:val="0"/>
          <w:sz w:val="22"/>
          <w:szCs w:val="22"/>
        </w:rPr>
      </w:pPr>
      <w:r w:rsidRPr="00BB0E42">
        <w:rPr>
          <w:rFonts w:asciiTheme="majorHAnsi" w:hAnsiTheme="majorHAnsi" w:cstheme="majorHAnsi"/>
          <w:i w:val="0"/>
          <w:sz w:val="22"/>
          <w:szCs w:val="22"/>
        </w:rPr>
        <w:t>kopie certyfikatów/deklaracji</w:t>
      </w:r>
      <w:r w:rsidRPr="00BB0E42">
        <w:rPr>
          <w:rFonts w:asciiTheme="majorHAnsi" w:hAnsiTheme="majorHAnsi" w:cstheme="majorHAnsi"/>
          <w:i w:val="0"/>
          <w:sz w:val="22"/>
          <w:szCs w:val="22"/>
          <w:lang w:val="pl-PL"/>
        </w:rPr>
        <w:t>.</w:t>
      </w:r>
    </w:p>
    <w:p w14:paraId="1787A9B5" w14:textId="21A533E2" w:rsidR="00436407" w:rsidRPr="000767FA" w:rsidRDefault="00436407" w:rsidP="00821361">
      <w:pPr>
        <w:rPr>
          <w:rFonts w:asciiTheme="majorHAnsi" w:hAnsiTheme="majorHAnsi" w:cstheme="majorHAnsi"/>
          <w:b/>
          <w:sz w:val="22"/>
          <w:szCs w:val="22"/>
        </w:rPr>
      </w:pPr>
    </w:p>
    <w:p w14:paraId="039176EA" w14:textId="18873EFA" w:rsidR="00DD4884" w:rsidRPr="000767FA" w:rsidRDefault="000E7243" w:rsidP="00DD488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6F5C6F" w:rsidRPr="000767FA">
        <w:rPr>
          <w:rFonts w:asciiTheme="majorHAnsi" w:hAnsiTheme="majorHAnsi" w:cstheme="majorHAnsi"/>
          <w:b/>
          <w:sz w:val="22"/>
          <w:szCs w:val="22"/>
        </w:rPr>
        <w:t>3</w:t>
      </w:r>
    </w:p>
    <w:p w14:paraId="7E8BB463" w14:textId="77777777" w:rsidR="00DD4884" w:rsidRPr="000767FA" w:rsidRDefault="000E7243" w:rsidP="00DD488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>TERMIN WYKONANIA</w:t>
      </w:r>
    </w:p>
    <w:p w14:paraId="509441CF" w14:textId="77777777" w:rsidR="00DD4884" w:rsidRPr="000767FA" w:rsidRDefault="000E7243" w:rsidP="00D060B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>ORAZ WARUNKI REALIZACJI UMOWY</w:t>
      </w:r>
    </w:p>
    <w:p w14:paraId="45C3875B" w14:textId="77777777" w:rsidR="00C010AA" w:rsidRPr="00EA6A2B" w:rsidRDefault="00C010AA" w:rsidP="00EA6A2B">
      <w:pPr>
        <w:pStyle w:val="Akapitzlist"/>
        <w:numPr>
          <w:ilvl w:val="0"/>
          <w:numId w:val="22"/>
        </w:numPr>
        <w:tabs>
          <w:tab w:val="start" w:pos="14.20pt"/>
        </w:tabs>
        <w:spacing w:before="6pt" w:after="6pt"/>
        <w:contextualSpacing w:val="0"/>
        <w:jc w:val="both"/>
        <w:rPr>
          <w:rFonts w:asciiTheme="majorHAnsi" w:hAnsiTheme="majorHAnsi" w:cstheme="majorHAnsi"/>
        </w:rPr>
      </w:pPr>
      <w:r w:rsidRPr="000767FA">
        <w:rPr>
          <w:rFonts w:asciiTheme="majorHAnsi" w:hAnsiTheme="majorHAnsi" w:cstheme="majorHAnsi"/>
        </w:rPr>
        <w:t xml:space="preserve">Ustala się następujące terminy: </w:t>
      </w:r>
    </w:p>
    <w:p w14:paraId="22433600" w14:textId="77777777" w:rsidR="00EA6A2B" w:rsidRPr="00EA6A2B" w:rsidRDefault="00EA6A2B" w:rsidP="00EA6A2B">
      <w:pPr>
        <w:spacing w:before="6pt" w:after="6pt"/>
        <w:jc w:val="both"/>
        <w:rPr>
          <w:rFonts w:asciiTheme="majorHAnsi" w:hAnsiTheme="majorHAnsi" w:cstheme="majorHAnsi"/>
          <w:sz w:val="22"/>
          <w:szCs w:val="22"/>
        </w:rPr>
      </w:pPr>
      <w:r w:rsidRPr="00EA6A2B">
        <w:rPr>
          <w:rFonts w:asciiTheme="majorHAnsi" w:hAnsiTheme="majorHAnsi" w:cstheme="majorHAnsi"/>
          <w:b/>
          <w:sz w:val="22"/>
          <w:szCs w:val="22"/>
          <w:u w:val="single"/>
        </w:rPr>
        <w:t>Pakiet 1</w:t>
      </w:r>
      <w:r w:rsidRPr="00EA6A2B">
        <w:rPr>
          <w:rFonts w:asciiTheme="majorHAnsi" w:hAnsiTheme="majorHAnsi" w:cstheme="majorHAnsi"/>
          <w:sz w:val="22"/>
          <w:szCs w:val="22"/>
        </w:rPr>
        <w:t xml:space="preserve"> -- Modernizacja Audytorium im. prof. Zdzisława </w:t>
      </w:r>
      <w:proofErr w:type="spellStart"/>
      <w:r w:rsidRPr="00EA6A2B">
        <w:rPr>
          <w:rFonts w:asciiTheme="majorHAnsi" w:hAnsiTheme="majorHAnsi" w:cstheme="majorHAnsi"/>
          <w:sz w:val="22"/>
          <w:szCs w:val="22"/>
        </w:rPr>
        <w:t>Kieturakisa</w:t>
      </w:r>
      <w:proofErr w:type="spellEnd"/>
    </w:p>
    <w:p w14:paraId="077B58E6" w14:textId="77777777" w:rsidR="00EA6A2B" w:rsidRPr="00EA6A2B" w:rsidRDefault="00EA6A2B" w:rsidP="00EA6A2B">
      <w:pPr>
        <w:pStyle w:val="Akapitzlist"/>
        <w:numPr>
          <w:ilvl w:val="0"/>
          <w:numId w:val="26"/>
        </w:numPr>
        <w:spacing w:after="6pt"/>
        <w:jc w:val="both"/>
        <w:rPr>
          <w:rFonts w:asciiTheme="majorHAnsi" w:hAnsiTheme="majorHAnsi" w:cstheme="majorHAnsi"/>
        </w:rPr>
      </w:pPr>
      <w:r w:rsidRPr="00EA6A2B">
        <w:rPr>
          <w:rFonts w:asciiTheme="majorHAnsi" w:hAnsiTheme="majorHAnsi" w:cstheme="majorHAnsi"/>
        </w:rPr>
        <w:t>Dostawa i montaż sprzętu nastąpi w terminie do 5 tygodni (35 dni) od daty zawarcia umowy.     </w:t>
      </w:r>
    </w:p>
    <w:p w14:paraId="220E1A31" w14:textId="77777777" w:rsidR="00EA6A2B" w:rsidRPr="00EA6A2B" w:rsidRDefault="00EA6A2B" w:rsidP="00EA6A2B">
      <w:pPr>
        <w:spacing w:before="5pt" w:beforeAutospacing="1" w:after="6pt"/>
        <w:jc w:val="both"/>
        <w:rPr>
          <w:rFonts w:asciiTheme="majorHAnsi" w:hAnsiTheme="majorHAnsi" w:cstheme="majorHAnsi"/>
          <w:sz w:val="22"/>
          <w:szCs w:val="22"/>
        </w:rPr>
      </w:pPr>
      <w:r w:rsidRPr="00EA6A2B">
        <w:rPr>
          <w:rFonts w:asciiTheme="majorHAnsi" w:hAnsiTheme="majorHAnsi" w:cstheme="majorHAnsi"/>
          <w:b/>
          <w:sz w:val="22"/>
          <w:szCs w:val="22"/>
          <w:u w:val="single"/>
        </w:rPr>
        <w:t>Pakiet 2</w:t>
      </w:r>
      <w:r w:rsidRPr="00EA6A2B">
        <w:rPr>
          <w:rFonts w:asciiTheme="majorHAnsi" w:hAnsiTheme="majorHAnsi" w:cstheme="majorHAnsi"/>
          <w:sz w:val="22"/>
          <w:szCs w:val="22"/>
        </w:rPr>
        <w:t> – modernizacja Audytorium Maximum</w:t>
      </w:r>
    </w:p>
    <w:p w14:paraId="120F8AD7" w14:textId="77777777" w:rsidR="00EA6A2B" w:rsidRPr="00EA6A2B" w:rsidRDefault="00EA6A2B" w:rsidP="00EA6A2B">
      <w:pPr>
        <w:pStyle w:val="Akapitzlist"/>
        <w:numPr>
          <w:ilvl w:val="0"/>
          <w:numId w:val="26"/>
        </w:numPr>
        <w:spacing w:after="6pt"/>
        <w:ind w:end="-7.10pt"/>
        <w:jc w:val="both"/>
        <w:rPr>
          <w:rFonts w:asciiTheme="majorHAnsi" w:hAnsiTheme="majorHAnsi" w:cstheme="majorHAnsi"/>
        </w:rPr>
      </w:pPr>
      <w:r w:rsidRPr="00EA6A2B">
        <w:rPr>
          <w:rFonts w:asciiTheme="majorHAnsi" w:hAnsiTheme="majorHAnsi" w:cstheme="majorHAnsi"/>
        </w:rPr>
        <w:t>Dostawa i montaż sprzętu nastąpi w terminie do 5 tygodni (35 dni) od daty zawarcia umowy,                                                      </w:t>
      </w:r>
    </w:p>
    <w:p w14:paraId="61BB80E0" w14:textId="5441A87C" w:rsidR="00EA6A2B" w:rsidRPr="00EA6A2B" w:rsidRDefault="00EA6A2B" w:rsidP="00EA6A2B">
      <w:pPr>
        <w:pStyle w:val="Akapitzlist"/>
        <w:numPr>
          <w:ilvl w:val="0"/>
          <w:numId w:val="26"/>
        </w:numPr>
        <w:spacing w:after="6pt"/>
        <w:contextualSpacing w:val="0"/>
        <w:jc w:val="both"/>
        <w:rPr>
          <w:rFonts w:asciiTheme="majorHAnsi" w:hAnsiTheme="majorHAnsi" w:cstheme="majorHAnsi"/>
        </w:rPr>
      </w:pPr>
      <w:r w:rsidRPr="00EA6A2B">
        <w:rPr>
          <w:rFonts w:asciiTheme="majorHAnsi" w:hAnsiTheme="majorHAnsi" w:cstheme="majorHAnsi"/>
        </w:rPr>
        <w:t>Dostawa i montaż rolet zaciemniających nastąpi  w  okresie od 01.07.2025r. do 31.12.2025r., w terminie do 3 tygodni (21 dni), przy czym Zamawiający poinformuje Wykonawcę o dokładnym terminie realizacji na 2 miesiące przed planowaną datą.</w:t>
      </w:r>
      <w:r>
        <w:rPr>
          <w:rFonts w:asciiTheme="majorHAnsi" w:hAnsiTheme="majorHAnsi" w:cstheme="majorHAnsi"/>
        </w:rPr>
        <w:t xml:space="preserve"> </w:t>
      </w:r>
    </w:p>
    <w:p w14:paraId="12B08AB9" w14:textId="77777777" w:rsidR="00E937F6" w:rsidRPr="000767FA" w:rsidRDefault="000E7243" w:rsidP="00BA2A7C">
      <w:pPr>
        <w:pStyle w:val="Akapitzlist"/>
        <w:numPr>
          <w:ilvl w:val="0"/>
          <w:numId w:val="22"/>
        </w:numPr>
        <w:tabs>
          <w:tab w:val="start" w:pos="14.20pt"/>
        </w:tabs>
        <w:spacing w:before="6pt" w:after="0pt"/>
        <w:jc w:val="both"/>
        <w:rPr>
          <w:rFonts w:asciiTheme="majorHAnsi" w:hAnsiTheme="majorHAnsi" w:cstheme="majorHAnsi"/>
        </w:rPr>
      </w:pPr>
      <w:r w:rsidRPr="000767FA">
        <w:rPr>
          <w:rFonts w:asciiTheme="majorHAnsi" w:hAnsiTheme="majorHAnsi" w:cstheme="majorHAnsi"/>
          <w:color w:val="000000"/>
        </w:rPr>
        <w:t xml:space="preserve">Miejsce </w:t>
      </w:r>
      <w:r w:rsidR="0087198E" w:rsidRPr="000767FA">
        <w:rPr>
          <w:rFonts w:asciiTheme="majorHAnsi" w:hAnsiTheme="majorHAnsi" w:cstheme="majorHAnsi"/>
          <w:color w:val="000000"/>
        </w:rPr>
        <w:t>dostawy przedmiotu umowy</w:t>
      </w:r>
      <w:r w:rsidR="00E937F6" w:rsidRPr="000767FA">
        <w:rPr>
          <w:rFonts w:asciiTheme="majorHAnsi" w:hAnsiTheme="majorHAnsi" w:cstheme="majorHAnsi"/>
          <w:color w:val="000000"/>
        </w:rPr>
        <w:t>:</w:t>
      </w:r>
    </w:p>
    <w:p w14:paraId="364E085B" w14:textId="2F20EE53" w:rsidR="00DD4884" w:rsidRDefault="00A32A8C" w:rsidP="000767FA">
      <w:pPr>
        <w:tabs>
          <w:tab w:val="start" w:pos="14.20pt"/>
        </w:tabs>
        <w:ind w:start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Pakiet 1 - ……………………</w:t>
      </w:r>
    </w:p>
    <w:p w14:paraId="1D63AD1D" w14:textId="61D188A0" w:rsidR="00A32A8C" w:rsidRDefault="00A32A8C" w:rsidP="000767FA">
      <w:pPr>
        <w:tabs>
          <w:tab w:val="start" w:pos="14.20pt"/>
        </w:tabs>
        <w:ind w:start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Pakiet 2 - …………………...</w:t>
      </w:r>
    </w:p>
    <w:p w14:paraId="3E735D75" w14:textId="40A44CCA" w:rsidR="00BB0E42" w:rsidRPr="000767FA" w:rsidRDefault="00BB0E42" w:rsidP="00BB0E42">
      <w:pPr>
        <w:tabs>
          <w:tab w:val="start" w:pos="14.20pt"/>
        </w:tabs>
        <w:spacing w:after="6pt" w:line="13.20pt" w:lineRule="auto"/>
        <w:ind w:start="14.20pt"/>
        <w:jc w:val="both"/>
        <w:rPr>
          <w:rFonts w:asciiTheme="majorHAnsi" w:hAnsiTheme="majorHAnsi" w:cstheme="majorHAnsi"/>
          <w:sz w:val="22"/>
          <w:szCs w:val="22"/>
        </w:rPr>
      </w:pPr>
      <w:r w:rsidRPr="00BB0E42">
        <w:rPr>
          <w:rFonts w:asciiTheme="majorHAnsi" w:hAnsiTheme="majorHAnsi" w:cstheme="majorHAnsi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poniżej.</w:t>
      </w:r>
    </w:p>
    <w:p w14:paraId="24E6E2A4" w14:textId="1AEF9834" w:rsidR="0087198E" w:rsidRPr="000767FA" w:rsidRDefault="000E7243" w:rsidP="00BA2A7C">
      <w:pPr>
        <w:numPr>
          <w:ilvl w:val="0"/>
          <w:numId w:val="22"/>
        </w:numPr>
        <w:tabs>
          <w:tab w:val="start" w:pos="14.20pt"/>
        </w:tabs>
        <w:spacing w:before="6pt" w:after="6pt"/>
        <w:jc w:val="both"/>
        <w:rPr>
          <w:rFonts w:asciiTheme="majorHAnsi" w:hAnsiTheme="majorHAnsi" w:cstheme="majorHAnsi"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767FA">
        <w:rPr>
          <w:rFonts w:asciiTheme="majorHAnsi" w:hAnsiTheme="majorHAnsi" w:cstheme="majorHAnsi"/>
          <w:sz w:val="22"/>
          <w:szCs w:val="22"/>
        </w:rPr>
        <w:t xml:space="preserve">miejscu </w:t>
      </w:r>
      <w:r w:rsidRPr="000767FA">
        <w:rPr>
          <w:rFonts w:asciiTheme="majorHAnsi" w:hAnsiTheme="majorHAnsi" w:cstheme="majorHAnsi"/>
          <w:sz w:val="22"/>
          <w:szCs w:val="22"/>
        </w:rPr>
        <w:t xml:space="preserve">niż wskazane w ust. </w:t>
      </w:r>
      <w:r w:rsidR="00EA6A2B">
        <w:rPr>
          <w:rFonts w:asciiTheme="majorHAnsi" w:hAnsiTheme="majorHAnsi" w:cstheme="majorHAnsi"/>
          <w:sz w:val="22"/>
          <w:szCs w:val="22"/>
        </w:rPr>
        <w:t>2</w:t>
      </w:r>
      <w:r w:rsidR="00C23ECD" w:rsidRPr="000767FA">
        <w:rPr>
          <w:rFonts w:asciiTheme="majorHAnsi" w:hAnsiTheme="majorHAnsi" w:cstheme="majorHAnsi"/>
          <w:sz w:val="22"/>
          <w:szCs w:val="22"/>
        </w:rPr>
        <w:t xml:space="preserve"> </w:t>
      </w:r>
      <w:r w:rsidR="006F5C6F" w:rsidRPr="000767FA">
        <w:rPr>
          <w:rFonts w:asciiTheme="majorHAnsi" w:hAnsiTheme="majorHAnsi" w:cstheme="majorHAnsi"/>
          <w:sz w:val="22"/>
          <w:szCs w:val="22"/>
        </w:rPr>
        <w:t>powyżej</w:t>
      </w:r>
      <w:r w:rsidRPr="000767FA">
        <w:rPr>
          <w:rFonts w:asciiTheme="majorHAnsi" w:hAnsiTheme="majorHAnsi" w:cstheme="majorHAnsi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 w:rsidRPr="000767FA">
        <w:rPr>
          <w:rFonts w:asciiTheme="majorHAnsi" w:hAnsiTheme="majorHAnsi" w:cstheme="majorHAnsi"/>
          <w:sz w:val="22"/>
          <w:szCs w:val="22"/>
        </w:rPr>
        <w:t xml:space="preserve"> umowie lub w obowiązujących przepisach.</w:t>
      </w:r>
    </w:p>
    <w:p w14:paraId="4891791B" w14:textId="72205192" w:rsidR="0087198E" w:rsidRPr="000767FA" w:rsidRDefault="000E7243" w:rsidP="00BA2A7C">
      <w:pPr>
        <w:numPr>
          <w:ilvl w:val="0"/>
          <w:numId w:val="22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Theme="majorHAnsi" w:hAnsiTheme="majorHAnsi" w:cstheme="majorHAnsi"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lastRenderedPageBreak/>
        <w:t xml:space="preserve">Jeżeli, na skutek pozostawienia przedmiotu umowy w miejscu innym niż określone w ust. </w:t>
      </w:r>
      <w:r w:rsidR="00EA6A2B">
        <w:rPr>
          <w:rFonts w:asciiTheme="majorHAnsi" w:hAnsiTheme="majorHAnsi" w:cstheme="majorHAnsi"/>
          <w:sz w:val="22"/>
          <w:szCs w:val="22"/>
        </w:rPr>
        <w:t>2</w:t>
      </w:r>
      <w:r w:rsidR="00C23ECD" w:rsidRPr="000767FA">
        <w:rPr>
          <w:rFonts w:asciiTheme="majorHAnsi" w:hAnsiTheme="majorHAnsi" w:cstheme="majorHAnsi"/>
          <w:sz w:val="22"/>
          <w:szCs w:val="22"/>
        </w:rPr>
        <w:t xml:space="preserve"> </w:t>
      </w:r>
      <w:r w:rsidRPr="000767FA">
        <w:rPr>
          <w:rFonts w:asciiTheme="majorHAnsi" w:hAnsiTheme="majorHAnsi" w:cstheme="majorHAnsi"/>
          <w:sz w:val="22"/>
          <w:szCs w:val="22"/>
        </w:rPr>
        <w:t xml:space="preserve">niniejszego paragrafu, obniży się jakość przedmiotu umowy bądź stanie się on niezdatny do </w:t>
      </w:r>
      <w:bookmarkStart w:id="0" w:name="53"/>
      <w:bookmarkEnd w:id="0"/>
      <w:r w:rsidRPr="000767FA">
        <w:rPr>
          <w:rFonts w:asciiTheme="majorHAnsi" w:hAnsiTheme="majorHAnsi" w:cstheme="majorHAnsi"/>
          <w:sz w:val="22"/>
          <w:szCs w:val="22"/>
        </w:rPr>
        <w:t xml:space="preserve">użycia ze względu na nieodpowiednie warunki jego przechowywania, Zamawiający nie dokona jego odbioru. </w:t>
      </w:r>
    </w:p>
    <w:p w14:paraId="08C10675" w14:textId="793274C3" w:rsidR="008712BE" w:rsidRPr="000767FA" w:rsidRDefault="008712BE" w:rsidP="00BA2A7C">
      <w:pPr>
        <w:numPr>
          <w:ilvl w:val="0"/>
          <w:numId w:val="22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Theme="majorHAnsi" w:hAnsiTheme="majorHAnsi" w:cstheme="majorHAnsi"/>
          <w:sz w:val="22"/>
          <w:szCs w:val="22"/>
          <w:lang w:val="de-DE"/>
        </w:rPr>
      </w:pPr>
      <w:proofErr w:type="spellStart"/>
      <w:r w:rsidRPr="000767FA">
        <w:rPr>
          <w:rFonts w:asciiTheme="majorHAnsi" w:hAnsiTheme="majorHAnsi" w:cstheme="majorHAnsi"/>
          <w:sz w:val="22"/>
          <w:szCs w:val="22"/>
          <w:lang w:val="de-DE"/>
        </w:rPr>
        <w:t>Strony</w:t>
      </w:r>
      <w:proofErr w:type="spellEnd"/>
      <w:r w:rsidRPr="000767FA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Pr="000767FA">
        <w:rPr>
          <w:rFonts w:asciiTheme="majorHAnsi" w:hAnsiTheme="majorHAnsi" w:cstheme="majorHAnsi"/>
          <w:bCs/>
          <w:sz w:val="22"/>
          <w:szCs w:val="22"/>
        </w:rPr>
        <w:t xml:space="preserve">zgodnie postanawiają, iż </w:t>
      </w:r>
      <w:r w:rsidR="00C23ECD" w:rsidRPr="000767FA">
        <w:rPr>
          <w:rFonts w:asciiTheme="majorHAnsi" w:hAnsiTheme="majorHAnsi" w:cstheme="majorHAnsi"/>
          <w:bCs/>
          <w:sz w:val="22"/>
          <w:szCs w:val="22"/>
        </w:rPr>
        <w:t xml:space="preserve"> Wykonawca będzie realizował przedmiot umowy </w:t>
      </w:r>
      <w:r w:rsidR="00EA6A2B">
        <w:rPr>
          <w:rFonts w:asciiTheme="majorHAnsi" w:hAnsiTheme="majorHAnsi" w:cstheme="majorHAnsi"/>
          <w:bCs/>
          <w:sz w:val="22"/>
          <w:szCs w:val="22"/>
        </w:rPr>
        <w:t>w dni robocze w godzinach od 7:3</w:t>
      </w:r>
      <w:r w:rsidRPr="000767FA">
        <w:rPr>
          <w:rFonts w:asciiTheme="majorHAnsi" w:hAnsiTheme="majorHAnsi" w:cstheme="majorHAnsi"/>
          <w:bCs/>
          <w:sz w:val="22"/>
          <w:szCs w:val="22"/>
        </w:rPr>
        <w:t xml:space="preserve">0 do </w:t>
      </w:r>
      <w:r w:rsidR="0005732D" w:rsidRPr="000767FA">
        <w:rPr>
          <w:rFonts w:asciiTheme="majorHAnsi" w:hAnsiTheme="majorHAnsi" w:cstheme="majorHAnsi"/>
          <w:bCs/>
          <w:sz w:val="22"/>
          <w:szCs w:val="22"/>
        </w:rPr>
        <w:t>1</w:t>
      </w:r>
      <w:r w:rsidR="00EA6A2B">
        <w:rPr>
          <w:rFonts w:asciiTheme="majorHAnsi" w:hAnsiTheme="majorHAnsi" w:cstheme="majorHAnsi"/>
          <w:bCs/>
          <w:sz w:val="22"/>
          <w:szCs w:val="22"/>
        </w:rPr>
        <w:t>5</w:t>
      </w:r>
      <w:r w:rsidR="0005732D" w:rsidRPr="000767FA">
        <w:rPr>
          <w:rFonts w:asciiTheme="majorHAnsi" w:hAnsiTheme="majorHAnsi" w:cstheme="majorHAnsi"/>
          <w:bCs/>
          <w:sz w:val="22"/>
          <w:szCs w:val="22"/>
        </w:rPr>
        <w:t>:00</w:t>
      </w:r>
      <w:r w:rsidR="00C23ECD" w:rsidRPr="000767FA">
        <w:rPr>
          <w:rFonts w:asciiTheme="majorHAnsi" w:hAnsiTheme="majorHAnsi" w:cstheme="majorHAnsi"/>
          <w:bCs/>
          <w:sz w:val="22"/>
          <w:szCs w:val="22"/>
        </w:rPr>
        <w:t xml:space="preserve">. Wykonawca będzie miał prawo realizować dostawy i prace w innych niż ww. terminach, po uprzednim uzgodnieniu z Zamawiającym, na pisemny wniosek Wykonawcy z co najmniej 5 dniowym wyprzedzeniem. </w:t>
      </w:r>
    </w:p>
    <w:p w14:paraId="257F3A94" w14:textId="79E19EAB" w:rsidR="00DD4884" w:rsidRPr="000767FA" w:rsidRDefault="000E7243" w:rsidP="00BA2A7C">
      <w:pPr>
        <w:numPr>
          <w:ilvl w:val="0"/>
          <w:numId w:val="22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Theme="majorHAnsi" w:hAnsiTheme="majorHAnsi" w:cstheme="majorHAnsi"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t>Osobami odpowiedzialnymi za nadzór nad realizacją niniejszej umowy są:</w:t>
      </w:r>
    </w:p>
    <w:p w14:paraId="1CF6FBEF" w14:textId="3DF9EAF0" w:rsidR="00DD4884" w:rsidRPr="000767FA" w:rsidRDefault="005F703F" w:rsidP="00315F67">
      <w:pPr>
        <w:tabs>
          <w:tab w:val="start" w:pos="14.20pt"/>
        </w:tabs>
        <w:spacing w:after="6pt"/>
        <w:ind w:start="21.30p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1) </w:t>
      </w:r>
      <w:r w:rsidR="000E7243" w:rsidRPr="000767FA">
        <w:rPr>
          <w:rFonts w:asciiTheme="majorHAnsi" w:hAnsiTheme="majorHAnsi" w:cstheme="majorHAnsi"/>
          <w:sz w:val="22"/>
          <w:szCs w:val="22"/>
        </w:rPr>
        <w:t xml:space="preserve">ze strony Zamawiającego: ……………………. tel. …………………… </w:t>
      </w:r>
    </w:p>
    <w:p w14:paraId="4A2BD431" w14:textId="7C2960F2" w:rsidR="00DD4884" w:rsidRPr="000767FA" w:rsidRDefault="005F703F" w:rsidP="00315F67">
      <w:pPr>
        <w:tabs>
          <w:tab w:val="start" w:pos="14.20pt"/>
        </w:tabs>
        <w:spacing w:after="6pt"/>
        <w:ind w:start="21.30p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2) </w:t>
      </w:r>
      <w:r w:rsidR="000E7243" w:rsidRPr="000767FA">
        <w:rPr>
          <w:rFonts w:asciiTheme="majorHAnsi" w:hAnsiTheme="majorHAnsi" w:cstheme="majorHAnsi"/>
          <w:sz w:val="22"/>
          <w:szCs w:val="22"/>
        </w:rPr>
        <w:t xml:space="preserve">strony Wykonawcy: ………………….………tel. …………..………. </w:t>
      </w:r>
    </w:p>
    <w:p w14:paraId="0E7849E0" w14:textId="7A22C1E3" w:rsidR="005C53A3" w:rsidRDefault="00315F67" w:rsidP="00BA2A7C">
      <w:pPr>
        <w:numPr>
          <w:ilvl w:val="0"/>
          <w:numId w:val="22"/>
        </w:numPr>
        <w:spacing w:after="6pt"/>
        <w:jc w:val="both"/>
        <w:rPr>
          <w:rFonts w:asciiTheme="majorHAnsi" w:hAnsiTheme="majorHAnsi" w:cstheme="majorHAnsi"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t xml:space="preserve">Zmiana osób i numerów, o których mowa w ust. </w:t>
      </w:r>
      <w:r w:rsidR="0005732D" w:rsidRPr="000767FA">
        <w:rPr>
          <w:rFonts w:asciiTheme="majorHAnsi" w:hAnsiTheme="majorHAnsi" w:cstheme="majorHAnsi"/>
          <w:sz w:val="22"/>
          <w:szCs w:val="22"/>
        </w:rPr>
        <w:t>6</w:t>
      </w:r>
      <w:r w:rsidR="00577006" w:rsidRPr="000767FA">
        <w:rPr>
          <w:rFonts w:asciiTheme="majorHAnsi" w:hAnsiTheme="majorHAnsi" w:cstheme="majorHAnsi"/>
          <w:sz w:val="22"/>
          <w:szCs w:val="22"/>
        </w:rPr>
        <w:t xml:space="preserve"> </w:t>
      </w:r>
      <w:r w:rsidRPr="000767FA">
        <w:rPr>
          <w:rFonts w:asciiTheme="majorHAnsi" w:hAnsiTheme="majorHAnsi" w:cstheme="majorHAnsi"/>
          <w:sz w:val="22"/>
          <w:szCs w:val="22"/>
        </w:rPr>
        <w:t xml:space="preserve">nie wymaga aneksu do umowy i wystarczy niezwłocznie, pisemnie poinformować o zmianie </w:t>
      </w:r>
      <w:r w:rsidR="00CE5859" w:rsidRPr="000767FA">
        <w:rPr>
          <w:rFonts w:asciiTheme="majorHAnsi" w:hAnsiTheme="majorHAnsi" w:cstheme="majorHAnsi"/>
          <w:sz w:val="22"/>
          <w:szCs w:val="22"/>
        </w:rPr>
        <w:t xml:space="preserve">drugą </w:t>
      </w:r>
      <w:r w:rsidRPr="000767FA">
        <w:rPr>
          <w:rFonts w:asciiTheme="majorHAnsi" w:hAnsiTheme="majorHAnsi" w:cstheme="majorHAnsi"/>
          <w:sz w:val="22"/>
          <w:szCs w:val="22"/>
        </w:rPr>
        <w:t>Stron</w:t>
      </w:r>
      <w:r w:rsidR="00CE5859" w:rsidRPr="000767FA">
        <w:rPr>
          <w:rFonts w:asciiTheme="majorHAnsi" w:hAnsiTheme="majorHAnsi" w:cstheme="majorHAnsi"/>
          <w:sz w:val="22"/>
          <w:szCs w:val="22"/>
        </w:rPr>
        <w:t>ę</w:t>
      </w:r>
      <w:r w:rsidRPr="000767FA">
        <w:rPr>
          <w:rFonts w:asciiTheme="majorHAnsi" w:hAnsiTheme="majorHAnsi" w:cstheme="majorHAnsi"/>
          <w:sz w:val="22"/>
          <w:szCs w:val="22"/>
        </w:rPr>
        <w:t>. Wszelkie konsekwencje niewykonania powyższego obowiązku obciążają Stronę, która tego obowiązku nie wykonała.</w:t>
      </w:r>
    </w:p>
    <w:p w14:paraId="4F091949" w14:textId="54180262" w:rsidR="00C173EF" w:rsidRDefault="00C173EF" w:rsidP="00A03370">
      <w:pPr>
        <w:rPr>
          <w:rFonts w:asciiTheme="majorHAnsi" w:hAnsiTheme="majorHAnsi" w:cstheme="majorHAnsi"/>
          <w:b/>
          <w:sz w:val="22"/>
          <w:szCs w:val="22"/>
        </w:rPr>
      </w:pPr>
    </w:p>
    <w:p w14:paraId="79706D1E" w14:textId="66225AFA" w:rsidR="00A97E46" w:rsidRPr="000767FA" w:rsidRDefault="000E7243" w:rsidP="001E2B6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6F5C6F" w:rsidRPr="000767FA">
        <w:rPr>
          <w:rFonts w:asciiTheme="majorHAnsi" w:hAnsiTheme="majorHAnsi" w:cstheme="majorHAnsi"/>
          <w:b/>
          <w:sz w:val="22"/>
          <w:szCs w:val="22"/>
        </w:rPr>
        <w:t>4</w:t>
      </w:r>
    </w:p>
    <w:p w14:paraId="6916FE8C" w14:textId="77777777" w:rsidR="00A97E46" w:rsidRPr="000767FA" w:rsidRDefault="000E7243" w:rsidP="001071A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>WYNAGRODZENIE</w:t>
      </w:r>
    </w:p>
    <w:p w14:paraId="32303B5E" w14:textId="77777777" w:rsidR="00A97E46" w:rsidRPr="000767FA" w:rsidRDefault="000E7243" w:rsidP="001071A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767FA">
        <w:rPr>
          <w:rFonts w:asciiTheme="majorHAnsi" w:hAnsiTheme="majorHAnsi" w:cstheme="majorHAnsi"/>
          <w:b/>
          <w:sz w:val="22"/>
          <w:szCs w:val="22"/>
        </w:rPr>
        <w:t>ORAZ WARUNKI PŁATNOŚCI</w:t>
      </w:r>
    </w:p>
    <w:p w14:paraId="7F625E4F" w14:textId="1D418633" w:rsidR="009F7642" w:rsidRPr="000767FA" w:rsidRDefault="00C07FB1" w:rsidP="00BA2A7C">
      <w:pPr>
        <w:numPr>
          <w:ilvl w:val="0"/>
          <w:numId w:val="5"/>
        </w:numPr>
        <w:tabs>
          <w:tab w:val="start" w:pos="14.20pt"/>
        </w:tabs>
        <w:ind w:start="14.20pt" w:hanging="14.20pt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67FA">
        <w:rPr>
          <w:rFonts w:asciiTheme="majorHAnsi" w:hAnsiTheme="majorHAnsi" w:cstheme="majorHAnsi"/>
          <w:bCs/>
          <w:sz w:val="22"/>
          <w:szCs w:val="22"/>
        </w:rPr>
        <w:t xml:space="preserve">Za </w:t>
      </w:r>
      <w:r w:rsidR="006F5C6F" w:rsidRPr="000767FA">
        <w:rPr>
          <w:rFonts w:asciiTheme="majorHAnsi" w:hAnsiTheme="majorHAnsi" w:cstheme="majorHAnsi"/>
          <w:bCs/>
          <w:sz w:val="22"/>
          <w:szCs w:val="22"/>
        </w:rPr>
        <w:t>wykonanie przedmiotu umowy</w:t>
      </w:r>
      <w:r w:rsidR="000E7243" w:rsidRPr="000767FA">
        <w:rPr>
          <w:rFonts w:asciiTheme="majorHAnsi" w:hAnsiTheme="majorHAnsi" w:cstheme="majorHAnsi"/>
          <w:bCs/>
          <w:sz w:val="22"/>
          <w:szCs w:val="22"/>
        </w:rPr>
        <w:t xml:space="preserve"> łączne wynagrodzenie Wykonawcy zgodnie z przyjętą ofertą wynosi</w:t>
      </w:r>
      <w:r w:rsidR="00C33AE6" w:rsidRPr="000767FA">
        <w:rPr>
          <w:rFonts w:asciiTheme="majorHAnsi" w:hAnsiTheme="majorHAnsi" w:cstheme="majorHAnsi"/>
          <w:bCs/>
          <w:sz w:val="22"/>
          <w:szCs w:val="22"/>
        </w:rPr>
        <w:t xml:space="preserve"> brutto</w:t>
      </w:r>
      <w:r w:rsidR="000E7243" w:rsidRPr="000767FA">
        <w:rPr>
          <w:rFonts w:asciiTheme="majorHAnsi" w:hAnsiTheme="majorHAnsi" w:cstheme="majorHAnsi"/>
          <w:bCs/>
          <w:sz w:val="22"/>
          <w:szCs w:val="22"/>
        </w:rPr>
        <w:t>:</w:t>
      </w:r>
      <w:r w:rsidR="0005732D" w:rsidRPr="000767FA">
        <w:rPr>
          <w:rFonts w:asciiTheme="majorHAnsi" w:hAnsiTheme="majorHAnsi" w:cstheme="majorHAnsi"/>
          <w:bCs/>
          <w:sz w:val="22"/>
          <w:szCs w:val="22"/>
        </w:rPr>
        <w:t xml:space="preserve"> …………………………………………….. zł </w:t>
      </w:r>
    </w:p>
    <w:p w14:paraId="3629CCAA" w14:textId="3B86E53E" w:rsidR="009F7642" w:rsidRPr="000767FA" w:rsidRDefault="000E7243" w:rsidP="000E2C9E">
      <w:pPr>
        <w:tabs>
          <w:tab w:val="start" w:pos="14.20pt"/>
        </w:tabs>
        <w:spacing w:before="3pt"/>
        <w:ind w:start="14.20pt" w:hanging="14.20pt"/>
        <w:rPr>
          <w:rFonts w:asciiTheme="majorHAnsi" w:hAnsiTheme="majorHAnsi" w:cstheme="majorHAnsi"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t xml:space="preserve">      (słownie</w:t>
      </w:r>
      <w:r w:rsidR="00C33AE6" w:rsidRPr="000767FA">
        <w:rPr>
          <w:rFonts w:asciiTheme="majorHAnsi" w:hAnsiTheme="majorHAnsi" w:cstheme="majorHAnsi"/>
          <w:sz w:val="22"/>
          <w:szCs w:val="22"/>
        </w:rPr>
        <w:t xml:space="preserve"> brutto</w:t>
      </w:r>
      <w:r w:rsidRPr="000767FA">
        <w:rPr>
          <w:rFonts w:asciiTheme="majorHAnsi" w:hAnsiTheme="majorHAnsi" w:cstheme="majorHAnsi"/>
          <w:sz w:val="22"/>
          <w:szCs w:val="22"/>
        </w:rPr>
        <w:t xml:space="preserve"> : ..............................................................................................</w:t>
      </w:r>
      <w:r w:rsidR="00546FFA" w:rsidRPr="000767FA">
        <w:rPr>
          <w:rFonts w:asciiTheme="majorHAnsi" w:hAnsiTheme="majorHAnsi" w:cstheme="majorHAnsi"/>
          <w:sz w:val="22"/>
          <w:szCs w:val="22"/>
        </w:rPr>
        <w:t>........................</w:t>
      </w:r>
      <w:r w:rsidRPr="000767FA">
        <w:rPr>
          <w:rFonts w:asciiTheme="majorHAnsi" w:hAnsiTheme="majorHAnsi" w:cstheme="majorHAnsi"/>
          <w:sz w:val="22"/>
          <w:szCs w:val="22"/>
        </w:rPr>
        <w:t>zł)</w:t>
      </w:r>
      <w:r w:rsidR="00C33AE6" w:rsidRPr="000767FA">
        <w:rPr>
          <w:rFonts w:asciiTheme="majorHAnsi" w:hAnsiTheme="majorHAnsi" w:cstheme="majorHAnsi"/>
          <w:sz w:val="22"/>
          <w:szCs w:val="22"/>
        </w:rPr>
        <w:t xml:space="preserve">, w tym  </w:t>
      </w:r>
      <w:r w:rsidR="00FF3CA8" w:rsidRPr="000767FA">
        <w:rPr>
          <w:rFonts w:asciiTheme="majorHAnsi" w:hAnsiTheme="majorHAnsi" w:cstheme="majorHAnsi"/>
          <w:sz w:val="22"/>
          <w:szCs w:val="22"/>
        </w:rPr>
        <w:t>wartość podatku od towarów i usług VAT wynosi: ……………………….. zł.</w:t>
      </w:r>
    </w:p>
    <w:p w14:paraId="353F4536" w14:textId="7FE1DA9F" w:rsidR="00E37622" w:rsidRPr="000767FA" w:rsidRDefault="000E7243" w:rsidP="00BA2A7C">
      <w:pPr>
        <w:numPr>
          <w:ilvl w:val="0"/>
          <w:numId w:val="14"/>
        </w:numPr>
        <w:tabs>
          <w:tab w:val="start" w:pos="14.20pt"/>
        </w:tabs>
        <w:spacing w:before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color w:val="000000"/>
          <w:sz w:val="22"/>
          <w:szCs w:val="22"/>
        </w:rPr>
        <w:t>Powyższe wynagrodzenie obejmuje wszystkie elementy cenotwórcze wynikające z zakresu i sposobu realizacji przedmiotu umowy</w:t>
      </w:r>
      <w:r w:rsidR="00D82EB5" w:rsidRPr="000767FA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74EF0FF" w14:textId="646FA770" w:rsidR="00C07FB1" w:rsidRPr="000767FA" w:rsidRDefault="000E7243" w:rsidP="00BA2A7C">
      <w:pPr>
        <w:numPr>
          <w:ilvl w:val="0"/>
          <w:numId w:val="14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t>Podstawą wystawie</w:t>
      </w:r>
      <w:r w:rsidR="00B44192" w:rsidRPr="000767FA">
        <w:rPr>
          <w:rFonts w:asciiTheme="majorHAnsi" w:hAnsiTheme="majorHAnsi" w:cstheme="majorHAnsi"/>
          <w:sz w:val="22"/>
          <w:szCs w:val="22"/>
        </w:rPr>
        <w:t xml:space="preserve">nia </w:t>
      </w:r>
      <w:r w:rsidR="008A6025" w:rsidRPr="000767FA">
        <w:rPr>
          <w:rFonts w:asciiTheme="majorHAnsi" w:hAnsiTheme="majorHAnsi" w:cstheme="majorHAnsi"/>
          <w:sz w:val="22"/>
          <w:szCs w:val="22"/>
        </w:rPr>
        <w:t xml:space="preserve">przez Wykonawcę </w:t>
      </w:r>
      <w:r w:rsidR="00B44192" w:rsidRPr="000767FA">
        <w:rPr>
          <w:rFonts w:asciiTheme="majorHAnsi" w:hAnsiTheme="majorHAnsi" w:cstheme="majorHAnsi"/>
          <w:sz w:val="22"/>
          <w:szCs w:val="22"/>
        </w:rPr>
        <w:t xml:space="preserve">faktury </w:t>
      </w:r>
      <w:r w:rsidR="00CC445D" w:rsidRPr="000767FA">
        <w:rPr>
          <w:rFonts w:asciiTheme="majorHAnsi" w:hAnsiTheme="majorHAnsi" w:cstheme="majorHAnsi"/>
          <w:sz w:val="22"/>
          <w:szCs w:val="22"/>
        </w:rPr>
        <w:t>VAT</w:t>
      </w:r>
      <w:r w:rsidR="00D82EB5" w:rsidRPr="000767FA">
        <w:rPr>
          <w:rFonts w:asciiTheme="majorHAnsi" w:hAnsiTheme="majorHAnsi" w:cstheme="majorHAnsi"/>
          <w:sz w:val="22"/>
          <w:szCs w:val="22"/>
        </w:rPr>
        <w:t xml:space="preserve"> </w:t>
      </w:r>
      <w:r w:rsidRPr="000767FA">
        <w:rPr>
          <w:rFonts w:asciiTheme="majorHAnsi" w:hAnsiTheme="majorHAnsi" w:cstheme="majorHAnsi"/>
          <w:sz w:val="22"/>
          <w:szCs w:val="22"/>
        </w:rPr>
        <w:t xml:space="preserve">jest podpisany przez obie strony protokół zdawczo-odbiorczy, </w:t>
      </w:r>
      <w:r w:rsidRPr="000767FA">
        <w:rPr>
          <w:rFonts w:asciiTheme="majorHAnsi" w:hAnsiTheme="majorHAnsi" w:cstheme="majorHAnsi"/>
          <w:color w:val="000000"/>
          <w:sz w:val="22"/>
          <w:szCs w:val="22"/>
        </w:rPr>
        <w:t xml:space="preserve">o którym mowa w § 2 ust. 2 i </w:t>
      </w:r>
      <w:r w:rsidR="00BB0E42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Pr="000767FA">
        <w:rPr>
          <w:rFonts w:asciiTheme="majorHAnsi" w:hAnsiTheme="majorHAnsi" w:cstheme="majorHAnsi"/>
          <w:color w:val="000000"/>
          <w:sz w:val="22"/>
          <w:szCs w:val="22"/>
        </w:rPr>
        <w:t xml:space="preserve"> umowy, </w:t>
      </w:r>
      <w:r w:rsidRPr="000767FA">
        <w:rPr>
          <w:rFonts w:asciiTheme="majorHAnsi" w:hAnsiTheme="majorHAnsi" w:cstheme="majorHAnsi"/>
          <w:sz w:val="22"/>
          <w:szCs w:val="22"/>
        </w:rPr>
        <w:t>potwierdzający wykonanie przedmiotu umowy</w:t>
      </w:r>
      <w:r w:rsidR="00D82EB5" w:rsidRPr="000767FA">
        <w:rPr>
          <w:rFonts w:asciiTheme="majorHAnsi" w:hAnsiTheme="majorHAnsi" w:cstheme="majorHAnsi"/>
          <w:sz w:val="22"/>
          <w:szCs w:val="22"/>
        </w:rPr>
        <w:t>.</w:t>
      </w:r>
    </w:p>
    <w:p w14:paraId="0A805250" w14:textId="416D02B7" w:rsidR="00C07FB1" w:rsidRPr="000767FA" w:rsidRDefault="0049353F" w:rsidP="00BB0E42">
      <w:pPr>
        <w:numPr>
          <w:ilvl w:val="0"/>
          <w:numId w:val="14"/>
        </w:numPr>
        <w:tabs>
          <w:tab w:val="start" w:pos="14.20pt"/>
          <w:tab w:val="start" w:pos="21.30pt"/>
        </w:tabs>
        <w:spacing w:before="6pt" w:after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t>W przypadku wykrycia przez Z</w:t>
      </w:r>
      <w:r w:rsidR="000E7243" w:rsidRPr="000767FA">
        <w:rPr>
          <w:rFonts w:asciiTheme="majorHAnsi" w:hAnsiTheme="majorHAnsi" w:cstheme="majorHAnsi"/>
          <w:sz w:val="22"/>
          <w:szCs w:val="22"/>
        </w:rPr>
        <w:t>amawiającego wad po podpisaniu p</w:t>
      </w:r>
      <w:r w:rsidR="000767FA">
        <w:rPr>
          <w:rFonts w:asciiTheme="majorHAnsi" w:hAnsiTheme="majorHAnsi" w:cstheme="majorHAnsi"/>
          <w:sz w:val="22"/>
          <w:szCs w:val="22"/>
        </w:rPr>
        <w:t>rotokołu zdawczo-odbiorczego, a </w:t>
      </w:r>
      <w:r w:rsidR="000E7243" w:rsidRPr="000767FA">
        <w:rPr>
          <w:rFonts w:asciiTheme="majorHAnsi" w:hAnsiTheme="majorHAnsi" w:cstheme="majorHAnsi"/>
          <w:sz w:val="22"/>
          <w:szCs w:val="22"/>
        </w:rPr>
        <w:t>przed upływem terminu płatności popr</w:t>
      </w:r>
      <w:r w:rsidRPr="000767FA">
        <w:rPr>
          <w:rFonts w:asciiTheme="majorHAnsi" w:hAnsiTheme="majorHAnsi" w:cstheme="majorHAnsi"/>
          <w:sz w:val="22"/>
          <w:szCs w:val="22"/>
        </w:rPr>
        <w:t>awnie wystawionej faktury VAT, Z</w:t>
      </w:r>
      <w:r w:rsidR="000E7243" w:rsidRPr="000767FA">
        <w:rPr>
          <w:rFonts w:asciiTheme="majorHAnsi" w:hAnsiTheme="majorHAnsi" w:cstheme="majorHAnsi"/>
          <w:sz w:val="22"/>
          <w:szCs w:val="22"/>
        </w:rPr>
        <w:t xml:space="preserve">amawiającemu przysługuje prawo wstrzymania płatności do czasu usunięcia wykrytej wady. </w:t>
      </w:r>
    </w:p>
    <w:p w14:paraId="1E4AFA9D" w14:textId="6A91F1FE" w:rsidR="00436407" w:rsidRPr="000767FA" w:rsidRDefault="00CC445D" w:rsidP="00BB0E42">
      <w:pPr>
        <w:pStyle w:val="Akapitzlist"/>
        <w:numPr>
          <w:ilvl w:val="0"/>
          <w:numId w:val="14"/>
        </w:numPr>
        <w:spacing w:before="6pt" w:after="6pt"/>
        <w:ind w:start="14.20pt" w:hanging="14.20pt"/>
        <w:contextualSpacing w:val="0"/>
        <w:jc w:val="both"/>
        <w:rPr>
          <w:rFonts w:asciiTheme="majorHAnsi" w:hAnsiTheme="majorHAnsi" w:cstheme="majorHAnsi"/>
          <w:color w:val="000000"/>
        </w:rPr>
      </w:pPr>
      <w:r w:rsidRPr="000767FA">
        <w:rPr>
          <w:rFonts w:asciiTheme="majorHAnsi" w:eastAsia="Times New Roman" w:hAnsiTheme="majorHAnsi" w:cstheme="majorHAnsi"/>
          <w:color w:val="000000"/>
          <w:lang w:eastAsia="pl-PL"/>
        </w:rPr>
        <w:t>Wynagrodzenie, o którym mowa w ust. 1 płatne będzie na podstawie prawidłowo wystawionej przez Wykonawcę faktury VAT przelewem na rachunek bankowy Wyko</w:t>
      </w:r>
      <w:r w:rsidR="000767FA">
        <w:rPr>
          <w:rFonts w:asciiTheme="majorHAnsi" w:eastAsia="Times New Roman" w:hAnsiTheme="majorHAnsi" w:cstheme="majorHAnsi"/>
          <w:color w:val="000000"/>
          <w:lang w:eastAsia="pl-PL"/>
        </w:rPr>
        <w:t>nawcy wskazany w fakturze VAT w </w:t>
      </w:r>
      <w:r w:rsidRPr="000767FA">
        <w:rPr>
          <w:rFonts w:asciiTheme="majorHAnsi" w:eastAsia="Times New Roman" w:hAnsiTheme="majorHAnsi" w:cstheme="majorHAnsi"/>
          <w:color w:val="000000"/>
          <w:lang w:eastAsia="pl-PL"/>
        </w:rPr>
        <w:t xml:space="preserve">terminie 30 dni od dnia doręczenia faktury VAT Zamawiającemu. </w:t>
      </w:r>
      <w:r w:rsidRPr="000767FA">
        <w:rPr>
          <w:rFonts w:asciiTheme="majorHAnsi" w:hAnsiTheme="majorHAnsi" w:cstheme="majorHAnsi"/>
          <w:color w:val="000000"/>
        </w:rPr>
        <w:t xml:space="preserve">Faktura powinna zawierać nr </w:t>
      </w:r>
      <w:r w:rsidRPr="000767FA">
        <w:rPr>
          <w:rFonts w:asciiTheme="majorHAnsi" w:hAnsiTheme="majorHAnsi" w:cstheme="majorHAnsi"/>
        </w:rPr>
        <w:t>umowy</w:t>
      </w:r>
      <w:r w:rsidRPr="000767FA">
        <w:rPr>
          <w:rFonts w:asciiTheme="majorHAnsi" w:eastAsia="Times New Roman" w:hAnsiTheme="majorHAnsi" w:cstheme="majorHAnsi"/>
          <w:lang w:eastAsia="pl-PL"/>
        </w:rPr>
        <w:t>. Zamawiający</w:t>
      </w:r>
      <w:r w:rsidR="00436407" w:rsidRPr="000767FA">
        <w:rPr>
          <w:rFonts w:asciiTheme="majorHAnsi" w:hAnsiTheme="majorHAnsi" w:cstheme="majorHAnsi"/>
        </w:rPr>
        <w:t xml:space="preserve"> dopuszcza złożenie faktury VAT w formie ustrukturyzowanego dokumentu elektronicznego który zostanie przesłany na adres</w:t>
      </w:r>
      <w:r w:rsidR="00436407" w:rsidRPr="00262B3A">
        <w:rPr>
          <w:rFonts w:asciiTheme="majorHAnsi" w:hAnsiTheme="majorHAnsi" w:cstheme="majorHAnsi"/>
        </w:rPr>
        <w:t>: …</w:t>
      </w:r>
      <w:r w:rsidRPr="00262B3A">
        <w:rPr>
          <w:rFonts w:asciiTheme="majorHAnsi" w:hAnsiTheme="majorHAnsi" w:cstheme="majorHAnsi"/>
        </w:rPr>
        <w:t>………</w:t>
      </w:r>
      <w:r w:rsidR="00436407" w:rsidRPr="00262B3A">
        <w:rPr>
          <w:rFonts w:asciiTheme="majorHAnsi" w:hAnsiTheme="majorHAnsi" w:cstheme="majorHAnsi"/>
        </w:rPr>
        <w:t>…</w:t>
      </w:r>
      <w:r w:rsidRPr="00262B3A">
        <w:rPr>
          <w:rFonts w:asciiTheme="majorHAnsi" w:hAnsiTheme="majorHAnsi" w:cstheme="majorHAnsi"/>
        </w:rPr>
        <w:t>@</w:t>
      </w:r>
      <w:r w:rsidRPr="000767FA">
        <w:rPr>
          <w:rFonts w:asciiTheme="majorHAnsi" w:hAnsiTheme="majorHAnsi" w:cstheme="majorHAnsi"/>
        </w:rPr>
        <w:t>gumed.edu.pl</w:t>
      </w:r>
      <w:r w:rsidR="00D82EB5" w:rsidRPr="000767FA">
        <w:rPr>
          <w:rFonts w:asciiTheme="majorHAnsi" w:hAnsiTheme="majorHAnsi" w:cstheme="majorHAnsi"/>
        </w:rPr>
        <w:t xml:space="preserve"> </w:t>
      </w:r>
      <w:r w:rsidR="00436407" w:rsidRPr="000767FA">
        <w:rPr>
          <w:rFonts w:asciiTheme="majorHAnsi" w:hAnsiTheme="majorHAnsi" w:cstheme="majorHAnsi"/>
        </w:rPr>
        <w:t>oraz</w:t>
      </w:r>
      <w:r w:rsidRPr="000767FA">
        <w:rPr>
          <w:rFonts w:asciiTheme="majorHAnsi" w:hAnsiTheme="majorHAnsi" w:cstheme="majorHAnsi"/>
        </w:rPr>
        <w:t xml:space="preserve"> dodatkowo na adres</w:t>
      </w:r>
      <w:r w:rsidR="00436407" w:rsidRPr="000767FA">
        <w:rPr>
          <w:rFonts w:asciiTheme="majorHAnsi" w:hAnsiTheme="majorHAnsi" w:cstheme="majorHAnsi"/>
        </w:rPr>
        <w:t xml:space="preserve"> </w:t>
      </w:r>
      <w:hyperlink r:id="rId8" w:history="1">
        <w:r w:rsidR="00436407" w:rsidRPr="000767FA">
          <w:rPr>
            <w:rStyle w:val="Hipercze"/>
            <w:rFonts w:asciiTheme="majorHAnsi" w:hAnsiTheme="majorHAnsi" w:cstheme="majorHAnsi"/>
            <w:color w:val="auto"/>
          </w:rPr>
          <w:t>faktury@gumed.edu.pl</w:t>
        </w:r>
      </w:hyperlink>
      <w:r w:rsidRPr="000767FA">
        <w:rPr>
          <w:rStyle w:val="Hipercze"/>
          <w:rFonts w:asciiTheme="majorHAnsi" w:hAnsiTheme="majorHAnsi" w:cstheme="majorHAnsi"/>
          <w:color w:val="auto"/>
        </w:rPr>
        <w:t>,</w:t>
      </w:r>
      <w:r w:rsidR="00436407" w:rsidRPr="000767FA">
        <w:rPr>
          <w:rFonts w:asciiTheme="majorHAnsi" w:hAnsiTheme="majorHAnsi" w:cstheme="majorHAnsi"/>
        </w:rPr>
        <w:t xml:space="preserve"> zgodnie z </w:t>
      </w:r>
      <w:r w:rsidRPr="000767FA">
        <w:rPr>
          <w:rFonts w:asciiTheme="majorHAnsi" w:hAnsiTheme="majorHAnsi" w:cstheme="majorHAnsi"/>
        </w:rPr>
        <w:t>u</w:t>
      </w:r>
      <w:r w:rsidR="00436407" w:rsidRPr="000767FA">
        <w:rPr>
          <w:rFonts w:asciiTheme="majorHAnsi" w:hAnsiTheme="majorHAnsi" w:cstheme="majorHAnsi"/>
        </w:rPr>
        <w:t xml:space="preserve">stawą o elektronicznym fakturowaniu w zamówieniach publicznych, koncesjach na </w:t>
      </w:r>
      <w:r w:rsidR="00436407" w:rsidRPr="000767FA">
        <w:rPr>
          <w:rFonts w:asciiTheme="majorHAnsi" w:hAnsiTheme="majorHAnsi" w:cstheme="majorHAnsi"/>
          <w:color w:val="000000"/>
        </w:rPr>
        <w:t xml:space="preserve">roboty budowlane lub usługi oraz partnerstwie publiczno-prywatnym z dnia 9 listopada 2018 r. (t. j. Dz. U. 2020 r. poz. 1666 z </w:t>
      </w:r>
      <w:proofErr w:type="spellStart"/>
      <w:r w:rsidR="00436407" w:rsidRPr="000767FA">
        <w:rPr>
          <w:rFonts w:asciiTheme="majorHAnsi" w:hAnsiTheme="majorHAnsi" w:cstheme="majorHAnsi"/>
          <w:color w:val="000000"/>
        </w:rPr>
        <w:t>późn</w:t>
      </w:r>
      <w:proofErr w:type="spellEnd"/>
      <w:r w:rsidR="00436407" w:rsidRPr="000767FA">
        <w:rPr>
          <w:rFonts w:asciiTheme="majorHAnsi" w:hAnsiTheme="majorHAnsi" w:cstheme="majorHAnsi"/>
          <w:color w:val="000000"/>
        </w:rPr>
        <w:t>. zm.).</w:t>
      </w:r>
    </w:p>
    <w:p w14:paraId="469DB0A4" w14:textId="68870155" w:rsidR="00A97E46" w:rsidRPr="000767FA" w:rsidRDefault="000E7243" w:rsidP="00BA2A7C">
      <w:pPr>
        <w:numPr>
          <w:ilvl w:val="0"/>
          <w:numId w:val="14"/>
        </w:numPr>
        <w:spacing w:before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color w:val="000000"/>
          <w:sz w:val="22"/>
          <w:szCs w:val="22"/>
        </w:rPr>
        <w:t>Za dzień zapłaty rozumie się dzień obciążenia rachunku Zamawiającego.</w:t>
      </w:r>
    </w:p>
    <w:p w14:paraId="70B8135F" w14:textId="53494447" w:rsidR="00B7767A" w:rsidRPr="000767FA" w:rsidRDefault="00B7767A" w:rsidP="001071A4">
      <w:pPr>
        <w:tabs>
          <w:tab w:val="start" w:pos="14.20pt"/>
          <w:tab w:val="start" w:pos="21.30pt"/>
        </w:tabs>
        <w:spacing w:before="6pt"/>
        <w:ind w:start="14.20pt"/>
        <w:jc w:val="both"/>
        <w:rPr>
          <w:rFonts w:asciiTheme="majorHAnsi" w:hAnsiTheme="majorHAnsi" w:cstheme="majorHAnsi"/>
          <w:color w:val="000000"/>
          <w:sz w:val="2"/>
          <w:szCs w:val="22"/>
        </w:rPr>
      </w:pPr>
    </w:p>
    <w:p w14:paraId="3CCD4783" w14:textId="77777777" w:rsidR="00436407" w:rsidRPr="000767FA" w:rsidRDefault="00436407" w:rsidP="001071A4">
      <w:pPr>
        <w:tabs>
          <w:tab w:val="start" w:pos="14.20pt"/>
          <w:tab w:val="start" w:pos="21.30pt"/>
        </w:tabs>
        <w:spacing w:before="6pt"/>
        <w:ind w:start="14.20pt"/>
        <w:jc w:val="both"/>
        <w:rPr>
          <w:rFonts w:asciiTheme="majorHAnsi" w:hAnsiTheme="majorHAnsi" w:cstheme="majorHAnsi"/>
          <w:color w:val="000000"/>
          <w:sz w:val="2"/>
          <w:szCs w:val="22"/>
        </w:rPr>
      </w:pPr>
    </w:p>
    <w:p w14:paraId="32C521FE" w14:textId="77777777" w:rsidR="00C07FB1" w:rsidRPr="000767FA" w:rsidRDefault="000E7243" w:rsidP="008D5553">
      <w:pPr>
        <w:tabs>
          <w:tab w:val="start" w:pos="14.20pt"/>
        </w:tabs>
        <w:ind w:start="14.20pt" w:hanging="14.20pt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§ </w:t>
      </w:r>
      <w:r w:rsidR="002305D8" w:rsidRPr="000767FA">
        <w:rPr>
          <w:rFonts w:asciiTheme="majorHAnsi" w:hAnsiTheme="majorHAnsi" w:cstheme="majorHAnsi"/>
          <w:b/>
          <w:color w:val="000000"/>
          <w:sz w:val="22"/>
          <w:szCs w:val="22"/>
        </w:rPr>
        <w:t>5</w:t>
      </w:r>
    </w:p>
    <w:p w14:paraId="4FB5DB93" w14:textId="4DAE7D1D" w:rsidR="0025164D" w:rsidRPr="000767FA" w:rsidRDefault="00C07FB1" w:rsidP="007F3283">
      <w:pPr>
        <w:tabs>
          <w:tab w:val="start" w:pos="14.20pt"/>
        </w:tabs>
        <w:ind w:start="14.20pt" w:hanging="14.20pt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WARUNKI GWARANCJI </w:t>
      </w:r>
      <w:r w:rsidR="00F616BE" w:rsidRPr="000767F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14:paraId="0D530A7A" w14:textId="2A82864C" w:rsidR="00FF503D" w:rsidRPr="00FF503D" w:rsidRDefault="0025164D" w:rsidP="00BA2A7C">
      <w:pPr>
        <w:numPr>
          <w:ilvl w:val="0"/>
          <w:numId w:val="8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sz w:val="22"/>
          <w:szCs w:val="22"/>
        </w:rPr>
        <w:t xml:space="preserve">Wykonawca udziela gwarancji </w:t>
      </w:r>
      <w:r w:rsidR="002D571C" w:rsidRPr="000767FA">
        <w:rPr>
          <w:rFonts w:asciiTheme="majorHAnsi" w:hAnsiTheme="majorHAnsi" w:cstheme="majorHAnsi"/>
          <w:sz w:val="22"/>
          <w:szCs w:val="22"/>
        </w:rPr>
        <w:t>co do jakości rzeczy sprzedanej</w:t>
      </w:r>
      <w:r w:rsidR="00FF503D">
        <w:rPr>
          <w:rFonts w:asciiTheme="majorHAnsi" w:hAnsiTheme="majorHAnsi" w:cstheme="majorHAnsi"/>
          <w:sz w:val="22"/>
          <w:szCs w:val="22"/>
        </w:rPr>
        <w:t>:</w:t>
      </w:r>
    </w:p>
    <w:p w14:paraId="571DE75A" w14:textId="7CAEB327" w:rsidR="00FF503D" w:rsidRDefault="00FF503D" w:rsidP="00FF503D">
      <w:pPr>
        <w:pStyle w:val="Akapitzlist"/>
        <w:numPr>
          <w:ilvl w:val="0"/>
          <w:numId w:val="62"/>
        </w:numPr>
        <w:tabs>
          <w:tab w:val="start" w:pos="14.20pt"/>
        </w:tabs>
        <w:spacing w:after="6p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na </w:t>
      </w:r>
      <w:r w:rsidRPr="00FF503D">
        <w:rPr>
          <w:rFonts w:asciiTheme="majorHAnsi" w:hAnsiTheme="majorHAnsi" w:cstheme="majorHAnsi"/>
        </w:rPr>
        <w:t xml:space="preserve">okres </w:t>
      </w:r>
      <w:r>
        <w:rPr>
          <w:rFonts w:asciiTheme="majorHAnsi" w:hAnsiTheme="majorHAnsi" w:cstheme="majorHAnsi"/>
        </w:rPr>
        <w:t>24</w:t>
      </w:r>
      <w:r w:rsidRPr="00FF503D">
        <w:rPr>
          <w:rFonts w:asciiTheme="majorHAnsi" w:hAnsiTheme="majorHAnsi" w:cstheme="majorHAnsi"/>
        </w:rPr>
        <w:t xml:space="preserve"> miesięcy, </w:t>
      </w:r>
      <w:r w:rsidRPr="00FF503D">
        <w:rPr>
          <w:rFonts w:asciiTheme="majorHAnsi" w:hAnsiTheme="majorHAnsi" w:cstheme="majorHAnsi"/>
          <w:color w:val="000000"/>
        </w:rPr>
        <w:t xml:space="preserve">liczony od daty obustronnie podpisanego protokołu zdawczo-odbiorczego, o którym mowa w </w:t>
      </w:r>
      <w:r w:rsidRPr="00FF503D">
        <w:rPr>
          <w:rFonts w:asciiTheme="majorHAnsi" w:hAnsiTheme="majorHAnsi" w:cstheme="majorHAnsi"/>
        </w:rPr>
        <w:t>§ 2 ust. 2 i 3 umowy</w:t>
      </w:r>
      <w:r>
        <w:rPr>
          <w:rFonts w:asciiTheme="majorHAnsi" w:hAnsiTheme="majorHAnsi" w:cstheme="majorHAnsi"/>
          <w:color w:val="000000"/>
        </w:rPr>
        <w:t xml:space="preserve"> - dotyczy rolet zaciemniających oraz montażu,</w:t>
      </w:r>
    </w:p>
    <w:p w14:paraId="1F716F6D" w14:textId="10C4A70A" w:rsidR="00850EE8" w:rsidRPr="00FF503D" w:rsidRDefault="00FF503D" w:rsidP="00FF503D">
      <w:pPr>
        <w:pStyle w:val="Akapitzlist"/>
        <w:numPr>
          <w:ilvl w:val="0"/>
          <w:numId w:val="62"/>
        </w:numPr>
        <w:tabs>
          <w:tab w:val="start" w:pos="14.20pt"/>
        </w:tabs>
        <w:spacing w:after="6p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na </w:t>
      </w:r>
      <w:r w:rsidR="00A81FFD" w:rsidRPr="00FF503D">
        <w:rPr>
          <w:rFonts w:asciiTheme="majorHAnsi" w:hAnsiTheme="majorHAnsi" w:cstheme="majorHAnsi"/>
        </w:rPr>
        <w:t>okres</w:t>
      </w:r>
      <w:r w:rsidR="00436407" w:rsidRPr="00FF503D">
        <w:rPr>
          <w:rFonts w:asciiTheme="majorHAnsi" w:hAnsiTheme="majorHAnsi" w:cstheme="majorHAnsi"/>
        </w:rPr>
        <w:t xml:space="preserve"> ………</w:t>
      </w:r>
      <w:r w:rsidR="000E7243" w:rsidRPr="00FF503D">
        <w:rPr>
          <w:rFonts w:asciiTheme="majorHAnsi" w:hAnsiTheme="majorHAnsi" w:cstheme="majorHAnsi"/>
        </w:rPr>
        <w:t xml:space="preserve"> miesięcy</w:t>
      </w:r>
      <w:r w:rsidR="00A81FFD" w:rsidRPr="00FF503D">
        <w:rPr>
          <w:rFonts w:asciiTheme="majorHAnsi" w:hAnsiTheme="majorHAnsi" w:cstheme="majorHAnsi"/>
        </w:rPr>
        <w:t xml:space="preserve">, </w:t>
      </w:r>
      <w:r w:rsidR="000E7243" w:rsidRPr="00FF503D">
        <w:rPr>
          <w:rFonts w:asciiTheme="majorHAnsi" w:hAnsiTheme="majorHAnsi" w:cstheme="majorHAnsi"/>
          <w:color w:val="000000"/>
        </w:rPr>
        <w:t xml:space="preserve">liczony od daty obustronnie podpisanego protokołu zdawczo-odbiorczego, o którym mowa w </w:t>
      </w:r>
      <w:r w:rsidR="000E7243" w:rsidRPr="00FF503D">
        <w:rPr>
          <w:rFonts w:asciiTheme="majorHAnsi" w:hAnsiTheme="majorHAnsi" w:cstheme="majorHAnsi"/>
        </w:rPr>
        <w:t>§ 2 ust. 2 i 3 umowy</w:t>
      </w:r>
      <w:r>
        <w:rPr>
          <w:rFonts w:asciiTheme="majorHAnsi" w:hAnsiTheme="majorHAnsi" w:cstheme="majorHAnsi"/>
          <w:color w:val="000000"/>
        </w:rPr>
        <w:t xml:space="preserve"> – dotyczy sprzętu multimedialnego oraz montażu.</w:t>
      </w:r>
    </w:p>
    <w:p w14:paraId="1131198D" w14:textId="42237953" w:rsidR="0025164D" w:rsidRPr="000767FA" w:rsidRDefault="000E7243" w:rsidP="00BA2A7C">
      <w:pPr>
        <w:numPr>
          <w:ilvl w:val="0"/>
          <w:numId w:val="8"/>
        </w:numPr>
        <w:tabs>
          <w:tab w:val="clear" w:pos="18pt"/>
          <w:tab w:val="start" w:pos="14.20pt"/>
        </w:tabs>
        <w:spacing w:before="6pt" w:after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hAnsiTheme="majorHAnsi" w:cstheme="majorHAnsi"/>
          <w:bCs/>
          <w:iCs/>
          <w:sz w:val="22"/>
          <w:szCs w:val="22"/>
        </w:rPr>
        <w:lastRenderedPageBreak/>
        <w:t xml:space="preserve">W ramach gwarancji </w:t>
      </w:r>
      <w:r w:rsidR="002D571C" w:rsidRPr="000767FA">
        <w:rPr>
          <w:rFonts w:asciiTheme="majorHAnsi" w:hAnsiTheme="majorHAnsi" w:cstheme="majorHAnsi"/>
          <w:bCs/>
          <w:iCs/>
          <w:sz w:val="22"/>
          <w:szCs w:val="22"/>
        </w:rPr>
        <w:t xml:space="preserve">co do jakości rzeczy sprzedanej </w:t>
      </w:r>
      <w:r w:rsidRPr="000767FA">
        <w:rPr>
          <w:rFonts w:asciiTheme="majorHAnsi" w:hAnsiTheme="majorHAnsi" w:cstheme="majorHAnsi"/>
          <w:bCs/>
          <w:iCs/>
          <w:sz w:val="22"/>
          <w:szCs w:val="22"/>
        </w:rPr>
        <w:t xml:space="preserve">Wykonawca </w:t>
      </w:r>
      <w:r w:rsidRPr="000767FA">
        <w:rPr>
          <w:rFonts w:asciiTheme="majorHAnsi" w:hAnsiTheme="majorHAnsi" w:cstheme="majorHAnsi"/>
          <w:bCs/>
          <w:color w:val="000000"/>
          <w:sz w:val="22"/>
          <w:szCs w:val="22"/>
        </w:rPr>
        <w:t>zapewnia bezpłatny serwis gwarancyjny</w:t>
      </w:r>
      <w:r w:rsidRPr="000767FA">
        <w:rPr>
          <w:rFonts w:asciiTheme="majorHAnsi" w:hAnsiTheme="majorHAnsi" w:cstheme="majorHAnsi"/>
          <w:sz w:val="22"/>
          <w:szCs w:val="22"/>
        </w:rPr>
        <w:t xml:space="preserve"> na </w:t>
      </w:r>
      <w:r w:rsidR="00830FE1" w:rsidRPr="000767FA">
        <w:rPr>
          <w:rFonts w:asciiTheme="majorHAnsi" w:hAnsiTheme="majorHAnsi" w:cstheme="majorHAnsi"/>
          <w:sz w:val="22"/>
          <w:szCs w:val="22"/>
        </w:rPr>
        <w:t>odebrany</w:t>
      </w:r>
      <w:r w:rsidR="00E741DD" w:rsidRPr="000767FA">
        <w:rPr>
          <w:rFonts w:asciiTheme="majorHAnsi" w:hAnsiTheme="majorHAnsi" w:cstheme="majorHAnsi"/>
          <w:sz w:val="22"/>
          <w:szCs w:val="22"/>
        </w:rPr>
        <w:t xml:space="preserve"> przez Zamawiającego</w:t>
      </w:r>
      <w:r w:rsidRPr="000767FA">
        <w:rPr>
          <w:rFonts w:asciiTheme="majorHAnsi" w:hAnsiTheme="majorHAnsi" w:cstheme="majorHAnsi"/>
          <w:sz w:val="22"/>
          <w:szCs w:val="22"/>
        </w:rPr>
        <w:t xml:space="preserve"> przedmiot umowy </w:t>
      </w:r>
      <w:r w:rsidRPr="000767FA">
        <w:rPr>
          <w:rFonts w:asciiTheme="majorHAnsi" w:hAnsiTheme="majorHAnsi" w:cstheme="majorHAnsi"/>
          <w:bCs/>
          <w:color w:val="000000"/>
          <w:sz w:val="22"/>
          <w:szCs w:val="22"/>
        </w:rPr>
        <w:t>przez cały okres gwarancji.</w:t>
      </w:r>
      <w:r w:rsidRPr="000767FA">
        <w:rPr>
          <w:rFonts w:asciiTheme="majorHAnsi" w:hAnsiTheme="majorHAnsi" w:cstheme="majorHAnsi"/>
          <w:bCs/>
          <w:iCs/>
          <w:sz w:val="22"/>
          <w:szCs w:val="22"/>
        </w:rPr>
        <w:t xml:space="preserve"> W ramach serwisu gwarancyjnego Wykonawca podejmuje wszelkie czynności niezbędne do zapewnienia prawidłowego funkcjonowania sprzętu.</w:t>
      </w:r>
      <w:r w:rsidR="000C43B6" w:rsidRPr="000767FA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</w:p>
    <w:p w14:paraId="23ADF743" w14:textId="77777777" w:rsidR="0025164D" w:rsidRPr="000767FA" w:rsidRDefault="000E7243" w:rsidP="00BA2A7C">
      <w:pPr>
        <w:numPr>
          <w:ilvl w:val="0"/>
          <w:numId w:val="8"/>
        </w:numPr>
        <w:tabs>
          <w:tab w:val="clear" w:pos="18pt"/>
          <w:tab w:val="start" w:pos="14.20pt"/>
          <w:tab w:val="num" w:pos="28.35pt"/>
        </w:tabs>
        <w:spacing w:before="3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eastAsia="Batang" w:hAnsiTheme="majorHAnsi" w:cstheme="majorHAnsi"/>
          <w:sz w:val="22"/>
          <w:szCs w:val="22"/>
        </w:rPr>
        <w:t>Wykonawca zobowiązuje się do:</w:t>
      </w:r>
    </w:p>
    <w:p w14:paraId="5DE6B2D0" w14:textId="43668658" w:rsidR="00266FA4" w:rsidRPr="000767FA" w:rsidRDefault="00266FA4" w:rsidP="00BA2A7C">
      <w:pPr>
        <w:numPr>
          <w:ilvl w:val="0"/>
          <w:numId w:val="9"/>
        </w:numPr>
        <w:autoSpaceDE w:val="0"/>
        <w:autoSpaceDN w:val="0"/>
        <w:adjustRightInd w:val="0"/>
        <w:spacing w:before="3pt"/>
        <w:ind w:start="28.35pt" w:hanging="14.15pt"/>
        <w:jc w:val="both"/>
        <w:rPr>
          <w:rFonts w:asciiTheme="majorHAnsi" w:eastAsia="Batang" w:hAnsiTheme="majorHAnsi" w:cstheme="majorHAnsi"/>
          <w:sz w:val="22"/>
          <w:szCs w:val="22"/>
        </w:rPr>
      </w:pPr>
      <w:bookmarkStart w:id="1" w:name="_Hlk163117553"/>
      <w:r w:rsidRPr="000767FA">
        <w:rPr>
          <w:rFonts w:asciiTheme="majorHAnsi" w:eastAsia="Batang" w:hAnsiTheme="majorHAnsi" w:cstheme="majorHAnsi"/>
          <w:sz w:val="22"/>
          <w:szCs w:val="22"/>
        </w:rPr>
        <w:t>zapewnienia możliwość zgłaszania awarii w dni robocze tj. od poniedziałku do piątku w godzinach 8:00-1</w:t>
      </w:r>
      <w:r w:rsidR="00BB0E42">
        <w:rPr>
          <w:rFonts w:asciiTheme="majorHAnsi" w:eastAsia="Batang" w:hAnsiTheme="majorHAnsi" w:cstheme="majorHAnsi"/>
          <w:sz w:val="22"/>
          <w:szCs w:val="22"/>
        </w:rPr>
        <w:t>5</w:t>
      </w:r>
      <w:r w:rsidRPr="000767FA">
        <w:rPr>
          <w:rFonts w:asciiTheme="majorHAnsi" w:eastAsia="Batang" w:hAnsiTheme="majorHAnsi" w:cstheme="majorHAnsi"/>
          <w:sz w:val="22"/>
          <w:szCs w:val="22"/>
        </w:rPr>
        <w:t>:00,</w:t>
      </w:r>
    </w:p>
    <w:p w14:paraId="63F3924A" w14:textId="39243426" w:rsidR="00624B49" w:rsidRPr="000767FA" w:rsidRDefault="0025164D" w:rsidP="00BA2A7C">
      <w:pPr>
        <w:numPr>
          <w:ilvl w:val="0"/>
          <w:numId w:val="9"/>
        </w:numPr>
        <w:autoSpaceDE w:val="0"/>
        <w:autoSpaceDN w:val="0"/>
        <w:adjustRightInd w:val="0"/>
        <w:spacing w:before="3pt"/>
        <w:ind w:start="28.35pt" w:hanging="14.15pt"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0767FA">
        <w:rPr>
          <w:rFonts w:asciiTheme="majorHAnsi" w:eastAsia="Batang" w:hAnsiTheme="majorHAnsi" w:cstheme="majorHAnsi"/>
          <w:sz w:val="22"/>
          <w:szCs w:val="22"/>
        </w:rPr>
        <w:t xml:space="preserve">przystąpienia do naprawy gwarancyjnej w ciągu </w:t>
      </w:r>
      <w:r w:rsidR="00436407" w:rsidRPr="000767FA">
        <w:rPr>
          <w:rFonts w:asciiTheme="majorHAnsi" w:eastAsia="Batang" w:hAnsiTheme="majorHAnsi" w:cstheme="majorHAnsi"/>
          <w:sz w:val="22"/>
          <w:szCs w:val="22"/>
        </w:rPr>
        <w:t>24</w:t>
      </w:r>
      <w:r w:rsidRPr="000767FA">
        <w:rPr>
          <w:rFonts w:asciiTheme="majorHAnsi" w:eastAsia="Batang" w:hAnsiTheme="majorHAnsi" w:cstheme="majorHAnsi"/>
          <w:sz w:val="22"/>
          <w:szCs w:val="22"/>
        </w:rPr>
        <w:t xml:space="preserve"> godzin liczonych od dnia i godziny zgłoszeni</w:t>
      </w:r>
      <w:r w:rsidR="00266FA4" w:rsidRPr="000767FA">
        <w:rPr>
          <w:rFonts w:asciiTheme="majorHAnsi" w:eastAsia="Batang" w:hAnsiTheme="majorHAnsi" w:cstheme="majorHAnsi"/>
          <w:sz w:val="22"/>
          <w:szCs w:val="22"/>
        </w:rPr>
        <w:t>a awarii (</w:t>
      </w:r>
      <w:r w:rsidRPr="000767FA">
        <w:rPr>
          <w:rFonts w:asciiTheme="majorHAnsi" w:eastAsia="Batang" w:hAnsiTheme="majorHAnsi" w:cstheme="majorHAnsi"/>
          <w:sz w:val="22"/>
          <w:szCs w:val="22"/>
        </w:rPr>
        <w:t>e-mailem) licząc dni robocze,</w:t>
      </w:r>
    </w:p>
    <w:p w14:paraId="12400FA1" w14:textId="61BFFD5F" w:rsidR="0025164D" w:rsidRPr="000767FA" w:rsidRDefault="000E7243" w:rsidP="00BA2A7C">
      <w:pPr>
        <w:numPr>
          <w:ilvl w:val="0"/>
          <w:numId w:val="9"/>
        </w:numPr>
        <w:autoSpaceDE w:val="0"/>
        <w:autoSpaceDN w:val="0"/>
        <w:adjustRightInd w:val="0"/>
        <w:spacing w:before="3pt"/>
        <w:ind w:start="28.35pt" w:hanging="14.15pt"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0767FA">
        <w:rPr>
          <w:rFonts w:asciiTheme="majorHAnsi" w:eastAsia="Batang" w:hAnsiTheme="majorHAnsi" w:cstheme="majorHAnsi"/>
          <w:sz w:val="22"/>
          <w:szCs w:val="22"/>
        </w:rPr>
        <w:t>dokonani</w:t>
      </w:r>
      <w:r w:rsidR="00436407" w:rsidRPr="000767FA">
        <w:rPr>
          <w:rFonts w:asciiTheme="majorHAnsi" w:eastAsia="Batang" w:hAnsiTheme="majorHAnsi" w:cstheme="majorHAnsi"/>
          <w:sz w:val="22"/>
          <w:szCs w:val="22"/>
        </w:rPr>
        <w:t>a naprawy gwarancyjnej w ciągu 3</w:t>
      </w:r>
      <w:r w:rsidRPr="000767FA">
        <w:rPr>
          <w:rFonts w:asciiTheme="majorHAnsi" w:eastAsia="Batang" w:hAnsiTheme="majorHAnsi" w:cstheme="majorHAnsi"/>
          <w:sz w:val="22"/>
          <w:szCs w:val="22"/>
        </w:rPr>
        <w:t xml:space="preserve"> dni roboczych, liczonych od dnia pr</w:t>
      </w:r>
      <w:r w:rsidR="00C21AC4">
        <w:rPr>
          <w:rFonts w:asciiTheme="majorHAnsi" w:eastAsia="Batang" w:hAnsiTheme="majorHAnsi" w:cstheme="majorHAnsi"/>
          <w:sz w:val="22"/>
          <w:szCs w:val="22"/>
        </w:rPr>
        <w:t>zystąpienia do </w:t>
      </w:r>
      <w:r w:rsidRPr="000767FA">
        <w:rPr>
          <w:rFonts w:asciiTheme="majorHAnsi" w:eastAsia="Batang" w:hAnsiTheme="majorHAnsi" w:cstheme="majorHAnsi"/>
          <w:sz w:val="22"/>
          <w:szCs w:val="22"/>
        </w:rPr>
        <w:t>naprawy.</w:t>
      </w:r>
    </w:p>
    <w:bookmarkEnd w:id="1"/>
    <w:p w14:paraId="3EA458CC" w14:textId="7A277C89" w:rsidR="0025164D" w:rsidRPr="000767FA" w:rsidRDefault="000E7243" w:rsidP="00BA2A7C">
      <w:pPr>
        <w:numPr>
          <w:ilvl w:val="0"/>
          <w:numId w:val="8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eastAsia="Batang" w:hAnsiTheme="majorHAnsi" w:cstheme="majorHAnsi"/>
          <w:sz w:val="22"/>
          <w:szCs w:val="22"/>
        </w:rPr>
        <w:t>Jeżeli termin dokonania naprawy określony w ust. 3 nie może być</w:t>
      </w:r>
      <w:r w:rsidRPr="000767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21AC4">
        <w:rPr>
          <w:rFonts w:asciiTheme="majorHAnsi" w:eastAsia="Batang" w:hAnsiTheme="majorHAnsi" w:cstheme="majorHAnsi"/>
          <w:sz w:val="22"/>
          <w:szCs w:val="22"/>
        </w:rPr>
        <w:t>dotrzymany ze względu na </w:t>
      </w:r>
      <w:r w:rsidRPr="000767FA">
        <w:rPr>
          <w:rFonts w:asciiTheme="majorHAnsi" w:eastAsia="Batang" w:hAnsiTheme="majorHAnsi" w:cstheme="majorHAnsi"/>
          <w:sz w:val="22"/>
          <w:szCs w:val="22"/>
        </w:rPr>
        <w:t>konieczność sprowadzenia części zamiennych</w:t>
      </w:r>
      <w:r w:rsidRPr="000767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767FA">
        <w:rPr>
          <w:rFonts w:asciiTheme="majorHAnsi" w:eastAsia="Batang" w:hAnsiTheme="majorHAnsi" w:cstheme="majorHAnsi"/>
          <w:sz w:val="22"/>
          <w:szCs w:val="22"/>
        </w:rPr>
        <w:t>z zagranicy, czas naprawy gwa</w:t>
      </w:r>
      <w:r w:rsidR="00436407" w:rsidRPr="000767FA">
        <w:rPr>
          <w:rFonts w:asciiTheme="majorHAnsi" w:eastAsia="Batang" w:hAnsiTheme="majorHAnsi" w:cstheme="majorHAnsi"/>
          <w:sz w:val="22"/>
          <w:szCs w:val="22"/>
        </w:rPr>
        <w:t>rancyjnej ulega wydłużeniu do 5</w:t>
      </w:r>
      <w:r w:rsidRPr="000767FA">
        <w:rPr>
          <w:rFonts w:asciiTheme="majorHAnsi" w:eastAsia="Batang" w:hAnsiTheme="majorHAnsi" w:cstheme="majorHAnsi"/>
          <w:sz w:val="22"/>
          <w:szCs w:val="22"/>
        </w:rPr>
        <w:t xml:space="preserve"> dni roboczych. </w:t>
      </w:r>
      <w:r w:rsidR="00E741DD" w:rsidRPr="000767FA">
        <w:rPr>
          <w:rFonts w:asciiTheme="majorHAnsi" w:eastAsia="Batang" w:hAnsiTheme="majorHAnsi" w:cstheme="majorHAnsi"/>
          <w:sz w:val="22"/>
          <w:szCs w:val="22"/>
        </w:rPr>
        <w:t>Czas naprawy gwarancyjnej przedłuża okres gwarancji.</w:t>
      </w:r>
    </w:p>
    <w:p w14:paraId="6AAE0FB0" w14:textId="45EE0137" w:rsidR="00C21AC4" w:rsidRPr="00016B52" w:rsidRDefault="000E7243" w:rsidP="00016B52">
      <w:pPr>
        <w:numPr>
          <w:ilvl w:val="0"/>
          <w:numId w:val="8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67FA">
        <w:rPr>
          <w:rFonts w:asciiTheme="majorHAnsi" w:eastAsia="Batang" w:hAnsiTheme="majorHAnsi" w:cstheme="majorHAnsi"/>
          <w:sz w:val="22"/>
          <w:szCs w:val="22"/>
        </w:rPr>
        <w:t xml:space="preserve">Zamawiającemu przysługuje prawo do wymiany wadliwego </w:t>
      </w:r>
      <w:r w:rsidR="00340F30" w:rsidRPr="000767FA">
        <w:rPr>
          <w:rFonts w:asciiTheme="majorHAnsi" w:eastAsia="Batang" w:hAnsiTheme="majorHAnsi" w:cstheme="majorHAnsi"/>
          <w:sz w:val="22"/>
          <w:szCs w:val="22"/>
        </w:rPr>
        <w:t xml:space="preserve">elementu/podzespołu </w:t>
      </w:r>
      <w:r w:rsidR="00C21AC4">
        <w:rPr>
          <w:rFonts w:asciiTheme="majorHAnsi" w:eastAsia="Batang" w:hAnsiTheme="majorHAnsi" w:cstheme="majorHAnsi"/>
          <w:sz w:val="22"/>
          <w:szCs w:val="22"/>
        </w:rPr>
        <w:t>na nowy, jeżeli w </w:t>
      </w:r>
      <w:r w:rsidRPr="000767FA">
        <w:rPr>
          <w:rFonts w:asciiTheme="majorHAnsi" w:eastAsia="Batang" w:hAnsiTheme="majorHAnsi" w:cstheme="majorHAnsi"/>
          <w:sz w:val="22"/>
          <w:szCs w:val="22"/>
        </w:rPr>
        <w:t>okresie</w:t>
      </w:r>
      <w:r w:rsidRPr="000767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767FA">
        <w:rPr>
          <w:rFonts w:asciiTheme="majorHAnsi" w:eastAsia="Batang" w:hAnsiTheme="majorHAnsi" w:cstheme="majorHAnsi"/>
          <w:sz w:val="22"/>
          <w:szCs w:val="22"/>
        </w:rPr>
        <w:t>gwarancji dokonane zostaną trzy naprawy gwarancyjne tego samego elementu/</w:t>
      </w:r>
      <w:r w:rsidR="00340F30" w:rsidRPr="000767FA">
        <w:rPr>
          <w:rFonts w:asciiTheme="majorHAnsi" w:eastAsia="Batang" w:hAnsiTheme="majorHAnsi" w:cstheme="majorHAnsi"/>
          <w:sz w:val="22"/>
          <w:szCs w:val="22"/>
        </w:rPr>
        <w:t xml:space="preserve">podzespołu </w:t>
      </w:r>
      <w:r w:rsidRPr="000767FA">
        <w:rPr>
          <w:rFonts w:asciiTheme="majorHAnsi" w:eastAsia="Batang" w:hAnsiTheme="majorHAnsi" w:cstheme="majorHAnsi"/>
          <w:sz w:val="22"/>
          <w:szCs w:val="22"/>
        </w:rPr>
        <w:t>lub gdy usunięcie wady zgłoszonej do naprawy gwarancyjnej będzie</w:t>
      </w:r>
      <w:r w:rsidRPr="000767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767FA">
        <w:rPr>
          <w:rFonts w:asciiTheme="majorHAnsi" w:eastAsia="Batang" w:hAnsiTheme="majorHAnsi" w:cstheme="majorHAnsi"/>
          <w:sz w:val="22"/>
          <w:szCs w:val="22"/>
        </w:rPr>
        <w:t>niemożliwe. W takich wypadkach okres gwarancji biegnie od początku.</w:t>
      </w:r>
    </w:p>
    <w:p w14:paraId="042A1D17" w14:textId="2CCAD0CD" w:rsidR="000C43B6" w:rsidRPr="00C21AC4" w:rsidRDefault="0025164D" w:rsidP="00BA2A7C">
      <w:pPr>
        <w:numPr>
          <w:ilvl w:val="0"/>
          <w:numId w:val="8"/>
        </w:numPr>
        <w:tabs>
          <w:tab w:val="clear" w:pos="18pt"/>
          <w:tab w:val="num" w:pos="14.20pt"/>
        </w:tabs>
        <w:spacing w:before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21AC4">
        <w:rPr>
          <w:rFonts w:asciiTheme="majorHAnsi" w:eastAsia="Batang" w:hAnsiTheme="majorHAnsi" w:cstheme="majorHAnsi"/>
          <w:sz w:val="22"/>
          <w:szCs w:val="22"/>
        </w:rPr>
        <w:t>Potrzebę dokonania naprawy gwarancyjnej zgłasza do Wykonawcy przedstawiciel</w:t>
      </w:r>
      <w:r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21AC4">
        <w:rPr>
          <w:rFonts w:asciiTheme="majorHAnsi" w:eastAsia="Batang" w:hAnsiTheme="majorHAnsi" w:cstheme="majorHAnsi"/>
          <w:sz w:val="22"/>
          <w:szCs w:val="22"/>
        </w:rPr>
        <w:t>Zamawiającego</w:t>
      </w:r>
      <w:r w:rsidR="00F616BE" w:rsidRPr="00C21AC4">
        <w:rPr>
          <w:rFonts w:asciiTheme="majorHAnsi" w:eastAsia="Batang" w:hAnsiTheme="majorHAnsi" w:cstheme="majorHAnsi"/>
          <w:sz w:val="22"/>
          <w:szCs w:val="22"/>
        </w:rPr>
        <w:t xml:space="preserve"> lub </w:t>
      </w:r>
      <w:r w:rsidR="00340F30" w:rsidRPr="00C21AC4">
        <w:rPr>
          <w:rFonts w:asciiTheme="majorHAnsi" w:eastAsia="Batang" w:hAnsiTheme="majorHAnsi" w:cstheme="majorHAnsi"/>
          <w:sz w:val="22"/>
          <w:szCs w:val="22"/>
        </w:rPr>
        <w:t>Użytkownik</w:t>
      </w:r>
      <w:r w:rsidRPr="00C21AC4">
        <w:rPr>
          <w:rFonts w:asciiTheme="majorHAnsi" w:eastAsia="Batang" w:hAnsiTheme="majorHAnsi" w:cstheme="majorHAnsi"/>
          <w:sz w:val="22"/>
          <w:szCs w:val="22"/>
        </w:rPr>
        <w:t>.</w:t>
      </w:r>
      <w:r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21AC4">
        <w:rPr>
          <w:rFonts w:asciiTheme="majorHAnsi" w:eastAsia="Batang" w:hAnsiTheme="majorHAnsi" w:cstheme="majorHAnsi"/>
          <w:sz w:val="22"/>
          <w:szCs w:val="22"/>
        </w:rPr>
        <w:t>Zgłoszenie dokonywane będzie pisemnie</w:t>
      </w:r>
      <w:r w:rsidR="00A85988" w:rsidRPr="00C21AC4">
        <w:rPr>
          <w:rFonts w:asciiTheme="majorHAnsi" w:eastAsia="Batang" w:hAnsiTheme="majorHAnsi" w:cstheme="majorHAnsi"/>
          <w:sz w:val="22"/>
          <w:szCs w:val="22"/>
        </w:rPr>
        <w:t xml:space="preserve"> </w:t>
      </w:r>
      <w:r w:rsidRPr="00C21AC4">
        <w:rPr>
          <w:rFonts w:asciiTheme="majorHAnsi" w:eastAsia="Batang" w:hAnsiTheme="majorHAnsi" w:cstheme="majorHAnsi"/>
          <w:sz w:val="22"/>
          <w:szCs w:val="22"/>
        </w:rPr>
        <w:t>e-mailem</w:t>
      </w:r>
      <w:r w:rsidR="00BB0E42">
        <w:rPr>
          <w:rFonts w:asciiTheme="majorHAnsi" w:eastAsia="Batang" w:hAnsiTheme="majorHAnsi" w:cstheme="majorHAnsi"/>
          <w:sz w:val="22"/>
          <w:szCs w:val="22"/>
        </w:rPr>
        <w:t xml:space="preserve"> - </w:t>
      </w:r>
      <w:r w:rsidR="008E0A3C">
        <w:rPr>
          <w:rFonts w:asciiTheme="majorHAnsi" w:eastAsia="Batang" w:hAnsiTheme="majorHAnsi" w:cstheme="majorHAnsi"/>
          <w:sz w:val="22"/>
          <w:szCs w:val="22"/>
        </w:rPr>
        <w:t>……………………………………………..</w:t>
      </w:r>
      <w:r w:rsidR="000E7243" w:rsidRPr="00C21AC4">
        <w:rPr>
          <w:rFonts w:asciiTheme="majorHAnsi" w:eastAsia="Batang" w:hAnsiTheme="majorHAnsi" w:cstheme="majorHAnsi"/>
          <w:sz w:val="22"/>
          <w:szCs w:val="22"/>
        </w:rPr>
        <w:t>.</w:t>
      </w:r>
    </w:p>
    <w:p w14:paraId="69ACBC6E" w14:textId="77777777" w:rsidR="0025164D" w:rsidRPr="00C21AC4" w:rsidRDefault="0025164D" w:rsidP="0025164D">
      <w:pPr>
        <w:ind w:start="54pt"/>
        <w:jc w:val="both"/>
        <w:rPr>
          <w:rFonts w:asciiTheme="majorHAnsi" w:hAnsiTheme="majorHAnsi" w:cstheme="majorHAnsi"/>
          <w:sz w:val="22"/>
          <w:szCs w:val="22"/>
        </w:rPr>
      </w:pPr>
    </w:p>
    <w:p w14:paraId="22C5B19D" w14:textId="5DA85832" w:rsidR="0025164D" w:rsidRPr="00C21AC4" w:rsidRDefault="000E7243" w:rsidP="00BA2A7C">
      <w:pPr>
        <w:numPr>
          <w:ilvl w:val="0"/>
          <w:numId w:val="8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 xml:space="preserve">Wykonanie każdej z czynności serwisu gwarancyjnego zostanie potwierdzone przez Wykonawcę </w:t>
      </w:r>
      <w:r w:rsidR="00F616BE" w:rsidRPr="00C21AC4">
        <w:rPr>
          <w:rFonts w:asciiTheme="majorHAnsi" w:hAnsiTheme="majorHAnsi" w:cstheme="majorHAnsi"/>
          <w:sz w:val="22"/>
          <w:szCs w:val="22"/>
        </w:rPr>
        <w:t xml:space="preserve">i użytkownika </w:t>
      </w:r>
      <w:r w:rsidRPr="00C21AC4">
        <w:rPr>
          <w:rFonts w:asciiTheme="majorHAnsi" w:hAnsiTheme="majorHAnsi" w:cstheme="majorHAnsi"/>
          <w:sz w:val="22"/>
          <w:szCs w:val="22"/>
        </w:rPr>
        <w:t xml:space="preserve">wpisem w karcie gwarancyjnej sprzętu. Wpis do karty gwarancyjnej w przypadku naprawy gwarancyjnej powinien obejmować również: </w:t>
      </w:r>
    </w:p>
    <w:p w14:paraId="153B8BDC" w14:textId="77777777" w:rsidR="0025164D" w:rsidRPr="00C21AC4" w:rsidRDefault="000E7243" w:rsidP="00BA2A7C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 xml:space="preserve">informację o dacie i godzinie zgłoszenia </w:t>
      </w:r>
      <w:r w:rsidRPr="00C21AC4">
        <w:rPr>
          <w:rFonts w:asciiTheme="majorHAnsi" w:hAnsiTheme="majorHAnsi" w:cstheme="majorHAnsi"/>
          <w:bCs/>
          <w:sz w:val="22"/>
          <w:szCs w:val="22"/>
        </w:rPr>
        <w:t>wady, usterki lub awarii sprzętu;</w:t>
      </w:r>
    </w:p>
    <w:p w14:paraId="287136C3" w14:textId="77777777" w:rsidR="0025164D" w:rsidRPr="00C21AC4" w:rsidRDefault="000E7243" w:rsidP="00BA2A7C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1AC4">
        <w:rPr>
          <w:rFonts w:asciiTheme="majorHAnsi" w:hAnsiTheme="majorHAnsi" w:cstheme="majorHAnsi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C21AC4" w:rsidRDefault="000E7243" w:rsidP="00BA2A7C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21AC4">
        <w:rPr>
          <w:rFonts w:asciiTheme="majorHAnsi" w:hAnsiTheme="majorHAnsi" w:cstheme="majorHAnsi"/>
          <w:bCs/>
          <w:sz w:val="22"/>
          <w:szCs w:val="22"/>
        </w:rPr>
        <w:t>informację o dacie i godzinie odbioru sprzętu.</w:t>
      </w:r>
    </w:p>
    <w:p w14:paraId="567864EB" w14:textId="77777777" w:rsidR="0025164D" w:rsidRPr="00C21AC4" w:rsidRDefault="0025164D" w:rsidP="0025164D">
      <w:pPr>
        <w:ind w:start="54pt"/>
        <w:jc w:val="both"/>
        <w:rPr>
          <w:rFonts w:asciiTheme="majorHAnsi" w:hAnsiTheme="majorHAnsi" w:cstheme="majorHAnsi"/>
          <w:sz w:val="22"/>
          <w:szCs w:val="22"/>
        </w:rPr>
      </w:pPr>
    </w:p>
    <w:p w14:paraId="63C4710C" w14:textId="514628E4" w:rsidR="0025164D" w:rsidRPr="00C21AC4" w:rsidRDefault="000E7243" w:rsidP="00BA2A7C">
      <w:pPr>
        <w:numPr>
          <w:ilvl w:val="0"/>
          <w:numId w:val="8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 xml:space="preserve">Okres Gwarancji </w:t>
      </w:r>
      <w:r w:rsidRPr="00C21AC4">
        <w:rPr>
          <w:rFonts w:asciiTheme="majorHAnsi" w:hAnsiTheme="majorHAnsi" w:cstheme="majorHAnsi"/>
          <w:bCs/>
          <w:sz w:val="22"/>
          <w:szCs w:val="22"/>
        </w:rPr>
        <w:t>sprzętu</w:t>
      </w:r>
      <w:r w:rsidRPr="00C21AC4">
        <w:rPr>
          <w:rFonts w:asciiTheme="majorHAnsi" w:hAnsiTheme="majorHAnsi" w:cstheme="majorHAnsi"/>
          <w:sz w:val="22"/>
          <w:szCs w:val="22"/>
        </w:rPr>
        <w:t xml:space="preserve"> ulega przedłużeniu o czas, w którym z uwagi na </w:t>
      </w:r>
      <w:r w:rsidRPr="00C21AC4">
        <w:rPr>
          <w:rFonts w:asciiTheme="majorHAnsi" w:hAnsiTheme="majorHAnsi" w:cstheme="majorHAnsi"/>
          <w:bCs/>
          <w:sz w:val="22"/>
          <w:szCs w:val="22"/>
        </w:rPr>
        <w:t xml:space="preserve">wadę, usterkę lub awarię sprzętu </w:t>
      </w:r>
      <w:r w:rsidRPr="00C21AC4">
        <w:rPr>
          <w:rFonts w:asciiTheme="majorHAnsi" w:hAnsiTheme="majorHAnsi" w:cstheme="majorHAnsi"/>
          <w:sz w:val="22"/>
          <w:szCs w:val="22"/>
        </w:rPr>
        <w:t xml:space="preserve">niemożliwe było ich używanie. Okres gwarancji na naprawiony albo </w:t>
      </w:r>
      <w:r w:rsidRPr="00C21AC4">
        <w:rPr>
          <w:rFonts w:asciiTheme="majorHAnsi" w:hAnsiTheme="majorHAnsi" w:cstheme="majorHAnsi"/>
          <w:bCs/>
          <w:sz w:val="22"/>
          <w:szCs w:val="22"/>
        </w:rPr>
        <w:t>wymieniony element albo element zastępczy jest równy okresowi gwarancji</w:t>
      </w:r>
      <w:r w:rsidR="00417120" w:rsidRPr="00C21AC4">
        <w:rPr>
          <w:rFonts w:asciiTheme="majorHAnsi" w:hAnsiTheme="majorHAnsi" w:cstheme="majorHAnsi"/>
          <w:bCs/>
          <w:sz w:val="22"/>
          <w:szCs w:val="22"/>
        </w:rPr>
        <w:t>, o</w:t>
      </w:r>
      <w:r w:rsidR="000E2C9E" w:rsidRPr="00C21AC4">
        <w:rPr>
          <w:rFonts w:asciiTheme="majorHAnsi" w:hAnsiTheme="majorHAnsi" w:cstheme="majorHAnsi"/>
          <w:bCs/>
          <w:sz w:val="22"/>
          <w:szCs w:val="22"/>
        </w:rPr>
        <w:t xml:space="preserve"> którym mowa w § 5 ust. 1</w:t>
      </w:r>
      <w:r w:rsidRPr="00C21AC4">
        <w:rPr>
          <w:rFonts w:asciiTheme="majorHAnsi" w:hAnsiTheme="majorHAnsi" w:cstheme="majorHAnsi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C21AC4" w:rsidRDefault="000E7243" w:rsidP="00BA2A7C">
      <w:pPr>
        <w:numPr>
          <w:ilvl w:val="0"/>
          <w:numId w:val="8"/>
        </w:numPr>
        <w:tabs>
          <w:tab w:val="clear" w:pos="18pt"/>
          <w:tab w:val="start" w:pos="14.20pt"/>
          <w:tab w:val="num" w:pos="28.35pt"/>
        </w:tabs>
        <w:spacing w:after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21AC4">
        <w:rPr>
          <w:rFonts w:asciiTheme="majorHAnsi" w:hAnsiTheme="majorHAnsi" w:cstheme="majorHAnsi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7BA58A21" w14:textId="7299851A" w:rsidR="000C43B6" w:rsidRPr="00C21AC4" w:rsidRDefault="000C43B6" w:rsidP="00BA2A7C">
      <w:pPr>
        <w:pStyle w:val="Akapitzlist"/>
        <w:numPr>
          <w:ilvl w:val="0"/>
          <w:numId w:val="8"/>
        </w:numPr>
        <w:rPr>
          <w:rFonts w:asciiTheme="majorHAnsi" w:eastAsia="Times New Roman" w:hAnsiTheme="majorHAnsi" w:cstheme="majorHAnsi"/>
          <w:color w:val="000000"/>
          <w:lang w:eastAsia="pl-PL"/>
        </w:rPr>
      </w:pPr>
      <w:r w:rsidRPr="00C21AC4">
        <w:rPr>
          <w:rFonts w:asciiTheme="majorHAnsi" w:eastAsia="Times New Roman" w:hAnsiTheme="majorHAnsi" w:cstheme="majorHAnsi"/>
          <w:color w:val="000000"/>
          <w:lang w:eastAsia="pl-PL"/>
        </w:rPr>
        <w:t xml:space="preserve">Wykonawca ponosi pełną odpowiedzialność za wszelkie szkody powstałe w wyniku nienależytego działania </w:t>
      </w:r>
      <w:r w:rsidR="005F423B" w:rsidRPr="00C21AC4">
        <w:rPr>
          <w:rFonts w:asciiTheme="majorHAnsi" w:eastAsia="Times New Roman" w:hAnsiTheme="majorHAnsi" w:cstheme="majorHAnsi"/>
          <w:color w:val="000000"/>
          <w:lang w:eastAsia="pl-PL"/>
        </w:rPr>
        <w:t>s</w:t>
      </w:r>
      <w:r w:rsidRPr="00C21AC4">
        <w:rPr>
          <w:rFonts w:asciiTheme="majorHAnsi" w:eastAsia="Times New Roman" w:hAnsiTheme="majorHAnsi" w:cstheme="majorHAnsi"/>
          <w:color w:val="000000"/>
          <w:lang w:eastAsia="pl-PL"/>
        </w:rPr>
        <w:t>przętu</w:t>
      </w:r>
      <w:r w:rsidR="005F423B" w:rsidRPr="00C21AC4">
        <w:rPr>
          <w:rFonts w:asciiTheme="majorHAnsi" w:eastAsia="Times New Roman" w:hAnsiTheme="majorHAnsi" w:cstheme="majorHAnsi"/>
          <w:color w:val="000000"/>
          <w:lang w:eastAsia="pl-PL"/>
        </w:rPr>
        <w:t xml:space="preserve"> i</w:t>
      </w:r>
      <w:r w:rsidRPr="00C21AC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5F423B" w:rsidRPr="00C21AC4">
        <w:rPr>
          <w:rFonts w:asciiTheme="majorHAnsi" w:eastAsia="Times New Roman" w:hAnsiTheme="majorHAnsi" w:cstheme="majorHAnsi"/>
          <w:color w:val="000000"/>
          <w:lang w:eastAsia="pl-PL"/>
        </w:rPr>
        <w:t>p</w:t>
      </w:r>
      <w:r w:rsidRPr="00C21AC4">
        <w:rPr>
          <w:rFonts w:asciiTheme="majorHAnsi" w:eastAsia="Times New Roman" w:hAnsiTheme="majorHAnsi" w:cstheme="majorHAnsi"/>
          <w:color w:val="000000"/>
          <w:lang w:eastAsia="pl-PL"/>
        </w:rPr>
        <w:t>ołączeń.</w:t>
      </w:r>
    </w:p>
    <w:p w14:paraId="4595EFD4" w14:textId="77777777" w:rsidR="00266FA4" w:rsidRPr="00C21AC4" w:rsidRDefault="00266FA4" w:rsidP="00DA767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4B0E5B2" w14:textId="19FACCF7" w:rsidR="00A97E46" w:rsidRPr="00C21AC4" w:rsidRDefault="000E7243" w:rsidP="00DA767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2305D8" w:rsidRPr="00C21AC4">
        <w:rPr>
          <w:rFonts w:asciiTheme="majorHAnsi" w:hAnsiTheme="majorHAnsi" w:cstheme="majorHAnsi"/>
          <w:b/>
          <w:sz w:val="22"/>
          <w:szCs w:val="22"/>
        </w:rPr>
        <w:t>6</w:t>
      </w:r>
    </w:p>
    <w:p w14:paraId="0168AD18" w14:textId="77777777" w:rsidR="00A97E46" w:rsidRPr="00C21AC4" w:rsidRDefault="000E7243" w:rsidP="00DA7673">
      <w:pPr>
        <w:tabs>
          <w:tab w:val="start" w:pos="184.30pt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KARY UMOWNE</w:t>
      </w:r>
    </w:p>
    <w:p w14:paraId="27C51383" w14:textId="0A59C3F7" w:rsidR="00A97E46" w:rsidRPr="00C21AC4" w:rsidRDefault="000E7243" w:rsidP="00BA2A7C">
      <w:pPr>
        <w:pStyle w:val="Akapitzlist"/>
        <w:numPr>
          <w:ilvl w:val="0"/>
          <w:numId w:val="17"/>
        </w:numPr>
        <w:spacing w:after="6pt"/>
        <w:ind w:start="14.20pt" w:hanging="14.20pt"/>
        <w:jc w:val="both"/>
        <w:rPr>
          <w:rFonts w:asciiTheme="majorHAnsi" w:hAnsiTheme="majorHAnsi" w:cstheme="majorHAnsi"/>
        </w:rPr>
      </w:pPr>
      <w:r w:rsidRPr="00C21AC4">
        <w:rPr>
          <w:rFonts w:asciiTheme="majorHAnsi" w:hAnsiTheme="majorHAnsi" w:cstheme="majorHAnsi"/>
        </w:rPr>
        <w:t>Wykonawca zapłaci Zamawiającemu kary umowne</w:t>
      </w:r>
      <w:r w:rsidR="00010D5F" w:rsidRPr="00C21AC4">
        <w:rPr>
          <w:rFonts w:asciiTheme="majorHAnsi" w:hAnsiTheme="majorHAnsi" w:cstheme="majorHAnsi"/>
        </w:rPr>
        <w:t>:</w:t>
      </w:r>
    </w:p>
    <w:p w14:paraId="4E8A5F5B" w14:textId="6DCCCF7F" w:rsidR="00174D93" w:rsidRPr="00C21AC4" w:rsidRDefault="00A97E46" w:rsidP="00BA2A7C">
      <w:pPr>
        <w:widowControl w:val="0"/>
        <w:numPr>
          <w:ilvl w:val="0"/>
          <w:numId w:val="6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 xml:space="preserve">za </w:t>
      </w:r>
      <w:r w:rsidR="00FE6AD9" w:rsidRPr="00C21AC4">
        <w:rPr>
          <w:rFonts w:asciiTheme="majorHAnsi" w:hAnsiTheme="majorHAnsi" w:cstheme="majorHAnsi"/>
          <w:sz w:val="22"/>
          <w:szCs w:val="22"/>
        </w:rPr>
        <w:t>zwłokę</w:t>
      </w:r>
      <w:r w:rsidRPr="00C21AC4">
        <w:rPr>
          <w:rFonts w:asciiTheme="majorHAnsi" w:hAnsiTheme="majorHAnsi" w:cstheme="majorHAnsi"/>
          <w:sz w:val="22"/>
          <w:szCs w:val="22"/>
        </w:rPr>
        <w:t xml:space="preserve"> w terminowej realizacji przedmiotu umo</w:t>
      </w:r>
      <w:r w:rsidR="00266FA4" w:rsidRPr="00C21AC4">
        <w:rPr>
          <w:rFonts w:asciiTheme="majorHAnsi" w:hAnsiTheme="majorHAnsi" w:cstheme="majorHAnsi"/>
          <w:sz w:val="22"/>
          <w:szCs w:val="22"/>
        </w:rPr>
        <w:t>wy w wysokości 0,</w:t>
      </w:r>
      <w:r w:rsidR="008E0A3C">
        <w:rPr>
          <w:rFonts w:asciiTheme="majorHAnsi" w:hAnsiTheme="majorHAnsi" w:cstheme="majorHAnsi"/>
          <w:sz w:val="22"/>
          <w:szCs w:val="22"/>
        </w:rPr>
        <w:t>1</w:t>
      </w:r>
      <w:r w:rsidR="000E2C9E" w:rsidRPr="00C21AC4">
        <w:rPr>
          <w:rFonts w:asciiTheme="majorHAnsi" w:hAnsiTheme="majorHAnsi" w:cstheme="majorHAnsi"/>
          <w:sz w:val="22"/>
          <w:szCs w:val="22"/>
        </w:rPr>
        <w:t xml:space="preserve">% ceny brutto, </w:t>
      </w:r>
      <w:r w:rsidRPr="00C21AC4">
        <w:rPr>
          <w:rFonts w:asciiTheme="majorHAnsi" w:hAnsiTheme="majorHAnsi" w:cstheme="majorHAnsi"/>
          <w:sz w:val="22"/>
          <w:szCs w:val="22"/>
        </w:rPr>
        <w:t xml:space="preserve">za każdy dzień </w:t>
      </w:r>
      <w:r w:rsidR="00740051" w:rsidRPr="00C21AC4">
        <w:rPr>
          <w:rFonts w:asciiTheme="majorHAnsi" w:hAnsiTheme="majorHAnsi" w:cstheme="majorHAnsi"/>
          <w:sz w:val="22"/>
          <w:szCs w:val="22"/>
        </w:rPr>
        <w:t>zwłoki</w:t>
      </w:r>
      <w:r w:rsidRPr="00C21AC4">
        <w:rPr>
          <w:rFonts w:asciiTheme="majorHAnsi" w:hAnsiTheme="majorHAnsi" w:cstheme="majorHAnsi"/>
          <w:sz w:val="22"/>
          <w:szCs w:val="22"/>
        </w:rPr>
        <w:t>,</w:t>
      </w:r>
      <w:r w:rsidR="00010D5F" w:rsidRPr="00C21AC4">
        <w:rPr>
          <w:rFonts w:asciiTheme="majorHAnsi" w:hAnsiTheme="majorHAnsi" w:cstheme="majorHAnsi"/>
          <w:sz w:val="22"/>
          <w:szCs w:val="22"/>
        </w:rPr>
        <w:t xml:space="preserve"> jednak nie więcej niż </w:t>
      </w:r>
      <w:r w:rsidR="00266FA4" w:rsidRPr="00C21AC4">
        <w:rPr>
          <w:rFonts w:asciiTheme="majorHAnsi" w:hAnsiTheme="majorHAnsi" w:cstheme="majorHAnsi"/>
          <w:sz w:val="22"/>
          <w:szCs w:val="22"/>
        </w:rPr>
        <w:t>5</w:t>
      </w:r>
      <w:r w:rsidR="000E2C9E" w:rsidRPr="00C21AC4">
        <w:rPr>
          <w:rFonts w:asciiTheme="majorHAnsi" w:hAnsiTheme="majorHAnsi" w:cstheme="majorHAnsi"/>
          <w:sz w:val="22"/>
          <w:szCs w:val="22"/>
        </w:rPr>
        <w:t xml:space="preserve"> % wartości brutto</w:t>
      </w:r>
      <w:r w:rsidR="00010D5F" w:rsidRPr="00C21AC4">
        <w:rPr>
          <w:rFonts w:asciiTheme="majorHAnsi" w:hAnsiTheme="majorHAnsi" w:cstheme="majorHAnsi"/>
          <w:sz w:val="22"/>
          <w:szCs w:val="22"/>
        </w:rPr>
        <w:t>, określonej w § 4 ust. 1</w:t>
      </w:r>
      <w:r w:rsidR="008E0A3C">
        <w:rPr>
          <w:rFonts w:asciiTheme="majorHAnsi" w:hAnsiTheme="majorHAnsi" w:cstheme="majorHAnsi"/>
          <w:sz w:val="22"/>
          <w:szCs w:val="22"/>
        </w:rPr>
        <w:t xml:space="preserve"> ………………</w:t>
      </w:r>
      <w:r w:rsidR="00010D5F" w:rsidRPr="00C21AC4">
        <w:rPr>
          <w:rFonts w:asciiTheme="majorHAnsi" w:hAnsiTheme="majorHAnsi" w:cstheme="majorHAnsi"/>
          <w:sz w:val="22"/>
          <w:szCs w:val="22"/>
        </w:rPr>
        <w:t>,</w:t>
      </w:r>
    </w:p>
    <w:p w14:paraId="2D791870" w14:textId="7E3699E2" w:rsidR="00A97E46" w:rsidRPr="008E0A3C" w:rsidRDefault="000E7243" w:rsidP="00BA2A7C">
      <w:pPr>
        <w:widowControl w:val="0"/>
        <w:numPr>
          <w:ilvl w:val="0"/>
          <w:numId w:val="6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Theme="majorHAnsi" w:hAnsiTheme="majorHAnsi" w:cstheme="majorHAnsi"/>
          <w:color w:val="000000"/>
          <w:spacing w:val="-3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 xml:space="preserve">za </w:t>
      </w:r>
      <w:r w:rsidR="00740051" w:rsidRPr="00C21AC4">
        <w:rPr>
          <w:rFonts w:asciiTheme="majorHAnsi" w:hAnsiTheme="majorHAnsi" w:cstheme="majorHAnsi"/>
          <w:sz w:val="22"/>
          <w:szCs w:val="22"/>
        </w:rPr>
        <w:t>zwłokę</w:t>
      </w:r>
      <w:r w:rsidRPr="00C21AC4">
        <w:rPr>
          <w:rFonts w:asciiTheme="majorHAnsi" w:hAnsiTheme="majorHAnsi" w:cstheme="majorHAnsi"/>
          <w:sz w:val="22"/>
          <w:szCs w:val="22"/>
        </w:rPr>
        <w:t xml:space="preserve"> </w:t>
      </w:r>
      <w:r w:rsidRPr="00C21AC4">
        <w:rPr>
          <w:rFonts w:asciiTheme="majorHAnsi" w:hAnsiTheme="majorHAnsi" w:cstheme="majorHAnsi"/>
          <w:color w:val="000000"/>
          <w:spacing w:val="-3"/>
          <w:sz w:val="22"/>
          <w:szCs w:val="22"/>
        </w:rPr>
        <w:t xml:space="preserve">w usunięciu wad stwierdzonych przy odbiorze </w:t>
      </w:r>
      <w:r w:rsidRPr="00C21AC4">
        <w:rPr>
          <w:rFonts w:asciiTheme="majorHAnsi" w:hAnsiTheme="majorHAnsi" w:cstheme="majorHAnsi"/>
          <w:sz w:val="22"/>
          <w:szCs w:val="22"/>
        </w:rPr>
        <w:t xml:space="preserve">lub wad ujawnionych w okresie </w:t>
      </w:r>
      <w:r w:rsidR="00266FA4" w:rsidRPr="00C21AC4">
        <w:rPr>
          <w:rFonts w:asciiTheme="majorHAnsi" w:hAnsiTheme="majorHAnsi" w:cstheme="majorHAnsi"/>
          <w:color w:val="000000"/>
          <w:sz w:val="22"/>
          <w:szCs w:val="22"/>
        </w:rPr>
        <w:t>gwarancji – w wysokości 0,</w:t>
      </w:r>
      <w:r w:rsidR="008E0A3C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C21AC4">
        <w:rPr>
          <w:rFonts w:asciiTheme="majorHAnsi" w:hAnsiTheme="majorHAnsi" w:cstheme="majorHAnsi"/>
          <w:color w:val="000000"/>
          <w:sz w:val="22"/>
          <w:szCs w:val="22"/>
        </w:rPr>
        <w:t>% ceny brutto</w:t>
      </w:r>
      <w:r w:rsidR="00266FA4"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 danego sprzętu</w:t>
      </w:r>
      <w:r w:rsidR="000E2C9E"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za każdy dzień </w:t>
      </w:r>
      <w:r w:rsidR="00740051" w:rsidRPr="00C21AC4">
        <w:rPr>
          <w:rFonts w:asciiTheme="majorHAnsi" w:hAnsiTheme="majorHAnsi" w:cstheme="majorHAnsi"/>
          <w:color w:val="000000"/>
          <w:sz w:val="22"/>
          <w:szCs w:val="22"/>
        </w:rPr>
        <w:t>zwłoki</w:t>
      </w:r>
      <w:r w:rsidRPr="00C21AC4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010D5F"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10D5F" w:rsidRPr="00C21AC4">
        <w:rPr>
          <w:rFonts w:asciiTheme="majorHAnsi" w:hAnsiTheme="majorHAnsi" w:cstheme="majorHAnsi"/>
          <w:sz w:val="22"/>
          <w:szCs w:val="22"/>
        </w:rPr>
        <w:t xml:space="preserve">jednak nie więcej niż </w:t>
      </w:r>
      <w:r w:rsidR="00A85988" w:rsidRPr="00C21AC4">
        <w:rPr>
          <w:rFonts w:asciiTheme="majorHAnsi" w:hAnsiTheme="majorHAnsi" w:cstheme="majorHAnsi"/>
          <w:sz w:val="22"/>
          <w:szCs w:val="22"/>
        </w:rPr>
        <w:t xml:space="preserve">10 </w:t>
      </w:r>
      <w:r w:rsidR="000E2C9E" w:rsidRPr="00C21AC4">
        <w:rPr>
          <w:rFonts w:asciiTheme="majorHAnsi" w:hAnsiTheme="majorHAnsi" w:cstheme="majorHAnsi"/>
          <w:sz w:val="22"/>
          <w:szCs w:val="22"/>
        </w:rPr>
        <w:t>% wartości brutto</w:t>
      </w:r>
      <w:r w:rsidR="00266FA4" w:rsidRPr="00C21AC4">
        <w:rPr>
          <w:rFonts w:asciiTheme="majorHAnsi" w:hAnsiTheme="majorHAnsi" w:cstheme="majorHAnsi"/>
          <w:sz w:val="22"/>
          <w:szCs w:val="22"/>
        </w:rPr>
        <w:t xml:space="preserve"> danego sprzętu</w:t>
      </w:r>
      <w:r w:rsidR="00010D5F" w:rsidRPr="00C21AC4">
        <w:rPr>
          <w:rFonts w:asciiTheme="majorHAnsi" w:hAnsiTheme="majorHAnsi" w:cstheme="majorHAnsi"/>
          <w:sz w:val="22"/>
          <w:szCs w:val="22"/>
        </w:rPr>
        <w:t>,</w:t>
      </w:r>
    </w:p>
    <w:p w14:paraId="0FBA6D03" w14:textId="77777777" w:rsidR="008E0A3C" w:rsidRPr="00C21AC4" w:rsidRDefault="008E0A3C" w:rsidP="008E0A3C">
      <w:pPr>
        <w:widowControl w:val="0"/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/>
        <w:jc w:val="both"/>
        <w:rPr>
          <w:rFonts w:asciiTheme="majorHAnsi" w:hAnsiTheme="majorHAnsi" w:cstheme="majorHAnsi"/>
          <w:color w:val="000000"/>
          <w:spacing w:val="-3"/>
          <w:sz w:val="22"/>
          <w:szCs w:val="22"/>
        </w:rPr>
      </w:pPr>
    </w:p>
    <w:p w14:paraId="19AB51EA" w14:textId="1C13EA55" w:rsidR="00A97E46" w:rsidRPr="00C21AC4" w:rsidRDefault="000E7243" w:rsidP="00BA2A7C">
      <w:pPr>
        <w:widowControl w:val="0"/>
        <w:numPr>
          <w:ilvl w:val="0"/>
          <w:numId w:val="6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Theme="majorHAnsi" w:hAnsiTheme="majorHAnsi" w:cstheme="majorHAnsi"/>
          <w:color w:val="000000"/>
          <w:spacing w:val="-3"/>
          <w:sz w:val="22"/>
          <w:szCs w:val="22"/>
        </w:rPr>
      </w:pPr>
      <w:r w:rsidRPr="00C21AC4">
        <w:rPr>
          <w:rFonts w:asciiTheme="majorHAnsi" w:hAnsiTheme="majorHAnsi" w:cstheme="majorHAnsi"/>
          <w:color w:val="000000"/>
          <w:sz w:val="22"/>
          <w:szCs w:val="22"/>
        </w:rPr>
        <w:lastRenderedPageBreak/>
        <w:t>za odstąpienie przez Zamawiającego od umowy z przyczyn leżących po str</w:t>
      </w:r>
      <w:r w:rsidR="00B36E1C" w:rsidRPr="00C21AC4">
        <w:rPr>
          <w:rFonts w:asciiTheme="majorHAnsi" w:hAnsiTheme="majorHAnsi" w:cstheme="majorHAnsi"/>
          <w:color w:val="000000"/>
          <w:sz w:val="22"/>
          <w:szCs w:val="22"/>
        </w:rPr>
        <w:t>onie Wykonawcy –</w:t>
      </w:r>
      <w:r w:rsidR="005F703F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B36E1C" w:rsidRPr="00C21AC4"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="005F703F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B36E1C" w:rsidRPr="00C21AC4">
        <w:rPr>
          <w:rFonts w:asciiTheme="majorHAnsi" w:hAnsiTheme="majorHAnsi" w:cstheme="majorHAnsi"/>
          <w:color w:val="000000"/>
          <w:sz w:val="22"/>
          <w:szCs w:val="22"/>
        </w:rPr>
        <w:t>wysokości 10</w:t>
      </w:r>
      <w:r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% </w:t>
      </w:r>
      <w:r w:rsidR="0030444B"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łącznej </w:t>
      </w:r>
      <w:r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ceny brutto określonej w § </w:t>
      </w:r>
      <w:r w:rsidR="00DD351C" w:rsidRPr="00C21AC4">
        <w:rPr>
          <w:rFonts w:asciiTheme="majorHAnsi" w:hAnsiTheme="majorHAnsi" w:cstheme="majorHAnsi"/>
          <w:color w:val="000000"/>
          <w:sz w:val="22"/>
          <w:szCs w:val="22"/>
        </w:rPr>
        <w:t>4</w:t>
      </w:r>
      <w:r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 ust. 1 niniejszej umowy</w:t>
      </w:r>
      <w:r w:rsidR="00725C05" w:rsidRPr="00C21AC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88F2D89" w14:textId="02DD152A" w:rsidR="00010D5F" w:rsidRPr="00983224" w:rsidRDefault="00010D5F" w:rsidP="00BA2A7C">
      <w:pPr>
        <w:numPr>
          <w:ilvl w:val="0"/>
          <w:numId w:val="7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83224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77FD11D3" w:rsidR="00A34EE9" w:rsidRPr="00C21AC4" w:rsidRDefault="000E7243" w:rsidP="00BA2A7C">
      <w:pPr>
        <w:numPr>
          <w:ilvl w:val="0"/>
          <w:numId w:val="7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              w ust. 1 </w:t>
      </w:r>
      <w:r w:rsidR="005F703F">
        <w:rPr>
          <w:rFonts w:asciiTheme="majorHAnsi" w:hAnsiTheme="majorHAnsi" w:cstheme="majorHAnsi"/>
          <w:color w:val="000000"/>
          <w:sz w:val="22"/>
          <w:szCs w:val="22"/>
        </w:rPr>
        <w:t>pkt 1</w:t>
      </w:r>
      <w:r w:rsidR="00BD2B6B"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 i</w:t>
      </w:r>
      <w:r w:rsidR="005F703F">
        <w:rPr>
          <w:rFonts w:asciiTheme="majorHAnsi" w:hAnsiTheme="majorHAnsi" w:cstheme="majorHAnsi"/>
          <w:color w:val="000000"/>
          <w:sz w:val="22"/>
          <w:szCs w:val="22"/>
        </w:rPr>
        <w:t xml:space="preserve"> 2</w:t>
      </w:r>
      <w:r w:rsidR="00E741DD" w:rsidRPr="00C21AC4">
        <w:rPr>
          <w:rFonts w:asciiTheme="majorHAnsi" w:hAnsiTheme="majorHAnsi" w:cstheme="majorHAnsi"/>
          <w:color w:val="000000"/>
          <w:sz w:val="22"/>
          <w:szCs w:val="22"/>
        </w:rPr>
        <w:t xml:space="preserve"> jednocześnie, </w:t>
      </w:r>
      <w:r w:rsidR="00E741DD" w:rsidRPr="00C21AC4">
        <w:rPr>
          <w:rFonts w:asciiTheme="majorHAnsi" w:hAnsiTheme="majorHAnsi" w:cstheme="majorHAnsi"/>
          <w:sz w:val="22"/>
          <w:szCs w:val="22"/>
        </w:rPr>
        <w:t>jednak</w:t>
      </w:r>
      <w:r w:rsidR="00E741DD" w:rsidRPr="00C21AC4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E741DD" w:rsidRPr="00C21AC4">
        <w:rPr>
          <w:rFonts w:asciiTheme="majorHAnsi" w:hAnsiTheme="majorHAnsi" w:cstheme="majorHAnsi"/>
          <w:color w:val="000000"/>
          <w:sz w:val="22"/>
          <w:szCs w:val="22"/>
        </w:rPr>
        <w:t>ł</w:t>
      </w:r>
      <w:r w:rsidR="00E741DD" w:rsidRPr="00C21AC4">
        <w:rPr>
          <w:rFonts w:asciiTheme="majorHAnsi" w:hAnsiTheme="majorHAnsi" w:cstheme="majorHAnsi"/>
          <w:sz w:val="22"/>
          <w:szCs w:val="22"/>
        </w:rPr>
        <w:t>ączna wysokość kar umownych nie przekr</w:t>
      </w:r>
      <w:r w:rsidR="00266FA4" w:rsidRPr="00C21AC4">
        <w:rPr>
          <w:rFonts w:asciiTheme="majorHAnsi" w:hAnsiTheme="majorHAnsi" w:cstheme="majorHAnsi"/>
          <w:sz w:val="22"/>
          <w:szCs w:val="22"/>
        </w:rPr>
        <w:t>oczy 10</w:t>
      </w:r>
      <w:r w:rsidR="000E2C9E" w:rsidRPr="00C21AC4">
        <w:rPr>
          <w:rFonts w:asciiTheme="majorHAnsi" w:hAnsiTheme="majorHAnsi" w:cstheme="majorHAnsi"/>
          <w:sz w:val="22"/>
          <w:szCs w:val="22"/>
        </w:rPr>
        <w:t>% wartości brutto</w:t>
      </w:r>
      <w:r w:rsidR="00E741DD" w:rsidRPr="00C21AC4">
        <w:rPr>
          <w:rFonts w:asciiTheme="majorHAnsi" w:hAnsiTheme="majorHAnsi" w:cstheme="majorHAnsi"/>
          <w:sz w:val="22"/>
          <w:szCs w:val="22"/>
        </w:rPr>
        <w:t xml:space="preserve">, określonej w § </w:t>
      </w:r>
      <w:r w:rsidR="00F37C0F" w:rsidRPr="00C21AC4">
        <w:rPr>
          <w:rFonts w:asciiTheme="majorHAnsi" w:hAnsiTheme="majorHAnsi" w:cstheme="majorHAnsi"/>
          <w:sz w:val="22"/>
          <w:szCs w:val="22"/>
        </w:rPr>
        <w:t>4</w:t>
      </w:r>
      <w:r w:rsidR="00E741DD" w:rsidRPr="00C21AC4">
        <w:rPr>
          <w:rFonts w:asciiTheme="majorHAnsi" w:hAnsiTheme="majorHAnsi" w:cstheme="majorHAnsi"/>
          <w:sz w:val="22"/>
          <w:szCs w:val="22"/>
        </w:rPr>
        <w:t xml:space="preserve"> ust. 1.</w:t>
      </w:r>
    </w:p>
    <w:p w14:paraId="234BBA72" w14:textId="1E9F4E77" w:rsidR="00A97E46" w:rsidRPr="00C21AC4" w:rsidRDefault="000E7243" w:rsidP="00BA2A7C">
      <w:pPr>
        <w:numPr>
          <w:ilvl w:val="0"/>
          <w:numId w:val="7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Theme="majorHAnsi" w:hAnsiTheme="majorHAnsi" w:cstheme="majorHAnsi"/>
          <w:sz w:val="22"/>
          <w:szCs w:val="22"/>
        </w:rPr>
      </w:pPr>
      <w:r w:rsidRPr="00C21AC4">
        <w:rPr>
          <w:rFonts w:asciiTheme="majorHAnsi" w:hAnsiTheme="majorHAnsi" w:cstheme="majorHAnsi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C21AC4">
        <w:rPr>
          <w:rFonts w:asciiTheme="majorHAnsi" w:hAnsiTheme="majorHAnsi" w:cstheme="majorHAnsi"/>
          <w:sz w:val="22"/>
          <w:szCs w:val="22"/>
        </w:rPr>
        <w:t>.</w:t>
      </w:r>
    </w:p>
    <w:p w14:paraId="2B3C70EC" w14:textId="42A1D692" w:rsidR="00563F62" w:rsidRPr="00C21AC4" w:rsidRDefault="002305D8" w:rsidP="00BA2A7C">
      <w:pPr>
        <w:numPr>
          <w:ilvl w:val="0"/>
          <w:numId w:val="7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Theme="majorHAnsi" w:hAnsiTheme="majorHAnsi" w:cstheme="majorHAnsi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>Wykonawca wyraża zgodę na potrącenie naliczonej kary umownej z p</w:t>
      </w:r>
      <w:r w:rsidR="00AE3FD4" w:rsidRPr="00C21AC4">
        <w:rPr>
          <w:rFonts w:asciiTheme="majorHAnsi" w:hAnsiTheme="majorHAnsi" w:cstheme="majorHAnsi"/>
          <w:sz w:val="22"/>
          <w:szCs w:val="22"/>
        </w:rPr>
        <w:t>rzysługującego mu wynagrodzenia po wcześniejszym wezwaniu Wykonawcy przez Zamawiającego do ich zapłaty w</w:t>
      </w:r>
      <w:r w:rsidR="005F703F">
        <w:rPr>
          <w:rFonts w:asciiTheme="majorHAnsi" w:hAnsiTheme="majorHAnsi" w:cstheme="majorHAnsi"/>
          <w:sz w:val="22"/>
          <w:szCs w:val="22"/>
        </w:rPr>
        <w:t> </w:t>
      </w:r>
      <w:r w:rsidR="00AE3FD4" w:rsidRPr="00C21AC4">
        <w:rPr>
          <w:rFonts w:asciiTheme="majorHAnsi" w:hAnsiTheme="majorHAnsi" w:cstheme="majorHAnsi"/>
          <w:sz w:val="22"/>
          <w:szCs w:val="22"/>
        </w:rPr>
        <w:t>terminie 7 dni.</w:t>
      </w:r>
    </w:p>
    <w:p w14:paraId="450ABA5B" w14:textId="77777777" w:rsidR="00266FA4" w:rsidRPr="00C21AC4" w:rsidRDefault="00266FA4" w:rsidP="00DA7673">
      <w:pPr>
        <w:ind w:start="177pt" w:firstLine="35.40pt"/>
        <w:rPr>
          <w:rFonts w:asciiTheme="majorHAnsi" w:hAnsiTheme="majorHAnsi" w:cstheme="majorHAnsi"/>
          <w:b/>
          <w:sz w:val="22"/>
          <w:szCs w:val="22"/>
        </w:rPr>
      </w:pPr>
    </w:p>
    <w:p w14:paraId="48C4C87A" w14:textId="58E785F4" w:rsidR="00A97E46" w:rsidRPr="00C21AC4" w:rsidRDefault="000E7243" w:rsidP="00624280">
      <w:pPr>
        <w:ind w:firstLine="0.20p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§ 7</w:t>
      </w:r>
    </w:p>
    <w:p w14:paraId="404BD9BF" w14:textId="77777777" w:rsidR="00A97E46" w:rsidRPr="00C21AC4" w:rsidRDefault="000E7243" w:rsidP="00DA767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ODSTĄPIENIE OD UMOWY</w:t>
      </w:r>
    </w:p>
    <w:p w14:paraId="27EF15DE" w14:textId="1BE5D1A9" w:rsidR="00574C74" w:rsidRPr="00C21AC4" w:rsidRDefault="00721E4F" w:rsidP="00BA2A7C">
      <w:pPr>
        <w:pStyle w:val="Akapitzlist"/>
        <w:numPr>
          <w:ilvl w:val="0"/>
          <w:numId w:val="13"/>
        </w:numPr>
        <w:spacing w:after="6pt"/>
        <w:ind w:start="14.20pt" w:hanging="14.20pt"/>
        <w:contextualSpacing w:val="0"/>
        <w:jc w:val="both"/>
        <w:rPr>
          <w:rFonts w:asciiTheme="majorHAnsi" w:hAnsiTheme="majorHAnsi" w:cstheme="majorHAnsi"/>
        </w:rPr>
      </w:pPr>
      <w:r w:rsidRPr="00C21AC4">
        <w:rPr>
          <w:rFonts w:asciiTheme="majorHAnsi" w:hAnsiTheme="majorHAnsi" w:cstheme="majorHAnsi"/>
        </w:rPr>
        <w:t xml:space="preserve">Poza przypadkami opisanymi w przepisach powszechnie obowiązujących, </w:t>
      </w:r>
      <w:r w:rsidR="000E7243" w:rsidRPr="00C21AC4">
        <w:rPr>
          <w:rFonts w:asciiTheme="majorHAnsi" w:hAnsiTheme="majorHAnsi" w:cstheme="majorHAnsi"/>
        </w:rPr>
        <w:t>Zamawiający może odstąpić od umowy bez prawa odszkodowania dla Wykonawcy</w:t>
      </w:r>
      <w:r w:rsidRPr="00C21AC4">
        <w:rPr>
          <w:rFonts w:asciiTheme="majorHAnsi" w:hAnsiTheme="majorHAnsi" w:cstheme="majorHAnsi"/>
        </w:rPr>
        <w:t xml:space="preserve"> jeżeli </w:t>
      </w:r>
      <w:bookmarkStart w:id="2" w:name="mip51082758"/>
      <w:bookmarkStart w:id="3" w:name="mip51082759"/>
      <w:bookmarkStart w:id="4" w:name="mip51082760"/>
      <w:bookmarkStart w:id="5" w:name="mip51082761"/>
      <w:bookmarkEnd w:id="2"/>
      <w:bookmarkEnd w:id="3"/>
      <w:bookmarkEnd w:id="4"/>
      <w:bookmarkEnd w:id="5"/>
      <w:r w:rsidR="000E7243" w:rsidRPr="00C21AC4">
        <w:rPr>
          <w:rFonts w:asciiTheme="majorHAnsi" w:hAnsiTheme="majorHAnsi" w:cstheme="majorHAnsi"/>
        </w:rPr>
        <w:t>Wykonawca nienależycie wykonuje swoje zobowiązania umowne i nie usunął stwierdzonych naruszeń w wyznaczonym terminie 7 dni, pomimo pisemnego wezwania do ich usunięcia w wyznaczonym terminie, pod rygorem odstąpienia od umowy.</w:t>
      </w:r>
    </w:p>
    <w:p w14:paraId="5B44393D" w14:textId="6D06A45B" w:rsidR="00574C74" w:rsidRPr="00C21AC4" w:rsidRDefault="00E25B26" w:rsidP="00BA2A7C">
      <w:pPr>
        <w:pStyle w:val="Akapitzlist"/>
        <w:numPr>
          <w:ilvl w:val="0"/>
          <w:numId w:val="13"/>
        </w:numPr>
        <w:spacing w:after="6pt" w:line="12pt" w:lineRule="auto"/>
        <w:ind w:start="14.20pt" w:hanging="14.20pt"/>
        <w:contextualSpacing w:val="0"/>
        <w:jc w:val="both"/>
        <w:rPr>
          <w:rFonts w:asciiTheme="majorHAnsi" w:hAnsiTheme="majorHAnsi" w:cstheme="majorHAnsi"/>
        </w:rPr>
      </w:pPr>
      <w:r w:rsidRPr="00C21AC4">
        <w:rPr>
          <w:rFonts w:asciiTheme="majorHAnsi" w:hAnsiTheme="majorHAnsi" w:cstheme="majorHAnsi"/>
        </w:rPr>
        <w:t>Odstąpienie od u</w:t>
      </w:r>
      <w:r w:rsidR="00A97E46" w:rsidRPr="00C21AC4">
        <w:rPr>
          <w:rFonts w:asciiTheme="majorHAnsi" w:hAnsiTheme="majorHAnsi" w:cstheme="majorHAnsi"/>
        </w:rPr>
        <w:t>mowy</w:t>
      </w:r>
      <w:r w:rsidR="000E7243" w:rsidRPr="00C21AC4">
        <w:rPr>
          <w:rFonts w:asciiTheme="majorHAnsi" w:hAnsiTheme="majorHAnsi" w:cstheme="majorHAnsi"/>
        </w:rPr>
        <w:t xml:space="preserve"> z przyczyn opisanych w ust. 1 </w:t>
      </w:r>
      <w:r w:rsidR="00603B9D" w:rsidRPr="00C21AC4">
        <w:rPr>
          <w:rFonts w:asciiTheme="majorHAnsi" w:hAnsiTheme="majorHAnsi" w:cstheme="majorHAnsi"/>
        </w:rPr>
        <w:t xml:space="preserve">winno nastąpić w terminie </w:t>
      </w:r>
      <w:r w:rsidR="00E741DD" w:rsidRPr="00C21AC4">
        <w:rPr>
          <w:rFonts w:asciiTheme="majorHAnsi" w:hAnsiTheme="majorHAnsi" w:cstheme="majorHAnsi"/>
        </w:rPr>
        <w:t>60</w:t>
      </w:r>
      <w:r w:rsidR="000E7243" w:rsidRPr="00C21AC4">
        <w:rPr>
          <w:rFonts w:asciiTheme="majorHAnsi" w:hAnsiTheme="majorHAnsi" w:cstheme="majorHAnsi"/>
        </w:rPr>
        <w:t xml:space="preserve"> dni od daty wezwania Wykonawcy przez Zamawiającego do usunięcia naruszeń. </w:t>
      </w:r>
    </w:p>
    <w:p w14:paraId="7FC098DD" w14:textId="32DC1D43" w:rsidR="00574C74" w:rsidRPr="00C21AC4" w:rsidRDefault="008A0D62" w:rsidP="00BA2A7C">
      <w:pPr>
        <w:pStyle w:val="Akapitzlist"/>
        <w:numPr>
          <w:ilvl w:val="0"/>
          <w:numId w:val="13"/>
        </w:numPr>
        <w:spacing w:after="6pt"/>
        <w:ind w:start="14.20pt" w:hanging="14.20pt"/>
        <w:contextualSpacing w:val="0"/>
        <w:jc w:val="both"/>
        <w:rPr>
          <w:rFonts w:asciiTheme="majorHAnsi" w:hAnsiTheme="majorHAnsi" w:cstheme="majorHAnsi"/>
        </w:rPr>
      </w:pPr>
      <w:r w:rsidRPr="00C21AC4">
        <w:rPr>
          <w:rFonts w:asciiTheme="majorHAnsi" w:hAnsiTheme="majorHAnsi" w:cstheme="majorHAnsi"/>
        </w:rPr>
        <w:t xml:space="preserve">Odstąpienie od </w:t>
      </w:r>
      <w:r w:rsidR="00EE5396" w:rsidRPr="00C21AC4">
        <w:rPr>
          <w:rFonts w:asciiTheme="majorHAnsi" w:hAnsiTheme="majorHAnsi" w:cstheme="majorHAnsi"/>
        </w:rPr>
        <w:t>niniejszej u</w:t>
      </w:r>
      <w:r w:rsidRPr="00C21AC4">
        <w:rPr>
          <w:rFonts w:asciiTheme="majorHAnsi" w:hAnsiTheme="majorHAnsi" w:cstheme="majorHAnsi"/>
        </w:rPr>
        <w:t>mowy wymaga formy pisemnej oraz powinno zawierać przyczynę odstąpienia.</w:t>
      </w:r>
    </w:p>
    <w:p w14:paraId="2308D553" w14:textId="7DC3DD42" w:rsidR="00EE5396" w:rsidRPr="00C21AC4" w:rsidRDefault="00EE5396" w:rsidP="00BA2A7C">
      <w:pPr>
        <w:pStyle w:val="Akapitzlist"/>
        <w:numPr>
          <w:ilvl w:val="0"/>
          <w:numId w:val="13"/>
        </w:numPr>
        <w:spacing w:after="6pt" w:line="12pt" w:lineRule="auto"/>
        <w:ind w:start="14.20pt" w:hanging="14.20pt"/>
        <w:contextualSpacing w:val="0"/>
        <w:jc w:val="both"/>
        <w:rPr>
          <w:rFonts w:asciiTheme="majorHAnsi" w:hAnsiTheme="majorHAnsi" w:cstheme="majorHAnsi"/>
        </w:rPr>
      </w:pPr>
      <w:r w:rsidRPr="00C21AC4">
        <w:rPr>
          <w:rFonts w:asciiTheme="majorHAnsi" w:hAnsiTheme="majorHAnsi" w:cstheme="majorHAnsi"/>
        </w:rPr>
        <w:t>Odstąpienie od niniejszej umowy nie wpływa na istnienie i skuteczność roszczeń o zapłatę kar umownych.</w:t>
      </w:r>
    </w:p>
    <w:p w14:paraId="7CA995DC" w14:textId="77777777" w:rsidR="00624280" w:rsidRDefault="00624280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cs="Arial"/>
          <w:b/>
          <w:sz w:val="22"/>
          <w:szCs w:val="22"/>
        </w:rPr>
      </w:pPr>
    </w:p>
    <w:p w14:paraId="4CCDE387" w14:textId="7927886C" w:rsidR="00A97E46" w:rsidRPr="00C21AC4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Theme="majorHAnsi" w:hAnsiTheme="majorHAnsi" w:cstheme="majorHAnsi"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§ 8</w:t>
      </w:r>
    </w:p>
    <w:p w14:paraId="119EA057" w14:textId="27DF8FF2" w:rsidR="00A97E46" w:rsidRPr="00C21AC4" w:rsidRDefault="000E7243" w:rsidP="0042764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ZMIANY UMOWY</w:t>
      </w:r>
      <w:r w:rsidR="00D874F7" w:rsidRPr="00C21AC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D79EB79" w14:textId="77777777" w:rsidR="00A97E46" w:rsidRPr="00C21AC4" w:rsidRDefault="000E7243" w:rsidP="00BA2A7C">
      <w:pPr>
        <w:numPr>
          <w:ilvl w:val="0"/>
          <w:numId w:val="10"/>
        </w:numPr>
        <w:spacing w:after="6pt"/>
        <w:ind w:start="14.20pt" w:hanging="14.20p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>Zamawiający</w:t>
      </w:r>
      <w:r w:rsidRPr="00C21AC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21AC4">
        <w:rPr>
          <w:rFonts w:asciiTheme="majorHAnsi" w:hAnsiTheme="majorHAnsi" w:cstheme="majorHAnsi"/>
          <w:sz w:val="22"/>
          <w:szCs w:val="22"/>
        </w:rPr>
        <w:t xml:space="preserve">przewiduje możliwość zmian umowy w sytuacji: </w:t>
      </w:r>
    </w:p>
    <w:p w14:paraId="194B2779" w14:textId="77777777" w:rsidR="008C7799" w:rsidRPr="00C21AC4" w:rsidRDefault="000E7243" w:rsidP="00BA2A7C">
      <w:pPr>
        <w:numPr>
          <w:ilvl w:val="0"/>
          <w:numId w:val="12"/>
        </w:numPr>
        <w:tabs>
          <w:tab w:val="clear" w:pos="53.40pt"/>
        </w:tabs>
        <w:spacing w:after="6pt"/>
        <w:ind w:start="28.35pt" w:hanging="14.20pt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0A0E618E" w:rsidR="008C7799" w:rsidRPr="00C21AC4" w:rsidRDefault="0005339E" w:rsidP="00725C05">
      <w:pPr>
        <w:ind w:start="28.35pt" w:hanging="10.90p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 xml:space="preserve">    </w:t>
      </w:r>
      <w:r w:rsidR="000E7243" w:rsidRPr="00C21AC4">
        <w:rPr>
          <w:rFonts w:asciiTheme="majorHAnsi" w:hAnsiTheme="majorHAnsi" w:cstheme="majorHAnsi"/>
          <w:sz w:val="22"/>
          <w:szCs w:val="22"/>
        </w:rPr>
        <w:t xml:space="preserve"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</w:t>
      </w:r>
      <w:r w:rsidR="00AB28E8" w:rsidRPr="00C21AC4">
        <w:rPr>
          <w:rFonts w:asciiTheme="majorHAnsi" w:hAnsiTheme="majorHAnsi" w:cstheme="majorHAnsi"/>
          <w:sz w:val="22"/>
          <w:szCs w:val="22"/>
        </w:rPr>
        <w:t xml:space="preserve">wojna, </w:t>
      </w:r>
      <w:r w:rsidR="000E7243" w:rsidRPr="00C21AC4">
        <w:rPr>
          <w:rFonts w:asciiTheme="majorHAnsi" w:hAnsiTheme="majorHAnsi" w:cstheme="majorHAnsi"/>
          <w:sz w:val="22"/>
          <w:szCs w:val="22"/>
        </w:rPr>
        <w:t>zamknięcie granic.</w:t>
      </w:r>
    </w:p>
    <w:p w14:paraId="7BD21BF0" w14:textId="55B16FE3" w:rsidR="008C7799" w:rsidRPr="00C21AC4" w:rsidRDefault="000E7243" w:rsidP="00725C05">
      <w:pPr>
        <w:spacing w:after="6pt"/>
        <w:ind w:start="28.35pt"/>
        <w:jc w:val="both"/>
        <w:rPr>
          <w:rFonts w:asciiTheme="majorHAnsi" w:hAnsiTheme="majorHAnsi" w:cstheme="majorHAnsi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>Wykonawca dotknięty działaniem siły wyższej jest zobowiązany do niezwłocznego powiadomienia o</w:t>
      </w:r>
      <w:r w:rsidR="005F703F">
        <w:rPr>
          <w:rFonts w:asciiTheme="majorHAnsi" w:hAnsiTheme="majorHAnsi" w:cstheme="majorHAnsi"/>
          <w:sz w:val="22"/>
          <w:szCs w:val="22"/>
        </w:rPr>
        <w:t> </w:t>
      </w:r>
      <w:r w:rsidRPr="00C21AC4">
        <w:rPr>
          <w:rFonts w:asciiTheme="majorHAnsi" w:hAnsiTheme="majorHAnsi" w:cstheme="majorHAnsi"/>
          <w:sz w:val="22"/>
          <w:szCs w:val="22"/>
        </w:rPr>
        <w:t>tym fakcie Zamawiającego</w:t>
      </w:r>
      <w:r w:rsidR="00E9414B" w:rsidRPr="00C21AC4">
        <w:rPr>
          <w:rFonts w:asciiTheme="majorHAnsi" w:hAnsiTheme="majorHAnsi" w:cstheme="majorHAnsi"/>
          <w:sz w:val="22"/>
          <w:szCs w:val="22"/>
        </w:rPr>
        <w:t>;</w:t>
      </w:r>
    </w:p>
    <w:p w14:paraId="3B813B8F" w14:textId="131E30EF" w:rsidR="00563F62" w:rsidRPr="00180D5D" w:rsidRDefault="000E7243" w:rsidP="00BA2A7C">
      <w:pPr>
        <w:numPr>
          <w:ilvl w:val="0"/>
          <w:numId w:val="12"/>
        </w:numPr>
        <w:tabs>
          <w:tab w:val="clear" w:pos="53.40pt"/>
        </w:tabs>
        <w:spacing w:beforeLines="60" w:before="7.20pt"/>
        <w:ind w:start="28.35pt" w:hanging="14.20p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SWZ. Wykonawca zapewni Zamawiającego pisemnie, iż sprzęt opisany w § 1 niniejszej umowy został wycofany z produkcji lub producent sprzętu zaprzestał jego produkcji. Wykonawca zobowiązany jest przekazać </w:t>
      </w:r>
      <w:r w:rsidRPr="00C21AC4">
        <w:rPr>
          <w:rFonts w:asciiTheme="majorHAnsi" w:hAnsiTheme="majorHAnsi" w:cstheme="majorHAnsi"/>
          <w:sz w:val="22"/>
          <w:szCs w:val="22"/>
        </w:rPr>
        <w:lastRenderedPageBreak/>
        <w:t xml:space="preserve">podpisany przez producenta lub dystrybutora dokument z oświadczeniem o wycofaniu z produkcji </w:t>
      </w:r>
      <w:r w:rsidRPr="00180D5D">
        <w:rPr>
          <w:rFonts w:asciiTheme="majorHAnsi" w:hAnsiTheme="majorHAnsi" w:cstheme="majorHAnsi"/>
          <w:sz w:val="22"/>
          <w:szCs w:val="22"/>
        </w:rPr>
        <w:t>lub dystrybucji zaoferowanego sprzętu z jednoczesną propozycją zmian</w:t>
      </w:r>
      <w:r w:rsidR="005F703F">
        <w:rPr>
          <w:rFonts w:asciiTheme="majorHAnsi" w:hAnsiTheme="majorHAnsi" w:cstheme="majorHAnsi"/>
          <w:sz w:val="22"/>
          <w:szCs w:val="22"/>
        </w:rPr>
        <w:t>.</w:t>
      </w:r>
    </w:p>
    <w:p w14:paraId="38EA72A1" w14:textId="77777777" w:rsidR="000C74C9" w:rsidRPr="00180D5D" w:rsidRDefault="000C74C9" w:rsidP="000C74C9">
      <w:pPr>
        <w:tabs>
          <w:tab w:val="start" w:pos="14.20pt"/>
        </w:tabs>
        <w:suppressAutoHyphens/>
        <w:jc w:val="both"/>
        <w:rPr>
          <w:rFonts w:asciiTheme="majorHAnsi" w:hAnsiTheme="majorHAnsi" w:cstheme="majorHAnsi"/>
        </w:rPr>
      </w:pPr>
    </w:p>
    <w:p w14:paraId="5BA05DB4" w14:textId="0847EFA8" w:rsidR="00624280" w:rsidRPr="00180D5D" w:rsidRDefault="00624280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Strony zobowiązują się dokonać zmiany wysokości wynagrodzenia należnego Wykonawcy, o którym mowa w §4 ust. 1, w formie pisemnego aneksu, każdorazowo w przypadku wystąpienia jednej z</w:t>
      </w:r>
      <w:r w:rsidR="005F703F">
        <w:rPr>
          <w:rFonts w:asciiTheme="majorHAnsi" w:eastAsia="Calibri" w:hAnsiTheme="majorHAnsi" w:cstheme="majorHAnsi"/>
          <w:sz w:val="22"/>
          <w:szCs w:val="22"/>
          <w:lang w:eastAsia="en-US"/>
        </w:rPr>
        <w:t> </w:t>
      </w: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następujących okoliczności:</w:t>
      </w:r>
    </w:p>
    <w:p w14:paraId="64AA4AD0" w14:textId="77777777" w:rsidR="002F71C6" w:rsidRPr="00180D5D" w:rsidRDefault="00624280" w:rsidP="00BA2A7C">
      <w:pPr>
        <w:widowControl w:val="0"/>
        <w:numPr>
          <w:ilvl w:val="0"/>
          <w:numId w:val="21"/>
        </w:numPr>
        <w:spacing w:line="13.80pt" w:lineRule="auto"/>
        <w:ind w:start="28.4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zmiany stawki podatku od towarów i usług,</w:t>
      </w:r>
    </w:p>
    <w:p w14:paraId="252E2E3A" w14:textId="6108A835" w:rsidR="002F71C6" w:rsidRPr="00180D5D" w:rsidRDefault="002F71C6" w:rsidP="00BA2A7C">
      <w:pPr>
        <w:widowControl w:val="0"/>
        <w:numPr>
          <w:ilvl w:val="0"/>
          <w:numId w:val="21"/>
        </w:numPr>
        <w:spacing w:line="13.80pt" w:lineRule="auto"/>
        <w:ind w:start="28.40pt" w:hanging="14.20pt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zmiany wysokości minimalnego wynagrodzenia za pracę albo wysokości minimalnej stawki   godzinowej, ustalonych na podstawie przepisów ustawy z dnia 10 października 2002 r. o minimalnym wynagrodzeniu za pracę,</w:t>
      </w:r>
    </w:p>
    <w:p w14:paraId="2E21F53B" w14:textId="77777777" w:rsidR="002F71C6" w:rsidRPr="00180D5D" w:rsidRDefault="002F71C6" w:rsidP="00BA2A7C">
      <w:pPr>
        <w:widowControl w:val="0"/>
        <w:numPr>
          <w:ilvl w:val="0"/>
          <w:numId w:val="21"/>
        </w:numPr>
        <w:spacing w:line="13.80pt" w:lineRule="auto"/>
        <w:ind w:start="28.40pt" w:hanging="14.20pt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zmiany zasad podlegania ubezpieczeniom społecznym lub ubezpieczeniu zdrowotnemu lub wysokości stawki składki na ubezpieczenia społeczne lub zdrowotne,</w:t>
      </w:r>
    </w:p>
    <w:p w14:paraId="44E23232" w14:textId="750A7B1D" w:rsidR="002F71C6" w:rsidRPr="00180D5D" w:rsidRDefault="002F71C6" w:rsidP="00BA2A7C">
      <w:pPr>
        <w:widowControl w:val="0"/>
        <w:numPr>
          <w:ilvl w:val="0"/>
          <w:numId w:val="21"/>
        </w:numPr>
        <w:spacing w:line="13.80pt" w:lineRule="auto"/>
        <w:ind w:start="28.40pt" w:hanging="14.20pt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zmiany zasad gromadzenia i wysokości wpłat do pracowniczych planów kapitałowych, o których mowa w ustawie z dnia 4 października 2018 r. o pracowniczych planach kapitałowych,</w:t>
      </w:r>
    </w:p>
    <w:p w14:paraId="7E34A94D" w14:textId="1B766828" w:rsidR="00624280" w:rsidRPr="00180D5D" w:rsidRDefault="00624280" w:rsidP="002F71C6">
      <w:pPr>
        <w:widowControl w:val="0"/>
        <w:spacing w:line="13.80pt" w:lineRule="auto"/>
        <w:ind w:start="28.4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- na zasadach i w sposób określony w ust. 3 - 12, jeżeli zmiany te będą miały wpływ na koszty wykonania umowy przez Wykonawcę.</w:t>
      </w:r>
    </w:p>
    <w:p w14:paraId="454FD95F" w14:textId="4AC1C7AA" w:rsidR="00624280" w:rsidRPr="00180D5D" w:rsidRDefault="00624280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Zmiana wysokości wynagrodzenia należnego Wykonawcy w przypadku zaistnienia przesłanki, o której mowa w ust. 2 pkt 1 powyżej,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</w:t>
      </w:r>
    </w:p>
    <w:p w14:paraId="2352E8A8" w14:textId="2429DEDC" w:rsidR="00624280" w:rsidRPr="00180D5D" w:rsidRDefault="00624280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W przypadku zmiany, o której mowa w ust. 2 pkt 1, wartość wynagrodzenia netto nie zmieni się, a wartość wynagrodzenia brutto zostanie wyliczona na podstawie nowych przepisów.</w:t>
      </w:r>
    </w:p>
    <w:p w14:paraId="744D2B84" w14:textId="43923AAA" w:rsidR="002F71C6" w:rsidRPr="00180D5D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Zmiana wysokości wynagrodzenia w przypadku zaistnienia przesłanki, o której mowa w ust. 2 pkt 2-4,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4F8B6355" w14:textId="7752681C" w:rsidR="002F71C6" w:rsidRPr="00180D5D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W przypadku zmiany, o której mowa w ust. 2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7C41FADA" w14:textId="616CBC88" w:rsidR="002F71C6" w:rsidRPr="00180D5D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W przypadku zmiany, o której mowa w ust. 2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</w:t>
      </w:r>
      <w:r w:rsidR="0098322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983224" w:rsidRPr="004A5A09">
        <w:rPr>
          <w:rFonts w:asciiTheme="majorHAnsi" w:eastAsia="Calibri" w:hAnsiTheme="majorHAnsi" w:cstheme="majorHAnsi"/>
          <w:sz w:val="22"/>
          <w:szCs w:val="22"/>
          <w:lang w:eastAsia="en-US"/>
        </w:rPr>
        <w:t>zakresowi, w jakim wykonują</w:t>
      </w:r>
      <w:r w:rsidR="00983224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983224" w:rsidRPr="004A5A09">
        <w:rPr>
          <w:rFonts w:asciiTheme="majorHAnsi" w:eastAsia="Calibri" w:hAnsiTheme="majorHAnsi" w:cstheme="majorHAnsi"/>
          <w:sz w:val="22"/>
          <w:szCs w:val="22"/>
          <w:lang w:eastAsia="en-US"/>
        </w:rPr>
        <w:t>oni prace bezpośrednio zw</w:t>
      </w:r>
      <w:r w:rsidR="00983224">
        <w:rPr>
          <w:rFonts w:asciiTheme="majorHAnsi" w:eastAsia="Calibri" w:hAnsiTheme="majorHAnsi" w:cstheme="majorHAnsi"/>
          <w:sz w:val="22"/>
          <w:szCs w:val="22"/>
          <w:lang w:eastAsia="en-US"/>
        </w:rPr>
        <w:t>iązane z realizacją przedmiotu u</w:t>
      </w:r>
      <w:r w:rsidR="00983224" w:rsidRPr="004A5A09">
        <w:rPr>
          <w:rFonts w:asciiTheme="majorHAnsi" w:eastAsia="Calibri" w:hAnsiTheme="majorHAnsi" w:cstheme="majorHAnsi"/>
          <w:sz w:val="22"/>
          <w:szCs w:val="22"/>
          <w:lang w:eastAsia="en-US"/>
        </w:rPr>
        <w:t>mowy.</w:t>
      </w:r>
    </w:p>
    <w:p w14:paraId="0A41850B" w14:textId="334272DB" w:rsidR="002F71C6" w:rsidRPr="00180D5D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przypadku zmiany wysokości wynagrodzenia należnego Wykonawcy w przypadku zaistnienia </w:t>
      </w: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przesłanki, o której mowa w ust. 2 pkt 4, będzie odnosić się wyłącznie do części przedmiotu umowy zrealizowanej, zgodnie z terminami ustalonymi umową w przypadku zmiany zasad gromadzenia i wysokości wpłat do pracowniczych planów kapitałowych.</w:t>
      </w:r>
    </w:p>
    <w:p w14:paraId="18C086B2" w14:textId="728D9258" w:rsidR="00624280" w:rsidRPr="00180D5D" w:rsidRDefault="00624280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celu zawarcia aneksu, o którym mowa w ust. 2,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470128EC" w14:textId="77777777" w:rsidR="002F71C6" w:rsidRPr="00180D5D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W przypadku zmian, o których mowa w ust. 2 pkt 2-4, jeżeli z wnioskiem występuje Wykonawca, jest on zobowiązany dołączyć do wniosku dokumenty, z których będzie wynikać, w jakim zakresie zmiany te mają wpływ na koszty wykonania umowy, w szczególności:</w:t>
      </w:r>
    </w:p>
    <w:p w14:paraId="1E9E24F1" w14:textId="78DE0829" w:rsidR="002F71C6" w:rsidRPr="00180D5D" w:rsidRDefault="002F71C6" w:rsidP="00BA2A7C">
      <w:pPr>
        <w:pStyle w:val="Akapitzlist"/>
        <w:widowControl w:val="0"/>
        <w:numPr>
          <w:ilvl w:val="0"/>
          <w:numId w:val="29"/>
        </w:numPr>
        <w:spacing w:after="6pt"/>
        <w:jc w:val="both"/>
        <w:rPr>
          <w:rFonts w:asciiTheme="majorHAnsi" w:hAnsiTheme="majorHAnsi" w:cstheme="majorHAnsi"/>
        </w:rPr>
      </w:pPr>
      <w:r w:rsidRPr="00180D5D">
        <w:rPr>
          <w:rFonts w:asciiTheme="majorHAnsi" w:hAnsiTheme="majorHAnsi" w:cstheme="majorHAnsi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2 pkt 2, lub </w:t>
      </w:r>
    </w:p>
    <w:p w14:paraId="4DF02CE5" w14:textId="68E1A8F9" w:rsidR="002F71C6" w:rsidRPr="00180D5D" w:rsidRDefault="002F71C6" w:rsidP="00BA2A7C">
      <w:pPr>
        <w:pStyle w:val="Akapitzlist"/>
        <w:widowControl w:val="0"/>
        <w:numPr>
          <w:ilvl w:val="0"/>
          <w:numId w:val="29"/>
        </w:numPr>
        <w:spacing w:after="6pt"/>
        <w:jc w:val="both"/>
        <w:rPr>
          <w:rFonts w:asciiTheme="majorHAnsi" w:hAnsiTheme="majorHAnsi" w:cstheme="majorHAnsi"/>
        </w:rPr>
      </w:pPr>
      <w:r w:rsidRPr="00180D5D">
        <w:rPr>
          <w:rFonts w:asciiTheme="majorHAnsi" w:hAnsiTheme="majorHAnsi" w:cstheme="majorHAnsi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2 pkt 3.</w:t>
      </w:r>
    </w:p>
    <w:p w14:paraId="63E9B40E" w14:textId="18EC53F6" w:rsidR="002F71C6" w:rsidRPr="00180D5D" w:rsidRDefault="002F71C6" w:rsidP="00BA2A7C">
      <w:pPr>
        <w:pStyle w:val="Akapitzlist"/>
        <w:widowControl w:val="0"/>
        <w:numPr>
          <w:ilvl w:val="0"/>
          <w:numId w:val="29"/>
        </w:numPr>
        <w:spacing w:after="6pt"/>
        <w:jc w:val="both"/>
        <w:rPr>
          <w:rFonts w:asciiTheme="majorHAnsi" w:hAnsiTheme="majorHAnsi" w:cstheme="majorHAnsi"/>
        </w:rPr>
      </w:pPr>
      <w:r w:rsidRPr="00180D5D">
        <w:rPr>
          <w:rFonts w:asciiTheme="majorHAnsi" w:hAnsiTheme="majorHAnsi" w:cstheme="majorHAnsi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2 pkt 4.</w:t>
      </w:r>
    </w:p>
    <w:p w14:paraId="17AD6769" w14:textId="6AF33AB2" w:rsidR="002F71C6" w:rsidRPr="00180D5D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W przypadku zmiany, o której mowa w ust. 2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2).</w:t>
      </w:r>
    </w:p>
    <w:p w14:paraId="1570FBC1" w14:textId="0D0660B5" w:rsidR="00624280" w:rsidRPr="00180D5D" w:rsidRDefault="00624280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eastAsia="Calibri" w:hAnsiTheme="majorHAnsi" w:cstheme="majorHAnsi"/>
          <w:sz w:val="22"/>
          <w:szCs w:val="22"/>
          <w:lang w:eastAsia="en-US"/>
        </w:rPr>
        <w:t>W terminie 14 dni od dnia przekazania wniosku, o którym mowa w ust. 9,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2A76CBBE" w14:textId="3019B151" w:rsidR="00624280" w:rsidRPr="00180D5D" w:rsidRDefault="00624280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hAnsiTheme="majorHAnsi" w:cstheme="majorHAnsi"/>
          <w:sz w:val="22"/>
          <w:szCs w:val="22"/>
        </w:rPr>
        <w:t xml:space="preserve">Zawarcie aneksu nastąpi nie później niż w terminie 14 dni od dnia zatwierdzenia wniosku </w:t>
      </w:r>
      <w:r w:rsidRPr="00180D5D">
        <w:rPr>
          <w:rFonts w:asciiTheme="majorHAnsi" w:hAnsiTheme="majorHAnsi" w:cstheme="majorHAnsi"/>
          <w:sz w:val="22"/>
          <w:szCs w:val="22"/>
        </w:rPr>
        <w:br/>
        <w:t xml:space="preserve">o dokonanie zmiany wysokości wynagrodzenia należnego Wykonawcy. </w:t>
      </w:r>
    </w:p>
    <w:p w14:paraId="055CC1A9" w14:textId="09EF1992" w:rsidR="002F71C6" w:rsidRPr="00180D5D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hAnsiTheme="majorHAnsi" w:cstheme="majorHAnsi"/>
          <w:sz w:val="22"/>
          <w:szCs w:val="22"/>
        </w:rPr>
        <w:t xml:space="preserve">Niezależnie od postanowień ustępów poprzedzających, zgodnie z art. 439 </w:t>
      </w:r>
      <w:proofErr w:type="spellStart"/>
      <w:r w:rsidRPr="00180D5D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80D5D">
        <w:rPr>
          <w:rFonts w:asciiTheme="majorHAnsi" w:hAnsiTheme="majorHAnsi" w:cstheme="majorHAnsi"/>
          <w:sz w:val="22"/>
          <w:szCs w:val="22"/>
        </w:rPr>
        <w:t>, w przypadku zmiany ceny materiałów lub kosztów związanych z realizacją przedmiotu umowy, dopuszcza się zmianę wynagrodzenia Wykonawcy, na zasadach określonych poniżej:</w:t>
      </w:r>
    </w:p>
    <w:p w14:paraId="6652A052" w14:textId="7FF8D043" w:rsidR="00E740BA" w:rsidRPr="00C414C4" w:rsidRDefault="00E740BA" w:rsidP="00BA2A7C">
      <w:pPr>
        <w:numPr>
          <w:ilvl w:val="0"/>
          <w:numId w:val="30"/>
        </w:numPr>
        <w:tabs>
          <w:tab w:val="start" w:pos="0pt"/>
        </w:tabs>
        <w:suppressAutoHyphens/>
        <w:spacing w:line="13.80pt" w:lineRule="auto"/>
        <w:jc w:val="both"/>
        <w:rPr>
          <w:rFonts w:ascii="Calibri Light" w:hAnsi="Calibri Light"/>
          <w:sz w:val="22"/>
          <w:szCs w:val="22"/>
        </w:rPr>
      </w:pPr>
      <w:r w:rsidRPr="00C414C4">
        <w:rPr>
          <w:rFonts w:ascii="Calibri Light" w:hAnsi="Calibri Light"/>
          <w:sz w:val="22"/>
          <w:szCs w:val="22"/>
        </w:rPr>
        <w:t xml:space="preserve">Poziom zmiany ceny materiałów lub wysokości kosztów, uzasadniający dokonanie waloryzacji wynagrodzenia nie może być mniejszy niż (+) (-) </w:t>
      </w:r>
      <w:r>
        <w:rPr>
          <w:rFonts w:ascii="Calibri Light" w:hAnsi="Calibri Light"/>
          <w:sz w:val="22"/>
          <w:szCs w:val="22"/>
        </w:rPr>
        <w:t>5</w:t>
      </w:r>
      <w:r w:rsidRPr="00C414C4">
        <w:rPr>
          <w:rFonts w:ascii="Calibri Light" w:hAnsi="Calibri Light"/>
          <w:sz w:val="22"/>
          <w:szCs w:val="22"/>
        </w:rPr>
        <w:t xml:space="preserve"> % w okresie, za który Strony dopuściły waloryzację. W innym wypadku waloryzacji nie przeprowadza się</w:t>
      </w:r>
      <w:r>
        <w:rPr>
          <w:rFonts w:ascii="Calibri Light" w:hAnsi="Calibri Light"/>
          <w:sz w:val="22"/>
          <w:szCs w:val="22"/>
        </w:rPr>
        <w:t>;</w:t>
      </w:r>
      <w:r w:rsidRPr="00C414C4">
        <w:rPr>
          <w:rFonts w:ascii="Calibri Light" w:hAnsi="Calibri Light"/>
          <w:sz w:val="22"/>
          <w:szCs w:val="22"/>
        </w:rPr>
        <w:t xml:space="preserve"> </w:t>
      </w:r>
    </w:p>
    <w:p w14:paraId="1F8DEE8B" w14:textId="0F683AB1" w:rsidR="002F71C6" w:rsidRPr="00983224" w:rsidRDefault="00E740BA" w:rsidP="00BA2A7C">
      <w:pPr>
        <w:pStyle w:val="Akapitzlist"/>
        <w:widowControl w:val="0"/>
        <w:numPr>
          <w:ilvl w:val="0"/>
          <w:numId w:val="30"/>
        </w:numPr>
        <w:spacing w:after="6pt"/>
        <w:jc w:val="both"/>
        <w:rPr>
          <w:rFonts w:asciiTheme="majorHAnsi" w:hAnsiTheme="majorHAnsi" w:cstheme="majorHAnsi"/>
          <w:b/>
        </w:rPr>
      </w:pPr>
      <w:r w:rsidRPr="00F0514B">
        <w:rPr>
          <w:rFonts w:asciiTheme="majorHAnsi" w:hAnsiTheme="majorHAnsi" w:cstheme="majorHAnsi"/>
        </w:rPr>
        <w:t xml:space="preserve">Waloryzacja wynagrodzenia następuje w okresach sześciomiesięcznych (6 miesięcy) przy czym </w:t>
      </w:r>
      <w:r w:rsidRPr="00F0514B">
        <w:rPr>
          <w:rFonts w:asciiTheme="majorHAnsi" w:hAnsiTheme="majorHAnsi" w:cstheme="majorHAnsi"/>
        </w:rPr>
        <w:lastRenderedPageBreak/>
        <w:t xml:space="preserve">po raz pierwszy </w:t>
      </w:r>
      <w:r w:rsidR="002F71C6" w:rsidRPr="00F0514B">
        <w:rPr>
          <w:rFonts w:asciiTheme="majorHAnsi" w:hAnsiTheme="majorHAnsi" w:cstheme="majorHAnsi"/>
        </w:rPr>
        <w:t xml:space="preserve">zmiana wynagrodzenia Wykonawcy może wejść w życie najwcześniej po upływie 12 </w:t>
      </w:r>
      <w:r w:rsidR="00F0514B" w:rsidRPr="00F0514B">
        <w:rPr>
          <w:rFonts w:asciiTheme="majorHAnsi" w:hAnsiTheme="majorHAnsi" w:cstheme="majorHAnsi"/>
        </w:rPr>
        <w:t xml:space="preserve">pełnych </w:t>
      </w:r>
      <w:r w:rsidR="002F71C6" w:rsidRPr="00F0514B">
        <w:rPr>
          <w:rFonts w:asciiTheme="majorHAnsi" w:hAnsiTheme="majorHAnsi" w:cstheme="majorHAnsi"/>
        </w:rPr>
        <w:t xml:space="preserve">miesięcy </w:t>
      </w:r>
      <w:r w:rsidRPr="00F0514B">
        <w:rPr>
          <w:rFonts w:asciiTheme="majorHAnsi" w:hAnsiTheme="majorHAnsi" w:cstheme="majorHAnsi"/>
        </w:rPr>
        <w:t xml:space="preserve">kalendarzowych </w:t>
      </w:r>
      <w:r w:rsidR="002F71C6" w:rsidRPr="00F0514B">
        <w:rPr>
          <w:rFonts w:asciiTheme="majorHAnsi" w:hAnsiTheme="majorHAnsi" w:cstheme="majorHAnsi"/>
        </w:rPr>
        <w:t>obowiązywania niniejszej umowy, licząc od dnia jej zawarcia</w:t>
      </w:r>
      <w:r w:rsidR="00F0514B" w:rsidRPr="00F0514B">
        <w:rPr>
          <w:rFonts w:asciiTheme="majorHAnsi" w:hAnsiTheme="majorHAnsi" w:cstheme="majorHAnsi"/>
        </w:rPr>
        <w:t xml:space="preserve">; </w:t>
      </w:r>
      <w:r w:rsidR="002F71C6" w:rsidRPr="00983224">
        <w:rPr>
          <w:rFonts w:asciiTheme="majorHAnsi" w:hAnsiTheme="majorHAnsi" w:cstheme="majorHAnsi"/>
        </w:rPr>
        <w:t>zmiana wynagrodzenia Wykonawcy polega na jego zwiększeniu (w przypadku wzrostu cen materiałów lub kosztów związanych z realizacją przedmiotu umowy) lub zmniejszeniu (w przypadku obniżenia ceny materiałów lub kosztów) o średnioroczny wskaźnik cen towarów i usług konsumpcyjnych</w:t>
      </w:r>
      <w:r w:rsidR="00912BE3" w:rsidRPr="00983224">
        <w:rPr>
          <w:rFonts w:asciiTheme="majorHAnsi" w:hAnsiTheme="majorHAnsi" w:cstheme="majorHAnsi"/>
        </w:rPr>
        <w:t xml:space="preserve"> ogółem w poprzednim roku kalendarzowym</w:t>
      </w:r>
      <w:r w:rsidR="002F71C6" w:rsidRPr="00983224">
        <w:rPr>
          <w:rFonts w:asciiTheme="majorHAnsi" w:hAnsiTheme="majorHAnsi" w:cstheme="majorHAnsi"/>
        </w:rPr>
        <w:t>, ogłoszony w komunikacie Prezesa Głównego Urzędu Statystycznego za rok ubiegły (na zasadzie rok do roku)</w:t>
      </w:r>
      <w:r w:rsidR="009D633D">
        <w:rPr>
          <w:rFonts w:asciiTheme="majorHAnsi" w:hAnsiTheme="majorHAnsi" w:cstheme="majorHAnsi"/>
        </w:rPr>
        <w:t xml:space="preserve"> </w:t>
      </w:r>
      <w:r w:rsidR="009D633D" w:rsidRPr="009D633D">
        <w:rPr>
          <w:rFonts w:asciiTheme="majorHAnsi" w:hAnsiTheme="majorHAnsi" w:cstheme="majorHAnsi"/>
        </w:rPr>
        <w:t xml:space="preserve">(wskaźnik </w:t>
      </w:r>
      <w:r w:rsidR="009D633D">
        <w:rPr>
          <w:rFonts w:asciiTheme="majorHAnsi" w:hAnsiTheme="majorHAnsi" w:cstheme="majorHAnsi"/>
        </w:rPr>
        <w:t>inflacji GUS: „W.I.</w:t>
      </w:r>
      <w:r w:rsidR="009D633D" w:rsidRPr="009D633D">
        <w:rPr>
          <w:rFonts w:asciiTheme="majorHAnsi" w:hAnsiTheme="majorHAnsi" w:cstheme="majorHAnsi"/>
        </w:rPr>
        <w:t>GUS</w:t>
      </w:r>
      <w:r w:rsidR="009D633D">
        <w:rPr>
          <w:rFonts w:asciiTheme="majorHAnsi" w:hAnsiTheme="majorHAnsi" w:cstheme="majorHAnsi"/>
        </w:rPr>
        <w:t>”</w:t>
      </w:r>
      <w:r w:rsidR="009D633D" w:rsidRPr="009D633D">
        <w:rPr>
          <w:rFonts w:asciiTheme="majorHAnsi" w:hAnsiTheme="majorHAnsi" w:cstheme="majorHAnsi"/>
        </w:rPr>
        <w:t>)</w:t>
      </w:r>
      <w:r w:rsidR="009D633D">
        <w:rPr>
          <w:rFonts w:asciiTheme="majorHAnsi" w:hAnsiTheme="majorHAnsi" w:cstheme="majorHAnsi"/>
        </w:rPr>
        <w:t>;</w:t>
      </w:r>
      <w:r w:rsidR="002F71C6" w:rsidRPr="00983224">
        <w:rPr>
          <w:rFonts w:asciiTheme="majorHAnsi" w:hAnsiTheme="majorHAnsi" w:cstheme="majorHAnsi"/>
        </w:rPr>
        <w:t xml:space="preserve">, </w:t>
      </w:r>
    </w:p>
    <w:p w14:paraId="74E7AE58" w14:textId="1E3FAF2E" w:rsidR="00F0514B" w:rsidRPr="00983224" w:rsidRDefault="002F71C6" w:rsidP="00BA2A7C">
      <w:pPr>
        <w:pStyle w:val="Akapitzlist"/>
        <w:widowControl w:val="0"/>
        <w:numPr>
          <w:ilvl w:val="0"/>
          <w:numId w:val="30"/>
        </w:numPr>
        <w:spacing w:after="6pt"/>
        <w:jc w:val="both"/>
        <w:rPr>
          <w:rFonts w:asciiTheme="majorHAnsi" w:hAnsiTheme="majorHAnsi" w:cstheme="majorHAnsi"/>
          <w:b/>
        </w:rPr>
      </w:pPr>
      <w:r w:rsidRPr="00180D5D">
        <w:rPr>
          <w:rFonts w:asciiTheme="majorHAnsi" w:hAnsiTheme="majorHAnsi" w:cstheme="majorHAnsi"/>
        </w:rPr>
        <w:t xml:space="preserve">maksymalna wartość zmiany wynagrodzenia Wykonawcy, jaką dopuszcza Zamawiający w efekcie zastosowania postanowień o zasadach wprowadzania zmian wysokości wynagrodzenia, </w:t>
      </w:r>
      <w:r w:rsidR="00F0514B">
        <w:rPr>
          <w:rFonts w:asciiTheme="majorHAnsi" w:hAnsiTheme="majorHAnsi" w:cstheme="majorHAnsi"/>
        </w:rPr>
        <w:t>w całym okresie obowiązywania niniej</w:t>
      </w:r>
      <w:r w:rsidR="009D633D">
        <w:rPr>
          <w:rFonts w:asciiTheme="majorHAnsi" w:hAnsiTheme="majorHAnsi" w:cstheme="majorHAnsi"/>
        </w:rPr>
        <w:t>s</w:t>
      </w:r>
      <w:r w:rsidR="00F0514B">
        <w:rPr>
          <w:rFonts w:asciiTheme="majorHAnsi" w:hAnsiTheme="majorHAnsi" w:cstheme="majorHAnsi"/>
        </w:rPr>
        <w:t xml:space="preserve">zej umowy </w:t>
      </w:r>
      <w:r w:rsidR="009D633D">
        <w:rPr>
          <w:rFonts w:asciiTheme="majorHAnsi" w:hAnsiTheme="majorHAnsi" w:cstheme="majorHAnsi"/>
        </w:rPr>
        <w:t xml:space="preserve">o wskaźnik W.I.GUS </w:t>
      </w:r>
      <w:r w:rsidRPr="00180D5D">
        <w:rPr>
          <w:rFonts w:asciiTheme="majorHAnsi" w:hAnsiTheme="majorHAnsi" w:cstheme="majorHAnsi"/>
        </w:rPr>
        <w:t xml:space="preserve">wynosi </w:t>
      </w:r>
      <w:r w:rsidR="00912BE3">
        <w:rPr>
          <w:rFonts w:asciiTheme="majorHAnsi" w:hAnsiTheme="majorHAnsi" w:cstheme="majorHAnsi"/>
        </w:rPr>
        <w:t>4</w:t>
      </w:r>
      <w:r w:rsidRPr="00180D5D">
        <w:rPr>
          <w:rFonts w:asciiTheme="majorHAnsi" w:hAnsiTheme="majorHAnsi" w:cstheme="majorHAnsi"/>
        </w:rPr>
        <w:t>% wynagrodzenia zawartego w ofercie Wykonawcy</w:t>
      </w:r>
      <w:r w:rsidR="00E740BA">
        <w:rPr>
          <w:rFonts w:asciiTheme="majorHAnsi" w:hAnsiTheme="majorHAnsi" w:cstheme="majorHAnsi"/>
        </w:rPr>
        <w:t xml:space="preserve"> netto (bez podatku od towarów i usług)</w:t>
      </w:r>
      <w:r w:rsidR="00F0514B">
        <w:rPr>
          <w:rFonts w:asciiTheme="majorHAnsi" w:hAnsiTheme="majorHAnsi" w:cstheme="majorHAnsi"/>
        </w:rPr>
        <w:t>;</w:t>
      </w:r>
    </w:p>
    <w:p w14:paraId="28AF8848" w14:textId="00636ED1" w:rsidR="002F71C6" w:rsidRDefault="00F0514B" w:rsidP="00B73522">
      <w:pPr>
        <w:numPr>
          <w:ilvl w:val="0"/>
          <w:numId w:val="30"/>
        </w:numPr>
        <w:tabs>
          <w:tab w:val="start" w:pos="0pt"/>
        </w:tabs>
        <w:suppressAutoHyphens/>
        <w:spacing w:line="13.80pt" w:lineRule="auto"/>
        <w:jc w:val="both"/>
        <w:rPr>
          <w:rFonts w:ascii="Calibri Light" w:hAnsi="Calibri Light"/>
          <w:sz w:val="22"/>
          <w:szCs w:val="22"/>
        </w:rPr>
      </w:pPr>
      <w:r w:rsidRPr="00A96F2B">
        <w:rPr>
          <w:rFonts w:ascii="Calibri Light" w:hAnsi="Calibri Light"/>
          <w:sz w:val="22"/>
          <w:szCs w:val="22"/>
        </w:rPr>
        <w:t>Waloryzacji podlega wyłącznie pozostała do wypłaty część Wynagrodzenia należnego Wykonawcy tj. część wynagrodzenia należna za</w:t>
      </w:r>
      <w:r w:rsidRPr="00400779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dostawy lub usługi </w:t>
      </w:r>
      <w:r w:rsidRPr="00400779">
        <w:rPr>
          <w:rFonts w:ascii="Calibri Light" w:hAnsi="Calibri Light"/>
          <w:sz w:val="22"/>
          <w:szCs w:val="22"/>
        </w:rPr>
        <w:t>wykonane w kolejnym okresie tj. po waloryzacji, a nie wynagrodzenie wypłacone lub zafakturowane przed waloryzacją. Strony ustalają</w:t>
      </w:r>
      <w:r w:rsidR="009D633D">
        <w:rPr>
          <w:rFonts w:ascii="Calibri Light" w:hAnsi="Calibri Light"/>
          <w:sz w:val="22"/>
          <w:szCs w:val="22"/>
        </w:rPr>
        <w:t xml:space="preserve"> ponadto</w:t>
      </w:r>
      <w:r w:rsidRPr="00400779">
        <w:rPr>
          <w:rFonts w:ascii="Calibri Light" w:hAnsi="Calibri Light"/>
          <w:sz w:val="22"/>
          <w:szCs w:val="22"/>
        </w:rPr>
        <w:t xml:space="preserve">, iż </w:t>
      </w:r>
      <w:r w:rsidRPr="00A96F2B">
        <w:rPr>
          <w:rFonts w:ascii="Calibri Light" w:hAnsi="Calibri Light"/>
          <w:sz w:val="22"/>
          <w:szCs w:val="22"/>
        </w:rPr>
        <w:t xml:space="preserve">wynagrodzenie Wykonawcy za </w:t>
      </w:r>
      <w:r>
        <w:rPr>
          <w:rFonts w:ascii="Calibri Light" w:hAnsi="Calibri Light"/>
          <w:sz w:val="22"/>
          <w:szCs w:val="22"/>
        </w:rPr>
        <w:t xml:space="preserve">dostawy lub usługi </w:t>
      </w:r>
      <w:r w:rsidRPr="00A96F2B">
        <w:rPr>
          <w:rFonts w:ascii="Calibri Light" w:hAnsi="Calibri Light"/>
          <w:sz w:val="22"/>
          <w:szCs w:val="22"/>
        </w:rPr>
        <w:t>wykonywane po upływie terminu zakończenia realizacji umowy, gdy nie został podpisany aneks do umowy, nie będzie podlegać waloryzacji.</w:t>
      </w:r>
    </w:p>
    <w:p w14:paraId="019EF676" w14:textId="77777777" w:rsidR="00B73522" w:rsidRPr="00B73522" w:rsidRDefault="00B73522" w:rsidP="00B73522">
      <w:pPr>
        <w:tabs>
          <w:tab w:val="start" w:pos="0pt"/>
        </w:tabs>
        <w:suppressAutoHyphens/>
        <w:spacing w:line="13.80pt" w:lineRule="auto"/>
        <w:ind w:start="50.20pt"/>
        <w:jc w:val="both"/>
        <w:rPr>
          <w:rFonts w:ascii="Calibri Light" w:hAnsi="Calibri Light"/>
          <w:sz w:val="22"/>
          <w:szCs w:val="22"/>
        </w:rPr>
      </w:pPr>
    </w:p>
    <w:p w14:paraId="72B6B4FA" w14:textId="77777777" w:rsidR="00F0514B" w:rsidRPr="00F0514B" w:rsidRDefault="00F0514B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hAnsiTheme="majorHAnsi" w:cstheme="majorHAnsi"/>
          <w:sz w:val="22"/>
          <w:szCs w:val="22"/>
        </w:rPr>
      </w:pPr>
      <w:r w:rsidRPr="00F0514B">
        <w:rPr>
          <w:rFonts w:asciiTheme="majorHAnsi" w:hAnsiTheme="majorHAnsi" w:cstheme="majorHAnsi"/>
          <w:sz w:val="22"/>
          <w:szCs w:val="22"/>
        </w:rPr>
        <w:t xml:space="preserve">Wynagrodzenie należne Wykonawcy zostanie zmienione: </w:t>
      </w:r>
    </w:p>
    <w:p w14:paraId="6649CCC9" w14:textId="408D1F41" w:rsidR="00F0514B" w:rsidRPr="00F0514B" w:rsidRDefault="00F0514B" w:rsidP="00BA2A7C">
      <w:pPr>
        <w:widowControl w:val="0"/>
        <w:numPr>
          <w:ilvl w:val="1"/>
          <w:numId w:val="32"/>
        </w:numPr>
        <w:spacing w:after="6pt" w:line="13.80pt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0514B">
        <w:rPr>
          <w:rFonts w:asciiTheme="majorHAnsi" w:hAnsiTheme="majorHAnsi" w:cstheme="majorHAnsi"/>
          <w:sz w:val="22"/>
          <w:szCs w:val="22"/>
        </w:rPr>
        <w:t>na pisemny wniosek Wykonawcy o podwyższenie wynagrodzenia w związku z powyższymi zmianami. We wniosku należy wskazać: kwotę, o którą ma ulec zmianie wynagrodzenie Wykonawcy oraz całkowite wynagrodzenie po zmianie. Wynagrodzenie zostanie poddane waloryzacji przez Zamawiającego w drodze aneksu zawartego w formie pisemnej pod rygorem nieważności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F0514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421F80" w14:textId="41E76626" w:rsidR="00F0514B" w:rsidRPr="00F0514B" w:rsidRDefault="00F0514B" w:rsidP="00BA2A7C">
      <w:pPr>
        <w:widowControl w:val="0"/>
        <w:numPr>
          <w:ilvl w:val="1"/>
          <w:numId w:val="32"/>
        </w:numPr>
        <w:spacing w:after="6pt" w:line="13.80pt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0514B">
        <w:rPr>
          <w:rFonts w:asciiTheme="majorHAnsi" w:hAnsiTheme="majorHAnsi" w:cstheme="majorHAnsi"/>
          <w:sz w:val="22"/>
          <w:szCs w:val="22"/>
        </w:rPr>
        <w:t>na pisemny wniosek Zamawiającego o obniżenie wynagrodzenia. Wynagrodzenie zostanie obniżone przez Zamawiającego w drodze aneksu zawartego w formie pisemnej pod rygorem nieważności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F0514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2FB9E5" w14:textId="32231D83" w:rsidR="009D633D" w:rsidRPr="00BA2A7C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="Calibri Light" w:hAnsi="Calibri Light"/>
          <w:sz w:val="22"/>
          <w:szCs w:val="22"/>
        </w:rPr>
      </w:pPr>
      <w:r w:rsidRPr="00180D5D">
        <w:rPr>
          <w:rFonts w:asciiTheme="majorHAnsi" w:hAnsiTheme="majorHAnsi" w:cstheme="majorHAnsi"/>
          <w:sz w:val="22"/>
          <w:szCs w:val="22"/>
        </w:rPr>
        <w:t xml:space="preserve">Strona występująca o zmianę postanowień niniejszej umowy zobowiązana jest do udokumentowania zaistnienia okoliczności, o których mowa w </w:t>
      </w:r>
      <w:r w:rsidRPr="00BA2A7C">
        <w:rPr>
          <w:rFonts w:asciiTheme="majorHAnsi" w:hAnsiTheme="majorHAnsi" w:cstheme="majorHAnsi"/>
          <w:sz w:val="22"/>
          <w:szCs w:val="22"/>
        </w:rPr>
        <w:t>ust. 1</w:t>
      </w:r>
      <w:r w:rsidR="00180D5D" w:rsidRPr="00BA2A7C">
        <w:rPr>
          <w:rFonts w:asciiTheme="majorHAnsi" w:hAnsiTheme="majorHAnsi" w:cstheme="majorHAnsi"/>
          <w:sz w:val="22"/>
          <w:szCs w:val="22"/>
        </w:rPr>
        <w:t>4</w:t>
      </w:r>
      <w:r w:rsidR="00900657" w:rsidRPr="00BA2A7C">
        <w:rPr>
          <w:rFonts w:asciiTheme="majorHAnsi" w:hAnsiTheme="majorHAnsi" w:cstheme="majorHAnsi"/>
          <w:sz w:val="22"/>
          <w:szCs w:val="22"/>
        </w:rPr>
        <w:t xml:space="preserve"> oraz wpływu zmiany użytych do realizacji umowy materiałów lub kosztów na ustalone w umowie wynagrodzenie</w:t>
      </w:r>
      <w:r w:rsidRPr="00BA2A7C">
        <w:rPr>
          <w:rFonts w:asciiTheme="majorHAnsi" w:hAnsiTheme="majorHAnsi" w:cstheme="majorHAnsi"/>
          <w:sz w:val="22"/>
          <w:szCs w:val="22"/>
        </w:rPr>
        <w:t>. Wniosek o zmianę postanowień niniejszej umowy musi być wyrażony na piśmie.</w:t>
      </w:r>
      <w:r w:rsidR="00F0514B" w:rsidRPr="00BA2A7C">
        <w:rPr>
          <w:rFonts w:asciiTheme="majorHAnsi" w:hAnsiTheme="majorHAnsi" w:cstheme="majorHAnsi"/>
          <w:sz w:val="22"/>
          <w:szCs w:val="22"/>
        </w:rPr>
        <w:t xml:space="preserve"> </w:t>
      </w:r>
      <w:r w:rsidR="00F0514B" w:rsidRPr="00BA2A7C">
        <w:rPr>
          <w:rFonts w:ascii="Calibri Light" w:hAnsi="Calibri Light"/>
          <w:sz w:val="22"/>
          <w:szCs w:val="22"/>
        </w:rPr>
        <w:t xml:space="preserve">Strony przyjmują, iż waloryzacja o której mowa w ust. 14 i n niniejszego paragrafu odbędzie się każdorazowo metodą uproszczoną poprzez podstawienie danych do wzoru: </w:t>
      </w:r>
      <w:r w:rsidR="00F0514B" w:rsidRPr="00BA2A7C">
        <w:rPr>
          <w:rFonts w:ascii="Calibri Light" w:hAnsi="Calibri Light"/>
          <w:bCs/>
          <w:sz w:val="22"/>
          <w:szCs w:val="22"/>
        </w:rPr>
        <w:t>KW = WK x WU x W</w:t>
      </w:r>
      <w:r w:rsidR="009D633D" w:rsidRPr="00BA2A7C">
        <w:rPr>
          <w:rFonts w:ascii="Calibri Light" w:hAnsi="Calibri Light"/>
          <w:bCs/>
          <w:sz w:val="22"/>
          <w:szCs w:val="22"/>
        </w:rPr>
        <w:t>.I.</w:t>
      </w:r>
      <w:r w:rsidR="00F0514B" w:rsidRPr="00BA2A7C">
        <w:rPr>
          <w:rFonts w:ascii="Calibri Light" w:hAnsi="Calibri Light"/>
          <w:bCs/>
          <w:sz w:val="22"/>
          <w:szCs w:val="22"/>
        </w:rPr>
        <w:t>GUS/100</w:t>
      </w:r>
      <w:r w:rsidR="00F0514B" w:rsidRPr="00BA2A7C">
        <w:rPr>
          <w:rFonts w:ascii="Calibri Light" w:hAnsi="Calibri Light"/>
          <w:sz w:val="22"/>
          <w:szCs w:val="22"/>
        </w:rPr>
        <w:t xml:space="preserve"> gdzie: KW – kwota waloryzacji, WK- współczynnik korygujący= 0,5, WU –</w:t>
      </w:r>
      <w:r w:rsidR="00900657" w:rsidRPr="00BA2A7C">
        <w:rPr>
          <w:rFonts w:ascii="Calibri Light" w:hAnsi="Calibri Light"/>
          <w:sz w:val="22"/>
          <w:szCs w:val="22"/>
        </w:rPr>
        <w:t xml:space="preserve"> </w:t>
      </w:r>
      <w:r w:rsidR="00F0514B" w:rsidRPr="00BA2A7C">
        <w:rPr>
          <w:rFonts w:ascii="Calibri Light" w:hAnsi="Calibri Light"/>
          <w:sz w:val="22"/>
          <w:szCs w:val="22"/>
        </w:rPr>
        <w:t xml:space="preserve">wynagrodzenie umowne o którym mowa w </w:t>
      </w:r>
      <w:r w:rsidR="009D633D" w:rsidRPr="00BA2A7C">
        <w:rPr>
          <w:rFonts w:ascii="Calibri Light" w:hAnsi="Calibri Light"/>
          <w:sz w:val="22"/>
          <w:szCs w:val="22"/>
        </w:rPr>
        <w:t>ust. 14 pkt 4)</w:t>
      </w:r>
      <w:r w:rsidR="00F0514B" w:rsidRPr="00BA2A7C">
        <w:rPr>
          <w:rFonts w:ascii="Calibri Light" w:hAnsi="Calibri Light"/>
          <w:sz w:val="22"/>
          <w:szCs w:val="22"/>
        </w:rPr>
        <w:t xml:space="preserve"> powyżej i pozostałe do zapłaty, W</w:t>
      </w:r>
      <w:r w:rsidR="009D633D" w:rsidRPr="00BA2A7C">
        <w:rPr>
          <w:rFonts w:ascii="Calibri Light" w:hAnsi="Calibri Light"/>
          <w:sz w:val="22"/>
          <w:szCs w:val="22"/>
        </w:rPr>
        <w:t>.I.</w:t>
      </w:r>
      <w:r w:rsidR="00F0514B" w:rsidRPr="00BA2A7C">
        <w:rPr>
          <w:rFonts w:ascii="Calibri Light" w:hAnsi="Calibri Light"/>
          <w:sz w:val="22"/>
          <w:szCs w:val="22"/>
        </w:rPr>
        <w:t xml:space="preserve">GUS – wskaźnik </w:t>
      </w:r>
      <w:r w:rsidR="009D633D" w:rsidRPr="00BA2A7C">
        <w:rPr>
          <w:rFonts w:ascii="Calibri Light" w:hAnsi="Calibri Light"/>
          <w:sz w:val="22"/>
          <w:szCs w:val="22"/>
        </w:rPr>
        <w:t>inflacji GUS</w:t>
      </w:r>
      <w:r w:rsidR="00F0514B" w:rsidRPr="00BA2A7C">
        <w:rPr>
          <w:rFonts w:ascii="Calibri Light" w:hAnsi="Calibri Light"/>
          <w:sz w:val="22"/>
          <w:szCs w:val="22"/>
        </w:rPr>
        <w:t xml:space="preserve">, ustalony zgodnie z </w:t>
      </w:r>
      <w:r w:rsidR="009D633D" w:rsidRPr="00BA2A7C">
        <w:rPr>
          <w:rFonts w:ascii="Calibri Light" w:hAnsi="Calibri Light"/>
          <w:sz w:val="22"/>
          <w:szCs w:val="22"/>
        </w:rPr>
        <w:t xml:space="preserve">ust. 14 </w:t>
      </w:r>
      <w:r w:rsidR="00F0514B" w:rsidRPr="00BA2A7C">
        <w:rPr>
          <w:rFonts w:ascii="Calibri Light" w:hAnsi="Calibri Light"/>
          <w:sz w:val="22"/>
          <w:szCs w:val="22"/>
        </w:rPr>
        <w:t xml:space="preserve">powyżej. </w:t>
      </w:r>
    </w:p>
    <w:p w14:paraId="07CC8F08" w14:textId="3D3624D4" w:rsidR="00F0514B" w:rsidRPr="00BA2A7C" w:rsidRDefault="00F0514B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="Calibri Light" w:hAnsi="Calibri Light"/>
          <w:sz w:val="22"/>
          <w:szCs w:val="22"/>
        </w:rPr>
      </w:pPr>
      <w:r w:rsidRPr="00BA2A7C">
        <w:rPr>
          <w:rFonts w:ascii="Calibri Light" w:hAnsi="Calibri Light"/>
          <w:sz w:val="22"/>
          <w:szCs w:val="22"/>
        </w:rPr>
        <w:t xml:space="preserve">Do zmiany Umowy w efekcie waloryzacji stosuje się odpowiednie wszystkie inne postanowienia Umowy dotyczące jej zmiany. </w:t>
      </w:r>
    </w:p>
    <w:p w14:paraId="725553EC" w14:textId="2EA3FAB1" w:rsidR="002F71C6" w:rsidRPr="00BA2A7C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BA2A7C">
        <w:rPr>
          <w:rFonts w:asciiTheme="majorHAnsi" w:hAnsiTheme="majorHAnsi" w:cstheme="majorHAnsi"/>
          <w:sz w:val="22"/>
          <w:szCs w:val="22"/>
        </w:rPr>
        <w:t>Wykonawca, którego wynagrodzenie zostało zmienione zgodnie z ust. 1</w:t>
      </w:r>
      <w:r w:rsidR="00180D5D" w:rsidRPr="00BA2A7C">
        <w:rPr>
          <w:rFonts w:asciiTheme="majorHAnsi" w:hAnsiTheme="majorHAnsi" w:cstheme="majorHAnsi"/>
          <w:sz w:val="22"/>
          <w:szCs w:val="22"/>
        </w:rPr>
        <w:t>4</w:t>
      </w:r>
      <w:r w:rsidRPr="00BA2A7C">
        <w:rPr>
          <w:rFonts w:asciiTheme="majorHAnsi" w:hAnsiTheme="majorHAnsi" w:cstheme="majorHAnsi"/>
          <w:sz w:val="22"/>
          <w:szCs w:val="22"/>
        </w:rPr>
        <w:t>-1</w:t>
      </w:r>
      <w:r w:rsidR="00180D5D" w:rsidRPr="00BA2A7C">
        <w:rPr>
          <w:rFonts w:asciiTheme="majorHAnsi" w:hAnsiTheme="majorHAnsi" w:cstheme="majorHAnsi"/>
          <w:sz w:val="22"/>
          <w:szCs w:val="22"/>
        </w:rPr>
        <w:t>5</w:t>
      </w:r>
      <w:r w:rsidRPr="00BA2A7C">
        <w:rPr>
          <w:rFonts w:asciiTheme="majorHAnsi" w:hAnsiTheme="majorHAnsi" w:cstheme="majorHAnsi"/>
          <w:sz w:val="22"/>
          <w:szCs w:val="22"/>
        </w:rPr>
        <w:t>, zobowiązany jest do zmiany wynagrodzenia przysługującego podwykonawcy, z którym zawarł umowę w związku z Umową, w zakresie odpowiadającym zmianom cen materiałów lub kosztów dotyczących zobowiązania podwykonawcy.</w:t>
      </w:r>
    </w:p>
    <w:p w14:paraId="4E8186E2" w14:textId="6C20AAEF" w:rsidR="002F71C6" w:rsidRPr="00180D5D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hAnsiTheme="majorHAnsi" w:cstheme="majorHAnsi"/>
          <w:sz w:val="22"/>
          <w:szCs w:val="22"/>
        </w:rPr>
        <w:t xml:space="preserve">Zmiana wynagrodzenia nastąpi od następnego miesiąca w którym Strona wystąpiła z wnioskiem o </w:t>
      </w:r>
      <w:r w:rsidRPr="00180D5D">
        <w:rPr>
          <w:rFonts w:asciiTheme="majorHAnsi" w:hAnsiTheme="majorHAnsi" w:cstheme="majorHAnsi"/>
          <w:sz w:val="22"/>
          <w:szCs w:val="22"/>
        </w:rPr>
        <w:lastRenderedPageBreak/>
        <w:t>zmianę wynagrodzenia.</w:t>
      </w:r>
    </w:p>
    <w:p w14:paraId="5A207992" w14:textId="4FED7F36" w:rsidR="002F71C6" w:rsidRPr="00180D5D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hAnsiTheme="majorHAnsi" w:cstheme="majorHAnsi"/>
          <w:sz w:val="22"/>
          <w:szCs w:val="22"/>
        </w:rPr>
        <w:t>Przed podjęciem decyzji o zmianie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</w:t>
      </w:r>
    </w:p>
    <w:p w14:paraId="550E1A49" w14:textId="082FF49F" w:rsidR="009D633D" w:rsidRPr="00983224" w:rsidRDefault="002F71C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80D5D">
        <w:rPr>
          <w:rFonts w:asciiTheme="majorHAnsi" w:hAnsiTheme="majorHAnsi" w:cstheme="majorHAnsi"/>
          <w:sz w:val="22"/>
          <w:szCs w:val="22"/>
        </w:rPr>
        <w:t>W przypadku wątpliwości co do wysokości zmiany ceny lub kosztu Strony mogą̨ żądać dodatkowych informacji oraz dowodów (w tym faktur, cenników, katalogów z cenami itp.). W przypadku sporu na tym tle Strony mogą̨ przyjąć́ średnią cenę̨ rynkową materiałów objętych zmianą, a jeżeli nie można uzyskać́ takich informacji (np. produkt nie jest powszechnie dostępny na rynku), to Strony mogą̨ przyjąć́ średnią cenę̨ rynkową materiałów o bardzo zbliżonych parametrach i jakości.</w:t>
      </w:r>
      <w:r w:rsidR="00983224">
        <w:rPr>
          <w:rFonts w:asciiTheme="majorHAnsi" w:hAnsiTheme="majorHAnsi" w:cstheme="majorHAnsi"/>
          <w:sz w:val="22"/>
          <w:szCs w:val="22"/>
        </w:rPr>
        <w:t xml:space="preserve"> </w:t>
      </w:r>
      <w:r w:rsidR="009D633D" w:rsidRPr="00983224">
        <w:rPr>
          <w:rFonts w:asciiTheme="majorHAnsi" w:hAnsiTheme="majorHAnsi" w:cstheme="majorHAnsi"/>
          <w:sz w:val="22"/>
          <w:szCs w:val="22"/>
        </w:rPr>
        <w:t xml:space="preserve">Maksymalna wartość zmiany wynagrodzenia Wykonawcy, jaką dopuszcza Zamawiający w efekcie zastosowania wszystkich zbiegających się </w:t>
      </w:r>
      <w:r w:rsidR="00900657" w:rsidRPr="00983224">
        <w:rPr>
          <w:rFonts w:asciiTheme="majorHAnsi" w:hAnsiTheme="majorHAnsi" w:cstheme="majorHAnsi"/>
          <w:sz w:val="22"/>
          <w:szCs w:val="22"/>
        </w:rPr>
        <w:t xml:space="preserve">ustawowych lub umownych </w:t>
      </w:r>
      <w:r w:rsidR="009D633D" w:rsidRPr="00983224">
        <w:rPr>
          <w:rFonts w:asciiTheme="majorHAnsi" w:hAnsiTheme="majorHAnsi" w:cstheme="majorHAnsi"/>
          <w:sz w:val="22"/>
          <w:szCs w:val="22"/>
        </w:rPr>
        <w:t>podstaw waloryzacji, zarówno zwiększających jak i zmniejszających wysokość wynagrodzenia</w:t>
      </w:r>
      <w:r w:rsidR="00900657" w:rsidRPr="00983224">
        <w:rPr>
          <w:rFonts w:asciiTheme="majorHAnsi" w:hAnsiTheme="majorHAnsi" w:cstheme="majorHAnsi"/>
          <w:sz w:val="22"/>
          <w:szCs w:val="22"/>
        </w:rPr>
        <w:t>,</w:t>
      </w:r>
      <w:r w:rsidR="009D633D" w:rsidRPr="00983224">
        <w:rPr>
          <w:rFonts w:asciiTheme="majorHAnsi" w:hAnsiTheme="majorHAnsi" w:cstheme="majorHAnsi"/>
          <w:sz w:val="22"/>
          <w:szCs w:val="22"/>
        </w:rPr>
        <w:t xml:space="preserve"> w całym okresie obowiązywania niniejszej umowy wynosi </w:t>
      </w:r>
      <w:r w:rsidR="00900657" w:rsidRPr="00983224">
        <w:rPr>
          <w:rFonts w:asciiTheme="majorHAnsi" w:hAnsiTheme="majorHAnsi" w:cstheme="majorHAnsi"/>
          <w:sz w:val="22"/>
          <w:szCs w:val="22"/>
        </w:rPr>
        <w:t>4</w:t>
      </w:r>
      <w:r w:rsidR="009D633D" w:rsidRPr="00983224">
        <w:rPr>
          <w:rFonts w:asciiTheme="majorHAnsi" w:hAnsiTheme="majorHAnsi" w:cstheme="majorHAnsi"/>
          <w:sz w:val="22"/>
          <w:szCs w:val="22"/>
        </w:rPr>
        <w:t xml:space="preserve"> % wynagrodzenia zawartego w ofercie Wykonawcy netto (bez podatku od towarów i usług).</w:t>
      </w:r>
    </w:p>
    <w:p w14:paraId="3ADB83E8" w14:textId="60670C40" w:rsidR="00624280" w:rsidRPr="00180D5D" w:rsidRDefault="000C74C9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hAnsiTheme="majorHAnsi" w:cstheme="majorHAnsi"/>
          <w:sz w:val="22"/>
          <w:szCs w:val="22"/>
        </w:rPr>
        <w:t>Niezależnie od postanowień ust</w:t>
      </w:r>
      <w:r w:rsidR="00624280" w:rsidRPr="00180D5D">
        <w:rPr>
          <w:rFonts w:asciiTheme="majorHAnsi" w:hAnsiTheme="majorHAnsi" w:cstheme="majorHAnsi"/>
          <w:sz w:val="22"/>
          <w:szCs w:val="22"/>
        </w:rPr>
        <w:t>ępów poprzedzających</w:t>
      </w:r>
      <w:r w:rsidRPr="00180D5D">
        <w:rPr>
          <w:rFonts w:asciiTheme="majorHAnsi" w:hAnsiTheme="majorHAnsi" w:cstheme="majorHAnsi"/>
          <w:sz w:val="22"/>
          <w:szCs w:val="22"/>
        </w:rPr>
        <w:t xml:space="preserve"> Strony umowy mogą dokonywać nieistotnych zmian umowy, niestanowiących istotnej zmiany umowy w rozumieniu art. 454 ust. 2 </w:t>
      </w:r>
      <w:proofErr w:type="spellStart"/>
      <w:r w:rsidRPr="00180D5D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80D5D">
        <w:rPr>
          <w:rFonts w:asciiTheme="majorHAnsi" w:hAnsiTheme="majorHAnsi" w:cstheme="majorHAnsi"/>
          <w:sz w:val="22"/>
          <w:szCs w:val="22"/>
        </w:rPr>
        <w:t>.</w:t>
      </w:r>
    </w:p>
    <w:p w14:paraId="5AD3C745" w14:textId="79026502" w:rsidR="00624280" w:rsidRPr="00180D5D" w:rsidRDefault="00A97E46" w:rsidP="00BA2A7C">
      <w:pPr>
        <w:widowControl w:val="0"/>
        <w:numPr>
          <w:ilvl w:val="2"/>
          <w:numId w:val="20"/>
        </w:numPr>
        <w:spacing w:after="6pt" w:line="13.80pt" w:lineRule="auto"/>
        <w:ind w:start="14.20pt" w:hanging="14.20pt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180D5D">
        <w:rPr>
          <w:rFonts w:asciiTheme="majorHAnsi" w:hAnsiTheme="majorHAnsi" w:cstheme="majorHAnsi"/>
          <w:sz w:val="22"/>
          <w:szCs w:val="22"/>
        </w:rPr>
        <w:t xml:space="preserve">Wszelkie zmiany niniejszej umowy wymagają formy pisemnej </w:t>
      </w:r>
      <w:r w:rsidR="00E9414B" w:rsidRPr="00180D5D">
        <w:rPr>
          <w:rFonts w:asciiTheme="majorHAnsi" w:hAnsiTheme="majorHAnsi" w:cstheme="majorHAnsi"/>
          <w:sz w:val="22"/>
          <w:szCs w:val="22"/>
        </w:rPr>
        <w:t xml:space="preserve">w formie aneksu </w:t>
      </w:r>
      <w:r w:rsidRPr="00180D5D">
        <w:rPr>
          <w:rFonts w:asciiTheme="majorHAnsi" w:hAnsiTheme="majorHAnsi" w:cstheme="majorHAnsi"/>
          <w:sz w:val="22"/>
          <w:szCs w:val="22"/>
        </w:rPr>
        <w:t>pod rygorem nieważności.</w:t>
      </w:r>
    </w:p>
    <w:p w14:paraId="701D6BE6" w14:textId="33C138F0" w:rsidR="00B7095F" w:rsidRDefault="00B7095F" w:rsidP="00DA7673">
      <w:pPr>
        <w:ind w:start="177pt" w:firstLine="35.40pt"/>
        <w:rPr>
          <w:rFonts w:cs="Arial"/>
          <w:b/>
          <w:sz w:val="22"/>
          <w:szCs w:val="22"/>
        </w:rPr>
      </w:pPr>
    </w:p>
    <w:p w14:paraId="75DB2EB7" w14:textId="56B177D1" w:rsidR="00C173EF" w:rsidRDefault="00C173EF" w:rsidP="00016B52">
      <w:pPr>
        <w:rPr>
          <w:rFonts w:asciiTheme="majorHAnsi" w:hAnsiTheme="majorHAnsi" w:cstheme="majorHAnsi"/>
          <w:b/>
          <w:sz w:val="22"/>
          <w:szCs w:val="22"/>
        </w:rPr>
      </w:pPr>
    </w:p>
    <w:p w14:paraId="31B0E642" w14:textId="3473CC2C" w:rsidR="00A97E46" w:rsidRPr="00C21AC4" w:rsidRDefault="000E7243" w:rsidP="00DA7673">
      <w:pPr>
        <w:ind w:start="177pt" w:firstLine="35.40pt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8E0A3C">
        <w:rPr>
          <w:rFonts w:asciiTheme="majorHAnsi" w:hAnsiTheme="majorHAnsi" w:cstheme="majorHAnsi"/>
          <w:b/>
          <w:sz w:val="22"/>
          <w:szCs w:val="22"/>
        </w:rPr>
        <w:t>9</w:t>
      </w:r>
    </w:p>
    <w:p w14:paraId="6A7E3004" w14:textId="77777777" w:rsidR="00A97E46" w:rsidRPr="00C21AC4" w:rsidRDefault="000E7243" w:rsidP="00DA767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14:paraId="0604F295" w14:textId="77777777" w:rsidR="00A97E46" w:rsidRPr="00C21AC4" w:rsidRDefault="000E7243" w:rsidP="00BA2A7C">
      <w:pPr>
        <w:numPr>
          <w:ilvl w:val="0"/>
          <w:numId w:val="11"/>
        </w:numPr>
        <w:spacing w:after="6pt"/>
        <w:ind w:start="14.20pt" w:hanging="14.20pt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C21AC4">
        <w:rPr>
          <w:rFonts w:asciiTheme="majorHAnsi" w:hAnsiTheme="majorHAnsi" w:cstheme="majorHAnsi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178AC375" w14:textId="32C83CEC" w:rsidR="00A97E46" w:rsidRPr="00C21AC4" w:rsidRDefault="000E7243" w:rsidP="00BA2A7C">
      <w:pPr>
        <w:numPr>
          <w:ilvl w:val="0"/>
          <w:numId w:val="11"/>
        </w:numPr>
        <w:spacing w:after="6pt"/>
        <w:ind w:start="14.20pt" w:hanging="14.20pt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C21AC4">
        <w:rPr>
          <w:rFonts w:asciiTheme="majorHAnsi" w:hAnsiTheme="majorHAnsi" w:cstheme="majorHAnsi"/>
          <w:spacing w:val="-3"/>
          <w:sz w:val="22"/>
          <w:szCs w:val="22"/>
        </w:rPr>
        <w:t>W zakre</w:t>
      </w:r>
      <w:r w:rsidR="00F13892" w:rsidRPr="00C21AC4">
        <w:rPr>
          <w:rFonts w:asciiTheme="majorHAnsi" w:hAnsiTheme="majorHAnsi" w:cstheme="majorHAnsi"/>
          <w:spacing w:val="-3"/>
          <w:sz w:val="22"/>
          <w:szCs w:val="22"/>
        </w:rPr>
        <w:t>sie nieuregulowanym w u</w:t>
      </w:r>
      <w:r w:rsidRPr="00C21AC4">
        <w:rPr>
          <w:rFonts w:asciiTheme="majorHAnsi" w:hAnsiTheme="majorHAnsi" w:cstheme="majorHAnsi"/>
          <w:spacing w:val="-3"/>
          <w:sz w:val="22"/>
          <w:szCs w:val="22"/>
        </w:rPr>
        <w:t xml:space="preserve">mowie znajdują zastosowanie przepisy </w:t>
      </w:r>
      <w:r w:rsidR="00E9414B" w:rsidRPr="00C21AC4">
        <w:rPr>
          <w:rFonts w:asciiTheme="majorHAnsi" w:hAnsiTheme="majorHAnsi" w:cstheme="majorHAnsi"/>
          <w:spacing w:val="-3"/>
          <w:sz w:val="22"/>
          <w:szCs w:val="22"/>
        </w:rPr>
        <w:t>prawa</w:t>
      </w:r>
      <w:r w:rsidRPr="00C21AC4">
        <w:rPr>
          <w:rFonts w:asciiTheme="majorHAnsi" w:hAnsiTheme="majorHAnsi" w:cstheme="majorHAnsi"/>
          <w:spacing w:val="-3"/>
          <w:sz w:val="22"/>
          <w:szCs w:val="22"/>
        </w:rPr>
        <w:t xml:space="preserve"> zamówień publicznych, a</w:t>
      </w:r>
      <w:r w:rsidR="00983224">
        <w:rPr>
          <w:rFonts w:asciiTheme="majorHAnsi" w:hAnsiTheme="majorHAnsi" w:cstheme="majorHAnsi"/>
          <w:spacing w:val="-3"/>
          <w:sz w:val="22"/>
          <w:szCs w:val="22"/>
        </w:rPr>
        <w:t> </w:t>
      </w:r>
      <w:r w:rsidRPr="00C21AC4">
        <w:rPr>
          <w:rFonts w:asciiTheme="majorHAnsi" w:hAnsiTheme="majorHAnsi" w:cstheme="majorHAnsi"/>
          <w:spacing w:val="-3"/>
          <w:sz w:val="22"/>
          <w:szCs w:val="22"/>
        </w:rPr>
        <w:t>w zakresie niesprzecznym z tymi przepisami –</w:t>
      </w:r>
      <w:r w:rsidR="00F42A75" w:rsidRPr="00C21AC4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C21AC4">
        <w:rPr>
          <w:rFonts w:asciiTheme="majorHAnsi" w:hAnsiTheme="majorHAnsi" w:cstheme="majorHAnsi"/>
          <w:spacing w:val="-3"/>
          <w:sz w:val="22"/>
          <w:szCs w:val="22"/>
        </w:rPr>
        <w:t>Kodeks cywilny.</w:t>
      </w:r>
    </w:p>
    <w:p w14:paraId="41792D6E" w14:textId="77777777" w:rsidR="00A97E46" w:rsidRPr="00C21AC4" w:rsidRDefault="000E7243" w:rsidP="00BA2A7C">
      <w:pPr>
        <w:numPr>
          <w:ilvl w:val="0"/>
          <w:numId w:val="11"/>
        </w:numPr>
        <w:spacing w:after="6pt"/>
        <w:ind w:start="14.20pt" w:hanging="14.20pt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C21AC4" w:rsidRDefault="000E7243" w:rsidP="00BA2A7C">
      <w:pPr>
        <w:numPr>
          <w:ilvl w:val="0"/>
          <w:numId w:val="11"/>
        </w:numPr>
        <w:spacing w:after="6pt"/>
        <w:ind w:start="14.20pt" w:hanging="14.20pt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C21AC4" w:rsidRDefault="000E7243" w:rsidP="00BA2A7C">
      <w:pPr>
        <w:numPr>
          <w:ilvl w:val="0"/>
          <w:numId w:val="11"/>
        </w:numPr>
        <w:spacing w:after="6pt"/>
        <w:ind w:start="14.20pt" w:hanging="14.20pt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 xml:space="preserve">Umowa wchodzi w życie z dniem </w:t>
      </w:r>
      <w:r w:rsidR="00E9414B" w:rsidRPr="00C21AC4">
        <w:rPr>
          <w:rFonts w:asciiTheme="majorHAnsi" w:hAnsiTheme="majorHAnsi" w:cstheme="majorHAnsi"/>
          <w:sz w:val="22"/>
          <w:szCs w:val="22"/>
        </w:rPr>
        <w:t>zawarcia.</w:t>
      </w:r>
    </w:p>
    <w:p w14:paraId="297A4A15" w14:textId="77777777" w:rsidR="00A97E46" w:rsidRPr="00C21AC4" w:rsidRDefault="000E7243" w:rsidP="00BA2A7C">
      <w:pPr>
        <w:numPr>
          <w:ilvl w:val="0"/>
          <w:numId w:val="11"/>
        </w:numPr>
        <w:ind w:start="14.20pt" w:hanging="14.20pt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C21AC4" w:rsidRDefault="00A97E46" w:rsidP="00A97E4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FF1D59" w14:textId="77777777" w:rsidR="00A97E46" w:rsidRPr="00C21AC4" w:rsidRDefault="000E7243" w:rsidP="00865C83">
      <w:pPr>
        <w:jc w:val="both"/>
        <w:rPr>
          <w:rFonts w:asciiTheme="majorHAnsi" w:hAnsiTheme="majorHAnsi" w:cstheme="majorHAnsi"/>
          <w:i/>
          <w:sz w:val="18"/>
          <w:szCs w:val="18"/>
          <w:u w:val="single"/>
        </w:rPr>
      </w:pPr>
      <w:r w:rsidRPr="00C21AC4">
        <w:rPr>
          <w:rFonts w:asciiTheme="majorHAnsi" w:hAnsiTheme="majorHAnsi" w:cstheme="majorHAnsi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C21AC4" w:rsidRDefault="000E7243" w:rsidP="00865C83">
      <w:pPr>
        <w:tabs>
          <w:tab w:val="start" w:pos="78pt"/>
        </w:tabs>
        <w:jc w:val="both"/>
        <w:rPr>
          <w:rFonts w:asciiTheme="majorHAnsi" w:hAnsiTheme="majorHAnsi" w:cstheme="majorHAnsi"/>
          <w:i/>
          <w:sz w:val="18"/>
          <w:szCs w:val="18"/>
        </w:rPr>
      </w:pPr>
      <w:r w:rsidRPr="00C21AC4">
        <w:rPr>
          <w:rFonts w:asciiTheme="majorHAnsi" w:hAnsiTheme="majorHAnsi" w:cstheme="majorHAnsi"/>
          <w:i/>
          <w:sz w:val="18"/>
          <w:szCs w:val="18"/>
        </w:rPr>
        <w:t>1. załącznik nr 1</w:t>
      </w:r>
      <w:r w:rsidRPr="00C21AC4">
        <w:rPr>
          <w:rFonts w:asciiTheme="majorHAnsi" w:hAnsiTheme="majorHAnsi" w:cstheme="majorHAnsi"/>
          <w:i/>
          <w:sz w:val="18"/>
          <w:szCs w:val="18"/>
        </w:rPr>
        <w:tab/>
        <w:t xml:space="preserve">- oferta </w:t>
      </w:r>
      <w:r w:rsidR="00002CD2" w:rsidRPr="00C21AC4">
        <w:rPr>
          <w:rFonts w:asciiTheme="majorHAnsi" w:hAnsiTheme="majorHAnsi" w:cstheme="majorHAnsi"/>
          <w:i/>
          <w:sz w:val="18"/>
          <w:szCs w:val="18"/>
        </w:rPr>
        <w:t xml:space="preserve">cenowa </w:t>
      </w:r>
      <w:r w:rsidRPr="00C21AC4">
        <w:rPr>
          <w:rFonts w:asciiTheme="majorHAnsi" w:hAnsiTheme="majorHAnsi" w:cstheme="majorHAnsi"/>
          <w:i/>
          <w:sz w:val="18"/>
          <w:szCs w:val="18"/>
        </w:rPr>
        <w:t>wykonawcy</w:t>
      </w:r>
      <w:r w:rsidR="00002CD2" w:rsidRPr="00C21AC4">
        <w:rPr>
          <w:rFonts w:asciiTheme="majorHAnsi" w:hAnsiTheme="majorHAnsi" w:cstheme="majorHAnsi"/>
          <w:i/>
          <w:sz w:val="18"/>
          <w:szCs w:val="18"/>
        </w:rPr>
        <w:t>/parametry</w:t>
      </w:r>
    </w:p>
    <w:p w14:paraId="46D7A2DA" w14:textId="77777777" w:rsidR="00A97E46" w:rsidRPr="00C21AC4" w:rsidRDefault="00B25B38" w:rsidP="00865C83">
      <w:pPr>
        <w:tabs>
          <w:tab w:val="start" w:pos="78pt"/>
        </w:tabs>
        <w:jc w:val="both"/>
        <w:rPr>
          <w:rFonts w:asciiTheme="majorHAnsi" w:hAnsiTheme="majorHAnsi" w:cstheme="majorHAnsi"/>
          <w:i/>
          <w:sz w:val="18"/>
          <w:szCs w:val="18"/>
        </w:rPr>
      </w:pPr>
      <w:r w:rsidRPr="00C21AC4">
        <w:rPr>
          <w:rFonts w:asciiTheme="majorHAnsi" w:hAnsiTheme="majorHAnsi" w:cstheme="majorHAnsi"/>
          <w:i/>
          <w:sz w:val="18"/>
          <w:szCs w:val="18"/>
        </w:rPr>
        <w:t>2. załącznik nr 2</w:t>
      </w:r>
      <w:r w:rsidR="000E7243" w:rsidRPr="00C21AC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E7243" w:rsidRPr="00C21AC4">
        <w:rPr>
          <w:rFonts w:asciiTheme="majorHAnsi" w:hAnsiTheme="majorHAnsi" w:cstheme="majorHAnsi"/>
          <w:i/>
          <w:sz w:val="18"/>
          <w:szCs w:val="18"/>
        </w:rPr>
        <w:tab/>
        <w:t xml:space="preserve">- protokół zdawczo-odbiorczy </w:t>
      </w:r>
    </w:p>
    <w:p w14:paraId="7FDBED37" w14:textId="46B4BA02" w:rsidR="005B7A3E" w:rsidRDefault="00EA0329" w:rsidP="00865C83">
      <w:pPr>
        <w:tabs>
          <w:tab w:val="start" w:pos="78pt"/>
        </w:tabs>
        <w:jc w:val="both"/>
        <w:rPr>
          <w:rFonts w:asciiTheme="majorHAnsi" w:hAnsiTheme="majorHAnsi" w:cstheme="majorHAnsi"/>
          <w:i/>
          <w:sz w:val="18"/>
          <w:szCs w:val="18"/>
        </w:rPr>
      </w:pPr>
      <w:r w:rsidRPr="00C21AC4">
        <w:rPr>
          <w:rFonts w:asciiTheme="majorHAnsi" w:hAnsiTheme="majorHAnsi" w:cstheme="majorHAnsi"/>
          <w:i/>
          <w:sz w:val="18"/>
          <w:szCs w:val="18"/>
        </w:rPr>
        <w:t xml:space="preserve">3. załącznik nr 3 </w:t>
      </w:r>
      <w:r w:rsidRPr="00C21AC4">
        <w:rPr>
          <w:rFonts w:asciiTheme="majorHAnsi" w:hAnsiTheme="majorHAnsi" w:cstheme="majorHAnsi"/>
          <w:i/>
          <w:sz w:val="18"/>
          <w:szCs w:val="18"/>
        </w:rPr>
        <w:tab/>
        <w:t xml:space="preserve">- karta gwarancyjna Wykonawcy </w:t>
      </w:r>
    </w:p>
    <w:p w14:paraId="1E50B8F1" w14:textId="249025BF" w:rsidR="00B44236" w:rsidRPr="00C21AC4" w:rsidRDefault="00B44236" w:rsidP="00865C83">
      <w:pPr>
        <w:tabs>
          <w:tab w:val="start" w:pos="78pt"/>
        </w:tabs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4. załącznik nr 4</w:t>
      </w:r>
      <w:r>
        <w:rPr>
          <w:rFonts w:asciiTheme="majorHAnsi" w:hAnsiTheme="majorHAnsi" w:cstheme="majorHAnsi"/>
          <w:i/>
          <w:sz w:val="18"/>
          <w:szCs w:val="18"/>
        </w:rPr>
        <w:tab/>
        <w:t>- klauzula informacyjna</w:t>
      </w:r>
    </w:p>
    <w:p w14:paraId="598F5AE9" w14:textId="77777777" w:rsidR="00315F67" w:rsidRPr="00C21AC4" w:rsidRDefault="00315F67" w:rsidP="00865C83">
      <w:pPr>
        <w:tabs>
          <w:tab w:val="start" w:pos="78pt"/>
        </w:tabs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6B9F950D" w14:textId="77777777" w:rsidR="00315F67" w:rsidRPr="00C21AC4" w:rsidRDefault="00315F67" w:rsidP="00865C83">
      <w:pPr>
        <w:tabs>
          <w:tab w:val="start" w:pos="78pt"/>
        </w:tabs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64260FF4" w14:textId="77777777" w:rsidR="00A97E46" w:rsidRPr="00C21AC4" w:rsidRDefault="00A97E46" w:rsidP="00A97E4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33EE3C7" w14:textId="6A13DF6B" w:rsidR="00A97E46" w:rsidRPr="00C21AC4" w:rsidRDefault="000E7243" w:rsidP="001071A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 xml:space="preserve">WYKONAWCA </w:t>
      </w:r>
      <w:r w:rsidRPr="00C21AC4">
        <w:rPr>
          <w:rFonts w:asciiTheme="majorHAnsi" w:hAnsiTheme="majorHAnsi" w:cstheme="majorHAnsi"/>
          <w:b/>
          <w:sz w:val="22"/>
          <w:szCs w:val="22"/>
        </w:rPr>
        <w:tab/>
      </w:r>
      <w:r w:rsidRPr="00C21AC4">
        <w:rPr>
          <w:rFonts w:asciiTheme="majorHAnsi" w:hAnsiTheme="majorHAnsi" w:cstheme="majorHAnsi"/>
          <w:b/>
          <w:sz w:val="22"/>
          <w:szCs w:val="22"/>
        </w:rPr>
        <w:tab/>
      </w:r>
      <w:r w:rsidRPr="00C21AC4">
        <w:rPr>
          <w:rFonts w:asciiTheme="majorHAnsi" w:hAnsiTheme="majorHAnsi" w:cstheme="majorHAnsi"/>
          <w:b/>
          <w:sz w:val="22"/>
          <w:szCs w:val="22"/>
        </w:rPr>
        <w:tab/>
        <w:t xml:space="preserve">                                                    </w:t>
      </w:r>
      <w:r w:rsidR="00062511" w:rsidRPr="00C21AC4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Pr="00C21AC4">
        <w:rPr>
          <w:rFonts w:asciiTheme="majorHAnsi" w:hAnsiTheme="majorHAnsi" w:cstheme="majorHAnsi"/>
          <w:b/>
          <w:sz w:val="22"/>
          <w:szCs w:val="22"/>
        </w:rPr>
        <w:t xml:space="preserve">     ZAMAWIAJĄCY</w:t>
      </w:r>
    </w:p>
    <w:p w14:paraId="26BB362D" w14:textId="6D49E670" w:rsidR="00574C74" w:rsidRPr="00C21AC4" w:rsidRDefault="00062511" w:rsidP="00574C74">
      <w:pPr>
        <w:jc w:val="end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574C74" w:rsidRPr="00C21AC4">
        <w:rPr>
          <w:rFonts w:asciiTheme="majorHAnsi" w:hAnsiTheme="majorHAnsi" w:cstheme="majorHAnsi"/>
          <w:b/>
          <w:sz w:val="22"/>
          <w:szCs w:val="22"/>
        </w:rPr>
        <w:lastRenderedPageBreak/>
        <w:t>Załącznik nr 2 do umowy</w:t>
      </w:r>
    </w:p>
    <w:p w14:paraId="771A245A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Gdański Uniwersytet Medyczny</w:t>
      </w:r>
    </w:p>
    <w:p w14:paraId="40F17FE4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ul. M. Skłodowskiej-Curie 3a</w:t>
      </w:r>
    </w:p>
    <w:p w14:paraId="0BC41696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80-210 Gdańsk</w:t>
      </w:r>
    </w:p>
    <w:p w14:paraId="7CA33A47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</w:p>
    <w:p w14:paraId="1CFFA211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</w:p>
    <w:p w14:paraId="15F92BC9" w14:textId="1B917F9C" w:rsidR="00574C74" w:rsidRPr="00C21AC4" w:rsidRDefault="00574C74" w:rsidP="00574C7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PROTOKÓŁ ZDAWCZO-ODBIORCZY</w:t>
      </w:r>
      <w:r w:rsidR="00821361">
        <w:rPr>
          <w:rFonts w:asciiTheme="majorHAnsi" w:hAnsiTheme="majorHAnsi" w:cstheme="majorHAnsi"/>
          <w:b/>
          <w:sz w:val="22"/>
          <w:szCs w:val="22"/>
        </w:rPr>
        <w:t>/SZKOLENIA</w:t>
      </w:r>
    </w:p>
    <w:p w14:paraId="1AD846AE" w14:textId="65EF0FCF" w:rsidR="004A434B" w:rsidRPr="00C21AC4" w:rsidRDefault="004A434B" w:rsidP="00574C7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 xml:space="preserve">(WZÓR) </w:t>
      </w:r>
    </w:p>
    <w:p w14:paraId="13118E0C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</w:p>
    <w:p w14:paraId="2383158A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</w:p>
    <w:p w14:paraId="76DE04EE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3E700856" w14:textId="77777777" w:rsidR="00574C74" w:rsidRPr="00C21AC4" w:rsidRDefault="00574C74" w:rsidP="00574C74">
      <w:pPr>
        <w:spacing w:line="18pt" w:lineRule="auto"/>
        <w:rPr>
          <w:rFonts w:asciiTheme="majorHAnsi" w:hAnsiTheme="majorHAnsi" w:cstheme="majorHAnsi"/>
          <w:i/>
          <w:sz w:val="16"/>
          <w:szCs w:val="16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ab/>
      </w:r>
      <w:r w:rsidRPr="00C21AC4">
        <w:rPr>
          <w:rFonts w:asciiTheme="majorHAnsi" w:hAnsiTheme="majorHAnsi" w:cstheme="majorHAnsi"/>
          <w:b/>
          <w:sz w:val="22"/>
          <w:szCs w:val="22"/>
        </w:rPr>
        <w:tab/>
      </w:r>
      <w:r w:rsidRPr="00C21AC4">
        <w:rPr>
          <w:rFonts w:asciiTheme="majorHAnsi" w:hAnsiTheme="majorHAnsi" w:cstheme="majorHAnsi"/>
          <w:b/>
          <w:sz w:val="22"/>
          <w:szCs w:val="22"/>
        </w:rPr>
        <w:tab/>
      </w:r>
      <w:r w:rsidRPr="00C21AC4">
        <w:rPr>
          <w:rFonts w:asciiTheme="majorHAnsi" w:hAnsiTheme="majorHAnsi" w:cstheme="majorHAnsi"/>
          <w:i/>
          <w:sz w:val="16"/>
          <w:szCs w:val="16"/>
        </w:rPr>
        <w:t xml:space="preserve">               (nazwa i adres)</w:t>
      </w:r>
    </w:p>
    <w:p w14:paraId="6AFC980B" w14:textId="03C4279C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 xml:space="preserve">na podstawie zawartej umowy dostawy nr ……………………………………………………… </w:t>
      </w:r>
    </w:p>
    <w:p w14:paraId="7761BECD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przekazuje następujący sprzęt:</w:t>
      </w:r>
    </w:p>
    <w:p w14:paraId="7BE1B262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595"/>
        <w:gridCol w:w="3381"/>
        <w:gridCol w:w="1213"/>
        <w:gridCol w:w="2079"/>
        <w:gridCol w:w="1794"/>
      </w:tblGrid>
      <w:tr w:rsidR="00574C74" w:rsidRPr="00C21AC4" w14:paraId="11683816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8559CE" w14:textId="77777777" w:rsidR="00574C74" w:rsidRPr="00C21AC4" w:rsidRDefault="00574C74">
            <w:pPr>
              <w:spacing w:line="12.80pt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C21AC4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2D30595" w14:textId="77777777" w:rsidR="00574C74" w:rsidRPr="00C21AC4" w:rsidRDefault="00574C74">
            <w:pPr>
              <w:spacing w:line="12.80pt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C21AC4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Nazwa/typ urządzenia</w:t>
            </w: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48A057D" w14:textId="77777777" w:rsidR="00574C74" w:rsidRPr="00C21AC4" w:rsidRDefault="00574C74">
            <w:pPr>
              <w:spacing w:line="12.80pt" w:lineRule="auto"/>
              <w:ind w:start="21.10pt" w:hanging="21.10pt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C21AC4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Ilość (szt.)</w:t>
            </w: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E015684" w14:textId="77777777" w:rsidR="00574C74" w:rsidRPr="00C21AC4" w:rsidRDefault="00574C74">
            <w:pPr>
              <w:spacing w:line="12.80pt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C21AC4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Numer fabryczny</w:t>
            </w: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60D216" w14:textId="77777777" w:rsidR="00574C74" w:rsidRPr="00C21AC4" w:rsidRDefault="00574C74">
            <w:pPr>
              <w:spacing w:line="12.80pt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C21AC4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574C74" w:rsidRPr="00C21AC4" w14:paraId="5B3D9147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3C7044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ABDD76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5BBBE7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44640F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BF76CE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574C74" w:rsidRPr="00C21AC4" w14:paraId="254E442C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FB45D4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B2CB94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38C662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1F5A5E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AADE8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574C74" w:rsidRPr="00C21AC4" w14:paraId="3942713E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9A09E0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79B191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9DBD53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74F516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EB4854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574C74" w:rsidRPr="00C21AC4" w14:paraId="12150882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FF303D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EA7066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E6C389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E8275F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3B6817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574C74" w:rsidRPr="00C21AC4" w14:paraId="659F8908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F42803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AFCB2F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12D0F2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E6ABF5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5F99E3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574C74" w:rsidRPr="00C21AC4" w14:paraId="231C57A8" w14:textId="77777777" w:rsidTr="00574C74">
        <w:tc>
          <w:tcPr>
            <w:tcW w:w="29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58E381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1C9F68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1C46ED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D9CC63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82C715" w14:textId="77777777" w:rsidR="00574C74" w:rsidRPr="00C21AC4" w:rsidRDefault="00574C74">
            <w:pPr>
              <w:spacing w:line="12.80pt" w:lineRule="auto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</w:tbl>
    <w:p w14:paraId="115B9882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</w:p>
    <w:p w14:paraId="01F669DA" w14:textId="3569764A" w:rsidR="00574C74" w:rsidRPr="00C21AC4" w:rsidRDefault="00574C74" w:rsidP="00574C7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 xml:space="preserve">Strony  stwierdzają, że sprzęt </w:t>
      </w:r>
      <w:r w:rsidR="004A434B" w:rsidRPr="00C21AC4">
        <w:rPr>
          <w:rFonts w:asciiTheme="majorHAnsi" w:hAnsiTheme="majorHAnsi" w:cstheme="majorHAnsi"/>
          <w:b/>
          <w:sz w:val="22"/>
          <w:szCs w:val="22"/>
        </w:rPr>
        <w:t xml:space="preserve">sprawdzony </w:t>
      </w:r>
      <w:r w:rsidRPr="00C21AC4">
        <w:rPr>
          <w:rFonts w:asciiTheme="majorHAnsi" w:hAnsiTheme="majorHAnsi" w:cstheme="majorHAnsi"/>
          <w:b/>
          <w:sz w:val="22"/>
          <w:szCs w:val="22"/>
        </w:rPr>
        <w:t>dnia ……………….………., po uruchomieniu pracuje prawidłowo.</w:t>
      </w:r>
    </w:p>
    <w:p w14:paraId="654793A1" w14:textId="77777777" w:rsidR="00574C74" w:rsidRPr="00C21AC4" w:rsidRDefault="00574C74" w:rsidP="00574C74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5F7739E" w14:textId="77777777" w:rsidR="00574C74" w:rsidRPr="00C21AC4" w:rsidRDefault="00574C74" w:rsidP="00574C7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Uwagi:</w:t>
      </w:r>
    </w:p>
    <w:p w14:paraId="011B1CA4" w14:textId="77777777" w:rsidR="00574C74" w:rsidRPr="00C21AC4" w:rsidRDefault="00574C74" w:rsidP="00574C74">
      <w:pPr>
        <w:rPr>
          <w:rFonts w:asciiTheme="majorHAnsi" w:hAnsiTheme="majorHAnsi" w:cstheme="majorHAnsi"/>
          <w:sz w:val="22"/>
          <w:szCs w:val="22"/>
        </w:rPr>
      </w:pPr>
      <w:r w:rsidRPr="00C21AC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66173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</w:p>
    <w:p w14:paraId="43753027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Kartę gwarancyjną, instrukcje obsługi w języku polskim, certyfikaty, paszport techniczny urządzenia* przekazano użytkownikowi.</w:t>
      </w:r>
    </w:p>
    <w:p w14:paraId="01C51011" w14:textId="77777777" w:rsidR="00574C74" w:rsidRPr="00C21AC4" w:rsidRDefault="00574C74" w:rsidP="00574C74">
      <w:pPr>
        <w:autoSpaceDE w:val="0"/>
        <w:autoSpaceDN w:val="0"/>
        <w:adjustRightInd w:val="0"/>
        <w:spacing w:before="6pt" w:line="18pt" w:lineRule="auto"/>
        <w:rPr>
          <w:rFonts w:asciiTheme="majorHAnsi" w:eastAsia="Batang" w:hAnsiTheme="majorHAnsi" w:cstheme="majorHAnsi"/>
          <w:sz w:val="22"/>
          <w:szCs w:val="22"/>
        </w:rPr>
      </w:pPr>
      <w:r w:rsidRPr="00C21AC4">
        <w:rPr>
          <w:rFonts w:asciiTheme="majorHAnsi" w:eastAsia="Batang" w:hAnsiTheme="majorHAnsi" w:cstheme="majorHAnsi"/>
          <w:sz w:val="22"/>
          <w:szCs w:val="22"/>
        </w:rPr>
        <w:t>Przeszkolenia pracowników Zamawiającego w zakresie obsługi i konserwacji urządzenia dokonał w dniu ………………………………. przedstawiciel Wykonawcy ……………………………………………………… .</w:t>
      </w:r>
    </w:p>
    <w:p w14:paraId="00060757" w14:textId="77777777" w:rsidR="00574C74" w:rsidRPr="00C21AC4" w:rsidRDefault="00574C74" w:rsidP="00574C74">
      <w:pPr>
        <w:pBdr>
          <w:bottom w:val="single" w:sz="6" w:space="1" w:color="auto"/>
        </w:pBdr>
        <w:rPr>
          <w:rFonts w:asciiTheme="majorHAnsi" w:eastAsia="Batang" w:hAnsiTheme="majorHAnsi" w:cstheme="majorHAnsi"/>
          <w:sz w:val="16"/>
          <w:szCs w:val="16"/>
        </w:rPr>
      </w:pPr>
      <w:r w:rsidRPr="00C21AC4">
        <w:rPr>
          <w:rFonts w:asciiTheme="majorHAnsi" w:eastAsia="Batang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025439B4" w14:textId="77777777" w:rsidR="00574C74" w:rsidRPr="00C21AC4" w:rsidRDefault="00574C74" w:rsidP="00574C74">
      <w:pPr>
        <w:pBdr>
          <w:bottom w:val="single" w:sz="6" w:space="1" w:color="auto"/>
        </w:pBdr>
        <w:tabs>
          <w:tab w:val="start" w:pos="189pt"/>
        </w:tabs>
        <w:rPr>
          <w:rFonts w:asciiTheme="majorHAnsi" w:hAnsiTheme="majorHAnsi" w:cstheme="majorHAnsi"/>
          <w:i/>
          <w:sz w:val="22"/>
          <w:szCs w:val="22"/>
        </w:rPr>
      </w:pPr>
    </w:p>
    <w:p w14:paraId="74364F20" w14:textId="77777777" w:rsidR="00574C74" w:rsidRPr="00C21AC4" w:rsidRDefault="00574C74" w:rsidP="00574C74">
      <w:pPr>
        <w:ind w:start="18pt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*niepotrzebne skreślić</w:t>
      </w:r>
    </w:p>
    <w:p w14:paraId="62867C51" w14:textId="77777777" w:rsidR="00574C74" w:rsidRPr="00C21AC4" w:rsidRDefault="00574C74" w:rsidP="00574C74">
      <w:pPr>
        <w:ind w:start="318.95pt" w:hanging="318.95pt"/>
        <w:rPr>
          <w:rFonts w:asciiTheme="majorHAnsi" w:hAnsiTheme="majorHAnsi" w:cstheme="majorHAnsi"/>
          <w:b/>
          <w:sz w:val="22"/>
          <w:szCs w:val="22"/>
        </w:rPr>
      </w:pPr>
    </w:p>
    <w:p w14:paraId="5C5C2822" w14:textId="77777777" w:rsidR="00574C74" w:rsidRPr="00C21AC4" w:rsidRDefault="00574C74" w:rsidP="00574C74">
      <w:pPr>
        <w:ind w:start="318.95pt" w:hanging="318.95pt"/>
        <w:rPr>
          <w:rFonts w:asciiTheme="majorHAnsi" w:hAnsiTheme="majorHAnsi" w:cstheme="majorHAnsi"/>
          <w:b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>Uruchomienia  dokonał:                                                                                    Ze strony GUMed                przyjął/przyjęli:</w:t>
      </w:r>
    </w:p>
    <w:p w14:paraId="567C9217" w14:textId="77777777" w:rsidR="00574C74" w:rsidRPr="00C21AC4" w:rsidRDefault="00574C74" w:rsidP="00574C74">
      <w:pPr>
        <w:pBdr>
          <w:bottom w:val="single" w:sz="6" w:space="1" w:color="auto"/>
        </w:pBdr>
        <w:rPr>
          <w:rFonts w:asciiTheme="majorHAnsi" w:hAnsiTheme="majorHAnsi" w:cstheme="majorHAnsi"/>
          <w:b/>
          <w:sz w:val="22"/>
          <w:szCs w:val="22"/>
        </w:rPr>
      </w:pPr>
    </w:p>
    <w:p w14:paraId="03FD7239" w14:textId="77777777" w:rsidR="00574C74" w:rsidRPr="00C21AC4" w:rsidRDefault="00574C74" w:rsidP="00574C74">
      <w:pPr>
        <w:pBdr>
          <w:bottom w:val="single" w:sz="6" w:space="1" w:color="auto"/>
        </w:pBdr>
        <w:rPr>
          <w:rFonts w:asciiTheme="majorHAnsi" w:hAnsiTheme="majorHAnsi" w:cstheme="majorHAnsi"/>
          <w:b/>
          <w:sz w:val="16"/>
          <w:szCs w:val="16"/>
        </w:rPr>
      </w:pPr>
    </w:p>
    <w:p w14:paraId="2D139D78" w14:textId="77777777" w:rsidR="00574C74" w:rsidRPr="00C21AC4" w:rsidRDefault="00574C74" w:rsidP="00574C74">
      <w:pPr>
        <w:pBdr>
          <w:bottom w:val="single" w:sz="6" w:space="1" w:color="auto"/>
        </w:pBdr>
        <w:rPr>
          <w:rFonts w:asciiTheme="majorHAnsi" w:hAnsiTheme="majorHAnsi" w:cstheme="majorHAnsi"/>
          <w:b/>
          <w:sz w:val="16"/>
          <w:szCs w:val="16"/>
        </w:rPr>
      </w:pPr>
      <w:r w:rsidRPr="00C21AC4">
        <w:rPr>
          <w:rFonts w:asciiTheme="majorHAnsi" w:hAnsiTheme="majorHAnsi" w:cstheme="majorHAnsi"/>
          <w:b/>
          <w:sz w:val="16"/>
          <w:szCs w:val="16"/>
        </w:rPr>
        <w:t xml:space="preserve">      …………………………………..</w:t>
      </w:r>
      <w:r w:rsidRPr="00C21AC4">
        <w:rPr>
          <w:rFonts w:asciiTheme="majorHAnsi" w:hAnsiTheme="majorHAnsi" w:cstheme="majorHAnsi"/>
          <w:b/>
          <w:sz w:val="16"/>
          <w:szCs w:val="16"/>
        </w:rPr>
        <w:tab/>
      </w:r>
      <w:r w:rsidRPr="00C21AC4">
        <w:rPr>
          <w:rFonts w:asciiTheme="majorHAnsi" w:hAnsiTheme="majorHAnsi" w:cstheme="majorHAnsi"/>
          <w:b/>
          <w:sz w:val="16"/>
          <w:szCs w:val="16"/>
        </w:rPr>
        <w:tab/>
      </w:r>
      <w:r w:rsidRPr="00C21AC4">
        <w:rPr>
          <w:rFonts w:asciiTheme="majorHAnsi" w:hAnsiTheme="majorHAnsi" w:cstheme="majorHAnsi"/>
          <w:b/>
          <w:sz w:val="16"/>
          <w:szCs w:val="16"/>
        </w:rPr>
        <w:tab/>
      </w:r>
      <w:r w:rsidRPr="00C21AC4">
        <w:rPr>
          <w:rFonts w:asciiTheme="majorHAnsi" w:hAnsiTheme="majorHAnsi" w:cstheme="majorHAnsi"/>
          <w:b/>
          <w:sz w:val="16"/>
          <w:szCs w:val="16"/>
        </w:rPr>
        <w:tab/>
        <w:t xml:space="preserve">                                                        ………………..…………………….</w:t>
      </w:r>
    </w:p>
    <w:p w14:paraId="648CD73D" w14:textId="77777777" w:rsidR="00574C74" w:rsidRPr="00C21AC4" w:rsidRDefault="00574C74" w:rsidP="00574C74">
      <w:pPr>
        <w:pBdr>
          <w:bottom w:val="single" w:sz="6" w:space="1" w:color="auto"/>
        </w:pBdr>
        <w:rPr>
          <w:rFonts w:asciiTheme="majorHAnsi" w:hAnsiTheme="majorHAnsi" w:cstheme="majorHAnsi"/>
          <w:i/>
          <w:sz w:val="16"/>
          <w:szCs w:val="16"/>
        </w:rPr>
      </w:pPr>
      <w:r w:rsidRPr="00C21AC4">
        <w:rPr>
          <w:rFonts w:asciiTheme="majorHAnsi" w:hAnsiTheme="majorHAnsi" w:cstheme="majorHAnsi"/>
          <w:i/>
          <w:sz w:val="16"/>
          <w:szCs w:val="16"/>
        </w:rPr>
        <w:t xml:space="preserve">         (podpis i pieczątka)                                                                                                                                     (podpis i pieczątka)</w:t>
      </w:r>
    </w:p>
    <w:p w14:paraId="0A2A266A" w14:textId="77777777" w:rsidR="00574C74" w:rsidRPr="00C21AC4" w:rsidRDefault="00574C74" w:rsidP="00574C74">
      <w:pPr>
        <w:pBdr>
          <w:bottom w:val="single" w:sz="6" w:space="1" w:color="auto"/>
        </w:pBdr>
        <w:rPr>
          <w:rFonts w:asciiTheme="majorHAnsi" w:hAnsiTheme="majorHAnsi" w:cstheme="majorHAnsi"/>
          <w:i/>
          <w:sz w:val="22"/>
          <w:szCs w:val="22"/>
        </w:rPr>
      </w:pPr>
    </w:p>
    <w:p w14:paraId="0E106F87" w14:textId="77777777" w:rsidR="00574C74" w:rsidRPr="00C21AC4" w:rsidRDefault="00574C74" w:rsidP="00574C74">
      <w:pPr>
        <w:pBdr>
          <w:bottom w:val="single" w:sz="6" w:space="1" w:color="auto"/>
        </w:pBdr>
        <w:rPr>
          <w:rFonts w:asciiTheme="majorHAnsi" w:hAnsiTheme="majorHAnsi" w:cstheme="majorHAnsi"/>
          <w:i/>
          <w:sz w:val="22"/>
          <w:szCs w:val="22"/>
        </w:rPr>
      </w:pPr>
    </w:p>
    <w:p w14:paraId="2793384E" w14:textId="77777777" w:rsidR="00574C74" w:rsidRPr="00C21AC4" w:rsidRDefault="00574C74" w:rsidP="00574C74">
      <w:pPr>
        <w:rPr>
          <w:rFonts w:asciiTheme="majorHAnsi" w:hAnsiTheme="majorHAnsi" w:cstheme="majorHAnsi"/>
          <w:b/>
          <w:sz w:val="22"/>
          <w:szCs w:val="22"/>
        </w:rPr>
      </w:pPr>
    </w:p>
    <w:p w14:paraId="55E3CCE5" w14:textId="77777777" w:rsidR="00574C74" w:rsidRPr="00C21AC4" w:rsidRDefault="00574C74" w:rsidP="00574C74">
      <w:pPr>
        <w:rPr>
          <w:rFonts w:asciiTheme="majorHAnsi" w:hAnsiTheme="majorHAnsi" w:cstheme="majorHAnsi"/>
          <w:i/>
          <w:sz w:val="22"/>
          <w:szCs w:val="22"/>
        </w:rPr>
      </w:pPr>
      <w:r w:rsidRPr="00C21AC4">
        <w:rPr>
          <w:rFonts w:asciiTheme="majorHAnsi" w:hAnsiTheme="majorHAnsi" w:cstheme="majorHAnsi"/>
          <w:b/>
          <w:sz w:val="22"/>
          <w:szCs w:val="22"/>
        </w:rPr>
        <w:t xml:space="preserve">Niniejszy  protokół stanowi podstawę do wystawienia faktury VAT. </w:t>
      </w:r>
    </w:p>
    <w:p w14:paraId="1F384EC0" w14:textId="77777777" w:rsidR="00574C74" w:rsidRPr="00C21AC4" w:rsidRDefault="00574C74" w:rsidP="00574C74">
      <w:pPr>
        <w:rPr>
          <w:rFonts w:asciiTheme="majorHAnsi" w:hAnsiTheme="majorHAnsi" w:cstheme="majorHAnsi"/>
          <w:sz w:val="22"/>
          <w:szCs w:val="22"/>
        </w:rPr>
      </w:pPr>
    </w:p>
    <w:p w14:paraId="5EE1035F" w14:textId="24B85045" w:rsidR="00625B5F" w:rsidRPr="00C21AC4" w:rsidRDefault="00625B5F" w:rsidP="00574C74">
      <w:pPr>
        <w:jc w:val="end"/>
        <w:rPr>
          <w:rFonts w:asciiTheme="majorHAnsi" w:hAnsiTheme="majorHAnsi" w:cstheme="majorHAnsi"/>
          <w:i/>
          <w:sz w:val="22"/>
          <w:szCs w:val="22"/>
        </w:rPr>
      </w:pPr>
    </w:p>
    <w:p w14:paraId="4D3E6DA2" w14:textId="19B66723" w:rsidR="00EA0329" w:rsidRPr="00C21AC4" w:rsidRDefault="00EA0329" w:rsidP="00574C74">
      <w:pPr>
        <w:jc w:val="end"/>
        <w:rPr>
          <w:rFonts w:asciiTheme="majorHAnsi" w:hAnsiTheme="majorHAnsi" w:cstheme="majorHAnsi"/>
          <w:i/>
          <w:sz w:val="22"/>
          <w:szCs w:val="22"/>
        </w:rPr>
      </w:pPr>
    </w:p>
    <w:p w14:paraId="55A4A0A7" w14:textId="77777777" w:rsidR="00EA0329" w:rsidRDefault="00EA0329" w:rsidP="00574C74">
      <w:pPr>
        <w:jc w:val="end"/>
        <w:rPr>
          <w:rFonts w:ascii="Arial" w:hAnsi="Arial" w:cs="Arial"/>
          <w:i/>
        </w:rPr>
      </w:pPr>
    </w:p>
    <w:p w14:paraId="55A2F094" w14:textId="77777777" w:rsidR="00EA0329" w:rsidRDefault="00EA0329" w:rsidP="00574C74">
      <w:pPr>
        <w:jc w:val="end"/>
        <w:rPr>
          <w:rFonts w:ascii="Arial" w:hAnsi="Arial" w:cs="Arial"/>
          <w:i/>
        </w:rPr>
      </w:pPr>
    </w:p>
    <w:p w14:paraId="0F4E2F09" w14:textId="77777777" w:rsidR="00EA0329" w:rsidRDefault="00EA0329" w:rsidP="00574C74">
      <w:pPr>
        <w:jc w:val="end"/>
        <w:rPr>
          <w:rFonts w:ascii="Arial" w:hAnsi="Arial" w:cs="Arial"/>
          <w:i/>
        </w:rPr>
      </w:pPr>
    </w:p>
    <w:p w14:paraId="530AB26F" w14:textId="0B286D69" w:rsidR="00EA0329" w:rsidRDefault="00EA0329" w:rsidP="00574C74">
      <w:pPr>
        <w:jc w:val="e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3 </w:t>
      </w:r>
      <w:r w:rsidR="00826418">
        <w:rPr>
          <w:rFonts w:ascii="Arial" w:hAnsi="Arial" w:cs="Arial"/>
          <w:i/>
        </w:rPr>
        <w:t xml:space="preserve">– Wzór karty gwarancyjnej </w:t>
      </w:r>
    </w:p>
    <w:p w14:paraId="3E2ADCB3" w14:textId="77777777" w:rsidR="00EA0329" w:rsidRDefault="00EA0329" w:rsidP="00574C74">
      <w:pPr>
        <w:jc w:val="end"/>
        <w:rPr>
          <w:rFonts w:ascii="Arial" w:hAnsi="Arial" w:cs="Arial"/>
          <w:i/>
        </w:rPr>
      </w:pPr>
    </w:p>
    <w:p w14:paraId="62A0FC6F" w14:textId="4F4A38B0" w:rsidR="00EA0329" w:rsidRPr="00021112" w:rsidRDefault="00826418" w:rsidP="00826418">
      <w:pPr>
        <w:spacing w:line="13.80pt" w:lineRule="auto"/>
        <w:jc w:val="center"/>
        <w:rPr>
          <w:rFonts w:ascii="Calibri Light" w:hAnsi="Calibri Light"/>
          <w:b/>
          <w:sz w:val="22"/>
          <w:szCs w:val="22"/>
        </w:rPr>
      </w:pPr>
      <w:r w:rsidRPr="00021112">
        <w:rPr>
          <w:rFonts w:ascii="Calibri Light" w:hAnsi="Calibri Light"/>
          <w:b/>
          <w:sz w:val="22"/>
          <w:szCs w:val="22"/>
        </w:rPr>
        <w:t>K</w:t>
      </w:r>
      <w:r w:rsidR="00EA0329" w:rsidRPr="00021112">
        <w:rPr>
          <w:rFonts w:ascii="Calibri Light" w:hAnsi="Calibri Light"/>
          <w:b/>
          <w:sz w:val="22"/>
          <w:szCs w:val="22"/>
        </w:rPr>
        <w:t>art</w:t>
      </w:r>
      <w:r>
        <w:rPr>
          <w:rFonts w:ascii="Calibri Light" w:hAnsi="Calibri Light"/>
          <w:b/>
          <w:sz w:val="22"/>
          <w:szCs w:val="22"/>
        </w:rPr>
        <w:t xml:space="preserve">a </w:t>
      </w:r>
      <w:r w:rsidR="00EA0329" w:rsidRPr="00021112">
        <w:rPr>
          <w:rFonts w:ascii="Calibri Light" w:hAnsi="Calibri Light"/>
          <w:b/>
          <w:sz w:val="22"/>
          <w:szCs w:val="22"/>
        </w:rPr>
        <w:t>gwarancyjn</w:t>
      </w:r>
      <w:r>
        <w:rPr>
          <w:rFonts w:ascii="Calibri Light" w:hAnsi="Calibri Light"/>
          <w:b/>
          <w:sz w:val="22"/>
          <w:szCs w:val="22"/>
        </w:rPr>
        <w:t>a</w:t>
      </w:r>
    </w:p>
    <w:p w14:paraId="55012409" w14:textId="77777777" w:rsidR="00EA0329" w:rsidRPr="00021112" w:rsidRDefault="00EA0329" w:rsidP="00EA0329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</w:p>
    <w:p w14:paraId="27D054D2" w14:textId="77777777" w:rsidR="00EA0329" w:rsidRPr="00021112" w:rsidRDefault="00EA0329" w:rsidP="00EA0329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</w:t>
      </w:r>
      <w:r w:rsidRPr="00021112">
        <w:rPr>
          <w:rFonts w:ascii="Calibri Light" w:hAnsi="Calibri Light"/>
          <w:sz w:val="22"/>
          <w:szCs w:val="22"/>
        </w:rPr>
        <w:t>porządzona w dniu ……… w ramach realizacji Umowy nr ………… z dnia …………</w:t>
      </w:r>
    </w:p>
    <w:p w14:paraId="7E52D72C" w14:textId="77777777" w:rsidR="00EA0329" w:rsidRPr="00021112" w:rsidRDefault="00EA0329" w:rsidP="00EA0329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</w:p>
    <w:p w14:paraId="4B15BFD9" w14:textId="664B9080" w:rsidR="00EA0329" w:rsidRPr="00D302DB" w:rsidRDefault="00EA0329" w:rsidP="00BA2A7C">
      <w:pPr>
        <w:pStyle w:val="Akapitzlist"/>
        <w:numPr>
          <w:ilvl w:val="0"/>
          <w:numId w:val="23"/>
        </w:numPr>
        <w:jc w:val="both"/>
        <w:rPr>
          <w:rFonts w:ascii="Calibri Light" w:hAnsi="Calibri Light"/>
          <w:b/>
          <w:bCs/>
        </w:rPr>
      </w:pPr>
      <w:r w:rsidRPr="00D302DB">
        <w:rPr>
          <w:rFonts w:ascii="Calibri Light" w:hAnsi="Calibri Light"/>
          <w:b/>
          <w:bCs/>
        </w:rPr>
        <w:t>Przedmiot Umowy</w:t>
      </w:r>
      <w:r w:rsidR="00676F22" w:rsidRPr="00D302DB">
        <w:rPr>
          <w:rFonts w:ascii="Calibri Light" w:hAnsi="Calibri Light"/>
          <w:b/>
          <w:bCs/>
        </w:rPr>
        <w:t xml:space="preserve"> – Przedmiot karty Gwarancyjnej </w:t>
      </w:r>
      <w:r w:rsidRPr="00D302DB">
        <w:rPr>
          <w:rFonts w:ascii="Calibri Light" w:hAnsi="Calibri Light"/>
          <w:b/>
          <w:bCs/>
        </w:rPr>
        <w:t>:</w:t>
      </w:r>
    </w:p>
    <w:p w14:paraId="3C749515" w14:textId="67DCB63F" w:rsidR="00EA0329" w:rsidRPr="00021112" w:rsidRDefault="00676F22" w:rsidP="00EA0329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Gwarancja obejmuje swoim zakresem rzeczowym dostawę, montaż oraz uruchomienie ………………………. </w:t>
      </w:r>
      <w:r w:rsidR="00826418">
        <w:rPr>
          <w:rFonts w:ascii="Calibri Light" w:hAnsi="Calibri Light"/>
          <w:sz w:val="22"/>
          <w:szCs w:val="22"/>
        </w:rPr>
        <w:t>z</w:t>
      </w:r>
      <w:r>
        <w:rPr>
          <w:rFonts w:ascii="Calibri Light" w:hAnsi="Calibri Light"/>
          <w:sz w:val="22"/>
          <w:szCs w:val="22"/>
        </w:rPr>
        <w:t xml:space="preserve">awarte w </w:t>
      </w:r>
      <w:r w:rsidR="00826418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 xml:space="preserve">rzedmiocie Umowy nr </w:t>
      </w:r>
      <w:r w:rsidR="00826418">
        <w:rPr>
          <w:rFonts w:ascii="Calibri Light" w:hAnsi="Calibri Light"/>
          <w:sz w:val="22"/>
          <w:szCs w:val="22"/>
        </w:rPr>
        <w:t>…………………………………………………….</w:t>
      </w:r>
      <w:r>
        <w:rPr>
          <w:rFonts w:ascii="Calibri Light" w:hAnsi="Calibri Light"/>
          <w:sz w:val="22"/>
          <w:szCs w:val="22"/>
        </w:rPr>
        <w:t xml:space="preserve"> z dnia ……………… </w:t>
      </w:r>
      <w:r w:rsidR="00EA0329" w:rsidRPr="00021112">
        <w:rPr>
          <w:rFonts w:ascii="Calibri Light" w:hAnsi="Calibri Light"/>
          <w:sz w:val="22"/>
          <w:szCs w:val="22"/>
        </w:rPr>
        <w:t>……………………………</w:t>
      </w:r>
    </w:p>
    <w:p w14:paraId="5F882DCE" w14:textId="77777777" w:rsidR="00EA0329" w:rsidRPr="00021112" w:rsidRDefault="00EA0329" w:rsidP="00EA0329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</w:p>
    <w:p w14:paraId="74E775DC" w14:textId="7D8AA5D8" w:rsidR="00E31D1E" w:rsidRPr="00D302DB" w:rsidRDefault="00E31D1E" w:rsidP="00BA2A7C">
      <w:pPr>
        <w:pStyle w:val="Akapitzlist"/>
        <w:numPr>
          <w:ilvl w:val="0"/>
          <w:numId w:val="23"/>
        </w:numPr>
        <w:jc w:val="both"/>
        <w:rPr>
          <w:rFonts w:ascii="Calibri Light" w:hAnsi="Calibri Light"/>
          <w:b/>
          <w:bCs/>
        </w:rPr>
      </w:pPr>
      <w:r w:rsidRPr="00D302DB">
        <w:rPr>
          <w:rFonts w:ascii="Calibri Light" w:hAnsi="Calibri Light"/>
          <w:b/>
          <w:bCs/>
        </w:rPr>
        <w:t xml:space="preserve">Strony </w:t>
      </w:r>
    </w:p>
    <w:p w14:paraId="06521640" w14:textId="1A457007" w:rsidR="00EA0329" w:rsidRPr="00021112" w:rsidRDefault="00EA0329" w:rsidP="00EA0329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  <w:r w:rsidRPr="00021112">
        <w:rPr>
          <w:rFonts w:ascii="Calibri Light" w:hAnsi="Calibri Light"/>
          <w:sz w:val="22"/>
          <w:szCs w:val="22"/>
        </w:rPr>
        <w:t>Zamawiający :</w:t>
      </w:r>
    </w:p>
    <w:p w14:paraId="162C43A2" w14:textId="77777777" w:rsidR="00EA0329" w:rsidRPr="00021112" w:rsidRDefault="00EA0329" w:rsidP="00EA0329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  <w:r w:rsidRPr="00021112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6E4A972" w14:textId="3F7EABA5" w:rsidR="00EA0329" w:rsidRPr="00021112" w:rsidRDefault="00EA0329" w:rsidP="00EA0329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  <w:r w:rsidRPr="00021112">
        <w:rPr>
          <w:rFonts w:ascii="Calibri Light" w:hAnsi="Calibri Light"/>
          <w:sz w:val="22"/>
          <w:szCs w:val="22"/>
        </w:rPr>
        <w:t>Wykonawca</w:t>
      </w:r>
      <w:r w:rsidR="00676F22">
        <w:rPr>
          <w:rFonts w:ascii="Calibri Light" w:hAnsi="Calibri Light"/>
          <w:sz w:val="22"/>
          <w:szCs w:val="22"/>
        </w:rPr>
        <w:t xml:space="preserve"> (zwany również Gwarantem)</w:t>
      </w:r>
      <w:r w:rsidRPr="00021112">
        <w:rPr>
          <w:rFonts w:ascii="Calibri Light" w:hAnsi="Calibri Light"/>
          <w:sz w:val="22"/>
          <w:szCs w:val="22"/>
        </w:rPr>
        <w:t>:</w:t>
      </w:r>
    </w:p>
    <w:p w14:paraId="2D454F76" w14:textId="77777777" w:rsidR="00EA0329" w:rsidRPr="00021112" w:rsidRDefault="00EA0329" w:rsidP="00EA0329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  <w:bookmarkStart w:id="6" w:name="_Hlk163119746"/>
      <w:r w:rsidRPr="00021112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bookmarkEnd w:id="6"/>
    <w:p w14:paraId="2E03ADBE" w14:textId="6E56F86A" w:rsidR="00676F22" w:rsidRDefault="00676F22" w:rsidP="00EA0329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Użytkownik :</w:t>
      </w:r>
    </w:p>
    <w:p w14:paraId="31466B45" w14:textId="77777777" w:rsidR="00826418" w:rsidRPr="00826418" w:rsidRDefault="00826418" w:rsidP="00826418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  <w:r w:rsidRPr="00826418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0A1B3C5" w14:textId="77777777" w:rsidR="00826418" w:rsidRPr="00021112" w:rsidRDefault="00826418" w:rsidP="00826418">
      <w:pPr>
        <w:spacing w:line="13.80pt" w:lineRule="auto"/>
        <w:jc w:val="both"/>
        <w:rPr>
          <w:rFonts w:ascii="Calibri Light" w:hAnsi="Calibri Light"/>
          <w:sz w:val="22"/>
          <w:szCs w:val="22"/>
        </w:rPr>
      </w:pPr>
    </w:p>
    <w:p w14:paraId="3A7AFF29" w14:textId="1F37C9B5" w:rsidR="00583414" w:rsidRPr="00D302DB" w:rsidRDefault="00583414" w:rsidP="00BA2A7C">
      <w:pPr>
        <w:pStyle w:val="Akapitzlist"/>
        <w:numPr>
          <w:ilvl w:val="0"/>
          <w:numId w:val="23"/>
        </w:numPr>
        <w:jc w:val="both"/>
        <w:rPr>
          <w:rFonts w:ascii="Calibri Light" w:hAnsi="Calibri Light"/>
          <w:b/>
          <w:bCs/>
        </w:rPr>
      </w:pPr>
      <w:r w:rsidRPr="00D302DB">
        <w:rPr>
          <w:rFonts w:ascii="Calibri Light" w:hAnsi="Calibri Light"/>
          <w:b/>
          <w:bCs/>
        </w:rPr>
        <w:t>Odbiór Przedmiotu Umowy</w:t>
      </w:r>
    </w:p>
    <w:p w14:paraId="0CD99BE5" w14:textId="64A8CADA" w:rsidR="00EA0329" w:rsidRPr="00D302DB" w:rsidRDefault="00EA0329" w:rsidP="00180D5D">
      <w:pPr>
        <w:pStyle w:val="Akapitzlist"/>
        <w:ind w:start="18pt"/>
        <w:jc w:val="both"/>
        <w:rPr>
          <w:rFonts w:ascii="Calibri Light" w:hAnsi="Calibri Light"/>
        </w:rPr>
      </w:pPr>
      <w:r w:rsidRPr="00D302DB">
        <w:rPr>
          <w:rFonts w:ascii="Calibri Light" w:hAnsi="Calibri Light"/>
        </w:rPr>
        <w:t>Data odbioru końcowego przedmiotu w/w umowy: …………</w:t>
      </w:r>
    </w:p>
    <w:p w14:paraId="108B3617" w14:textId="77777777" w:rsidR="00583414" w:rsidRPr="00D302DB" w:rsidRDefault="00583414" w:rsidP="00180D5D">
      <w:pPr>
        <w:pStyle w:val="Akapitzlist"/>
        <w:ind w:start="18pt"/>
        <w:jc w:val="both"/>
        <w:rPr>
          <w:rFonts w:ascii="Calibri Light" w:hAnsi="Calibri Light"/>
        </w:rPr>
      </w:pPr>
    </w:p>
    <w:p w14:paraId="5C07F72B" w14:textId="79F1195F" w:rsidR="00EA0329" w:rsidRPr="00D302DB" w:rsidRDefault="00676F22" w:rsidP="00BA2A7C">
      <w:pPr>
        <w:pStyle w:val="Akapitzlist"/>
        <w:numPr>
          <w:ilvl w:val="0"/>
          <w:numId w:val="23"/>
        </w:numPr>
        <w:jc w:val="both"/>
        <w:rPr>
          <w:rFonts w:ascii="Calibri Light" w:hAnsi="Calibri Light"/>
          <w:b/>
          <w:bCs/>
        </w:rPr>
      </w:pPr>
      <w:r w:rsidRPr="00D302DB">
        <w:rPr>
          <w:rFonts w:ascii="Calibri Light" w:hAnsi="Calibri Light"/>
          <w:b/>
          <w:bCs/>
        </w:rPr>
        <w:t>W</w:t>
      </w:r>
      <w:r w:rsidR="00EA0329" w:rsidRPr="00D302DB">
        <w:rPr>
          <w:rFonts w:ascii="Calibri Light" w:hAnsi="Calibri Light"/>
          <w:b/>
          <w:bCs/>
        </w:rPr>
        <w:t xml:space="preserve">arunki gwarancji: </w:t>
      </w:r>
    </w:p>
    <w:p w14:paraId="5171CC0F" w14:textId="6EA974C2" w:rsidR="00E31D1E" w:rsidRPr="00C21AC4" w:rsidRDefault="00E31D1E" w:rsidP="00BA2A7C">
      <w:pPr>
        <w:pStyle w:val="Akapitzlist"/>
        <w:numPr>
          <w:ilvl w:val="1"/>
          <w:numId w:val="13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Okres gwarancji wynosi …… miesięcy na cały przedmiot Umowy, licząc od dnia odbioru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końcowego lub daty usunięcia usterek i wad. Okres gwarancji jest jednakowy dla całego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zakresu rzeczowego wymienionego w punkcie 1</w:t>
      </w:r>
      <w:r w:rsidR="00C21AC4">
        <w:rPr>
          <w:rFonts w:ascii="Calibri Light" w:hAnsi="Calibri Light"/>
        </w:rPr>
        <w:t>.</w:t>
      </w:r>
    </w:p>
    <w:p w14:paraId="1DD02950" w14:textId="75F134E1" w:rsidR="00676F22" w:rsidRDefault="00676F22" w:rsidP="00BA2A7C">
      <w:pPr>
        <w:pStyle w:val="Akapitzlist"/>
        <w:numPr>
          <w:ilvl w:val="1"/>
          <w:numId w:val="13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Wykonawca oświadcza, że objęty niniejszą kartą gwarancyjną przedmiot gwarancji został wykonany zgodnie z umową, zasadami wiedzy technicznej i przepisami</w:t>
      </w:r>
      <w:r w:rsidR="00E31D1E" w:rsidRPr="00C21AC4">
        <w:rPr>
          <w:rFonts w:ascii="Calibri Light" w:hAnsi="Calibri Light"/>
        </w:rPr>
        <w:t xml:space="preserve">. </w:t>
      </w:r>
    </w:p>
    <w:p w14:paraId="21A0CF26" w14:textId="1C4A7978" w:rsidR="00676F22" w:rsidRDefault="00676F22" w:rsidP="00BA2A7C">
      <w:pPr>
        <w:pStyle w:val="Akapitzlist"/>
        <w:numPr>
          <w:ilvl w:val="1"/>
          <w:numId w:val="13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Wykonawca ponosi odpowiedzialność z tytułu gwarancji jakości za wady fizyczne zmniejszające wartość użytkową, techniczną i estetyczną wykonanych dostaw i prac</w:t>
      </w:r>
      <w:r w:rsidR="00583414" w:rsidRPr="00C21AC4">
        <w:rPr>
          <w:rFonts w:ascii="Calibri Light" w:hAnsi="Calibri Light"/>
        </w:rPr>
        <w:t xml:space="preserve">. </w:t>
      </w:r>
    </w:p>
    <w:p w14:paraId="3DBE9326" w14:textId="40DED9B5" w:rsidR="00676F22" w:rsidRDefault="00676F22" w:rsidP="00BA2A7C">
      <w:pPr>
        <w:pStyle w:val="Akapitzlist"/>
        <w:numPr>
          <w:ilvl w:val="1"/>
          <w:numId w:val="13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Podmiotem uprawnionym do zgłaszania roszczeń z tytułu gwarancji i rękojmi jest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 xml:space="preserve">Zamawiający </w:t>
      </w:r>
      <w:r w:rsidR="00583414" w:rsidRPr="00C21AC4">
        <w:rPr>
          <w:rFonts w:ascii="Calibri Light" w:hAnsi="Calibri Light"/>
        </w:rPr>
        <w:br/>
        <w:t>i</w:t>
      </w:r>
      <w:r w:rsidRPr="00C21AC4">
        <w:rPr>
          <w:rFonts w:ascii="Calibri Light" w:hAnsi="Calibri Light"/>
        </w:rPr>
        <w:t xml:space="preserve"> Użytkownik. Zgłoszenia takie kierowane będą do Wykonawcy pisemnie lub mailowo …………………….</w:t>
      </w:r>
    </w:p>
    <w:p w14:paraId="24A92F05" w14:textId="77777777" w:rsidR="00C21AC4" w:rsidRDefault="00EA0329" w:rsidP="00BA2A7C">
      <w:pPr>
        <w:pStyle w:val="Akapitzlist"/>
        <w:numPr>
          <w:ilvl w:val="1"/>
          <w:numId w:val="13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Wykonawca zobowiązuje się do niezwłocznego usunięcia zgłoszonych wad w terminach wyznaczonych przez Zamawiającego, natomiast jeżeli usuniecie wad ze względów technicznych (szczególnie uciążliwych) nie jest możliwe w tym okresie –  niezwłocznie po ustąpieniu przeszkody po uzgodnieniu terminu z Zamawiającym, przy czym przyjmuje się, że:</w:t>
      </w:r>
    </w:p>
    <w:p w14:paraId="696D83D3" w14:textId="77777777" w:rsidR="00C21AC4" w:rsidRDefault="00E31D1E" w:rsidP="00BA2A7C">
      <w:pPr>
        <w:pStyle w:val="Akapitzlist"/>
        <w:numPr>
          <w:ilvl w:val="0"/>
          <w:numId w:val="27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 xml:space="preserve">Wykonawca </w:t>
      </w:r>
      <w:r w:rsidR="00EA0329" w:rsidRPr="00C21AC4">
        <w:rPr>
          <w:rFonts w:ascii="Calibri Light" w:hAnsi="Calibri Light"/>
        </w:rPr>
        <w:t>przystąpi do naprawy gwarancyjnej w ciągu 24 godzin liczonych od dnia i godziny zgłoszenia awarii (e-mailem) licząc dni robocze,</w:t>
      </w:r>
    </w:p>
    <w:p w14:paraId="4EE5FC79" w14:textId="09F35339" w:rsidR="00EA0329" w:rsidRDefault="00EA0329" w:rsidP="00BA2A7C">
      <w:pPr>
        <w:pStyle w:val="Akapitzlist"/>
        <w:numPr>
          <w:ilvl w:val="0"/>
          <w:numId w:val="27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 xml:space="preserve">dokonania naprawy gwarancyjnej w ciągu 3 dni roboczych, liczonych od dnia przystąpienia do naprawy, przy czym jeżeli termin dokonania naprawy określony nie może być dotrzymany ze względu na konieczność sprowadzenia części zamiennych z zagranicy, czas naprawy gwarancyjnej ulega wydłużeniu do 5 dni roboczych. </w:t>
      </w:r>
    </w:p>
    <w:p w14:paraId="39CAA8D9" w14:textId="4D9292F3" w:rsidR="00EA0329" w:rsidRDefault="00EA0329" w:rsidP="00BA2A7C">
      <w:pPr>
        <w:pStyle w:val="Akapitzlist"/>
        <w:numPr>
          <w:ilvl w:val="1"/>
          <w:numId w:val="13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Jeżeli usunięcie wady nie będzie możliwe we wskazanych terminach, Wykonawca wystąpi z pisemnym wnioskiem o jego przedłużenie z podaniem przyczyn zmiany tego terminu, przy czym  Wykonawca dołoży najwyższej staranności aby usunąć wady w możliwie najkrótszym terminie.</w:t>
      </w:r>
    </w:p>
    <w:p w14:paraId="2EBC7057" w14:textId="6E4BE8E6" w:rsidR="00EA0329" w:rsidRDefault="00EA0329" w:rsidP="00BA2A7C">
      <w:pPr>
        <w:pStyle w:val="Akapitzlist"/>
        <w:numPr>
          <w:ilvl w:val="1"/>
          <w:numId w:val="13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lastRenderedPageBreak/>
        <w:t>W przypadku ujawnienia się w okresie gwarancyjnym wady, okres gwarancji jakości zostaje przedłużony  o okres od momentu zgłoszenia wady do momentu jej skutecznego usunięcia, a w przypadkach wymiany urządzeń bądź elementów okres gwarancji jakości dla tych usuniętych wad biegnie od nowa od daty usunięcia wad</w:t>
      </w:r>
      <w:r w:rsidR="00583414" w:rsidRPr="00C21AC4">
        <w:rPr>
          <w:rFonts w:ascii="Calibri Light" w:hAnsi="Calibri Light"/>
        </w:rPr>
        <w:t xml:space="preserve">y. </w:t>
      </w:r>
    </w:p>
    <w:p w14:paraId="547A9058" w14:textId="69AACC79" w:rsidR="00E31D1E" w:rsidRDefault="00E31D1E" w:rsidP="00BA2A7C">
      <w:pPr>
        <w:pStyle w:val="Akapitzlist"/>
        <w:numPr>
          <w:ilvl w:val="1"/>
          <w:numId w:val="13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W innych przypadkach termin gwarancji ulega przedłużeniu o czas, w ciągu którego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wskutek wady przedmiotu objętego gwarancją Zamawiający nie będzie mógł korzystać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z przedmiotu gwarancji.</w:t>
      </w:r>
    </w:p>
    <w:p w14:paraId="336FBDDA" w14:textId="3E229E31" w:rsidR="00E31D1E" w:rsidRDefault="00E31D1E" w:rsidP="00BA2A7C">
      <w:pPr>
        <w:pStyle w:val="Akapitzlist"/>
        <w:numPr>
          <w:ilvl w:val="1"/>
          <w:numId w:val="13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Jeśli wada fizyczna elementu systemu o dłuższym okresie gwarancji spowodowała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uszkodzenie elementu, dla którego okres gwarancji już upłynął, Wykonawca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zobowiązuje się do nieodpłatnego usunięcia wad w obu elementach</w:t>
      </w:r>
      <w:r w:rsidR="00583414" w:rsidRPr="00C21AC4">
        <w:rPr>
          <w:rFonts w:ascii="Calibri Light" w:hAnsi="Calibri Light"/>
        </w:rPr>
        <w:t xml:space="preserve">.  </w:t>
      </w:r>
    </w:p>
    <w:p w14:paraId="346936FB" w14:textId="3BC1AE7C" w:rsidR="00E31D1E" w:rsidRDefault="00E31D1E" w:rsidP="00BA2A7C">
      <w:pPr>
        <w:pStyle w:val="Akapitzlist"/>
        <w:numPr>
          <w:ilvl w:val="1"/>
          <w:numId w:val="13"/>
        </w:numPr>
        <w:ind w:start="42.55pt" w:hanging="24.55pt"/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Zamawiający ma prawo obciążyć Wykonawcę wszelkimi kosztami usunięcia wad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i usterek w ramach wykonawstwa zastępczego, jeżeli Wykonawca nie przystąpi do ich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usunięcia w terminie określonym wyżej, bądź usunie je nieskutecznie.</w:t>
      </w:r>
    </w:p>
    <w:p w14:paraId="2D22225A" w14:textId="77777777" w:rsidR="00C21AC4" w:rsidRPr="00C21AC4" w:rsidRDefault="00EA0329" w:rsidP="00BA2A7C">
      <w:pPr>
        <w:pStyle w:val="Akapitzlist"/>
        <w:numPr>
          <w:ilvl w:val="1"/>
          <w:numId w:val="13"/>
        </w:numPr>
        <w:ind w:start="42.55pt" w:hanging="24.55pt"/>
        <w:jc w:val="both"/>
        <w:rPr>
          <w:rFonts w:ascii="Calibri Light" w:hAnsi="Calibri Light"/>
        </w:rPr>
      </w:pPr>
      <w:r w:rsidRPr="00C21AC4">
        <w:rPr>
          <w:rFonts w:ascii="Calibri Light" w:hAnsi="Calibri Light" w:cs="Calibri Light"/>
        </w:rPr>
        <w:t>Nie podlegają zgłoszeniom z tytułu gwarancji wady powstałe na skutek:</w:t>
      </w:r>
    </w:p>
    <w:p w14:paraId="7C0EB353" w14:textId="77777777" w:rsidR="00C21AC4" w:rsidRPr="00C21AC4" w:rsidRDefault="00EA0329" w:rsidP="00BA2A7C">
      <w:pPr>
        <w:pStyle w:val="Akapitzlist"/>
        <w:numPr>
          <w:ilvl w:val="0"/>
          <w:numId w:val="28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 w:cs="Calibri Light"/>
        </w:rPr>
        <w:t>normalnego zużycia sprzętu lub jego części,</w:t>
      </w:r>
    </w:p>
    <w:p w14:paraId="07288124" w14:textId="77777777" w:rsidR="00C21AC4" w:rsidRPr="00C21AC4" w:rsidRDefault="00EA0329" w:rsidP="00BA2A7C">
      <w:pPr>
        <w:pStyle w:val="Akapitzlist"/>
        <w:numPr>
          <w:ilvl w:val="0"/>
          <w:numId w:val="28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 w:cs="Calibri Light"/>
        </w:rPr>
        <w:t>szkód wynikłych z winy Zamawiającego, a szczególnie użytkowania przedmiotu gwarancji w sposób niezgodny z instrukcją użytkowania lub zasadami eksploatacji i użytkowania</w:t>
      </w:r>
    </w:p>
    <w:p w14:paraId="6D9D092B" w14:textId="5B026D50" w:rsidR="00EA0329" w:rsidRPr="00C21AC4" w:rsidRDefault="00EA0329" w:rsidP="00BA2A7C">
      <w:pPr>
        <w:pStyle w:val="Akapitzlist"/>
        <w:numPr>
          <w:ilvl w:val="0"/>
          <w:numId w:val="28"/>
        </w:numPr>
        <w:jc w:val="both"/>
        <w:rPr>
          <w:rFonts w:ascii="Calibri Light" w:hAnsi="Calibri Light"/>
        </w:rPr>
      </w:pPr>
      <w:r w:rsidRPr="00C21AC4">
        <w:rPr>
          <w:rFonts w:ascii="Calibri Light" w:hAnsi="Calibri Light" w:cs="Calibri Light"/>
        </w:rPr>
        <w:t>siły wyższej, przez co strony rozumieją: stan wojny, stan klęsk</w:t>
      </w:r>
      <w:r w:rsidR="00C21AC4">
        <w:rPr>
          <w:rFonts w:ascii="Calibri Light" w:hAnsi="Calibri Light" w:cs="Calibri Light"/>
        </w:rPr>
        <w:t>i żywiołowej i strajk generalny</w:t>
      </w:r>
    </w:p>
    <w:p w14:paraId="2BE4425F" w14:textId="3A6129EE" w:rsidR="00E31D1E" w:rsidRDefault="00E31D1E" w:rsidP="00BA2A7C">
      <w:pPr>
        <w:pStyle w:val="Akapitzlist"/>
        <w:numPr>
          <w:ilvl w:val="1"/>
          <w:numId w:val="13"/>
        </w:numPr>
        <w:ind w:start="42.55pt" w:hanging="24.55pt"/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W celu umożliwienia kwalifikacji zgłoszonych wad, przyczyn ich powstania i sposobu usunięcia Zamawiający zobowiązuje się do przechowania otrzymanej w dniu odbioru dokumentacji i protokołu odbioru</w:t>
      </w:r>
      <w:r w:rsidR="00583414" w:rsidRPr="00C21AC4">
        <w:rPr>
          <w:rFonts w:ascii="Calibri Light" w:hAnsi="Calibri Light"/>
        </w:rPr>
        <w:t xml:space="preserve">. </w:t>
      </w:r>
    </w:p>
    <w:p w14:paraId="09279F01" w14:textId="3AE68B4C" w:rsidR="00E31D1E" w:rsidRDefault="00E31D1E" w:rsidP="00BA2A7C">
      <w:pPr>
        <w:pStyle w:val="Akapitzlist"/>
        <w:numPr>
          <w:ilvl w:val="1"/>
          <w:numId w:val="13"/>
        </w:numPr>
        <w:ind w:start="42.55pt" w:hanging="24.55pt"/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Usunięcie wady lub usterki potwierdza Zamawiający</w:t>
      </w:r>
      <w:r w:rsidR="00583414" w:rsidRPr="00C21AC4">
        <w:rPr>
          <w:rFonts w:ascii="Calibri Light" w:hAnsi="Calibri Light"/>
        </w:rPr>
        <w:t xml:space="preserve"> lub Użytkownik</w:t>
      </w:r>
      <w:r w:rsidRPr="00C21AC4">
        <w:rPr>
          <w:rFonts w:ascii="Calibri Light" w:hAnsi="Calibri Light"/>
        </w:rPr>
        <w:t>. Stwierdzenie usunięcia wady lub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usterki, a także odmowa takiego stwierdzenia powinna nastąpić nie później niż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 xml:space="preserve">w terminie 5 dni od daty zawiadomienia Zamawiającego przez </w:t>
      </w:r>
      <w:r w:rsidR="00583414" w:rsidRPr="00C21AC4">
        <w:rPr>
          <w:rFonts w:ascii="Calibri Light" w:hAnsi="Calibri Light"/>
        </w:rPr>
        <w:t>U</w:t>
      </w:r>
      <w:r w:rsidRPr="00C21AC4">
        <w:rPr>
          <w:rFonts w:ascii="Calibri Light" w:hAnsi="Calibri Light"/>
        </w:rPr>
        <w:t>dzielającego</w:t>
      </w:r>
      <w:r w:rsidR="00583414" w:rsidRPr="00C21AC4">
        <w:rPr>
          <w:rFonts w:ascii="Calibri Light" w:hAnsi="Calibri Light"/>
        </w:rPr>
        <w:t xml:space="preserve"> G</w:t>
      </w:r>
      <w:r w:rsidRPr="00C21AC4">
        <w:rPr>
          <w:rFonts w:ascii="Calibri Light" w:hAnsi="Calibri Light"/>
        </w:rPr>
        <w:t>warancji o dokonaniu naprawy. Niedokonanie w wyżej określonym terminie odbioru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usunięcia wad przez Zamawiającego będzie równoznaczne ze stwierdzeniem ich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należytego usunięcia</w:t>
      </w:r>
      <w:r w:rsidR="00583414" w:rsidRPr="00C21AC4">
        <w:rPr>
          <w:rFonts w:ascii="Calibri Light" w:hAnsi="Calibri Light"/>
        </w:rPr>
        <w:t xml:space="preserve">. </w:t>
      </w:r>
    </w:p>
    <w:p w14:paraId="63327230" w14:textId="7F304924" w:rsidR="002B153B" w:rsidRDefault="002B153B" w:rsidP="00BA2A7C">
      <w:pPr>
        <w:pStyle w:val="Akapitzlist"/>
        <w:numPr>
          <w:ilvl w:val="1"/>
          <w:numId w:val="13"/>
        </w:numPr>
        <w:ind w:start="42.55pt" w:hanging="24.55pt"/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Wykonawca nie odpowiada za wady powstałe w wyniku zwłoki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w zawiadomieniu go o wadzie, jeżeli wada ta spowodowała inne wady lub</w:t>
      </w:r>
      <w:r w:rsidR="00583414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uszkodzenia, których można było uniknąć, gdyby w terminie zawiadomiono</w:t>
      </w:r>
      <w:r w:rsidR="009C63D3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Wykonawcę o zaistniałej wadzie.</w:t>
      </w:r>
    </w:p>
    <w:p w14:paraId="3C75A2F8" w14:textId="62EFD7CE" w:rsidR="00EA0329" w:rsidRDefault="002B153B" w:rsidP="00BA2A7C">
      <w:pPr>
        <w:pStyle w:val="Akapitzlist"/>
        <w:numPr>
          <w:ilvl w:val="1"/>
          <w:numId w:val="13"/>
        </w:numPr>
        <w:ind w:start="42.55pt" w:hanging="24.55pt"/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Wykonawca jest odpowiedzialny za wszelkie szkody i straty, które spowodował</w:t>
      </w:r>
      <w:r w:rsidR="009C63D3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w czasie prac nad usuwaniem wad</w:t>
      </w:r>
      <w:r w:rsidR="009C63D3" w:rsidRPr="00C21AC4">
        <w:rPr>
          <w:rFonts w:ascii="Calibri Light" w:hAnsi="Calibri Light"/>
        </w:rPr>
        <w:t xml:space="preserve">. </w:t>
      </w:r>
    </w:p>
    <w:p w14:paraId="07F9D0C0" w14:textId="76B4B308" w:rsidR="00EA0329" w:rsidRDefault="00EA0329" w:rsidP="00BA2A7C">
      <w:pPr>
        <w:pStyle w:val="Akapitzlist"/>
        <w:numPr>
          <w:ilvl w:val="1"/>
          <w:numId w:val="13"/>
        </w:numPr>
        <w:ind w:start="42.55pt" w:hanging="24.55pt"/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W okresie gwarancji Wykonawca oraz Zamawiający zobowiązani są do pisemnego wzajemnego zawiadomienia w terminie 7 dni o zmianie siedziby firmy, osób reprezentujących strony, upadłości Wykonawcy, ogłoszeniu likwidacji firmy Wykonawcy.</w:t>
      </w:r>
    </w:p>
    <w:p w14:paraId="4CDE0BF7" w14:textId="36CB80CD" w:rsidR="009C63D3" w:rsidRDefault="002B153B" w:rsidP="00BA2A7C">
      <w:pPr>
        <w:pStyle w:val="Akapitzlist"/>
        <w:numPr>
          <w:ilvl w:val="1"/>
          <w:numId w:val="13"/>
        </w:numPr>
        <w:ind w:start="42.55pt" w:hanging="24.55pt"/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Niezależnie od uprawnień z tytułu udzielonej gwarancji jakości, Zamawiający może</w:t>
      </w:r>
      <w:r w:rsidR="009C63D3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wykonywać uprawnienia z tytułu rękojmi za wady i usterki. Gwarancja nie wyłącza, nie</w:t>
      </w:r>
      <w:r w:rsidR="009C63D3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ogranicza ani nie zawiesza uprawnień zamawiającego wynikających z przepisów o</w:t>
      </w:r>
      <w:r w:rsidR="009C63D3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rękojmi za ujawnione wady.</w:t>
      </w:r>
      <w:r w:rsidR="009C63D3" w:rsidRPr="00C21AC4">
        <w:rPr>
          <w:rFonts w:ascii="Calibri Light" w:hAnsi="Calibri Light"/>
        </w:rPr>
        <w:t xml:space="preserve"> </w:t>
      </w:r>
    </w:p>
    <w:p w14:paraId="71EB9812" w14:textId="3B19E83B" w:rsidR="002B153B" w:rsidRDefault="002B153B" w:rsidP="00BA2A7C">
      <w:pPr>
        <w:pStyle w:val="Akapitzlist"/>
        <w:numPr>
          <w:ilvl w:val="1"/>
          <w:numId w:val="13"/>
        </w:numPr>
        <w:ind w:start="42.55pt" w:hanging="24.55pt"/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Zamawiający może dochodzić roszczeń wynikających z gwarancji oraz rękojmi także po</w:t>
      </w:r>
      <w:r w:rsidR="009C63D3" w:rsidRPr="00C21AC4">
        <w:rPr>
          <w:rFonts w:ascii="Calibri Light" w:hAnsi="Calibri Light"/>
        </w:rPr>
        <w:t xml:space="preserve"> </w:t>
      </w:r>
      <w:r w:rsidRPr="00C21AC4">
        <w:rPr>
          <w:rFonts w:ascii="Calibri Light" w:hAnsi="Calibri Light"/>
        </w:rPr>
        <w:t>upływie okresu gwarancji i rękojmi, jeżeli dokonał zgłoszenia wady przed jego upływem.</w:t>
      </w:r>
    </w:p>
    <w:p w14:paraId="7CE21668" w14:textId="4D5F00BE" w:rsidR="009C63D3" w:rsidRPr="00C21AC4" w:rsidRDefault="002B153B" w:rsidP="00BA2A7C">
      <w:pPr>
        <w:pStyle w:val="Akapitzlist"/>
        <w:numPr>
          <w:ilvl w:val="1"/>
          <w:numId w:val="13"/>
        </w:numPr>
        <w:ind w:start="42.55pt" w:hanging="24.55pt"/>
        <w:jc w:val="both"/>
        <w:rPr>
          <w:rFonts w:ascii="Calibri Light" w:hAnsi="Calibri Light"/>
        </w:rPr>
      </w:pPr>
      <w:r w:rsidRPr="00C21AC4">
        <w:rPr>
          <w:rFonts w:ascii="Calibri Light" w:hAnsi="Calibri Light"/>
        </w:rPr>
        <w:t>W sprawach nieuregulowanych niniejszą kartą gwarancyjną, zastosowanie mają przepisy Kodeksu Cywilnego, Prawa Budowlanego oraz inne obowiązujące przepisy prawa.</w:t>
      </w:r>
      <w:r w:rsidR="009C63D3" w:rsidRPr="00C21AC4">
        <w:rPr>
          <w:rFonts w:ascii="Calibri Light" w:hAnsi="Calibri Light"/>
        </w:rPr>
        <w:t xml:space="preserve"> </w:t>
      </w:r>
    </w:p>
    <w:p w14:paraId="76C11F7B" w14:textId="77777777" w:rsidR="00BA2A7C" w:rsidRDefault="00BA2A7C" w:rsidP="002B153B">
      <w:pPr>
        <w:spacing w:line="13.80pt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AEAD0C1" w14:textId="0D75AED7" w:rsidR="009C63D3" w:rsidRPr="00C21AC4" w:rsidRDefault="002B153B" w:rsidP="002B153B">
      <w:pPr>
        <w:spacing w:line="13.80pt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302DB">
        <w:rPr>
          <w:rFonts w:ascii="Calibri Light" w:hAnsi="Calibri Light" w:cs="Calibri Light"/>
          <w:b/>
          <w:bCs/>
          <w:sz w:val="22"/>
          <w:szCs w:val="22"/>
        </w:rPr>
        <w:t>Warunki gwarancji podpisali</w:t>
      </w:r>
    </w:p>
    <w:p w14:paraId="71E862CD" w14:textId="0D4C9A73" w:rsidR="00EA0329" w:rsidRDefault="00EA0329" w:rsidP="00180D5D">
      <w:pPr>
        <w:spacing w:line="13.80pt" w:lineRule="auto"/>
        <w:jc w:val="both"/>
        <w:rPr>
          <w:rFonts w:ascii="Calibri Light" w:hAnsi="Calibri Light" w:cs="Calibri Light"/>
          <w:color w:val="00000A"/>
          <w:sz w:val="22"/>
          <w:szCs w:val="22"/>
        </w:rPr>
      </w:pPr>
      <w:r w:rsidRPr="00C21AC4">
        <w:rPr>
          <w:rFonts w:ascii="Calibri Light" w:hAnsi="Calibri Light" w:cs="Calibri Light"/>
          <w:bCs/>
          <w:i/>
        </w:rPr>
        <w:t>Udzielający gwarancji (Wykonawca)</w:t>
      </w:r>
      <w:r w:rsidRPr="00C21AC4">
        <w:rPr>
          <w:rFonts w:ascii="Calibri Light" w:hAnsi="Calibri Light" w:cs="Calibri Light"/>
          <w:bCs/>
          <w:i/>
        </w:rPr>
        <w:tab/>
      </w:r>
      <w:r w:rsidRPr="00C21AC4">
        <w:rPr>
          <w:rFonts w:ascii="Calibri Light" w:hAnsi="Calibri Light" w:cs="Calibri Light"/>
          <w:bCs/>
          <w:i/>
        </w:rPr>
        <w:tab/>
        <w:t>Przyjmujący gwarancję (Przedstawiciel Zamawiającego)</w:t>
      </w:r>
      <w:r w:rsidR="00C21AC4" w:rsidRPr="00CC11E4">
        <w:rPr>
          <w:rFonts w:ascii="Calibri Light" w:hAnsi="Calibri Light" w:cs="Calibri Light"/>
          <w:color w:val="00000A"/>
          <w:sz w:val="22"/>
          <w:szCs w:val="22"/>
        </w:rPr>
        <w:t xml:space="preserve"> </w:t>
      </w:r>
    </w:p>
    <w:p w14:paraId="4ECDEC1E" w14:textId="4CE81988" w:rsidR="00B44236" w:rsidRDefault="00B44236" w:rsidP="00180D5D">
      <w:pPr>
        <w:spacing w:line="13.80pt" w:lineRule="auto"/>
        <w:jc w:val="both"/>
        <w:rPr>
          <w:rFonts w:ascii="Calibri Light" w:hAnsi="Calibri Light" w:cs="Calibri Light"/>
          <w:color w:val="00000A"/>
          <w:sz w:val="22"/>
          <w:szCs w:val="22"/>
        </w:rPr>
      </w:pPr>
    </w:p>
    <w:p w14:paraId="7A2AFF28" w14:textId="77777777" w:rsidR="00F62BC5" w:rsidRDefault="00F62BC5" w:rsidP="00B44236">
      <w:pPr>
        <w:jc w:val="end"/>
        <w:rPr>
          <w:rFonts w:asciiTheme="minorHAnsi" w:hAnsiTheme="minorHAnsi" w:cstheme="minorHAnsi"/>
          <w:b/>
          <w:sz w:val="22"/>
        </w:rPr>
      </w:pPr>
    </w:p>
    <w:p w14:paraId="4AF9D745" w14:textId="0D11AD1E" w:rsidR="00B44236" w:rsidRPr="006C094F" w:rsidRDefault="00B44236" w:rsidP="00B44236">
      <w:pPr>
        <w:jc w:val="end"/>
        <w:rPr>
          <w:rFonts w:asciiTheme="majorHAnsi" w:hAnsiTheme="majorHAnsi" w:cstheme="majorHAnsi"/>
          <w:b/>
          <w:sz w:val="22"/>
          <w:szCs w:val="22"/>
        </w:rPr>
      </w:pPr>
      <w:r w:rsidRPr="006C094F">
        <w:rPr>
          <w:rFonts w:asciiTheme="majorHAnsi" w:hAnsiTheme="majorHAnsi" w:cstheme="majorHAnsi"/>
          <w:b/>
          <w:sz w:val="22"/>
          <w:szCs w:val="22"/>
        </w:rPr>
        <w:lastRenderedPageBreak/>
        <w:t>Załącznik nr 4 do Umowy</w:t>
      </w:r>
    </w:p>
    <w:p w14:paraId="6DC45857" w14:textId="77777777" w:rsidR="00B44236" w:rsidRPr="006C094F" w:rsidRDefault="00B44236" w:rsidP="00B44236">
      <w:pPr>
        <w:jc w:val="end"/>
        <w:rPr>
          <w:rFonts w:asciiTheme="majorHAnsi" w:hAnsiTheme="majorHAnsi" w:cstheme="majorHAnsi"/>
          <w:b/>
          <w:sz w:val="22"/>
          <w:szCs w:val="22"/>
        </w:rPr>
      </w:pPr>
    </w:p>
    <w:p w14:paraId="6F41B95D" w14:textId="77777777" w:rsidR="00BA2A7C" w:rsidRPr="006C094F" w:rsidRDefault="00BA2A7C" w:rsidP="00B44236">
      <w:pPr>
        <w:spacing w:after="6pt" w:line="13.80pt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207DFF7D" w14:textId="4A77C15C" w:rsidR="00B44236" w:rsidRPr="006C094F" w:rsidRDefault="00B44236" w:rsidP="00B44236">
      <w:pPr>
        <w:spacing w:after="6pt" w:line="13.80pt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6C094F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Obowiązek informacyjny Zamawiającego dla Wykonawcy </w:t>
      </w:r>
    </w:p>
    <w:p w14:paraId="376C18A6" w14:textId="11DB408B" w:rsidR="006C094F" w:rsidRPr="006C094F" w:rsidRDefault="006C094F" w:rsidP="006C094F">
      <w:pPr>
        <w:spacing w:after="10pt" w:line="13.80pt" w:lineRule="auto"/>
        <w:rPr>
          <w:rFonts w:asciiTheme="majorHAnsi" w:eastAsia="Arial" w:hAnsiTheme="majorHAnsi" w:cstheme="majorHAnsi"/>
          <w:b/>
          <w:bCs/>
          <w:sz w:val="22"/>
          <w:szCs w:val="22"/>
          <w:lang w:eastAsia="en-US"/>
        </w:rPr>
      </w:pPr>
    </w:p>
    <w:p w14:paraId="48FA77B0" w14:textId="77777777" w:rsidR="006C094F" w:rsidRPr="006C094F" w:rsidRDefault="006C094F" w:rsidP="006C094F">
      <w:pPr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Zgodnie z art. 13 i 14 rozporządzenia Parlamentu Europejskiego i Rady (UE) 2016/679 z dnia 27 kwietnia 2016 r. w sprawie ochrony os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b fizycznych w związku z przetwarzaniem danych osobowych i w sprawie swobodnego przepływu takich danych oraz uchylenia dyrektywy 95/46/WE (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og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lne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rozporządzenie o ochronie danych)  (Dz. Urz. UE L 119 z 04.05.2016, str. 1), dalej „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RODO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”, informuję, że: </w:t>
      </w:r>
    </w:p>
    <w:p w14:paraId="4BCE7D8B" w14:textId="77777777" w:rsidR="006C094F" w:rsidRPr="006C094F" w:rsidRDefault="006C094F" w:rsidP="006C094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9" w:history="1">
        <w:r w:rsidRPr="006C094F">
          <w:rPr>
            <w:rFonts w:asciiTheme="majorHAnsi" w:eastAsiaTheme="minorHAnsi" w:hAnsiTheme="majorHAnsi" w:cstheme="majorHAnsi"/>
            <w:color w:val="0000FF"/>
            <w:sz w:val="22"/>
            <w:szCs w:val="22"/>
            <w:u w:val="single"/>
            <w:lang w:eastAsia="en-US"/>
          </w:rPr>
          <w:t>iod@gumed.edu.pl</w:t>
        </w:r>
      </w:hyperlink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</w:p>
    <w:p w14:paraId="4BB318D5" w14:textId="77777777" w:rsidR="006C094F" w:rsidRPr="006C094F" w:rsidRDefault="006C094F" w:rsidP="006C094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color w:val="00B0F0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Pani/Pana dane osobowe przetwarzane będą w celu:</w:t>
      </w:r>
    </w:p>
    <w:p w14:paraId="30CC8D54" w14:textId="77777777" w:rsidR="006C094F" w:rsidRPr="006C094F" w:rsidRDefault="006C094F" w:rsidP="006C094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Podjęcia działań przed zawarciem umowy,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kt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rej dane dotyczą lub wykonania umowy Nr …………………,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kt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rej stroną jest osoba,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kt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rej dane dotyczą, na podstawie art. 6 ust. 1 lit b RODO.</w:t>
      </w:r>
    </w:p>
    <w:p w14:paraId="3256A336" w14:textId="77777777" w:rsidR="006C094F" w:rsidRPr="006C094F" w:rsidRDefault="006C094F" w:rsidP="006C094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color w:val="00B0F0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Wypełnienia obowiązku prawnego ciążącego na administratorze danych osobowych na podstawie art. 6 ust. 1 lit. c RODO w związku z:</w:t>
      </w:r>
    </w:p>
    <w:p w14:paraId="40C02456" w14:textId="77777777" w:rsidR="006C094F" w:rsidRPr="006C094F" w:rsidRDefault="006C094F" w:rsidP="006C094F">
      <w:pPr>
        <w:spacing w:after="10pt" w:line="18pt" w:lineRule="auto"/>
        <w:ind w:start="39.30p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- Ustawą z dnia 29 września 1994 r. o rachunkowości (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t.j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. Dz.U. z 2021 r. poz. 217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t.j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.) w celach przechowywania informacji dla cel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w podatkowych i rachunkowych.</w:t>
      </w:r>
    </w:p>
    <w:p w14:paraId="263EC94A" w14:textId="77777777" w:rsidR="006C094F" w:rsidRPr="006C094F" w:rsidRDefault="006C094F" w:rsidP="006C094F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Realizacji prawnie uzasadnionego interesu administratora danych osobowych w celu dochodzenia 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  <w:t>i obrony przed roszczeniami oraz przetwarzania danych os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b reprezentujących Wykonawcę w związku z wykonywaną umową lub zleceniem na podstawie art. 6 ust. 1 lit. f RODO w zakresie imienia i nazwiska oraz danych teleadresowych.</w:t>
      </w:r>
    </w:p>
    <w:p w14:paraId="51BCF1C0" w14:textId="77777777" w:rsidR="006C094F" w:rsidRPr="006C094F" w:rsidRDefault="006C094F" w:rsidP="006C094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start" w:pos="21.30pt"/>
        </w:tabs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Kategorie danych osobowych: Pani/Pana dane osobowe oraz dane osobowe os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b reprezentujących będą przetwarzane w następującym zakresie:</w:t>
      </w:r>
    </w:p>
    <w:p w14:paraId="589332BB" w14:textId="77777777" w:rsidR="006C094F" w:rsidRPr="006C094F" w:rsidRDefault="006C094F" w:rsidP="006C094F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Dane identyfikacyjne osoby reprezentującej Zarząd Wykonawcy,</w:t>
      </w:r>
    </w:p>
    <w:p w14:paraId="220E23ED" w14:textId="77777777" w:rsidR="006C094F" w:rsidRPr="006C094F" w:rsidRDefault="006C094F" w:rsidP="006C094F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Imię i nazwisko oraz dane teleadresowe przedstawicieli Wykonawcy. </w:t>
      </w:r>
    </w:p>
    <w:p w14:paraId="1384F578" w14:textId="77777777" w:rsidR="006C094F" w:rsidRPr="006C094F" w:rsidRDefault="006C094F" w:rsidP="006C094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start" w:pos="14.20pt"/>
        </w:tabs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Źr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dło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danych:</w:t>
      </w:r>
    </w:p>
    <w:p w14:paraId="6EC9C32C" w14:textId="77777777" w:rsidR="006C094F" w:rsidRPr="006C094F" w:rsidRDefault="006C094F" w:rsidP="006C094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val="it-IT"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val="it-IT" w:eastAsia="en-US"/>
        </w:rPr>
        <w:lastRenderedPageBreak/>
        <w:t>Pani/Pana dan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fr-FR" w:eastAsia="en-US"/>
        </w:rPr>
        <w:t>e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w celu zapewnienia integralności (aktualności, weryfikacji, poprawności i kompletności danych) mogą być pozyskiwane r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wnież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 publiczno-dostępnych ewidencji i rejestr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 np.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CEiDG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, KRS, Wykaz podmiot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w zarejestrowanych jako podatnicy VAT.</w:t>
      </w:r>
    </w:p>
    <w:p w14:paraId="4D51733B" w14:textId="77777777" w:rsidR="006C094F" w:rsidRPr="006C094F" w:rsidRDefault="006C094F" w:rsidP="006C094F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Pani/Pana dane jako przedstawiciela/osoby do kontaktu w umowie zostały pozyskane od Wykonawcy.</w:t>
      </w:r>
    </w:p>
    <w:p w14:paraId="48BE8F33" w14:textId="77777777" w:rsidR="006C094F" w:rsidRPr="006C094F" w:rsidRDefault="006C094F" w:rsidP="006C094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Odbiorcami Pani/Pana danych osobowych będą osoby lub podmioty,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kt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rym udostępniona zostanie dokumentacja postępowania w oparciu o art. 18 oraz art. 74 ustawy z dnia 11 września 2019 r. Prawo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zam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wień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publicznych (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t.j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. Dz. U. z 2019 r., poz. 2019 z późn.zm.) oraz organy publiczne lub inne podmioty upoważnione na podstawie przepis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w prawa lub podmioty świadczą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  <w:t>ce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  <w:t xml:space="preserve"> us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ługi techniczne, informatyczne oraz doradcze, w tym usługi prawne i konsultingowe, firmy archiwizujące dokumenty, operator pocztowy.</w:t>
      </w:r>
    </w:p>
    <w:p w14:paraId="51887F87" w14:textId="77777777" w:rsidR="006C094F" w:rsidRPr="006C094F" w:rsidRDefault="006C094F" w:rsidP="006C09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start" w:pos="14.20pt"/>
        </w:tabs>
        <w:spacing w:after="10pt" w:line="18pt" w:lineRule="auto"/>
        <w:jc w:val="both"/>
        <w:rPr>
          <w:rFonts w:asciiTheme="majorHAnsi" w:eastAsiaTheme="minorHAnsi" w:hAnsiTheme="majorHAnsi" w:cstheme="majorHAnsi"/>
          <w:color w:val="00B0F0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Pani/Pana dane osobowe będą przechowywane przez okres obowiązywania umowy, a po jego upływie przez okres niezbędny do obsługi dochodzenia ewentualnych roszczeń, wypełnienia obowiązku prawnego administratora danych (np. wynikającego z przepis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 podatkowych lub o rachunkowości) w zależności,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kt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ry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 tych okres</w:t>
      </w:r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w będzie dłuższy.</w:t>
      </w:r>
    </w:p>
    <w:p w14:paraId="7C913C60" w14:textId="77777777" w:rsidR="006C094F" w:rsidRPr="006C094F" w:rsidRDefault="006C094F" w:rsidP="006C09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start" w:pos="14.20pt"/>
        </w:tabs>
        <w:spacing w:after="10pt" w:line="18pt" w:lineRule="auto"/>
        <w:jc w:val="both"/>
        <w:rPr>
          <w:rFonts w:asciiTheme="majorHAnsi" w:eastAsiaTheme="minorHAnsi" w:hAnsiTheme="majorHAnsi" w:cstheme="majorHAnsi"/>
          <w:color w:val="00B0F0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Obowiązek podania przez Panią/Pana danych osobowych bezpośrednio Pani/Pana dotyczących jest wymogiem umownym. Konsekwencją niepodania danych osobowych będzie niemożność udzielenia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zam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wienia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i zawarcia umowy.</w:t>
      </w:r>
    </w:p>
    <w:p w14:paraId="6AC62303" w14:textId="77777777" w:rsidR="006C094F" w:rsidRPr="006C094F" w:rsidRDefault="006C094F" w:rsidP="006C09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start" w:pos="14.20pt"/>
        </w:tabs>
        <w:spacing w:after="10pt" w:line="18pt" w:lineRule="auto"/>
        <w:jc w:val="both"/>
        <w:rPr>
          <w:rFonts w:asciiTheme="majorHAnsi" w:eastAsiaTheme="minorHAnsi" w:hAnsiTheme="majorHAnsi" w:cstheme="majorHAnsi"/>
          <w:color w:val="00B0F0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 odniesieniu do Pani/Pana danych osobowych decyzje nie będą podejmowane w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spos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b zautomatyzowany, stosowanie do art. 22 RODO;</w:t>
      </w:r>
    </w:p>
    <w:p w14:paraId="4E3A18E9" w14:textId="77777777" w:rsidR="006C094F" w:rsidRPr="006C094F" w:rsidRDefault="006C094F" w:rsidP="006C09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start" w:pos="14.20pt"/>
        </w:tabs>
        <w:spacing w:after="10pt" w:line="18pt" w:lineRule="auto"/>
        <w:jc w:val="both"/>
        <w:rPr>
          <w:rFonts w:asciiTheme="majorHAnsi" w:eastAsiaTheme="minorHAnsi" w:hAnsiTheme="majorHAnsi" w:cstheme="majorHAnsi"/>
          <w:color w:val="00B0F0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Posiada Pani/Pan:</w:t>
      </w:r>
    </w:p>
    <w:p w14:paraId="25DA6F00" w14:textId="77777777" w:rsidR="006C094F" w:rsidRPr="006C094F" w:rsidRDefault="006C094F" w:rsidP="006C094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color w:val="00B0F0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na podstawie art. 15 RODO prawo dostępu do danych osobowych Pani/Pana dotyczących;</w:t>
      </w:r>
    </w:p>
    <w:p w14:paraId="47E109FF" w14:textId="77777777" w:rsidR="006C094F" w:rsidRPr="006C094F" w:rsidRDefault="006C094F" w:rsidP="006C094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na podstawie art. 16 RODO prawo do sprostowania Pani/Pana danych osobowych;</w:t>
      </w:r>
    </w:p>
    <w:p w14:paraId="1F4961EB" w14:textId="77777777" w:rsidR="006C094F" w:rsidRPr="006C094F" w:rsidRDefault="006C094F" w:rsidP="006C094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na podstawie art. 18 RODO prawo żądania od administratora ograniczenia przetwarzania danych osobowych z zastrzeżeniem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przypadk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w, o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kt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rych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mowa w art. 18 ust. 2 RODO;  </w:t>
      </w:r>
    </w:p>
    <w:p w14:paraId="5D3E2586" w14:textId="77777777" w:rsidR="006C094F" w:rsidRPr="006C094F" w:rsidRDefault="006C094F" w:rsidP="006C094F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iCs/>
          <w:color w:val="00B0F0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4326584" w14:textId="77777777" w:rsidR="006C094F" w:rsidRPr="006C094F" w:rsidRDefault="006C094F" w:rsidP="006C094F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start" w:pos="14.20pt"/>
        </w:tabs>
        <w:spacing w:after="10pt" w:line="18pt" w:lineRule="auto"/>
        <w:jc w:val="both"/>
        <w:rPr>
          <w:rFonts w:asciiTheme="majorHAnsi" w:eastAsiaTheme="minorHAnsi" w:hAnsiTheme="majorHAnsi" w:cstheme="majorHAnsi"/>
          <w:iCs/>
          <w:color w:val="00B0F0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Nie przysługuje Pani/Panu:</w:t>
      </w:r>
    </w:p>
    <w:p w14:paraId="0C6D38A5" w14:textId="77777777" w:rsidR="006C094F" w:rsidRPr="006C094F" w:rsidRDefault="006C094F" w:rsidP="006C094F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i/>
          <w:iCs/>
          <w:color w:val="00B0F0"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w związku z art. 17 ust. 3 lit. b, d lub e RODO prawo do usunięcia danych osobowych;</w:t>
      </w:r>
    </w:p>
    <w:p w14:paraId="5522D48D" w14:textId="77777777" w:rsidR="006C094F" w:rsidRPr="006C094F" w:rsidRDefault="006C094F" w:rsidP="006C094F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lastRenderedPageBreak/>
        <w:t xml:space="preserve">prawo do przenoszenia danych osobowych, o </w:t>
      </w:r>
      <w:proofErr w:type="spellStart"/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kt</w:t>
      </w:r>
      <w:proofErr w:type="spellEnd"/>
      <w:r w:rsidRPr="006C094F">
        <w:rPr>
          <w:rFonts w:asciiTheme="majorHAnsi" w:eastAsiaTheme="minorHAnsi" w:hAnsiTheme="majorHAnsi" w:cstheme="majorHAnsi"/>
          <w:sz w:val="22"/>
          <w:szCs w:val="22"/>
          <w:lang w:val="es-ES_tradnl" w:eastAsia="en-US"/>
        </w:rPr>
        <w:t>ó</w:t>
      </w: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>rym mowa w art. 20 RODO;</w:t>
      </w:r>
    </w:p>
    <w:p w14:paraId="3441116C" w14:textId="77777777" w:rsidR="006C094F" w:rsidRPr="006C094F" w:rsidRDefault="006C094F" w:rsidP="006C094F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pt" w:line="18pt" w:lineRule="auto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6C09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na podstawie art. 21 RODO prawo sprzeciwu, wobec przetwarzania danych osobowych, gdyż podstawą prawną przetwarzania Pani/Pana danych osobowych jest art. 6 ust. 1 lit. c i b RODO, z wyjątkiem przetwarzania danych osobowych na podstawie art. 6 ust. 1 lit f RODO, w wypadku określonym w pkt 3 c) niniejszej klauzuli. </w:t>
      </w:r>
    </w:p>
    <w:p w14:paraId="3F461ACD" w14:textId="77777777" w:rsidR="006C094F" w:rsidRPr="006C094F" w:rsidRDefault="006C094F" w:rsidP="006C094F">
      <w:pPr>
        <w:spacing w:after="10pt" w:line="13.80pt" w:lineRule="auto"/>
        <w:rPr>
          <w:rFonts w:asciiTheme="majorHAnsi" w:eastAsia="Arial" w:hAnsiTheme="majorHAnsi" w:cstheme="majorHAnsi"/>
          <w:b/>
          <w:bCs/>
          <w:sz w:val="22"/>
          <w:szCs w:val="22"/>
          <w:lang w:eastAsia="en-US"/>
        </w:rPr>
      </w:pPr>
    </w:p>
    <w:p w14:paraId="7F7EF7A5" w14:textId="77777777" w:rsidR="006C094F" w:rsidRPr="006C094F" w:rsidRDefault="006C094F" w:rsidP="006C094F">
      <w:pPr>
        <w:spacing w:after="10pt" w:line="13.80pt" w:lineRule="auto"/>
        <w:rPr>
          <w:rFonts w:asciiTheme="majorHAnsi" w:eastAsia="Arial" w:hAnsiTheme="majorHAnsi" w:cstheme="majorHAnsi"/>
          <w:sz w:val="22"/>
          <w:szCs w:val="22"/>
          <w:lang w:eastAsia="en-US"/>
        </w:rPr>
      </w:pPr>
    </w:p>
    <w:p w14:paraId="44EF7897" w14:textId="77777777" w:rsidR="006C094F" w:rsidRPr="006C094F" w:rsidRDefault="006C094F" w:rsidP="006C094F">
      <w:pPr>
        <w:spacing w:after="10pt" w:line="13.80pt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31F2183E" w14:textId="77777777" w:rsidR="006C094F" w:rsidRPr="006C094F" w:rsidRDefault="006C094F" w:rsidP="006C094F">
      <w:pPr>
        <w:spacing w:after="10pt" w:line="13.80pt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2F98BEC4" w14:textId="77777777" w:rsidR="006C094F" w:rsidRPr="006C094F" w:rsidRDefault="006C094F" w:rsidP="006C094F">
      <w:pPr>
        <w:spacing w:after="6pt" w:line="13.80pt" w:lineRule="auto"/>
        <w:jc w:val="center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7F28600D" w14:textId="77777777" w:rsidR="00B44236" w:rsidRPr="006C094F" w:rsidRDefault="00B44236" w:rsidP="006C094F">
      <w:pPr>
        <w:spacing w:after="6pt" w:line="13.80pt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sectPr w:rsidR="00B44236" w:rsidRPr="006C094F" w:rsidSect="00016B52">
      <w:headerReference w:type="default" r:id="rId10"/>
      <w:headerReference w:type="first" r:id="rId11"/>
      <w:footerReference w:type="first" r:id="rId12"/>
      <w:type w:val="nextColumn"/>
      <w:pgSz w:w="595.35pt" w:h="842pt" w:code="9"/>
      <w:pgMar w:top="51.05pt" w:right="65.20pt" w:bottom="51.05pt" w:left="65.20pt" w:header="21.25pt" w:footer="22.70pt" w:gutter="0pt"/>
      <w:paperSrc w:first="15" w:other="15"/>
      <w:cols w:space="35.40pt"/>
      <w:titlePg/>
      <w:docGrid w:linePitch="272"/>
    </w:sectPr>
  </w:body>
</w:document>
</file>

<file path=word/commentsExtensible.xml><?xml version="1.0" encoding="utf-8"?>
<w16cex:commentsExtensibl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cr wne wp14">
  <w16cex:commentExtensible w16cex:durableId="70E70627" w16cex:dateUtc="2024-04-10T10:30:00Z"/>
</w16cex:commentsExtensible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16cid:commentId w16cid:paraId="09F0F434" w16cid:durableId="5B9B78C2"/>
  <w16cid:commentId w16cid:paraId="36BF11A4" w16cid:durableId="70E70627"/>
  <w16cid:commentId w16cid:paraId="16DF7F63" w16cid:durableId="092F15BE"/>
</w16cid:commentsIds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2C6440D" w14:textId="77777777" w:rsidR="0063153C" w:rsidRDefault="0063153C">
      <w:r>
        <w:separator/>
      </w:r>
    </w:p>
  </w:endnote>
  <w:endnote w:type="continuationSeparator" w:id="0">
    <w:p w14:paraId="0B59699C" w14:textId="77777777" w:rsidR="0063153C" w:rsidRDefault="006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B4EF49F" w14:textId="77777777" w:rsidR="0063153C" w:rsidRDefault="0063153C">
      <w:r>
        <w:separator/>
      </w:r>
    </w:p>
  </w:footnote>
  <w:footnote w:type="continuationSeparator" w:id="0">
    <w:p w14:paraId="62123DEC" w14:textId="77777777" w:rsidR="0063153C" w:rsidRDefault="0063153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2"/>
    <w:multiLevelType w:val="multilevel"/>
    <w:tmpl w:val="AF5AADA8"/>
    <w:name w:val="WW8Num7"/>
    <w:lvl w:ilvl="0">
      <w:start w:val="1"/>
      <w:numFmt w:val="decimal"/>
      <w:lvlText w:val="%1"/>
      <w:lvlJc w:val="start"/>
      <w:pPr>
        <w:tabs>
          <w:tab w:val="num" w:pos="43.50pt"/>
        </w:tabs>
        <w:ind w:start="43.50pt" w:hanging="43.50pt"/>
      </w:pPr>
      <w:rPr>
        <w:rFonts w:hint="default"/>
      </w:r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52D3824"/>
    <w:multiLevelType w:val="multilevel"/>
    <w:tmpl w:val="FD38063E"/>
    <w:lvl w:ilvl="0">
      <w:start w:val="1"/>
      <w:numFmt w:val="lowerLetter"/>
      <w:lvlText w:val="%1)"/>
      <w:lvlJc w:val="start"/>
      <w:pPr>
        <w:ind w:start="129.30pt" w:hanging="18pt"/>
      </w:pPr>
    </w:lvl>
    <w:lvl w:ilvl="1">
      <w:start w:val="1"/>
      <w:numFmt w:val="lowerLetter"/>
      <w:lvlText w:val="%2."/>
      <w:lvlJc w:val="start"/>
      <w:pPr>
        <w:ind w:start="165.30pt" w:hanging="18pt"/>
      </w:pPr>
    </w:lvl>
    <w:lvl w:ilvl="2">
      <w:start w:val="1"/>
      <w:numFmt w:val="lowerRoman"/>
      <w:lvlText w:val="%3."/>
      <w:lvlJc w:val="end"/>
      <w:pPr>
        <w:ind w:start="201.30pt" w:hanging="9pt"/>
      </w:pPr>
    </w:lvl>
    <w:lvl w:ilvl="3">
      <w:start w:val="1"/>
      <w:numFmt w:val="decimal"/>
      <w:lvlText w:val="%4."/>
      <w:lvlJc w:val="start"/>
      <w:pPr>
        <w:ind w:start="237.30pt" w:hanging="18pt"/>
      </w:pPr>
    </w:lvl>
    <w:lvl w:ilvl="4">
      <w:start w:val="1"/>
      <w:numFmt w:val="lowerLetter"/>
      <w:lvlText w:val="%5."/>
      <w:lvlJc w:val="start"/>
      <w:pPr>
        <w:ind w:start="273.30pt" w:hanging="18pt"/>
      </w:pPr>
    </w:lvl>
    <w:lvl w:ilvl="5">
      <w:start w:val="1"/>
      <w:numFmt w:val="lowerRoman"/>
      <w:lvlText w:val="%6."/>
      <w:lvlJc w:val="end"/>
      <w:pPr>
        <w:ind w:start="309.30pt" w:hanging="9pt"/>
      </w:pPr>
    </w:lvl>
    <w:lvl w:ilvl="6">
      <w:start w:val="1"/>
      <w:numFmt w:val="decimal"/>
      <w:lvlText w:val="%7."/>
      <w:lvlJc w:val="start"/>
      <w:pPr>
        <w:ind w:start="345.30pt" w:hanging="18pt"/>
      </w:pPr>
    </w:lvl>
    <w:lvl w:ilvl="7">
      <w:start w:val="1"/>
      <w:numFmt w:val="lowerLetter"/>
      <w:lvlText w:val="%8."/>
      <w:lvlJc w:val="start"/>
      <w:pPr>
        <w:ind w:start="381.30pt" w:hanging="18pt"/>
      </w:pPr>
    </w:lvl>
    <w:lvl w:ilvl="8">
      <w:start w:val="1"/>
      <w:numFmt w:val="lowerRoman"/>
      <w:lvlText w:val="%9."/>
      <w:lvlJc w:val="end"/>
      <w:pPr>
        <w:ind w:start="417.30pt" w:hanging="9pt"/>
      </w:pPr>
    </w:lvl>
  </w:abstractNum>
  <w:abstractNum w:abstractNumId="6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8" w15:restartNumberingAfterBreak="0">
    <w:nsid w:val="08CF313D"/>
    <w:multiLevelType w:val="hybridMultilevel"/>
    <w:tmpl w:val="491638E6"/>
    <w:styleLink w:val="Zaimportowanystyl6"/>
    <w:lvl w:ilvl="0" w:tplc="4A225EA8">
      <w:start w:val="1"/>
      <w:numFmt w:val="bullet"/>
      <w:lvlText w:val="−"/>
      <w:lvlJc w:val="start"/>
      <w:pPr>
        <w:ind w:start="35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1" w:tplc="B71EA64C">
      <w:start w:val="1"/>
      <w:numFmt w:val="bullet"/>
      <w:lvlText w:val="o"/>
      <w:lvlJc w:val="start"/>
      <w:pPr>
        <w:ind w:start="71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2A52DC3A">
      <w:start w:val="1"/>
      <w:numFmt w:val="bullet"/>
      <w:lvlText w:val="▪"/>
      <w:lvlJc w:val="start"/>
      <w:pPr>
        <w:ind w:start="107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247035A8">
      <w:start w:val="1"/>
      <w:numFmt w:val="bullet"/>
      <w:lvlText w:val="•"/>
      <w:lvlJc w:val="start"/>
      <w:pPr>
        <w:ind w:start="143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D60E5022">
      <w:start w:val="1"/>
      <w:numFmt w:val="bullet"/>
      <w:lvlText w:val="o"/>
      <w:lvlJc w:val="start"/>
      <w:pPr>
        <w:ind w:start="179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B4825854">
      <w:start w:val="1"/>
      <w:numFmt w:val="bullet"/>
      <w:lvlText w:val="▪"/>
      <w:lvlJc w:val="start"/>
      <w:pPr>
        <w:ind w:start="215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12A8F488">
      <w:start w:val="1"/>
      <w:numFmt w:val="bullet"/>
      <w:lvlText w:val="•"/>
      <w:lvlJc w:val="start"/>
      <w:pPr>
        <w:ind w:start="251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86A006EC">
      <w:start w:val="1"/>
      <w:numFmt w:val="bullet"/>
      <w:lvlText w:val="o"/>
      <w:lvlJc w:val="start"/>
      <w:pPr>
        <w:ind w:start="287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E8640370">
      <w:start w:val="1"/>
      <w:numFmt w:val="bullet"/>
      <w:lvlText w:val="▪"/>
      <w:lvlJc w:val="start"/>
      <w:pPr>
        <w:ind w:start="323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9AF367F"/>
    <w:multiLevelType w:val="hybridMultilevel"/>
    <w:tmpl w:val="C180FD36"/>
    <w:styleLink w:val="Zaimportowanystyl1"/>
    <w:lvl w:ilvl="0" w:tplc="B672B96C">
      <w:start w:val="1"/>
      <w:numFmt w:val="decimal"/>
      <w:lvlText w:val="%1."/>
      <w:lvlJc w:val="start"/>
      <w:pPr>
        <w:ind w:start="18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1" w:tplc="F20C6BC6">
      <w:start w:val="1"/>
      <w:numFmt w:val="decimal"/>
      <w:lvlText w:val="%2."/>
      <w:lvlJc w:val="start"/>
      <w:pPr>
        <w:ind w:start="54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174CFC98">
      <w:start w:val="1"/>
      <w:numFmt w:val="decimal"/>
      <w:lvlText w:val="%3."/>
      <w:lvlJc w:val="start"/>
      <w:pPr>
        <w:ind w:start="9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0F349644">
      <w:start w:val="1"/>
      <w:numFmt w:val="decimal"/>
      <w:lvlText w:val="%4."/>
      <w:lvlJc w:val="start"/>
      <w:pPr>
        <w:ind w:start="126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2E7A8236">
      <w:start w:val="1"/>
      <w:numFmt w:val="decimal"/>
      <w:lvlText w:val="%5."/>
      <w:lvlJc w:val="start"/>
      <w:pPr>
        <w:ind w:start="162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EF703514">
      <w:start w:val="1"/>
      <w:numFmt w:val="decimal"/>
      <w:lvlText w:val="%6."/>
      <w:lvlJc w:val="start"/>
      <w:pPr>
        <w:ind w:start="198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9828A0AE">
      <w:start w:val="1"/>
      <w:numFmt w:val="decimal"/>
      <w:lvlText w:val="%7."/>
      <w:lvlJc w:val="start"/>
      <w:pPr>
        <w:ind w:start="234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DD52193E">
      <w:start w:val="1"/>
      <w:numFmt w:val="decimal"/>
      <w:lvlText w:val="%8."/>
      <w:lvlJc w:val="start"/>
      <w:pPr>
        <w:ind w:start="27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A8DEB7EC">
      <w:start w:val="1"/>
      <w:numFmt w:val="decimal"/>
      <w:lvlText w:val="%9."/>
      <w:lvlJc w:val="start"/>
      <w:pPr>
        <w:ind w:start="306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C734EBF"/>
    <w:multiLevelType w:val="hybridMultilevel"/>
    <w:tmpl w:val="78F24730"/>
    <w:lvl w:ilvl="0" w:tplc="D6F4E562">
      <w:start w:val="1"/>
      <w:numFmt w:val="bullet"/>
      <w:lvlText w:val=""/>
      <w:lvlJc w:val="start"/>
      <w:pPr>
        <w:ind w:start="73.5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9.5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5.5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1.5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7.5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3.5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9.5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5.5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1.50pt" w:hanging="18pt"/>
      </w:pPr>
      <w:rPr>
        <w:rFonts w:ascii="Wingdings" w:hAnsi="Wingdings" w:hint="default"/>
      </w:rPr>
    </w:lvl>
  </w:abstractNum>
  <w:abstractNum w:abstractNumId="11" w15:restartNumberingAfterBreak="0">
    <w:nsid w:val="14036939"/>
    <w:multiLevelType w:val="hybridMultilevel"/>
    <w:tmpl w:val="299ED648"/>
    <w:lvl w:ilvl="0" w:tplc="04150011">
      <w:start w:val="1"/>
      <w:numFmt w:val="decimal"/>
      <w:lvlText w:val="%1)"/>
      <w:lvlJc w:val="start"/>
      <w:pPr>
        <w:ind w:start="11.55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29.55pt" w:hanging="18pt"/>
      </w:pPr>
    </w:lvl>
    <w:lvl w:ilvl="2" w:tplc="A768ED4A" w:tentative="1">
      <w:start w:val="1"/>
      <w:numFmt w:val="lowerRoman"/>
      <w:lvlText w:val="%3."/>
      <w:lvlJc w:val="end"/>
      <w:pPr>
        <w:ind w:start="65.55pt" w:hanging="9pt"/>
      </w:pPr>
    </w:lvl>
    <w:lvl w:ilvl="3" w:tplc="F5CE8E30" w:tentative="1">
      <w:start w:val="1"/>
      <w:numFmt w:val="decimal"/>
      <w:lvlText w:val="%4."/>
      <w:lvlJc w:val="start"/>
      <w:pPr>
        <w:ind w:start="101.55pt" w:hanging="18pt"/>
      </w:pPr>
    </w:lvl>
    <w:lvl w:ilvl="4" w:tplc="2884DC76" w:tentative="1">
      <w:start w:val="1"/>
      <w:numFmt w:val="lowerLetter"/>
      <w:lvlText w:val="%5."/>
      <w:lvlJc w:val="start"/>
      <w:pPr>
        <w:ind w:start="137.55pt" w:hanging="18pt"/>
      </w:pPr>
    </w:lvl>
    <w:lvl w:ilvl="5" w:tplc="41A6E8B4" w:tentative="1">
      <w:start w:val="1"/>
      <w:numFmt w:val="lowerRoman"/>
      <w:lvlText w:val="%6."/>
      <w:lvlJc w:val="end"/>
      <w:pPr>
        <w:ind w:start="173.55pt" w:hanging="9pt"/>
      </w:pPr>
    </w:lvl>
    <w:lvl w:ilvl="6" w:tplc="F4D09006" w:tentative="1">
      <w:start w:val="1"/>
      <w:numFmt w:val="decimal"/>
      <w:lvlText w:val="%7."/>
      <w:lvlJc w:val="start"/>
      <w:pPr>
        <w:ind w:start="209.55pt" w:hanging="18pt"/>
      </w:pPr>
    </w:lvl>
    <w:lvl w:ilvl="7" w:tplc="C72467FC" w:tentative="1">
      <w:start w:val="1"/>
      <w:numFmt w:val="lowerLetter"/>
      <w:lvlText w:val="%8."/>
      <w:lvlJc w:val="start"/>
      <w:pPr>
        <w:ind w:start="245.55pt" w:hanging="18pt"/>
      </w:pPr>
    </w:lvl>
    <w:lvl w:ilvl="8" w:tplc="CD8880FC" w:tentative="1">
      <w:start w:val="1"/>
      <w:numFmt w:val="lowerRoman"/>
      <w:lvlText w:val="%9."/>
      <w:lvlJc w:val="end"/>
      <w:pPr>
        <w:ind w:start="281.55pt" w:hanging="9pt"/>
      </w:pPr>
    </w:lvl>
  </w:abstractNum>
  <w:abstractNum w:abstractNumId="12" w15:restartNumberingAfterBreak="0">
    <w:nsid w:val="15947409"/>
    <w:multiLevelType w:val="hybridMultilevel"/>
    <w:tmpl w:val="C180FD36"/>
    <w:numStyleLink w:val="Zaimportowanystyl1"/>
  </w:abstractNum>
  <w:abstractNum w:abstractNumId="13" w15:restartNumberingAfterBreak="0">
    <w:nsid w:val="1A764DCE"/>
    <w:multiLevelType w:val="hybridMultilevel"/>
    <w:tmpl w:val="91E8E1B0"/>
    <w:lvl w:ilvl="0" w:tplc="04150011">
      <w:start w:val="1"/>
      <w:numFmt w:val="decimal"/>
      <w:lvlText w:val="%1)"/>
      <w:lvlJc w:val="start"/>
      <w:pPr>
        <w:ind w:start="32.20pt" w:hanging="18pt"/>
      </w:pPr>
    </w:lvl>
    <w:lvl w:ilvl="1" w:tplc="652E16C4" w:tentative="1">
      <w:start w:val="1"/>
      <w:numFmt w:val="lowerLetter"/>
      <w:lvlText w:val="%2."/>
      <w:lvlJc w:val="start"/>
      <w:pPr>
        <w:ind w:start="68.20pt" w:hanging="18pt"/>
      </w:pPr>
    </w:lvl>
    <w:lvl w:ilvl="2" w:tplc="C4F47FCA" w:tentative="1">
      <w:start w:val="1"/>
      <w:numFmt w:val="lowerRoman"/>
      <w:lvlText w:val="%3."/>
      <w:lvlJc w:val="end"/>
      <w:pPr>
        <w:ind w:start="104.20pt" w:hanging="9pt"/>
      </w:pPr>
    </w:lvl>
    <w:lvl w:ilvl="3" w:tplc="FD009028" w:tentative="1">
      <w:start w:val="1"/>
      <w:numFmt w:val="decimal"/>
      <w:lvlText w:val="%4."/>
      <w:lvlJc w:val="start"/>
      <w:pPr>
        <w:ind w:start="140.20pt" w:hanging="18pt"/>
      </w:pPr>
    </w:lvl>
    <w:lvl w:ilvl="4" w:tplc="D9448EBC" w:tentative="1">
      <w:start w:val="1"/>
      <w:numFmt w:val="lowerLetter"/>
      <w:lvlText w:val="%5."/>
      <w:lvlJc w:val="start"/>
      <w:pPr>
        <w:ind w:start="176.20pt" w:hanging="18pt"/>
      </w:pPr>
    </w:lvl>
    <w:lvl w:ilvl="5" w:tplc="3500D1F2" w:tentative="1">
      <w:start w:val="1"/>
      <w:numFmt w:val="lowerRoman"/>
      <w:lvlText w:val="%6."/>
      <w:lvlJc w:val="end"/>
      <w:pPr>
        <w:ind w:start="212.20pt" w:hanging="9pt"/>
      </w:pPr>
    </w:lvl>
    <w:lvl w:ilvl="6" w:tplc="DBE44EAE" w:tentative="1">
      <w:start w:val="1"/>
      <w:numFmt w:val="decimal"/>
      <w:lvlText w:val="%7."/>
      <w:lvlJc w:val="start"/>
      <w:pPr>
        <w:ind w:start="248.20pt" w:hanging="18pt"/>
      </w:pPr>
    </w:lvl>
    <w:lvl w:ilvl="7" w:tplc="DFDC8A5C" w:tentative="1">
      <w:start w:val="1"/>
      <w:numFmt w:val="lowerLetter"/>
      <w:lvlText w:val="%8."/>
      <w:lvlJc w:val="start"/>
      <w:pPr>
        <w:ind w:start="284.20pt" w:hanging="18pt"/>
      </w:pPr>
    </w:lvl>
    <w:lvl w:ilvl="8" w:tplc="8F368E8A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4" w15:restartNumberingAfterBreak="0">
    <w:nsid w:val="1EF00465"/>
    <w:multiLevelType w:val="hybridMultilevel"/>
    <w:tmpl w:val="6238763C"/>
    <w:numStyleLink w:val="Zaimportowanystyl5"/>
  </w:abstractNum>
  <w:abstractNum w:abstractNumId="15" w15:restartNumberingAfterBreak="0">
    <w:nsid w:val="1F0E2238"/>
    <w:multiLevelType w:val="hybridMultilevel"/>
    <w:tmpl w:val="5C081688"/>
    <w:lvl w:ilvl="0" w:tplc="A6F0D546">
      <w:start w:val="1"/>
      <w:numFmt w:val="decimal"/>
      <w:lvlText w:val="%1)"/>
      <w:lvlJc w:val="start"/>
      <w:pPr>
        <w:ind w:start="50.20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6" w15:restartNumberingAfterBreak="0">
    <w:nsid w:val="27687ACF"/>
    <w:multiLevelType w:val="multilevel"/>
    <w:tmpl w:val="43CAE8D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7.50pt" w:hanging="19.50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 w15:restartNumberingAfterBreak="0">
    <w:nsid w:val="294B6D6D"/>
    <w:multiLevelType w:val="hybridMultilevel"/>
    <w:tmpl w:val="5A004104"/>
    <w:lvl w:ilvl="0" w:tplc="04150011">
      <w:start w:val="1"/>
      <w:numFmt w:val="decimal"/>
      <w:lvlText w:val="%1)"/>
      <w:lvlJc w:val="start"/>
      <w:pPr>
        <w:ind w:start="50.15pt" w:hanging="18pt"/>
      </w:pPr>
    </w:lvl>
    <w:lvl w:ilvl="1" w:tplc="04150019" w:tentative="1">
      <w:start w:val="1"/>
      <w:numFmt w:val="lowerLetter"/>
      <w:lvlText w:val="%2."/>
      <w:lvlJc w:val="start"/>
      <w:pPr>
        <w:ind w:start="86.15pt" w:hanging="18pt"/>
      </w:pPr>
    </w:lvl>
    <w:lvl w:ilvl="2" w:tplc="0415001B" w:tentative="1">
      <w:start w:val="1"/>
      <w:numFmt w:val="lowerRoman"/>
      <w:lvlText w:val="%3."/>
      <w:lvlJc w:val="end"/>
      <w:pPr>
        <w:ind w:start="122.15pt" w:hanging="9pt"/>
      </w:pPr>
    </w:lvl>
    <w:lvl w:ilvl="3" w:tplc="0415000F" w:tentative="1">
      <w:start w:val="1"/>
      <w:numFmt w:val="decimal"/>
      <w:lvlText w:val="%4."/>
      <w:lvlJc w:val="start"/>
      <w:pPr>
        <w:ind w:start="158.15pt" w:hanging="18pt"/>
      </w:pPr>
    </w:lvl>
    <w:lvl w:ilvl="4" w:tplc="04150019" w:tentative="1">
      <w:start w:val="1"/>
      <w:numFmt w:val="lowerLetter"/>
      <w:lvlText w:val="%5."/>
      <w:lvlJc w:val="start"/>
      <w:pPr>
        <w:ind w:start="194.15pt" w:hanging="18pt"/>
      </w:pPr>
    </w:lvl>
    <w:lvl w:ilvl="5" w:tplc="0415001B" w:tentative="1">
      <w:start w:val="1"/>
      <w:numFmt w:val="lowerRoman"/>
      <w:lvlText w:val="%6."/>
      <w:lvlJc w:val="end"/>
      <w:pPr>
        <w:ind w:start="230.15pt" w:hanging="9pt"/>
      </w:pPr>
    </w:lvl>
    <w:lvl w:ilvl="6" w:tplc="0415000F" w:tentative="1">
      <w:start w:val="1"/>
      <w:numFmt w:val="decimal"/>
      <w:lvlText w:val="%7."/>
      <w:lvlJc w:val="start"/>
      <w:pPr>
        <w:ind w:start="266.15pt" w:hanging="18pt"/>
      </w:pPr>
    </w:lvl>
    <w:lvl w:ilvl="7" w:tplc="04150019" w:tentative="1">
      <w:start w:val="1"/>
      <w:numFmt w:val="lowerLetter"/>
      <w:lvlText w:val="%8."/>
      <w:lvlJc w:val="start"/>
      <w:pPr>
        <w:ind w:start="302.15pt" w:hanging="18pt"/>
      </w:pPr>
    </w:lvl>
    <w:lvl w:ilvl="8" w:tplc="0415001B" w:tentative="1">
      <w:start w:val="1"/>
      <w:numFmt w:val="lowerRoman"/>
      <w:lvlText w:val="%9."/>
      <w:lvlJc w:val="end"/>
      <w:pPr>
        <w:ind w:start="338.15pt" w:hanging="9pt"/>
      </w:pPr>
    </w:lvl>
  </w:abstractNum>
  <w:abstractNum w:abstractNumId="18" w15:restartNumberingAfterBreak="0">
    <w:nsid w:val="2CFA2944"/>
    <w:multiLevelType w:val="hybridMultilevel"/>
    <w:tmpl w:val="2C4816E6"/>
    <w:numStyleLink w:val="Zaimportowanystyl3"/>
  </w:abstractNum>
  <w:abstractNum w:abstractNumId="19" w15:restartNumberingAfterBreak="0">
    <w:nsid w:val="2E6E0067"/>
    <w:multiLevelType w:val="hybridMultilevel"/>
    <w:tmpl w:val="19AEA62C"/>
    <w:styleLink w:val="Zaimportowanystyl4"/>
    <w:lvl w:ilvl="0" w:tplc="6DF485E6">
      <w:start w:val="1"/>
      <w:numFmt w:val="lowerLetter"/>
      <w:lvlText w:val="%1)"/>
      <w:lvlJc w:val="start"/>
      <w:pPr>
        <w:ind w:start="36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59F43C30">
      <w:start w:val="1"/>
      <w:numFmt w:val="lowerLetter"/>
      <w:lvlText w:val="%2."/>
      <w:lvlJc w:val="start"/>
      <w:pPr>
        <w:ind w:start="72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6588863C">
      <w:start w:val="1"/>
      <w:numFmt w:val="lowerRoman"/>
      <w:lvlText w:val="%3."/>
      <w:lvlJc w:val="start"/>
      <w:pPr>
        <w:ind w:start="108pt" w:hanging="14.5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C4B580">
      <w:start w:val="1"/>
      <w:numFmt w:val="decimal"/>
      <w:lvlText w:val="%4."/>
      <w:lvlJc w:val="start"/>
      <w:pPr>
        <w:ind w:start="144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68D41DC4">
      <w:start w:val="1"/>
      <w:numFmt w:val="lowerLetter"/>
      <w:lvlText w:val="%5."/>
      <w:lvlJc w:val="start"/>
      <w:pPr>
        <w:ind w:start="18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3BC2F8E6">
      <w:start w:val="1"/>
      <w:numFmt w:val="lowerRoman"/>
      <w:lvlText w:val="%6."/>
      <w:lvlJc w:val="start"/>
      <w:pPr>
        <w:ind w:start="216pt" w:hanging="14.5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56BA87A6">
      <w:start w:val="1"/>
      <w:numFmt w:val="decimal"/>
      <w:lvlText w:val="%7."/>
      <w:lvlJc w:val="start"/>
      <w:pPr>
        <w:ind w:start="252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6946215C">
      <w:start w:val="1"/>
      <w:numFmt w:val="lowerLetter"/>
      <w:lvlText w:val="%8."/>
      <w:lvlJc w:val="start"/>
      <w:pPr>
        <w:ind w:start="288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09764450">
      <w:start w:val="1"/>
      <w:numFmt w:val="lowerRoman"/>
      <w:lvlText w:val="%9."/>
      <w:lvlJc w:val="start"/>
      <w:pPr>
        <w:ind w:start="324pt" w:hanging="14.5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0C94066"/>
    <w:multiLevelType w:val="multilevel"/>
    <w:tmpl w:val="B024E36C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start"/>
      <w:pPr>
        <w:ind w:start="36.55pt" w:hanging="18pt"/>
      </w:pPr>
      <w:rPr>
        <w:rFonts w:cs="Times New Roman" w:hint="default"/>
        <w:color w:val="auto"/>
      </w:rPr>
    </w:lvl>
    <w:lvl w:ilvl="2">
      <w:start w:val="2"/>
      <w:numFmt w:val="decimal"/>
      <w:lvlText w:val="%3."/>
      <w:lvlJc w:val="start"/>
      <w:pPr>
        <w:ind w:start="81.55pt" w:hanging="18pt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start"/>
      <w:pPr>
        <w:ind w:start="108.55pt" w:hanging="18pt"/>
      </w:pPr>
    </w:lvl>
    <w:lvl w:ilvl="4">
      <w:start w:val="1"/>
      <w:numFmt w:val="lowerLetter"/>
      <w:lvlText w:val="%5."/>
      <w:lvlJc w:val="start"/>
      <w:pPr>
        <w:ind w:start="144.55pt" w:hanging="18pt"/>
      </w:pPr>
      <w:rPr>
        <w:rFonts w:cs="Times New Roman" w:hint="default"/>
      </w:rPr>
    </w:lvl>
    <w:lvl w:ilvl="5">
      <w:start w:val="1"/>
      <w:numFmt w:val="lowerRoman"/>
      <w:lvlText w:val="%6."/>
      <w:lvlJc w:val="end"/>
      <w:pPr>
        <w:ind w:start="180.55pt" w:hanging="9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ind w:start="216.55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ind w:start="252.55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end"/>
      <w:pPr>
        <w:ind w:start="288.55pt" w:hanging="9pt"/>
      </w:pPr>
      <w:rPr>
        <w:rFonts w:cs="Times New Roman" w:hint="default"/>
      </w:rPr>
    </w:lvl>
  </w:abstractNum>
  <w:abstractNum w:abstractNumId="21" w15:restartNumberingAfterBreak="0">
    <w:nsid w:val="310839E3"/>
    <w:multiLevelType w:val="hybridMultilevel"/>
    <w:tmpl w:val="DA4054E2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37CC5ABF"/>
    <w:multiLevelType w:val="hybridMultilevel"/>
    <w:tmpl w:val="2C4816E6"/>
    <w:styleLink w:val="Zaimportowanystyl3"/>
    <w:lvl w:ilvl="0" w:tplc="B81E0E88">
      <w:start w:val="1"/>
      <w:numFmt w:val="lowerLetter"/>
      <w:lvlText w:val="%1)"/>
      <w:lvlJc w:val="start"/>
      <w:pPr>
        <w:tabs>
          <w:tab w:val="start" w:pos="14.20pt"/>
        </w:tabs>
        <w:ind w:start="36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C93A716A">
      <w:start w:val="1"/>
      <w:numFmt w:val="lowerLetter"/>
      <w:lvlText w:val="%2."/>
      <w:lvlJc w:val="start"/>
      <w:pPr>
        <w:tabs>
          <w:tab w:val="start" w:pos="14.20pt"/>
        </w:tabs>
        <w:ind w:start="72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E8671A2">
      <w:start w:val="1"/>
      <w:numFmt w:val="lowerRoman"/>
      <w:lvlText w:val="%3."/>
      <w:lvlJc w:val="start"/>
      <w:pPr>
        <w:tabs>
          <w:tab w:val="start" w:pos="14.20pt"/>
        </w:tabs>
        <w:ind w:start="108pt" w:hanging="14.5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D7289970">
      <w:start w:val="1"/>
      <w:numFmt w:val="decimal"/>
      <w:lvlText w:val="%4."/>
      <w:lvlJc w:val="start"/>
      <w:pPr>
        <w:tabs>
          <w:tab w:val="start" w:pos="14.20pt"/>
        </w:tabs>
        <w:ind w:start="144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0A12AF0C">
      <w:start w:val="1"/>
      <w:numFmt w:val="lowerLetter"/>
      <w:lvlText w:val="%5."/>
      <w:lvlJc w:val="start"/>
      <w:pPr>
        <w:tabs>
          <w:tab w:val="start" w:pos="14.20pt"/>
        </w:tabs>
        <w:ind w:start="18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CD0E2FAE">
      <w:start w:val="1"/>
      <w:numFmt w:val="lowerRoman"/>
      <w:lvlText w:val="%6."/>
      <w:lvlJc w:val="start"/>
      <w:pPr>
        <w:tabs>
          <w:tab w:val="start" w:pos="14.20pt"/>
        </w:tabs>
        <w:ind w:start="216pt" w:hanging="14.5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7752EA78">
      <w:start w:val="1"/>
      <w:numFmt w:val="decimal"/>
      <w:lvlText w:val="%7."/>
      <w:lvlJc w:val="start"/>
      <w:pPr>
        <w:tabs>
          <w:tab w:val="start" w:pos="14.20pt"/>
        </w:tabs>
        <w:ind w:start="252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BBFE775E">
      <w:start w:val="1"/>
      <w:numFmt w:val="lowerLetter"/>
      <w:lvlText w:val="%8."/>
      <w:lvlJc w:val="start"/>
      <w:pPr>
        <w:tabs>
          <w:tab w:val="start" w:pos="14.20pt"/>
        </w:tabs>
        <w:ind w:start="288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E090939A">
      <w:start w:val="1"/>
      <w:numFmt w:val="lowerRoman"/>
      <w:lvlText w:val="%9."/>
      <w:lvlJc w:val="start"/>
      <w:pPr>
        <w:tabs>
          <w:tab w:val="start" w:pos="14.20pt"/>
        </w:tabs>
        <w:ind w:start="324pt" w:hanging="14.5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957838"/>
    <w:multiLevelType w:val="multilevel"/>
    <w:tmpl w:val="DC1C98E2"/>
    <w:lvl w:ilvl="0">
      <w:start w:val="1"/>
      <w:numFmt w:val="decimal"/>
      <w:lvlText w:val="%1)"/>
      <w:lvlJc w:val="start"/>
      <w:pPr>
        <w:ind w:start="76.40pt" w:hanging="18pt"/>
      </w:pPr>
      <w:rPr>
        <w:rFonts w:hint="default"/>
      </w:rPr>
    </w:lvl>
    <w:lvl w:ilvl="1">
      <w:start w:val="12"/>
      <w:numFmt w:val="decimal"/>
      <w:isLgl/>
      <w:lvlText w:val="%1.%2."/>
      <w:lvlJc w:val="start"/>
      <w:pPr>
        <w:ind w:start="82.40pt" w:hanging="24pt"/>
      </w:pPr>
      <w:rPr>
        <w:rFonts w:hint="default"/>
      </w:rPr>
    </w:lvl>
    <w:lvl w:ilvl="2">
      <w:start w:val="1"/>
      <w:numFmt w:val="upperLetter"/>
      <w:isLgl/>
      <w:lvlText w:val="%1.%2.%3."/>
      <w:lvlJc w:val="start"/>
      <w:pPr>
        <w:ind w:start="94.4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4.4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12.4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12.4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30.4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30.4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8.40pt" w:hanging="90pt"/>
      </w:pPr>
      <w:rPr>
        <w:rFonts w:hint="default"/>
      </w:rPr>
    </w:lvl>
  </w:abstractNum>
  <w:abstractNum w:abstractNumId="24" w15:restartNumberingAfterBreak="0">
    <w:nsid w:val="3B2A6D41"/>
    <w:multiLevelType w:val="multilevel"/>
    <w:tmpl w:val="04FEF414"/>
    <w:lvl w:ilvl="0">
      <w:start w:val="1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Calibri" w:eastAsia="Arial Unicode MS" w:hAnsi="Calibri" w:cs="Calibri" w:hint="default"/>
        <w:color w:val="auto"/>
        <w:sz w:val="22"/>
        <w:szCs w:val="22"/>
      </w:rPr>
    </w:lvl>
    <w:lvl w:ilvl="1">
      <w:start w:val="1"/>
      <w:numFmt w:val="decimal"/>
      <w:lvlText w:val="%2."/>
      <w:lvlJc w:val="start"/>
      <w:pPr>
        <w:tabs>
          <w:tab w:val="num" w:pos="51.05pt"/>
        </w:tabs>
        <w:ind w:start="51.05pt" w:hanging="33.05pt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start"/>
      <w:pPr>
        <w:tabs>
          <w:tab w:val="num" w:pos="76.55pt"/>
        </w:tabs>
        <w:ind w:start="76.55pt" w:hanging="40.55pt"/>
      </w:pPr>
      <w:rPr>
        <w:rFonts w:hint="default"/>
        <w:color w:val="auto"/>
      </w:rPr>
    </w:lvl>
    <w:lvl w:ilvl="3">
      <w:start w:val="1"/>
      <w:numFmt w:val="lowerLetter"/>
      <w:pStyle w:val="Indeks1"/>
      <w:lvlText w:val="%4)"/>
      <w:lvlJc w:val="start"/>
      <w:pPr>
        <w:tabs>
          <w:tab w:val="num" w:pos="79.40pt"/>
        </w:tabs>
        <w:ind w:start="79.40pt" w:hanging="25.40pt"/>
      </w:pPr>
      <w:rPr>
        <w:rFonts w:hint="default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start"/>
      <w:pPr>
        <w:tabs>
          <w:tab w:val="num" w:pos="87.90pt"/>
        </w:tabs>
        <w:ind w:start="87.90pt" w:hanging="15.90pt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5" w15:restartNumberingAfterBreak="0">
    <w:nsid w:val="3B310733"/>
    <w:multiLevelType w:val="hybridMultilevel"/>
    <w:tmpl w:val="4C0A878E"/>
    <w:lvl w:ilvl="0" w:tplc="04150011">
      <w:start w:val="1"/>
      <w:numFmt w:val="decimal"/>
      <w:lvlText w:val="%1)"/>
      <w:lvlJc w:val="start"/>
      <w:pPr>
        <w:ind w:start="54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6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3FA25978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30" w15:restartNumberingAfterBreak="0">
    <w:nsid w:val="45F752B6"/>
    <w:multiLevelType w:val="hybridMultilevel"/>
    <w:tmpl w:val="EE6C5DAE"/>
    <w:lvl w:ilvl="0" w:tplc="FDDC671A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1" w15:restartNumberingAfterBreak="0">
    <w:nsid w:val="47735CC6"/>
    <w:multiLevelType w:val="multilevel"/>
    <w:tmpl w:val="B4ACDEA2"/>
    <w:lvl w:ilvl="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>
      <w:start w:val="5"/>
      <w:numFmt w:val="decimal"/>
      <w:isLgl/>
      <w:lvlText w:val="%1.%2."/>
      <w:lvlJc w:val="start"/>
      <w:pPr>
        <w:ind w:start="57.30pt" w:hanging="18pt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start"/>
      <w:pPr>
        <w:ind w:start="75.30pt" w:hanging="36pt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start"/>
      <w:pPr>
        <w:ind w:start="75.30pt" w:hanging="36pt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start"/>
      <w:pPr>
        <w:ind w:start="93.30pt" w:hanging="54pt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start"/>
      <w:pPr>
        <w:ind w:start="93.30pt" w:hanging="54pt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start"/>
      <w:pPr>
        <w:ind w:start="111.30pt" w:hanging="72pt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start"/>
      <w:pPr>
        <w:ind w:start="111.30pt" w:hanging="72pt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start"/>
      <w:pPr>
        <w:ind w:start="129.30pt" w:hanging="90pt"/>
      </w:pPr>
      <w:rPr>
        <w:rFonts w:hint="default"/>
        <w:sz w:val="20"/>
      </w:rPr>
    </w:lvl>
  </w:abstractNum>
  <w:abstractNum w:abstractNumId="32" w15:restartNumberingAfterBreak="0">
    <w:nsid w:val="479D1DD4"/>
    <w:multiLevelType w:val="multilevel"/>
    <w:tmpl w:val="698CBC66"/>
    <w:lvl w:ilvl="0">
      <w:start w:val="1"/>
      <w:numFmt w:val="decimal"/>
      <w:lvlText w:val="%1."/>
      <w:lvlJc w:val="start"/>
      <w:pPr>
        <w:ind w:start="48pt" w:hanging="18pt"/>
      </w:pPr>
      <w:rPr>
        <w:rFonts w:asciiTheme="majorHAnsi" w:hAnsiTheme="majorHAnsi" w:cstheme="majorHAnsi" w:hint="default"/>
      </w:rPr>
    </w:lvl>
    <w:lvl w:ilvl="1">
      <w:start w:val="4"/>
      <w:numFmt w:val="decimal"/>
      <w:isLgl/>
      <w:lvlText w:val="%1.%2."/>
      <w:lvlJc w:val="start"/>
      <w:pPr>
        <w:ind w:start="48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6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2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02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20pt" w:hanging="90pt"/>
      </w:pPr>
      <w:rPr>
        <w:rFonts w:hint="default"/>
      </w:rPr>
    </w:lvl>
  </w:abstractNum>
  <w:abstractNum w:abstractNumId="33" w15:restartNumberingAfterBreak="0">
    <w:nsid w:val="49C67958"/>
    <w:multiLevelType w:val="hybridMultilevel"/>
    <w:tmpl w:val="A0C4EB82"/>
    <w:lvl w:ilvl="0" w:tplc="783867C8">
      <w:start w:val="1"/>
      <w:numFmt w:val="decimal"/>
      <w:lvlText w:val="%1)"/>
      <w:lvlJc w:val="start"/>
      <w:pPr>
        <w:ind w:start="36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4B96030D"/>
    <w:multiLevelType w:val="hybridMultilevel"/>
    <w:tmpl w:val="6238763C"/>
    <w:styleLink w:val="Zaimportowanystyl5"/>
    <w:lvl w:ilvl="0" w:tplc="3D38DFF2">
      <w:start w:val="1"/>
      <w:numFmt w:val="bullet"/>
      <w:lvlText w:val="−"/>
      <w:lvlJc w:val="start"/>
      <w:pPr>
        <w:ind w:start="35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1" w:tplc="093A37E4">
      <w:start w:val="1"/>
      <w:numFmt w:val="bullet"/>
      <w:lvlText w:val="o"/>
      <w:lvlJc w:val="start"/>
      <w:pPr>
        <w:ind w:start="71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B50892C2">
      <w:start w:val="1"/>
      <w:numFmt w:val="bullet"/>
      <w:lvlText w:val="▪"/>
      <w:lvlJc w:val="start"/>
      <w:pPr>
        <w:ind w:start="107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84D095EA">
      <w:start w:val="1"/>
      <w:numFmt w:val="bullet"/>
      <w:lvlText w:val="•"/>
      <w:lvlJc w:val="start"/>
      <w:pPr>
        <w:ind w:start="143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BFC20FBE">
      <w:start w:val="1"/>
      <w:numFmt w:val="bullet"/>
      <w:lvlText w:val="o"/>
      <w:lvlJc w:val="start"/>
      <w:pPr>
        <w:ind w:start="179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389C44C6">
      <w:start w:val="1"/>
      <w:numFmt w:val="bullet"/>
      <w:lvlText w:val="▪"/>
      <w:lvlJc w:val="start"/>
      <w:pPr>
        <w:ind w:start="215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DA34854A">
      <w:start w:val="1"/>
      <w:numFmt w:val="bullet"/>
      <w:lvlText w:val="•"/>
      <w:lvlJc w:val="start"/>
      <w:pPr>
        <w:ind w:start="251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F27894BE">
      <w:start w:val="1"/>
      <w:numFmt w:val="bullet"/>
      <w:lvlText w:val="o"/>
      <w:lvlJc w:val="start"/>
      <w:pPr>
        <w:ind w:start="287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BE08BA54">
      <w:start w:val="1"/>
      <w:numFmt w:val="bullet"/>
      <w:lvlText w:val="▪"/>
      <w:lvlJc w:val="start"/>
      <w:pPr>
        <w:ind w:start="323.45pt" w:hanging="14.15pt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C884439"/>
    <w:multiLevelType w:val="hybridMultilevel"/>
    <w:tmpl w:val="FAAE81C2"/>
    <w:lvl w:ilvl="0" w:tplc="04150017">
      <w:start w:val="1"/>
      <w:numFmt w:val="lowerLetter"/>
      <w:lvlText w:val="%1)"/>
      <w:lvlJc w:val="start"/>
      <w:pPr>
        <w:ind w:start="78.55pt" w:hanging="18pt"/>
      </w:pPr>
    </w:lvl>
    <w:lvl w:ilvl="1" w:tplc="04150019" w:tentative="1">
      <w:start w:val="1"/>
      <w:numFmt w:val="lowerLetter"/>
      <w:lvlText w:val="%2."/>
      <w:lvlJc w:val="start"/>
      <w:pPr>
        <w:ind w:start="114.55pt" w:hanging="18pt"/>
      </w:pPr>
    </w:lvl>
    <w:lvl w:ilvl="2" w:tplc="0415001B" w:tentative="1">
      <w:start w:val="1"/>
      <w:numFmt w:val="lowerRoman"/>
      <w:lvlText w:val="%3."/>
      <w:lvlJc w:val="end"/>
      <w:pPr>
        <w:ind w:start="150.55pt" w:hanging="9pt"/>
      </w:pPr>
    </w:lvl>
    <w:lvl w:ilvl="3" w:tplc="0415000F" w:tentative="1">
      <w:start w:val="1"/>
      <w:numFmt w:val="decimal"/>
      <w:lvlText w:val="%4."/>
      <w:lvlJc w:val="start"/>
      <w:pPr>
        <w:ind w:start="186.55pt" w:hanging="18pt"/>
      </w:pPr>
    </w:lvl>
    <w:lvl w:ilvl="4" w:tplc="04150019" w:tentative="1">
      <w:start w:val="1"/>
      <w:numFmt w:val="lowerLetter"/>
      <w:lvlText w:val="%5."/>
      <w:lvlJc w:val="start"/>
      <w:pPr>
        <w:ind w:start="222.55pt" w:hanging="18pt"/>
      </w:pPr>
    </w:lvl>
    <w:lvl w:ilvl="5" w:tplc="0415001B" w:tentative="1">
      <w:start w:val="1"/>
      <w:numFmt w:val="lowerRoman"/>
      <w:lvlText w:val="%6."/>
      <w:lvlJc w:val="end"/>
      <w:pPr>
        <w:ind w:start="258.55pt" w:hanging="9pt"/>
      </w:pPr>
    </w:lvl>
    <w:lvl w:ilvl="6" w:tplc="0415000F" w:tentative="1">
      <w:start w:val="1"/>
      <w:numFmt w:val="decimal"/>
      <w:lvlText w:val="%7."/>
      <w:lvlJc w:val="start"/>
      <w:pPr>
        <w:ind w:start="294.55pt" w:hanging="18pt"/>
      </w:pPr>
    </w:lvl>
    <w:lvl w:ilvl="7" w:tplc="04150019" w:tentative="1">
      <w:start w:val="1"/>
      <w:numFmt w:val="lowerLetter"/>
      <w:lvlText w:val="%8."/>
      <w:lvlJc w:val="start"/>
      <w:pPr>
        <w:ind w:start="330.55pt" w:hanging="18pt"/>
      </w:pPr>
    </w:lvl>
    <w:lvl w:ilvl="8" w:tplc="0415001B" w:tentative="1">
      <w:start w:val="1"/>
      <w:numFmt w:val="lowerRoman"/>
      <w:lvlText w:val="%9."/>
      <w:lvlJc w:val="end"/>
      <w:pPr>
        <w:ind w:start="366.55pt" w:hanging="9pt"/>
      </w:pPr>
    </w:lvl>
  </w:abstractNum>
  <w:abstractNum w:abstractNumId="36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38" w15:restartNumberingAfterBreak="0">
    <w:nsid w:val="5C6A25B6"/>
    <w:multiLevelType w:val="hybridMultilevel"/>
    <w:tmpl w:val="58B20D9C"/>
    <w:lvl w:ilvl="0" w:tplc="04150011">
      <w:start w:val="1"/>
      <w:numFmt w:val="decimal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39" w15:restartNumberingAfterBreak="0">
    <w:nsid w:val="5CAB4F7D"/>
    <w:multiLevelType w:val="multilevel"/>
    <w:tmpl w:val="1AEC5718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start"/>
      <w:pPr>
        <w:ind w:start="36.55pt" w:hanging="18pt"/>
      </w:pPr>
      <w:rPr>
        <w:rFonts w:cs="Times New Roman" w:hint="default"/>
        <w:color w:val="auto"/>
      </w:rPr>
    </w:lvl>
    <w:lvl w:ilvl="2">
      <w:start w:val="2"/>
      <w:numFmt w:val="decimal"/>
      <w:lvlText w:val="%3."/>
      <w:lvlJc w:val="start"/>
      <w:pPr>
        <w:ind w:start="81.55pt" w:hanging="18pt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start"/>
      <w:pPr>
        <w:ind w:start="108.55pt" w:hanging="18pt"/>
      </w:pPr>
      <w:rPr>
        <w:rFonts w:cs="Times New Roman" w:hint="default"/>
      </w:rPr>
    </w:lvl>
    <w:lvl w:ilvl="4">
      <w:start w:val="1"/>
      <w:numFmt w:val="lowerLetter"/>
      <w:lvlText w:val="%5."/>
      <w:lvlJc w:val="start"/>
      <w:pPr>
        <w:ind w:start="144.55pt" w:hanging="18pt"/>
      </w:pPr>
      <w:rPr>
        <w:rFonts w:cs="Times New Roman" w:hint="default"/>
      </w:rPr>
    </w:lvl>
    <w:lvl w:ilvl="5">
      <w:start w:val="1"/>
      <w:numFmt w:val="lowerRoman"/>
      <w:lvlText w:val="%6."/>
      <w:lvlJc w:val="end"/>
      <w:pPr>
        <w:ind w:start="180.55pt" w:hanging="9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ind w:start="216.55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ind w:start="252.55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end"/>
      <w:pPr>
        <w:ind w:start="288.55pt" w:hanging="9pt"/>
      </w:pPr>
      <w:rPr>
        <w:rFonts w:cs="Times New Roman" w:hint="default"/>
      </w:rPr>
    </w:lvl>
  </w:abstractNum>
  <w:abstractNum w:abstractNumId="40" w15:restartNumberingAfterBreak="0">
    <w:nsid w:val="5DB246AC"/>
    <w:multiLevelType w:val="hybridMultilevel"/>
    <w:tmpl w:val="4C304C78"/>
    <w:lvl w:ilvl="0" w:tplc="04150011">
      <w:start w:val="1"/>
      <w:numFmt w:val="decimal"/>
      <w:lvlText w:val="%1)"/>
      <w:lvlJc w:val="start"/>
      <w:pPr>
        <w:ind w:start="32.20pt" w:hanging="18pt"/>
      </w:pPr>
    </w:lvl>
    <w:lvl w:ilvl="1" w:tplc="32203E9C" w:tentative="1">
      <w:start w:val="1"/>
      <w:numFmt w:val="lowerLetter"/>
      <w:lvlText w:val="%2."/>
      <w:lvlJc w:val="start"/>
      <w:pPr>
        <w:ind w:start="68.20pt" w:hanging="18pt"/>
      </w:pPr>
    </w:lvl>
    <w:lvl w:ilvl="2" w:tplc="7A6C22C6" w:tentative="1">
      <w:start w:val="1"/>
      <w:numFmt w:val="lowerRoman"/>
      <w:lvlText w:val="%3."/>
      <w:lvlJc w:val="end"/>
      <w:pPr>
        <w:ind w:start="104.20pt" w:hanging="9pt"/>
      </w:pPr>
    </w:lvl>
    <w:lvl w:ilvl="3" w:tplc="5DCAAB58" w:tentative="1">
      <w:start w:val="1"/>
      <w:numFmt w:val="decimal"/>
      <w:lvlText w:val="%4."/>
      <w:lvlJc w:val="start"/>
      <w:pPr>
        <w:ind w:start="140.20pt" w:hanging="18pt"/>
      </w:pPr>
    </w:lvl>
    <w:lvl w:ilvl="4" w:tplc="C062EE84" w:tentative="1">
      <w:start w:val="1"/>
      <w:numFmt w:val="lowerLetter"/>
      <w:lvlText w:val="%5."/>
      <w:lvlJc w:val="start"/>
      <w:pPr>
        <w:ind w:start="176.20pt" w:hanging="18pt"/>
      </w:pPr>
    </w:lvl>
    <w:lvl w:ilvl="5" w:tplc="E4B23776" w:tentative="1">
      <w:start w:val="1"/>
      <w:numFmt w:val="lowerRoman"/>
      <w:lvlText w:val="%6."/>
      <w:lvlJc w:val="end"/>
      <w:pPr>
        <w:ind w:start="212.20pt" w:hanging="9pt"/>
      </w:pPr>
    </w:lvl>
    <w:lvl w:ilvl="6" w:tplc="F8544412" w:tentative="1">
      <w:start w:val="1"/>
      <w:numFmt w:val="decimal"/>
      <w:lvlText w:val="%7."/>
      <w:lvlJc w:val="start"/>
      <w:pPr>
        <w:ind w:start="248.20pt" w:hanging="18pt"/>
      </w:pPr>
    </w:lvl>
    <w:lvl w:ilvl="7" w:tplc="DAF0DC0A" w:tentative="1">
      <w:start w:val="1"/>
      <w:numFmt w:val="lowerLetter"/>
      <w:lvlText w:val="%8."/>
      <w:lvlJc w:val="start"/>
      <w:pPr>
        <w:ind w:start="284.20pt" w:hanging="18pt"/>
      </w:pPr>
    </w:lvl>
    <w:lvl w:ilvl="8" w:tplc="FF4E1E48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41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42" w15:restartNumberingAfterBreak="0">
    <w:nsid w:val="663D0D6A"/>
    <w:multiLevelType w:val="hybridMultilevel"/>
    <w:tmpl w:val="5ABC7872"/>
    <w:numStyleLink w:val="Zaimportowanystyl2"/>
  </w:abstractNum>
  <w:abstractNum w:abstractNumId="43" w15:restartNumberingAfterBreak="0">
    <w:nsid w:val="687107E0"/>
    <w:multiLevelType w:val="hybridMultilevel"/>
    <w:tmpl w:val="09DCA37A"/>
    <w:lvl w:ilvl="0" w:tplc="25824644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2A324C76">
      <w:start w:val="1"/>
      <w:numFmt w:val="lowerLetter"/>
      <w:lvlText w:val="%2)"/>
      <w:lvlJc w:val="start"/>
      <w:pPr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4" w15:restartNumberingAfterBreak="0">
    <w:nsid w:val="691C33BA"/>
    <w:multiLevelType w:val="hybridMultilevel"/>
    <w:tmpl w:val="5ABC7872"/>
    <w:styleLink w:val="Zaimportowanystyl2"/>
    <w:lvl w:ilvl="0" w:tplc="2BAE1016">
      <w:start w:val="1"/>
      <w:numFmt w:val="lowerLetter"/>
      <w:lvlText w:val="%1)"/>
      <w:lvlJc w:val="start"/>
      <w:pPr>
        <w:ind w:start="39.3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1" w:tplc="74904830">
      <w:start w:val="1"/>
      <w:numFmt w:val="lowerLetter"/>
      <w:lvlText w:val="%2."/>
      <w:lvlJc w:val="start"/>
      <w:pPr>
        <w:ind w:start="75.3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2" w:tplc="DC66E5A2">
      <w:start w:val="1"/>
      <w:numFmt w:val="lowerRoman"/>
      <w:lvlText w:val="%3."/>
      <w:lvlJc w:val="start"/>
      <w:pPr>
        <w:ind w:start="111.30pt" w:hanging="14.5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3" w:tplc="35685A88">
      <w:start w:val="1"/>
      <w:numFmt w:val="decimal"/>
      <w:lvlText w:val="%4."/>
      <w:lvlJc w:val="start"/>
      <w:pPr>
        <w:ind w:start="147.3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4" w:tplc="74704796">
      <w:start w:val="1"/>
      <w:numFmt w:val="lowerLetter"/>
      <w:lvlText w:val="%5."/>
      <w:lvlJc w:val="start"/>
      <w:pPr>
        <w:ind w:start="183.3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5" w:tplc="A6FE0382">
      <w:start w:val="1"/>
      <w:numFmt w:val="lowerRoman"/>
      <w:lvlText w:val="%6."/>
      <w:lvlJc w:val="start"/>
      <w:pPr>
        <w:ind w:start="219.30pt" w:hanging="14.5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6" w:tplc="CEC27978">
      <w:start w:val="1"/>
      <w:numFmt w:val="decimal"/>
      <w:lvlText w:val="%7."/>
      <w:lvlJc w:val="start"/>
      <w:pPr>
        <w:ind w:start="255.3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7" w:tplc="5C5239E6">
      <w:start w:val="1"/>
      <w:numFmt w:val="lowerLetter"/>
      <w:lvlText w:val="%8."/>
      <w:lvlJc w:val="start"/>
      <w:pPr>
        <w:ind w:start="291.3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  <w:lvl w:ilvl="8" w:tplc="92B0F3F8">
      <w:start w:val="1"/>
      <w:numFmt w:val="lowerRoman"/>
      <w:lvlText w:val="%9."/>
      <w:lvlJc w:val="start"/>
      <w:pPr>
        <w:ind w:start="327.30pt" w:hanging="14.5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F100A5A"/>
    <w:multiLevelType w:val="multilevel"/>
    <w:tmpl w:val="1AEC5718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start"/>
      <w:pPr>
        <w:ind w:start="36.55pt" w:hanging="18pt"/>
      </w:pPr>
      <w:rPr>
        <w:rFonts w:cs="Times New Roman" w:hint="default"/>
        <w:color w:val="auto"/>
      </w:rPr>
    </w:lvl>
    <w:lvl w:ilvl="2">
      <w:start w:val="2"/>
      <w:numFmt w:val="decimal"/>
      <w:lvlText w:val="%3."/>
      <w:lvlJc w:val="start"/>
      <w:pPr>
        <w:ind w:start="81.55pt" w:hanging="18pt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start"/>
      <w:pPr>
        <w:ind w:start="108.55pt" w:hanging="18pt"/>
      </w:pPr>
      <w:rPr>
        <w:rFonts w:cs="Times New Roman" w:hint="default"/>
      </w:rPr>
    </w:lvl>
    <w:lvl w:ilvl="4">
      <w:start w:val="1"/>
      <w:numFmt w:val="lowerLetter"/>
      <w:lvlText w:val="%5."/>
      <w:lvlJc w:val="start"/>
      <w:pPr>
        <w:ind w:start="144.55pt" w:hanging="18pt"/>
      </w:pPr>
      <w:rPr>
        <w:rFonts w:cs="Times New Roman" w:hint="default"/>
      </w:rPr>
    </w:lvl>
    <w:lvl w:ilvl="5">
      <w:start w:val="1"/>
      <w:numFmt w:val="lowerRoman"/>
      <w:lvlText w:val="%6."/>
      <w:lvlJc w:val="end"/>
      <w:pPr>
        <w:ind w:start="180.55pt" w:hanging="9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ind w:start="216.55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ind w:start="252.55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end"/>
      <w:pPr>
        <w:ind w:start="288.55pt" w:hanging="9pt"/>
      </w:pPr>
      <w:rPr>
        <w:rFonts w:cs="Times New Roman" w:hint="default"/>
      </w:rPr>
    </w:lvl>
  </w:abstractNum>
  <w:abstractNum w:abstractNumId="46" w15:restartNumberingAfterBreak="0">
    <w:nsid w:val="718970D1"/>
    <w:multiLevelType w:val="hybridMultilevel"/>
    <w:tmpl w:val="B9C2D5F2"/>
    <w:lvl w:ilvl="0" w:tplc="04150011">
      <w:start w:val="1"/>
      <w:numFmt w:val="decimal"/>
      <w:lvlText w:val="%1)"/>
      <w:lvlJc w:val="start"/>
      <w:pPr>
        <w:ind w:start="50.20pt" w:hanging="18pt"/>
      </w:p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47" w15:restartNumberingAfterBreak="0">
    <w:nsid w:val="76975E98"/>
    <w:multiLevelType w:val="hybridMultilevel"/>
    <w:tmpl w:val="77C65BF8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8" w15:restartNumberingAfterBreak="0">
    <w:nsid w:val="76D80DDB"/>
    <w:multiLevelType w:val="hybridMultilevel"/>
    <w:tmpl w:val="19AEA62C"/>
    <w:numStyleLink w:val="Zaimportowanystyl4"/>
  </w:abstractNum>
  <w:abstractNum w:abstractNumId="49" w15:restartNumberingAfterBreak="0">
    <w:nsid w:val="7D126FF7"/>
    <w:multiLevelType w:val="multilevel"/>
    <w:tmpl w:val="3E1AB73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50" w15:restartNumberingAfterBreak="0">
    <w:nsid w:val="7FD13E2F"/>
    <w:multiLevelType w:val="hybridMultilevel"/>
    <w:tmpl w:val="491638E6"/>
    <w:numStyleLink w:val="Zaimportowanystyl6"/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1"/>
    <w:lvlOverride w:ilvl="0">
      <w:startOverride w:val="1"/>
    </w:lvlOverride>
  </w:num>
  <w:num w:numId="6">
    <w:abstractNumId w:val="11"/>
  </w:num>
  <w:num w:numId="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6"/>
  </w:num>
  <w:num w:numId="14">
    <w:abstractNumId w:val="31"/>
  </w:num>
  <w:num w:numId="15">
    <w:abstractNumId w:val="40"/>
  </w:num>
  <w:num w:numId="16">
    <w:abstractNumId w:val="13"/>
  </w:num>
  <w:num w:numId="17">
    <w:abstractNumId w:val="6"/>
  </w:num>
  <w:num w:numId="18">
    <w:abstractNumId w:val="25"/>
  </w:num>
  <w:num w:numId="19">
    <w:abstractNumId w:val="24"/>
  </w:num>
  <w:num w:numId="20">
    <w:abstractNumId w:val="39"/>
  </w:num>
  <w:num w:numId="21">
    <w:abstractNumId w:val="33"/>
  </w:num>
  <w:num w:numId="22">
    <w:abstractNumId w:val="28"/>
  </w:num>
  <w:num w:numId="23">
    <w:abstractNumId w:val="45"/>
  </w:num>
  <w:num w:numId="24">
    <w:abstractNumId w:val="0"/>
  </w:num>
  <w:num w:numId="25">
    <w:abstractNumId w:val="47"/>
  </w:num>
  <w:num w:numId="26">
    <w:abstractNumId w:val="17"/>
  </w:num>
  <w:num w:numId="27">
    <w:abstractNumId w:val="10"/>
  </w:num>
  <w:num w:numId="28">
    <w:abstractNumId w:val="35"/>
  </w:num>
  <w:num w:numId="29">
    <w:abstractNumId w:val="46"/>
  </w:num>
  <w:num w:numId="30">
    <w:abstractNumId w:val="15"/>
  </w:num>
  <w:num w:numId="31">
    <w:abstractNumId w:val="43"/>
  </w:num>
  <w:num w:numId="32">
    <w:abstractNumId w:val="20"/>
  </w:num>
  <w:num w:numId="33">
    <w:abstractNumId w:val="49"/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2"/>
    <w:lvlOverride w:ilvl="0">
      <w:lvl w:ilvl="0" w:tplc="79260BE0">
        <w:start w:val="1"/>
        <w:numFmt w:val="decimal"/>
        <w:lvlText w:val="%1."/>
        <w:lvlJc w:val="start"/>
        <w:pPr>
          <w:ind w:start="21.30pt" w:hanging="21.30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1">
      <w:lvl w:ilvl="1" w:tplc="CD8C1E90">
        <w:start w:val="1"/>
        <w:numFmt w:val="decimal"/>
        <w:lvlText w:val="%2."/>
        <w:lvlJc w:val="start"/>
        <w:pPr>
          <w:ind w:start="57.30pt" w:hanging="21.30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2">
      <w:lvl w:ilvl="2" w:tplc="CA6C17B4">
        <w:start w:val="1"/>
        <w:numFmt w:val="decimal"/>
        <w:lvlText w:val="%3."/>
        <w:lvlJc w:val="start"/>
        <w:pPr>
          <w:ind w:start="93.30pt" w:hanging="21.30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3">
      <w:lvl w:ilvl="3" w:tplc="DE38C036">
        <w:start w:val="1"/>
        <w:numFmt w:val="decimal"/>
        <w:lvlText w:val="%4."/>
        <w:lvlJc w:val="start"/>
        <w:pPr>
          <w:ind w:start="129.30pt" w:hanging="21.30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4">
      <w:lvl w:ilvl="4" w:tplc="63C85F44">
        <w:start w:val="1"/>
        <w:numFmt w:val="decimal"/>
        <w:lvlText w:val="%5."/>
        <w:lvlJc w:val="start"/>
        <w:pPr>
          <w:ind w:start="165.30pt" w:hanging="21.30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5">
      <w:lvl w:ilvl="5" w:tplc="4A10A5E0">
        <w:start w:val="1"/>
        <w:numFmt w:val="decimal"/>
        <w:lvlText w:val="%6."/>
        <w:lvlJc w:val="start"/>
        <w:pPr>
          <w:ind w:start="201.30pt" w:hanging="21.30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6">
      <w:lvl w:ilvl="6" w:tplc="0352B0D4">
        <w:start w:val="1"/>
        <w:numFmt w:val="decimal"/>
        <w:lvlText w:val="%7."/>
        <w:lvlJc w:val="start"/>
        <w:pPr>
          <w:ind w:start="237.30pt" w:hanging="21.30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7">
      <w:lvl w:ilvl="7" w:tplc="37643E1E">
        <w:start w:val="1"/>
        <w:numFmt w:val="decimal"/>
        <w:lvlText w:val="%8."/>
        <w:lvlJc w:val="start"/>
        <w:pPr>
          <w:ind w:start="273.30pt" w:hanging="21.30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8">
      <w:lvl w:ilvl="8" w:tplc="9272AF3E">
        <w:start w:val="1"/>
        <w:numFmt w:val="decimal"/>
        <w:lvlText w:val="%9."/>
        <w:lvlJc w:val="start"/>
        <w:pPr>
          <w:ind w:start="309.30pt" w:hanging="21.30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</w:num>
  <w:num w:numId="49">
    <w:abstractNumId w:val="44"/>
  </w:num>
  <w:num w:numId="50">
    <w:abstractNumId w:val="42"/>
  </w:num>
  <w:num w:numId="51">
    <w:abstractNumId w:val="42"/>
    <w:lvlOverride w:ilvl="0">
      <w:lvl w:ilvl="0" w:tplc="8FDA0444">
        <w:start w:val="1"/>
        <w:numFmt w:val="lowerLetter"/>
        <w:lvlText w:val="%1)"/>
        <w:lvlJc w:val="start"/>
        <w:pPr>
          <w:tabs>
            <w:tab w:val="start" w:pos="21.30pt"/>
          </w:tabs>
          <w:ind w:start="39.30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1">
      <w:lvl w:ilvl="1" w:tplc="E16EE068">
        <w:start w:val="1"/>
        <w:numFmt w:val="lowerLetter"/>
        <w:lvlText w:val="%2."/>
        <w:lvlJc w:val="start"/>
        <w:pPr>
          <w:tabs>
            <w:tab w:val="start" w:pos="21.30pt"/>
          </w:tabs>
          <w:ind w:start="75.30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2">
      <w:lvl w:ilvl="2" w:tplc="859080B8">
        <w:start w:val="1"/>
        <w:numFmt w:val="lowerRoman"/>
        <w:lvlText w:val="%3."/>
        <w:lvlJc w:val="start"/>
        <w:pPr>
          <w:tabs>
            <w:tab w:val="start" w:pos="21.30pt"/>
          </w:tabs>
          <w:ind w:start="111.30pt" w:hanging="14.55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3">
      <w:lvl w:ilvl="3" w:tplc="7994A874">
        <w:start w:val="1"/>
        <w:numFmt w:val="decimal"/>
        <w:lvlText w:val="%4."/>
        <w:lvlJc w:val="start"/>
        <w:pPr>
          <w:tabs>
            <w:tab w:val="start" w:pos="21.30pt"/>
          </w:tabs>
          <w:ind w:start="147.30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4">
      <w:lvl w:ilvl="4" w:tplc="1D080C32">
        <w:start w:val="1"/>
        <w:numFmt w:val="lowerLetter"/>
        <w:lvlText w:val="%5."/>
        <w:lvlJc w:val="start"/>
        <w:pPr>
          <w:tabs>
            <w:tab w:val="start" w:pos="21.30pt"/>
          </w:tabs>
          <w:ind w:start="183.30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5">
      <w:lvl w:ilvl="5" w:tplc="3C6A37B8">
        <w:start w:val="1"/>
        <w:numFmt w:val="lowerRoman"/>
        <w:lvlText w:val="%6."/>
        <w:lvlJc w:val="start"/>
        <w:pPr>
          <w:tabs>
            <w:tab w:val="start" w:pos="21.30pt"/>
          </w:tabs>
          <w:ind w:start="219.30pt" w:hanging="14.55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6">
      <w:lvl w:ilvl="6" w:tplc="FEE8D200">
        <w:start w:val="1"/>
        <w:numFmt w:val="decimal"/>
        <w:lvlText w:val="%7."/>
        <w:lvlJc w:val="start"/>
        <w:pPr>
          <w:tabs>
            <w:tab w:val="start" w:pos="21.30pt"/>
          </w:tabs>
          <w:ind w:start="255.30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7">
      <w:lvl w:ilvl="7" w:tplc="FCCA7922">
        <w:start w:val="1"/>
        <w:numFmt w:val="lowerLetter"/>
        <w:lvlText w:val="%8."/>
        <w:lvlJc w:val="start"/>
        <w:pPr>
          <w:tabs>
            <w:tab w:val="start" w:pos="21.30pt"/>
          </w:tabs>
          <w:ind w:start="291.30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8">
      <w:lvl w:ilvl="8" w:tplc="9D48628A">
        <w:start w:val="1"/>
        <w:numFmt w:val="lowerRoman"/>
        <w:lvlText w:val="%9."/>
        <w:lvlJc w:val="start"/>
        <w:pPr>
          <w:tabs>
            <w:tab w:val="start" w:pos="21.30pt"/>
          </w:tabs>
          <w:ind w:start="327.30pt" w:hanging="14.55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</w:num>
  <w:num w:numId="52">
    <w:abstractNumId w:val="22"/>
  </w:num>
  <w:num w:numId="53">
    <w:abstractNumId w:val="18"/>
  </w:num>
  <w:num w:numId="54">
    <w:abstractNumId w:val="19"/>
  </w:num>
  <w:num w:numId="55">
    <w:abstractNumId w:val="48"/>
  </w:num>
  <w:num w:numId="56">
    <w:abstractNumId w:val="12"/>
    <w:lvlOverride w:ilvl="0">
      <w:lvl w:ilvl="0" w:tplc="79260BE0">
        <w:start w:val="1"/>
        <w:numFmt w:val="decimal"/>
        <w:lvlText w:val="%1."/>
        <w:lvlJc w:val="start"/>
        <w:pPr>
          <w:ind w:start="18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1">
      <w:lvl w:ilvl="1" w:tplc="CD8C1E90">
        <w:start w:val="1"/>
        <w:numFmt w:val="decimal"/>
        <w:lvlText w:val="%2."/>
        <w:lvlJc w:val="start"/>
        <w:pPr>
          <w:ind w:start="54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2">
      <w:lvl w:ilvl="2" w:tplc="CA6C17B4">
        <w:start w:val="1"/>
        <w:numFmt w:val="decimal"/>
        <w:lvlText w:val="%3."/>
        <w:lvlJc w:val="start"/>
        <w:pPr>
          <w:ind w:start="90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3">
      <w:lvl w:ilvl="3" w:tplc="DE38C036">
        <w:start w:val="1"/>
        <w:numFmt w:val="decimal"/>
        <w:lvlText w:val="%4."/>
        <w:lvlJc w:val="start"/>
        <w:pPr>
          <w:ind w:start="126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4">
      <w:lvl w:ilvl="4" w:tplc="63C85F44">
        <w:start w:val="1"/>
        <w:numFmt w:val="decimal"/>
        <w:lvlText w:val="%5."/>
        <w:lvlJc w:val="start"/>
        <w:pPr>
          <w:ind w:start="162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5">
      <w:lvl w:ilvl="5" w:tplc="4A10A5E0">
        <w:start w:val="1"/>
        <w:numFmt w:val="decimal"/>
        <w:lvlText w:val="%6."/>
        <w:lvlJc w:val="start"/>
        <w:pPr>
          <w:ind w:start="198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6">
      <w:lvl w:ilvl="6" w:tplc="0352B0D4">
        <w:start w:val="1"/>
        <w:numFmt w:val="decimal"/>
        <w:lvlText w:val="%7."/>
        <w:lvlJc w:val="start"/>
        <w:pPr>
          <w:ind w:start="234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7">
      <w:lvl w:ilvl="7" w:tplc="37643E1E">
        <w:start w:val="1"/>
        <w:numFmt w:val="decimal"/>
        <w:lvlText w:val="%8."/>
        <w:lvlJc w:val="start"/>
        <w:pPr>
          <w:ind w:start="270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  <w:lvlOverride w:ilvl="8">
      <w:lvl w:ilvl="8" w:tplc="9272AF3E">
        <w:start w:val="1"/>
        <w:numFmt w:val="decimal"/>
        <w:lvlText w:val="%9."/>
        <w:lvlJc w:val="start"/>
        <w:pPr>
          <w:ind w:start="306pt" w:hanging="18pt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%"/>
          <w:kern w:val="0"/>
          <w:position w:val="0"/>
          <w:highlight w:val="none"/>
          <w:vertAlign w:val="baseline"/>
        </w:rPr>
      </w:lvl>
    </w:lvlOverride>
  </w:num>
  <w:num w:numId="57">
    <w:abstractNumId w:val="34"/>
  </w:num>
  <w:num w:numId="58">
    <w:abstractNumId w:val="14"/>
  </w:num>
  <w:num w:numId="59">
    <w:abstractNumId w:val="8"/>
  </w:num>
  <w:num w:numId="60">
    <w:abstractNumId w:val="50"/>
  </w:num>
  <w:num w:numId="61">
    <w:abstractNumId w:val="5"/>
  </w:num>
  <w:num w:numId="62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B52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62DC"/>
    <w:rsid w:val="000471F9"/>
    <w:rsid w:val="00051704"/>
    <w:rsid w:val="00052B26"/>
    <w:rsid w:val="00052C20"/>
    <w:rsid w:val="0005339E"/>
    <w:rsid w:val="000546A8"/>
    <w:rsid w:val="000548B7"/>
    <w:rsid w:val="000567C9"/>
    <w:rsid w:val="0005732D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313"/>
    <w:rsid w:val="000739BD"/>
    <w:rsid w:val="000767FA"/>
    <w:rsid w:val="0008013D"/>
    <w:rsid w:val="00082B6D"/>
    <w:rsid w:val="000842C0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3B6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274C"/>
    <w:rsid w:val="000E2C9E"/>
    <w:rsid w:val="000E3851"/>
    <w:rsid w:val="000E57B3"/>
    <w:rsid w:val="000E5915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071A4"/>
    <w:rsid w:val="00110A4A"/>
    <w:rsid w:val="00112BC9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14FB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0D5D"/>
    <w:rsid w:val="0018117C"/>
    <w:rsid w:val="00181590"/>
    <w:rsid w:val="00183494"/>
    <w:rsid w:val="00184146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1E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2B6D"/>
    <w:rsid w:val="001E34CB"/>
    <w:rsid w:val="001E4121"/>
    <w:rsid w:val="001E440E"/>
    <w:rsid w:val="001E5116"/>
    <w:rsid w:val="001E725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2D88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4DA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2B3A"/>
    <w:rsid w:val="00264B28"/>
    <w:rsid w:val="002652D4"/>
    <w:rsid w:val="002656DC"/>
    <w:rsid w:val="0026613A"/>
    <w:rsid w:val="00266FA4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1C48"/>
    <w:rsid w:val="002A2743"/>
    <w:rsid w:val="002A2A6C"/>
    <w:rsid w:val="002A5999"/>
    <w:rsid w:val="002A5EF1"/>
    <w:rsid w:val="002A683A"/>
    <w:rsid w:val="002A6AE4"/>
    <w:rsid w:val="002B153B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71C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1C6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549"/>
    <w:rsid w:val="00332E28"/>
    <w:rsid w:val="00333893"/>
    <w:rsid w:val="003349C1"/>
    <w:rsid w:val="00335892"/>
    <w:rsid w:val="003364CE"/>
    <w:rsid w:val="0033668B"/>
    <w:rsid w:val="00336EC3"/>
    <w:rsid w:val="003376A7"/>
    <w:rsid w:val="00340F30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3BA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A25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531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685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16D6"/>
    <w:rsid w:val="0042311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07"/>
    <w:rsid w:val="004364D4"/>
    <w:rsid w:val="00436A4D"/>
    <w:rsid w:val="00436ACB"/>
    <w:rsid w:val="00437847"/>
    <w:rsid w:val="00437BB8"/>
    <w:rsid w:val="00440136"/>
    <w:rsid w:val="00441111"/>
    <w:rsid w:val="00442C80"/>
    <w:rsid w:val="00444AB4"/>
    <w:rsid w:val="00445A58"/>
    <w:rsid w:val="00446351"/>
    <w:rsid w:val="00446C3F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AD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434B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3545B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4C74"/>
    <w:rsid w:val="00575EAD"/>
    <w:rsid w:val="00575F56"/>
    <w:rsid w:val="00577006"/>
    <w:rsid w:val="00577CEB"/>
    <w:rsid w:val="00577E3F"/>
    <w:rsid w:val="00581205"/>
    <w:rsid w:val="00582F65"/>
    <w:rsid w:val="00583010"/>
    <w:rsid w:val="00583414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7F4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341A"/>
    <w:rsid w:val="005B4AEC"/>
    <w:rsid w:val="005B51C1"/>
    <w:rsid w:val="005B53FD"/>
    <w:rsid w:val="005B585E"/>
    <w:rsid w:val="005B5A4F"/>
    <w:rsid w:val="005B5C65"/>
    <w:rsid w:val="005B6C7A"/>
    <w:rsid w:val="005B7A3E"/>
    <w:rsid w:val="005C082E"/>
    <w:rsid w:val="005C199E"/>
    <w:rsid w:val="005C25CF"/>
    <w:rsid w:val="005C3073"/>
    <w:rsid w:val="005C376A"/>
    <w:rsid w:val="005C53A3"/>
    <w:rsid w:val="005C64F9"/>
    <w:rsid w:val="005C678F"/>
    <w:rsid w:val="005C6B42"/>
    <w:rsid w:val="005C6ED9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2C2"/>
    <w:rsid w:val="005F2E69"/>
    <w:rsid w:val="005F423B"/>
    <w:rsid w:val="005F61F5"/>
    <w:rsid w:val="005F6B1E"/>
    <w:rsid w:val="005F703F"/>
    <w:rsid w:val="005F7F86"/>
    <w:rsid w:val="00600E3C"/>
    <w:rsid w:val="006010F7"/>
    <w:rsid w:val="0060172F"/>
    <w:rsid w:val="00601E49"/>
    <w:rsid w:val="006030DD"/>
    <w:rsid w:val="00603165"/>
    <w:rsid w:val="0060353A"/>
    <w:rsid w:val="00603B9D"/>
    <w:rsid w:val="00605E01"/>
    <w:rsid w:val="006105D1"/>
    <w:rsid w:val="00610D7F"/>
    <w:rsid w:val="00611318"/>
    <w:rsid w:val="00613CC2"/>
    <w:rsid w:val="00613D48"/>
    <w:rsid w:val="00615D95"/>
    <w:rsid w:val="006167AF"/>
    <w:rsid w:val="006171DF"/>
    <w:rsid w:val="00617DAC"/>
    <w:rsid w:val="006206E3"/>
    <w:rsid w:val="00621694"/>
    <w:rsid w:val="006222A6"/>
    <w:rsid w:val="006224CB"/>
    <w:rsid w:val="0062316A"/>
    <w:rsid w:val="00623550"/>
    <w:rsid w:val="006236CE"/>
    <w:rsid w:val="00623879"/>
    <w:rsid w:val="00623E38"/>
    <w:rsid w:val="00624280"/>
    <w:rsid w:val="00624A22"/>
    <w:rsid w:val="00624B49"/>
    <w:rsid w:val="00624F6A"/>
    <w:rsid w:val="00625B5F"/>
    <w:rsid w:val="00625CCD"/>
    <w:rsid w:val="00626C2F"/>
    <w:rsid w:val="0063134F"/>
    <w:rsid w:val="0063153C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4349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2C"/>
    <w:rsid w:val="00664859"/>
    <w:rsid w:val="00666AC1"/>
    <w:rsid w:val="00666DBF"/>
    <w:rsid w:val="00670431"/>
    <w:rsid w:val="00670D09"/>
    <w:rsid w:val="00671DCC"/>
    <w:rsid w:val="00672348"/>
    <w:rsid w:val="00672472"/>
    <w:rsid w:val="00673026"/>
    <w:rsid w:val="00673FB3"/>
    <w:rsid w:val="00674088"/>
    <w:rsid w:val="00674E53"/>
    <w:rsid w:val="00676815"/>
    <w:rsid w:val="00676F22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9B5"/>
    <w:rsid w:val="00696E05"/>
    <w:rsid w:val="00696F9F"/>
    <w:rsid w:val="006A3574"/>
    <w:rsid w:val="006A43DE"/>
    <w:rsid w:val="006A475A"/>
    <w:rsid w:val="006A6DEB"/>
    <w:rsid w:val="006A74B2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028B"/>
    <w:rsid w:val="006C094F"/>
    <w:rsid w:val="006C1696"/>
    <w:rsid w:val="006C1995"/>
    <w:rsid w:val="006C2AD5"/>
    <w:rsid w:val="006C69C0"/>
    <w:rsid w:val="006C799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C05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1B30"/>
    <w:rsid w:val="00763055"/>
    <w:rsid w:val="007634CE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1DDE"/>
    <w:rsid w:val="007A2584"/>
    <w:rsid w:val="007A2C06"/>
    <w:rsid w:val="007A2DED"/>
    <w:rsid w:val="007A505B"/>
    <w:rsid w:val="007B1FA2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27F2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528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1361"/>
    <w:rsid w:val="00823173"/>
    <w:rsid w:val="00824F0E"/>
    <w:rsid w:val="008261A3"/>
    <w:rsid w:val="00826418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377C9"/>
    <w:rsid w:val="00842DAB"/>
    <w:rsid w:val="0084367C"/>
    <w:rsid w:val="00845713"/>
    <w:rsid w:val="00845B34"/>
    <w:rsid w:val="00845C66"/>
    <w:rsid w:val="00847B92"/>
    <w:rsid w:val="00850EE8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2BE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025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0A3C"/>
    <w:rsid w:val="008E111C"/>
    <w:rsid w:val="008E16B2"/>
    <w:rsid w:val="008E3228"/>
    <w:rsid w:val="008E356C"/>
    <w:rsid w:val="008E45FD"/>
    <w:rsid w:val="008E4FD9"/>
    <w:rsid w:val="008E643C"/>
    <w:rsid w:val="008F08E2"/>
    <w:rsid w:val="008F0F0B"/>
    <w:rsid w:val="008F2861"/>
    <w:rsid w:val="008F2868"/>
    <w:rsid w:val="008F4762"/>
    <w:rsid w:val="008F58E1"/>
    <w:rsid w:val="00900657"/>
    <w:rsid w:val="00901D62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2BE3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224"/>
    <w:rsid w:val="00983BEE"/>
    <w:rsid w:val="00983DA6"/>
    <w:rsid w:val="009855FC"/>
    <w:rsid w:val="00985C5A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63D3"/>
    <w:rsid w:val="009C702C"/>
    <w:rsid w:val="009D1504"/>
    <w:rsid w:val="009D31EC"/>
    <w:rsid w:val="009D3222"/>
    <w:rsid w:val="009D356F"/>
    <w:rsid w:val="009D531A"/>
    <w:rsid w:val="009D55C4"/>
    <w:rsid w:val="009D633D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370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2A8C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BE1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4891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81F"/>
    <w:rsid w:val="00A779B1"/>
    <w:rsid w:val="00A800AA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0C98"/>
    <w:rsid w:val="00AB1EFA"/>
    <w:rsid w:val="00AB28E8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051A"/>
    <w:rsid w:val="00B41E63"/>
    <w:rsid w:val="00B421EF"/>
    <w:rsid w:val="00B42AA1"/>
    <w:rsid w:val="00B42E71"/>
    <w:rsid w:val="00B43407"/>
    <w:rsid w:val="00B43D47"/>
    <w:rsid w:val="00B43FB8"/>
    <w:rsid w:val="00B44192"/>
    <w:rsid w:val="00B44236"/>
    <w:rsid w:val="00B443D6"/>
    <w:rsid w:val="00B44652"/>
    <w:rsid w:val="00B44716"/>
    <w:rsid w:val="00B50728"/>
    <w:rsid w:val="00B50E8E"/>
    <w:rsid w:val="00B531B9"/>
    <w:rsid w:val="00B54CB0"/>
    <w:rsid w:val="00B55705"/>
    <w:rsid w:val="00B576CF"/>
    <w:rsid w:val="00B6271C"/>
    <w:rsid w:val="00B6305B"/>
    <w:rsid w:val="00B63213"/>
    <w:rsid w:val="00B63B15"/>
    <w:rsid w:val="00B657E8"/>
    <w:rsid w:val="00B65F5A"/>
    <w:rsid w:val="00B662E0"/>
    <w:rsid w:val="00B671BB"/>
    <w:rsid w:val="00B7049C"/>
    <w:rsid w:val="00B7095F"/>
    <w:rsid w:val="00B714D7"/>
    <w:rsid w:val="00B7153E"/>
    <w:rsid w:val="00B73522"/>
    <w:rsid w:val="00B73835"/>
    <w:rsid w:val="00B73A7D"/>
    <w:rsid w:val="00B74966"/>
    <w:rsid w:val="00B74F1A"/>
    <w:rsid w:val="00B75D2D"/>
    <w:rsid w:val="00B77263"/>
    <w:rsid w:val="00B7767A"/>
    <w:rsid w:val="00B81C6E"/>
    <w:rsid w:val="00B82EC3"/>
    <w:rsid w:val="00B83CED"/>
    <w:rsid w:val="00B84BA5"/>
    <w:rsid w:val="00B90E55"/>
    <w:rsid w:val="00B921FB"/>
    <w:rsid w:val="00B95521"/>
    <w:rsid w:val="00B96550"/>
    <w:rsid w:val="00BA168F"/>
    <w:rsid w:val="00BA19EE"/>
    <w:rsid w:val="00BA1F86"/>
    <w:rsid w:val="00BA2973"/>
    <w:rsid w:val="00BA2A7C"/>
    <w:rsid w:val="00BA5844"/>
    <w:rsid w:val="00BA5863"/>
    <w:rsid w:val="00BA61BD"/>
    <w:rsid w:val="00BA6B0D"/>
    <w:rsid w:val="00BA751D"/>
    <w:rsid w:val="00BB00A7"/>
    <w:rsid w:val="00BB0E42"/>
    <w:rsid w:val="00BB1DE3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C41B2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0AA"/>
    <w:rsid w:val="00C0115A"/>
    <w:rsid w:val="00C026DC"/>
    <w:rsid w:val="00C027B2"/>
    <w:rsid w:val="00C036E6"/>
    <w:rsid w:val="00C03BB2"/>
    <w:rsid w:val="00C043C4"/>
    <w:rsid w:val="00C060B7"/>
    <w:rsid w:val="00C07FB1"/>
    <w:rsid w:val="00C11DC4"/>
    <w:rsid w:val="00C12C8C"/>
    <w:rsid w:val="00C12CF5"/>
    <w:rsid w:val="00C1611F"/>
    <w:rsid w:val="00C17208"/>
    <w:rsid w:val="00C173EF"/>
    <w:rsid w:val="00C2042A"/>
    <w:rsid w:val="00C20969"/>
    <w:rsid w:val="00C21367"/>
    <w:rsid w:val="00C213DA"/>
    <w:rsid w:val="00C21AC4"/>
    <w:rsid w:val="00C21CEF"/>
    <w:rsid w:val="00C21F42"/>
    <w:rsid w:val="00C2239F"/>
    <w:rsid w:val="00C23B0B"/>
    <w:rsid w:val="00C23ECD"/>
    <w:rsid w:val="00C23F7C"/>
    <w:rsid w:val="00C24059"/>
    <w:rsid w:val="00C240C8"/>
    <w:rsid w:val="00C24C91"/>
    <w:rsid w:val="00C26BF7"/>
    <w:rsid w:val="00C26FB6"/>
    <w:rsid w:val="00C27F77"/>
    <w:rsid w:val="00C32043"/>
    <w:rsid w:val="00C33647"/>
    <w:rsid w:val="00C33AE6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6C9A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45D"/>
    <w:rsid w:val="00CC475A"/>
    <w:rsid w:val="00CC5DD0"/>
    <w:rsid w:val="00CC7EBC"/>
    <w:rsid w:val="00CD0051"/>
    <w:rsid w:val="00CD05B8"/>
    <w:rsid w:val="00CD3213"/>
    <w:rsid w:val="00CD5442"/>
    <w:rsid w:val="00CD5D03"/>
    <w:rsid w:val="00CD642D"/>
    <w:rsid w:val="00CD7529"/>
    <w:rsid w:val="00CE085A"/>
    <w:rsid w:val="00CE1E8D"/>
    <w:rsid w:val="00CE2966"/>
    <w:rsid w:val="00CE3D82"/>
    <w:rsid w:val="00CE3E6E"/>
    <w:rsid w:val="00CE4835"/>
    <w:rsid w:val="00CE5085"/>
    <w:rsid w:val="00CE5859"/>
    <w:rsid w:val="00CE5EB2"/>
    <w:rsid w:val="00CE5EBC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6B85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2D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0ABA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2EB5"/>
    <w:rsid w:val="00D830AC"/>
    <w:rsid w:val="00D8469B"/>
    <w:rsid w:val="00D874F7"/>
    <w:rsid w:val="00D908D0"/>
    <w:rsid w:val="00D91807"/>
    <w:rsid w:val="00D932FD"/>
    <w:rsid w:val="00D94990"/>
    <w:rsid w:val="00D9541E"/>
    <w:rsid w:val="00D9627B"/>
    <w:rsid w:val="00D97510"/>
    <w:rsid w:val="00D977CA"/>
    <w:rsid w:val="00DA0C0F"/>
    <w:rsid w:val="00DA1822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B1E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1D1E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208"/>
    <w:rsid w:val="00E569FA"/>
    <w:rsid w:val="00E57510"/>
    <w:rsid w:val="00E60AEA"/>
    <w:rsid w:val="00E61127"/>
    <w:rsid w:val="00E613A8"/>
    <w:rsid w:val="00E619A5"/>
    <w:rsid w:val="00E6240D"/>
    <w:rsid w:val="00E631B6"/>
    <w:rsid w:val="00E6623C"/>
    <w:rsid w:val="00E70479"/>
    <w:rsid w:val="00E716D3"/>
    <w:rsid w:val="00E73A70"/>
    <w:rsid w:val="00E740BA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0E44"/>
    <w:rsid w:val="00E9375C"/>
    <w:rsid w:val="00E937F6"/>
    <w:rsid w:val="00E93D8B"/>
    <w:rsid w:val="00E9414B"/>
    <w:rsid w:val="00E9558C"/>
    <w:rsid w:val="00E95D58"/>
    <w:rsid w:val="00E96282"/>
    <w:rsid w:val="00E96A30"/>
    <w:rsid w:val="00E96B91"/>
    <w:rsid w:val="00EA0329"/>
    <w:rsid w:val="00EA1711"/>
    <w:rsid w:val="00EA3F9F"/>
    <w:rsid w:val="00EA41EF"/>
    <w:rsid w:val="00EA4969"/>
    <w:rsid w:val="00EA6A2B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491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0B3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4B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17B67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16BE"/>
    <w:rsid w:val="00F62BC5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08"/>
    <w:rsid w:val="00F73050"/>
    <w:rsid w:val="00F75821"/>
    <w:rsid w:val="00F76132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313C"/>
    <w:rsid w:val="00FF3CA8"/>
    <w:rsid w:val="00FF503D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numPr>
        <w:ilvl w:val="3"/>
        <w:numId w:val="19"/>
      </w:num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BB1DE3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  <w:style w:type="character" w:customStyle="1" w:styleId="AkapitzlistZnak">
    <w:name w:val="Akapit z listą Znak"/>
    <w:link w:val="Akapitzlist"/>
    <w:uiPriority w:val="34"/>
    <w:locked/>
    <w:rsid w:val="008712BE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216D6"/>
  </w:style>
  <w:style w:type="paragraph" w:customStyle="1" w:styleId="Standard">
    <w:name w:val="Standard"/>
    <w:rsid w:val="00EA0329"/>
    <w:pPr>
      <w:suppressAutoHyphens/>
      <w:autoSpaceDN w:val="0"/>
      <w:spacing w:after="10pt" w:line="13.80pt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Zaimportowanystyl1">
    <w:name w:val="Zaimportowany styl 1"/>
    <w:rsid w:val="00B44236"/>
    <w:pPr>
      <w:numPr>
        <w:numId w:val="46"/>
      </w:numPr>
    </w:pPr>
  </w:style>
  <w:style w:type="numbering" w:customStyle="1" w:styleId="Zaimportowanystyl2">
    <w:name w:val="Zaimportowany styl 2"/>
    <w:rsid w:val="00B44236"/>
    <w:pPr>
      <w:numPr>
        <w:numId w:val="49"/>
      </w:numPr>
    </w:pPr>
  </w:style>
  <w:style w:type="numbering" w:customStyle="1" w:styleId="Zaimportowanystyl3">
    <w:name w:val="Zaimportowany styl 3"/>
    <w:rsid w:val="00B44236"/>
    <w:pPr>
      <w:numPr>
        <w:numId w:val="52"/>
      </w:numPr>
    </w:pPr>
  </w:style>
  <w:style w:type="numbering" w:customStyle="1" w:styleId="Zaimportowanystyl4">
    <w:name w:val="Zaimportowany styl 4"/>
    <w:rsid w:val="00B44236"/>
    <w:pPr>
      <w:numPr>
        <w:numId w:val="54"/>
      </w:numPr>
    </w:pPr>
  </w:style>
  <w:style w:type="numbering" w:customStyle="1" w:styleId="Zaimportowanystyl5">
    <w:name w:val="Zaimportowany styl 5"/>
    <w:rsid w:val="00B44236"/>
    <w:pPr>
      <w:numPr>
        <w:numId w:val="57"/>
      </w:numPr>
    </w:pPr>
  </w:style>
  <w:style w:type="numbering" w:customStyle="1" w:styleId="Zaimportowanystyl6">
    <w:name w:val="Zaimportowany styl 6"/>
    <w:rsid w:val="00B44236"/>
    <w:pPr>
      <w:numPr>
        <w:numId w:val="59"/>
      </w:numPr>
    </w:pPr>
  </w:style>
  <w:style w:type="numbering" w:customStyle="1" w:styleId="Zaimportowanystyl11">
    <w:name w:val="Zaimportowany styl 11"/>
    <w:rsid w:val="006C094F"/>
  </w:style>
  <w:style w:type="numbering" w:customStyle="1" w:styleId="Zaimportowanystyl21">
    <w:name w:val="Zaimportowany styl 21"/>
    <w:rsid w:val="006C094F"/>
  </w:style>
  <w:style w:type="numbering" w:customStyle="1" w:styleId="Zaimportowanystyl31">
    <w:name w:val="Zaimportowany styl 31"/>
    <w:rsid w:val="006C094F"/>
  </w:style>
  <w:style w:type="numbering" w:customStyle="1" w:styleId="Zaimportowanystyl41">
    <w:name w:val="Zaimportowany styl 41"/>
    <w:rsid w:val="006C094F"/>
  </w:style>
  <w:style w:type="numbering" w:customStyle="1" w:styleId="Zaimportowanystyl51">
    <w:name w:val="Zaimportowany styl 51"/>
    <w:rsid w:val="006C094F"/>
  </w:style>
  <w:style w:type="numbering" w:customStyle="1" w:styleId="Zaimportowanystyl61">
    <w:name w:val="Zaimportowany styl 61"/>
    <w:rsid w:val="006C094F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809636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9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faktury@gumed.edu.pl" TargetMode="Externa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schemas.microsoft.com/office/2016/09/relationships/commentsIds" Target="commentsIds.xml"/><Relationship Id="rId2" Type="http://purl.oclc.org/ooxml/officeDocument/relationships/numbering" Target="numbering.xml"/><Relationship Id="rId16" Type="http://schemas.microsoft.com/office/2018/08/relationships/commentsExtensible" Target="commentsExtensi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iod@gumed.edu.pl" TargetMode="Externa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B79D207-7C4A-4DEA-A982-01D4FED49D8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35</TotalTime>
  <Pages>15</Pages>
  <Words>5605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39162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GUMed</cp:lastModifiedBy>
  <cp:revision>7</cp:revision>
  <cp:lastPrinted>2024-04-12T11:59:00Z</cp:lastPrinted>
  <dcterms:created xsi:type="dcterms:W3CDTF">2024-04-12T11:35:00Z</dcterms:created>
  <dcterms:modified xsi:type="dcterms:W3CDTF">2024-07-22T08:11:00Z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NewReviewCycle">
    <vt:lpwstr/>
  </property>
</Properties>
</file>