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7635"/>
        <w:gridCol w:w="1843"/>
      </w:tblGrid>
      <w:tr w:rsidR="00EF150D" w:rsidRPr="003F510D" w:rsidTr="00A23F16">
        <w:trPr>
          <w:trHeight w:val="1984"/>
        </w:trPr>
        <w:tc>
          <w:tcPr>
            <w:tcW w:w="20" w:type="dxa"/>
            <w:shd w:val="clear" w:color="auto" w:fill="auto"/>
          </w:tcPr>
          <w:p w:rsidR="00EF150D" w:rsidRPr="00EE0494" w:rsidRDefault="00EF150D" w:rsidP="00A23F1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 w:val="22"/>
                <w:szCs w:val="28"/>
              </w:rPr>
            </w:pPr>
          </w:p>
        </w:tc>
        <w:tc>
          <w:tcPr>
            <w:tcW w:w="7635" w:type="dxa"/>
            <w:shd w:val="clear" w:color="auto" w:fill="auto"/>
          </w:tcPr>
          <w:p w:rsidR="00EF150D" w:rsidRPr="00EE0494" w:rsidRDefault="00EF150D" w:rsidP="001C4F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entury Gothic" w:hAnsi="Century Gothic"/>
                <w:bCs/>
                <w:iCs/>
                <w:sz w:val="22"/>
              </w:rPr>
            </w:pPr>
            <w:r w:rsidRPr="00EE0494">
              <w:rPr>
                <w:rFonts w:ascii="Century Gothic" w:hAnsi="Century Gothic"/>
                <w:b/>
                <w:bCs/>
                <w:sz w:val="22"/>
              </w:rPr>
              <w:t>Pracownia Projektowa</w:t>
            </w:r>
            <w:r w:rsidRPr="00EE0494">
              <w:rPr>
                <w:rFonts w:ascii="Century Gothic" w:hAnsi="Century Gothic"/>
                <w:b/>
                <w:i/>
                <w:iCs/>
                <w:sz w:val="22"/>
              </w:rPr>
              <w:t xml:space="preserve"> </w:t>
            </w:r>
            <w:r w:rsidRPr="00EE0494">
              <w:rPr>
                <w:rFonts w:ascii="Century Gothic" w:hAnsi="Century Gothic"/>
                <w:b/>
                <w:bCs/>
                <w:sz w:val="22"/>
              </w:rPr>
              <w:t>"PIK" s.c.</w:t>
            </w:r>
            <w:r w:rsidRPr="00EE0494">
              <w:rPr>
                <w:rFonts w:ascii="Century Gothic" w:hAnsi="Century Gothic"/>
                <w:bCs/>
                <w:sz w:val="22"/>
              </w:rPr>
              <w:br/>
              <w:t xml:space="preserve">Anna i Maciej Pindurowie                 </w:t>
            </w:r>
            <w:r w:rsidRPr="00EE0494">
              <w:rPr>
                <w:rFonts w:ascii="Century Gothic" w:hAnsi="Century Gothic"/>
                <w:bCs/>
                <w:i/>
                <w:iCs/>
                <w:sz w:val="22"/>
              </w:rPr>
              <w:t xml:space="preserve"> </w:t>
            </w:r>
            <w:r w:rsidRPr="00EE0494">
              <w:rPr>
                <w:rFonts w:ascii="Century Gothic" w:hAnsi="Century Gothic"/>
                <w:bCs/>
                <w:sz w:val="22"/>
              </w:rPr>
              <w:br/>
              <w:t xml:space="preserve">44-240 Żory, ul. Szeroka 24 </w:t>
            </w:r>
            <w:r w:rsidRPr="00EE0494">
              <w:rPr>
                <w:rFonts w:ascii="Century Gothic" w:hAnsi="Century Gothic"/>
                <w:bCs/>
                <w:sz w:val="22"/>
              </w:rPr>
              <w:br/>
              <w:t xml:space="preserve">tel. 0-32 434-42-20; 0-32 469-80-25                              </w:t>
            </w:r>
            <w:r w:rsidRPr="00EE0494">
              <w:rPr>
                <w:rFonts w:ascii="Century Gothic" w:hAnsi="Century Gothic"/>
                <w:bCs/>
                <w:sz w:val="22"/>
              </w:rPr>
              <w:br/>
              <w:t>www.pik.pl    e-mail: biuro@pik.pl</w:t>
            </w:r>
            <w:r w:rsidRPr="00EE0494">
              <w:rPr>
                <w:rFonts w:ascii="Century Gothic" w:hAnsi="Century Gothic"/>
                <w:bCs/>
                <w:i/>
                <w:iCs/>
                <w:sz w:val="22"/>
              </w:rPr>
              <w:t xml:space="preserve"> </w:t>
            </w:r>
            <w:r w:rsidRPr="00EE0494">
              <w:rPr>
                <w:rFonts w:ascii="Century Gothic" w:hAnsi="Century Gothic"/>
                <w:bCs/>
                <w:iCs/>
                <w:sz w:val="22"/>
              </w:rPr>
              <w:t xml:space="preserve"> </w:t>
            </w:r>
            <w:r w:rsidRPr="00EE0494">
              <w:rPr>
                <w:rFonts w:ascii="Century Gothic" w:hAnsi="Century Gothic"/>
                <w:bCs/>
                <w:iCs/>
                <w:sz w:val="22"/>
              </w:rPr>
              <w:br/>
            </w:r>
          </w:p>
        </w:tc>
        <w:tc>
          <w:tcPr>
            <w:tcW w:w="1843" w:type="dxa"/>
          </w:tcPr>
          <w:p w:rsidR="00EF150D" w:rsidRPr="00A436DE" w:rsidRDefault="00EF150D" w:rsidP="00A23F1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A436DE">
              <w:rPr>
                <w:rFonts w:ascii="Century Gothic" w:hAnsi="Century Gothic"/>
                <w:noProof/>
                <w:color w:val="000000"/>
                <w:lang w:eastAsia="pl-PL"/>
              </w:rPr>
              <w:drawing>
                <wp:inline distT="0" distB="0" distL="0" distR="0">
                  <wp:extent cx="1047750" cy="1342748"/>
                  <wp:effectExtent l="0" t="0" r="0" b="0"/>
                  <wp:docPr id="11" name="Obraz 1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829" cy="134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0D65" w:rsidRDefault="00080D65" w:rsidP="00080D65">
      <w:pPr>
        <w:snapToGrid w:val="0"/>
        <w:spacing w:line="360" w:lineRule="auto"/>
        <w:jc w:val="center"/>
        <w:rPr>
          <w:rFonts w:ascii="Century Gothic" w:hAnsi="Century Gothic"/>
          <w:bCs/>
          <w:spacing w:val="40"/>
          <w:sz w:val="28"/>
          <w:szCs w:val="32"/>
        </w:rPr>
      </w:pPr>
      <w:r>
        <w:rPr>
          <w:rFonts w:ascii="Century Gothic" w:hAnsi="Century Gothic"/>
          <w:bCs/>
          <w:spacing w:val="40"/>
          <w:sz w:val="28"/>
          <w:szCs w:val="32"/>
        </w:rPr>
        <w:t xml:space="preserve">SPECYFIKACJA TECHNICZNA WYKONANIA </w:t>
      </w:r>
      <w:r>
        <w:rPr>
          <w:rFonts w:ascii="Century Gothic" w:hAnsi="Century Gothic"/>
          <w:bCs/>
          <w:spacing w:val="40"/>
          <w:sz w:val="28"/>
          <w:szCs w:val="32"/>
        </w:rPr>
        <w:br/>
        <w:t>I ODBIORU ROBÓT BUDOWLANYCH</w:t>
      </w:r>
    </w:p>
    <w:p w:rsidR="001A5646" w:rsidRDefault="006446FA" w:rsidP="00EF150D">
      <w:pPr>
        <w:snapToGrid w:val="0"/>
        <w:spacing w:line="360" w:lineRule="auto"/>
        <w:jc w:val="center"/>
        <w:rPr>
          <w:rFonts w:ascii="Century Gothic" w:hAnsi="Century Gothic"/>
          <w:bCs/>
          <w:spacing w:val="40"/>
          <w:sz w:val="28"/>
          <w:szCs w:val="32"/>
          <w:u w:val="single"/>
        </w:rPr>
      </w:pPr>
      <w:r>
        <w:rPr>
          <w:rFonts w:ascii="Century Gothic" w:hAnsi="Century Gothic"/>
          <w:bCs/>
          <w:spacing w:val="40"/>
          <w:sz w:val="28"/>
          <w:szCs w:val="32"/>
          <w:u w:val="single"/>
        </w:rPr>
        <w:t>INSTALACJE SANITARNE</w:t>
      </w:r>
    </w:p>
    <w:tbl>
      <w:tblPr>
        <w:tblStyle w:val="Siatkatabelijasna10"/>
        <w:tblW w:w="9776" w:type="dxa"/>
        <w:tblInd w:w="-289" w:type="dxa"/>
        <w:tblLook w:val="04A0" w:firstRow="1" w:lastRow="0" w:firstColumn="1" w:lastColumn="0" w:noHBand="0" w:noVBand="1"/>
      </w:tblPr>
      <w:tblGrid>
        <w:gridCol w:w="1950"/>
        <w:gridCol w:w="7826"/>
      </w:tblGrid>
      <w:tr w:rsidR="00AA36B7" w:rsidTr="00AA36B7">
        <w:trPr>
          <w:trHeight w:val="1134"/>
        </w:trPr>
        <w:tc>
          <w:tcPr>
            <w:tcW w:w="19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A36B7" w:rsidRDefault="00AA36B7">
            <w:pPr>
              <w:snapToGrid w:val="0"/>
              <w:spacing w:line="360" w:lineRule="auto"/>
              <w:jc w:val="center"/>
              <w:rPr>
                <w:rFonts w:ascii="Century Gothic" w:hAnsi="Century Gothic"/>
                <w:color w:val="767171" w:themeColor="background2" w:themeShade="80"/>
              </w:rPr>
            </w:pPr>
            <w:r>
              <w:rPr>
                <w:rFonts w:ascii="Century Gothic" w:hAnsi="Century Gothic"/>
                <w:color w:val="767171" w:themeColor="background2" w:themeShade="80"/>
              </w:rPr>
              <w:t>NAZWA ZAMIERZENIA BUDOWLANEGO:</w:t>
            </w:r>
          </w:p>
        </w:tc>
        <w:tc>
          <w:tcPr>
            <w:tcW w:w="78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A36B7" w:rsidRDefault="00AA36B7">
            <w:pPr>
              <w:snapToGrid w:val="0"/>
              <w:spacing w:line="360" w:lineRule="auto"/>
              <w:rPr>
                <w:rFonts w:ascii="Century Gothic" w:hAnsi="Century Gothic"/>
                <w:b/>
                <w:sz w:val="12"/>
                <w:szCs w:val="12"/>
              </w:rPr>
            </w:pPr>
          </w:p>
          <w:p w:rsidR="00AA36B7" w:rsidRDefault="00AA36B7">
            <w:pPr>
              <w:snapToGrid w:val="0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PRZEBUDOWA KUCHNI I STOŁÓWKI W SZKOLE PODSTAWOWEJ </w:t>
            </w:r>
          </w:p>
          <w:p w:rsidR="00AA36B7" w:rsidRDefault="00AA36B7" w:rsidP="0034771A">
            <w:pPr>
              <w:snapToGrid w:val="0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W </w:t>
            </w:r>
            <w:r w:rsidR="0034771A">
              <w:rPr>
                <w:rFonts w:ascii="Century Gothic" w:hAnsi="Century Gothic"/>
                <w:b/>
                <w:sz w:val="24"/>
                <w:szCs w:val="24"/>
              </w:rPr>
              <w:t>SZCZAWINIE</w:t>
            </w:r>
          </w:p>
        </w:tc>
      </w:tr>
      <w:tr w:rsidR="00AA36B7" w:rsidTr="00AA36B7">
        <w:trPr>
          <w:trHeight w:val="677"/>
        </w:trPr>
        <w:tc>
          <w:tcPr>
            <w:tcW w:w="19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A36B7" w:rsidRDefault="00AA36B7">
            <w:pPr>
              <w:snapToGrid w:val="0"/>
              <w:spacing w:line="360" w:lineRule="auto"/>
              <w:jc w:val="center"/>
              <w:rPr>
                <w:rFonts w:ascii="Century Gothic" w:hAnsi="Century Gothic"/>
                <w:color w:val="767171" w:themeColor="background2" w:themeShade="80"/>
              </w:rPr>
            </w:pPr>
            <w:r>
              <w:rPr>
                <w:rFonts w:ascii="Century Gothic" w:hAnsi="Century Gothic"/>
                <w:color w:val="767171" w:themeColor="background2" w:themeShade="80"/>
              </w:rPr>
              <w:t>KATEGORIA OBIEKTU:</w:t>
            </w:r>
          </w:p>
        </w:tc>
        <w:tc>
          <w:tcPr>
            <w:tcW w:w="78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A36B7" w:rsidRDefault="00AA36B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IX –  BUDYNKI KULTURY, NAUKI I OŚWIATY</w:t>
            </w:r>
          </w:p>
        </w:tc>
      </w:tr>
      <w:tr w:rsidR="00AA36B7" w:rsidTr="00AA36B7">
        <w:trPr>
          <w:trHeight w:val="1134"/>
        </w:trPr>
        <w:tc>
          <w:tcPr>
            <w:tcW w:w="19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A36B7" w:rsidRDefault="00AA36B7">
            <w:pPr>
              <w:snapToGrid w:val="0"/>
              <w:spacing w:line="360" w:lineRule="auto"/>
              <w:jc w:val="center"/>
              <w:rPr>
                <w:rFonts w:ascii="Century Gothic" w:hAnsi="Century Gothic"/>
                <w:color w:val="767171" w:themeColor="background2" w:themeShade="80"/>
              </w:rPr>
            </w:pPr>
            <w:r>
              <w:rPr>
                <w:rFonts w:ascii="Century Gothic" w:hAnsi="Century Gothic"/>
                <w:color w:val="767171" w:themeColor="background2" w:themeShade="80"/>
              </w:rPr>
              <w:t>INWESTOR:</w:t>
            </w:r>
          </w:p>
        </w:tc>
        <w:tc>
          <w:tcPr>
            <w:tcW w:w="78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A36B7" w:rsidRDefault="00AA36B7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Gmina Zgierz</w:t>
            </w:r>
          </w:p>
          <w:p w:rsidR="00AA36B7" w:rsidRDefault="00AA36B7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ul. Łęczycka 4</w:t>
            </w:r>
          </w:p>
          <w:p w:rsidR="00AA36B7" w:rsidRDefault="00AA36B7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95-100 ZGIERZ</w:t>
            </w:r>
          </w:p>
        </w:tc>
      </w:tr>
      <w:tr w:rsidR="00AA36B7" w:rsidTr="00AA36B7">
        <w:trPr>
          <w:trHeight w:val="1134"/>
        </w:trPr>
        <w:tc>
          <w:tcPr>
            <w:tcW w:w="19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A36B7" w:rsidRDefault="00AA36B7">
            <w:pPr>
              <w:spacing w:line="360" w:lineRule="auto"/>
              <w:jc w:val="center"/>
              <w:rPr>
                <w:rFonts w:ascii="Century Gothic" w:hAnsi="Century Gothic"/>
                <w:color w:val="767171" w:themeColor="background2" w:themeShade="80"/>
              </w:rPr>
            </w:pPr>
            <w:r>
              <w:rPr>
                <w:rFonts w:ascii="Century Gothic" w:hAnsi="Century Gothic"/>
                <w:color w:val="767171" w:themeColor="background2" w:themeShade="80"/>
              </w:rPr>
              <w:t>LOKALIZACJA:</w:t>
            </w:r>
          </w:p>
        </w:tc>
        <w:tc>
          <w:tcPr>
            <w:tcW w:w="78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B342C6" w:rsidRDefault="00B342C6">
            <w:pPr>
              <w:snapToGrid w:val="0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95-002  SMARDZEW, SZCZAWIN,  UL. KOŚCIELNA 21</w:t>
            </w:r>
          </w:p>
          <w:p w:rsidR="00B342C6" w:rsidRPr="00B342C6" w:rsidRDefault="00B342C6" w:rsidP="00B342C6">
            <w:pPr>
              <w:suppressAutoHyphens w:val="0"/>
              <w:snapToGrid w:val="0"/>
              <w:rPr>
                <w:rFonts w:ascii="Century Gothic" w:hAnsi="Century Gothic"/>
                <w:bCs/>
                <w:kern w:val="0"/>
                <w:sz w:val="22"/>
                <w:szCs w:val="22"/>
                <w:lang w:eastAsia="pl-PL"/>
              </w:rPr>
            </w:pPr>
            <w:r w:rsidRPr="00B342C6">
              <w:rPr>
                <w:rFonts w:ascii="Century Gothic" w:hAnsi="Century Gothic"/>
                <w:b/>
                <w:bCs/>
                <w:kern w:val="0"/>
                <w:sz w:val="22"/>
                <w:szCs w:val="22"/>
                <w:lang w:eastAsia="pl-PL"/>
              </w:rPr>
              <w:t>DZ. NR 640/2</w:t>
            </w:r>
          </w:p>
          <w:p w:rsidR="00AA36B7" w:rsidRDefault="00B342C6" w:rsidP="00B342C6">
            <w:pPr>
              <w:widowControl w:val="0"/>
              <w:tabs>
                <w:tab w:val="left" w:pos="1418"/>
              </w:tabs>
              <w:suppressAutoHyphens w:val="0"/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  <w:r w:rsidRPr="00B342C6">
              <w:rPr>
                <w:rFonts w:ascii="Century Gothic" w:hAnsi="Century Gothic"/>
                <w:kern w:val="0"/>
                <w:sz w:val="22"/>
                <w:szCs w:val="22"/>
                <w:lang w:eastAsia="pl-PL"/>
              </w:rPr>
              <w:t>Id działki: 102009_2.0032.640/2</w:t>
            </w:r>
          </w:p>
        </w:tc>
      </w:tr>
    </w:tbl>
    <w:p w:rsidR="00AA36B7" w:rsidRDefault="00AA36B7" w:rsidP="00EF150D">
      <w:pPr>
        <w:snapToGrid w:val="0"/>
        <w:spacing w:line="360" w:lineRule="auto"/>
        <w:jc w:val="center"/>
        <w:rPr>
          <w:rFonts w:ascii="Century Gothic" w:hAnsi="Century Gothic"/>
          <w:bCs/>
          <w:spacing w:val="40"/>
          <w:sz w:val="28"/>
          <w:szCs w:val="32"/>
          <w:u w:val="single"/>
        </w:rPr>
      </w:pPr>
    </w:p>
    <w:p w:rsidR="00AA36B7" w:rsidRDefault="00AA36B7" w:rsidP="00EF150D">
      <w:pPr>
        <w:snapToGrid w:val="0"/>
        <w:spacing w:line="360" w:lineRule="auto"/>
        <w:jc w:val="center"/>
        <w:rPr>
          <w:rFonts w:ascii="Century Gothic" w:hAnsi="Century Gothic"/>
          <w:bCs/>
          <w:spacing w:val="40"/>
          <w:sz w:val="28"/>
          <w:szCs w:val="32"/>
          <w:u w:val="single"/>
        </w:rPr>
      </w:pPr>
    </w:p>
    <w:p w:rsidR="00417F1D" w:rsidRDefault="00417F1D" w:rsidP="00EF150D">
      <w:pPr>
        <w:snapToGrid w:val="0"/>
        <w:spacing w:line="360" w:lineRule="auto"/>
        <w:jc w:val="center"/>
        <w:rPr>
          <w:rFonts w:ascii="Century Gothic" w:hAnsi="Century Gothic"/>
          <w:bCs/>
          <w:spacing w:val="40"/>
          <w:sz w:val="28"/>
          <w:szCs w:val="32"/>
          <w:u w:val="single"/>
        </w:rPr>
      </w:pPr>
    </w:p>
    <w:p w:rsidR="00417F1D" w:rsidRDefault="00417F1D" w:rsidP="00EF150D">
      <w:pPr>
        <w:snapToGrid w:val="0"/>
        <w:spacing w:line="360" w:lineRule="auto"/>
        <w:jc w:val="center"/>
        <w:rPr>
          <w:rFonts w:ascii="Century Gothic" w:hAnsi="Century Gothic"/>
          <w:bCs/>
          <w:spacing w:val="40"/>
          <w:sz w:val="28"/>
          <w:szCs w:val="32"/>
          <w:u w:val="single"/>
        </w:rPr>
      </w:pPr>
    </w:p>
    <w:p w:rsidR="00417F1D" w:rsidRDefault="00417F1D" w:rsidP="00EF150D">
      <w:pPr>
        <w:snapToGrid w:val="0"/>
        <w:spacing w:line="360" w:lineRule="auto"/>
        <w:jc w:val="center"/>
        <w:rPr>
          <w:rFonts w:ascii="Century Gothic" w:hAnsi="Century Gothic"/>
          <w:bCs/>
          <w:spacing w:val="40"/>
          <w:sz w:val="28"/>
          <w:szCs w:val="32"/>
          <w:u w:val="single"/>
        </w:rPr>
      </w:pPr>
    </w:p>
    <w:p w:rsidR="00261362" w:rsidRDefault="00261362" w:rsidP="00EF150D">
      <w:pPr>
        <w:snapToGrid w:val="0"/>
        <w:spacing w:line="360" w:lineRule="auto"/>
        <w:jc w:val="center"/>
        <w:rPr>
          <w:rFonts w:ascii="Century Gothic" w:hAnsi="Century Gothic"/>
          <w:bCs/>
          <w:spacing w:val="40"/>
          <w:sz w:val="28"/>
          <w:szCs w:val="32"/>
          <w:u w:val="single"/>
        </w:rPr>
      </w:pPr>
    </w:p>
    <w:tbl>
      <w:tblPr>
        <w:tblStyle w:val="Siatkatabelijasna1"/>
        <w:tblW w:w="9782" w:type="dxa"/>
        <w:tblInd w:w="-289" w:type="dxa"/>
        <w:tblLook w:val="04A0" w:firstRow="1" w:lastRow="0" w:firstColumn="1" w:lastColumn="0" w:noHBand="0" w:noVBand="1"/>
      </w:tblPr>
      <w:tblGrid>
        <w:gridCol w:w="1985"/>
        <w:gridCol w:w="4111"/>
        <w:gridCol w:w="3686"/>
      </w:tblGrid>
      <w:tr w:rsidR="00261362" w:rsidTr="00261362">
        <w:trPr>
          <w:trHeight w:val="457"/>
        </w:trPr>
        <w:tc>
          <w:tcPr>
            <w:tcW w:w="1985" w:type="dxa"/>
          </w:tcPr>
          <w:p w:rsidR="00261362" w:rsidRPr="00154C0F" w:rsidRDefault="00261362" w:rsidP="00261362">
            <w:pPr>
              <w:jc w:val="center"/>
              <w:rPr>
                <w:rFonts w:ascii="Century Gothic" w:hAnsi="Century Gothic"/>
                <w:color w:val="767171" w:themeColor="background2" w:themeShade="80"/>
                <w:sz w:val="18"/>
                <w:szCs w:val="18"/>
              </w:rPr>
            </w:pPr>
            <w:r w:rsidRPr="00154C0F">
              <w:rPr>
                <w:rFonts w:ascii="Century Gothic" w:hAnsi="Century Gothic"/>
                <w:color w:val="767171" w:themeColor="background2" w:themeShade="80"/>
                <w:sz w:val="18"/>
                <w:szCs w:val="18"/>
              </w:rPr>
              <w:t>ZAKRES OPRACOWANIA:</w:t>
            </w:r>
          </w:p>
        </w:tc>
        <w:tc>
          <w:tcPr>
            <w:tcW w:w="4111" w:type="dxa"/>
          </w:tcPr>
          <w:p w:rsidR="00261362" w:rsidRPr="00154C0F" w:rsidRDefault="00261362" w:rsidP="00261362">
            <w:pPr>
              <w:ind w:left="-142"/>
              <w:jc w:val="center"/>
              <w:rPr>
                <w:rFonts w:ascii="Century Gothic" w:hAnsi="Century Gothic"/>
                <w:color w:val="767171" w:themeColor="background2" w:themeShade="80"/>
                <w:sz w:val="18"/>
                <w:szCs w:val="18"/>
              </w:rPr>
            </w:pPr>
            <w:r w:rsidRPr="00154C0F">
              <w:rPr>
                <w:rFonts w:ascii="Century Gothic" w:hAnsi="Century Gothic"/>
                <w:color w:val="767171" w:themeColor="background2" w:themeShade="80"/>
                <w:sz w:val="18"/>
                <w:szCs w:val="18"/>
              </w:rPr>
              <w:t>IMIĘ I NAZWISKO,</w:t>
            </w:r>
          </w:p>
          <w:p w:rsidR="00261362" w:rsidRPr="00154C0F" w:rsidRDefault="00261362" w:rsidP="00261362">
            <w:pPr>
              <w:ind w:left="-142"/>
              <w:jc w:val="center"/>
              <w:rPr>
                <w:rFonts w:ascii="Century Gothic" w:hAnsi="Century Gothic"/>
                <w:color w:val="767171" w:themeColor="background2" w:themeShade="80"/>
                <w:sz w:val="18"/>
                <w:szCs w:val="18"/>
              </w:rPr>
            </w:pPr>
            <w:r w:rsidRPr="00154C0F">
              <w:rPr>
                <w:rFonts w:ascii="Century Gothic" w:hAnsi="Century Gothic"/>
                <w:color w:val="767171" w:themeColor="background2" w:themeShade="80"/>
                <w:sz w:val="18"/>
                <w:szCs w:val="18"/>
              </w:rPr>
              <w:t>NR UPRAWNIEŃ I SPECJALNOŚĆ:</w:t>
            </w:r>
          </w:p>
        </w:tc>
        <w:tc>
          <w:tcPr>
            <w:tcW w:w="3686" w:type="dxa"/>
          </w:tcPr>
          <w:p w:rsidR="00261362" w:rsidRPr="00154C0F" w:rsidRDefault="00261362" w:rsidP="00261362">
            <w:pPr>
              <w:ind w:left="-142"/>
              <w:jc w:val="center"/>
              <w:rPr>
                <w:rFonts w:ascii="Century Gothic" w:hAnsi="Century Gothic"/>
                <w:color w:val="767171" w:themeColor="background2" w:themeShade="80"/>
              </w:rPr>
            </w:pPr>
            <w:r w:rsidRPr="00154C0F">
              <w:rPr>
                <w:rFonts w:ascii="Century Gothic" w:hAnsi="Century Gothic"/>
                <w:color w:val="767171" w:themeColor="background2" w:themeShade="80"/>
                <w:sz w:val="18"/>
                <w:szCs w:val="18"/>
              </w:rPr>
              <w:t>DATA I PODPIS</w:t>
            </w:r>
          </w:p>
        </w:tc>
      </w:tr>
      <w:tr w:rsidR="00261362" w:rsidTr="00E35364">
        <w:trPr>
          <w:trHeight w:val="1814"/>
        </w:trPr>
        <w:tc>
          <w:tcPr>
            <w:tcW w:w="1985" w:type="dxa"/>
            <w:vAlign w:val="center"/>
          </w:tcPr>
          <w:p w:rsidR="00261362" w:rsidRPr="001D04EA" w:rsidRDefault="00261362" w:rsidP="00261362">
            <w:pPr>
              <w:jc w:val="center"/>
              <w:rPr>
                <w:rFonts w:ascii="Century Gothic" w:hAnsi="Century Gothic"/>
                <w:color w:val="767171" w:themeColor="background2" w:themeShade="80"/>
              </w:rPr>
            </w:pPr>
            <w:r w:rsidRPr="001D04EA">
              <w:rPr>
                <w:rFonts w:ascii="Century Gothic" w:hAnsi="Century Gothic"/>
                <w:color w:val="767171" w:themeColor="background2" w:themeShade="80"/>
              </w:rPr>
              <w:t>PROJEKTANT:</w:t>
            </w:r>
          </w:p>
          <w:p w:rsidR="00261362" w:rsidRDefault="00261362" w:rsidP="00261362">
            <w:pPr>
              <w:jc w:val="center"/>
              <w:rPr>
                <w:rFonts w:ascii="Century Gothic" w:hAnsi="Century Gothic"/>
                <w:color w:val="767171" w:themeColor="background2" w:themeShade="80"/>
              </w:rPr>
            </w:pPr>
            <w:r w:rsidRPr="001D04EA">
              <w:rPr>
                <w:rFonts w:ascii="Century Gothic" w:hAnsi="Century Gothic"/>
                <w:color w:val="767171" w:themeColor="background2" w:themeShade="80"/>
              </w:rPr>
              <w:t>BRANŻA SANITARNA</w:t>
            </w:r>
          </w:p>
        </w:tc>
        <w:tc>
          <w:tcPr>
            <w:tcW w:w="4111" w:type="dxa"/>
            <w:vAlign w:val="center"/>
          </w:tcPr>
          <w:p w:rsidR="00261362" w:rsidRPr="00B82D71" w:rsidRDefault="00261362" w:rsidP="00261362">
            <w:pPr>
              <w:spacing w:before="80"/>
              <w:jc w:val="center"/>
              <w:rPr>
                <w:rFonts w:ascii="Century Gothic" w:hAnsi="Century Gothic"/>
              </w:rPr>
            </w:pPr>
            <w:r w:rsidRPr="000A243A">
              <w:rPr>
                <w:rFonts w:ascii="Century Gothic" w:hAnsi="Century Gothic"/>
                <w:b/>
              </w:rPr>
              <w:t xml:space="preserve">MGR INŻ. </w:t>
            </w:r>
            <w:r>
              <w:rPr>
                <w:rFonts w:ascii="Century Gothic" w:hAnsi="Century Gothic"/>
                <w:b/>
              </w:rPr>
              <w:t>WOJCIECH BREWCZYŃSKI</w:t>
            </w:r>
            <w:r>
              <w:rPr>
                <w:rFonts w:ascii="Century Gothic" w:hAnsi="Century Gothic"/>
                <w:b/>
              </w:rPr>
              <w:br/>
            </w:r>
            <w:r w:rsidRPr="007E1D21">
              <w:rPr>
                <w:rFonts w:ascii="Century Gothic" w:hAnsi="Century Gothic"/>
                <w:sz w:val="16"/>
                <w:szCs w:val="16"/>
              </w:rPr>
              <w:t xml:space="preserve">uprawnienia nr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1768/94 do projektowania 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7E1D21">
              <w:rPr>
                <w:rFonts w:ascii="Century Gothic" w:hAnsi="Century Gothic"/>
                <w:sz w:val="16"/>
                <w:szCs w:val="16"/>
              </w:rPr>
              <w:t xml:space="preserve">w specjalności instalacyjnej 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7E1D21">
              <w:rPr>
                <w:rFonts w:ascii="Century Gothic" w:hAnsi="Century Gothic"/>
                <w:sz w:val="16"/>
                <w:szCs w:val="16"/>
              </w:rPr>
              <w:t>w zakresie sieci, i</w:t>
            </w:r>
            <w:r>
              <w:rPr>
                <w:rFonts w:ascii="Century Gothic" w:hAnsi="Century Gothic"/>
                <w:sz w:val="16"/>
                <w:szCs w:val="16"/>
              </w:rPr>
              <w:t xml:space="preserve">nstalacji i urządzeń cieplnych, </w:t>
            </w:r>
            <w:r w:rsidRPr="007E1D21">
              <w:rPr>
                <w:rFonts w:ascii="Century Gothic" w:hAnsi="Century Gothic"/>
                <w:sz w:val="16"/>
                <w:szCs w:val="16"/>
              </w:rPr>
              <w:t xml:space="preserve">gazowych, wodociągowych 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7E1D21">
              <w:rPr>
                <w:rFonts w:ascii="Century Gothic" w:hAnsi="Century Gothic"/>
                <w:sz w:val="16"/>
                <w:szCs w:val="16"/>
              </w:rPr>
              <w:t>i kanalizacyjnych</w:t>
            </w:r>
          </w:p>
        </w:tc>
        <w:tc>
          <w:tcPr>
            <w:tcW w:w="3686" w:type="dxa"/>
            <w:vAlign w:val="bottom"/>
          </w:tcPr>
          <w:p w:rsidR="00261362" w:rsidRDefault="00AA36B7" w:rsidP="00261362">
            <w:pPr>
              <w:jc w:val="center"/>
              <w:rPr>
                <w:rFonts w:ascii="Century Gothic" w:hAnsi="Century Gothic"/>
                <w:color w:val="AEAAAA" w:themeColor="background2" w:themeShade="BF"/>
              </w:rPr>
            </w:pPr>
            <w:r>
              <w:rPr>
                <w:rFonts w:ascii="Century Gothic" w:hAnsi="Century Gothic"/>
                <w:color w:val="AEAAAA" w:themeColor="background2" w:themeShade="BF"/>
              </w:rPr>
              <w:t>05.04</w:t>
            </w:r>
            <w:r w:rsidR="00261362">
              <w:rPr>
                <w:rFonts w:ascii="Century Gothic" w:hAnsi="Century Gothic"/>
                <w:color w:val="AEAAAA" w:themeColor="background2" w:themeShade="BF"/>
              </w:rPr>
              <w:t xml:space="preserve">.2024r. </w:t>
            </w:r>
            <w:r w:rsidR="00261362" w:rsidRPr="00A855A1">
              <w:rPr>
                <w:rFonts w:ascii="Century Gothic" w:hAnsi="Century Gothic"/>
                <w:color w:val="AEAAAA" w:themeColor="background2" w:themeShade="BF"/>
              </w:rPr>
              <w:t>………………………..</w:t>
            </w:r>
          </w:p>
          <w:p w:rsidR="00261362" w:rsidRDefault="00261362" w:rsidP="00261362">
            <w:pPr>
              <w:jc w:val="center"/>
              <w:rPr>
                <w:rFonts w:ascii="Century Gothic" w:hAnsi="Century Gothic"/>
                <w:color w:val="AEAAAA" w:themeColor="background2" w:themeShade="BF"/>
              </w:rPr>
            </w:pPr>
            <w:r w:rsidRPr="00A855A1">
              <w:rPr>
                <w:rFonts w:ascii="Century Gothic" w:hAnsi="Century Gothic"/>
                <w:color w:val="AEAAAA" w:themeColor="background2" w:themeShade="BF"/>
              </w:rPr>
              <w:t>(podpis)</w:t>
            </w:r>
          </w:p>
        </w:tc>
      </w:tr>
    </w:tbl>
    <w:p w:rsidR="0089560E" w:rsidRDefault="0089560E" w:rsidP="0089560E">
      <w:pPr>
        <w:snapToGrid w:val="0"/>
        <w:spacing w:line="360" w:lineRule="auto"/>
        <w:jc w:val="center"/>
        <w:rPr>
          <w:rFonts w:ascii="Century Gothic" w:hAnsi="Century Gothic"/>
          <w:bCs/>
          <w:spacing w:val="40"/>
          <w:sz w:val="28"/>
          <w:szCs w:val="32"/>
        </w:rPr>
      </w:pPr>
    </w:p>
    <w:p w:rsidR="00080D65" w:rsidRPr="00080D65" w:rsidRDefault="00080D65" w:rsidP="00080D65">
      <w:pPr>
        <w:suppressAutoHyphens w:val="0"/>
        <w:spacing w:line="360" w:lineRule="auto"/>
        <w:rPr>
          <w:rFonts w:ascii="Century Gothic" w:hAnsi="Century Gothic"/>
          <w:bCs/>
          <w:spacing w:val="40"/>
          <w:sz w:val="28"/>
          <w:szCs w:val="32"/>
        </w:rPr>
      </w:pPr>
      <w:r>
        <w:rPr>
          <w:rFonts w:ascii="Century Gothic" w:hAnsi="Century Gothic"/>
          <w:bCs/>
          <w:spacing w:val="40"/>
          <w:sz w:val="28"/>
          <w:szCs w:val="32"/>
        </w:rPr>
        <w:br w:type="column"/>
      </w:r>
      <w:r w:rsidRPr="00080D65">
        <w:rPr>
          <w:rFonts w:ascii="Century Gothic" w:hAnsi="Century Gothic"/>
          <w:bCs/>
          <w:spacing w:val="40"/>
          <w:sz w:val="28"/>
          <w:szCs w:val="32"/>
        </w:rPr>
        <w:lastRenderedPageBreak/>
        <w:t>SPIS TREŚCI</w:t>
      </w:r>
    </w:p>
    <w:p w:rsidR="00080D65" w:rsidRPr="00080D65" w:rsidRDefault="00080D65" w:rsidP="00080D65">
      <w:pPr>
        <w:suppressAutoHyphens w:val="0"/>
        <w:spacing w:after="160" w:line="259" w:lineRule="auto"/>
        <w:jc w:val="center"/>
        <w:rPr>
          <w:rFonts w:ascii="Century Gothic" w:hAnsi="Century Gothic"/>
          <w:spacing w:val="40"/>
          <w:u w:val="single"/>
        </w:rPr>
      </w:pPr>
    </w:p>
    <w:tbl>
      <w:tblPr>
        <w:tblStyle w:val="Siatkatabelijasna10"/>
        <w:tblW w:w="92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7773"/>
        <w:gridCol w:w="732"/>
      </w:tblGrid>
      <w:tr w:rsidR="00080D65" w:rsidRPr="00080D65" w:rsidTr="005D17E8">
        <w:trPr>
          <w:trHeight w:val="425"/>
        </w:trPr>
        <w:tc>
          <w:tcPr>
            <w:tcW w:w="704" w:type="dxa"/>
            <w:vAlign w:val="center"/>
          </w:tcPr>
          <w:p w:rsidR="00080D65" w:rsidRPr="00080D65" w:rsidRDefault="00080D65" w:rsidP="00080D65">
            <w:pPr>
              <w:snapToGrid w:val="0"/>
              <w:spacing w:line="360" w:lineRule="auto"/>
              <w:rPr>
                <w:rFonts w:ascii="Century Gothic" w:hAnsi="Century Gothic"/>
                <w:color w:val="767171"/>
              </w:rPr>
            </w:pPr>
            <w:r w:rsidRPr="00080D65">
              <w:rPr>
                <w:rFonts w:ascii="Century Gothic" w:hAnsi="Century Gothic"/>
                <w:color w:val="767171"/>
              </w:rPr>
              <w:t>L.P.</w:t>
            </w:r>
          </w:p>
        </w:tc>
        <w:tc>
          <w:tcPr>
            <w:tcW w:w="7773" w:type="dxa"/>
            <w:vAlign w:val="center"/>
          </w:tcPr>
          <w:p w:rsidR="00080D65" w:rsidRPr="00080D65" w:rsidRDefault="00080D65" w:rsidP="00080D65">
            <w:pPr>
              <w:snapToGrid w:val="0"/>
              <w:spacing w:line="360" w:lineRule="auto"/>
              <w:rPr>
                <w:rFonts w:ascii="Century Gothic" w:hAnsi="Century Gothic"/>
                <w:spacing w:val="40"/>
                <w:u w:val="single"/>
              </w:rPr>
            </w:pPr>
          </w:p>
        </w:tc>
        <w:tc>
          <w:tcPr>
            <w:tcW w:w="732" w:type="dxa"/>
            <w:vAlign w:val="center"/>
          </w:tcPr>
          <w:p w:rsidR="00080D65" w:rsidRPr="00080D65" w:rsidRDefault="00080D65" w:rsidP="00080D65">
            <w:pPr>
              <w:snapToGrid w:val="0"/>
              <w:spacing w:line="360" w:lineRule="auto"/>
              <w:rPr>
                <w:rFonts w:ascii="Century Gothic" w:hAnsi="Century Gothic"/>
                <w:color w:val="808080"/>
              </w:rPr>
            </w:pPr>
            <w:r w:rsidRPr="00080D65">
              <w:rPr>
                <w:rFonts w:ascii="Century Gothic" w:hAnsi="Century Gothic"/>
                <w:color w:val="808080"/>
              </w:rPr>
              <w:t>str.</w:t>
            </w:r>
          </w:p>
        </w:tc>
      </w:tr>
      <w:tr w:rsidR="00080D65" w:rsidRPr="00080D65" w:rsidTr="005D17E8">
        <w:trPr>
          <w:trHeight w:val="425"/>
        </w:trPr>
        <w:tc>
          <w:tcPr>
            <w:tcW w:w="9209" w:type="dxa"/>
            <w:gridSpan w:val="3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jc w:val="center"/>
              <w:rPr>
                <w:rFonts w:ascii="Century Gothic" w:hAnsi="Century Gothic"/>
                <w:color w:val="808080"/>
              </w:rPr>
            </w:pPr>
            <w:r w:rsidRPr="00080D65">
              <w:rPr>
                <w:rFonts w:ascii="Century Gothic" w:hAnsi="Century Gothic"/>
                <w:color w:val="808080"/>
              </w:rPr>
              <w:t xml:space="preserve">SPECYFIKACJA TECHNICZNA WYKONANIA I ODBIORU ROBÓT BUDOWLANYCH </w:t>
            </w:r>
          </w:p>
          <w:p w:rsidR="00080D65" w:rsidRPr="00080D65" w:rsidRDefault="00080D65" w:rsidP="00080D65">
            <w:pPr>
              <w:snapToGrid w:val="0"/>
              <w:spacing w:line="288" w:lineRule="auto"/>
              <w:jc w:val="center"/>
              <w:rPr>
                <w:rFonts w:ascii="Century Gothic" w:hAnsi="Century Gothic"/>
                <w:color w:val="808080"/>
              </w:rPr>
            </w:pPr>
            <w:r w:rsidRPr="00080D65">
              <w:rPr>
                <w:rFonts w:ascii="Century Gothic" w:hAnsi="Century Gothic"/>
                <w:color w:val="808080"/>
              </w:rPr>
              <w:t>– BRANŻA SANITARNA</w:t>
            </w:r>
          </w:p>
        </w:tc>
      </w:tr>
      <w:tr w:rsidR="00080D65" w:rsidRPr="00080D65" w:rsidTr="005D17E8">
        <w:trPr>
          <w:trHeight w:val="425"/>
        </w:trPr>
        <w:tc>
          <w:tcPr>
            <w:tcW w:w="704" w:type="dxa"/>
            <w:vAlign w:val="center"/>
          </w:tcPr>
          <w:p w:rsidR="00080D65" w:rsidRPr="00080D65" w:rsidRDefault="00080D65" w:rsidP="00080D65">
            <w:pPr>
              <w:numPr>
                <w:ilvl w:val="0"/>
                <w:numId w:val="10"/>
              </w:numPr>
              <w:snapToGrid w:val="0"/>
              <w:spacing w:line="288" w:lineRule="auto"/>
              <w:ind w:left="29"/>
              <w:contextualSpacing/>
              <w:jc w:val="center"/>
              <w:rPr>
                <w:rFonts w:ascii="Century Gothic" w:hAnsi="Century Gothic"/>
                <w:color w:val="767171"/>
              </w:rPr>
            </w:pPr>
          </w:p>
        </w:tc>
        <w:tc>
          <w:tcPr>
            <w:tcW w:w="7773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rPr>
                <w:rFonts w:ascii="Century Gothic" w:hAnsi="Century Gothic"/>
              </w:rPr>
            </w:pPr>
            <w:r w:rsidRPr="00080D65">
              <w:rPr>
                <w:rFonts w:ascii="Century Gothic" w:hAnsi="Century Gothic"/>
              </w:rPr>
              <w:t>ST-00.00   -  Ogólna specyfikacja techniczna</w:t>
            </w:r>
          </w:p>
        </w:tc>
        <w:tc>
          <w:tcPr>
            <w:tcW w:w="732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jc w:val="center"/>
              <w:rPr>
                <w:rFonts w:ascii="Century Gothic" w:hAnsi="Century Gothic"/>
                <w:color w:val="808080"/>
              </w:rPr>
            </w:pPr>
            <w:r w:rsidRPr="00080D65">
              <w:rPr>
                <w:rFonts w:ascii="Century Gothic" w:hAnsi="Century Gothic"/>
                <w:color w:val="808080"/>
              </w:rPr>
              <w:t>2</w:t>
            </w:r>
          </w:p>
        </w:tc>
      </w:tr>
      <w:tr w:rsidR="00080D65" w:rsidRPr="00080D65" w:rsidTr="005D17E8">
        <w:trPr>
          <w:trHeight w:val="425"/>
        </w:trPr>
        <w:tc>
          <w:tcPr>
            <w:tcW w:w="704" w:type="dxa"/>
            <w:vAlign w:val="center"/>
          </w:tcPr>
          <w:p w:rsidR="00080D65" w:rsidRPr="00080D65" w:rsidRDefault="00080D65" w:rsidP="00080D65">
            <w:pPr>
              <w:numPr>
                <w:ilvl w:val="0"/>
                <w:numId w:val="10"/>
              </w:numPr>
              <w:snapToGrid w:val="0"/>
              <w:spacing w:line="288" w:lineRule="auto"/>
              <w:ind w:left="29"/>
              <w:contextualSpacing/>
              <w:jc w:val="center"/>
              <w:rPr>
                <w:rFonts w:ascii="Century Gothic" w:hAnsi="Century Gothic"/>
                <w:color w:val="767171"/>
              </w:rPr>
            </w:pPr>
          </w:p>
        </w:tc>
        <w:tc>
          <w:tcPr>
            <w:tcW w:w="7773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rPr>
                <w:rFonts w:ascii="Century Gothic" w:hAnsi="Century Gothic"/>
              </w:rPr>
            </w:pPr>
            <w:r w:rsidRPr="00080D65">
              <w:rPr>
                <w:rFonts w:ascii="Century Gothic" w:hAnsi="Century Gothic"/>
              </w:rPr>
              <w:t>SST-01.00  -  Instalacja wodociągowa i kanalizacja sanitarna.</w:t>
            </w:r>
          </w:p>
        </w:tc>
        <w:tc>
          <w:tcPr>
            <w:tcW w:w="732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jc w:val="center"/>
              <w:rPr>
                <w:rFonts w:ascii="Century Gothic" w:hAnsi="Century Gothic"/>
                <w:color w:val="808080"/>
              </w:rPr>
            </w:pPr>
            <w:r w:rsidRPr="00080D65">
              <w:rPr>
                <w:rFonts w:ascii="Century Gothic" w:hAnsi="Century Gothic"/>
                <w:color w:val="808080"/>
              </w:rPr>
              <w:t>11</w:t>
            </w:r>
          </w:p>
        </w:tc>
      </w:tr>
      <w:tr w:rsidR="00080D65" w:rsidRPr="00080D65" w:rsidTr="005D17E8">
        <w:trPr>
          <w:trHeight w:val="425"/>
        </w:trPr>
        <w:tc>
          <w:tcPr>
            <w:tcW w:w="704" w:type="dxa"/>
            <w:vAlign w:val="center"/>
          </w:tcPr>
          <w:p w:rsidR="00080D65" w:rsidRPr="00080D65" w:rsidRDefault="00080D65" w:rsidP="00080D65">
            <w:pPr>
              <w:numPr>
                <w:ilvl w:val="0"/>
                <w:numId w:val="10"/>
              </w:numPr>
              <w:snapToGrid w:val="0"/>
              <w:spacing w:line="288" w:lineRule="auto"/>
              <w:ind w:left="29"/>
              <w:contextualSpacing/>
              <w:jc w:val="center"/>
              <w:rPr>
                <w:rFonts w:ascii="Century Gothic" w:hAnsi="Century Gothic"/>
                <w:color w:val="767171"/>
              </w:rPr>
            </w:pPr>
          </w:p>
        </w:tc>
        <w:tc>
          <w:tcPr>
            <w:tcW w:w="7773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rPr>
                <w:rFonts w:ascii="Century Gothic" w:hAnsi="Century Gothic"/>
              </w:rPr>
            </w:pPr>
            <w:r w:rsidRPr="00080D65">
              <w:rPr>
                <w:rFonts w:ascii="Century Gothic" w:hAnsi="Century Gothic"/>
              </w:rPr>
              <w:t>SST-01.01  -  Wewnętrzna instalacja wody zimnej, ciepłej i cyrkulacyjnej</w:t>
            </w:r>
          </w:p>
        </w:tc>
        <w:tc>
          <w:tcPr>
            <w:tcW w:w="732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jc w:val="center"/>
              <w:rPr>
                <w:rFonts w:ascii="Century Gothic" w:hAnsi="Century Gothic"/>
                <w:color w:val="808080"/>
              </w:rPr>
            </w:pPr>
            <w:r w:rsidRPr="00080D65">
              <w:rPr>
                <w:rFonts w:ascii="Century Gothic" w:hAnsi="Century Gothic"/>
                <w:color w:val="808080"/>
              </w:rPr>
              <w:t>11</w:t>
            </w:r>
          </w:p>
        </w:tc>
      </w:tr>
      <w:tr w:rsidR="00080D65" w:rsidRPr="00080D65" w:rsidTr="005D17E8">
        <w:trPr>
          <w:trHeight w:val="425"/>
        </w:trPr>
        <w:tc>
          <w:tcPr>
            <w:tcW w:w="704" w:type="dxa"/>
            <w:vAlign w:val="center"/>
          </w:tcPr>
          <w:p w:rsidR="00080D65" w:rsidRPr="00080D65" w:rsidRDefault="00080D65" w:rsidP="00080D65">
            <w:pPr>
              <w:numPr>
                <w:ilvl w:val="0"/>
                <w:numId w:val="10"/>
              </w:numPr>
              <w:snapToGrid w:val="0"/>
              <w:spacing w:line="288" w:lineRule="auto"/>
              <w:ind w:left="29"/>
              <w:contextualSpacing/>
              <w:jc w:val="center"/>
              <w:rPr>
                <w:rFonts w:ascii="Century Gothic" w:hAnsi="Century Gothic"/>
                <w:color w:val="767171"/>
              </w:rPr>
            </w:pPr>
          </w:p>
        </w:tc>
        <w:tc>
          <w:tcPr>
            <w:tcW w:w="7773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rPr>
                <w:rFonts w:ascii="Century Gothic" w:hAnsi="Century Gothic"/>
              </w:rPr>
            </w:pPr>
            <w:r w:rsidRPr="00080D65">
              <w:rPr>
                <w:rFonts w:ascii="Century Gothic" w:hAnsi="Century Gothic"/>
              </w:rPr>
              <w:t>SST-01.02  -  Instalacja kanalizacji sanitarnej</w:t>
            </w:r>
          </w:p>
        </w:tc>
        <w:tc>
          <w:tcPr>
            <w:tcW w:w="732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jc w:val="center"/>
              <w:rPr>
                <w:rFonts w:ascii="Century Gothic" w:hAnsi="Century Gothic"/>
                <w:color w:val="808080"/>
              </w:rPr>
            </w:pPr>
            <w:r w:rsidRPr="00080D65">
              <w:rPr>
                <w:rFonts w:ascii="Century Gothic" w:hAnsi="Century Gothic"/>
                <w:color w:val="808080"/>
              </w:rPr>
              <w:t>17</w:t>
            </w:r>
          </w:p>
        </w:tc>
      </w:tr>
      <w:tr w:rsidR="00080D65" w:rsidRPr="00080D65" w:rsidTr="005D17E8">
        <w:trPr>
          <w:trHeight w:val="425"/>
        </w:trPr>
        <w:tc>
          <w:tcPr>
            <w:tcW w:w="704" w:type="dxa"/>
            <w:vAlign w:val="center"/>
          </w:tcPr>
          <w:p w:rsidR="00080D65" w:rsidRPr="00080D65" w:rsidRDefault="00080D65" w:rsidP="00080D65">
            <w:pPr>
              <w:numPr>
                <w:ilvl w:val="0"/>
                <w:numId w:val="10"/>
              </w:numPr>
              <w:snapToGrid w:val="0"/>
              <w:spacing w:line="288" w:lineRule="auto"/>
              <w:ind w:left="29"/>
              <w:contextualSpacing/>
              <w:jc w:val="center"/>
              <w:rPr>
                <w:rFonts w:ascii="Century Gothic" w:hAnsi="Century Gothic"/>
                <w:color w:val="767171"/>
              </w:rPr>
            </w:pPr>
          </w:p>
        </w:tc>
        <w:tc>
          <w:tcPr>
            <w:tcW w:w="7773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rPr>
                <w:rFonts w:ascii="Century Gothic" w:hAnsi="Century Gothic"/>
              </w:rPr>
            </w:pPr>
            <w:r w:rsidRPr="00080D65">
              <w:rPr>
                <w:rFonts w:ascii="Century Gothic" w:hAnsi="Century Gothic"/>
              </w:rPr>
              <w:t>SST-02.00  -  Instalacja centralnego ogrzewania</w:t>
            </w:r>
          </w:p>
        </w:tc>
        <w:tc>
          <w:tcPr>
            <w:tcW w:w="732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jc w:val="center"/>
              <w:rPr>
                <w:rFonts w:ascii="Century Gothic" w:hAnsi="Century Gothic"/>
                <w:color w:val="808080"/>
              </w:rPr>
            </w:pPr>
            <w:r w:rsidRPr="00080D65">
              <w:rPr>
                <w:rFonts w:ascii="Century Gothic" w:hAnsi="Century Gothic"/>
                <w:color w:val="808080"/>
              </w:rPr>
              <w:t>21</w:t>
            </w:r>
          </w:p>
        </w:tc>
      </w:tr>
      <w:tr w:rsidR="00080D65" w:rsidRPr="00080D65" w:rsidTr="005D17E8">
        <w:trPr>
          <w:trHeight w:val="425"/>
        </w:trPr>
        <w:tc>
          <w:tcPr>
            <w:tcW w:w="704" w:type="dxa"/>
            <w:vAlign w:val="center"/>
          </w:tcPr>
          <w:p w:rsidR="00080D65" w:rsidRPr="00080D65" w:rsidRDefault="00080D65" w:rsidP="00080D65">
            <w:pPr>
              <w:numPr>
                <w:ilvl w:val="0"/>
                <w:numId w:val="10"/>
              </w:numPr>
              <w:snapToGrid w:val="0"/>
              <w:spacing w:line="288" w:lineRule="auto"/>
              <w:ind w:left="29"/>
              <w:contextualSpacing/>
              <w:jc w:val="center"/>
              <w:rPr>
                <w:rFonts w:ascii="Century Gothic" w:hAnsi="Century Gothic"/>
                <w:color w:val="767171"/>
              </w:rPr>
            </w:pPr>
          </w:p>
        </w:tc>
        <w:tc>
          <w:tcPr>
            <w:tcW w:w="7773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rPr>
                <w:rFonts w:ascii="Century Gothic" w:hAnsi="Century Gothic"/>
              </w:rPr>
            </w:pPr>
            <w:r w:rsidRPr="00080D65">
              <w:rPr>
                <w:rFonts w:ascii="Century Gothic" w:hAnsi="Century Gothic"/>
              </w:rPr>
              <w:t>SST-03.00  -  Instalacja wentylacji mechanicznej</w:t>
            </w:r>
          </w:p>
        </w:tc>
        <w:tc>
          <w:tcPr>
            <w:tcW w:w="732" w:type="dxa"/>
            <w:vAlign w:val="center"/>
          </w:tcPr>
          <w:p w:rsidR="00080D65" w:rsidRPr="00080D65" w:rsidRDefault="00080D65" w:rsidP="00080D65">
            <w:pPr>
              <w:snapToGrid w:val="0"/>
              <w:spacing w:line="288" w:lineRule="auto"/>
              <w:jc w:val="center"/>
              <w:rPr>
                <w:rFonts w:ascii="Century Gothic" w:hAnsi="Century Gothic"/>
                <w:color w:val="808080"/>
              </w:rPr>
            </w:pPr>
            <w:r w:rsidRPr="00080D65">
              <w:rPr>
                <w:rFonts w:ascii="Century Gothic" w:hAnsi="Century Gothic"/>
                <w:color w:val="808080"/>
              </w:rPr>
              <w:t>33</w:t>
            </w:r>
          </w:p>
        </w:tc>
      </w:tr>
    </w:tbl>
    <w:p w:rsidR="00080D65" w:rsidRPr="00080D65" w:rsidRDefault="00080D65" w:rsidP="00080D65">
      <w:pPr>
        <w:suppressAutoHyphens w:val="0"/>
        <w:spacing w:line="264" w:lineRule="auto"/>
        <w:jc w:val="both"/>
        <w:rPr>
          <w:rFonts w:ascii="Calibri" w:hAnsi="Calibri"/>
          <w:kern w:val="0"/>
          <w:sz w:val="24"/>
          <w:szCs w:val="24"/>
        </w:rPr>
      </w:pPr>
    </w:p>
    <w:p w:rsidR="00080D65" w:rsidRPr="00080D65" w:rsidRDefault="00080D65" w:rsidP="00080D65">
      <w:pPr>
        <w:suppressAutoHyphens w:val="0"/>
        <w:spacing w:line="264" w:lineRule="auto"/>
        <w:jc w:val="both"/>
        <w:rPr>
          <w:rFonts w:ascii="Calibri" w:hAnsi="Calibri"/>
          <w:kern w:val="0"/>
          <w:sz w:val="24"/>
          <w:szCs w:val="24"/>
        </w:rPr>
      </w:pPr>
    </w:p>
    <w:p w:rsidR="00D974D8" w:rsidRDefault="00D974D8" w:rsidP="00080D65">
      <w:pPr>
        <w:suppressAutoHyphens w:val="0"/>
        <w:spacing w:line="360" w:lineRule="auto"/>
      </w:pPr>
      <w:bookmarkStart w:id="0" w:name="_GoBack"/>
      <w:bookmarkEnd w:id="0"/>
    </w:p>
    <w:sectPr w:rsidR="00D974D8" w:rsidSect="00591AD7">
      <w:headerReference w:type="default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CB3" w:rsidRDefault="00CF3CB3" w:rsidP="00EF150D">
      <w:r>
        <w:separator/>
      </w:r>
    </w:p>
  </w:endnote>
  <w:endnote w:type="continuationSeparator" w:id="0">
    <w:p w:rsidR="00CF3CB3" w:rsidRDefault="00CF3CB3" w:rsidP="00EF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50D" w:rsidRPr="00EF150D" w:rsidRDefault="00AA36B7" w:rsidP="001A5646">
    <w:pPr>
      <w:pStyle w:val="Stopka"/>
      <w:jc w:val="center"/>
      <w:rPr>
        <w:rFonts w:ascii="Century Gothic" w:hAnsi="Century Gothic" w:cstheme="majorHAnsi"/>
      </w:rPr>
    </w:pPr>
    <w:r>
      <w:rPr>
        <w:rFonts w:ascii="Century Gothic" w:hAnsi="Century Gothic" w:cstheme="majorHAnsi"/>
      </w:rPr>
      <w:t>KWIECIEŃ</w:t>
    </w:r>
    <w:r w:rsidR="00417F1D">
      <w:rPr>
        <w:rFonts w:ascii="Century Gothic" w:hAnsi="Century Gothic" w:cstheme="majorHAnsi"/>
      </w:rPr>
      <w:t xml:space="preserve"> 2024</w:t>
    </w:r>
    <w:r w:rsidR="00E12BA9">
      <w:rPr>
        <w:rFonts w:ascii="Century Gothic" w:hAnsi="Century Gothic" w:cstheme="majorHAnsi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CB3" w:rsidRDefault="00CF3CB3" w:rsidP="00EF150D">
      <w:r>
        <w:separator/>
      </w:r>
    </w:p>
  </w:footnote>
  <w:footnote w:type="continuationSeparator" w:id="0">
    <w:p w:rsidR="00CF3CB3" w:rsidRDefault="00CF3CB3" w:rsidP="00EF1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F1D" w:rsidRDefault="00417F1D" w:rsidP="00417F1D">
    <w:pPr>
      <w:pStyle w:val="Nagwek"/>
      <w:jc w:val="right"/>
      <w:rPr>
        <w:rFonts w:ascii="Century Gothic" w:hAnsi="Century Gothic"/>
        <w:bCs/>
        <w:color w:val="808080" w:themeColor="background1" w:themeShade="80"/>
      </w:rPr>
    </w:pPr>
    <w:r w:rsidRPr="005C4990">
      <w:rPr>
        <w:rFonts w:ascii="Century Gothic" w:hAnsi="Century Gothic"/>
        <w:bCs/>
        <w:color w:val="808080" w:themeColor="background1" w:themeShade="80"/>
      </w:rPr>
      <w:t xml:space="preserve">EGZEMPLARZ: </w:t>
    </w:r>
    <w:r>
      <w:rPr>
        <w:rFonts w:ascii="Century Gothic" w:hAnsi="Century Gothic"/>
        <w:bCs/>
        <w:color w:val="808080" w:themeColor="background1" w:themeShade="80"/>
      </w:rPr>
      <w:t xml:space="preserve"> </w:t>
    </w:r>
    <w:r w:rsidRPr="005C4990">
      <w:rPr>
        <w:rFonts w:ascii="Century Gothic" w:hAnsi="Century Gothic"/>
        <w:bCs/>
        <w:color w:val="808080" w:themeColor="background1" w:themeShade="80"/>
      </w:rPr>
      <w:t>1  2  3</w:t>
    </w:r>
    <w:r w:rsidR="003A3CA6">
      <w:rPr>
        <w:rFonts w:ascii="Century Gothic" w:hAnsi="Century Gothic"/>
        <w:bCs/>
        <w:color w:val="808080" w:themeColor="background1" w:themeShade="80"/>
      </w:rPr>
      <w:t xml:space="preserve">  </w:t>
    </w:r>
  </w:p>
  <w:p w:rsidR="00417F1D" w:rsidRDefault="00417F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7F4362"/>
    <w:multiLevelType w:val="hybridMultilevel"/>
    <w:tmpl w:val="24948B6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DE5FA9"/>
    <w:multiLevelType w:val="hybridMultilevel"/>
    <w:tmpl w:val="190E9D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1F4CF9"/>
    <w:multiLevelType w:val="hybridMultilevel"/>
    <w:tmpl w:val="5A7A59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D91530"/>
    <w:multiLevelType w:val="hybridMultilevel"/>
    <w:tmpl w:val="24948B6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5B750D"/>
    <w:multiLevelType w:val="hybridMultilevel"/>
    <w:tmpl w:val="711A4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23594"/>
    <w:multiLevelType w:val="hybridMultilevel"/>
    <w:tmpl w:val="24948B6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BA642CD"/>
    <w:multiLevelType w:val="hybridMultilevel"/>
    <w:tmpl w:val="03DE9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736A8"/>
    <w:multiLevelType w:val="hybridMultilevel"/>
    <w:tmpl w:val="85405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D7E26"/>
    <w:multiLevelType w:val="hybridMultilevel"/>
    <w:tmpl w:val="A0265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97401"/>
    <w:multiLevelType w:val="hybridMultilevel"/>
    <w:tmpl w:val="24948B6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24032B"/>
    <w:multiLevelType w:val="hybridMultilevel"/>
    <w:tmpl w:val="CC5A41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D90554"/>
    <w:multiLevelType w:val="hybridMultilevel"/>
    <w:tmpl w:val="21C28F4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DB76CA"/>
    <w:multiLevelType w:val="hybridMultilevel"/>
    <w:tmpl w:val="DC6CBAD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9866364"/>
    <w:multiLevelType w:val="hybridMultilevel"/>
    <w:tmpl w:val="E4A2D4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A4D2925"/>
    <w:multiLevelType w:val="hybridMultilevel"/>
    <w:tmpl w:val="85405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15"/>
  </w:num>
  <w:num w:numId="6">
    <w:abstractNumId w:val="5"/>
  </w:num>
  <w:num w:numId="7">
    <w:abstractNumId w:val="10"/>
  </w:num>
  <w:num w:numId="8">
    <w:abstractNumId w:val="11"/>
  </w:num>
  <w:num w:numId="9">
    <w:abstractNumId w:val="2"/>
  </w:num>
  <w:num w:numId="10">
    <w:abstractNumId w:val="3"/>
  </w:num>
  <w:num w:numId="11">
    <w:abstractNumId w:val="4"/>
  </w:num>
  <w:num w:numId="12">
    <w:abstractNumId w:val="1"/>
  </w:num>
  <w:num w:numId="13">
    <w:abstractNumId w:val="6"/>
  </w:num>
  <w:num w:numId="14">
    <w:abstractNumId w:val="13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B95"/>
    <w:rsid w:val="00037E93"/>
    <w:rsid w:val="000417F3"/>
    <w:rsid w:val="00051335"/>
    <w:rsid w:val="00052690"/>
    <w:rsid w:val="00080D65"/>
    <w:rsid w:val="000A37B8"/>
    <w:rsid w:val="000C08A8"/>
    <w:rsid w:val="000F2A28"/>
    <w:rsid w:val="00133D37"/>
    <w:rsid w:val="00150B13"/>
    <w:rsid w:val="00173444"/>
    <w:rsid w:val="001A5646"/>
    <w:rsid w:val="001A5715"/>
    <w:rsid w:val="001C4F89"/>
    <w:rsid w:val="001E347A"/>
    <w:rsid w:val="00214552"/>
    <w:rsid w:val="002234EA"/>
    <w:rsid w:val="002370ED"/>
    <w:rsid w:val="002401E5"/>
    <w:rsid w:val="00261362"/>
    <w:rsid w:val="00281C13"/>
    <w:rsid w:val="002D3F01"/>
    <w:rsid w:val="002F7C8D"/>
    <w:rsid w:val="0034771A"/>
    <w:rsid w:val="00383F3D"/>
    <w:rsid w:val="003A3CA6"/>
    <w:rsid w:val="00417F1D"/>
    <w:rsid w:val="00445CA9"/>
    <w:rsid w:val="00466DD4"/>
    <w:rsid w:val="00533FC4"/>
    <w:rsid w:val="0054488C"/>
    <w:rsid w:val="0057456D"/>
    <w:rsid w:val="00591AD7"/>
    <w:rsid w:val="0059796F"/>
    <w:rsid w:val="005B0D48"/>
    <w:rsid w:val="005B2FE6"/>
    <w:rsid w:val="005C7209"/>
    <w:rsid w:val="005D450B"/>
    <w:rsid w:val="006446FA"/>
    <w:rsid w:val="00655480"/>
    <w:rsid w:val="00656B3B"/>
    <w:rsid w:val="006657C9"/>
    <w:rsid w:val="00680C02"/>
    <w:rsid w:val="00685478"/>
    <w:rsid w:val="00690A57"/>
    <w:rsid w:val="006D5720"/>
    <w:rsid w:val="0075090B"/>
    <w:rsid w:val="007831A7"/>
    <w:rsid w:val="00785D8B"/>
    <w:rsid w:val="007F31AD"/>
    <w:rsid w:val="00827A17"/>
    <w:rsid w:val="00827DD7"/>
    <w:rsid w:val="00846B28"/>
    <w:rsid w:val="00872B33"/>
    <w:rsid w:val="008751CD"/>
    <w:rsid w:val="00884884"/>
    <w:rsid w:val="0089560E"/>
    <w:rsid w:val="008A0BF0"/>
    <w:rsid w:val="008E26AE"/>
    <w:rsid w:val="00910837"/>
    <w:rsid w:val="00953086"/>
    <w:rsid w:val="00960B95"/>
    <w:rsid w:val="00961766"/>
    <w:rsid w:val="009837C2"/>
    <w:rsid w:val="009848BF"/>
    <w:rsid w:val="0099141B"/>
    <w:rsid w:val="009E0DA3"/>
    <w:rsid w:val="00A30EEB"/>
    <w:rsid w:val="00A50C95"/>
    <w:rsid w:val="00A855A1"/>
    <w:rsid w:val="00AA36B7"/>
    <w:rsid w:val="00AA65D5"/>
    <w:rsid w:val="00AA775C"/>
    <w:rsid w:val="00AF376A"/>
    <w:rsid w:val="00AF7944"/>
    <w:rsid w:val="00AF7DCD"/>
    <w:rsid w:val="00B04CF3"/>
    <w:rsid w:val="00B342C6"/>
    <w:rsid w:val="00B35A0B"/>
    <w:rsid w:val="00B751CD"/>
    <w:rsid w:val="00B82D71"/>
    <w:rsid w:val="00BB6C46"/>
    <w:rsid w:val="00BE3E55"/>
    <w:rsid w:val="00BF744B"/>
    <w:rsid w:val="00C01B7D"/>
    <w:rsid w:val="00C16970"/>
    <w:rsid w:val="00C42C57"/>
    <w:rsid w:val="00C65D10"/>
    <w:rsid w:val="00CB6A8B"/>
    <w:rsid w:val="00CF3CB3"/>
    <w:rsid w:val="00D703ED"/>
    <w:rsid w:val="00D974D8"/>
    <w:rsid w:val="00DA3C92"/>
    <w:rsid w:val="00E12BA9"/>
    <w:rsid w:val="00E45F9C"/>
    <w:rsid w:val="00E710EA"/>
    <w:rsid w:val="00E751CC"/>
    <w:rsid w:val="00EA6889"/>
    <w:rsid w:val="00EE0494"/>
    <w:rsid w:val="00EF150D"/>
    <w:rsid w:val="00F12D01"/>
    <w:rsid w:val="00F3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2B176-58AF-4FE8-803A-4C4EEF67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B9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C16970"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C16970"/>
    <w:pPr>
      <w:keepNext/>
      <w:numPr>
        <w:ilvl w:val="3"/>
        <w:numId w:val="1"/>
      </w:numP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C16970"/>
    <w:pPr>
      <w:keepNext/>
      <w:numPr>
        <w:ilvl w:val="4"/>
        <w:numId w:val="1"/>
      </w:numPr>
      <w:ind w:firstLine="708"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3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F01"/>
    <w:rPr>
      <w:rFonts w:ascii="Segoe UI" w:eastAsia="Times New Roman" w:hAnsi="Segoe UI" w:cs="Segoe UI"/>
      <w:kern w:val="2"/>
      <w:sz w:val="18"/>
      <w:szCs w:val="18"/>
      <w:lang w:eastAsia="zh-CN"/>
    </w:rPr>
  </w:style>
  <w:style w:type="character" w:customStyle="1" w:styleId="Nagwek3Znak">
    <w:name w:val="Nagłówek 3 Znak"/>
    <w:basedOn w:val="Domylnaczcionkaakapitu"/>
    <w:link w:val="Nagwek3"/>
    <w:rsid w:val="00C16970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C16970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C16970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table" w:customStyle="1" w:styleId="Siatkatabelijasna1">
    <w:name w:val="Siatka tabeli — jasna1"/>
    <w:basedOn w:val="Standardowy"/>
    <w:uiPriority w:val="40"/>
    <w:rsid w:val="00EE04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EE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A0B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15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150D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F15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150D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table" w:customStyle="1" w:styleId="Siatkatabelijasna10">
    <w:name w:val="Siatka tabeli — jasna1"/>
    <w:basedOn w:val="Standardowy"/>
    <w:next w:val="Siatkatabelijasna1"/>
    <w:uiPriority w:val="40"/>
    <w:rsid w:val="00AF37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Grzegorz</cp:lastModifiedBy>
  <cp:revision>6</cp:revision>
  <cp:lastPrinted>2024-04-15T07:27:00Z</cp:lastPrinted>
  <dcterms:created xsi:type="dcterms:W3CDTF">2024-04-12T10:20:00Z</dcterms:created>
  <dcterms:modified xsi:type="dcterms:W3CDTF">2024-04-15T07:27:00Z</dcterms:modified>
</cp:coreProperties>
</file>