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6AF" w14:textId="77777777" w:rsidR="008F6450" w:rsidRPr="00247E43" w:rsidRDefault="008F6450"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5CEB7374" w14:textId="381D7886" w:rsidR="002E6695" w:rsidRPr="001957DA" w:rsidRDefault="00A91FAB"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957DA">
        <w:rPr>
          <w:rFonts w:ascii="Times New Roman" w:eastAsia="Times New Roman" w:hAnsi="Times New Roman" w:cs="Times New Roman"/>
          <w:b/>
          <w:bCs/>
          <w:sz w:val="24"/>
          <w:szCs w:val="24"/>
          <w:lang w:eastAsia="pl-PL"/>
        </w:rPr>
        <w:t xml:space="preserve">UMOWA nr </w:t>
      </w:r>
      <w:r w:rsidR="007A727E" w:rsidRPr="001957DA">
        <w:rPr>
          <w:rFonts w:ascii="Times New Roman" w:eastAsia="Times New Roman" w:hAnsi="Times New Roman" w:cs="Times New Roman"/>
          <w:b/>
          <w:bCs/>
          <w:sz w:val="24"/>
          <w:szCs w:val="24"/>
          <w:lang w:eastAsia="pl-PL"/>
        </w:rPr>
        <w:t>RI.271</w:t>
      </w:r>
      <w:r w:rsidR="001957DA" w:rsidRPr="001957DA">
        <w:rPr>
          <w:rFonts w:ascii="Times New Roman" w:eastAsia="Times New Roman" w:hAnsi="Times New Roman" w:cs="Times New Roman"/>
          <w:b/>
          <w:bCs/>
          <w:sz w:val="24"/>
          <w:szCs w:val="24"/>
          <w:lang w:eastAsia="pl-PL"/>
        </w:rPr>
        <w:t>.7</w:t>
      </w:r>
      <w:r w:rsidR="007A727E" w:rsidRPr="001957DA">
        <w:rPr>
          <w:rFonts w:ascii="Times New Roman" w:eastAsia="Times New Roman" w:hAnsi="Times New Roman" w:cs="Times New Roman"/>
          <w:b/>
          <w:bCs/>
          <w:sz w:val="24"/>
          <w:szCs w:val="24"/>
          <w:lang w:eastAsia="pl-PL"/>
        </w:rPr>
        <w:t>.2024</w:t>
      </w:r>
    </w:p>
    <w:p w14:paraId="5F203945" w14:textId="77777777" w:rsidR="006555B9" w:rsidRPr="009634FA" w:rsidRDefault="006555B9" w:rsidP="00247E43">
      <w:pPr>
        <w:tabs>
          <w:tab w:val="center" w:pos="4536"/>
          <w:tab w:val="right" w:pos="9072"/>
        </w:tabs>
        <w:spacing w:after="0" w:line="240" w:lineRule="auto"/>
        <w:jc w:val="both"/>
        <w:rPr>
          <w:rFonts w:ascii="Times New Roman" w:eastAsia="Times New Roman" w:hAnsi="Times New Roman" w:cs="Times New Roman"/>
          <w:b/>
          <w:bCs/>
          <w:color w:val="FF0000"/>
          <w:sz w:val="24"/>
          <w:szCs w:val="24"/>
          <w:lang w:eastAsia="pl-PL"/>
        </w:rPr>
      </w:pPr>
    </w:p>
    <w:p w14:paraId="0921386F" w14:textId="52FB7163" w:rsidR="002E6695" w:rsidRPr="00247E43" w:rsidRDefault="008F6450"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zawarta w dniu  …………..……..</w:t>
      </w:r>
      <w:r w:rsidR="002E6695" w:rsidRPr="00247E43">
        <w:rPr>
          <w:rFonts w:ascii="Times New Roman" w:eastAsia="Times New Roman" w:hAnsi="Times New Roman" w:cs="Times New Roman"/>
          <w:sz w:val="24"/>
          <w:szCs w:val="24"/>
          <w:lang w:eastAsia="pl-PL"/>
        </w:rPr>
        <w:t>……</w:t>
      </w:r>
      <w:r w:rsidR="00B107D2"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roku w Lipnie, pomiędzy</w:t>
      </w:r>
      <w:r w:rsidR="002E6695" w:rsidRPr="00247E43">
        <w:rPr>
          <w:rFonts w:ascii="Times New Roman" w:eastAsia="Times New Roman" w:hAnsi="Times New Roman" w:cs="Times New Roman"/>
          <w:sz w:val="24"/>
          <w:szCs w:val="24"/>
          <w:lang w:eastAsia="pl-PL"/>
        </w:rPr>
        <w:t>:</w:t>
      </w:r>
    </w:p>
    <w:p w14:paraId="5A7EBB10" w14:textId="60BA5E81"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Gminą Lipno</w:t>
      </w:r>
      <w:r w:rsidRPr="00247E43">
        <w:rPr>
          <w:rFonts w:ascii="Times New Roman" w:eastAsia="Times New Roman" w:hAnsi="Times New Roman" w:cs="Times New Roman"/>
          <w:sz w:val="24"/>
          <w:szCs w:val="24"/>
          <w:lang w:eastAsia="pl-PL"/>
        </w:rPr>
        <w:t xml:space="preserve"> z siedzibą </w:t>
      </w:r>
      <w:r w:rsidR="00B107D2" w:rsidRPr="00247E43">
        <w:rPr>
          <w:rFonts w:ascii="Times New Roman" w:eastAsia="Times New Roman" w:hAnsi="Times New Roman" w:cs="Times New Roman"/>
          <w:sz w:val="24"/>
          <w:szCs w:val="24"/>
          <w:lang w:eastAsia="pl-PL"/>
        </w:rPr>
        <w:t xml:space="preserve">przy </w:t>
      </w:r>
      <w:r w:rsidRPr="00247E43">
        <w:rPr>
          <w:rFonts w:ascii="Times New Roman" w:eastAsia="Times New Roman" w:hAnsi="Times New Roman" w:cs="Times New Roman"/>
          <w:sz w:val="24"/>
          <w:szCs w:val="24"/>
          <w:lang w:eastAsia="pl-PL"/>
        </w:rPr>
        <w:t xml:space="preserve">ul. Powstańców Wielkopolskich 9, 64-111 Lipno, </w:t>
      </w:r>
    </w:p>
    <w:p w14:paraId="4ADB2C41"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NIP 6972234929</w:t>
      </w:r>
    </w:p>
    <w:p w14:paraId="553D927A" w14:textId="371FF6C5"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reprezentowaną przez: </w:t>
      </w:r>
    </w:p>
    <w:p w14:paraId="36293C7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Łukasza </w:t>
      </w:r>
      <w:proofErr w:type="spellStart"/>
      <w:r w:rsidRPr="00247E43">
        <w:rPr>
          <w:rFonts w:ascii="Times New Roman" w:eastAsia="Times New Roman" w:hAnsi="Times New Roman" w:cs="Times New Roman"/>
          <w:sz w:val="24"/>
          <w:szCs w:val="24"/>
          <w:lang w:eastAsia="pl-PL"/>
        </w:rPr>
        <w:t>Litkę</w:t>
      </w:r>
      <w:proofErr w:type="spellEnd"/>
      <w:r w:rsidRPr="00247E43">
        <w:rPr>
          <w:rFonts w:ascii="Times New Roman" w:eastAsia="Times New Roman" w:hAnsi="Times New Roman" w:cs="Times New Roman"/>
          <w:sz w:val="24"/>
          <w:szCs w:val="24"/>
          <w:lang w:eastAsia="pl-PL"/>
        </w:rPr>
        <w:t xml:space="preserve"> – Wójta Gminy Lipno</w:t>
      </w:r>
      <w:bookmarkStart w:id="0" w:name="_GoBack"/>
      <w:bookmarkEnd w:id="0"/>
    </w:p>
    <w:p w14:paraId="6702965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 kontrasygnatą</w:t>
      </w:r>
    </w:p>
    <w:p w14:paraId="694FAA3A"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Magdaleny Tomków - Skarbnika Gminy Lipno</w:t>
      </w:r>
    </w:p>
    <w:p w14:paraId="30426C9B" w14:textId="7A120AA7" w:rsidR="002E6695" w:rsidRPr="00247E43" w:rsidRDefault="002E6695" w:rsidP="00247E43">
      <w:pPr>
        <w:tabs>
          <w:tab w:val="left" w:pos="6396"/>
        </w:tabs>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 xml:space="preserve">zwaną dalej </w:t>
      </w:r>
      <w:r w:rsidRPr="00247E43">
        <w:rPr>
          <w:rFonts w:ascii="Times New Roman" w:eastAsia="Times New Roman" w:hAnsi="Times New Roman" w:cs="Times New Roman"/>
          <w:b/>
          <w:sz w:val="24"/>
          <w:szCs w:val="24"/>
          <w:lang w:eastAsia="pl-PL"/>
        </w:rPr>
        <w:t xml:space="preserve">Zamawiającym </w:t>
      </w:r>
      <w:r w:rsidR="008F6450" w:rsidRPr="00247E43">
        <w:rPr>
          <w:rFonts w:ascii="Times New Roman" w:eastAsia="Times New Roman" w:hAnsi="Times New Roman" w:cs="Times New Roman"/>
          <w:b/>
          <w:sz w:val="24"/>
          <w:szCs w:val="24"/>
          <w:lang w:eastAsia="pl-PL"/>
        </w:rPr>
        <w:tab/>
      </w:r>
    </w:p>
    <w:p w14:paraId="252E06A1" w14:textId="77777777" w:rsidR="00B832C4" w:rsidRPr="00247E43" w:rsidRDefault="00B832C4" w:rsidP="00247E43">
      <w:pPr>
        <w:spacing w:after="0" w:line="240" w:lineRule="auto"/>
        <w:jc w:val="both"/>
        <w:rPr>
          <w:rFonts w:ascii="Times New Roman" w:eastAsia="Times New Roman" w:hAnsi="Times New Roman" w:cs="Times New Roman"/>
          <w:b/>
          <w:sz w:val="24"/>
          <w:szCs w:val="24"/>
          <w:lang w:eastAsia="pl-PL"/>
        </w:rPr>
      </w:pPr>
    </w:p>
    <w:p w14:paraId="1339D42F" w14:textId="2BDE1F54" w:rsidR="008F6450"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w:t>
      </w:r>
    </w:p>
    <w:p w14:paraId="237CE884" w14:textId="1685F394" w:rsidR="00A91FAB" w:rsidRPr="00247E43" w:rsidRDefault="007A727E"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t>
      </w:r>
    </w:p>
    <w:p w14:paraId="56B249EC"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zwanym dalej </w:t>
      </w:r>
      <w:r w:rsidRPr="00247E43">
        <w:rPr>
          <w:rFonts w:ascii="Times New Roman" w:eastAsia="Times New Roman" w:hAnsi="Times New Roman" w:cs="Times New Roman"/>
          <w:b/>
          <w:sz w:val="24"/>
          <w:szCs w:val="24"/>
          <w:lang w:eastAsia="pl-PL"/>
        </w:rPr>
        <w:t>Wykonawcą</w:t>
      </w:r>
      <w:r w:rsidRPr="00247E43">
        <w:rPr>
          <w:rFonts w:ascii="Times New Roman" w:eastAsia="Times New Roman" w:hAnsi="Times New Roman" w:cs="Times New Roman"/>
          <w:sz w:val="24"/>
          <w:szCs w:val="24"/>
          <w:lang w:eastAsia="pl-PL"/>
        </w:rPr>
        <w:t xml:space="preserve">, </w:t>
      </w:r>
    </w:p>
    <w:p w14:paraId="0D7D4381" w14:textId="77777777" w:rsidR="006555B9" w:rsidRPr="00247E43" w:rsidRDefault="006555B9" w:rsidP="00247E43">
      <w:pPr>
        <w:spacing w:after="0" w:line="240" w:lineRule="auto"/>
        <w:jc w:val="both"/>
        <w:rPr>
          <w:rFonts w:ascii="Times New Roman" w:eastAsia="Times New Roman" w:hAnsi="Times New Roman" w:cs="Times New Roman"/>
          <w:sz w:val="24"/>
          <w:szCs w:val="24"/>
          <w:lang w:eastAsia="pl-PL"/>
        </w:rPr>
      </w:pPr>
    </w:p>
    <w:p w14:paraId="41205C56" w14:textId="4002E23A"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rezultacie wyboru Wykonawcy w postępowaniu prowadzonym w trybie </w:t>
      </w:r>
      <w:r w:rsidR="005B5AD4" w:rsidRPr="00247E43">
        <w:rPr>
          <w:rFonts w:ascii="Times New Roman" w:eastAsia="Times New Roman" w:hAnsi="Times New Roman" w:cs="Times New Roman"/>
          <w:sz w:val="24"/>
          <w:szCs w:val="24"/>
          <w:lang w:eastAsia="pl-PL"/>
        </w:rPr>
        <w:t xml:space="preserve">podstawowym, </w:t>
      </w:r>
      <w:r w:rsidRPr="00247E43">
        <w:rPr>
          <w:rFonts w:ascii="Times New Roman" w:eastAsia="Times New Roman" w:hAnsi="Times New Roman" w:cs="Times New Roman"/>
          <w:sz w:val="24"/>
          <w:szCs w:val="24"/>
          <w:lang w:eastAsia="pl-PL"/>
        </w:rPr>
        <w:t xml:space="preserve">na podstawie </w:t>
      </w:r>
      <w:r w:rsidR="005B5AD4" w:rsidRPr="00247E43">
        <w:rPr>
          <w:rFonts w:ascii="Times New Roman" w:eastAsia="Times New Roman" w:hAnsi="Times New Roman" w:cs="Times New Roman"/>
          <w:sz w:val="24"/>
          <w:szCs w:val="24"/>
          <w:lang w:eastAsia="pl-PL"/>
        </w:rPr>
        <w:t xml:space="preserve">art. 275 pkt 1 </w:t>
      </w:r>
      <w:r w:rsidRPr="00247E43">
        <w:rPr>
          <w:rFonts w:ascii="Times New Roman" w:eastAsia="Times New Roman" w:hAnsi="Times New Roman" w:cs="Times New Roman"/>
          <w:sz w:val="24"/>
          <w:szCs w:val="24"/>
          <w:lang w:eastAsia="pl-PL"/>
        </w:rPr>
        <w:t xml:space="preserve">ustawy z </w:t>
      </w:r>
      <w:r w:rsidR="005B5AD4" w:rsidRPr="00247E43">
        <w:rPr>
          <w:rFonts w:ascii="Times New Roman" w:eastAsia="Times New Roman" w:hAnsi="Times New Roman" w:cs="Times New Roman"/>
          <w:sz w:val="24"/>
          <w:szCs w:val="24"/>
          <w:lang w:eastAsia="pl-PL"/>
        </w:rPr>
        <w:t>dnia 11 września 2019r.</w:t>
      </w:r>
      <w:r w:rsidRPr="00247E43">
        <w:rPr>
          <w:rFonts w:ascii="Times New Roman" w:eastAsia="Times New Roman" w:hAnsi="Times New Roman" w:cs="Times New Roman"/>
          <w:sz w:val="24"/>
          <w:szCs w:val="24"/>
          <w:lang w:eastAsia="pl-PL"/>
        </w:rPr>
        <w:t xml:space="preserve"> Prawo zamówień publicznych</w:t>
      </w:r>
      <w:r w:rsidR="00440E96" w:rsidRPr="00247E43">
        <w:rPr>
          <w:rFonts w:ascii="Times New Roman" w:eastAsia="Times New Roman" w:hAnsi="Times New Roman" w:cs="Times New Roman"/>
          <w:sz w:val="24"/>
          <w:szCs w:val="24"/>
          <w:lang w:eastAsia="pl-PL"/>
        </w:rPr>
        <w:t xml:space="preserve"> [dalej zwaną ustawą </w:t>
      </w:r>
      <w:proofErr w:type="spellStart"/>
      <w:r w:rsidR="00440E96" w:rsidRPr="00247E43">
        <w:rPr>
          <w:rFonts w:ascii="Times New Roman" w:eastAsia="Times New Roman" w:hAnsi="Times New Roman" w:cs="Times New Roman"/>
          <w:sz w:val="24"/>
          <w:szCs w:val="24"/>
          <w:lang w:eastAsia="pl-PL"/>
        </w:rPr>
        <w:t>Pzp</w:t>
      </w:r>
      <w:proofErr w:type="spellEnd"/>
      <w:r w:rsidR="00440E96" w:rsidRPr="00247E43">
        <w:rPr>
          <w:rFonts w:ascii="Times New Roman" w:eastAsia="Times New Roman" w:hAnsi="Times New Roman" w:cs="Times New Roman"/>
          <w:sz w:val="24"/>
          <w:szCs w:val="24"/>
          <w:lang w:eastAsia="pl-PL"/>
        </w:rPr>
        <w:t>]</w:t>
      </w:r>
      <w:r w:rsidR="005B5AD4"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została zawarta umowa o następującej treści :</w:t>
      </w:r>
    </w:p>
    <w:p w14:paraId="5C7DB764" w14:textId="77777777" w:rsidR="006555B9" w:rsidRPr="00247E43" w:rsidRDefault="006555B9" w:rsidP="00247E43">
      <w:pPr>
        <w:spacing w:after="0" w:line="240" w:lineRule="auto"/>
        <w:jc w:val="both"/>
        <w:rPr>
          <w:rFonts w:ascii="Times New Roman" w:eastAsia="Times New Roman" w:hAnsi="Times New Roman" w:cs="Times New Roman"/>
          <w:b/>
          <w:snapToGrid w:val="0"/>
          <w:sz w:val="24"/>
          <w:szCs w:val="24"/>
          <w:lang w:eastAsia="pl-PL"/>
        </w:rPr>
      </w:pPr>
    </w:p>
    <w:p w14:paraId="11831DFF" w14:textId="1B8BC7D3" w:rsidR="002E6695" w:rsidRPr="00247E43" w:rsidRDefault="002E6695" w:rsidP="00247E43">
      <w:pPr>
        <w:spacing w:after="0" w:line="240" w:lineRule="auto"/>
        <w:jc w:val="center"/>
        <w:rPr>
          <w:rFonts w:ascii="Times New Roman" w:eastAsia="Times New Roman" w:hAnsi="Times New Roman" w:cs="Times New Roman"/>
          <w:b/>
          <w:snapToGrid w:val="0"/>
          <w:sz w:val="24"/>
          <w:szCs w:val="24"/>
          <w:lang w:eastAsia="pl-PL"/>
        </w:rPr>
      </w:pPr>
      <w:r w:rsidRPr="00247E43">
        <w:rPr>
          <w:rFonts w:ascii="Times New Roman" w:eastAsia="Times New Roman" w:hAnsi="Times New Roman" w:cs="Times New Roman"/>
          <w:b/>
          <w:snapToGrid w:val="0"/>
          <w:sz w:val="24"/>
          <w:szCs w:val="24"/>
          <w:lang w:eastAsia="pl-PL"/>
        </w:rPr>
        <w:t>Przedmiot umowy</w:t>
      </w:r>
    </w:p>
    <w:p w14:paraId="6E226F70" w14:textId="77777777" w:rsidR="002E6695" w:rsidRPr="00247E43" w:rsidRDefault="002E6695" w:rsidP="00247E43">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66ADAD6A" w14:textId="1E4BA7E4" w:rsidR="006569AB" w:rsidRPr="00724AB6" w:rsidRDefault="002E6695" w:rsidP="00724AB6">
      <w:pPr>
        <w:pStyle w:val="Akapitzlist"/>
        <w:numPr>
          <w:ilvl w:val="3"/>
          <w:numId w:val="35"/>
        </w:numPr>
        <w:spacing w:after="0" w:line="240" w:lineRule="auto"/>
        <w:ind w:left="0" w:hanging="364"/>
        <w:jc w:val="both"/>
        <w:rPr>
          <w:rFonts w:ascii="Times New Roman" w:eastAsia="Calibri" w:hAnsi="Times New Roman" w:cs="Times New Roman"/>
          <w:sz w:val="24"/>
          <w:szCs w:val="24"/>
        </w:rPr>
      </w:pPr>
      <w:r w:rsidRPr="00247E43">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247E43">
        <w:rPr>
          <w:rFonts w:ascii="Times New Roman" w:eastAsia="Arial Narrow" w:hAnsi="Times New Roman" w:cs="Times New Roman"/>
          <w:snapToGrid w:val="0"/>
          <w:sz w:val="24"/>
          <w:szCs w:val="24"/>
          <w:lang w:eastAsia="pl-PL"/>
        </w:rPr>
        <w:t>przedmiot umowy</w:t>
      </w:r>
      <w:r w:rsidRPr="00247E43">
        <w:rPr>
          <w:rFonts w:ascii="Times New Roman" w:eastAsia="Arial Narrow" w:hAnsi="Times New Roman" w:cs="Times New Roman"/>
          <w:snapToGrid w:val="0"/>
          <w:sz w:val="24"/>
          <w:szCs w:val="24"/>
          <w:lang w:eastAsia="pl-PL"/>
        </w:rPr>
        <w:t xml:space="preserve"> pn.: </w:t>
      </w:r>
      <w:r w:rsidRPr="00247E43">
        <w:rPr>
          <w:rFonts w:ascii="Times New Roman" w:eastAsia="Arial Narrow" w:hAnsi="Times New Roman" w:cs="Times New Roman"/>
          <w:b/>
          <w:bCs/>
          <w:snapToGrid w:val="0"/>
          <w:sz w:val="24"/>
          <w:szCs w:val="24"/>
          <w:lang w:eastAsia="pl-PL"/>
        </w:rPr>
        <w:t>„</w:t>
      </w:r>
      <w:bookmarkStart w:id="1" w:name="_Hlk50014387"/>
      <w:r w:rsidR="00724AB6">
        <w:rPr>
          <w:rFonts w:ascii="Times New Roman" w:eastAsia="Arial Narrow" w:hAnsi="Times New Roman" w:cs="Times New Roman"/>
          <w:b/>
          <w:bCs/>
          <w:snapToGrid w:val="0"/>
          <w:sz w:val="24"/>
          <w:szCs w:val="24"/>
          <w:lang w:eastAsia="pl-PL"/>
        </w:rPr>
        <w:t xml:space="preserve">Rozbudowa Zespołu Szkolno-Przedszkolnego w Wilkowicach o nowy budynek dwukondygnacyjny”. </w:t>
      </w:r>
      <w:r w:rsidR="006569AB" w:rsidRPr="00724AB6">
        <w:rPr>
          <w:rFonts w:ascii="Times New Roman" w:eastAsia="Arial Narrow" w:hAnsi="Times New Roman" w:cs="Times New Roman"/>
          <w:bCs/>
          <w:snapToGrid w:val="0"/>
          <w:sz w:val="24"/>
          <w:szCs w:val="24"/>
          <w:lang w:eastAsia="pl-PL"/>
        </w:rPr>
        <w:t>Niniejsz</w:t>
      </w:r>
      <w:r w:rsidR="00724AB6">
        <w:rPr>
          <w:rFonts w:ascii="Times New Roman" w:eastAsia="Arial Narrow" w:hAnsi="Times New Roman" w:cs="Times New Roman"/>
          <w:bCs/>
          <w:snapToGrid w:val="0"/>
          <w:sz w:val="24"/>
          <w:szCs w:val="24"/>
          <w:lang w:eastAsia="pl-PL"/>
        </w:rPr>
        <w:t>y przedmiot umowy</w:t>
      </w:r>
      <w:r w:rsidR="006569AB" w:rsidRPr="00724AB6">
        <w:rPr>
          <w:rFonts w:ascii="Times New Roman" w:eastAsia="Arial Narrow" w:hAnsi="Times New Roman" w:cs="Times New Roman"/>
          <w:bCs/>
          <w:snapToGrid w:val="0"/>
          <w:sz w:val="24"/>
          <w:szCs w:val="24"/>
          <w:lang w:eastAsia="pl-PL"/>
        </w:rPr>
        <w:t xml:space="preserve"> jest </w:t>
      </w:r>
      <w:r w:rsidR="006569AB" w:rsidRPr="00724AB6">
        <w:rPr>
          <w:rFonts w:ascii="Times New Roman" w:eastAsia="Times New Roman" w:hAnsi="Times New Roman" w:cs="Times New Roman"/>
          <w:bCs/>
          <w:sz w:val="24"/>
          <w:szCs w:val="24"/>
          <w:lang w:eastAsia="pl-PL"/>
        </w:rPr>
        <w:t>współfinansowan</w:t>
      </w:r>
      <w:r w:rsidR="00724AB6">
        <w:rPr>
          <w:rFonts w:ascii="Times New Roman" w:eastAsia="Times New Roman" w:hAnsi="Times New Roman" w:cs="Times New Roman"/>
          <w:bCs/>
          <w:sz w:val="24"/>
          <w:szCs w:val="24"/>
          <w:lang w:eastAsia="pl-PL"/>
        </w:rPr>
        <w:t>y</w:t>
      </w:r>
      <w:r w:rsidR="006569AB" w:rsidRPr="00724AB6">
        <w:rPr>
          <w:rFonts w:ascii="Times New Roman" w:eastAsia="Times New Roman" w:hAnsi="Times New Roman" w:cs="Times New Roman"/>
          <w:bCs/>
          <w:sz w:val="24"/>
          <w:szCs w:val="24"/>
          <w:lang w:eastAsia="pl-PL"/>
        </w:rPr>
        <w:t xml:space="preserve"> ze środków Rządowego Funduszu Polski Ład: Program Inwestycji Strategicznych.</w:t>
      </w:r>
    </w:p>
    <w:p w14:paraId="10DBCDD7" w14:textId="2906C333" w:rsidR="002114E6" w:rsidRPr="00247E43" w:rsidRDefault="002114E6"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Arial Narrow" w:hAnsi="Times New Roman" w:cs="Times New Roman"/>
          <w:bCs/>
          <w:snapToGrid w:val="0"/>
          <w:sz w:val="24"/>
          <w:szCs w:val="24"/>
          <w:lang w:eastAsia="pl-PL"/>
        </w:rPr>
        <w:t>Szczegółowy zakres przedmiotu umowy określa:</w:t>
      </w:r>
    </w:p>
    <w:p w14:paraId="59697125" w14:textId="24AEF0E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-specyfikacja warunków zamówienia</w:t>
      </w:r>
      <w:r w:rsidR="00084BDA" w:rsidRPr="00247E43">
        <w:rPr>
          <w:rFonts w:ascii="Times New Roman" w:eastAsia="Calibri" w:hAnsi="Times New Roman" w:cs="Times New Roman"/>
          <w:sz w:val="24"/>
          <w:szCs w:val="24"/>
        </w:rPr>
        <w:t>;</w:t>
      </w:r>
    </w:p>
    <w:p w14:paraId="58E8B8B8" w14:textId="5370F566"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w:t>
      </w:r>
      <w:r w:rsidR="00160BA0" w:rsidRPr="00247E43">
        <w:rPr>
          <w:rFonts w:ascii="Times New Roman" w:eastAsia="Calibri" w:hAnsi="Times New Roman" w:cs="Times New Roman"/>
          <w:sz w:val="24"/>
          <w:szCs w:val="24"/>
        </w:rPr>
        <w:t>dokumentacja projektowa</w:t>
      </w:r>
    </w:p>
    <w:p w14:paraId="258723AC" w14:textId="5F4264FD"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-specyfikacje techniczne wykonania i odbioru robót budowlanych</w:t>
      </w:r>
      <w:r w:rsidR="00084BDA" w:rsidRPr="00247E43">
        <w:rPr>
          <w:rFonts w:ascii="Times New Roman" w:eastAsia="Calibri" w:hAnsi="Times New Roman" w:cs="Times New Roman"/>
          <w:bCs/>
          <w:sz w:val="24"/>
          <w:szCs w:val="24"/>
        </w:rPr>
        <w:t>;</w:t>
      </w:r>
    </w:p>
    <w:p w14:paraId="5B7FDBED" w14:textId="11291A6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-oferta wykonawcy</w:t>
      </w:r>
      <w:r w:rsidR="00084BDA" w:rsidRPr="00247E43">
        <w:rPr>
          <w:rFonts w:ascii="Times New Roman" w:eastAsia="Calibri" w:hAnsi="Times New Roman" w:cs="Times New Roman"/>
          <w:bCs/>
          <w:sz w:val="24"/>
          <w:szCs w:val="24"/>
        </w:rPr>
        <w:t>;</w:t>
      </w:r>
    </w:p>
    <w:p w14:paraId="28121B32" w14:textId="1F9201AC"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bCs/>
          <w:sz w:val="24"/>
          <w:szCs w:val="24"/>
        </w:rPr>
        <w:t>będące integralną częścią umowy.</w:t>
      </w:r>
    </w:p>
    <w:bookmarkEnd w:id="1"/>
    <w:p w14:paraId="08CA79B8" w14:textId="03ECB53E" w:rsidR="002E6695"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Times New Roman" w:hAnsi="Times New Roman" w:cs="Times New Roman"/>
          <w:sz w:val="24"/>
          <w:szCs w:val="24"/>
          <w:lang w:eastAsia="pl-PL"/>
        </w:rPr>
        <w:t>Wykonawca oświadcza, że zapoznał się z dokument</w:t>
      </w:r>
      <w:r w:rsidR="00B71F9F" w:rsidRPr="00247E43">
        <w:rPr>
          <w:rFonts w:ascii="Times New Roman" w:eastAsia="Times New Roman" w:hAnsi="Times New Roman" w:cs="Times New Roman"/>
          <w:sz w:val="24"/>
          <w:szCs w:val="24"/>
          <w:lang w:eastAsia="pl-PL"/>
        </w:rPr>
        <w:t>ami zamówienia</w:t>
      </w:r>
      <w:r w:rsidRPr="00247E43">
        <w:rPr>
          <w:rFonts w:ascii="Times New Roman" w:eastAsia="Times New Roman" w:hAnsi="Times New Roman" w:cs="Times New Roman"/>
          <w:sz w:val="24"/>
          <w:szCs w:val="24"/>
          <w:lang w:eastAsia="pl-PL"/>
        </w:rPr>
        <w:t xml:space="preserve"> oraz, że warunki wykonywania </w:t>
      </w:r>
      <w:r w:rsidR="00B71F9F" w:rsidRPr="00247E43">
        <w:rPr>
          <w:rFonts w:ascii="Times New Roman" w:eastAsia="Times New Roman" w:hAnsi="Times New Roman" w:cs="Times New Roman"/>
          <w:sz w:val="24"/>
          <w:szCs w:val="24"/>
          <w:lang w:eastAsia="pl-PL"/>
        </w:rPr>
        <w:t>przedmiotu umowy</w:t>
      </w:r>
      <w:r w:rsidRPr="00247E43">
        <w:rPr>
          <w:rFonts w:ascii="Times New Roman" w:eastAsia="Times New Roman" w:hAnsi="Times New Roman" w:cs="Times New Roman"/>
          <w:sz w:val="24"/>
          <w:szCs w:val="24"/>
          <w:lang w:eastAsia="pl-PL"/>
        </w:rPr>
        <w:t xml:space="preserve"> są mu znane.</w:t>
      </w:r>
    </w:p>
    <w:p w14:paraId="5E7BAA6F" w14:textId="27A2E6F5" w:rsidR="004C07D0"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136DB41B" w14:textId="77777777" w:rsidR="004E03C4" w:rsidRPr="00247E43" w:rsidRDefault="004E03C4" w:rsidP="00247E43">
      <w:pPr>
        <w:pStyle w:val="Akapitzlist"/>
        <w:tabs>
          <w:tab w:val="left" w:pos="851"/>
        </w:tabs>
        <w:spacing w:after="0" w:line="240" w:lineRule="auto"/>
        <w:jc w:val="both"/>
        <w:rPr>
          <w:rFonts w:ascii="Times New Roman" w:eastAsia="Arial Narrow" w:hAnsi="Times New Roman" w:cs="Times New Roman"/>
          <w:color w:val="FF0000"/>
          <w:sz w:val="24"/>
          <w:szCs w:val="24"/>
        </w:rPr>
      </w:pPr>
    </w:p>
    <w:p w14:paraId="3F7D37C9" w14:textId="0840B10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Terminy</w:t>
      </w:r>
      <w:r w:rsidR="00F110B0" w:rsidRPr="00247E43">
        <w:rPr>
          <w:rFonts w:ascii="Times New Roman" w:eastAsia="Times New Roman" w:hAnsi="Times New Roman" w:cs="Times New Roman"/>
          <w:b/>
          <w:bCs/>
          <w:sz w:val="24"/>
          <w:szCs w:val="24"/>
          <w:lang w:eastAsia="pl-PL"/>
        </w:rPr>
        <w:t>, harmonogram rzeczowo-finansowy</w:t>
      </w:r>
    </w:p>
    <w:p w14:paraId="41D1F2A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Termin rozpoczęcia realizacji przedmiotu umowy nastąpi </w:t>
      </w:r>
      <w:r w:rsidR="00F764B4" w:rsidRPr="00247E43">
        <w:rPr>
          <w:rFonts w:ascii="Times New Roman" w:eastAsia="Times New Roman" w:hAnsi="Times New Roman" w:cs="Times New Roman"/>
          <w:sz w:val="24"/>
          <w:szCs w:val="24"/>
          <w:lang w:eastAsia="pl-PL"/>
        </w:rPr>
        <w:t>w dniu protokolarnego przekazania placu budowy.</w:t>
      </w:r>
    </w:p>
    <w:p w14:paraId="5D73D25B" w14:textId="55B44FF2" w:rsidR="002E6695" w:rsidRPr="00247E43" w:rsidRDefault="00F764B4"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Przekazanie wykonawcy placu budowy nastąpi w terminie </w:t>
      </w:r>
      <w:r w:rsidR="00546684" w:rsidRPr="00247E43">
        <w:rPr>
          <w:rFonts w:ascii="Times New Roman" w:eastAsia="Times New Roman" w:hAnsi="Times New Roman" w:cs="Times New Roman"/>
          <w:sz w:val="24"/>
          <w:szCs w:val="24"/>
          <w:lang w:eastAsia="pl-PL"/>
        </w:rPr>
        <w:t xml:space="preserve">do </w:t>
      </w:r>
      <w:r w:rsidR="00724AB6">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xml:space="preserve"> dni od dnia </w:t>
      </w:r>
      <w:r w:rsidR="002C586A" w:rsidRPr="00247E43">
        <w:rPr>
          <w:rFonts w:ascii="Times New Roman" w:eastAsia="Times New Roman" w:hAnsi="Times New Roman" w:cs="Times New Roman"/>
          <w:sz w:val="24"/>
          <w:szCs w:val="24"/>
          <w:lang w:eastAsia="pl-PL"/>
        </w:rPr>
        <w:t>zawarcia</w:t>
      </w:r>
      <w:r w:rsidRPr="00247E43">
        <w:rPr>
          <w:rFonts w:ascii="Times New Roman" w:eastAsia="Times New Roman" w:hAnsi="Times New Roman" w:cs="Times New Roman"/>
          <w:sz w:val="24"/>
          <w:szCs w:val="24"/>
          <w:lang w:eastAsia="pl-PL"/>
        </w:rPr>
        <w:t xml:space="preserve"> umowy.</w:t>
      </w:r>
    </w:p>
    <w:p w14:paraId="3F59DBA7" w14:textId="016BE091"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i/>
          <w:iCs/>
          <w:sz w:val="24"/>
          <w:szCs w:val="24"/>
          <w:lang w:eastAsia="pl-PL"/>
        </w:rPr>
      </w:pPr>
      <w:r w:rsidRPr="00247E43">
        <w:rPr>
          <w:rFonts w:ascii="Times New Roman" w:eastAsia="Times New Roman" w:hAnsi="Times New Roman" w:cs="Times New Roman"/>
          <w:sz w:val="24"/>
          <w:szCs w:val="24"/>
          <w:lang w:eastAsia="pl-PL"/>
        </w:rPr>
        <w:t>Termin zakończenia realizacji przedmiotu umowy:</w:t>
      </w:r>
      <w:r w:rsidR="00110C57" w:rsidRPr="00247E43">
        <w:rPr>
          <w:rFonts w:ascii="Times New Roman" w:eastAsia="Times New Roman" w:hAnsi="Times New Roman" w:cs="Times New Roman"/>
          <w:sz w:val="24"/>
          <w:szCs w:val="24"/>
          <w:lang w:eastAsia="pl-PL"/>
        </w:rPr>
        <w:t xml:space="preserve"> </w:t>
      </w:r>
      <w:r w:rsidR="002114E6" w:rsidRPr="00247E43">
        <w:rPr>
          <w:rFonts w:ascii="Times New Roman" w:eastAsia="Times New Roman" w:hAnsi="Times New Roman" w:cs="Times New Roman"/>
          <w:b/>
          <w:sz w:val="24"/>
          <w:szCs w:val="24"/>
          <w:lang w:eastAsia="pl-PL"/>
        </w:rPr>
        <w:t>do</w:t>
      </w:r>
      <w:r w:rsidR="00724AB6">
        <w:rPr>
          <w:rFonts w:ascii="Times New Roman" w:eastAsia="Times New Roman" w:hAnsi="Times New Roman" w:cs="Times New Roman"/>
          <w:b/>
          <w:sz w:val="24"/>
          <w:szCs w:val="24"/>
          <w:lang w:eastAsia="pl-PL"/>
        </w:rPr>
        <w:t xml:space="preserve"> 12 miesięcy od dnia zawarcia umowy.</w:t>
      </w:r>
    </w:p>
    <w:p w14:paraId="42F0C097" w14:textId="4E9F68CF" w:rsidR="00885524"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 xml:space="preserve">Za zakończenie realizacji przedmiotu umowy strony uznają datę </w:t>
      </w:r>
      <w:r w:rsidR="00885524" w:rsidRPr="00247E43">
        <w:rPr>
          <w:rFonts w:ascii="Times New Roman" w:eastAsia="Times New Roman" w:hAnsi="Times New Roman" w:cs="Times New Roman"/>
          <w:b/>
          <w:bCs/>
          <w:sz w:val="24"/>
          <w:szCs w:val="24"/>
          <w:lang w:eastAsia="pl-PL"/>
        </w:rPr>
        <w:t>podpisania końcowego protokołu odbioru robót.</w:t>
      </w:r>
    </w:p>
    <w:p w14:paraId="52F44CE0" w14:textId="56E6F53D" w:rsidR="00C871F5" w:rsidRPr="00247E43" w:rsidRDefault="00E5417B"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Etapy</w:t>
      </w:r>
      <w:r w:rsidR="00C871F5" w:rsidRPr="00247E43">
        <w:rPr>
          <w:rFonts w:ascii="Times New Roman" w:eastAsia="Times New Roman" w:hAnsi="Times New Roman" w:cs="Times New Roman"/>
          <w:sz w:val="24"/>
          <w:szCs w:val="24"/>
          <w:lang w:eastAsia="pl-PL"/>
        </w:rPr>
        <w:t xml:space="preserve"> wykonania poszczególnych robót</w:t>
      </w:r>
      <w:r w:rsidRPr="00247E43">
        <w:rPr>
          <w:rFonts w:ascii="Times New Roman" w:eastAsia="Times New Roman" w:hAnsi="Times New Roman" w:cs="Times New Roman"/>
          <w:sz w:val="24"/>
          <w:szCs w:val="24"/>
          <w:lang w:eastAsia="pl-PL"/>
        </w:rPr>
        <w:t xml:space="preserve"> </w:t>
      </w:r>
      <w:r w:rsidR="00C871F5" w:rsidRPr="00247E43">
        <w:rPr>
          <w:rFonts w:ascii="Times New Roman" w:eastAsia="Times New Roman" w:hAnsi="Times New Roman" w:cs="Times New Roman"/>
          <w:sz w:val="24"/>
          <w:szCs w:val="24"/>
          <w:lang w:eastAsia="pl-PL"/>
        </w:rPr>
        <w:t xml:space="preserve">zostaną określone w </w:t>
      </w:r>
      <w:r w:rsidR="00C871F5" w:rsidRPr="00247E43">
        <w:rPr>
          <w:rFonts w:ascii="Times New Roman" w:eastAsia="Times New Roman" w:hAnsi="Times New Roman" w:cs="Times New Roman"/>
          <w:b/>
          <w:sz w:val="24"/>
          <w:szCs w:val="24"/>
          <w:lang w:eastAsia="pl-PL"/>
        </w:rPr>
        <w:t>Harmonogramie rzeczowo-finansowym robót budowlanych</w:t>
      </w:r>
      <w:r w:rsidR="00C871F5" w:rsidRPr="00247E43">
        <w:rPr>
          <w:rFonts w:ascii="Times New Roman" w:eastAsia="Times New Roman" w:hAnsi="Times New Roman" w:cs="Times New Roman"/>
          <w:sz w:val="24"/>
          <w:szCs w:val="24"/>
          <w:lang w:eastAsia="pl-PL"/>
        </w:rPr>
        <w:t xml:space="preserve">, który dostarczy Wykonawca w terminie </w:t>
      </w:r>
      <w:r w:rsidR="00C871F5" w:rsidRPr="00247E43">
        <w:rPr>
          <w:rFonts w:ascii="Times New Roman" w:eastAsia="Times New Roman" w:hAnsi="Times New Roman" w:cs="Times New Roman"/>
          <w:b/>
          <w:sz w:val="24"/>
          <w:szCs w:val="24"/>
          <w:lang w:eastAsia="pl-PL"/>
        </w:rPr>
        <w:t>do 21 dni od dnia zawarcia umowy.</w:t>
      </w:r>
      <w:r w:rsidR="00C871F5" w:rsidRPr="00247E43">
        <w:rPr>
          <w:rFonts w:ascii="Times New Roman" w:eastAsia="Times New Roman" w:hAnsi="Times New Roman" w:cs="Times New Roman"/>
          <w:sz w:val="24"/>
          <w:szCs w:val="24"/>
          <w:lang w:eastAsia="pl-PL"/>
        </w:rPr>
        <w:t xml:space="preserve"> Niniejszy harmonogram stanowić będzie załącznik do umowy.</w:t>
      </w:r>
    </w:p>
    <w:p w14:paraId="5CF49C65" w14:textId="7DB39074" w:rsidR="00E5417B" w:rsidRPr="00724AB6" w:rsidRDefault="00E5417B"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color w:val="FF0000"/>
          <w:sz w:val="24"/>
          <w:szCs w:val="24"/>
          <w:lang w:eastAsia="pl-PL"/>
        </w:rPr>
      </w:pPr>
      <w:r w:rsidRPr="00247E43">
        <w:rPr>
          <w:rFonts w:ascii="Times New Roman" w:eastAsia="Times New Roman" w:hAnsi="Times New Roman" w:cs="Times New Roman"/>
          <w:b/>
          <w:sz w:val="24"/>
          <w:szCs w:val="24"/>
          <w:lang w:eastAsia="pl-PL"/>
        </w:rPr>
        <w:t xml:space="preserve">Harmonogram rzeczowo-finansowy winien w szczególności określać zakres rzeczowy i finansowy robót, terminy realizacji poszczególnych etapów robót i uwzględniać warunki zapłaty wynagrodzenia, o których </w:t>
      </w:r>
      <w:r w:rsidRPr="005A350B">
        <w:rPr>
          <w:rFonts w:ascii="Times New Roman" w:eastAsia="Times New Roman" w:hAnsi="Times New Roman" w:cs="Times New Roman"/>
          <w:b/>
          <w:sz w:val="24"/>
          <w:szCs w:val="24"/>
          <w:lang w:eastAsia="pl-PL"/>
        </w:rPr>
        <w:t xml:space="preserve">mowa </w:t>
      </w:r>
      <w:r w:rsidR="005A350B" w:rsidRPr="005A350B">
        <w:rPr>
          <w:rFonts w:ascii="Times New Roman" w:eastAsia="Times New Roman" w:hAnsi="Times New Roman" w:cs="Times New Roman"/>
          <w:b/>
          <w:sz w:val="24"/>
          <w:szCs w:val="24"/>
          <w:lang w:eastAsia="pl-PL"/>
        </w:rPr>
        <w:t>w § 3, § 4 i § 5</w:t>
      </w:r>
      <w:r w:rsidRPr="005A350B">
        <w:rPr>
          <w:rFonts w:ascii="Times New Roman" w:eastAsia="Times New Roman" w:hAnsi="Times New Roman" w:cs="Times New Roman"/>
          <w:b/>
          <w:sz w:val="24"/>
          <w:szCs w:val="24"/>
          <w:lang w:eastAsia="pl-PL"/>
        </w:rPr>
        <w:t>.</w:t>
      </w:r>
    </w:p>
    <w:p w14:paraId="00268887" w14:textId="4AC91C3C" w:rsidR="00C871F5" w:rsidRPr="00247E43" w:rsidRDefault="00C871F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 xml:space="preserve">Harmonogram rzeczowo-finansowy jest sporządzony przez Wykonawcę i wymaga akceptacji  Zamawiającego. </w:t>
      </w:r>
      <w:bookmarkStart w:id="2" w:name="_Hlk153100485"/>
      <w:r w:rsidR="00E5417B" w:rsidRPr="00247E43">
        <w:rPr>
          <w:rFonts w:ascii="Times New Roman" w:eastAsia="Times New Roman" w:hAnsi="Times New Roman" w:cs="Times New Roman"/>
          <w:sz w:val="24"/>
          <w:szCs w:val="24"/>
          <w:lang w:eastAsia="pl-PL"/>
        </w:rPr>
        <w:t>Zamawiający w terminie 10</w:t>
      </w:r>
      <w:r w:rsidRPr="00247E43">
        <w:rPr>
          <w:rFonts w:ascii="Times New Roman" w:eastAsia="Times New Roman" w:hAnsi="Times New Roman" w:cs="Times New Roman"/>
          <w:sz w:val="24"/>
          <w:szCs w:val="24"/>
          <w:lang w:eastAsia="pl-PL"/>
        </w:rPr>
        <w:t xml:space="preserve"> dni od przedstawienia przez Wykonawcę Harmonogramu  ma prawo wnieść do niego uwagi, które będą wiążące dla Wykonawcy</w:t>
      </w:r>
      <w:bookmarkEnd w:id="2"/>
      <w:r w:rsidRPr="00247E43">
        <w:rPr>
          <w:rFonts w:ascii="Times New Roman" w:eastAsia="Times New Roman" w:hAnsi="Times New Roman" w:cs="Times New Roman"/>
          <w:sz w:val="24"/>
          <w:szCs w:val="24"/>
          <w:lang w:eastAsia="pl-PL"/>
        </w:rPr>
        <w:t>.</w:t>
      </w:r>
    </w:p>
    <w:p w14:paraId="615047FB" w14:textId="43CE0A31" w:rsidR="00C871F5" w:rsidRPr="00247E43" w:rsidRDefault="00C871F5" w:rsidP="00247E43">
      <w:pPr>
        <w:widowControl w:val="0"/>
        <w:numPr>
          <w:ilvl w:val="0"/>
          <w:numId w:val="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Harmonogram rzeczowo-finansowy podlega każdorazowo aktualizacji w sytuacji zaistnienia koniecznych zmian terminów lub zmian rzeczowo-finansowych. Zmiana harmonogramu nie wymaga zawarcia aneksu do umowy. Wykonawca na każde żądanie Zamawiającego zobowiązany jest do przedstawienia zamawiającemu  do akceptacji zmienionego Harmonogramu w terminie do 7 dni  licząc od dnia zgłoszenia żądania przez Zamawiającego.</w:t>
      </w:r>
      <w:r w:rsidRPr="00247E43">
        <w:rPr>
          <w:rFonts w:ascii="Times New Roman" w:hAnsi="Times New Roman" w:cs="Times New Roman"/>
          <w:sz w:val="24"/>
          <w:szCs w:val="24"/>
        </w:rPr>
        <w:t xml:space="preserve"> </w:t>
      </w:r>
      <w:r w:rsidRPr="00247E43">
        <w:rPr>
          <w:rFonts w:ascii="Times New Roman" w:eastAsia="Times New Roman" w:hAnsi="Times New Roman" w:cs="Times New Roman"/>
          <w:sz w:val="24"/>
          <w:szCs w:val="24"/>
          <w:lang w:eastAsia="pl-PL"/>
        </w:rPr>
        <w:t>Zamawiający w terminie 1</w:t>
      </w:r>
      <w:r w:rsidR="00E5417B" w:rsidRPr="00247E43">
        <w:rPr>
          <w:rFonts w:ascii="Times New Roman" w:eastAsia="Times New Roman" w:hAnsi="Times New Roman" w:cs="Times New Roman"/>
          <w:sz w:val="24"/>
          <w:szCs w:val="24"/>
          <w:lang w:eastAsia="pl-PL"/>
        </w:rPr>
        <w:t>0</w:t>
      </w:r>
      <w:r w:rsidRPr="00247E43">
        <w:rPr>
          <w:rFonts w:ascii="Times New Roman" w:eastAsia="Times New Roman" w:hAnsi="Times New Roman" w:cs="Times New Roman"/>
          <w:sz w:val="24"/>
          <w:szCs w:val="24"/>
          <w:lang w:eastAsia="pl-PL"/>
        </w:rPr>
        <w:t xml:space="preserve"> dni od przedstawienia przez Wykonawcę Harmonogramu  ma prawo wnieść do niego uwagi, które będą wiążące dla Wykonawcy</w:t>
      </w:r>
    </w:p>
    <w:p w14:paraId="22A77BE6" w14:textId="77777777" w:rsidR="00C871F5" w:rsidRPr="00247E43" w:rsidRDefault="00C871F5" w:rsidP="00247E43">
      <w:pPr>
        <w:widowControl w:val="0"/>
        <w:numPr>
          <w:ilvl w:val="0"/>
          <w:numId w:val="8"/>
        </w:numPr>
        <w:tabs>
          <w:tab w:val="left" w:pos="426"/>
        </w:tabs>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hAnsi="Times New Roman" w:cs="Times New Roman"/>
          <w:sz w:val="24"/>
          <w:szCs w:val="24"/>
        </w:rPr>
        <w:t>W przypadku zagrożenia niewykonania przedmiotu  umowy w wymaganym w ust. 3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niezastosowania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wynagrodzenie za faktycznie wykonany zakres robót.</w:t>
      </w:r>
    </w:p>
    <w:p w14:paraId="057DB4C9" w14:textId="77777777" w:rsidR="00DA6371" w:rsidRPr="00247E43" w:rsidRDefault="00DA6371" w:rsidP="00247E43">
      <w:pPr>
        <w:spacing w:after="0" w:line="240" w:lineRule="auto"/>
        <w:jc w:val="both"/>
        <w:rPr>
          <w:rFonts w:ascii="Times New Roman" w:eastAsia="Times New Roman" w:hAnsi="Times New Roman" w:cs="Times New Roman"/>
          <w:b/>
          <w:sz w:val="24"/>
          <w:szCs w:val="24"/>
          <w:lang w:eastAsia="pl-PL"/>
        </w:rPr>
      </w:pPr>
    </w:p>
    <w:p w14:paraId="7F769668" w14:textId="3E4CDC2D" w:rsidR="002E6695" w:rsidRPr="00247E43" w:rsidRDefault="002E6695"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Wynagrodzenie</w:t>
      </w:r>
    </w:p>
    <w:p w14:paraId="0375036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B1138F3" w14:textId="0ACCF0DF" w:rsidR="002E6695" w:rsidRPr="00247E43" w:rsidRDefault="002E6695"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Strony ustalają, że obowiązującą formą wynagrodzenia, za wykonanie przedmiotu umowy wskazanego w § 1, jest wynagrodzenie </w:t>
      </w:r>
      <w:r w:rsidR="00185789" w:rsidRPr="00247E43">
        <w:rPr>
          <w:rFonts w:ascii="Times New Roman" w:eastAsia="Times New Roman" w:hAnsi="Times New Roman" w:cs="Times New Roman"/>
          <w:sz w:val="24"/>
          <w:szCs w:val="24"/>
          <w:lang w:eastAsia="pl-PL"/>
        </w:rPr>
        <w:t>ryczałtowe zgodnie z art. 632 Kodeksu cywilnego.</w:t>
      </w:r>
    </w:p>
    <w:p w14:paraId="53412AB5" w14:textId="77777777" w:rsidR="00724AB6" w:rsidRDefault="00E262E3" w:rsidP="00724AB6">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Całkowite w</w:t>
      </w:r>
      <w:r w:rsidR="002E6695" w:rsidRPr="00247E43">
        <w:rPr>
          <w:rFonts w:ascii="Times New Roman" w:eastAsia="Times New Roman" w:hAnsi="Times New Roman" w:cs="Times New Roman"/>
          <w:sz w:val="24"/>
          <w:szCs w:val="24"/>
          <w:lang w:eastAsia="pl-PL"/>
        </w:rPr>
        <w:t>ynagrodzenie, o którym mowa w ust. 1 niniejszej umowy ustala się na podstawie złożonej oferty na kwotę:</w:t>
      </w:r>
    </w:p>
    <w:p w14:paraId="3B519F48" w14:textId="77777777" w:rsidR="00724AB6" w:rsidRDefault="00724AB6" w:rsidP="00724AB6">
      <w:pPr>
        <w:tabs>
          <w:tab w:val="num" w:pos="644"/>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14:paraId="33422262" w14:textId="496DC921" w:rsidR="00724AB6" w:rsidRPr="00724AB6" w:rsidRDefault="00724AB6" w:rsidP="00724AB6">
      <w:pPr>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724AB6">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Pr="00724AB6">
        <w:rPr>
          <w:rFonts w:ascii="Times New Roman" w:eastAsia="Times New Roman" w:hAnsi="Times New Roman" w:cs="Times New Roman"/>
          <w:b/>
          <w:bCs/>
          <w:sz w:val="24"/>
          <w:szCs w:val="24"/>
          <w:lang w:eastAsia="pl-PL"/>
        </w:rPr>
        <w:t>zł netto</w:t>
      </w:r>
    </w:p>
    <w:p w14:paraId="406E65E9" w14:textId="77777777" w:rsidR="00724AB6" w:rsidRPr="00724AB6" w:rsidRDefault="00724AB6" w:rsidP="00724AB6">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724AB6">
        <w:rPr>
          <w:rFonts w:ascii="Times New Roman" w:eastAsia="Times New Roman" w:hAnsi="Times New Roman" w:cs="Times New Roman"/>
          <w:bCs/>
          <w:sz w:val="24"/>
          <w:szCs w:val="24"/>
          <w:lang w:eastAsia="pl-PL"/>
        </w:rPr>
        <w:t>(słownie: …………………………)</w:t>
      </w:r>
    </w:p>
    <w:p w14:paraId="57221700" w14:textId="77777777" w:rsidR="00FD0AE2" w:rsidRPr="00247E43" w:rsidRDefault="00FD0AE2"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2B4781D5" w14:textId="66CC8AF3" w:rsidR="00B107D2"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t>
      </w:r>
      <w:r w:rsidR="00440693" w:rsidRPr="00247E43">
        <w:rPr>
          <w:rFonts w:ascii="Times New Roman" w:eastAsia="Times New Roman" w:hAnsi="Times New Roman" w:cs="Times New Roman"/>
          <w:b/>
          <w:sz w:val="24"/>
          <w:szCs w:val="24"/>
          <w:lang w:eastAsia="pl-PL"/>
        </w:rPr>
        <w:t xml:space="preserve"> </w:t>
      </w:r>
      <w:r w:rsidR="00316BC3" w:rsidRPr="00247E43">
        <w:rPr>
          <w:rFonts w:ascii="Times New Roman" w:eastAsia="Times New Roman" w:hAnsi="Times New Roman" w:cs="Times New Roman"/>
          <w:b/>
          <w:sz w:val="24"/>
          <w:szCs w:val="24"/>
          <w:lang w:eastAsia="pl-PL"/>
        </w:rPr>
        <w:t>zł brutto</w:t>
      </w:r>
    </w:p>
    <w:p w14:paraId="36A54E78" w14:textId="735B0A96" w:rsidR="00F3220C" w:rsidRPr="00247E43" w:rsidRDefault="00B107D2"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(słown</w:t>
      </w:r>
      <w:r w:rsidR="00440693" w:rsidRPr="00247E43">
        <w:rPr>
          <w:rFonts w:ascii="Times New Roman" w:eastAsia="Times New Roman" w:hAnsi="Times New Roman" w:cs="Times New Roman"/>
          <w:bCs/>
          <w:sz w:val="24"/>
          <w:szCs w:val="24"/>
          <w:lang w:eastAsia="pl-PL"/>
        </w:rPr>
        <w:t>ie:</w:t>
      </w:r>
      <w:r w:rsidR="00316BC3" w:rsidRPr="00247E43">
        <w:rPr>
          <w:rFonts w:ascii="Times New Roman" w:eastAsia="Times New Roman" w:hAnsi="Times New Roman" w:cs="Times New Roman"/>
          <w:bCs/>
          <w:sz w:val="24"/>
          <w:szCs w:val="24"/>
          <w:lang w:eastAsia="pl-PL"/>
        </w:rPr>
        <w:t xml:space="preserve"> </w:t>
      </w:r>
      <w:r w:rsidR="00EB0AA6" w:rsidRPr="00247E43">
        <w:rPr>
          <w:rFonts w:ascii="Times New Roman" w:eastAsia="Times New Roman" w:hAnsi="Times New Roman" w:cs="Times New Roman"/>
          <w:bCs/>
          <w:sz w:val="24"/>
          <w:szCs w:val="24"/>
          <w:lang w:eastAsia="pl-PL"/>
        </w:rPr>
        <w:t>…………………………</w:t>
      </w:r>
      <w:r w:rsidR="00B832C4" w:rsidRPr="00247E43">
        <w:rPr>
          <w:rFonts w:ascii="Times New Roman" w:eastAsia="Times New Roman" w:hAnsi="Times New Roman" w:cs="Times New Roman"/>
          <w:bCs/>
          <w:sz w:val="24"/>
          <w:szCs w:val="24"/>
          <w:lang w:eastAsia="pl-PL"/>
        </w:rPr>
        <w:t>)</w:t>
      </w:r>
    </w:p>
    <w:p w14:paraId="52B9C700" w14:textId="52897697" w:rsidR="00EB0AA6" w:rsidRPr="00724AB6" w:rsidRDefault="00EB0AA6" w:rsidP="00724AB6">
      <w:pPr>
        <w:tabs>
          <w:tab w:val="num" w:pos="644"/>
          <w:tab w:val="left" w:pos="851"/>
          <w:tab w:val="left" w:pos="993"/>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C9AC522" w14:textId="47B72B6E" w:rsidR="00572BE2" w:rsidRPr="00247E43" w:rsidRDefault="00572BE2" w:rsidP="00247E43">
      <w:pPr>
        <w:pStyle w:val="Akapitzlist"/>
        <w:numPr>
          <w:ilvl w:val="6"/>
          <w:numId w:val="29"/>
        </w:numPr>
        <w:tabs>
          <w:tab w:val="clear" w:pos="644"/>
          <w:tab w:val="num" w:pos="426"/>
        </w:tabs>
        <w:autoSpaceDE w:val="0"/>
        <w:autoSpaceDN w:val="0"/>
        <w:adjustRightInd w:val="0"/>
        <w:spacing w:after="0" w:line="240" w:lineRule="auto"/>
        <w:ind w:left="448" w:hanging="46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Wynagrodzenie ryczałtowe określone w ust. 2 niniejszego paragrafu, zawiera wszelkie koszty niezbędne do zrealizowania zamówienia i uwzględnia zakres czynności i obowiązków wynikających wprost z dokumentacji tj. projektów budowlanych, specyfikacji technicznych wykonania i odbioru robót budowlanych, specyfikacji warunków zamówienia</w:t>
      </w:r>
      <w:r w:rsidR="000B1BF6" w:rsidRPr="00247E43">
        <w:rPr>
          <w:rFonts w:ascii="Times New Roman" w:eastAsia="Times New Roman" w:hAnsi="Times New Roman" w:cs="Times New Roman"/>
          <w:bCs/>
          <w:sz w:val="24"/>
          <w:szCs w:val="24"/>
          <w:lang w:eastAsia="pl-PL"/>
        </w:rPr>
        <w:t xml:space="preserve"> </w:t>
      </w:r>
      <w:r w:rsidRPr="00247E43">
        <w:rPr>
          <w:rFonts w:ascii="Times New Roman" w:eastAsia="Times New Roman" w:hAnsi="Times New Roman" w:cs="Times New Roman"/>
          <w:bCs/>
          <w:sz w:val="24"/>
          <w:szCs w:val="24"/>
          <w:lang w:eastAsia="pl-PL"/>
        </w:rPr>
        <w:t>oraz uprawnień wyn</w:t>
      </w:r>
      <w:r w:rsidR="006B7F70" w:rsidRPr="00247E43">
        <w:rPr>
          <w:rFonts w:ascii="Times New Roman" w:eastAsia="Times New Roman" w:hAnsi="Times New Roman" w:cs="Times New Roman"/>
          <w:bCs/>
          <w:sz w:val="24"/>
          <w:szCs w:val="24"/>
          <w:lang w:eastAsia="pl-PL"/>
        </w:rPr>
        <w:t xml:space="preserve">ikających z gwarancji i rękojmi. Niniejsze wynagrodzenie zawiera </w:t>
      </w:r>
      <w:r w:rsidRPr="00247E43">
        <w:rPr>
          <w:rFonts w:ascii="Times New Roman" w:eastAsia="Times New Roman" w:hAnsi="Times New Roman" w:cs="Times New Roman"/>
          <w:bCs/>
          <w:sz w:val="24"/>
          <w:szCs w:val="24"/>
          <w:lang w:eastAsia="pl-PL"/>
        </w:rPr>
        <w:t>również wszelkie</w:t>
      </w:r>
      <w:r w:rsidR="006B7F70" w:rsidRPr="00247E43">
        <w:rPr>
          <w:rFonts w:ascii="Times New Roman" w:eastAsia="Times New Roman" w:hAnsi="Times New Roman" w:cs="Times New Roman"/>
          <w:bCs/>
          <w:sz w:val="24"/>
          <w:szCs w:val="24"/>
          <w:lang w:eastAsia="pl-PL"/>
        </w:rPr>
        <w:t xml:space="preserve"> koszty i opłaty związane z uzyskaniem pozwolenia na użytkowanie</w:t>
      </w:r>
      <w:r w:rsidRPr="00247E43">
        <w:rPr>
          <w:rFonts w:ascii="Times New Roman" w:eastAsia="Times New Roman" w:hAnsi="Times New Roman" w:cs="Times New Roman"/>
          <w:bCs/>
          <w:sz w:val="24"/>
          <w:szCs w:val="24"/>
          <w:lang w:eastAsia="pl-PL"/>
        </w:rPr>
        <w:t xml:space="preserve"> </w:t>
      </w:r>
      <w:r w:rsidR="006B7F70" w:rsidRPr="00247E43">
        <w:rPr>
          <w:rFonts w:ascii="Times New Roman" w:eastAsia="Times New Roman" w:hAnsi="Times New Roman" w:cs="Times New Roman"/>
          <w:bCs/>
          <w:sz w:val="24"/>
          <w:szCs w:val="24"/>
          <w:lang w:eastAsia="pl-PL"/>
        </w:rPr>
        <w:t xml:space="preserve"> oraz wszystkie inne </w:t>
      </w:r>
      <w:r w:rsidRPr="00247E43">
        <w:rPr>
          <w:rFonts w:ascii="Times New Roman" w:eastAsia="Times New Roman" w:hAnsi="Times New Roman" w:cs="Times New Roman"/>
          <w:bCs/>
          <w:sz w:val="24"/>
          <w:szCs w:val="24"/>
          <w:lang w:eastAsia="pl-PL"/>
        </w:rPr>
        <w:t>koszty bez których nie można wykonać zamówienia w zakresie podanym w opisie przedmiotu zamówienia</w:t>
      </w:r>
      <w:r w:rsidR="00EB0AA6" w:rsidRPr="00247E43">
        <w:rPr>
          <w:rFonts w:ascii="Times New Roman" w:eastAsia="Times New Roman" w:hAnsi="Times New Roman" w:cs="Times New Roman"/>
          <w:bCs/>
          <w:sz w:val="24"/>
          <w:szCs w:val="24"/>
          <w:lang w:eastAsia="pl-PL"/>
        </w:rPr>
        <w:t xml:space="preserve"> w tym</w:t>
      </w:r>
      <w:r w:rsidRPr="00247E43">
        <w:rPr>
          <w:rFonts w:ascii="Times New Roman" w:eastAsia="Times New Roman" w:hAnsi="Times New Roman" w:cs="Times New Roman"/>
          <w:bCs/>
          <w:sz w:val="24"/>
          <w:szCs w:val="24"/>
          <w:lang w:eastAsia="pl-PL"/>
        </w:rPr>
        <w:t>, zgodnie ze specyfikacją warunków zamówienia, obowiązującymi przepisami, prawem budowlanym, wydanymi decyzjami, pozwoleniami i uzgodnieniami, sztuką budowlaną itp. oraz należny podatek VAT.</w:t>
      </w:r>
      <w:r w:rsidR="00305F15">
        <w:rPr>
          <w:rFonts w:ascii="Times New Roman" w:eastAsia="Times New Roman" w:hAnsi="Times New Roman" w:cs="Times New Roman"/>
          <w:bCs/>
          <w:sz w:val="24"/>
          <w:szCs w:val="24"/>
          <w:lang w:eastAsia="pl-PL"/>
        </w:rPr>
        <w:t xml:space="preserve"> </w:t>
      </w:r>
    </w:p>
    <w:p w14:paraId="08899866" w14:textId="77777777" w:rsidR="00572BE2"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w:t>
      </w:r>
      <w:r w:rsidRPr="00247E43">
        <w:rPr>
          <w:rFonts w:ascii="Times New Roman" w:eastAsia="Times New Roman" w:hAnsi="Times New Roman" w:cs="Times New Roman"/>
          <w:bCs/>
          <w:sz w:val="24"/>
          <w:szCs w:val="24"/>
          <w:lang w:eastAsia="pl-PL"/>
        </w:rPr>
        <w:t>ryczałtowe określone w ust. 2 niniejszego paragrafu</w:t>
      </w:r>
      <w:r w:rsidRPr="00247E43">
        <w:rPr>
          <w:rFonts w:ascii="Times New Roman" w:eastAsia="Times New Roman" w:hAnsi="Times New Roman" w:cs="Times New Roman"/>
          <w:sz w:val="24"/>
          <w:szCs w:val="24"/>
          <w:lang w:eastAsia="pl-PL"/>
        </w:rPr>
        <w:t xml:space="preserve"> obejmuje w szczególności:</w:t>
      </w:r>
    </w:p>
    <w:p w14:paraId="29BE159D"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wykonania wymaganych obowiązującymi przepisami: badań, sprawdzeń, prób, kontroli i odbiorów technicznych;</w:t>
      </w:r>
    </w:p>
    <w:p w14:paraId="7C4FEEEA" w14:textId="63DBBD3E"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wszelkie koszty związane z utworzeniem, utrzymaniem, wyposażeniem i ochroną zap</w:t>
      </w:r>
      <w:r w:rsidR="007F11F6" w:rsidRPr="00247E43">
        <w:rPr>
          <w:rFonts w:ascii="Times New Roman" w:eastAsia="Times New Roman" w:hAnsi="Times New Roman" w:cs="Times New Roman"/>
          <w:sz w:val="24"/>
          <w:szCs w:val="24"/>
          <w:lang w:eastAsia="pl-PL"/>
        </w:rPr>
        <w:t>lecza budowy oraz terenu budowy w tym niezbędne zabezpieczenia bhp i p.poż.;</w:t>
      </w:r>
      <w:r w:rsidRPr="00247E43">
        <w:rPr>
          <w:rFonts w:ascii="Times New Roman" w:eastAsia="Times New Roman" w:hAnsi="Times New Roman" w:cs="Times New Roman"/>
          <w:sz w:val="24"/>
          <w:szCs w:val="24"/>
          <w:lang w:eastAsia="pl-PL"/>
        </w:rPr>
        <w:t xml:space="preserve"> </w:t>
      </w:r>
    </w:p>
    <w:p w14:paraId="218D80C5"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koszty związane z utrzymaniem na bieżąco czystości na terenie budowy;</w:t>
      </w:r>
    </w:p>
    <w:p w14:paraId="4C91BF7C"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hAnsi="Times New Roman" w:cs="Times New Roman"/>
          <w:sz w:val="24"/>
          <w:szCs w:val="24"/>
        </w:rPr>
        <w:t xml:space="preserve">koszty użycia energii elektrycznej i wody; </w:t>
      </w:r>
    </w:p>
    <w:p w14:paraId="125C63BA" w14:textId="52B94475" w:rsidR="006B7F70" w:rsidRPr="00247E43" w:rsidRDefault="006B7F70"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uzyskaniem zezwolenia i poniesieniem opłat za zajęcie pasa drogowego –jeżeli jest wymagane</w:t>
      </w:r>
    </w:p>
    <w:p w14:paraId="0E6BE18D"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wszelkich kar administracyjnych (mandaty itp.), wynikających z winy Wykonawcy;</w:t>
      </w:r>
    </w:p>
    <w:p w14:paraId="5BB8881B"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ewentualnym pokryciem szkód powstałych na skutek realizacji przedmiotu umowy, a wynikających z winy wykonawcy</w:t>
      </w:r>
    </w:p>
    <w:p w14:paraId="514A6241"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2DA8276A"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uporządkowania terenu robót po wykonaniu robót;</w:t>
      </w:r>
    </w:p>
    <w:p w14:paraId="26FCD225"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zabezpieczenia robót;</w:t>
      </w:r>
    </w:p>
    <w:p w14:paraId="4C16979A"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19C2D7B3"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dokonania uzgodnień, odbiorów,</w:t>
      </w:r>
    </w:p>
    <w:p w14:paraId="62D99EF4" w14:textId="77777777"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koszty wykonania geodezyjnej dokumentacji powykonawczej </w:t>
      </w:r>
    </w:p>
    <w:p w14:paraId="51B3E7EE" w14:textId="55D9D41A" w:rsidR="00D006C9" w:rsidRPr="00247E43" w:rsidRDefault="00D006C9"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związane z ubezpieczeniem od odpowiedzialności cywilnej za szkody, które mogą</w:t>
      </w:r>
      <w:r w:rsidR="00170C68" w:rsidRPr="00247E43">
        <w:rPr>
          <w:rFonts w:ascii="Times New Roman" w:eastAsia="Times New Roman" w:hAnsi="Times New Roman" w:cs="Times New Roman"/>
          <w:sz w:val="24"/>
          <w:szCs w:val="24"/>
          <w:lang w:eastAsia="pl-PL"/>
        </w:rPr>
        <w:t xml:space="preserve"> wyniknąć w związku z realizacją</w:t>
      </w:r>
      <w:r w:rsidRPr="00247E43">
        <w:rPr>
          <w:rFonts w:ascii="Times New Roman" w:eastAsia="Times New Roman" w:hAnsi="Times New Roman" w:cs="Times New Roman"/>
          <w:sz w:val="24"/>
          <w:szCs w:val="24"/>
          <w:lang w:eastAsia="pl-PL"/>
        </w:rPr>
        <w:t xml:space="preserve"> przedmiotu umowy.</w:t>
      </w:r>
    </w:p>
    <w:p w14:paraId="7A9BCF9C" w14:textId="77777777" w:rsidR="00170C68" w:rsidRPr="00247E43" w:rsidRDefault="00170C68"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koszty wykonania na budowie prototypu próbek zastosowanych rozwiązań, systemów, użytych materiałów i elementów wyposażenia.</w:t>
      </w:r>
    </w:p>
    <w:p w14:paraId="51C0B832" w14:textId="64742368" w:rsidR="00170C68" w:rsidRPr="00247E43" w:rsidRDefault="00383EC3" w:rsidP="00247E43">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383EC3">
        <w:rPr>
          <w:rFonts w:ascii="Times New Roman" w:eastAsia="Times New Roman" w:hAnsi="Times New Roman" w:cs="Times New Roman"/>
          <w:sz w:val="24"/>
          <w:szCs w:val="24"/>
          <w:lang w:eastAsia="pl-PL"/>
        </w:rPr>
        <w:t>k</w:t>
      </w:r>
      <w:r w:rsidR="00170C68" w:rsidRPr="00383EC3">
        <w:rPr>
          <w:rFonts w:ascii="Times New Roman" w:eastAsia="Times New Roman" w:hAnsi="Times New Roman" w:cs="Times New Roman"/>
          <w:sz w:val="24"/>
          <w:szCs w:val="24"/>
          <w:lang w:eastAsia="pl-PL"/>
        </w:rPr>
        <w:t>o</w:t>
      </w:r>
      <w:r w:rsidR="00170C68" w:rsidRPr="00247E43">
        <w:rPr>
          <w:rFonts w:ascii="Times New Roman" w:eastAsia="Times New Roman" w:hAnsi="Times New Roman" w:cs="Times New Roman"/>
          <w:sz w:val="24"/>
          <w:szCs w:val="24"/>
          <w:lang w:eastAsia="pl-PL"/>
        </w:rPr>
        <w:t>szty związane z koordynacją prac realizowanych przez ewentualnych podwykonawców</w:t>
      </w:r>
    </w:p>
    <w:p w14:paraId="1FB09943" w14:textId="288413F2" w:rsidR="00166FDF" w:rsidRPr="00247E43" w:rsidRDefault="00D006C9" w:rsidP="00247E43">
      <w:pPr>
        <w:pStyle w:val="Akapitzlist"/>
        <w:numPr>
          <w:ilvl w:val="6"/>
          <w:numId w:val="29"/>
        </w:numPr>
        <w:tabs>
          <w:tab w:val="clear" w:pos="644"/>
          <w:tab w:val="num" w:pos="426"/>
        </w:tabs>
        <w:autoSpaceDE w:val="0"/>
        <w:autoSpaceDN w:val="0"/>
        <w:spacing w:after="0" w:line="240" w:lineRule="auto"/>
        <w:ind w:hanging="64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Cs/>
          <w:sz w:val="24"/>
          <w:szCs w:val="24"/>
          <w:lang w:eastAsia="pl-PL"/>
        </w:rPr>
        <w:t>Cesja wierzytelności z tytułu wynagrodzenia wynikającego z niniejszej umowy wymaga zgody Zamawiającego</w:t>
      </w:r>
      <w:r w:rsidR="006B7F70" w:rsidRPr="00247E43">
        <w:rPr>
          <w:rFonts w:ascii="Times New Roman" w:eastAsia="Times New Roman" w:hAnsi="Times New Roman" w:cs="Times New Roman"/>
          <w:bCs/>
          <w:sz w:val="24"/>
          <w:szCs w:val="24"/>
          <w:lang w:eastAsia="pl-PL"/>
        </w:rPr>
        <w:t>.</w:t>
      </w:r>
    </w:p>
    <w:p w14:paraId="0F3D1FD1" w14:textId="77777777" w:rsidR="00706540" w:rsidRPr="00247E43" w:rsidRDefault="00706540" w:rsidP="00247E43">
      <w:pPr>
        <w:pStyle w:val="Akapitzlist"/>
        <w:tabs>
          <w:tab w:val="left" w:pos="426"/>
        </w:tabs>
        <w:autoSpaceDE w:val="0"/>
        <w:autoSpaceDN w:val="0"/>
        <w:spacing w:after="0" w:line="240" w:lineRule="auto"/>
        <w:ind w:left="0"/>
        <w:jc w:val="both"/>
        <w:rPr>
          <w:rFonts w:ascii="Times New Roman" w:eastAsia="Times New Roman" w:hAnsi="Times New Roman" w:cs="Times New Roman"/>
          <w:b/>
          <w:bCs/>
          <w:sz w:val="24"/>
          <w:szCs w:val="24"/>
          <w:lang w:eastAsia="pl-PL"/>
        </w:rPr>
      </w:pPr>
    </w:p>
    <w:p w14:paraId="166403E9" w14:textId="4EBC10A3" w:rsidR="002E6695" w:rsidRPr="00247E43" w:rsidRDefault="00383EC3" w:rsidP="00247E43">
      <w:pPr>
        <w:pStyle w:val="Akapitzlist"/>
        <w:tabs>
          <w:tab w:val="left" w:pos="426"/>
        </w:tabs>
        <w:autoSpaceDE w:val="0"/>
        <w:autoSpaceDN w:val="0"/>
        <w:spacing w:after="0" w:line="240" w:lineRule="auto"/>
        <w:ind w:lef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000D029C" w:rsidRPr="00247E43">
        <w:rPr>
          <w:rFonts w:ascii="Times New Roman" w:eastAsia="Times New Roman" w:hAnsi="Times New Roman" w:cs="Times New Roman"/>
          <w:b/>
          <w:bCs/>
          <w:sz w:val="24"/>
          <w:szCs w:val="24"/>
          <w:lang w:eastAsia="pl-PL"/>
        </w:rPr>
        <w:t xml:space="preserve">arunki </w:t>
      </w:r>
      <w:r w:rsidR="004C417E" w:rsidRPr="00247E43">
        <w:rPr>
          <w:rFonts w:ascii="Times New Roman" w:eastAsia="Times New Roman" w:hAnsi="Times New Roman" w:cs="Times New Roman"/>
          <w:b/>
          <w:bCs/>
          <w:sz w:val="24"/>
          <w:szCs w:val="24"/>
          <w:lang w:eastAsia="pl-PL"/>
        </w:rPr>
        <w:t>zapłaty wynagrodzenia</w:t>
      </w:r>
      <w:r w:rsidR="008A61AC" w:rsidRPr="00247E43">
        <w:rPr>
          <w:rFonts w:ascii="Times New Roman" w:eastAsia="Times New Roman" w:hAnsi="Times New Roman" w:cs="Times New Roman"/>
          <w:b/>
          <w:bCs/>
          <w:sz w:val="24"/>
          <w:szCs w:val="24"/>
          <w:lang w:eastAsia="pl-PL"/>
        </w:rPr>
        <w:t xml:space="preserve"> </w:t>
      </w:r>
    </w:p>
    <w:p w14:paraId="1696FAA3" w14:textId="25988059" w:rsidR="002E1F33" w:rsidRPr="00247E43" w:rsidRDefault="002E1F33"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C157F06" w14:textId="6FC9BFC2" w:rsidR="00E13F7E" w:rsidRPr="009611EF" w:rsidRDefault="00673D39" w:rsidP="009611EF">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Rozliczenie za wykonanie przedmiotu umowy </w:t>
      </w:r>
      <w:r w:rsidR="00E13F7E" w:rsidRPr="009611EF">
        <w:rPr>
          <w:rFonts w:ascii="Times New Roman" w:eastAsia="Times New Roman" w:hAnsi="Times New Roman" w:cs="Times New Roman"/>
          <w:sz w:val="24"/>
          <w:szCs w:val="24"/>
          <w:lang w:eastAsia="pl-PL"/>
        </w:rPr>
        <w:t xml:space="preserve">nastąpi na podstawie faktur częściowych i </w:t>
      </w:r>
      <w:r w:rsidR="009611EF">
        <w:rPr>
          <w:rFonts w:ascii="Times New Roman" w:eastAsia="Times New Roman" w:hAnsi="Times New Roman" w:cs="Times New Roman"/>
          <w:sz w:val="24"/>
          <w:szCs w:val="24"/>
          <w:lang w:eastAsia="pl-PL"/>
        </w:rPr>
        <w:t>jednej faktury końcowej i zgodnie z zasadami określonymi w § 5 umowy.</w:t>
      </w:r>
    </w:p>
    <w:p w14:paraId="34E7C80C" w14:textId="390F881B" w:rsidR="00F32669" w:rsidRPr="00247E43" w:rsidRDefault="00F32669" w:rsidP="00247E43">
      <w:pPr>
        <w:numPr>
          <w:ilvl w:val="1"/>
          <w:numId w:val="30"/>
        </w:numPr>
        <w:tabs>
          <w:tab w:val="left" w:pos="434"/>
        </w:tabs>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Wynagrodzenie za wykonanie przedmiotu umowy Zamawiający zapłaci Wykonawcy przelewem na podstawie faktury VAT w terminie do 30 dni od dnia doręczenia prawidłowo wystawionej faktury do Urzędu Gminy Lipno. Płatność za fakturę zostanie dokonana przelewem w mechanizmie podzielonej płatności na rachunek bankowy Wykonawcy wskazany na fakturze, który znajduje się na „białej liście podatników” prowadzonej przez Szefa Krajowej Administracji Skarbowej.</w:t>
      </w:r>
    </w:p>
    <w:p w14:paraId="3AF24C2D"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Wykonawca wystawi fakturę VAT, na poniższe dane:</w:t>
      </w:r>
    </w:p>
    <w:p w14:paraId="7C612FB0"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Gmina Lipno</w:t>
      </w:r>
    </w:p>
    <w:p w14:paraId="376F6ED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ul. Powstańców Wielkopolskich 9</w:t>
      </w:r>
    </w:p>
    <w:p w14:paraId="48FD254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64-111 Lipno</w:t>
      </w:r>
    </w:p>
    <w:p w14:paraId="328BB41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NIP: 6972234929</w:t>
      </w:r>
    </w:p>
    <w:p w14:paraId="34899387"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REGON:411050764</w:t>
      </w:r>
    </w:p>
    <w:p w14:paraId="1CED777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 co do których stwierdzono wady.</w:t>
      </w:r>
    </w:p>
    <w:p w14:paraId="5D0CC667"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Każdorazowo warunkiem płatności wynagrodzenia na rzecz Wykonawcy jest:</w:t>
      </w:r>
    </w:p>
    <w:p w14:paraId="4E2443C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6048BB0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 obowiązek przedstawienia oświadczenia Wykonawcy, że wszyscy Podwykonawcy otrzymali od Wykonawcy kwoty należne na dzień wystawienia faktury VAT przez Wykonawcę Zamawiającemu.</w:t>
      </w:r>
    </w:p>
    <w:p w14:paraId="613CBD6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723C31C0"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lastRenderedPageBreak/>
        <w:t>W przypadku realizacji przedmiotu umowy bez udziału jakichkolwiek podwykonawców, Wykonawca składa oświadczenie, że przy realizacji przedmiotu umowy nie korzystał z usług podwykonawców a przedmiot umowy realizował samodzielnie.</w:t>
      </w:r>
    </w:p>
    <w:p w14:paraId="0A4D7835" w14:textId="619CF842"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Dokumenty, o których mowa w ust. </w:t>
      </w:r>
      <w:r w:rsidR="00374BB1" w:rsidRPr="00247E43">
        <w:rPr>
          <w:rFonts w:ascii="Times New Roman" w:eastAsia="Times New Roman" w:hAnsi="Times New Roman" w:cs="Times New Roman"/>
          <w:sz w:val="24"/>
          <w:szCs w:val="24"/>
          <w:lang w:eastAsia="pl-PL"/>
        </w:rPr>
        <w:t>5 lub 6</w:t>
      </w:r>
      <w:r w:rsidRPr="00247E43">
        <w:rPr>
          <w:rFonts w:ascii="Times New Roman" w:eastAsia="Times New Roman" w:hAnsi="Times New Roman" w:cs="Times New Roman"/>
          <w:sz w:val="24"/>
          <w:szCs w:val="24"/>
          <w:lang w:eastAsia="pl-PL"/>
        </w:rPr>
        <w:t xml:space="preserve"> Wykonawca składa wraz z fakturą.</w:t>
      </w:r>
    </w:p>
    <w:p w14:paraId="59093AA1" w14:textId="36B3217A"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Jeżeli Wykonawca nie przedstawi wraz z fakturą dok</w:t>
      </w:r>
      <w:r w:rsidR="00374BB1" w:rsidRPr="00247E43">
        <w:rPr>
          <w:rFonts w:ascii="Times New Roman" w:eastAsia="Times New Roman" w:hAnsi="Times New Roman" w:cs="Times New Roman"/>
          <w:sz w:val="24"/>
          <w:szCs w:val="24"/>
          <w:lang w:eastAsia="pl-PL"/>
        </w:rPr>
        <w:t>umentów, o których mowa w ust.5 lub 6</w:t>
      </w:r>
      <w:r w:rsidRPr="00247E43">
        <w:rPr>
          <w:rFonts w:ascii="Times New Roman" w:eastAsia="Times New Roman" w:hAnsi="Times New Roman" w:cs="Times New Roman"/>
          <w:sz w:val="24"/>
          <w:szCs w:val="24"/>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t>
      </w:r>
      <w:r w:rsidR="00374BB1" w:rsidRPr="00247E43">
        <w:rPr>
          <w:rFonts w:ascii="Times New Roman" w:eastAsia="Times New Roman" w:hAnsi="Times New Roman" w:cs="Times New Roman"/>
          <w:sz w:val="24"/>
          <w:szCs w:val="24"/>
          <w:lang w:eastAsia="pl-PL"/>
        </w:rPr>
        <w:t>wymagań, o których mowa w ust. 5 lub 6</w:t>
      </w:r>
      <w:r w:rsidRPr="00247E43">
        <w:rPr>
          <w:rFonts w:ascii="Times New Roman" w:eastAsia="Times New Roman" w:hAnsi="Times New Roman" w:cs="Times New Roman"/>
          <w:sz w:val="24"/>
          <w:szCs w:val="24"/>
          <w:lang w:eastAsia="pl-PL"/>
        </w:rPr>
        <w:t>, nie skutkuje nie dotrzymaniem przez Zamawiającego terminu płatności i nie uprawnia Wykonawcy do żądania odsetek za opóźnienie.</w:t>
      </w:r>
    </w:p>
    <w:p w14:paraId="521B273A"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76BCB5C2"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7352FC2A" w14:textId="55E55A89" w:rsidR="00E5417B" w:rsidRPr="00DB478F" w:rsidRDefault="00F32669" w:rsidP="00DB478F">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51A0BC2F" w14:textId="77777777" w:rsidR="00E5417B" w:rsidRPr="00247E43" w:rsidRDefault="00E5417B" w:rsidP="00247E43">
      <w:pPr>
        <w:tabs>
          <w:tab w:val="left" w:pos="434"/>
        </w:tabs>
        <w:spacing w:after="0" w:line="240" w:lineRule="auto"/>
        <w:ind w:left="425"/>
        <w:jc w:val="both"/>
        <w:rPr>
          <w:rFonts w:ascii="Times New Roman" w:eastAsia="Times New Roman" w:hAnsi="Times New Roman" w:cs="Times New Roman"/>
          <w:sz w:val="24"/>
          <w:szCs w:val="24"/>
          <w:lang w:eastAsia="pl-PL"/>
        </w:rPr>
      </w:pPr>
    </w:p>
    <w:p w14:paraId="008B42BD" w14:textId="2BB167C4" w:rsidR="00E13F7E" w:rsidRPr="00247E43" w:rsidRDefault="00E13F7E" w:rsidP="00247E43">
      <w:pPr>
        <w:tabs>
          <w:tab w:val="left" w:pos="434"/>
        </w:tabs>
        <w:spacing w:after="0" w:line="240" w:lineRule="auto"/>
        <w:ind w:left="425"/>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zapłaty wynagrodzenia</w:t>
      </w:r>
    </w:p>
    <w:p w14:paraId="12324C72" w14:textId="1E604AB1" w:rsidR="00673D39" w:rsidRPr="00247E43" w:rsidRDefault="00673D3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414DA9E3" w14:textId="79912BAE" w:rsidR="001D573B" w:rsidRPr="00247E43" w:rsidRDefault="001D573B" w:rsidP="00247E43">
      <w:pPr>
        <w:numPr>
          <w:ilvl w:val="1"/>
          <w:numId w:val="51"/>
        </w:numPr>
        <w:tabs>
          <w:tab w:val="left" w:pos="434"/>
        </w:tabs>
        <w:spacing w:after="0" w:line="240" w:lineRule="auto"/>
        <w:ind w:hanging="50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Rozliczenie za wykonanie przedmiotu umowy dla Zadania nr 1 nastąpi zgodnie z zasadami określonymi w niniejszym paragrafie.</w:t>
      </w:r>
    </w:p>
    <w:p w14:paraId="5B7B3C7C" w14:textId="0BD35142"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hAnsi="Times New Roman" w:cs="Times New Roman"/>
          <w:sz w:val="24"/>
          <w:szCs w:val="24"/>
        </w:rPr>
        <w:t xml:space="preserve">Zamawiający udzieli Wykonawcy zaliczki na poczet wynagrodzenia należnego Wykonawcy za wykonanie przedmiotu umowy w wysokości </w:t>
      </w:r>
      <w:r w:rsidR="000B70D1" w:rsidRPr="000B70D1">
        <w:rPr>
          <w:rFonts w:ascii="Times New Roman" w:hAnsi="Times New Roman" w:cs="Times New Roman"/>
          <w:b/>
          <w:sz w:val="24"/>
          <w:szCs w:val="24"/>
        </w:rPr>
        <w:t>15</w:t>
      </w:r>
      <w:r w:rsidRPr="00247E43">
        <w:rPr>
          <w:rFonts w:ascii="Times New Roman" w:hAnsi="Times New Roman" w:cs="Times New Roman"/>
          <w:b/>
          <w:sz w:val="24"/>
          <w:szCs w:val="24"/>
        </w:rPr>
        <w:t xml:space="preserve">% </w:t>
      </w:r>
      <w:r w:rsidRPr="00247E43">
        <w:rPr>
          <w:rFonts w:ascii="Times New Roman" w:hAnsi="Times New Roman" w:cs="Times New Roman"/>
          <w:sz w:val="24"/>
          <w:szCs w:val="24"/>
        </w:rPr>
        <w:t xml:space="preserve">wynagrodzenia umownego </w:t>
      </w:r>
      <w:r w:rsidR="00506137" w:rsidRPr="00247E43">
        <w:rPr>
          <w:rFonts w:ascii="Times New Roman" w:hAnsi="Times New Roman" w:cs="Times New Roman"/>
          <w:sz w:val="24"/>
          <w:szCs w:val="24"/>
        </w:rPr>
        <w:t xml:space="preserve">brutto określonego w § 3 ust. 2 </w:t>
      </w:r>
      <w:r w:rsidRPr="00247E43">
        <w:rPr>
          <w:rFonts w:ascii="Times New Roman" w:hAnsi="Times New Roman" w:cs="Times New Roman"/>
          <w:sz w:val="24"/>
          <w:szCs w:val="24"/>
        </w:rPr>
        <w:t>tj. w kwocie …………. zł brutto (słownie złotych brutto: …………………….) a Wykonawca jest zobowiązany zaliczkę przyjąć.</w:t>
      </w:r>
    </w:p>
    <w:p w14:paraId="21CC44C7" w14:textId="77777777"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hAnsi="Times New Roman" w:cs="Times New Roman"/>
          <w:sz w:val="24"/>
          <w:szCs w:val="24"/>
        </w:rPr>
        <w:t>Wykonawcy zostanie udzielona zaliczka po spełnieniu poniższych warunków:</w:t>
      </w:r>
    </w:p>
    <w:p w14:paraId="34775711" w14:textId="5D4E9AD0" w:rsidR="001D573B" w:rsidRPr="00247E43" w:rsidRDefault="00E72176" w:rsidP="00247E43">
      <w:pPr>
        <w:numPr>
          <w:ilvl w:val="0"/>
          <w:numId w:val="3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protokolarnym przejęciu placu</w:t>
      </w:r>
      <w:r w:rsidR="001D573B" w:rsidRPr="00247E43">
        <w:rPr>
          <w:rFonts w:ascii="Times New Roman" w:hAnsi="Times New Roman" w:cs="Times New Roman"/>
          <w:sz w:val="24"/>
          <w:szCs w:val="24"/>
        </w:rPr>
        <w:t xml:space="preserve"> budowy od Zamawiającego przez Wykonawcę,</w:t>
      </w:r>
    </w:p>
    <w:p w14:paraId="6153F9AC" w14:textId="7201B78A" w:rsidR="001D573B" w:rsidRPr="00247E43" w:rsidRDefault="001D573B" w:rsidP="00247E43">
      <w:pPr>
        <w:numPr>
          <w:ilvl w:val="0"/>
          <w:numId w:val="39"/>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 xml:space="preserve">wniesieniu przez Wykonawcę zabezpieczenia roszczenia o zwrot zaliczki w terminie </w:t>
      </w:r>
      <w:r w:rsidR="000B70D1">
        <w:rPr>
          <w:rFonts w:ascii="Times New Roman" w:hAnsi="Times New Roman" w:cs="Times New Roman"/>
          <w:b/>
          <w:sz w:val="24"/>
          <w:szCs w:val="24"/>
        </w:rPr>
        <w:t>do 45</w:t>
      </w:r>
      <w:r w:rsidRPr="00247E43">
        <w:rPr>
          <w:rFonts w:ascii="Times New Roman" w:hAnsi="Times New Roman" w:cs="Times New Roman"/>
          <w:b/>
          <w:sz w:val="24"/>
          <w:szCs w:val="24"/>
        </w:rPr>
        <w:t xml:space="preserve"> dni</w:t>
      </w:r>
      <w:r w:rsidRPr="00247E43">
        <w:rPr>
          <w:rFonts w:ascii="Times New Roman" w:hAnsi="Times New Roman" w:cs="Times New Roman"/>
          <w:sz w:val="24"/>
          <w:szCs w:val="24"/>
        </w:rPr>
        <w:t xml:space="preserve"> od dnia protokolarnego przejęcia terenu budowy od Zamawiającego przez Wykonawcę,</w:t>
      </w:r>
    </w:p>
    <w:p w14:paraId="6D9E14CC" w14:textId="77777777" w:rsidR="001D573B" w:rsidRPr="00247E43" w:rsidRDefault="001D573B" w:rsidP="00247E43">
      <w:pPr>
        <w:numPr>
          <w:ilvl w:val="0"/>
          <w:numId w:val="39"/>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 xml:space="preserve">przedłożeniu Zamawiającemu przez Wykonawcę, w terminie </w:t>
      </w:r>
      <w:r w:rsidRPr="00247E43">
        <w:rPr>
          <w:rFonts w:ascii="Times New Roman" w:hAnsi="Times New Roman" w:cs="Times New Roman"/>
          <w:b/>
          <w:sz w:val="24"/>
          <w:szCs w:val="24"/>
        </w:rPr>
        <w:t>do 7 dni</w:t>
      </w:r>
      <w:r w:rsidRPr="00247E43">
        <w:rPr>
          <w:rFonts w:ascii="Times New Roman" w:hAnsi="Times New Roman" w:cs="Times New Roman"/>
          <w:sz w:val="24"/>
          <w:szCs w:val="24"/>
        </w:rPr>
        <w:t xml:space="preserve"> od spełnienia warunków o których mowa w lit. a) i b), faktury zaliczkowej z terminem płatności zaliczki nie krótszym niż 30 dni licząc od daty doręczenia prawidłowo sporządzonej faktury do siedziby Zamawiającego.</w:t>
      </w:r>
    </w:p>
    <w:p w14:paraId="6490C3BA" w14:textId="77777777" w:rsidR="001D573B" w:rsidRPr="00247E43" w:rsidRDefault="001D573B" w:rsidP="00247E43">
      <w:pPr>
        <w:pStyle w:val="Akapitzlist"/>
        <w:numPr>
          <w:ilvl w:val="1"/>
          <w:numId w:val="51"/>
        </w:numPr>
        <w:spacing w:after="0" w:line="240" w:lineRule="auto"/>
        <w:ind w:left="420" w:hanging="434"/>
        <w:jc w:val="both"/>
        <w:rPr>
          <w:rFonts w:ascii="Times New Roman" w:hAnsi="Times New Roman" w:cs="Times New Roman"/>
          <w:sz w:val="24"/>
          <w:szCs w:val="24"/>
        </w:rPr>
      </w:pPr>
      <w:r w:rsidRPr="00247E43">
        <w:rPr>
          <w:rFonts w:ascii="Times New Roman" w:hAnsi="Times New Roman" w:cs="Times New Roman"/>
          <w:sz w:val="24"/>
          <w:szCs w:val="24"/>
        </w:rPr>
        <w:t>Zaliczka udzielona Wykonawcy przez Zamawiającego, podlega zaliczeniu na poczet wynagrodzenia przysługującego Wykonawcy. Wykonawcy zostanie wypłacone wynagrodzenie w kwocie pomniejszonej o kwotę udzielonej zaliczki, chyba że zaliczka ta zostanie wcześniej zwrócona Zamawiającemu.</w:t>
      </w:r>
    </w:p>
    <w:p w14:paraId="20B1ACE2" w14:textId="3F3C4A78" w:rsidR="001D573B" w:rsidRPr="00247E43" w:rsidRDefault="001D573B" w:rsidP="00247E43">
      <w:pPr>
        <w:pStyle w:val="Akapitzlist"/>
        <w:numPr>
          <w:ilvl w:val="1"/>
          <w:numId w:val="51"/>
        </w:numPr>
        <w:spacing w:after="0" w:line="240" w:lineRule="auto"/>
        <w:ind w:left="420" w:hanging="434"/>
        <w:jc w:val="both"/>
        <w:rPr>
          <w:rFonts w:ascii="Times New Roman" w:hAnsi="Times New Roman" w:cs="Times New Roman"/>
          <w:sz w:val="24"/>
          <w:szCs w:val="24"/>
        </w:rPr>
      </w:pPr>
      <w:r w:rsidRPr="00247E43">
        <w:rPr>
          <w:rFonts w:ascii="Times New Roman" w:hAnsi="Times New Roman" w:cs="Times New Roman"/>
          <w:sz w:val="24"/>
          <w:szCs w:val="24"/>
        </w:rPr>
        <w:t>Zabezpieczenie zaliczki, o którym mowa w ust. 3 lit. b) może być wnoszone przez Wykonawcę w jednej lub kilku następujących formach:</w:t>
      </w:r>
    </w:p>
    <w:p w14:paraId="5B422CAC" w14:textId="77777777" w:rsidR="001D573B" w:rsidRPr="00247E43" w:rsidRDefault="001D573B" w:rsidP="00247E43">
      <w:pPr>
        <w:numPr>
          <w:ilvl w:val="0"/>
          <w:numId w:val="40"/>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gwarancjach bankowych,</w:t>
      </w:r>
    </w:p>
    <w:p w14:paraId="14B8A2C5" w14:textId="77777777" w:rsidR="001D573B" w:rsidRPr="00247E43" w:rsidRDefault="001D573B" w:rsidP="00247E43">
      <w:pPr>
        <w:numPr>
          <w:ilvl w:val="0"/>
          <w:numId w:val="40"/>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gwarancjach ubezpieczeniowych,</w:t>
      </w:r>
    </w:p>
    <w:p w14:paraId="0A4922B5" w14:textId="77777777" w:rsidR="001D573B" w:rsidRPr="00247E43" w:rsidRDefault="001D573B" w:rsidP="00247E43">
      <w:pPr>
        <w:numPr>
          <w:ilvl w:val="0"/>
          <w:numId w:val="40"/>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poręczeniach udzielanych przez podmioty, o których mowa w art. 6b ust. 5 pkt 2 ustawy   z dnia 9 listopada 2000 r. o utworzeniu Polskiej Agencji Rozwoju Przedsiębiorczości.</w:t>
      </w:r>
    </w:p>
    <w:p w14:paraId="32C523A4" w14:textId="77777777" w:rsidR="001D573B" w:rsidRPr="00247E43" w:rsidRDefault="001D573B" w:rsidP="00247E43">
      <w:pPr>
        <w:pStyle w:val="Akapitzlist"/>
        <w:numPr>
          <w:ilvl w:val="1"/>
          <w:numId w:val="51"/>
        </w:numPr>
        <w:spacing w:after="0" w:line="240" w:lineRule="auto"/>
        <w:ind w:left="426" w:hanging="440"/>
        <w:jc w:val="both"/>
        <w:rPr>
          <w:rFonts w:ascii="Times New Roman" w:hAnsi="Times New Roman" w:cs="Times New Roman"/>
          <w:sz w:val="24"/>
          <w:szCs w:val="24"/>
        </w:rPr>
      </w:pPr>
      <w:r w:rsidRPr="00247E43">
        <w:rPr>
          <w:rFonts w:ascii="Times New Roman" w:hAnsi="Times New Roman" w:cs="Times New Roman"/>
          <w:sz w:val="24"/>
          <w:szCs w:val="24"/>
        </w:rPr>
        <w:t>Zabezpieczenie zaliczki, o którym mowa w ust. 3 lit. b) wnoszone w formie poręczeń lub gwarancji musi spełniać co najmniej poniższe wymagania:</w:t>
      </w:r>
    </w:p>
    <w:p w14:paraId="4FF512A9"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musi być złożone jako oryginał poręczenia lub gwarancji w Urzędzie Gminy Lipno lub</w:t>
      </w:r>
      <w:r w:rsidRPr="00247E43">
        <w:rPr>
          <w:rFonts w:ascii="Times New Roman" w:hAnsi="Times New Roman" w:cs="Times New Roman"/>
          <w:bCs/>
          <w:sz w:val="24"/>
          <w:szCs w:val="24"/>
        </w:rPr>
        <w:t xml:space="preserve"> na adres email: urzad@lipno.pl;</w:t>
      </w:r>
    </w:p>
    <w:p w14:paraId="07D9AD32"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musi obejmować kwotę równą kwocie udzielanej zaliczki;</w:t>
      </w:r>
    </w:p>
    <w:p w14:paraId="44D61BCC"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z dokumentu poręczenia lub gwarancji musi jednoznacznie wynikać zobowiązanie gwaranta do zapłaty na rzecz Zamawiającego całej kwoty zaliczki;</w:t>
      </w:r>
    </w:p>
    <w:p w14:paraId="64F549A2"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powinno być nieodwołalne i bezwarunkowe oraz płatne na pierwsze żądanie;</w:t>
      </w:r>
    </w:p>
    <w:p w14:paraId="3116B49A" w14:textId="7396547D" w:rsidR="001D573B" w:rsidRPr="00247E43" w:rsidRDefault="001D573B" w:rsidP="00247E43">
      <w:pPr>
        <w:numPr>
          <w:ilvl w:val="0"/>
          <w:numId w:val="41"/>
        </w:numPr>
        <w:spacing w:after="0" w:line="240" w:lineRule="auto"/>
        <w:ind w:left="851" w:hanging="284"/>
        <w:jc w:val="both"/>
        <w:rPr>
          <w:rFonts w:ascii="Times New Roman" w:hAnsi="Times New Roman" w:cs="Times New Roman"/>
          <w:b/>
          <w:sz w:val="24"/>
          <w:szCs w:val="24"/>
        </w:rPr>
      </w:pPr>
      <w:r w:rsidRPr="00247E43">
        <w:rPr>
          <w:rFonts w:ascii="Times New Roman" w:hAnsi="Times New Roman" w:cs="Times New Roman"/>
          <w:b/>
          <w:sz w:val="24"/>
          <w:szCs w:val="24"/>
        </w:rPr>
        <w:t xml:space="preserve">termin obowiązywania poręczenia lub gwarancji </w:t>
      </w:r>
      <w:r w:rsidR="00506137" w:rsidRPr="00247E43">
        <w:rPr>
          <w:rFonts w:ascii="Times New Roman" w:hAnsi="Times New Roman" w:cs="Times New Roman"/>
          <w:b/>
          <w:sz w:val="24"/>
          <w:szCs w:val="24"/>
        </w:rPr>
        <w:t>musi być dłuższy o co najmniej 1 miesiąc od terminu realizacji przedmiotu umowy, o którym mowa w §</w:t>
      </w:r>
      <w:r w:rsidR="004518E3" w:rsidRPr="00247E43">
        <w:rPr>
          <w:rFonts w:ascii="Times New Roman" w:hAnsi="Times New Roman" w:cs="Times New Roman"/>
          <w:b/>
          <w:sz w:val="24"/>
          <w:szCs w:val="24"/>
        </w:rPr>
        <w:t xml:space="preserve"> 2 ust. 3 umowy.</w:t>
      </w:r>
    </w:p>
    <w:p w14:paraId="4F1B4F3C" w14:textId="0AA2337D"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 xml:space="preserve">w treści poręczenia lub gwarancji powinna znaleźć się nazwa </w:t>
      </w:r>
      <w:r w:rsidR="000B70D1">
        <w:rPr>
          <w:rFonts w:ascii="Times New Roman" w:hAnsi="Times New Roman" w:cs="Times New Roman"/>
          <w:sz w:val="24"/>
          <w:szCs w:val="24"/>
        </w:rPr>
        <w:t>inwestycji</w:t>
      </w:r>
      <w:r w:rsidRPr="00247E43">
        <w:rPr>
          <w:rFonts w:ascii="Times New Roman" w:hAnsi="Times New Roman" w:cs="Times New Roman"/>
          <w:sz w:val="24"/>
          <w:szCs w:val="24"/>
        </w:rPr>
        <w:t>,</w:t>
      </w:r>
    </w:p>
    <w:p w14:paraId="65BBA216"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w treści poręczenia lub gwarancji powinna znaleźć się nazwa beneficjenta poręczenia  lub gwarancji, którym jest: Gmina Lipno, ul. Powstańców Wielkopolskich 9, 64-111 Lipno, NIP: 6972234929, REGON: 411050764,</w:t>
      </w:r>
    </w:p>
    <w:p w14:paraId="6A461868" w14:textId="77777777" w:rsidR="001D573B" w:rsidRPr="00247E43" w:rsidRDefault="001D573B" w:rsidP="00247E43">
      <w:pPr>
        <w:numPr>
          <w:ilvl w:val="0"/>
          <w:numId w:val="41"/>
        </w:numPr>
        <w:spacing w:after="0" w:line="240" w:lineRule="auto"/>
        <w:ind w:left="851" w:hanging="284"/>
        <w:jc w:val="both"/>
        <w:rPr>
          <w:rFonts w:ascii="Times New Roman" w:hAnsi="Times New Roman" w:cs="Times New Roman"/>
          <w:sz w:val="24"/>
          <w:szCs w:val="24"/>
        </w:rPr>
      </w:pPr>
      <w:r w:rsidRPr="00247E43">
        <w:rPr>
          <w:rFonts w:ascii="Times New Roman" w:hAnsi="Times New Roman" w:cs="Times New Roman"/>
          <w:sz w:val="24"/>
          <w:szCs w:val="24"/>
        </w:rPr>
        <w:t>w przypadku zawarcia umowy z wykonawcami wspólnie ubiegającymi się o udzielenie zamówienia, Zamawiający wymaga aby z treści poręczenia lub gwarancji wynikało, że zabezpieczają je wszyscy wykonawcy wspólnie ubiegający się o udzielenie zamówienia (tj. zobowiązani z tytułu poręczenia lub gwarancji).</w:t>
      </w:r>
    </w:p>
    <w:p w14:paraId="1E2335A2" w14:textId="77777777" w:rsidR="001D573B" w:rsidRPr="00247E43" w:rsidRDefault="001D573B" w:rsidP="00247E43">
      <w:pPr>
        <w:pStyle w:val="Akapitzlist"/>
        <w:numPr>
          <w:ilvl w:val="1"/>
          <w:numId w:val="51"/>
        </w:numPr>
        <w:spacing w:after="0" w:line="240" w:lineRule="auto"/>
        <w:ind w:left="426" w:hanging="454"/>
        <w:jc w:val="both"/>
        <w:rPr>
          <w:rFonts w:ascii="Times New Roman" w:hAnsi="Times New Roman" w:cs="Times New Roman"/>
          <w:sz w:val="24"/>
          <w:szCs w:val="24"/>
        </w:rPr>
      </w:pPr>
      <w:r w:rsidRPr="00247E43">
        <w:rPr>
          <w:rFonts w:ascii="Times New Roman" w:hAnsi="Times New Roman" w:cs="Times New Roman"/>
          <w:sz w:val="24"/>
          <w:szCs w:val="24"/>
        </w:rPr>
        <w:t>Zabezpieczenie zaliczki, o którym mowa w ust. 3 lit. b) zostanie zwrócone przez Zamawiającego w terminie 30 dni od dnia podpisania bezusterkowego protokołu odbioru końcowego.</w:t>
      </w:r>
    </w:p>
    <w:p w14:paraId="47CD5840" w14:textId="77777777" w:rsidR="001D573B" w:rsidRPr="00247E43" w:rsidRDefault="001D573B" w:rsidP="00247E43">
      <w:pPr>
        <w:pStyle w:val="Akapitzlist"/>
        <w:numPr>
          <w:ilvl w:val="1"/>
          <w:numId w:val="51"/>
        </w:numPr>
        <w:spacing w:after="0" w:line="240" w:lineRule="auto"/>
        <w:ind w:left="426" w:hanging="454"/>
        <w:jc w:val="both"/>
        <w:rPr>
          <w:rFonts w:ascii="Times New Roman" w:hAnsi="Times New Roman" w:cs="Times New Roman"/>
          <w:sz w:val="24"/>
          <w:szCs w:val="24"/>
        </w:rPr>
      </w:pPr>
      <w:r w:rsidRPr="00247E43">
        <w:rPr>
          <w:rFonts w:ascii="Times New Roman" w:hAnsi="Times New Roman" w:cs="Times New Roman"/>
          <w:sz w:val="24"/>
          <w:szCs w:val="24"/>
        </w:rPr>
        <w:t>W przypadku nie zakończenia realizacji robót budowlanych o których mowa w § 1 w terminie określonym jako ważność zabezpieczenia zaliczki, Wykonawca zobowiązany jest odpowiednio przedłużyć termin ważności zabezpieczenia zaliczki lub wnieść nowe zabezpieczenie zaliczki, a dokument tę czynność potwierdzający dostarczyć Zamawiającemu przed upływem ważności pierwotnego zabezpieczenia.</w:t>
      </w:r>
    </w:p>
    <w:p w14:paraId="31ABED22" w14:textId="72B417F5" w:rsidR="00664C81" w:rsidRPr="00247E43" w:rsidRDefault="00664C81" w:rsidP="00247E43">
      <w:pPr>
        <w:pStyle w:val="Akapitzlist"/>
        <w:numPr>
          <w:ilvl w:val="1"/>
          <w:numId w:val="51"/>
        </w:numPr>
        <w:spacing w:after="0" w:line="240" w:lineRule="auto"/>
        <w:ind w:left="426" w:hanging="454"/>
        <w:jc w:val="both"/>
        <w:rPr>
          <w:rFonts w:ascii="Times New Roman" w:hAnsi="Times New Roman" w:cs="Times New Roman"/>
          <w:sz w:val="24"/>
          <w:szCs w:val="24"/>
        </w:rPr>
      </w:pPr>
      <w:r w:rsidRPr="00247E43">
        <w:rPr>
          <w:rFonts w:ascii="Times New Roman" w:hAnsi="Times New Roman" w:cs="Times New Roman"/>
          <w:bCs/>
          <w:sz w:val="24"/>
          <w:szCs w:val="24"/>
        </w:rPr>
        <w:t>Wykonawca jest zobowiązany zapewnić finansowanie inwestycji w części nie pokrytej udziałem własnym Zamawiającego na czas poprzedzający wypłatę środków z Rządowego Funduszu Polski Ład.</w:t>
      </w:r>
    </w:p>
    <w:p w14:paraId="37AA7643" w14:textId="6A095546" w:rsidR="00015F0B" w:rsidRPr="000B70D1" w:rsidRDefault="00015F0B" w:rsidP="00247E43">
      <w:pPr>
        <w:pStyle w:val="Akapitzlist"/>
        <w:numPr>
          <w:ilvl w:val="1"/>
          <w:numId w:val="51"/>
        </w:numPr>
        <w:spacing w:after="0" w:line="240" w:lineRule="auto"/>
        <w:ind w:left="426" w:hanging="454"/>
        <w:jc w:val="both"/>
        <w:rPr>
          <w:rFonts w:ascii="Times New Roman" w:hAnsi="Times New Roman" w:cs="Times New Roman"/>
          <w:b/>
          <w:sz w:val="24"/>
          <w:szCs w:val="24"/>
        </w:rPr>
      </w:pPr>
      <w:r w:rsidRPr="000B70D1">
        <w:rPr>
          <w:rFonts w:ascii="Times New Roman" w:hAnsi="Times New Roman" w:cs="Times New Roman"/>
          <w:b/>
          <w:bCs/>
          <w:sz w:val="24"/>
          <w:szCs w:val="24"/>
        </w:rPr>
        <w:t>Zapłata wynagrodzenia Wykonawcy w całości nastąpi po odbiorze końcowym</w:t>
      </w:r>
      <w:r w:rsidR="00E5417B" w:rsidRPr="000B70D1">
        <w:rPr>
          <w:rFonts w:ascii="Times New Roman" w:hAnsi="Times New Roman" w:cs="Times New Roman"/>
          <w:b/>
          <w:bCs/>
          <w:sz w:val="24"/>
          <w:szCs w:val="24"/>
        </w:rPr>
        <w:t xml:space="preserve"> </w:t>
      </w:r>
      <w:r w:rsidR="0011132F" w:rsidRPr="000B70D1">
        <w:rPr>
          <w:rFonts w:ascii="Times New Roman" w:hAnsi="Times New Roman" w:cs="Times New Roman"/>
          <w:b/>
          <w:bCs/>
          <w:sz w:val="24"/>
          <w:szCs w:val="24"/>
        </w:rPr>
        <w:t xml:space="preserve">przedmiotu umowy, o którym mowa w §1 ust. 1. </w:t>
      </w:r>
      <w:r w:rsidR="00C46791" w:rsidRPr="000B70D1">
        <w:rPr>
          <w:rFonts w:ascii="Times New Roman" w:hAnsi="Times New Roman" w:cs="Times New Roman"/>
          <w:b/>
          <w:bCs/>
          <w:sz w:val="24"/>
          <w:szCs w:val="24"/>
        </w:rPr>
        <w:t xml:space="preserve">Zatem Wykonawca zobowiązany jest do wystawienia faktur </w:t>
      </w:r>
      <w:r w:rsidR="000D496E" w:rsidRPr="000B70D1">
        <w:rPr>
          <w:rFonts w:ascii="Times New Roman" w:hAnsi="Times New Roman" w:cs="Times New Roman"/>
          <w:b/>
          <w:bCs/>
          <w:sz w:val="24"/>
          <w:szCs w:val="24"/>
        </w:rPr>
        <w:t xml:space="preserve">po pokonaniu odbioru końcowego </w:t>
      </w:r>
      <w:r w:rsidR="00C46791" w:rsidRPr="000B70D1">
        <w:rPr>
          <w:rFonts w:ascii="Times New Roman" w:hAnsi="Times New Roman" w:cs="Times New Roman"/>
          <w:b/>
          <w:bCs/>
          <w:sz w:val="24"/>
          <w:szCs w:val="24"/>
        </w:rPr>
        <w:t>przedmiotu umowy</w:t>
      </w:r>
      <w:r w:rsidR="000D496E" w:rsidRPr="000B70D1">
        <w:rPr>
          <w:rFonts w:ascii="Times New Roman" w:hAnsi="Times New Roman" w:cs="Times New Roman"/>
          <w:b/>
          <w:bCs/>
          <w:sz w:val="24"/>
          <w:szCs w:val="24"/>
        </w:rPr>
        <w:t>.</w:t>
      </w:r>
    </w:p>
    <w:p w14:paraId="2BBF6545" w14:textId="03194B61" w:rsidR="001D573B" w:rsidRPr="008C09E5" w:rsidRDefault="001D573B" w:rsidP="00247E43">
      <w:pPr>
        <w:pStyle w:val="Akapitzlist"/>
        <w:numPr>
          <w:ilvl w:val="1"/>
          <w:numId w:val="51"/>
        </w:numPr>
        <w:spacing w:after="0" w:line="240" w:lineRule="auto"/>
        <w:ind w:left="426" w:hanging="454"/>
        <w:jc w:val="both"/>
        <w:rPr>
          <w:rFonts w:ascii="Times New Roman" w:hAnsi="Times New Roman" w:cs="Times New Roman"/>
          <w:b/>
          <w:sz w:val="24"/>
          <w:szCs w:val="24"/>
        </w:rPr>
      </w:pPr>
      <w:r w:rsidRPr="008C09E5">
        <w:rPr>
          <w:rFonts w:ascii="Times New Roman" w:eastAsia="Times New Roman" w:hAnsi="Times New Roman" w:cs="Times New Roman"/>
          <w:b/>
          <w:sz w:val="24"/>
          <w:szCs w:val="24"/>
          <w:lang w:eastAsia="pl-PL"/>
        </w:rPr>
        <w:t xml:space="preserve">Zamawiający </w:t>
      </w:r>
      <w:r w:rsidR="00664C81" w:rsidRPr="008C09E5">
        <w:rPr>
          <w:rFonts w:ascii="Times New Roman" w:eastAsia="Times New Roman" w:hAnsi="Times New Roman" w:cs="Times New Roman"/>
          <w:b/>
          <w:sz w:val="24"/>
          <w:szCs w:val="24"/>
          <w:lang w:eastAsia="pl-PL"/>
        </w:rPr>
        <w:t xml:space="preserve">w pierwszej kolejności </w:t>
      </w:r>
      <w:r w:rsidRPr="008C09E5">
        <w:rPr>
          <w:rFonts w:ascii="Times New Roman" w:eastAsia="Times New Roman" w:hAnsi="Times New Roman" w:cs="Times New Roman"/>
          <w:b/>
          <w:sz w:val="24"/>
          <w:szCs w:val="24"/>
          <w:lang w:eastAsia="pl-PL"/>
        </w:rPr>
        <w:t xml:space="preserve">zapłaci Wykonawcy część wynagrodzenia </w:t>
      </w:r>
      <w:r w:rsidR="00664C81" w:rsidRPr="008C09E5">
        <w:rPr>
          <w:rFonts w:ascii="Times New Roman" w:eastAsia="Times New Roman" w:hAnsi="Times New Roman" w:cs="Times New Roman"/>
          <w:b/>
          <w:sz w:val="24"/>
          <w:szCs w:val="24"/>
          <w:lang w:eastAsia="pl-PL"/>
        </w:rPr>
        <w:t>w kwocie</w:t>
      </w:r>
      <w:r w:rsidRPr="008C09E5">
        <w:rPr>
          <w:rFonts w:ascii="Times New Roman" w:eastAsia="Times New Roman" w:hAnsi="Times New Roman" w:cs="Times New Roman"/>
          <w:b/>
          <w:sz w:val="24"/>
          <w:szCs w:val="24"/>
          <w:lang w:eastAsia="pl-PL"/>
        </w:rPr>
        <w:t xml:space="preserve"> równ</w:t>
      </w:r>
      <w:r w:rsidR="00664C81" w:rsidRPr="008C09E5">
        <w:rPr>
          <w:rFonts w:ascii="Times New Roman" w:eastAsia="Times New Roman" w:hAnsi="Times New Roman" w:cs="Times New Roman"/>
          <w:b/>
          <w:sz w:val="24"/>
          <w:szCs w:val="24"/>
          <w:lang w:eastAsia="pl-PL"/>
        </w:rPr>
        <w:t>ej</w:t>
      </w:r>
      <w:r w:rsidRPr="008C09E5">
        <w:rPr>
          <w:rFonts w:ascii="Times New Roman" w:eastAsia="Times New Roman" w:hAnsi="Times New Roman" w:cs="Times New Roman"/>
          <w:b/>
          <w:sz w:val="24"/>
          <w:szCs w:val="24"/>
          <w:lang w:eastAsia="pl-PL"/>
        </w:rPr>
        <w:t xml:space="preserve"> wartości odpowiadającej udziałowi własnemu Zamawia</w:t>
      </w:r>
      <w:r w:rsidR="00664C81" w:rsidRPr="008C09E5">
        <w:rPr>
          <w:rFonts w:ascii="Times New Roman" w:eastAsia="Times New Roman" w:hAnsi="Times New Roman" w:cs="Times New Roman"/>
          <w:b/>
          <w:sz w:val="24"/>
          <w:szCs w:val="24"/>
          <w:lang w:eastAsia="pl-PL"/>
        </w:rPr>
        <w:t>jącego w realizacji inwestycji  pomniejszoną</w:t>
      </w:r>
      <w:r w:rsidR="00C46791" w:rsidRPr="008C09E5">
        <w:rPr>
          <w:rFonts w:ascii="Times New Roman" w:eastAsia="Times New Roman" w:hAnsi="Times New Roman" w:cs="Times New Roman"/>
          <w:b/>
          <w:sz w:val="24"/>
          <w:szCs w:val="24"/>
          <w:lang w:eastAsia="pl-PL"/>
        </w:rPr>
        <w:t xml:space="preserve"> o wysokość udzielonej zaliczki na podstawie </w:t>
      </w:r>
      <w:r w:rsidR="0011132F" w:rsidRPr="008C09E5">
        <w:rPr>
          <w:rFonts w:ascii="Times New Roman" w:eastAsia="Times New Roman" w:hAnsi="Times New Roman" w:cs="Times New Roman"/>
          <w:b/>
          <w:sz w:val="24"/>
          <w:szCs w:val="24"/>
          <w:lang w:eastAsia="pl-PL"/>
        </w:rPr>
        <w:t>maksymalnie dwóch faktur częściowych.</w:t>
      </w:r>
      <w:r w:rsidR="000D496E" w:rsidRPr="008C09E5">
        <w:rPr>
          <w:rFonts w:ascii="Times New Roman" w:eastAsia="Times New Roman" w:hAnsi="Times New Roman" w:cs="Times New Roman"/>
          <w:b/>
          <w:sz w:val="24"/>
          <w:szCs w:val="24"/>
          <w:lang w:eastAsia="pl-PL"/>
        </w:rPr>
        <w:t xml:space="preserve"> </w:t>
      </w:r>
    </w:p>
    <w:p w14:paraId="44C546B5" w14:textId="5B8BE040" w:rsidR="001D573B" w:rsidRPr="008C09E5" w:rsidRDefault="001D573B" w:rsidP="00247E43">
      <w:pPr>
        <w:pStyle w:val="Akapitzlist"/>
        <w:numPr>
          <w:ilvl w:val="1"/>
          <w:numId w:val="51"/>
        </w:numPr>
        <w:spacing w:after="0" w:line="240" w:lineRule="auto"/>
        <w:ind w:left="426" w:hanging="454"/>
        <w:jc w:val="both"/>
        <w:rPr>
          <w:rFonts w:ascii="Times New Roman" w:hAnsi="Times New Roman" w:cs="Times New Roman"/>
          <w:b/>
          <w:sz w:val="24"/>
          <w:szCs w:val="24"/>
        </w:rPr>
      </w:pPr>
      <w:r w:rsidRPr="008C09E5">
        <w:rPr>
          <w:rFonts w:ascii="Times New Roman" w:eastAsia="Times New Roman" w:hAnsi="Times New Roman" w:cs="Times New Roman"/>
          <w:b/>
          <w:sz w:val="24"/>
          <w:szCs w:val="24"/>
          <w:lang w:eastAsia="pl-PL"/>
        </w:rPr>
        <w:t xml:space="preserve">Zamawiający zapłaci Wykonawcy pozostałą część wynagrodzenia </w:t>
      </w:r>
      <w:r w:rsidR="0011132F" w:rsidRPr="008C09E5">
        <w:rPr>
          <w:rFonts w:ascii="Times New Roman" w:eastAsia="Times New Roman" w:hAnsi="Times New Roman" w:cs="Times New Roman"/>
          <w:b/>
          <w:sz w:val="24"/>
          <w:szCs w:val="24"/>
          <w:lang w:eastAsia="pl-PL"/>
        </w:rPr>
        <w:t xml:space="preserve">na podstawie jednej faktury końcowej </w:t>
      </w:r>
      <w:r w:rsidRPr="008C09E5">
        <w:rPr>
          <w:rFonts w:ascii="Times New Roman" w:eastAsia="Times New Roman" w:hAnsi="Times New Roman" w:cs="Times New Roman"/>
          <w:b/>
          <w:sz w:val="24"/>
          <w:szCs w:val="24"/>
          <w:lang w:eastAsia="pl-PL"/>
        </w:rPr>
        <w:t>wystawion</w:t>
      </w:r>
      <w:r w:rsidR="00F32669" w:rsidRPr="008C09E5">
        <w:rPr>
          <w:rFonts w:ascii="Times New Roman" w:eastAsia="Times New Roman" w:hAnsi="Times New Roman" w:cs="Times New Roman"/>
          <w:b/>
          <w:sz w:val="24"/>
          <w:szCs w:val="24"/>
          <w:lang w:eastAsia="pl-PL"/>
        </w:rPr>
        <w:t>ej</w:t>
      </w:r>
      <w:r w:rsidRPr="008C09E5">
        <w:rPr>
          <w:rFonts w:ascii="Times New Roman" w:eastAsia="Times New Roman" w:hAnsi="Times New Roman" w:cs="Times New Roman"/>
          <w:b/>
          <w:sz w:val="24"/>
          <w:szCs w:val="24"/>
          <w:lang w:eastAsia="pl-PL"/>
        </w:rPr>
        <w:t xml:space="preserve"> na kwotę </w:t>
      </w:r>
      <w:r w:rsidR="008C09E5">
        <w:rPr>
          <w:rFonts w:ascii="Times New Roman" w:eastAsia="Times New Roman" w:hAnsi="Times New Roman" w:cs="Times New Roman"/>
          <w:b/>
          <w:sz w:val="24"/>
          <w:szCs w:val="24"/>
          <w:lang w:eastAsia="pl-PL"/>
        </w:rPr>
        <w:t xml:space="preserve">nie większą niż </w:t>
      </w:r>
      <w:r w:rsidR="00687583">
        <w:rPr>
          <w:rFonts w:ascii="Times New Roman" w:eastAsia="Times New Roman" w:hAnsi="Times New Roman" w:cs="Times New Roman"/>
          <w:b/>
          <w:sz w:val="24"/>
          <w:szCs w:val="24"/>
          <w:lang w:eastAsia="pl-PL"/>
        </w:rPr>
        <w:t>kwota</w:t>
      </w:r>
      <w:r w:rsidRPr="008C09E5">
        <w:rPr>
          <w:rFonts w:ascii="Times New Roman" w:eastAsia="Times New Roman" w:hAnsi="Times New Roman" w:cs="Times New Roman"/>
          <w:b/>
          <w:sz w:val="24"/>
          <w:szCs w:val="24"/>
          <w:lang w:eastAsia="pl-PL"/>
        </w:rPr>
        <w:t xml:space="preserve"> dofinansowania ze środków Rządowego Funduszu Polski Ład: Program Inwestycji Strategicznych - Edycja </w:t>
      </w:r>
      <w:r w:rsidR="008C09E5">
        <w:rPr>
          <w:rFonts w:ascii="Times New Roman" w:eastAsia="Times New Roman" w:hAnsi="Times New Roman" w:cs="Times New Roman"/>
          <w:b/>
          <w:sz w:val="24"/>
          <w:szCs w:val="24"/>
          <w:lang w:eastAsia="pl-PL"/>
        </w:rPr>
        <w:t>8</w:t>
      </w:r>
      <w:r w:rsidR="00687583">
        <w:rPr>
          <w:rFonts w:ascii="Times New Roman" w:eastAsia="Times New Roman" w:hAnsi="Times New Roman" w:cs="Times New Roman"/>
          <w:b/>
          <w:sz w:val="24"/>
          <w:szCs w:val="24"/>
          <w:lang w:eastAsia="pl-PL"/>
        </w:rPr>
        <w:t>.</w:t>
      </w:r>
      <w:r w:rsidR="008C09E5">
        <w:rPr>
          <w:rFonts w:ascii="Times New Roman" w:eastAsia="Times New Roman" w:hAnsi="Times New Roman" w:cs="Times New Roman"/>
          <w:b/>
          <w:sz w:val="24"/>
          <w:szCs w:val="24"/>
          <w:lang w:eastAsia="pl-PL"/>
        </w:rPr>
        <w:t xml:space="preserve"> </w:t>
      </w:r>
      <w:r w:rsidRPr="008C09E5">
        <w:rPr>
          <w:rFonts w:ascii="Times New Roman" w:eastAsia="Times New Roman" w:hAnsi="Times New Roman" w:cs="Times New Roman"/>
          <w:b/>
          <w:sz w:val="24"/>
          <w:szCs w:val="24"/>
          <w:lang w:eastAsia="pl-PL"/>
        </w:rPr>
        <w:t xml:space="preserve"> </w:t>
      </w:r>
    </w:p>
    <w:p w14:paraId="5F3673A8" w14:textId="2FE579AE"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 xml:space="preserve">Podstawę do wystawienia faktury częściowej stanowić będzie podpisany przez Zamawiającego i wyznaczonych przez niego przedstawicieli protokół odbioru częściowego robót wraz z kosztorysem powykonawczym, sporządzonym zgodnie z  </w:t>
      </w:r>
      <w:r w:rsidRPr="005A350B">
        <w:rPr>
          <w:rFonts w:ascii="Times New Roman" w:eastAsia="Times New Roman" w:hAnsi="Times New Roman" w:cs="Times New Roman"/>
          <w:bCs/>
          <w:sz w:val="24"/>
          <w:szCs w:val="24"/>
          <w:lang w:eastAsia="pl-PL"/>
        </w:rPr>
        <w:t>zapisami § 1</w:t>
      </w:r>
      <w:r w:rsidR="00E5417B" w:rsidRPr="005A350B">
        <w:rPr>
          <w:rFonts w:ascii="Times New Roman" w:eastAsia="Times New Roman" w:hAnsi="Times New Roman" w:cs="Times New Roman"/>
          <w:bCs/>
          <w:sz w:val="24"/>
          <w:szCs w:val="24"/>
          <w:lang w:eastAsia="pl-PL"/>
        </w:rPr>
        <w:t>5</w:t>
      </w:r>
      <w:r w:rsidRPr="005A350B">
        <w:rPr>
          <w:rFonts w:ascii="Times New Roman" w:eastAsia="Times New Roman" w:hAnsi="Times New Roman" w:cs="Times New Roman"/>
          <w:bCs/>
          <w:sz w:val="24"/>
          <w:szCs w:val="24"/>
          <w:lang w:eastAsia="pl-PL"/>
        </w:rPr>
        <w:t xml:space="preserve"> ust. 2 lit. </w:t>
      </w:r>
      <w:r w:rsidR="00CB7B80">
        <w:rPr>
          <w:rFonts w:ascii="Times New Roman" w:eastAsia="Times New Roman" w:hAnsi="Times New Roman" w:cs="Times New Roman"/>
          <w:bCs/>
          <w:sz w:val="24"/>
          <w:szCs w:val="24"/>
          <w:lang w:eastAsia="pl-PL"/>
        </w:rPr>
        <w:t>d</w:t>
      </w:r>
      <w:r w:rsidRPr="005A350B">
        <w:rPr>
          <w:rFonts w:ascii="Times New Roman" w:eastAsia="Times New Roman" w:hAnsi="Times New Roman" w:cs="Times New Roman"/>
          <w:bCs/>
          <w:sz w:val="24"/>
          <w:szCs w:val="24"/>
          <w:lang w:eastAsia="pl-PL"/>
        </w:rPr>
        <w:t xml:space="preserve"> umowy </w:t>
      </w:r>
      <w:r w:rsidRPr="00247E43">
        <w:rPr>
          <w:rFonts w:ascii="Times New Roman" w:eastAsia="Times New Roman" w:hAnsi="Times New Roman" w:cs="Times New Roman"/>
          <w:bCs/>
          <w:sz w:val="24"/>
          <w:szCs w:val="24"/>
          <w:lang w:eastAsia="pl-PL"/>
        </w:rPr>
        <w:t>i zaakceptowanym przez Zamawiającego.</w:t>
      </w:r>
    </w:p>
    <w:p w14:paraId="46FFCF12" w14:textId="0AB40BFA" w:rsidR="001D573B" w:rsidRPr="00247E43" w:rsidRDefault="001D573B" w:rsidP="00247E43">
      <w:pPr>
        <w:numPr>
          <w:ilvl w:val="1"/>
          <w:numId w:val="51"/>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Podstawę do wystawienia faktury końcowej stanowić będzie podpisany przez Zamawiającego protokół końcowego odbioru robót budowlanych wraz z kosztorysem powykonawczym </w:t>
      </w:r>
      <w:r w:rsidRPr="00247E43">
        <w:rPr>
          <w:rFonts w:ascii="Times New Roman" w:eastAsia="Times New Roman" w:hAnsi="Times New Roman" w:cs="Times New Roman"/>
          <w:bCs/>
          <w:sz w:val="24"/>
          <w:szCs w:val="24"/>
          <w:lang w:eastAsia="pl-PL"/>
        </w:rPr>
        <w:t>sporządzonym zgodnie z  zapisami § 1</w:t>
      </w:r>
      <w:r w:rsidR="00E5417B" w:rsidRPr="00247E43">
        <w:rPr>
          <w:rFonts w:ascii="Times New Roman" w:eastAsia="Times New Roman" w:hAnsi="Times New Roman" w:cs="Times New Roman"/>
          <w:bCs/>
          <w:sz w:val="24"/>
          <w:szCs w:val="24"/>
          <w:lang w:eastAsia="pl-PL"/>
        </w:rPr>
        <w:t>5</w:t>
      </w:r>
      <w:r w:rsidRPr="00247E43">
        <w:rPr>
          <w:rFonts w:ascii="Times New Roman" w:eastAsia="Times New Roman" w:hAnsi="Times New Roman" w:cs="Times New Roman"/>
          <w:bCs/>
          <w:sz w:val="24"/>
          <w:szCs w:val="24"/>
          <w:lang w:eastAsia="pl-PL"/>
        </w:rPr>
        <w:t xml:space="preserve"> ust. </w:t>
      </w:r>
      <w:r w:rsidR="00CB7B80">
        <w:rPr>
          <w:rFonts w:ascii="Times New Roman" w:eastAsia="Times New Roman" w:hAnsi="Times New Roman" w:cs="Times New Roman"/>
          <w:bCs/>
          <w:sz w:val="24"/>
          <w:szCs w:val="24"/>
          <w:lang w:eastAsia="pl-PL"/>
        </w:rPr>
        <w:t>2 lit. d</w:t>
      </w:r>
      <w:r w:rsidRPr="00247E43">
        <w:rPr>
          <w:rFonts w:ascii="Times New Roman" w:eastAsia="Times New Roman" w:hAnsi="Times New Roman" w:cs="Times New Roman"/>
          <w:bCs/>
          <w:sz w:val="24"/>
          <w:szCs w:val="24"/>
          <w:lang w:eastAsia="pl-PL"/>
        </w:rPr>
        <w:t xml:space="preserve"> umowy i</w:t>
      </w:r>
      <w:r w:rsidRPr="00247E43">
        <w:rPr>
          <w:rFonts w:ascii="Times New Roman" w:eastAsia="Times New Roman" w:hAnsi="Times New Roman" w:cs="Times New Roman"/>
          <w:sz w:val="24"/>
          <w:szCs w:val="24"/>
          <w:lang w:eastAsia="pl-PL"/>
        </w:rPr>
        <w:t xml:space="preserve"> zaakceptowanym przez Zamawiającego.</w:t>
      </w:r>
    </w:p>
    <w:p w14:paraId="037723E1" w14:textId="77777777" w:rsidR="00673D39" w:rsidRPr="00247E43" w:rsidRDefault="00673D39" w:rsidP="00687583">
      <w:pPr>
        <w:tabs>
          <w:tab w:val="left" w:pos="434"/>
        </w:tabs>
        <w:spacing w:after="0" w:line="240" w:lineRule="auto"/>
        <w:jc w:val="both"/>
        <w:rPr>
          <w:rFonts w:ascii="Times New Roman" w:eastAsia="Times New Roman" w:hAnsi="Times New Roman" w:cs="Times New Roman"/>
          <w:sz w:val="24"/>
          <w:szCs w:val="24"/>
          <w:lang w:eastAsia="pl-PL"/>
        </w:rPr>
      </w:pPr>
    </w:p>
    <w:p w14:paraId="13AA7EE3" w14:textId="69F20770" w:rsidR="002E6695" w:rsidRPr="00247E43" w:rsidRDefault="002E6695" w:rsidP="00247E43">
      <w:pPr>
        <w:spacing w:after="0" w:line="240" w:lineRule="auto"/>
        <w:jc w:val="center"/>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Podwykonawcy</w:t>
      </w:r>
    </w:p>
    <w:p w14:paraId="0ED28BA8"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A628325"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247E43">
        <w:rPr>
          <w:rFonts w:ascii="Times New Roman" w:eastAsia="Times New Roman" w:hAnsi="Times New Roman" w:cs="Times New Roman"/>
          <w:b/>
          <w:bCs/>
          <w:kern w:val="3"/>
          <w:sz w:val="24"/>
          <w:szCs w:val="24"/>
          <w:lang w:eastAsia="zh-CN"/>
        </w:rPr>
        <w:t xml:space="preserve"> projektu umowy o podwykonawstwo</w:t>
      </w:r>
      <w:r w:rsidRPr="00247E43">
        <w:rPr>
          <w:rFonts w:ascii="Times New Roman" w:eastAsia="Times New Roman" w:hAnsi="Times New Roman" w:cs="Times New Roman"/>
          <w:kern w:val="3"/>
          <w:sz w:val="24"/>
          <w:szCs w:val="24"/>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przedmiot Umowy o podwykonawstwo, którym może być wyłącznie wykonanie, odpowiednio: robót budowlanych, dostaw lub usług, które ściśle odpowiadają części zamówienia określonego Umową zawartą pomiędzy Zamawiającym a Wykonawcą,</w:t>
      </w:r>
    </w:p>
    <w:p w14:paraId="2E2386F1" w14:textId="5B3BF263"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wykonania powierzonych podwykonawcy robót budowlanych, który nie może być dłuższy niż termin określony Umową zawartą po</w:t>
      </w:r>
      <w:r w:rsidR="00E5417B" w:rsidRPr="00247E43">
        <w:rPr>
          <w:rFonts w:ascii="Times New Roman" w:eastAsia="Times New Roman" w:hAnsi="Times New Roman" w:cs="Times New Roman"/>
          <w:kern w:val="3"/>
          <w:sz w:val="24"/>
          <w:szCs w:val="24"/>
          <w:lang w:eastAsia="zh-CN"/>
        </w:rPr>
        <w:t>między Zamawiającym a Wykonawcą,</w:t>
      </w:r>
    </w:p>
    <w:p w14:paraId="23FCA923" w14:textId="7777777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14:paraId="2EF17889" w14:textId="4A9214C8"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r w:rsidR="00247E43" w:rsidRPr="00247E43">
        <w:rPr>
          <w:rFonts w:ascii="Times New Roman" w:eastAsia="Times New Roman" w:hAnsi="Times New Roman" w:cs="Times New Roman"/>
          <w:kern w:val="3"/>
          <w:sz w:val="24"/>
          <w:szCs w:val="24"/>
          <w:lang w:eastAsia="zh-CN"/>
        </w:rPr>
        <w:t>,</w:t>
      </w:r>
    </w:p>
    <w:p w14:paraId="00A9EAED" w14:textId="6134248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zasady rozliczenia za wykonane roboty budowlane</w:t>
      </w:r>
      <w:r w:rsidR="00247E43" w:rsidRPr="00247E43">
        <w:rPr>
          <w:rFonts w:ascii="Times New Roman" w:eastAsia="Times New Roman" w:hAnsi="Times New Roman" w:cs="Times New Roman"/>
          <w:kern w:val="3"/>
          <w:sz w:val="24"/>
          <w:szCs w:val="24"/>
          <w:lang w:eastAsia="zh-CN"/>
        </w:rPr>
        <w:t>.</w:t>
      </w:r>
    </w:p>
    <w:p w14:paraId="1A5663D2" w14:textId="456BAC63" w:rsidR="007313E5" w:rsidRPr="00247E43" w:rsidRDefault="007313E5"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b/>
          <w:kern w:val="3"/>
          <w:sz w:val="24"/>
          <w:szCs w:val="24"/>
          <w:lang w:eastAsia="zh-CN"/>
        </w:rPr>
      </w:pPr>
      <w:r w:rsidRPr="00247E43">
        <w:rPr>
          <w:rFonts w:ascii="Times New Roman" w:eastAsia="Times New Roman" w:hAnsi="Times New Roman" w:cs="Times New Roman"/>
          <w:b/>
          <w:kern w:val="3"/>
          <w:sz w:val="24"/>
          <w:szCs w:val="24"/>
          <w:lang w:eastAsia="zh-CN"/>
        </w:rPr>
        <w:t>Suma ustalonych wynagrodzeń wynikająca z umów z Podwykonawcami lub dalszymi Podwykonawcami, za zakres wykonywany w podwykonawstwie nie może przekroczyć wynagrodzenia za ten zakres określony w niniejszej Umowie.</w:t>
      </w:r>
    </w:p>
    <w:p w14:paraId="11A640B2" w14:textId="63976190"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247E43">
        <w:rPr>
          <w:rFonts w:ascii="Times New Roman" w:eastAsia="Times New Roman" w:hAnsi="Times New Roman" w:cs="Times New Roman"/>
          <w:kern w:val="3"/>
          <w:sz w:val="24"/>
          <w:szCs w:val="24"/>
          <w:lang w:eastAsia="zh-CN"/>
        </w:rPr>
        <w:t>orzystny niż prawa i obowiązki W</w:t>
      </w:r>
      <w:r w:rsidRPr="00247E43">
        <w:rPr>
          <w:rFonts w:ascii="Times New Roman" w:eastAsia="Times New Roman" w:hAnsi="Times New Roman" w:cs="Times New Roman"/>
          <w:kern w:val="3"/>
          <w:sz w:val="24"/>
          <w:szCs w:val="24"/>
          <w:lang w:eastAsia="zh-CN"/>
        </w:rPr>
        <w:t>ykonawcy, ukształtowane postanowieniami Umowy zawartej między Zamawiającym a Wykonawcą.</w:t>
      </w:r>
    </w:p>
    <w:p w14:paraId="320CA1CA"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A62155" w14:textId="6D865324"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Projekt umowy o podwykonawstwo, której przedmiotem są roboty budowlane, a także projekt jej zmiany należy przedłożyć Zamawiającemu na co najmniej 1</w:t>
      </w:r>
      <w:r w:rsidR="00247E43" w:rsidRPr="00247E43">
        <w:rPr>
          <w:rFonts w:ascii="Times New Roman" w:eastAsia="Times New Roman" w:hAnsi="Times New Roman" w:cs="Times New Roman"/>
          <w:kern w:val="3"/>
          <w:sz w:val="24"/>
          <w:szCs w:val="24"/>
          <w:lang w:eastAsia="zh-CN"/>
        </w:rPr>
        <w:t>0</w:t>
      </w:r>
      <w:r w:rsidRPr="00247E43">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7598974" w14:textId="0721CBF5" w:rsidR="00E836B8" w:rsidRPr="00247E43" w:rsidRDefault="00247E43"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w terminie 7</w:t>
      </w:r>
      <w:r w:rsidR="00E836B8" w:rsidRPr="00247E43">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 formie pisemnej zastrzeżenia do projektu tej umowy i projektu jej zmiany, w przypadku, gdy:</w:t>
      </w:r>
    </w:p>
    <w:p w14:paraId="784E6902"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dokumentach zamówienia,</w:t>
      </w:r>
    </w:p>
    <w:p w14:paraId="731F69D5"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jest dłuższy niż określony w ust. 1 lit. c niniejszego paragrafu,</w:t>
      </w:r>
    </w:p>
    <w:p w14:paraId="172C172D" w14:textId="77777777" w:rsidR="00247E43" w:rsidRPr="00247E43" w:rsidRDefault="00247E43" w:rsidP="00247E43">
      <w:pPr>
        <w:numPr>
          <w:ilvl w:val="1"/>
          <w:numId w:val="13"/>
        </w:numPr>
        <w:tabs>
          <w:tab w:val="left" w:pos="284"/>
          <w:tab w:val="left" w:pos="567"/>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247E43">
        <w:rPr>
          <w:rFonts w:ascii="Times New Roman" w:eastAsia="Times New Roman" w:hAnsi="Times New Roman" w:cs="Times New Roman"/>
          <w:kern w:val="3"/>
          <w:sz w:val="24"/>
          <w:szCs w:val="24"/>
          <w:lang w:eastAsia="zh-CN"/>
        </w:rPr>
        <w:t>nie spełnia wymagań określonych w ust.1, 2, 3 lub 4.</w:t>
      </w:r>
    </w:p>
    <w:p w14:paraId="741B082A" w14:textId="0E6F8A19"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zastrzeżeń do przedłożonego projektu umowy o podwykonawstwo, której przedmiotem są roboty budowlane, a także projektu jej zmiany w </w:t>
      </w:r>
      <w:r w:rsidR="001A2F1A" w:rsidRPr="00247E43">
        <w:rPr>
          <w:rFonts w:ascii="Times New Roman" w:eastAsia="Times New Roman" w:hAnsi="Times New Roman" w:cs="Times New Roman"/>
          <w:kern w:val="3"/>
          <w:sz w:val="24"/>
          <w:szCs w:val="24"/>
          <w:lang w:eastAsia="zh-CN"/>
        </w:rPr>
        <w:t>terminie, o którym mowa w ust. 6</w:t>
      </w:r>
      <w:r w:rsidRPr="00247E43">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C15200E" w14:textId="77777777"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ma obowiązek przedkładania Zamawiającemu </w:t>
      </w:r>
      <w:r w:rsidRPr="00247E43">
        <w:rPr>
          <w:rFonts w:ascii="Times New Roman" w:eastAsia="Times New Roman" w:hAnsi="Times New Roman" w:cs="Times New Roman"/>
          <w:b/>
          <w:bCs/>
          <w:kern w:val="3"/>
          <w:sz w:val="24"/>
          <w:szCs w:val="24"/>
          <w:lang w:eastAsia="zh-CN"/>
        </w:rPr>
        <w:t>poświadczonej za zgodność z oryginałem przez Wykonawcę kopii zawartej umowy o podwykonawstwo</w:t>
      </w:r>
      <w:r w:rsidRPr="00247E43">
        <w:rPr>
          <w:rFonts w:ascii="Times New Roman" w:eastAsia="Times New Roman" w:hAnsi="Times New Roman" w:cs="Times New Roman"/>
          <w:kern w:val="3"/>
          <w:sz w:val="24"/>
          <w:szCs w:val="24"/>
          <w:lang w:eastAsia="zh-CN"/>
        </w:rPr>
        <w:t>, której przedmiotem są roboty budowlane i jej zmiany w terminie 7 dni od dnia jej zawarcia.</w:t>
      </w:r>
    </w:p>
    <w:p w14:paraId="617B8908" w14:textId="3748AAC9"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t>
      </w:r>
      <w:r w:rsidR="00247E43" w:rsidRPr="00247E43">
        <w:rPr>
          <w:rFonts w:ascii="Times New Roman" w:eastAsia="Times New Roman" w:hAnsi="Times New Roman" w:cs="Times New Roman"/>
          <w:kern w:val="3"/>
          <w:sz w:val="24"/>
          <w:szCs w:val="24"/>
          <w:lang w:eastAsia="zh-CN"/>
        </w:rPr>
        <w:t>wiający, w terminie 7</w:t>
      </w:r>
      <w:r w:rsidRPr="00247E43">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 ust. </w:t>
      </w:r>
      <w:r w:rsidR="001A2F1A" w:rsidRPr="00247E43">
        <w:rPr>
          <w:rFonts w:ascii="Times New Roman" w:eastAsia="Times New Roman" w:hAnsi="Times New Roman" w:cs="Times New Roman"/>
          <w:kern w:val="3"/>
          <w:sz w:val="24"/>
          <w:szCs w:val="24"/>
          <w:lang w:eastAsia="zh-CN"/>
        </w:rPr>
        <w:t>6</w:t>
      </w:r>
      <w:r w:rsidRPr="00247E43">
        <w:rPr>
          <w:rFonts w:ascii="Times New Roman" w:eastAsia="Times New Roman" w:hAnsi="Times New Roman" w:cs="Times New Roman"/>
          <w:kern w:val="3"/>
          <w:sz w:val="24"/>
          <w:szCs w:val="24"/>
          <w:lang w:eastAsia="zh-CN"/>
        </w:rPr>
        <w:t>.</w:t>
      </w:r>
    </w:p>
    <w:p w14:paraId="5B44F0D7" w14:textId="38E6246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w:t>
      </w:r>
      <w:r w:rsidR="00B5582E" w:rsidRPr="00247E43">
        <w:rPr>
          <w:rFonts w:ascii="Times New Roman" w:eastAsia="Times New Roman" w:hAnsi="Times New Roman" w:cs="Times New Roman"/>
          <w:kern w:val="3"/>
          <w:sz w:val="24"/>
          <w:szCs w:val="24"/>
          <w:lang w:eastAsia="zh-CN"/>
        </w:rPr>
        <w:t>terminie, o którym mowa w ust. 9</w:t>
      </w:r>
      <w:r w:rsidRPr="00247E43">
        <w:rPr>
          <w:rFonts w:ascii="Times New Roman" w:eastAsia="Times New Roman" w:hAnsi="Times New Roman" w:cs="Times New Roman"/>
          <w:kern w:val="3"/>
          <w:sz w:val="24"/>
          <w:szCs w:val="24"/>
          <w:lang w:eastAsia="zh-CN"/>
        </w:rPr>
        <w:t>, będzie jednoznaczne z akceptacją tej umowy i jej zmiany przez Zamawiającego.</w:t>
      </w:r>
    </w:p>
    <w:p w14:paraId="7ED84863" w14:textId="3BC23745"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247E43">
        <w:rPr>
          <w:rFonts w:ascii="Times New Roman" w:eastAsia="Times New Roman" w:hAnsi="Times New Roman" w:cs="Times New Roman"/>
          <w:kern w:val="3"/>
          <w:sz w:val="24"/>
          <w:szCs w:val="24"/>
          <w:lang w:eastAsia="zh-CN"/>
        </w:rPr>
        <w:t>3</w:t>
      </w:r>
      <w:r w:rsidRPr="00247E43">
        <w:rPr>
          <w:rFonts w:ascii="Times New Roman" w:eastAsia="Times New Roman" w:hAnsi="Times New Roman" w:cs="Times New Roman"/>
          <w:kern w:val="3"/>
          <w:sz w:val="24"/>
          <w:szCs w:val="24"/>
          <w:lang w:eastAsia="zh-CN"/>
        </w:rPr>
        <w:t xml:space="preserve"> ust. 2. Wyłączenie, o którym mowa w zdaniu drugim , nie dotyczy umów o podwykonawstwo o wa</w:t>
      </w:r>
      <w:r w:rsidR="00E262E3" w:rsidRPr="00247E43">
        <w:rPr>
          <w:rFonts w:ascii="Times New Roman" w:eastAsia="Times New Roman" w:hAnsi="Times New Roman" w:cs="Times New Roman"/>
          <w:kern w:val="3"/>
          <w:sz w:val="24"/>
          <w:szCs w:val="24"/>
          <w:lang w:eastAsia="zh-CN"/>
        </w:rPr>
        <w:t>rtośc</w:t>
      </w:r>
      <w:r w:rsidR="00247E43" w:rsidRPr="00247E43">
        <w:rPr>
          <w:rFonts w:ascii="Times New Roman" w:eastAsia="Times New Roman" w:hAnsi="Times New Roman" w:cs="Times New Roman"/>
          <w:kern w:val="3"/>
          <w:sz w:val="24"/>
          <w:szCs w:val="24"/>
          <w:lang w:eastAsia="zh-CN"/>
        </w:rPr>
        <w:t>i większej niż 2</w:t>
      </w:r>
      <w:r w:rsidRPr="00247E43">
        <w:rPr>
          <w:rFonts w:ascii="Times New Roman" w:eastAsia="Times New Roman" w:hAnsi="Times New Roman" w:cs="Times New Roman"/>
          <w:kern w:val="3"/>
          <w:sz w:val="24"/>
          <w:szCs w:val="24"/>
          <w:lang w:eastAsia="zh-CN"/>
        </w:rPr>
        <w:t>0 000 zł.</w:t>
      </w:r>
    </w:p>
    <w:p w14:paraId="4A5DE777" w14:textId="06C6C05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o którym mowa w ust. 1</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mowa </w:t>
      </w:r>
      <w:r w:rsidRPr="00687583">
        <w:rPr>
          <w:rFonts w:ascii="Times New Roman" w:eastAsia="Times New Roman" w:hAnsi="Times New Roman" w:cs="Times New Roman"/>
          <w:kern w:val="3"/>
          <w:sz w:val="24"/>
          <w:szCs w:val="24"/>
          <w:lang w:eastAsia="zh-CN"/>
        </w:rPr>
        <w:t>w § 1</w:t>
      </w:r>
      <w:r w:rsidR="00687583" w:rsidRPr="00687583">
        <w:rPr>
          <w:rFonts w:ascii="Times New Roman" w:eastAsia="Times New Roman" w:hAnsi="Times New Roman" w:cs="Times New Roman"/>
          <w:kern w:val="3"/>
          <w:sz w:val="24"/>
          <w:szCs w:val="24"/>
          <w:lang w:eastAsia="zh-CN"/>
        </w:rPr>
        <w:t>9</w:t>
      </w:r>
      <w:r w:rsidRPr="00687583">
        <w:rPr>
          <w:rFonts w:ascii="Times New Roman" w:eastAsia="Times New Roman" w:hAnsi="Times New Roman" w:cs="Times New Roman"/>
          <w:kern w:val="3"/>
          <w:sz w:val="24"/>
          <w:szCs w:val="24"/>
          <w:lang w:eastAsia="zh-CN"/>
        </w:rPr>
        <w:t xml:space="preserve"> ust. 1 lit. </w:t>
      </w:r>
      <w:r w:rsidR="00B940C6" w:rsidRPr="00687583">
        <w:rPr>
          <w:rFonts w:ascii="Times New Roman" w:eastAsia="Times New Roman" w:hAnsi="Times New Roman" w:cs="Times New Roman"/>
          <w:kern w:val="3"/>
          <w:sz w:val="24"/>
          <w:szCs w:val="24"/>
          <w:lang w:eastAsia="zh-CN"/>
        </w:rPr>
        <w:t>g</w:t>
      </w:r>
      <w:r w:rsidR="00247E43" w:rsidRPr="00687583">
        <w:rPr>
          <w:rFonts w:ascii="Times New Roman" w:eastAsia="Times New Roman" w:hAnsi="Times New Roman" w:cs="Times New Roman"/>
          <w:kern w:val="3"/>
          <w:sz w:val="24"/>
          <w:szCs w:val="24"/>
          <w:lang w:eastAsia="zh-CN"/>
        </w:rPr>
        <w:t xml:space="preserve"> </w:t>
      </w:r>
      <w:r w:rsidRPr="00247E43">
        <w:rPr>
          <w:rFonts w:ascii="Times New Roman" w:eastAsia="Times New Roman" w:hAnsi="Times New Roman" w:cs="Times New Roman"/>
          <w:kern w:val="3"/>
          <w:sz w:val="24"/>
          <w:szCs w:val="24"/>
          <w:lang w:eastAsia="zh-CN"/>
        </w:rPr>
        <w:t>niniejszej umowy.</w:t>
      </w:r>
    </w:p>
    <w:p w14:paraId="0F85907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bezpieczeństwo Podwykonawców lub dalszych Podwykonawców biorących udział w realizacji robót budowlanych stanowiących przedmiot umowy.</w:t>
      </w:r>
    </w:p>
    <w:p w14:paraId="704B5BA4"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247E43">
        <w:rPr>
          <w:rFonts w:ascii="Times New Roman" w:eastAsia="Times New Roman" w:hAnsi="Times New Roman" w:cs="Times New Roman"/>
          <w:kern w:val="3"/>
          <w:sz w:val="24"/>
          <w:szCs w:val="24"/>
          <w:vertAlign w:val="superscript"/>
          <w:lang w:eastAsia="zh-CN"/>
        </w:rPr>
        <w:t>1</w:t>
      </w:r>
      <w:r w:rsidRPr="00247E43">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Wynagrodzenie, o którym mowa w ust. 2</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E262E3" w:rsidRPr="00247E43">
        <w:rPr>
          <w:rFonts w:ascii="Times New Roman" w:eastAsia="Times New Roman" w:hAnsi="Times New Roman" w:cs="Times New Roman"/>
          <w:kern w:val="3"/>
          <w:sz w:val="24"/>
          <w:szCs w:val="24"/>
          <w:lang w:eastAsia="zh-CN"/>
        </w:rPr>
        <w:t>2</w:t>
      </w:r>
      <w:r w:rsidRPr="00247E43">
        <w:rPr>
          <w:rFonts w:ascii="Times New Roman" w:eastAsia="Times New Roman" w:hAnsi="Times New Roman" w:cs="Times New Roman"/>
          <w:kern w:val="3"/>
          <w:sz w:val="24"/>
          <w:szCs w:val="24"/>
          <w:lang w:eastAsia="zh-CN"/>
        </w:rPr>
        <w:t xml:space="preserve"> oraz wezwie Wykonawcę do zgłoszenia pisemnych</w:t>
      </w:r>
      <w:r w:rsidRPr="00247E43">
        <w:rPr>
          <w:rFonts w:ascii="Times New Roman" w:eastAsia="Times New Roman" w:hAnsi="Times New Roman" w:cs="Times New Roman"/>
          <w:b/>
          <w:bCs/>
          <w:kern w:val="3"/>
          <w:sz w:val="24"/>
          <w:szCs w:val="24"/>
          <w:lang w:eastAsia="zh-CN"/>
        </w:rPr>
        <w:t xml:space="preserve"> </w:t>
      </w:r>
      <w:r w:rsidRPr="00247E43">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nie zgłoszenia uwag,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32A990F3" w14:textId="06C0D7EB"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247E43">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 lub przekazanej do depozytu sądowego.</w:t>
      </w:r>
    </w:p>
    <w:p w14:paraId="3B88F702" w14:textId="11070A33" w:rsidR="00C22A66"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Konieczność wielokrotnego dokonywania bezpośredniej zapłaty Podwykonawcy lub dalszemu Podwykonawcy, o której mowa w ust. 2</w:t>
      </w:r>
      <w:r w:rsidR="00B5582E"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lub konieczność dokonania bezpośrednich zapłat na sumę większą niż </w:t>
      </w:r>
      <w:r w:rsidR="005C5674">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wartości niniejszej Umowy, może stanowić podstawę do odstąpienia od umowy przez Zamawiającego.</w:t>
      </w:r>
    </w:p>
    <w:p w14:paraId="63DC1D8C" w14:textId="38C40A35" w:rsidR="002E6695" w:rsidRPr="00247E43" w:rsidRDefault="00F62335"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247E43">
        <w:rPr>
          <w:rFonts w:ascii="Times New Roman" w:eastAsia="Times New Roman" w:hAnsi="Times New Roman" w:cs="Times New Roman"/>
          <w:b/>
          <w:bCs/>
          <w:kern w:val="3"/>
          <w:sz w:val="24"/>
          <w:szCs w:val="24"/>
          <w:lang w:eastAsia="zh-CN"/>
        </w:rPr>
        <w:br/>
      </w:r>
      <w:r w:rsidR="00383EC3">
        <w:rPr>
          <w:rFonts w:ascii="Times New Roman" w:eastAsia="Times New Roman" w:hAnsi="Times New Roman" w:cs="Times New Roman"/>
          <w:b/>
          <w:bCs/>
          <w:kern w:val="3"/>
          <w:sz w:val="24"/>
          <w:szCs w:val="24"/>
          <w:lang w:eastAsia="zh-CN"/>
        </w:rPr>
        <w:t>P</w:t>
      </w:r>
      <w:r w:rsidR="00BB6AF2" w:rsidRPr="00247E43">
        <w:rPr>
          <w:rFonts w:ascii="Times New Roman" w:eastAsia="Times New Roman" w:hAnsi="Times New Roman" w:cs="Times New Roman"/>
          <w:b/>
          <w:bCs/>
          <w:kern w:val="3"/>
          <w:sz w:val="24"/>
          <w:szCs w:val="24"/>
          <w:lang w:eastAsia="zh-CN"/>
        </w:rPr>
        <w:t>otencjał</w:t>
      </w:r>
      <w:r w:rsidR="002E6695" w:rsidRPr="00247E43">
        <w:rPr>
          <w:rFonts w:ascii="Times New Roman" w:eastAsia="Times New Roman" w:hAnsi="Times New Roman" w:cs="Times New Roman"/>
          <w:b/>
          <w:bCs/>
          <w:kern w:val="3"/>
          <w:sz w:val="24"/>
          <w:szCs w:val="24"/>
          <w:lang w:eastAsia="zh-CN"/>
        </w:rPr>
        <w:t xml:space="preserve"> Wykonawc</w:t>
      </w:r>
      <w:r w:rsidR="00BB6AF2" w:rsidRPr="00247E43">
        <w:rPr>
          <w:rFonts w:ascii="Times New Roman" w:eastAsia="Times New Roman" w:hAnsi="Times New Roman" w:cs="Times New Roman"/>
          <w:b/>
          <w:bCs/>
          <w:kern w:val="3"/>
          <w:sz w:val="24"/>
          <w:szCs w:val="24"/>
          <w:lang w:eastAsia="zh-CN"/>
        </w:rPr>
        <w:t>y</w:t>
      </w:r>
    </w:p>
    <w:p w14:paraId="0E66651F" w14:textId="77777777" w:rsidR="002E6695" w:rsidRPr="00247E43" w:rsidRDefault="002E6695" w:rsidP="00247E43">
      <w:pPr>
        <w:numPr>
          <w:ilvl w:val="0"/>
          <w:numId w:val="7"/>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46611895"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Podmiotem Udostępniającym Zasoby jest podmiot, o którym mowa w art. 118 ust. 1 ustawy </w:t>
      </w:r>
      <w:proofErr w:type="spellStart"/>
      <w:r w:rsidRPr="00247E43">
        <w:rPr>
          <w:rFonts w:ascii="Times New Roman" w:eastAsia="Times New Roman" w:hAnsi="Times New Roman" w:cs="Times New Roman"/>
          <w:kern w:val="3"/>
          <w:sz w:val="24"/>
          <w:szCs w:val="24"/>
          <w:lang w:eastAsia="zh-CN"/>
        </w:rPr>
        <w:t>Pzp</w:t>
      </w:r>
      <w:proofErr w:type="spellEnd"/>
      <w:r w:rsidRPr="00247E43">
        <w:rPr>
          <w:rFonts w:ascii="Times New Roman" w:eastAsia="Times New Roman" w:hAnsi="Times New Roman" w:cs="Times New Roman"/>
          <w:kern w:val="3"/>
          <w:sz w:val="24"/>
          <w:szCs w:val="24"/>
          <w:lang w:eastAsia="zh-CN"/>
        </w:rPr>
        <w:t>, na którego zdolnościach technicznych lub zawodowych lub sytuacji finansowej lub ekonomicznej polega Wykonawca w celu potwierdzenia spełniania warunków udziału w postępowaniu o udzielenie zamówienia, niezależnie od charakteru prawnego łączących go z nim stosunków prawnych.</w:t>
      </w:r>
    </w:p>
    <w:p w14:paraId="15F8E7C5"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Zgodnie z ofertą Wykonawcy, Podmiot Udostępniający Zasoby </w:t>
      </w:r>
      <w:r w:rsidRPr="00247E43">
        <w:rPr>
          <w:rFonts w:ascii="Times New Roman" w:hAnsi="Times New Roman" w:cs="Times New Roman"/>
          <w:sz w:val="24"/>
          <w:szCs w:val="24"/>
          <w:lang w:eastAsia="pl-PL"/>
        </w:rPr>
        <w:t xml:space="preserve">w zakresie </w:t>
      </w:r>
      <w:r w:rsidRPr="00247E43">
        <w:rPr>
          <w:rFonts w:ascii="Times New Roman" w:eastAsia="Arial" w:hAnsi="Times New Roman" w:cs="Times New Roman"/>
          <w:sz w:val="24"/>
          <w:szCs w:val="24"/>
          <w:lang w:eastAsia="pl-PL"/>
        </w:rPr>
        <w:t>zdolności technicznej lub zawodowej</w:t>
      </w:r>
      <w:r w:rsidRPr="00247E43">
        <w:rPr>
          <w:rFonts w:ascii="Times New Roman" w:hAnsi="Times New Roman" w:cs="Times New Roman"/>
          <w:sz w:val="24"/>
          <w:szCs w:val="24"/>
          <w:lang w:eastAsia="pl-PL"/>
        </w:rPr>
        <w:t xml:space="preserve"> </w:t>
      </w:r>
      <w:r w:rsidRPr="00247E43">
        <w:rPr>
          <w:rFonts w:ascii="Times New Roman" w:eastAsia="Times New Roman" w:hAnsi="Times New Roman" w:cs="Times New Roman"/>
          <w:kern w:val="3"/>
          <w:sz w:val="24"/>
          <w:szCs w:val="24"/>
          <w:lang w:eastAsia="zh-CN"/>
        </w:rPr>
        <w:t>tj. .............../nazwa i adres Podmiotu/ będzie uczestniczył w wykonaniu zamówienia w charakterze Podwykonawcy w zakresie zgodnym ze złożoną ofertą Wykonawcy.</w:t>
      </w:r>
    </w:p>
    <w:p w14:paraId="08E029AA"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 potencjałem technicznym, zawodowym i doświadczeniem umożliwiającymi wykonanie przedmiotu Umowy.</w:t>
      </w:r>
    </w:p>
    <w:p w14:paraId="3A5AB25C" w14:textId="77777777" w:rsidR="00316BC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odpowiednimi środkami finansowymi umożliwiającymi wykonanie przedmiotu Umowy.</w:t>
      </w:r>
    </w:p>
    <w:p w14:paraId="7D031018" w14:textId="77777777" w:rsidR="00316BC3" w:rsidRPr="00247E43" w:rsidRDefault="00316BC3" w:rsidP="00247E43">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2334E951" w14:textId="4479501C" w:rsidR="002E6695" w:rsidRPr="00247E43" w:rsidRDefault="002E6695" w:rsidP="00247E43">
      <w:pPr>
        <w:tabs>
          <w:tab w:val="left" w:pos="0"/>
        </w:tabs>
        <w:suppressAutoHyphens/>
        <w:autoSpaceDE w:val="0"/>
        <w:autoSpaceDN w:val="0"/>
        <w:spacing w:after="0" w:line="240" w:lineRule="auto"/>
        <w:jc w:val="center"/>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sz w:val="24"/>
          <w:szCs w:val="24"/>
          <w:lang w:eastAsia="pl-PL"/>
        </w:rPr>
        <w:t>Utrzymanie terenu budowy, bezpieczeństwo</w:t>
      </w:r>
    </w:p>
    <w:p w14:paraId="7765C1AC" w14:textId="54CF1DBF" w:rsidR="00F30484" w:rsidRPr="00247E43" w:rsidRDefault="00F30484" w:rsidP="00247E43">
      <w:pPr>
        <w:numPr>
          <w:ilvl w:val="0"/>
          <w:numId w:val="7"/>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ponosi wyłączną odpowiedzialność za:</w:t>
      </w:r>
    </w:p>
    <w:p w14:paraId="3FCBA0EC"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przeszkolenie stanowiskowe tych osób.</w:t>
      </w:r>
    </w:p>
    <w:p w14:paraId="324A6FC4" w14:textId="3B610B0D" w:rsidR="002E6695"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2C1F96" w:rsidRPr="00247E43">
        <w:rPr>
          <w:rFonts w:ascii="Times New Roman" w:eastAsia="Times New Roman" w:hAnsi="Times New Roman" w:cs="Times New Roman"/>
          <w:sz w:val="24"/>
          <w:szCs w:val="24"/>
          <w:lang w:eastAsia="pl-PL"/>
        </w:rPr>
        <w:br/>
      </w:r>
    </w:p>
    <w:p w14:paraId="2118A374" w14:textId="77777777" w:rsidR="00AC795D" w:rsidRPr="00247E43" w:rsidRDefault="00AC795D" w:rsidP="00247E43">
      <w:pPr>
        <w:spacing w:after="0" w:line="240" w:lineRule="auto"/>
        <w:jc w:val="both"/>
        <w:rPr>
          <w:rFonts w:ascii="Times New Roman" w:eastAsia="Times New Roman" w:hAnsi="Times New Roman" w:cs="Times New Roman"/>
          <w:sz w:val="24"/>
          <w:szCs w:val="24"/>
          <w:lang w:eastAsia="pl-PL"/>
        </w:rPr>
      </w:pPr>
    </w:p>
    <w:p w14:paraId="6CAE8DD7" w14:textId="78A3058B" w:rsidR="002E6695" w:rsidRDefault="002E6695"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17147670" w14:textId="2D17CF05" w:rsidR="00AC795D" w:rsidRPr="00AC795D" w:rsidRDefault="00687583" w:rsidP="00AC795D">
      <w:pPr>
        <w:pStyle w:val="Akapitzlist"/>
        <w:numPr>
          <w:ilvl w:val="0"/>
          <w:numId w:val="10"/>
        </w:numPr>
        <w:spacing w:after="0" w:line="240" w:lineRule="auto"/>
        <w:jc w:val="both"/>
        <w:rPr>
          <w:rFonts w:ascii="Times New Roman" w:eastAsia="Times New Roman" w:hAnsi="Times New Roman" w:cs="Times New Roman"/>
          <w:b/>
          <w:sz w:val="24"/>
          <w:szCs w:val="24"/>
          <w:lang w:eastAsia="pl-PL"/>
        </w:rPr>
      </w:pPr>
      <w:r w:rsidRPr="00AC795D">
        <w:rPr>
          <w:rFonts w:ascii="Times New Roman" w:eastAsia="Times New Roman" w:hAnsi="Times New Roman" w:cs="Times New Roman"/>
          <w:b/>
          <w:sz w:val="24"/>
          <w:szCs w:val="24"/>
          <w:lang w:eastAsia="pl-PL"/>
        </w:rPr>
        <w:t xml:space="preserve">Zamawiający zastrzega sobie prawo do wprowadzenia na </w:t>
      </w:r>
      <w:r w:rsidR="00E72176">
        <w:rPr>
          <w:rFonts w:ascii="Times New Roman" w:eastAsia="Times New Roman" w:hAnsi="Times New Roman" w:cs="Times New Roman"/>
          <w:b/>
          <w:sz w:val="24"/>
          <w:szCs w:val="24"/>
          <w:lang w:eastAsia="pl-PL"/>
        </w:rPr>
        <w:t>plac</w:t>
      </w:r>
      <w:r w:rsidRPr="00AC795D">
        <w:rPr>
          <w:rFonts w:ascii="Times New Roman" w:eastAsia="Times New Roman" w:hAnsi="Times New Roman" w:cs="Times New Roman"/>
          <w:b/>
          <w:sz w:val="24"/>
          <w:szCs w:val="24"/>
          <w:lang w:eastAsia="pl-PL"/>
        </w:rPr>
        <w:t xml:space="preserve"> budowy drugiego wykonawcy w celu realizacji inwestycji polegającej na wykonaniu boiska wielofunkcyjnego, bieżni prostej i skoku w dal.</w:t>
      </w:r>
      <w:r w:rsidR="00AC795D" w:rsidRPr="00AC795D">
        <w:rPr>
          <w:rFonts w:ascii="Times New Roman" w:eastAsia="Times New Roman" w:hAnsi="Times New Roman" w:cs="Times New Roman"/>
          <w:b/>
          <w:sz w:val="24"/>
          <w:szCs w:val="24"/>
          <w:lang w:eastAsia="pl-PL"/>
        </w:rPr>
        <w:t xml:space="preserve"> </w:t>
      </w:r>
    </w:p>
    <w:p w14:paraId="45D9BA60" w14:textId="519B86B7" w:rsidR="00687583" w:rsidRDefault="00AC795D" w:rsidP="00AC795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Wyłączenie określonej części </w:t>
      </w:r>
      <w:r w:rsidR="00687583" w:rsidRPr="00AC795D">
        <w:rPr>
          <w:rFonts w:ascii="Times New Roman" w:eastAsia="Times New Roman" w:hAnsi="Times New Roman" w:cs="Times New Roman"/>
          <w:sz w:val="24"/>
          <w:szCs w:val="24"/>
          <w:lang w:eastAsia="pl-PL"/>
        </w:rPr>
        <w:t xml:space="preserve"> </w:t>
      </w:r>
      <w:r w:rsidR="00E72176">
        <w:rPr>
          <w:rFonts w:ascii="Times New Roman" w:eastAsia="Times New Roman" w:hAnsi="Times New Roman" w:cs="Times New Roman"/>
          <w:sz w:val="24"/>
          <w:szCs w:val="24"/>
          <w:lang w:eastAsia="pl-PL"/>
        </w:rPr>
        <w:t>placu</w:t>
      </w:r>
      <w:r>
        <w:rPr>
          <w:rFonts w:ascii="Times New Roman" w:eastAsia="Times New Roman" w:hAnsi="Times New Roman" w:cs="Times New Roman"/>
          <w:sz w:val="24"/>
          <w:szCs w:val="24"/>
          <w:lang w:eastAsia="pl-PL"/>
        </w:rPr>
        <w:t xml:space="preserve"> budowy w celu realizacji zadania określonego w ust. 1 nastąpi na podstawie stosownego protokołu wyłączającego.</w:t>
      </w:r>
    </w:p>
    <w:p w14:paraId="00BBD109" w14:textId="28E9AC08" w:rsidR="00AC795D" w:rsidRDefault="00AC795D" w:rsidP="00AC795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 tego tytułu nie obciąży zamawiającego żadnymi dodatkowymi kosztami.</w:t>
      </w:r>
    </w:p>
    <w:p w14:paraId="27796EF9" w14:textId="77777777" w:rsidR="00AC795D" w:rsidRPr="00AC795D" w:rsidRDefault="00AC795D" w:rsidP="00AC795D">
      <w:pPr>
        <w:pStyle w:val="Akapitzlist"/>
        <w:spacing w:after="0" w:line="240" w:lineRule="auto"/>
        <w:ind w:left="360"/>
        <w:rPr>
          <w:rFonts w:ascii="Times New Roman" w:eastAsia="Times New Roman" w:hAnsi="Times New Roman" w:cs="Times New Roman"/>
          <w:sz w:val="24"/>
          <w:szCs w:val="24"/>
          <w:lang w:eastAsia="pl-PL"/>
        </w:rPr>
      </w:pPr>
    </w:p>
    <w:p w14:paraId="1C40175A" w14:textId="77777777" w:rsidR="00687583" w:rsidRPr="00247E43" w:rsidRDefault="00687583"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6F9DBC9E" w14:textId="4CC706AA" w:rsidR="00C64FA5" w:rsidRPr="00247E43" w:rsidRDefault="00C64FA5"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protokolarnego </w:t>
      </w:r>
      <w:r w:rsidR="00885E64" w:rsidRPr="00247E43">
        <w:rPr>
          <w:rFonts w:ascii="Times New Roman" w:eastAsia="Times New Roman" w:hAnsi="Times New Roman" w:cs="Times New Roman"/>
          <w:sz w:val="24"/>
          <w:szCs w:val="24"/>
          <w:lang w:eastAsia="pl-PL"/>
        </w:rPr>
        <w:t>przekazania placu</w:t>
      </w:r>
      <w:r w:rsidRPr="00247E43">
        <w:rPr>
          <w:rFonts w:ascii="Times New Roman" w:eastAsia="Times New Roman" w:hAnsi="Times New Roman" w:cs="Times New Roman"/>
          <w:sz w:val="24"/>
          <w:szCs w:val="24"/>
          <w:lang w:eastAsia="pl-PL"/>
        </w:rPr>
        <w:t xml:space="preserve"> budowy Wykonawca zobowiązany jest do ochrony ludzi i mienia</w:t>
      </w:r>
      <w:r w:rsidR="00E97ED2" w:rsidRPr="00247E43">
        <w:rPr>
          <w:rFonts w:ascii="Times New Roman" w:eastAsia="Times New Roman" w:hAnsi="Times New Roman" w:cs="Times New Roman"/>
          <w:sz w:val="24"/>
          <w:szCs w:val="24"/>
          <w:lang w:eastAsia="pl-PL"/>
        </w:rPr>
        <w:t xml:space="preserve"> oraz nadzoru nad bezpieczeństwem i higiena pracy.</w:t>
      </w:r>
    </w:p>
    <w:p w14:paraId="18B13BA2" w14:textId="77777777" w:rsidR="00247E43" w:rsidRPr="00247E43" w:rsidRDefault="00FC55AF"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zobowiązany jest do odpowiedniej organizacji i koordynacji robót budowlanych.</w:t>
      </w:r>
    </w:p>
    <w:p w14:paraId="112F647D" w14:textId="20EEE7E1" w:rsidR="00FC55AF" w:rsidRPr="00247E43" w:rsidRDefault="00FC55AF"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 Roboty budowlane prowadzone są na terenie czynnego budynku oświatowego i nie mogą utrudniać jego funkcjonowania </w:t>
      </w:r>
      <w:r w:rsidRPr="00247E43">
        <w:rPr>
          <w:rFonts w:ascii="Times New Roman" w:eastAsia="Arial Narrow" w:hAnsi="Times New Roman" w:cs="Times New Roman"/>
          <w:sz w:val="24"/>
          <w:szCs w:val="24"/>
        </w:rPr>
        <w:t>w związku z powyższym:</w:t>
      </w:r>
    </w:p>
    <w:p w14:paraId="622ECF8C"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Wykonywanie robót budowlanych będzie odbywać się w sposób umożliwiający funkcjonowanie placówki oświatowej;</w:t>
      </w:r>
    </w:p>
    <w:p w14:paraId="38DD1A48"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Wykonywanie robót budowlanych będzie odbywać się w sposób zapewniający bezpieczeństwo  osób przebywających na ternie placówki oświatowej</w:t>
      </w:r>
    </w:p>
    <w:p w14:paraId="15460FA1"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Wykonywanie robót budowlanych będzie odbywać się w sposób nienaruszający interesów Zamawiającego i osób trzecich.</w:t>
      </w:r>
    </w:p>
    <w:p w14:paraId="3BD2544D" w14:textId="15C406A8"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Wykonawca zobowiązany jest do uzgodnienia harmonogramu robót budowlanych z dyrektorem placówki oświatowej</w:t>
      </w:r>
      <w:r w:rsidR="00687583">
        <w:rPr>
          <w:rFonts w:ascii="Times New Roman" w:eastAsia="Arial Narrow" w:hAnsi="Times New Roman" w:cs="Times New Roman"/>
          <w:sz w:val="24"/>
          <w:szCs w:val="24"/>
        </w:rPr>
        <w:t>.</w:t>
      </w:r>
      <w:r w:rsidRPr="00247E43">
        <w:rPr>
          <w:rFonts w:ascii="Times New Roman" w:eastAsia="Arial Narrow" w:hAnsi="Times New Roman" w:cs="Times New Roman"/>
          <w:sz w:val="24"/>
          <w:szCs w:val="24"/>
        </w:rPr>
        <w:t xml:space="preserve"> </w:t>
      </w:r>
    </w:p>
    <w:p w14:paraId="0EF8EC63" w14:textId="77777777"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Calibri" w:hAnsi="Times New Roman" w:cs="Times New Roman"/>
          <w:sz w:val="24"/>
          <w:szCs w:val="24"/>
        </w:rPr>
        <w:t xml:space="preserve">Wykonawca zobowiązany jest do </w:t>
      </w:r>
      <w:r w:rsidRPr="00247E43">
        <w:rPr>
          <w:rFonts w:ascii="Times New Roman" w:eastAsia="Arial Narrow" w:hAnsi="Times New Roman" w:cs="Times New Roman"/>
          <w:sz w:val="24"/>
          <w:szCs w:val="24"/>
        </w:rPr>
        <w:t>bieżącego utrzymania czystości dróg dojazdowych (transportowych) do budowanego obiektu.</w:t>
      </w:r>
    </w:p>
    <w:p w14:paraId="7E914058" w14:textId="77777777" w:rsidR="00FC55AF"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 xml:space="preserve">Wykonawca zobowiązany jest  do dokonywania zrzutu gruzu bezpośrednio do kontenerów z zachowaniem zasad bezpieczeństwa i czystości; kontenery należy systematycznie wywozić po każdorazowym wypełnieniu. </w:t>
      </w:r>
    </w:p>
    <w:p w14:paraId="39C74378" w14:textId="1F7E8EF8" w:rsidR="00FC55AF" w:rsidRPr="00247E43" w:rsidRDefault="00FC55AF" w:rsidP="00247E43">
      <w:pPr>
        <w:pStyle w:val="Akapitzlist"/>
        <w:numPr>
          <w:ilvl w:val="0"/>
          <w:numId w:val="47"/>
        </w:numPr>
        <w:tabs>
          <w:tab w:val="left" w:pos="851"/>
        </w:tabs>
        <w:spacing w:after="0" w:line="240" w:lineRule="auto"/>
        <w:ind w:left="567" w:hanging="283"/>
        <w:jc w:val="both"/>
        <w:rPr>
          <w:rFonts w:ascii="Times New Roman" w:eastAsia="Arial Narrow" w:hAnsi="Times New Roman" w:cs="Times New Roman"/>
          <w:sz w:val="24"/>
          <w:szCs w:val="24"/>
        </w:rPr>
      </w:pPr>
      <w:r w:rsidRPr="00247E43">
        <w:rPr>
          <w:rFonts w:ascii="Times New Roman" w:eastAsia="Arial Narrow" w:hAnsi="Times New Roman" w:cs="Times New Roman"/>
          <w:sz w:val="24"/>
          <w:szCs w:val="24"/>
        </w:rPr>
        <w:t>Zamawiający dopuszcza możliwość realizacji prac w sobotę i niedzielę.</w:t>
      </w:r>
    </w:p>
    <w:p w14:paraId="7F845090" w14:textId="79481121" w:rsidR="002E6695" w:rsidRPr="00247E43" w:rsidRDefault="002E6695" w:rsidP="00247E43">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w:t>
      </w:r>
      <w:r w:rsidR="00885E64" w:rsidRPr="00247E43">
        <w:rPr>
          <w:rFonts w:ascii="Times New Roman" w:eastAsia="Times New Roman" w:hAnsi="Times New Roman" w:cs="Times New Roman"/>
          <w:sz w:val="24"/>
          <w:szCs w:val="24"/>
          <w:lang w:eastAsia="pl-PL"/>
        </w:rPr>
        <w:t>nego przekazania placu</w:t>
      </w:r>
      <w:r w:rsidR="00C64FA5" w:rsidRPr="00247E43">
        <w:rPr>
          <w:rFonts w:ascii="Times New Roman" w:eastAsia="Times New Roman" w:hAnsi="Times New Roman" w:cs="Times New Roman"/>
          <w:sz w:val="24"/>
          <w:szCs w:val="24"/>
          <w:lang w:eastAsia="pl-PL"/>
        </w:rPr>
        <w:t xml:space="preserve"> budowy</w:t>
      </w:r>
      <w:r w:rsidRPr="00247E43">
        <w:rPr>
          <w:rFonts w:ascii="Times New Roman" w:eastAsia="Times New Roman" w:hAnsi="Times New Roman" w:cs="Times New Roman"/>
          <w:sz w:val="24"/>
          <w:szCs w:val="24"/>
          <w:lang w:eastAsia="pl-PL"/>
        </w:rPr>
        <w:t xml:space="preserve">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w:t>
      </w:r>
      <w:r w:rsidR="00DB478F">
        <w:rPr>
          <w:rFonts w:ascii="Times New Roman" w:eastAsia="Times New Roman" w:hAnsi="Times New Roman" w:cs="Times New Roman"/>
          <w:sz w:val="24"/>
          <w:szCs w:val="24"/>
          <w:lang w:eastAsia="pl-PL"/>
        </w:rPr>
        <w:t>i porządkowe na koszt Wykonawcy, bez upoważnienia sądu.</w:t>
      </w:r>
    </w:p>
    <w:p w14:paraId="12138E0A" w14:textId="4B589866"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w:t>
      </w:r>
      <w:r w:rsidR="00885E64" w:rsidRPr="00247E43">
        <w:rPr>
          <w:rFonts w:ascii="Times New Roman" w:eastAsia="Times New Roman" w:hAnsi="Times New Roman" w:cs="Times New Roman"/>
          <w:sz w:val="24"/>
          <w:szCs w:val="24"/>
          <w:lang w:eastAsia="pl-PL"/>
        </w:rPr>
        <w:t>kazania placu</w:t>
      </w:r>
      <w:r w:rsidR="00C64FA5" w:rsidRPr="00247E43">
        <w:rPr>
          <w:rFonts w:ascii="Times New Roman" w:eastAsia="Times New Roman" w:hAnsi="Times New Roman" w:cs="Times New Roman"/>
          <w:sz w:val="24"/>
          <w:szCs w:val="24"/>
          <w:lang w:eastAsia="pl-PL"/>
        </w:rPr>
        <w:t xml:space="preserve"> budowy</w:t>
      </w:r>
      <w:r w:rsidRPr="00247E43">
        <w:rPr>
          <w:rFonts w:ascii="Times New Roman" w:eastAsia="Times New Roman" w:hAnsi="Times New Roman" w:cs="Times New Roman"/>
          <w:sz w:val="24"/>
          <w:szCs w:val="24"/>
          <w:lang w:eastAsia="pl-PL"/>
        </w:rPr>
        <w:t xml:space="preserve">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w:t>
      </w:r>
      <w:r w:rsidR="00885E64" w:rsidRPr="00247E43">
        <w:rPr>
          <w:rFonts w:ascii="Times New Roman" w:eastAsia="Times New Roman" w:hAnsi="Times New Roman" w:cs="Times New Roman"/>
          <w:sz w:val="24"/>
          <w:szCs w:val="24"/>
          <w:lang w:eastAsia="pl-PL"/>
        </w:rPr>
        <w:t>odpowiada również za działania p</w:t>
      </w:r>
      <w:r w:rsidRPr="00247E43">
        <w:rPr>
          <w:rFonts w:ascii="Times New Roman" w:eastAsia="Times New Roman" w:hAnsi="Times New Roman" w:cs="Times New Roman"/>
          <w:sz w:val="24"/>
          <w:szCs w:val="24"/>
          <w:lang w:eastAsia="pl-PL"/>
        </w:rPr>
        <w:t>odwykonawcy.</w:t>
      </w:r>
    </w:p>
    <w:p w14:paraId="133CD480" w14:textId="1977E221"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247E43">
        <w:rPr>
          <w:rFonts w:ascii="Times New Roman" w:eastAsia="Times New Roman" w:hAnsi="Times New Roman" w:cs="Times New Roman"/>
          <w:sz w:val="24"/>
          <w:szCs w:val="24"/>
          <w:lang w:eastAsia="pl-PL"/>
        </w:rPr>
        <w:t>u</w:t>
      </w:r>
      <w:r w:rsidRPr="00247E43">
        <w:rPr>
          <w:rFonts w:ascii="Times New Roman" w:eastAsia="Times New Roman" w:hAnsi="Times New Roman" w:cs="Times New Roman"/>
          <w:sz w:val="24"/>
          <w:szCs w:val="24"/>
          <w:lang w:eastAsia="pl-PL"/>
        </w:rPr>
        <w:t xml:space="preserve"> obiektów tymczasowych oraz uporządkowani</w:t>
      </w:r>
      <w:r w:rsidR="0044175F" w:rsidRPr="00247E43">
        <w:rPr>
          <w:rFonts w:ascii="Times New Roman" w:eastAsia="Times New Roman" w:hAnsi="Times New Roman" w:cs="Times New Roman"/>
          <w:sz w:val="24"/>
          <w:szCs w:val="24"/>
          <w:lang w:eastAsia="pl-PL"/>
        </w:rPr>
        <w:t>a</w:t>
      </w:r>
      <w:r w:rsidRPr="00247E43">
        <w:rPr>
          <w:rFonts w:ascii="Times New Roman" w:eastAsia="Times New Roman" w:hAnsi="Times New Roman" w:cs="Times New Roman"/>
          <w:sz w:val="24"/>
          <w:szCs w:val="24"/>
          <w:lang w:eastAsia="pl-PL"/>
        </w:rPr>
        <w:t xml:space="preserve"> terenu robót.</w:t>
      </w:r>
    </w:p>
    <w:p w14:paraId="62BAFF3D" w14:textId="5285CC1F"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247E43">
        <w:rPr>
          <w:rFonts w:ascii="Times New Roman" w:eastAsia="Times New Roman" w:hAnsi="Times New Roman" w:cs="Times New Roman"/>
          <w:sz w:val="24"/>
          <w:szCs w:val="24"/>
          <w:lang w:eastAsia="pl-PL"/>
        </w:rPr>
        <w:t xml:space="preserve">zobowiązany jest </w:t>
      </w:r>
      <w:r w:rsidRPr="00247E43">
        <w:rPr>
          <w:rFonts w:ascii="Times New Roman" w:eastAsia="Times New Roman" w:hAnsi="Times New Roman" w:cs="Times New Roman"/>
          <w:sz w:val="24"/>
          <w:szCs w:val="24"/>
          <w:lang w:eastAsia="pl-PL"/>
        </w:rPr>
        <w:t xml:space="preserve">zapewnić </w:t>
      </w:r>
      <w:r w:rsidR="00247E43">
        <w:rPr>
          <w:rFonts w:ascii="Times New Roman" w:eastAsia="Times New Roman" w:hAnsi="Times New Roman" w:cs="Times New Roman"/>
          <w:sz w:val="24"/>
          <w:szCs w:val="24"/>
          <w:lang w:eastAsia="pl-PL"/>
        </w:rPr>
        <w:t xml:space="preserve">bezpieczeństwo i </w:t>
      </w:r>
      <w:r w:rsidRPr="00247E43">
        <w:rPr>
          <w:rFonts w:ascii="Times New Roman" w:eastAsia="Times New Roman" w:hAnsi="Times New Roman" w:cs="Times New Roman"/>
          <w:sz w:val="24"/>
          <w:szCs w:val="24"/>
          <w:lang w:eastAsia="pl-PL"/>
        </w:rPr>
        <w:t>przejezdność dr</w:t>
      </w:r>
      <w:r w:rsidR="00AE1C6C" w:rsidRPr="00247E43">
        <w:rPr>
          <w:rFonts w:ascii="Times New Roman" w:eastAsia="Times New Roman" w:hAnsi="Times New Roman" w:cs="Times New Roman"/>
          <w:sz w:val="24"/>
          <w:szCs w:val="24"/>
          <w:lang w:eastAsia="pl-PL"/>
        </w:rPr>
        <w:t>óg</w:t>
      </w:r>
      <w:r w:rsidR="00247E43">
        <w:rPr>
          <w:rFonts w:ascii="Times New Roman" w:eastAsia="Times New Roman" w:hAnsi="Times New Roman" w:cs="Times New Roman"/>
          <w:sz w:val="24"/>
          <w:szCs w:val="24"/>
          <w:lang w:eastAsia="pl-PL"/>
        </w:rPr>
        <w:t xml:space="preserve"> oraz innych ciągów komunikacyjnych.</w:t>
      </w:r>
    </w:p>
    <w:p w14:paraId="3ADEA7F8" w14:textId="77777777"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247E43">
        <w:rPr>
          <w:rFonts w:ascii="Times New Roman" w:eastAsia="Times New Roman" w:hAnsi="Times New Roman" w:cs="Times New Roman"/>
          <w:sz w:val="24"/>
          <w:szCs w:val="24"/>
          <w:lang w:eastAsia="pl-PL"/>
        </w:rPr>
        <w:t>.</w:t>
      </w:r>
    </w:p>
    <w:p w14:paraId="50078375" w14:textId="77777777" w:rsidR="00C16B66" w:rsidRPr="00247E43"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Default="002E6695"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0F6F098E" w14:textId="06C28A27" w:rsidR="001329CF" w:rsidRPr="00247E43" w:rsidRDefault="001329CF" w:rsidP="00247E43">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wykonanie przez Wykonawcę określonych w ust. 9 lub 13 uprawnia zamawiającego do zlecenia ich wykonania przez podmiot trzeci na koszt Wykonawcy (bez upoważnienia sądu).</w:t>
      </w:r>
    </w:p>
    <w:p w14:paraId="553F7571" w14:textId="77777777" w:rsidR="00FC55AF" w:rsidRPr="00247E43" w:rsidRDefault="00FC55AF" w:rsidP="00247E43">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p>
    <w:p w14:paraId="29EA8F9D" w14:textId="49C40ED4" w:rsidR="002E6695" w:rsidRPr="00247E43" w:rsidRDefault="002E6695" w:rsidP="00247E43">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Wykonanie robót</w:t>
      </w:r>
    </w:p>
    <w:p w14:paraId="26943442"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Badania, o których mowa w ust.4 będą realizowane przez Wykonawcę i na jego koszt.</w:t>
      </w:r>
    </w:p>
    <w:p w14:paraId="73CA5374" w14:textId="3284FFB9" w:rsidR="009A6D2E"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247E43" w:rsidRDefault="002E6695" w:rsidP="00247E43">
      <w:pPr>
        <w:numPr>
          <w:ilvl w:val="0"/>
          <w:numId w:val="21"/>
        </w:numPr>
        <w:tabs>
          <w:tab w:val="left" w:pos="284"/>
        </w:tabs>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informowania Zamawiającego</w:t>
      </w:r>
      <w:r w:rsidR="00343981" w:rsidRPr="00247E43">
        <w:rPr>
          <w:rFonts w:ascii="Times New Roman" w:eastAsia="Times New Roman" w:hAnsi="Times New Roman" w:cs="Times New Roman"/>
          <w:sz w:val="24"/>
          <w:szCs w:val="24"/>
          <w:lang w:eastAsia="pl-PL"/>
        </w:rPr>
        <w:t xml:space="preserve"> i 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20DB4F0F"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2) informowania </w:t>
      </w:r>
      <w:r w:rsidR="00343981" w:rsidRPr="00247E43">
        <w:rPr>
          <w:rFonts w:ascii="Times New Roman" w:eastAsia="Times New Roman" w:hAnsi="Times New Roman" w:cs="Times New Roman"/>
          <w:sz w:val="24"/>
          <w:szCs w:val="24"/>
          <w:lang w:eastAsia="pl-PL"/>
        </w:rPr>
        <w:t>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 </w:t>
      </w:r>
      <w:r w:rsidRPr="00247E43">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w:t>
      </w:r>
      <w:r w:rsidRPr="00247E43">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394B2C61" w:rsidR="002E6695" w:rsidRPr="00247E43" w:rsidRDefault="002E6695" w:rsidP="00247E43">
      <w:pPr>
        <w:numPr>
          <w:ilvl w:val="0"/>
          <w:numId w:val="2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„Roboty zamienne”</w:t>
      </w:r>
      <w:r w:rsidRPr="00247E43">
        <w:rPr>
          <w:rFonts w:ascii="Times New Roman" w:eastAsia="Times New Roman" w:hAnsi="Times New Roman" w:cs="Times New Roman"/>
          <w:sz w:val="24"/>
          <w:szCs w:val="24"/>
          <w:lang w:eastAsia="pl-PL"/>
        </w:rPr>
        <w:t xml:space="preserve"> mogą być wykonane na podstawie protokołów konieczności zatwierdzonych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 xml:space="preserve">Zamawiającego. Bez zatwierdzenia protokołów konieczności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zamiennych. K</w:t>
      </w:r>
      <w:r w:rsidRPr="00247E43">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D9B275A" w14:textId="11D497EB" w:rsidR="009A6D2E" w:rsidRPr="00247E43" w:rsidRDefault="002E6695" w:rsidP="00247E43">
      <w:pPr>
        <w:numPr>
          <w:ilvl w:val="0"/>
          <w:numId w:val="21"/>
        </w:numPr>
        <w:tabs>
          <w:tab w:val="left" w:pos="378"/>
        </w:tabs>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„Dodatkowe roboty budowlane”</w:t>
      </w:r>
      <w:r w:rsidRPr="00247E43">
        <w:rPr>
          <w:rFonts w:ascii="Times New Roman" w:eastAsia="Times New Roman" w:hAnsi="Times New Roman" w:cs="Times New Roman"/>
          <w:sz w:val="24"/>
          <w:szCs w:val="24"/>
          <w:lang w:eastAsia="pl-PL"/>
        </w:rPr>
        <w:t xml:space="preserve">,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w:t>
      </w:r>
      <w:r w:rsidR="00DD32A1" w:rsidRPr="00247E43">
        <w:rPr>
          <w:rFonts w:ascii="Times New Roman" w:eastAsia="Times New Roman" w:hAnsi="Times New Roman" w:cs="Times New Roman"/>
          <w:sz w:val="24"/>
          <w:szCs w:val="24"/>
          <w:lang w:eastAsia="pl-PL"/>
        </w:rPr>
        <w:t xml:space="preserve"> Inspektora Nadzoru Inwestorskiego i </w:t>
      </w:r>
      <w:r w:rsidRPr="00247E43">
        <w:rPr>
          <w:rFonts w:ascii="Times New Roman" w:eastAsia="Times New Roman" w:hAnsi="Times New Roman" w:cs="Times New Roman"/>
          <w:sz w:val="24"/>
          <w:szCs w:val="24"/>
          <w:lang w:eastAsia="pl-PL"/>
        </w:rPr>
        <w:t>Zamawiającego, pod warunkiem że były nieobjęte przedmiotem umowy</w:t>
      </w:r>
      <w:r w:rsidR="002F3FED" w:rsidRPr="00247E43">
        <w:rPr>
          <w:rFonts w:ascii="Times New Roman" w:eastAsia="Times New Roman" w:hAnsi="Times New Roman" w:cs="Times New Roman"/>
          <w:sz w:val="24"/>
          <w:szCs w:val="24"/>
          <w:lang w:eastAsia="pl-PL"/>
        </w:rPr>
        <w:t xml:space="preserve"> a </w:t>
      </w:r>
      <w:r w:rsidRPr="00247E43">
        <w:rPr>
          <w:rFonts w:ascii="Times New Roman" w:eastAsia="Times New Roman" w:hAnsi="Times New Roman" w:cs="Times New Roman"/>
          <w:sz w:val="24"/>
          <w:szCs w:val="24"/>
          <w:lang w:eastAsia="pl-PL"/>
        </w:rPr>
        <w:t xml:space="preserve">ich wykonanie </w:t>
      </w:r>
      <w:r w:rsidR="002F3FED" w:rsidRPr="00247E43">
        <w:rPr>
          <w:rFonts w:ascii="Times New Roman" w:eastAsia="Times New Roman" w:hAnsi="Times New Roman" w:cs="Times New Roman"/>
          <w:sz w:val="24"/>
          <w:szCs w:val="24"/>
          <w:lang w:eastAsia="pl-PL"/>
        </w:rPr>
        <w:t xml:space="preserve">stało się </w:t>
      </w:r>
      <w:r w:rsidRPr="00247E43">
        <w:rPr>
          <w:rFonts w:ascii="Times New Roman" w:eastAsia="Calibri" w:hAnsi="Times New Roman" w:cs="Times New Roman"/>
          <w:sz w:val="24"/>
          <w:szCs w:val="24"/>
        </w:rPr>
        <w:t xml:space="preserve">niezbędne </w:t>
      </w:r>
      <w:r w:rsidRPr="00247E43">
        <w:rPr>
          <w:rFonts w:ascii="Times New Roman" w:eastAsia="Times New Roman" w:hAnsi="Times New Roman" w:cs="Times New Roman"/>
          <w:sz w:val="24"/>
          <w:szCs w:val="24"/>
          <w:lang w:eastAsia="pl-PL"/>
        </w:rPr>
        <w:t xml:space="preserve">i spełnione zostały warunki,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lit a, b i c ustawy </w:t>
      </w:r>
      <w:proofErr w:type="spellStart"/>
      <w:r w:rsidRPr="00247E43">
        <w:rPr>
          <w:rFonts w:ascii="Times New Roman" w:eastAsia="Times New Roman" w:hAnsi="Times New Roman" w:cs="Times New Roman"/>
          <w:sz w:val="24"/>
          <w:szCs w:val="24"/>
          <w:lang w:eastAsia="pl-PL"/>
        </w:rPr>
        <w:t>P</w:t>
      </w:r>
      <w:r w:rsidR="002F3FED" w:rsidRPr="00247E43">
        <w:rPr>
          <w:rFonts w:ascii="Times New Roman" w:eastAsia="Times New Roman" w:hAnsi="Times New Roman" w:cs="Times New Roman"/>
          <w:sz w:val="24"/>
          <w:szCs w:val="24"/>
          <w:lang w:eastAsia="pl-PL"/>
        </w:rPr>
        <w:t>zp</w:t>
      </w:r>
      <w:proofErr w:type="spellEnd"/>
      <w:r w:rsidR="002F3FED"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xml:space="preserve"> Bez zatwierdzenia protokołów konieczności przez </w:t>
      </w:r>
      <w:r w:rsidR="00B10492"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dodatkowych.</w:t>
      </w:r>
    </w:p>
    <w:p w14:paraId="185BF948"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7A5E66C8" w14:textId="6CD73D6A" w:rsidR="00343981" w:rsidRPr="00247E43" w:rsidRDefault="00343981"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Nadzór robót</w:t>
      </w:r>
    </w:p>
    <w:p w14:paraId="129A0331" w14:textId="77777777" w:rsidR="00343981" w:rsidRPr="00247E43" w:rsidRDefault="00343981" w:rsidP="00247E43">
      <w:pPr>
        <w:pStyle w:val="Akapitzlist"/>
        <w:numPr>
          <w:ilvl w:val="0"/>
          <w:numId w:val="7"/>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Zamawiający ustanawia Inspektora Nadzoru Inwestorskiego</w:t>
      </w:r>
      <w:r w:rsidR="00362F47" w:rsidRPr="00247E43">
        <w:rPr>
          <w:rFonts w:ascii="Times New Roman" w:hAnsi="Times New Roman" w:cs="Times New Roman"/>
          <w:sz w:val="24"/>
          <w:szCs w:val="24"/>
        </w:rPr>
        <w:t>.</w:t>
      </w:r>
    </w:p>
    <w:p w14:paraId="6A379EDE" w14:textId="28E72EB6" w:rsidR="00343981"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34977A05" w:rsidR="00343981" w:rsidRPr="00AC795D"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 xml:space="preserve">Wykonawca </w:t>
      </w:r>
      <w:r w:rsidR="009A36E4" w:rsidRPr="00247E43">
        <w:rPr>
          <w:rFonts w:ascii="Times New Roman" w:hAnsi="Times New Roman" w:cs="Times New Roman"/>
          <w:snapToGrid w:val="0"/>
          <w:sz w:val="24"/>
          <w:szCs w:val="24"/>
        </w:rPr>
        <w:t xml:space="preserve">zobowiązany jest do </w:t>
      </w:r>
      <w:r w:rsidR="00FB667F" w:rsidRPr="00247E43">
        <w:rPr>
          <w:rFonts w:ascii="Times New Roman" w:hAnsi="Times New Roman" w:cs="Times New Roman"/>
          <w:snapToGrid w:val="0"/>
          <w:sz w:val="24"/>
          <w:szCs w:val="24"/>
        </w:rPr>
        <w:t>ustanowienia</w:t>
      </w:r>
      <w:r w:rsidR="00362F47" w:rsidRPr="00247E43">
        <w:rPr>
          <w:rFonts w:ascii="Times New Roman" w:hAnsi="Times New Roman" w:cs="Times New Roman"/>
          <w:snapToGrid w:val="0"/>
          <w:sz w:val="24"/>
          <w:szCs w:val="24"/>
        </w:rPr>
        <w:t xml:space="preserve"> </w:t>
      </w:r>
      <w:r w:rsidR="009A36E4" w:rsidRPr="00247E43">
        <w:rPr>
          <w:rFonts w:ascii="Times New Roman" w:hAnsi="Times New Roman" w:cs="Times New Roman"/>
          <w:snapToGrid w:val="0"/>
          <w:sz w:val="24"/>
          <w:szCs w:val="24"/>
        </w:rPr>
        <w:t>k</w:t>
      </w:r>
      <w:r w:rsidRPr="00247E43">
        <w:rPr>
          <w:rFonts w:ascii="Times New Roman" w:hAnsi="Times New Roman" w:cs="Times New Roman"/>
          <w:snapToGrid w:val="0"/>
          <w:sz w:val="24"/>
          <w:szCs w:val="24"/>
        </w:rPr>
        <w:t>ierownika budowy posiadają</w:t>
      </w:r>
      <w:r w:rsidR="00362F47" w:rsidRPr="00247E43">
        <w:rPr>
          <w:rFonts w:ascii="Times New Roman" w:hAnsi="Times New Roman" w:cs="Times New Roman"/>
          <w:snapToGrid w:val="0"/>
          <w:sz w:val="24"/>
          <w:szCs w:val="24"/>
        </w:rPr>
        <w:t>cego</w:t>
      </w:r>
      <w:r w:rsidRPr="00247E43">
        <w:rPr>
          <w:rFonts w:ascii="Times New Roman" w:hAnsi="Times New Roman" w:cs="Times New Roman"/>
          <w:snapToGrid w:val="0"/>
          <w:sz w:val="24"/>
          <w:szCs w:val="24"/>
        </w:rPr>
        <w:t xml:space="preserve"> przygotowanie z</w:t>
      </w:r>
      <w:r w:rsidR="00247E43">
        <w:rPr>
          <w:rFonts w:ascii="Times New Roman" w:hAnsi="Times New Roman" w:cs="Times New Roman"/>
          <w:snapToGrid w:val="0"/>
          <w:sz w:val="24"/>
          <w:szCs w:val="24"/>
        </w:rPr>
        <w:t>awodowe i uprawnienia budowlane wymagane do realizacji przedmiotu umowy.</w:t>
      </w:r>
    </w:p>
    <w:p w14:paraId="494359A7" w14:textId="2425C82A" w:rsidR="00AC795D" w:rsidRPr="00247E43" w:rsidRDefault="00AC795D" w:rsidP="00247E43">
      <w:pPr>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napToGrid w:val="0"/>
          <w:sz w:val="24"/>
          <w:szCs w:val="24"/>
        </w:rPr>
        <w:t xml:space="preserve">Wykonawca </w:t>
      </w:r>
      <w:r w:rsidRPr="00247E43">
        <w:rPr>
          <w:rFonts w:ascii="Times New Roman" w:hAnsi="Times New Roman" w:cs="Times New Roman"/>
          <w:snapToGrid w:val="0"/>
          <w:sz w:val="24"/>
          <w:szCs w:val="24"/>
        </w:rPr>
        <w:t>zobowiązany jest do ustanowienia kierownika</w:t>
      </w:r>
      <w:r>
        <w:rPr>
          <w:rFonts w:ascii="Times New Roman" w:hAnsi="Times New Roman" w:cs="Times New Roman"/>
          <w:snapToGrid w:val="0"/>
          <w:sz w:val="24"/>
          <w:szCs w:val="24"/>
        </w:rPr>
        <w:t xml:space="preserve"> robót branży sanitarnej, elektrycznej </w:t>
      </w:r>
      <w:r w:rsidR="005A350B">
        <w:rPr>
          <w:rFonts w:ascii="Times New Roman" w:hAnsi="Times New Roman" w:cs="Times New Roman"/>
          <w:snapToGrid w:val="0"/>
          <w:sz w:val="24"/>
          <w:szCs w:val="24"/>
        </w:rPr>
        <w:t>i teletechnicznej</w:t>
      </w:r>
      <w:r w:rsidR="005A350B" w:rsidRPr="005A350B">
        <w:rPr>
          <w:rFonts w:ascii="Times New Roman" w:hAnsi="Times New Roman" w:cs="Times New Roman"/>
          <w:snapToGrid w:val="0"/>
          <w:sz w:val="24"/>
          <w:szCs w:val="24"/>
        </w:rPr>
        <w:t xml:space="preserve"> </w:t>
      </w:r>
      <w:r w:rsidR="005A350B" w:rsidRPr="00247E43">
        <w:rPr>
          <w:rFonts w:ascii="Times New Roman" w:hAnsi="Times New Roman" w:cs="Times New Roman"/>
          <w:snapToGrid w:val="0"/>
          <w:sz w:val="24"/>
          <w:szCs w:val="24"/>
        </w:rPr>
        <w:t>posiadającego przygotowanie z</w:t>
      </w:r>
      <w:r w:rsidR="005A350B">
        <w:rPr>
          <w:rFonts w:ascii="Times New Roman" w:hAnsi="Times New Roman" w:cs="Times New Roman"/>
          <w:snapToGrid w:val="0"/>
          <w:sz w:val="24"/>
          <w:szCs w:val="24"/>
        </w:rPr>
        <w:t>awodowe i uprawnienia budowlane wymagane do realizacji przedmiotu umowy.</w:t>
      </w:r>
    </w:p>
    <w:p w14:paraId="0B2E8864" w14:textId="77777777" w:rsidR="00362F47" w:rsidRPr="00247E43" w:rsidRDefault="00CA24D3"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K</w:t>
      </w:r>
      <w:r w:rsidR="00343981" w:rsidRPr="00247E43">
        <w:rPr>
          <w:rFonts w:ascii="Times New Roman" w:hAnsi="Times New Roman" w:cs="Times New Roman"/>
          <w:snapToGrid w:val="0"/>
          <w:sz w:val="24"/>
          <w:szCs w:val="24"/>
        </w:rPr>
        <w:t xml:space="preserve">ierownik budowy </w:t>
      </w:r>
      <w:r w:rsidRPr="00247E43">
        <w:rPr>
          <w:rFonts w:ascii="Times New Roman" w:hAnsi="Times New Roman" w:cs="Times New Roman"/>
          <w:sz w:val="24"/>
          <w:szCs w:val="24"/>
        </w:rPr>
        <w:t>działa w granicach umocowania określonego przepisami ustawy z dnia 7 lipca 1994 r. Prawo budowlane</w:t>
      </w:r>
      <w:r w:rsidR="00362F47" w:rsidRPr="00247E43">
        <w:rPr>
          <w:rFonts w:ascii="Times New Roman" w:hAnsi="Times New Roman" w:cs="Times New Roman"/>
          <w:sz w:val="24"/>
          <w:szCs w:val="24"/>
        </w:rPr>
        <w:t>.</w:t>
      </w:r>
    </w:p>
    <w:p w14:paraId="2DE86762" w14:textId="04953947" w:rsidR="00343981" w:rsidRPr="00247E43" w:rsidRDefault="00343981" w:rsidP="00247E43">
      <w:pPr>
        <w:pStyle w:val="Akapitzlist"/>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Wykonawca zobowiązuje się przestrzegać poleceń Inspektor</w:t>
      </w:r>
      <w:r w:rsidR="00362F47" w:rsidRPr="00247E43">
        <w:rPr>
          <w:rFonts w:ascii="Times New Roman" w:hAnsi="Times New Roman" w:cs="Times New Roman"/>
          <w:snapToGrid w:val="0"/>
          <w:sz w:val="24"/>
          <w:szCs w:val="24"/>
        </w:rPr>
        <w:t>a</w:t>
      </w:r>
      <w:r w:rsidRPr="00247E43">
        <w:rPr>
          <w:rFonts w:ascii="Times New Roman" w:hAnsi="Times New Roman" w:cs="Times New Roman"/>
          <w:snapToGrid w:val="0"/>
          <w:sz w:val="24"/>
          <w:szCs w:val="24"/>
        </w:rPr>
        <w:t xml:space="preserve"> Nadzoru Inwestorskiego</w:t>
      </w:r>
      <w:r w:rsidR="00CA24D3" w:rsidRPr="00247E43">
        <w:rPr>
          <w:rFonts w:ascii="Times New Roman" w:hAnsi="Times New Roman" w:cs="Times New Roman"/>
          <w:snapToGrid w:val="0"/>
          <w:sz w:val="24"/>
          <w:szCs w:val="24"/>
        </w:rPr>
        <w:t xml:space="preserve"> </w:t>
      </w:r>
      <w:r w:rsidRPr="00247E43">
        <w:rPr>
          <w:rFonts w:ascii="Times New Roman" w:hAnsi="Times New Roman" w:cs="Times New Roman"/>
          <w:snapToGrid w:val="0"/>
          <w:sz w:val="24"/>
          <w:szCs w:val="24"/>
        </w:rPr>
        <w:t>i przedstawiciel</w:t>
      </w:r>
      <w:r w:rsidR="00507705" w:rsidRPr="00247E43">
        <w:rPr>
          <w:rFonts w:ascii="Times New Roman" w:hAnsi="Times New Roman" w:cs="Times New Roman"/>
          <w:snapToGrid w:val="0"/>
          <w:sz w:val="24"/>
          <w:szCs w:val="24"/>
        </w:rPr>
        <w:t>i</w:t>
      </w:r>
      <w:r w:rsidRPr="00247E43">
        <w:rPr>
          <w:rFonts w:ascii="Times New Roman" w:hAnsi="Times New Roman" w:cs="Times New Roman"/>
          <w:snapToGrid w:val="0"/>
          <w:sz w:val="24"/>
          <w:szCs w:val="24"/>
        </w:rPr>
        <w:t xml:space="preserve"> Zamawiającego. </w:t>
      </w:r>
    </w:p>
    <w:p w14:paraId="22E20E25" w14:textId="3BF0C931" w:rsidR="00C22A66"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lang w:eastAsia="zh-CN"/>
        </w:rPr>
        <w:t xml:space="preserve">Istnieje możliwość dokonania zmiany </w:t>
      </w:r>
      <w:r w:rsidR="00CA24D3" w:rsidRPr="00247E43">
        <w:rPr>
          <w:rFonts w:ascii="Times New Roman" w:hAnsi="Times New Roman" w:cs="Times New Roman"/>
          <w:sz w:val="24"/>
          <w:szCs w:val="24"/>
          <w:lang w:eastAsia="zh-CN"/>
        </w:rPr>
        <w:t>k</w:t>
      </w:r>
      <w:r w:rsidRPr="00247E43">
        <w:rPr>
          <w:rFonts w:ascii="Times New Roman" w:hAnsi="Times New Roman" w:cs="Times New Roman"/>
          <w:sz w:val="24"/>
          <w:szCs w:val="24"/>
          <w:lang w:eastAsia="zh-CN"/>
        </w:rPr>
        <w:t>ierownika budowy jedynie za uprzednią pisemną zgodą Zamawiającego.</w:t>
      </w:r>
    </w:p>
    <w:p w14:paraId="704B1997"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4FA12FCA" w14:textId="72D8553E" w:rsidR="002E6695" w:rsidRPr="00247E43" w:rsidRDefault="002E6695"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Ubezpieczenie</w:t>
      </w:r>
    </w:p>
    <w:p w14:paraId="75B343AD" w14:textId="77777777" w:rsidR="002E6695" w:rsidRPr="00247E43" w:rsidRDefault="002E6695" w:rsidP="00247E43">
      <w:pPr>
        <w:numPr>
          <w:ilvl w:val="0"/>
          <w:numId w:val="7"/>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1459928A" w14:textId="46A9EBB2" w:rsidR="001D64D5" w:rsidRPr="00247E43" w:rsidRDefault="002E6695" w:rsidP="00247E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Wykonawca </w:t>
      </w:r>
      <w:r w:rsidR="001D64D5" w:rsidRPr="00247E43">
        <w:rPr>
          <w:rFonts w:ascii="Times New Roman" w:eastAsia="Times New Roman" w:hAnsi="Times New Roman" w:cs="Times New Roman"/>
          <w:bCs/>
          <w:sz w:val="24"/>
          <w:szCs w:val="24"/>
          <w:lang w:eastAsia="pl-PL"/>
        </w:rPr>
        <w:t xml:space="preserve">oświadcza, że posiada aktualny dokument potwierdzający, że jest ubezpieczony od odpowiedzialności cywilnej z tytułu prowadzenia działalności i posiadanego mienia </w:t>
      </w:r>
      <w:r w:rsidR="008F718E">
        <w:rPr>
          <w:rFonts w:ascii="Times New Roman" w:eastAsia="Times New Roman" w:hAnsi="Times New Roman" w:cs="Times New Roman"/>
          <w:bCs/>
          <w:sz w:val="24"/>
          <w:szCs w:val="24"/>
          <w:lang w:eastAsia="pl-PL"/>
        </w:rPr>
        <w:t xml:space="preserve">na kwotę minimalną w wysokości </w:t>
      </w:r>
      <w:r w:rsidR="005A350B">
        <w:rPr>
          <w:rFonts w:ascii="Times New Roman" w:eastAsia="Times New Roman" w:hAnsi="Times New Roman" w:cs="Times New Roman"/>
          <w:bCs/>
          <w:sz w:val="24"/>
          <w:szCs w:val="24"/>
          <w:lang w:eastAsia="pl-PL"/>
        </w:rPr>
        <w:t>3</w:t>
      </w:r>
      <w:r w:rsidR="008F718E">
        <w:rPr>
          <w:rFonts w:ascii="Times New Roman" w:eastAsia="Times New Roman" w:hAnsi="Times New Roman" w:cs="Times New Roman"/>
          <w:bCs/>
          <w:sz w:val="24"/>
          <w:szCs w:val="24"/>
          <w:lang w:eastAsia="pl-PL"/>
        </w:rPr>
        <w:t xml:space="preserve"> 000 000,00 zł i </w:t>
      </w:r>
      <w:r w:rsidR="001D64D5" w:rsidRPr="00247E43">
        <w:rPr>
          <w:rFonts w:ascii="Times New Roman" w:eastAsia="Times New Roman" w:hAnsi="Times New Roman" w:cs="Times New Roman"/>
          <w:bCs/>
          <w:sz w:val="24"/>
          <w:szCs w:val="24"/>
          <w:lang w:eastAsia="pl-PL"/>
        </w:rPr>
        <w:t xml:space="preserve">obejmujący odpowiedzialność cywilną za szkody związane z realizacją przedmiotu umowy przez okres na jaki jest zawarta niniejsza umowa. </w:t>
      </w:r>
      <w:r w:rsidR="0055027E" w:rsidRPr="00247E43">
        <w:rPr>
          <w:rFonts w:ascii="Times New Roman" w:eastAsia="Times New Roman" w:hAnsi="Times New Roman" w:cs="Times New Roman"/>
          <w:bCs/>
          <w:sz w:val="24"/>
          <w:szCs w:val="24"/>
          <w:lang w:eastAsia="pl-PL"/>
        </w:rPr>
        <w:t>Na dowód powyższego Wykonawca zobowiązany jest do przedstawienia Zamawiającemu na każde żądanie kopii opłaconej polisy ubezpieczeniowej.</w:t>
      </w:r>
    </w:p>
    <w:p w14:paraId="75EE938B" w14:textId="77777777" w:rsidR="008F718E" w:rsidRPr="00247E43" w:rsidRDefault="008F718E" w:rsidP="00247E43">
      <w:pPr>
        <w:spacing w:after="0" w:line="240" w:lineRule="auto"/>
        <w:jc w:val="both"/>
        <w:rPr>
          <w:rFonts w:ascii="Times New Roman" w:eastAsia="Times New Roman" w:hAnsi="Times New Roman" w:cs="Times New Roman"/>
          <w:b/>
          <w:bCs/>
          <w:sz w:val="24"/>
          <w:szCs w:val="24"/>
          <w:lang w:eastAsia="pl-PL"/>
        </w:rPr>
      </w:pPr>
    </w:p>
    <w:p w14:paraId="335C9DE8" w14:textId="6D5A05A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Odbiór robót</w:t>
      </w:r>
    </w:p>
    <w:p w14:paraId="7D09EBE4" w14:textId="5144CCFB" w:rsidR="002E6695" w:rsidRPr="00247E43" w:rsidRDefault="002E6695"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4F7E4E60" w14:textId="3C5FC678" w:rsidR="00E86C8F" w:rsidRPr="00247E43" w:rsidRDefault="00E86C8F" w:rsidP="00247E43">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3" w:name="_Hlk46913179"/>
      <w:r w:rsidRPr="00247E43">
        <w:rPr>
          <w:rFonts w:ascii="Times New Roman" w:eastAsia="Times New Roman" w:hAnsi="Times New Roman" w:cs="Times New Roman"/>
          <w:sz w:val="24"/>
          <w:szCs w:val="24"/>
          <w:lang w:eastAsia="pl-PL"/>
        </w:rPr>
        <w:t>Odbiór częściowy polega na ocenie ilości i jakości wykonanych części robót. Odbioru częściowego dokonuje się wg zasad odbioru końcowego w następującym zakresie:</w:t>
      </w:r>
    </w:p>
    <w:p w14:paraId="3B919B42" w14:textId="27EFEDFD"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pisemnie zgłasza Zamawiającemu gotowość do odbioru częściowego i jednocześnie zawiadamia o tej gotowości Inspektora Nadzoru Inwestorskiego;</w:t>
      </w:r>
    </w:p>
    <w:p w14:paraId="39560118" w14:textId="46658C6A"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374C84A" w14:textId="77777777"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22349F2B" w14:textId="6DD3823F" w:rsidR="00E86C8F" w:rsidRPr="00247E43" w:rsidRDefault="00E86C8F" w:rsidP="00247E43">
      <w:pPr>
        <w:numPr>
          <w:ilvl w:val="0"/>
          <w:numId w:val="36"/>
        </w:numPr>
        <w:autoSpaceDE w:val="0"/>
        <w:autoSpaceDN w:val="0"/>
        <w:adjustRightInd w:val="0"/>
        <w:spacing w:after="0" w:line="240" w:lineRule="auto"/>
        <w:ind w:left="616"/>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dokonanie odbioru częściowego następuje protokołem odbioru częściowego.</w:t>
      </w:r>
    </w:p>
    <w:p w14:paraId="337C6BA3" w14:textId="1DED738C" w:rsidR="00E86C8F" w:rsidRPr="00247E43" w:rsidRDefault="00E86C8F" w:rsidP="00247E43">
      <w:pPr>
        <w:numPr>
          <w:ilvl w:val="0"/>
          <w:numId w:val="16"/>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do odbioru częściowego robót dostarczy kosztorys powykonawczy odbieranego etapu robót. Kosztorys sporządzany jest wedłu</w:t>
      </w:r>
      <w:r w:rsidR="00B940C6" w:rsidRPr="00247E43">
        <w:rPr>
          <w:rFonts w:ascii="Times New Roman" w:eastAsia="Times New Roman" w:hAnsi="Times New Roman" w:cs="Times New Roman"/>
          <w:sz w:val="24"/>
          <w:szCs w:val="24"/>
          <w:lang w:eastAsia="pl-PL"/>
        </w:rPr>
        <w:t xml:space="preserve">g zasad określonych </w:t>
      </w:r>
      <w:r w:rsidR="00B940C6" w:rsidRPr="005A350B">
        <w:rPr>
          <w:rFonts w:ascii="Times New Roman" w:eastAsia="Times New Roman" w:hAnsi="Times New Roman" w:cs="Times New Roman"/>
          <w:sz w:val="24"/>
          <w:szCs w:val="24"/>
          <w:lang w:eastAsia="pl-PL"/>
        </w:rPr>
        <w:t>w §1</w:t>
      </w:r>
      <w:r w:rsidR="00247E43" w:rsidRPr="005A350B">
        <w:rPr>
          <w:rFonts w:ascii="Times New Roman" w:eastAsia="Times New Roman" w:hAnsi="Times New Roman" w:cs="Times New Roman"/>
          <w:sz w:val="24"/>
          <w:szCs w:val="24"/>
          <w:lang w:eastAsia="pl-PL"/>
        </w:rPr>
        <w:t>5</w:t>
      </w:r>
      <w:r w:rsidR="00B940C6" w:rsidRPr="005A350B">
        <w:rPr>
          <w:rFonts w:ascii="Times New Roman" w:eastAsia="Times New Roman" w:hAnsi="Times New Roman" w:cs="Times New Roman"/>
          <w:sz w:val="24"/>
          <w:szCs w:val="24"/>
          <w:lang w:eastAsia="pl-PL"/>
        </w:rPr>
        <w:t xml:space="preserve"> ust. 2</w:t>
      </w:r>
      <w:r w:rsidRPr="005A350B">
        <w:rPr>
          <w:rFonts w:ascii="Times New Roman" w:eastAsia="Times New Roman" w:hAnsi="Times New Roman" w:cs="Times New Roman"/>
          <w:sz w:val="24"/>
          <w:szCs w:val="24"/>
          <w:lang w:eastAsia="pl-PL"/>
        </w:rPr>
        <w:t xml:space="preserve"> lit. </w:t>
      </w:r>
      <w:r w:rsidR="005A350B">
        <w:rPr>
          <w:rFonts w:ascii="Times New Roman" w:eastAsia="Times New Roman" w:hAnsi="Times New Roman" w:cs="Times New Roman"/>
          <w:sz w:val="24"/>
          <w:szCs w:val="24"/>
          <w:lang w:eastAsia="pl-PL"/>
        </w:rPr>
        <w:t>d</w:t>
      </w:r>
      <w:r w:rsidRPr="005A350B">
        <w:rPr>
          <w:rFonts w:ascii="Times New Roman" w:eastAsia="Times New Roman" w:hAnsi="Times New Roman" w:cs="Times New Roman"/>
          <w:sz w:val="24"/>
          <w:szCs w:val="24"/>
          <w:lang w:eastAsia="pl-PL"/>
        </w:rPr>
        <w:t xml:space="preserve"> umowy</w:t>
      </w:r>
      <w:r w:rsidRPr="00247E43">
        <w:rPr>
          <w:rFonts w:ascii="Times New Roman" w:eastAsia="Times New Roman" w:hAnsi="Times New Roman" w:cs="Times New Roman"/>
          <w:sz w:val="24"/>
          <w:szCs w:val="24"/>
          <w:lang w:eastAsia="pl-PL"/>
        </w:rPr>
        <w:t>.</w:t>
      </w:r>
      <w:bookmarkEnd w:id="3"/>
      <w:r w:rsidRPr="00247E43">
        <w:rPr>
          <w:rFonts w:ascii="Times New Roman" w:eastAsia="Times New Roman" w:hAnsi="Times New Roman" w:cs="Times New Roman"/>
          <w:sz w:val="24"/>
          <w:szCs w:val="24"/>
          <w:lang w:eastAsia="pl-PL"/>
        </w:rPr>
        <w:br/>
      </w:r>
    </w:p>
    <w:p w14:paraId="0DC89173" w14:textId="77777777" w:rsidR="00E86C8F" w:rsidRPr="00247E43" w:rsidRDefault="00E86C8F"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00AB79B3" w14:textId="226183D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Przedmiotem odbioru końcowego będzie przedmiot umowy określony w § 1 niniejszej umowy</w:t>
      </w:r>
      <w:r w:rsidR="00903482" w:rsidRPr="00247E43">
        <w:rPr>
          <w:rFonts w:ascii="Times New Roman" w:eastAsia="Times New Roman" w:hAnsi="Times New Roman" w:cs="Times New Roman"/>
          <w:sz w:val="24"/>
          <w:szCs w:val="24"/>
          <w:lang w:eastAsia="pl-PL"/>
        </w:rPr>
        <w:t>.</w:t>
      </w:r>
    </w:p>
    <w:p w14:paraId="211921F3" w14:textId="17C90206" w:rsidR="005F66FC" w:rsidRPr="00247E43" w:rsidRDefault="00BA35C3"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w:t>
      </w:r>
      <w:r w:rsidR="002E6695" w:rsidRPr="00247E43">
        <w:rPr>
          <w:rFonts w:ascii="Times New Roman" w:eastAsia="Times New Roman" w:hAnsi="Times New Roman" w:cs="Times New Roman"/>
          <w:sz w:val="24"/>
          <w:szCs w:val="24"/>
          <w:lang w:eastAsia="pl-PL"/>
        </w:rPr>
        <w:t>pisemn</w:t>
      </w:r>
      <w:r w:rsidRPr="00247E43">
        <w:rPr>
          <w:rFonts w:ascii="Times New Roman" w:eastAsia="Times New Roman" w:hAnsi="Times New Roman" w:cs="Times New Roman"/>
          <w:sz w:val="24"/>
          <w:szCs w:val="24"/>
          <w:lang w:eastAsia="pl-PL"/>
        </w:rPr>
        <w:t>ie</w:t>
      </w:r>
      <w:r w:rsidR="002E6695" w:rsidRPr="00247E43">
        <w:rPr>
          <w:rFonts w:ascii="Times New Roman" w:eastAsia="Times New Roman" w:hAnsi="Times New Roman" w:cs="Times New Roman"/>
          <w:sz w:val="24"/>
          <w:szCs w:val="24"/>
          <w:lang w:eastAsia="pl-PL"/>
        </w:rPr>
        <w:t xml:space="preserve"> zgłasza</w:t>
      </w:r>
      <w:r w:rsidR="00047773" w:rsidRPr="00247E43">
        <w:rPr>
          <w:rFonts w:ascii="Times New Roman" w:eastAsia="Times New Roman" w:hAnsi="Times New Roman" w:cs="Times New Roman"/>
          <w:sz w:val="24"/>
          <w:szCs w:val="24"/>
          <w:lang w:eastAsia="pl-PL"/>
        </w:rPr>
        <w:t xml:space="preserve"> Zamawiającemu</w:t>
      </w:r>
      <w:r w:rsidR="002E6695" w:rsidRPr="00247E43">
        <w:rPr>
          <w:rFonts w:ascii="Times New Roman" w:eastAsia="Times New Roman" w:hAnsi="Times New Roman" w:cs="Times New Roman"/>
          <w:sz w:val="24"/>
          <w:szCs w:val="24"/>
          <w:lang w:eastAsia="pl-PL"/>
        </w:rPr>
        <w:t xml:space="preserve"> </w:t>
      </w:r>
      <w:bookmarkStart w:id="4" w:name="_Hlk61427713"/>
      <w:r w:rsidR="002E6695" w:rsidRPr="00247E43">
        <w:rPr>
          <w:rFonts w:ascii="Times New Roman" w:eastAsia="Times New Roman" w:hAnsi="Times New Roman" w:cs="Times New Roman"/>
          <w:sz w:val="24"/>
          <w:szCs w:val="24"/>
          <w:lang w:eastAsia="pl-PL"/>
        </w:rPr>
        <w:t xml:space="preserve">gotowość do odbioru </w:t>
      </w:r>
      <w:bookmarkEnd w:id="4"/>
      <w:r w:rsidR="002E6695" w:rsidRPr="00247E43">
        <w:rPr>
          <w:rFonts w:ascii="Times New Roman" w:eastAsia="Times New Roman" w:hAnsi="Times New Roman" w:cs="Times New Roman"/>
          <w:sz w:val="24"/>
          <w:szCs w:val="24"/>
          <w:lang w:eastAsia="pl-PL"/>
        </w:rPr>
        <w:t>końcowego przedmiotu umowy. Do zgłoszenia Wykonawca zobowiązany jest dołączyć</w:t>
      </w:r>
      <w:r w:rsidR="00B05C34" w:rsidRPr="00247E43">
        <w:rPr>
          <w:rFonts w:ascii="Times New Roman" w:eastAsia="Times New Roman" w:hAnsi="Times New Roman" w:cs="Times New Roman"/>
          <w:sz w:val="24"/>
          <w:szCs w:val="24"/>
          <w:lang w:eastAsia="pl-PL"/>
        </w:rPr>
        <w:t xml:space="preserve"> w 2 egzemplarzach </w:t>
      </w:r>
      <w:r w:rsidR="002E6695" w:rsidRPr="00247E43">
        <w:rPr>
          <w:rFonts w:ascii="Times New Roman" w:eastAsia="Times New Roman" w:hAnsi="Times New Roman" w:cs="Times New Roman"/>
          <w:sz w:val="24"/>
          <w:szCs w:val="24"/>
          <w:lang w:eastAsia="pl-PL"/>
        </w:rPr>
        <w:t>wszystki</w:t>
      </w:r>
      <w:r w:rsidR="00B05C34" w:rsidRPr="00247E43">
        <w:rPr>
          <w:rFonts w:ascii="Times New Roman" w:eastAsia="Times New Roman" w:hAnsi="Times New Roman" w:cs="Times New Roman"/>
          <w:sz w:val="24"/>
          <w:szCs w:val="24"/>
          <w:lang w:eastAsia="pl-PL"/>
        </w:rPr>
        <w:t>e dokumenty wymagane przepisami i</w:t>
      </w:r>
      <w:r w:rsidR="002E6695" w:rsidRPr="00247E43">
        <w:rPr>
          <w:rFonts w:ascii="Times New Roman" w:eastAsia="Times New Roman" w:hAnsi="Times New Roman" w:cs="Times New Roman"/>
          <w:sz w:val="24"/>
          <w:szCs w:val="24"/>
          <w:lang w:eastAsia="pl-PL"/>
        </w:rPr>
        <w:t xml:space="preserve"> </w:t>
      </w:r>
      <w:r w:rsidR="00B05C34" w:rsidRPr="00247E43">
        <w:rPr>
          <w:rFonts w:ascii="Times New Roman" w:eastAsia="Times New Roman" w:hAnsi="Times New Roman" w:cs="Times New Roman"/>
          <w:bCs/>
          <w:sz w:val="24"/>
          <w:szCs w:val="24"/>
          <w:lang w:eastAsia="pl-PL"/>
        </w:rPr>
        <w:t xml:space="preserve">sprawdzone przez Inspektora Nadzoru Inwestorskiego </w:t>
      </w:r>
      <w:r w:rsidR="002E6695" w:rsidRPr="00247E43">
        <w:rPr>
          <w:rFonts w:ascii="Times New Roman" w:eastAsia="Times New Roman" w:hAnsi="Times New Roman" w:cs="Times New Roman"/>
          <w:sz w:val="24"/>
          <w:szCs w:val="24"/>
          <w:lang w:eastAsia="pl-PL"/>
        </w:rPr>
        <w:t>w szczególności:</w:t>
      </w:r>
    </w:p>
    <w:p w14:paraId="7FD61687" w14:textId="05D472DC" w:rsidR="00B05C34" w:rsidRPr="005A350B" w:rsidRDefault="00B05C34" w:rsidP="005A350B">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projekty powykonawcze wraz z oświadczeniem o zgodności wykonania robót z danym projektem i naniesionymi zmianami jeżeli takie występowały;</w:t>
      </w:r>
    </w:p>
    <w:p w14:paraId="2A84E297" w14:textId="3FB2B8B1" w:rsidR="00047773" w:rsidRPr="00247E43" w:rsidRDefault="00047773"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oświadczenie kierownika budowy o zakończeniu robót</w:t>
      </w:r>
      <w:r w:rsidR="00B05C34" w:rsidRPr="00247E43">
        <w:rPr>
          <w:rFonts w:ascii="Times New Roman" w:eastAsia="Times New Roman" w:hAnsi="Times New Roman" w:cs="Times New Roman"/>
          <w:bCs/>
          <w:sz w:val="24"/>
          <w:szCs w:val="24"/>
          <w:lang w:eastAsia="pl-PL"/>
        </w:rPr>
        <w:t>;</w:t>
      </w:r>
    </w:p>
    <w:p w14:paraId="5004843F" w14:textId="098D0731" w:rsidR="00D73F4E" w:rsidRPr="00247E43" w:rsidRDefault="002E6695"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protokoły odbiorów technicznych</w:t>
      </w:r>
      <w:r w:rsidR="00D73F4E" w:rsidRPr="00247E43">
        <w:rPr>
          <w:rFonts w:ascii="Times New Roman" w:eastAsia="Times New Roman" w:hAnsi="Times New Roman" w:cs="Times New Roman"/>
          <w:bCs/>
          <w:sz w:val="24"/>
          <w:szCs w:val="24"/>
          <w:lang w:eastAsia="pl-PL"/>
        </w:rPr>
        <w:t>,</w:t>
      </w:r>
      <w:r w:rsidRPr="00247E43">
        <w:rPr>
          <w:rFonts w:ascii="Times New Roman" w:eastAsia="Times New Roman" w:hAnsi="Times New Roman" w:cs="Times New Roman"/>
          <w:bCs/>
          <w:sz w:val="24"/>
          <w:szCs w:val="24"/>
          <w:lang w:eastAsia="pl-PL"/>
        </w:rPr>
        <w:t xml:space="preserve"> branżowych,</w:t>
      </w:r>
      <w:r w:rsidR="00D73F4E" w:rsidRPr="00247E43">
        <w:rPr>
          <w:rFonts w:ascii="Times New Roman" w:eastAsia="Times New Roman" w:hAnsi="Times New Roman" w:cs="Times New Roman"/>
          <w:bCs/>
          <w:sz w:val="24"/>
          <w:szCs w:val="24"/>
          <w:lang w:eastAsia="pl-PL"/>
        </w:rPr>
        <w:t xml:space="preserve"> atesty i certyfikaty/deklaracje zg</w:t>
      </w:r>
      <w:r w:rsidR="005F66FC" w:rsidRPr="00247E43">
        <w:rPr>
          <w:rFonts w:ascii="Times New Roman" w:eastAsia="Times New Roman" w:hAnsi="Times New Roman" w:cs="Times New Roman"/>
          <w:bCs/>
          <w:sz w:val="24"/>
          <w:szCs w:val="24"/>
          <w:lang w:eastAsia="pl-PL"/>
        </w:rPr>
        <w:t>odności na wbudowane materiały i urządzenia</w:t>
      </w:r>
      <w:r w:rsidR="003260DD" w:rsidRPr="00247E43">
        <w:rPr>
          <w:rFonts w:ascii="Times New Roman" w:eastAsia="Times New Roman" w:hAnsi="Times New Roman" w:cs="Times New Roman"/>
          <w:bCs/>
          <w:sz w:val="24"/>
          <w:szCs w:val="24"/>
          <w:lang w:eastAsia="pl-PL"/>
        </w:rPr>
        <w:t xml:space="preserve"> </w:t>
      </w:r>
      <w:r w:rsidR="005F66FC" w:rsidRPr="00247E43">
        <w:rPr>
          <w:rFonts w:ascii="Times New Roman" w:eastAsia="Times New Roman" w:hAnsi="Times New Roman" w:cs="Times New Roman"/>
          <w:bCs/>
          <w:sz w:val="24"/>
          <w:szCs w:val="24"/>
          <w:lang w:eastAsia="pl-PL"/>
        </w:rPr>
        <w:t>i inne wymagane prawem;</w:t>
      </w:r>
    </w:p>
    <w:p w14:paraId="5B993F2A" w14:textId="424724C2" w:rsidR="005F66FC" w:rsidRPr="00247E43" w:rsidRDefault="00AA780B"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kosztorys powykonawczy</w:t>
      </w:r>
      <w:r w:rsidR="00B05C34" w:rsidRPr="00247E43">
        <w:rPr>
          <w:rFonts w:ascii="Times New Roman" w:eastAsia="Times New Roman" w:hAnsi="Times New Roman" w:cs="Times New Roman"/>
          <w:bCs/>
          <w:sz w:val="24"/>
          <w:szCs w:val="24"/>
          <w:lang w:eastAsia="pl-PL"/>
        </w:rPr>
        <w:t xml:space="preserve">, </w:t>
      </w:r>
      <w:r w:rsidR="004E36B3" w:rsidRPr="00247E43">
        <w:rPr>
          <w:rFonts w:ascii="Times New Roman" w:eastAsia="Times New Roman" w:hAnsi="Times New Roman" w:cs="Times New Roman"/>
          <w:bCs/>
          <w:sz w:val="24"/>
          <w:szCs w:val="24"/>
          <w:lang w:eastAsia="pl-PL"/>
        </w:rPr>
        <w:t>przygotowany w oparciu o dane wyjściowe przyjęte w kosztorysie ofertowym wykonawcy tzn. należy w kosztorysie ująć powykonawcze ilości wykonanych robót ale całkowite wartości tych robót przyjąć z kosztorysu ofertowego. Spo</w:t>
      </w:r>
      <w:r w:rsidR="002E6695" w:rsidRPr="00247E43">
        <w:rPr>
          <w:rFonts w:ascii="Times New Roman" w:eastAsia="Times New Roman" w:hAnsi="Times New Roman" w:cs="Times New Roman"/>
          <w:bCs/>
          <w:sz w:val="24"/>
          <w:szCs w:val="24"/>
          <w:lang w:eastAsia="pl-PL"/>
        </w:rPr>
        <w:t>rządzony kosztorys powykonawczy musi uzyskać akceptację Zamawiającego</w:t>
      </w:r>
      <w:r w:rsidR="00D73F4E" w:rsidRPr="00247E43">
        <w:rPr>
          <w:rFonts w:ascii="Times New Roman" w:eastAsia="Times New Roman" w:hAnsi="Times New Roman" w:cs="Times New Roman"/>
          <w:bCs/>
          <w:sz w:val="24"/>
          <w:szCs w:val="24"/>
          <w:lang w:eastAsia="pl-PL"/>
        </w:rPr>
        <w:t>;</w:t>
      </w:r>
    </w:p>
    <w:p w14:paraId="35F4A83D" w14:textId="57586F09" w:rsidR="005F66FC" w:rsidRPr="00247E43" w:rsidRDefault="009A6D2E"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sz w:val="24"/>
          <w:szCs w:val="24"/>
          <w:lang w:eastAsia="pl-PL"/>
        </w:rPr>
        <w:t>geodezyjną dokumentację powykonawczą.</w:t>
      </w:r>
      <w:r w:rsidRPr="00247E43">
        <w:rPr>
          <w:rFonts w:ascii="Times New Roman" w:eastAsia="Times New Roman" w:hAnsi="Times New Roman" w:cs="Times New Roman"/>
          <w:bCs/>
          <w:sz w:val="24"/>
          <w:szCs w:val="24"/>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36C51860" w14:textId="77777777" w:rsidR="002E6695" w:rsidRPr="00247E43" w:rsidRDefault="002E6695" w:rsidP="00247E43">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4D1CA44D"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247E43">
        <w:rPr>
          <w:rFonts w:ascii="Times New Roman" w:eastAsia="Times New Roman" w:hAnsi="Times New Roman" w:cs="Times New Roman"/>
          <w:sz w:val="24"/>
          <w:szCs w:val="24"/>
          <w:lang w:eastAsia="pl-PL"/>
        </w:rPr>
        <w:t xml:space="preserve">Odbioru końcowego przedmiotu zamówienia dokona Zamawiający </w:t>
      </w:r>
      <w:r w:rsidR="002B5631" w:rsidRPr="00247E43">
        <w:rPr>
          <w:rFonts w:ascii="Times New Roman" w:eastAsia="Times New Roman" w:hAnsi="Times New Roman" w:cs="Times New Roman"/>
          <w:sz w:val="24"/>
          <w:szCs w:val="24"/>
          <w:lang w:eastAsia="pl-PL"/>
        </w:rPr>
        <w:t>lub</w:t>
      </w:r>
      <w:r w:rsidRPr="00247E43">
        <w:rPr>
          <w:rFonts w:ascii="Times New Roman" w:eastAsia="Times New Roman" w:hAnsi="Times New Roman" w:cs="Times New Roman"/>
          <w:sz w:val="24"/>
          <w:szCs w:val="24"/>
          <w:lang w:eastAsia="pl-PL"/>
        </w:rPr>
        <w:t xml:space="preserve"> wyznaczeni przez Zamawiającego przedstawiciele w ciągu </w:t>
      </w:r>
      <w:r w:rsidR="00D73F4E" w:rsidRPr="00247E43">
        <w:rPr>
          <w:rFonts w:ascii="Times New Roman" w:eastAsia="Times New Roman" w:hAnsi="Times New Roman" w:cs="Times New Roman"/>
          <w:b/>
          <w:sz w:val="24"/>
          <w:szCs w:val="24"/>
          <w:lang w:eastAsia="pl-PL"/>
        </w:rPr>
        <w:t>7</w:t>
      </w:r>
      <w:r w:rsidRPr="00247E43">
        <w:rPr>
          <w:rFonts w:ascii="Times New Roman" w:eastAsia="Times New Roman" w:hAnsi="Times New Roman" w:cs="Times New Roman"/>
          <w:b/>
          <w:sz w:val="24"/>
          <w:szCs w:val="24"/>
          <w:lang w:eastAsia="pl-PL"/>
        </w:rPr>
        <w:t xml:space="preserve"> dni</w:t>
      </w:r>
      <w:r w:rsidRPr="00247E43">
        <w:rPr>
          <w:rFonts w:ascii="Times New Roman" w:eastAsia="Times New Roman" w:hAnsi="Times New Roman" w:cs="Times New Roman"/>
          <w:sz w:val="24"/>
          <w:szCs w:val="24"/>
          <w:lang w:eastAsia="pl-PL"/>
        </w:rPr>
        <w:t xml:space="preserve"> od daty pisemnego zgłoszenia ich do odbioru</w:t>
      </w:r>
      <w:bookmarkEnd w:id="5"/>
      <w:r w:rsidR="009A6D2E" w:rsidRPr="00247E43">
        <w:rPr>
          <w:rFonts w:ascii="Times New Roman" w:eastAsia="Times New Roman" w:hAnsi="Times New Roman" w:cs="Times New Roman"/>
          <w:sz w:val="24"/>
          <w:szCs w:val="24"/>
          <w:lang w:eastAsia="pl-PL"/>
        </w:rPr>
        <w:t>.</w:t>
      </w:r>
      <w:r w:rsidR="00456ACB" w:rsidRPr="00247E43">
        <w:rPr>
          <w:rFonts w:ascii="Times New Roman" w:eastAsia="Times New Roman" w:hAnsi="Times New Roman" w:cs="Times New Roman"/>
          <w:sz w:val="24"/>
          <w:szCs w:val="24"/>
          <w:lang w:eastAsia="pl-PL"/>
        </w:rPr>
        <w:t xml:space="preserve"> </w:t>
      </w:r>
    </w:p>
    <w:p w14:paraId="667ECF6A"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0461A2ED"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Brak jakiegokolwiek z dokumentów odbiorowych, o których mowa w ust. </w:t>
      </w:r>
      <w:r w:rsidR="00B940C6"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lub brak faktycznego zakończenia robót spowoduje</w:t>
      </w:r>
      <w:r w:rsidR="00B46E39" w:rsidRPr="00247E43">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247E43"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Podpisan</w:t>
      </w:r>
      <w:r w:rsidR="001A2F1A" w:rsidRPr="00247E43">
        <w:rPr>
          <w:rFonts w:ascii="Times New Roman" w:eastAsia="Times New Roman" w:hAnsi="Times New Roman" w:cs="Times New Roman"/>
          <w:sz w:val="24"/>
          <w:szCs w:val="24"/>
          <w:lang w:eastAsia="pl-PL"/>
        </w:rPr>
        <w:t>ie</w:t>
      </w:r>
      <w:r w:rsidRPr="00247E43">
        <w:rPr>
          <w:rFonts w:ascii="Times New Roman" w:eastAsia="Times New Roman" w:hAnsi="Times New Roman" w:cs="Times New Roman"/>
          <w:sz w:val="24"/>
          <w:szCs w:val="24"/>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247E43" w:rsidRDefault="00424248" w:rsidP="00247E43">
      <w:pPr>
        <w:autoSpaceDE w:val="0"/>
        <w:autoSpaceDN w:val="0"/>
        <w:spacing w:after="0" w:line="240" w:lineRule="auto"/>
        <w:jc w:val="both"/>
        <w:rPr>
          <w:rFonts w:ascii="Times New Roman" w:eastAsia="Calibri" w:hAnsi="Times New Roman" w:cs="Times New Roman"/>
          <w:b/>
          <w:bCs/>
          <w:sz w:val="24"/>
          <w:szCs w:val="24"/>
        </w:rPr>
      </w:pPr>
    </w:p>
    <w:p w14:paraId="40B1EBA3" w14:textId="33958686" w:rsidR="002E6695" w:rsidRPr="00247E43" w:rsidRDefault="002E6695" w:rsidP="00247E43">
      <w:pPr>
        <w:autoSpaceDE w:val="0"/>
        <w:autoSpaceDN w:val="0"/>
        <w:spacing w:after="0" w:line="240" w:lineRule="auto"/>
        <w:jc w:val="center"/>
        <w:rPr>
          <w:rFonts w:ascii="Times New Roman" w:eastAsia="Calibri" w:hAnsi="Times New Roman" w:cs="Times New Roman"/>
          <w:b/>
          <w:bCs/>
          <w:sz w:val="24"/>
          <w:szCs w:val="24"/>
        </w:rPr>
      </w:pPr>
      <w:r w:rsidRPr="00247E43">
        <w:rPr>
          <w:rFonts w:ascii="Times New Roman" w:eastAsia="Calibri" w:hAnsi="Times New Roman" w:cs="Times New Roman"/>
          <w:b/>
          <w:bCs/>
          <w:sz w:val="24"/>
          <w:szCs w:val="24"/>
        </w:rPr>
        <w:t>Gwarancja</w:t>
      </w:r>
      <w:r w:rsidR="009D08D4" w:rsidRPr="00247E43">
        <w:rPr>
          <w:rFonts w:ascii="Times New Roman" w:eastAsia="Calibri" w:hAnsi="Times New Roman" w:cs="Times New Roman"/>
          <w:b/>
          <w:bCs/>
          <w:sz w:val="24"/>
          <w:szCs w:val="24"/>
        </w:rPr>
        <w:t xml:space="preserve"> i </w:t>
      </w:r>
      <w:r w:rsidRPr="00247E43">
        <w:rPr>
          <w:rFonts w:ascii="Times New Roman" w:eastAsia="Calibri" w:hAnsi="Times New Roman" w:cs="Times New Roman"/>
          <w:b/>
          <w:bCs/>
          <w:sz w:val="24"/>
          <w:szCs w:val="24"/>
        </w:rPr>
        <w:t>rękojmia za wady</w:t>
      </w:r>
    </w:p>
    <w:p w14:paraId="04A9AEC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0FA3F2E" w14:textId="033E3473"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udziela Zamawiającemu gwarancji jakości </w:t>
      </w:r>
      <w:r w:rsidR="009D08D4" w:rsidRPr="00247E43">
        <w:rPr>
          <w:rFonts w:ascii="Times New Roman" w:eastAsia="Times New Roman" w:hAnsi="Times New Roman" w:cs="Times New Roman"/>
          <w:sz w:val="24"/>
          <w:szCs w:val="24"/>
          <w:lang w:eastAsia="pl-PL"/>
        </w:rPr>
        <w:t xml:space="preserve">i rękojmi za wady </w:t>
      </w:r>
      <w:r w:rsidRPr="00247E43">
        <w:rPr>
          <w:rFonts w:ascii="Times New Roman" w:eastAsia="Times New Roman" w:hAnsi="Times New Roman" w:cs="Times New Roman"/>
          <w:sz w:val="24"/>
          <w:szCs w:val="24"/>
          <w:lang w:eastAsia="pl-PL"/>
        </w:rPr>
        <w:t>na wykonane roboty oraz wbudowane materiały, wyroby i urządzenia</w:t>
      </w:r>
      <w:r w:rsidR="00667431"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na okres </w:t>
      </w:r>
      <w:r w:rsidR="002B323E">
        <w:rPr>
          <w:rFonts w:ascii="Times New Roman" w:eastAsia="Times New Roman" w:hAnsi="Times New Roman" w:cs="Times New Roman"/>
          <w:sz w:val="24"/>
          <w:szCs w:val="24"/>
          <w:lang w:eastAsia="pl-PL"/>
        </w:rPr>
        <w:t>……</w:t>
      </w:r>
      <w:r w:rsidR="005D19B9" w:rsidRPr="00247E43">
        <w:rPr>
          <w:rFonts w:ascii="Times New Roman" w:eastAsia="Times New Roman" w:hAnsi="Times New Roman" w:cs="Times New Roman"/>
          <w:b/>
          <w:sz w:val="24"/>
          <w:szCs w:val="24"/>
          <w:lang w:eastAsia="pl-PL"/>
        </w:rPr>
        <w:t xml:space="preserve"> </w:t>
      </w:r>
      <w:r w:rsidRPr="00247E43">
        <w:rPr>
          <w:rFonts w:ascii="Times New Roman" w:eastAsia="Times New Roman" w:hAnsi="Times New Roman" w:cs="Times New Roman"/>
          <w:sz w:val="24"/>
          <w:szCs w:val="24"/>
          <w:lang w:eastAsia="pl-PL"/>
        </w:rPr>
        <w:t>miesięcy, licząc od dnia sporządzenia protokołu końcowego odbioru przedmiotu umowy bez zastrzeżeń z zastrzeżeniem ust. 2</w:t>
      </w:r>
      <w:r w:rsidR="002C586A" w:rsidRPr="00247E43">
        <w:rPr>
          <w:rFonts w:ascii="Times New Roman" w:eastAsia="Times New Roman" w:hAnsi="Times New Roman" w:cs="Times New Roman"/>
          <w:sz w:val="24"/>
          <w:szCs w:val="24"/>
          <w:lang w:eastAsia="pl-PL"/>
        </w:rPr>
        <w:t>1</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niniejszego paragrafu. </w:t>
      </w:r>
      <w:r w:rsidRPr="00247E43">
        <w:rPr>
          <w:rFonts w:ascii="Times New Roman" w:eastAsia="Times New Roman" w:hAnsi="Times New Roman" w:cs="Times New Roman"/>
          <w:bCs/>
          <w:spacing w:val="-2"/>
          <w:sz w:val="24"/>
          <w:szCs w:val="24"/>
          <w:lang w:eastAsia="pl-PL"/>
        </w:rPr>
        <w:t>Bieg gwarancji</w:t>
      </w:r>
      <w:r w:rsidR="009D08D4" w:rsidRPr="00247E43">
        <w:rPr>
          <w:rFonts w:ascii="Times New Roman" w:eastAsia="Times New Roman" w:hAnsi="Times New Roman" w:cs="Times New Roman"/>
          <w:bCs/>
          <w:spacing w:val="-2"/>
          <w:sz w:val="24"/>
          <w:szCs w:val="24"/>
          <w:lang w:eastAsia="pl-PL"/>
        </w:rPr>
        <w:t xml:space="preserve"> i rękojmi</w:t>
      </w:r>
      <w:r w:rsidRPr="00247E43">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119C79D1"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Niezale</w:t>
      </w:r>
      <w:r w:rsidR="00E86C8F" w:rsidRPr="00247E43">
        <w:rPr>
          <w:rFonts w:ascii="Times New Roman" w:eastAsia="Times New Roman" w:hAnsi="Times New Roman" w:cs="Times New Roman"/>
          <w:sz w:val="24"/>
          <w:szCs w:val="24"/>
          <w:lang w:eastAsia="pl-PL"/>
        </w:rPr>
        <w:t>żnie od uregulowań zawartych w umowie</w:t>
      </w:r>
      <w:r w:rsidRPr="00247E43">
        <w:rPr>
          <w:rFonts w:ascii="Times New Roman" w:eastAsia="Times New Roman" w:hAnsi="Times New Roman" w:cs="Times New Roman"/>
          <w:sz w:val="24"/>
          <w:szCs w:val="24"/>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2C586A"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 xml:space="preserve"> lub 1</w:t>
      </w:r>
      <w:r w:rsidR="002C586A"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niniejszego paragrafu o ponad </w:t>
      </w:r>
      <w:r w:rsidR="00C835DC" w:rsidRPr="00247E43">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247E43">
        <w:rPr>
          <w:rFonts w:ascii="Times New Roman" w:eastAsia="Times New Roman" w:hAnsi="Times New Roman" w:cs="Times New Roman"/>
          <w:sz w:val="24"/>
          <w:szCs w:val="24"/>
          <w:lang w:eastAsia="pl-PL"/>
        </w:rPr>
        <w:t>emailowy</w:t>
      </w:r>
      <w:proofErr w:type="spellEnd"/>
      <w:r w:rsidRPr="00247E43">
        <w:rPr>
          <w:rFonts w:ascii="Times New Roman" w:eastAsia="Times New Roman" w:hAnsi="Times New Roman" w:cs="Times New Roman"/>
          <w:sz w:val="24"/>
          <w:szCs w:val="24"/>
          <w:lang w:eastAsia="pl-PL"/>
        </w:rPr>
        <w:t xml:space="preserve"> wykonawcy.</w:t>
      </w:r>
    </w:p>
    <w:p w14:paraId="4285D5F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247E43" w:rsidRDefault="00F952AC" w:rsidP="00247E43">
      <w:pPr>
        <w:autoSpaceDE w:val="0"/>
        <w:autoSpaceDN w:val="0"/>
        <w:adjustRightInd w:val="0"/>
        <w:spacing w:after="0" w:line="240" w:lineRule="auto"/>
        <w:ind w:left="284"/>
        <w:jc w:val="both"/>
        <w:rPr>
          <w:rFonts w:ascii="Times New Roman" w:eastAsia="Times New Roman" w:hAnsi="Times New Roman" w:cs="Times New Roman"/>
          <w:b/>
          <w:bCs/>
          <w:sz w:val="24"/>
          <w:szCs w:val="24"/>
          <w:lang w:eastAsia="pl-PL"/>
        </w:rPr>
      </w:pPr>
      <w:bookmarkStart w:id="6" w:name="_Hlk15988663"/>
    </w:p>
    <w:p w14:paraId="1BD94682" w14:textId="55911828" w:rsidR="002E6695" w:rsidRPr="00247E43" w:rsidRDefault="002E6695" w:rsidP="00247E4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Zabezpieczenie należytego wykonania umowy</w:t>
      </w:r>
    </w:p>
    <w:p w14:paraId="7972A59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E4887AC" w14:textId="4EEF4C09" w:rsidR="002E6695" w:rsidRPr="00247E43" w:rsidRDefault="002E6695" w:rsidP="00247E43">
      <w:pPr>
        <w:widowControl w:val="0"/>
        <w:numPr>
          <w:ilvl w:val="0"/>
          <w:numId w:val="1"/>
        </w:numPr>
        <w:shd w:val="clear" w:color="auto" w:fill="FFFFFF"/>
        <w:tabs>
          <w:tab w:val="left" w:pos="426"/>
        </w:tabs>
        <w:autoSpaceDE w:val="0"/>
        <w:autoSpaceDN w:val="0"/>
        <w:adjustRightInd w:val="0"/>
        <w:spacing w:after="0" w:line="240" w:lineRule="auto"/>
        <w:ind w:left="425" w:right="11" w:hanging="426"/>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247E43">
        <w:rPr>
          <w:rFonts w:ascii="Times New Roman" w:eastAsia="Times New Roman" w:hAnsi="Times New Roman" w:cs="Times New Roman"/>
          <w:sz w:val="24"/>
          <w:szCs w:val="24"/>
          <w:lang w:eastAsia="pl-PL"/>
        </w:rPr>
        <w:t xml:space="preserve">brutto, o którym mowa w § 3 ust. </w:t>
      </w:r>
      <w:r w:rsidR="005D4CDA" w:rsidRPr="00247E43">
        <w:rPr>
          <w:rFonts w:ascii="Times New Roman" w:eastAsia="Times New Roman" w:hAnsi="Times New Roman" w:cs="Times New Roman"/>
          <w:sz w:val="24"/>
          <w:szCs w:val="24"/>
          <w:lang w:eastAsia="pl-PL"/>
        </w:rPr>
        <w:t xml:space="preserve">2 </w:t>
      </w:r>
      <w:r w:rsidRPr="00247E43">
        <w:rPr>
          <w:rFonts w:ascii="Times New Roman" w:eastAsia="Times New Roman" w:hAnsi="Times New Roman" w:cs="Times New Roman"/>
          <w:sz w:val="24"/>
          <w:szCs w:val="24"/>
          <w:lang w:eastAsia="pl-PL"/>
        </w:rPr>
        <w:t>umowy</w:t>
      </w:r>
      <w:r w:rsidRPr="00247E43">
        <w:rPr>
          <w:rFonts w:ascii="Times New Roman" w:eastAsia="Times New Roman" w:hAnsi="Times New Roman" w:cs="Times New Roman"/>
          <w:bCs/>
          <w:spacing w:val="-2"/>
          <w:sz w:val="24"/>
          <w:szCs w:val="24"/>
          <w:lang w:eastAsia="pl-PL"/>
        </w:rPr>
        <w:t xml:space="preserve"> w następującej formie: </w:t>
      </w:r>
      <w:r w:rsidR="00DB478F">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Cs/>
          <w:spacing w:val="-2"/>
          <w:sz w:val="24"/>
          <w:szCs w:val="24"/>
          <w:lang w:eastAsia="pl-PL"/>
        </w:rPr>
        <w:t xml:space="preserve"> w wysokości </w:t>
      </w:r>
      <w:r w:rsidR="00047773" w:rsidRPr="00247E43">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
          <w:bCs/>
          <w:spacing w:val="-2"/>
          <w:sz w:val="24"/>
          <w:szCs w:val="24"/>
          <w:lang w:eastAsia="pl-PL"/>
        </w:rPr>
        <w:t xml:space="preserve"> zł</w:t>
      </w:r>
      <w:r w:rsidR="005D19B9" w:rsidRPr="00247E43">
        <w:rPr>
          <w:rFonts w:ascii="Times New Roman" w:eastAsia="Times New Roman" w:hAnsi="Times New Roman" w:cs="Times New Roman"/>
          <w:bCs/>
          <w:spacing w:val="-2"/>
          <w:sz w:val="24"/>
          <w:szCs w:val="24"/>
          <w:lang w:eastAsia="pl-PL"/>
        </w:rPr>
        <w:t>.</w:t>
      </w:r>
    </w:p>
    <w:p w14:paraId="7F89B343" w14:textId="7439F5DE" w:rsidR="002E6695" w:rsidRPr="00247E43" w:rsidRDefault="002E6695"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w:t>
      </w:r>
      <w:r w:rsidR="00701291" w:rsidRPr="00247E43">
        <w:rPr>
          <w:rFonts w:ascii="Times New Roman" w:eastAsia="Times New Roman" w:hAnsi="Times New Roman" w:cs="Times New Roman"/>
          <w:bCs/>
          <w:spacing w:val="-2"/>
          <w:sz w:val="24"/>
          <w:szCs w:val="24"/>
          <w:lang w:eastAsia="pl-PL"/>
        </w:rPr>
        <w:t>szczeń z tytułu rękojmi za wady i gwarancji.</w:t>
      </w:r>
    </w:p>
    <w:p w14:paraId="60AF131D" w14:textId="0CC0E86B" w:rsidR="002E6695" w:rsidRPr="00247E43" w:rsidRDefault="009D08D4"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Zamawiający zwróci Wykonawcy</w:t>
      </w:r>
      <w:r w:rsidR="002E6695" w:rsidRPr="00247E43">
        <w:rPr>
          <w:rFonts w:ascii="Times New Roman" w:eastAsia="Times New Roman" w:hAnsi="Times New Roman" w:cs="Times New Roman"/>
          <w:bCs/>
          <w:spacing w:val="-2"/>
          <w:sz w:val="24"/>
          <w:szCs w:val="24"/>
          <w:lang w:eastAsia="pl-PL"/>
        </w:rPr>
        <w:t>:</w:t>
      </w:r>
    </w:p>
    <w:p w14:paraId="377D3074" w14:textId="5751BB78"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247E43">
        <w:rPr>
          <w:rFonts w:ascii="Times New Roman" w:eastAsia="Times New Roman" w:hAnsi="Times New Roman" w:cs="Times New Roman"/>
          <w:bCs/>
          <w:spacing w:val="-2"/>
          <w:sz w:val="24"/>
          <w:szCs w:val="24"/>
          <w:lang w:eastAsia="pl-PL"/>
        </w:rPr>
        <w:t xml:space="preserve">gwarancji i </w:t>
      </w:r>
      <w:r w:rsidRPr="00247E43">
        <w:rPr>
          <w:rFonts w:ascii="Times New Roman" w:eastAsia="Times New Roman" w:hAnsi="Times New Roman" w:cs="Times New Roman"/>
          <w:bCs/>
          <w:spacing w:val="-2"/>
          <w:sz w:val="24"/>
          <w:szCs w:val="24"/>
          <w:lang w:eastAsia="pl-PL"/>
        </w:rPr>
        <w:t>rękojmi za wady.</w:t>
      </w:r>
    </w:p>
    <w:p w14:paraId="69C08FCB" w14:textId="52524E07" w:rsidR="00F8205E" w:rsidRPr="00247E43" w:rsidRDefault="00F8205E"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ar-SA"/>
        </w:rPr>
        <w:t>Wykona</w:t>
      </w:r>
      <w:r w:rsidR="00047773" w:rsidRPr="00247E43">
        <w:rPr>
          <w:rFonts w:ascii="Times New Roman" w:eastAsia="Times New Roman" w:hAnsi="Times New Roman" w:cs="Times New Roman"/>
          <w:bCs/>
          <w:sz w:val="24"/>
          <w:szCs w:val="24"/>
          <w:lang w:eastAsia="ar-SA"/>
        </w:rPr>
        <w:t>wca ma obowiązek najpóźniej na 30</w:t>
      </w:r>
      <w:r w:rsidRPr="00247E43">
        <w:rPr>
          <w:rFonts w:ascii="Times New Roman" w:eastAsia="Times New Roman" w:hAnsi="Times New Roman" w:cs="Times New Roman"/>
          <w:bCs/>
          <w:sz w:val="24"/>
          <w:szCs w:val="24"/>
          <w:lang w:eastAsia="ar-SA"/>
        </w:rPr>
        <w:t xml:space="preserve"> dni przed upływem terminu ważności </w:t>
      </w:r>
      <w:r w:rsidR="00047773" w:rsidRPr="00247E43">
        <w:rPr>
          <w:rFonts w:ascii="Times New Roman" w:eastAsia="Times New Roman" w:hAnsi="Times New Roman" w:cs="Times New Roman"/>
          <w:bCs/>
          <w:sz w:val="24"/>
          <w:szCs w:val="24"/>
          <w:lang w:eastAsia="ar-SA"/>
        </w:rPr>
        <w:t xml:space="preserve">dotychczasowego </w:t>
      </w:r>
      <w:r w:rsidRPr="00247E43">
        <w:rPr>
          <w:rFonts w:ascii="Times New Roman" w:eastAsia="Times New Roman" w:hAnsi="Times New Roman" w:cs="Times New Roman"/>
          <w:bCs/>
          <w:sz w:val="24"/>
          <w:szCs w:val="24"/>
          <w:lang w:eastAsia="ar-SA"/>
        </w:rPr>
        <w:t>zabezpieczenia</w:t>
      </w:r>
      <w:r w:rsidR="00047773" w:rsidRPr="00247E43">
        <w:rPr>
          <w:rFonts w:ascii="Times New Roman" w:eastAsia="Times New Roman" w:hAnsi="Times New Roman" w:cs="Times New Roman"/>
          <w:bCs/>
          <w:sz w:val="24"/>
          <w:szCs w:val="24"/>
          <w:lang w:eastAsia="ar-SA"/>
        </w:rPr>
        <w:t xml:space="preserve"> wniesionego w innej formie niż pieniądzu, </w:t>
      </w:r>
      <w:r w:rsidRPr="00247E43">
        <w:rPr>
          <w:rFonts w:ascii="Times New Roman" w:eastAsia="Times New Roman" w:hAnsi="Times New Roman" w:cs="Times New Roman"/>
          <w:bCs/>
          <w:sz w:val="24"/>
          <w:szCs w:val="24"/>
          <w:lang w:eastAsia="ar-SA"/>
        </w:rPr>
        <w:t>przedłużyć okres jego ważności lub przedłożyć nowe zabezpieczenie w sytuacji nie zakończenia przez Wykonawcę prze</w:t>
      </w:r>
      <w:r w:rsidR="002C586A" w:rsidRPr="00247E43">
        <w:rPr>
          <w:rFonts w:ascii="Times New Roman" w:eastAsia="Times New Roman" w:hAnsi="Times New Roman" w:cs="Times New Roman"/>
          <w:bCs/>
          <w:sz w:val="24"/>
          <w:szCs w:val="24"/>
          <w:lang w:eastAsia="ar-SA"/>
        </w:rPr>
        <w:t>dmiotu umowy w terminie umownym na okres obowiązywania umowy + 30 dni.</w:t>
      </w:r>
    </w:p>
    <w:bookmarkEnd w:id="6"/>
    <w:p w14:paraId="373DF31D" w14:textId="3FC84B3E"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Jeżeli wykonawca wniesie zabezpieczenie należytego wykonania umowy w innej formie niż pieniądzu jedynie na okres obowiązywania umowy + 30 dni, </w:t>
      </w:r>
      <w:r w:rsidR="00DB478F">
        <w:rPr>
          <w:rFonts w:ascii="Times New Roman" w:eastAsia="Times New Roman" w:hAnsi="Times New Roman" w:cs="Times New Roman"/>
          <w:bCs/>
          <w:sz w:val="24"/>
          <w:szCs w:val="24"/>
          <w:lang w:eastAsia="pl-PL"/>
        </w:rPr>
        <w:t>to</w:t>
      </w:r>
      <w:r w:rsidRPr="00247E43">
        <w:rPr>
          <w:rFonts w:ascii="Times New Roman" w:eastAsia="Times New Roman" w:hAnsi="Times New Roman" w:cs="Times New Roman"/>
          <w:bCs/>
          <w:sz w:val="24"/>
          <w:szCs w:val="24"/>
          <w:lang w:eastAsia="pl-PL"/>
        </w:rPr>
        <w:t xml:space="preserve"> zobowiązany jest złożyć zabezpieczenie należytego wykonania umowy na okres rękojmi za wady i gwarancji w terminie na 30 dni przed umownym terminem zakończenia realizacji przedmiotu zamówienia.</w:t>
      </w:r>
    </w:p>
    <w:p w14:paraId="5EA467FD" w14:textId="5811D64F"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Jeżeli Wykonawca, w terminie 30 dni przed upływem terminu ważności dotychczasowego zabezpieczenia wniesionego w innej formie niż</w:t>
      </w:r>
      <w:r w:rsidR="00DB478F">
        <w:rPr>
          <w:rFonts w:ascii="Times New Roman" w:eastAsia="Times New Roman" w:hAnsi="Times New Roman" w:cs="Times New Roman"/>
          <w:bCs/>
          <w:sz w:val="24"/>
          <w:szCs w:val="24"/>
          <w:lang w:eastAsia="pl-PL"/>
        </w:rPr>
        <w:t xml:space="preserve"> w</w:t>
      </w:r>
      <w:r w:rsidRPr="00247E43">
        <w:rPr>
          <w:rFonts w:ascii="Times New Roman" w:eastAsia="Times New Roman" w:hAnsi="Times New Roman" w:cs="Times New Roman"/>
          <w:bCs/>
          <w:sz w:val="24"/>
          <w:szCs w:val="24"/>
          <w:lang w:eastAsia="pl-PL"/>
        </w:rPr>
        <w:t xml:space="preserve"> pieniądzu, nie przedłuży lub nie wniesie nowego zabezpieczenia, Zamawiający ma prawo do zmiany formy na zabezpieczenie w pieniądzu, poprzez wypłatę kwoty </w:t>
      </w:r>
      <w:r w:rsidR="008F718E">
        <w:rPr>
          <w:rFonts w:ascii="Times New Roman" w:eastAsia="Times New Roman" w:hAnsi="Times New Roman" w:cs="Times New Roman"/>
          <w:bCs/>
          <w:sz w:val="24"/>
          <w:szCs w:val="24"/>
          <w:lang w:eastAsia="pl-PL"/>
        </w:rPr>
        <w:t xml:space="preserve">zabezpieczenia </w:t>
      </w:r>
      <w:r w:rsidRPr="00247E43">
        <w:rPr>
          <w:rFonts w:ascii="Times New Roman" w:eastAsia="Times New Roman" w:hAnsi="Times New Roman" w:cs="Times New Roman"/>
          <w:bCs/>
          <w:sz w:val="24"/>
          <w:szCs w:val="24"/>
          <w:lang w:eastAsia="pl-PL"/>
        </w:rPr>
        <w:t xml:space="preserve">z </w:t>
      </w:r>
      <w:r w:rsidR="008F718E">
        <w:rPr>
          <w:rFonts w:ascii="Times New Roman" w:eastAsia="Times New Roman" w:hAnsi="Times New Roman" w:cs="Times New Roman"/>
          <w:bCs/>
          <w:sz w:val="24"/>
          <w:szCs w:val="24"/>
          <w:lang w:eastAsia="pl-PL"/>
        </w:rPr>
        <w:t>dotychczasowego zabezpieczenia wniesionego w innej formie niż w pieniądzu.</w:t>
      </w:r>
    </w:p>
    <w:p w14:paraId="3A82DE9E" w14:textId="4E72DD31" w:rsidR="00F952AC"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Wypłata, o której mowa w ust. </w:t>
      </w:r>
      <w:r w:rsidR="00871AA3" w:rsidRPr="00247E43">
        <w:rPr>
          <w:rFonts w:ascii="Times New Roman" w:eastAsia="Times New Roman" w:hAnsi="Times New Roman" w:cs="Times New Roman"/>
          <w:bCs/>
          <w:sz w:val="24"/>
          <w:szCs w:val="24"/>
          <w:lang w:eastAsia="pl-PL"/>
        </w:rPr>
        <w:t>6</w:t>
      </w:r>
      <w:r w:rsidRPr="00247E43">
        <w:rPr>
          <w:rFonts w:ascii="Times New Roman" w:eastAsia="Times New Roman" w:hAnsi="Times New Roman" w:cs="Times New Roman"/>
          <w:bCs/>
          <w:sz w:val="24"/>
          <w:szCs w:val="24"/>
          <w:lang w:eastAsia="pl-PL"/>
        </w:rPr>
        <w:t xml:space="preserve"> nastąpi nie później niż w ostatnim dniu ważności dotychczasowego zabezpieczenia.</w:t>
      </w:r>
    </w:p>
    <w:p w14:paraId="279C77A5" w14:textId="77777777" w:rsidR="00871AA3" w:rsidRPr="00247E43" w:rsidRDefault="00871AA3"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55177210" w14:textId="49A32D2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Wymóg zatrudnienia osób</w:t>
      </w:r>
    </w:p>
    <w:p w14:paraId="7F7FB231"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D3775D7" w14:textId="258D3C3E" w:rsidR="00456ACB" w:rsidRPr="00247E43" w:rsidRDefault="002E6695" w:rsidP="00247E43">
      <w:pPr>
        <w:numPr>
          <w:ilvl w:val="3"/>
          <w:numId w:val="12"/>
        </w:numPr>
        <w:spacing w:after="0" w:line="240" w:lineRule="auto"/>
        <w:ind w:left="392" w:hanging="357"/>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ECDBF68" w14:textId="77777777" w:rsidR="00CF7FF1" w:rsidRPr="00247E43"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hAnsi="Times New Roman" w:cs="Times New Roman"/>
          <w:sz w:val="24"/>
          <w:szCs w:val="24"/>
        </w:rPr>
        <w:t>roboty związane z wykonaniem branży ogólnobudowlanej</w:t>
      </w:r>
    </w:p>
    <w:p w14:paraId="1634DC70" w14:textId="77777777" w:rsidR="00CF7FF1" w:rsidRPr="00247E43"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hAnsi="Times New Roman" w:cs="Times New Roman"/>
          <w:sz w:val="24"/>
          <w:szCs w:val="24"/>
        </w:rPr>
        <w:t>roboty związane z wykonaniem branży sanitarnej</w:t>
      </w:r>
    </w:p>
    <w:p w14:paraId="04F97E7F" w14:textId="77777777" w:rsidR="00CF7FF1" w:rsidRPr="00CB7B80"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hAnsi="Times New Roman" w:cs="Times New Roman"/>
          <w:sz w:val="24"/>
          <w:szCs w:val="24"/>
        </w:rPr>
        <w:t>roboty związane z wykonaniem branży elektrycznej</w:t>
      </w:r>
    </w:p>
    <w:p w14:paraId="383C3390" w14:textId="1450A255" w:rsidR="00CB7B80" w:rsidRPr="00247E43" w:rsidRDefault="00CB7B80"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Pr>
          <w:rFonts w:ascii="Times New Roman" w:hAnsi="Times New Roman" w:cs="Times New Roman"/>
          <w:sz w:val="24"/>
          <w:szCs w:val="24"/>
        </w:rPr>
        <w:t>roboty związane z wykonywaniem branży teletechnicznej</w:t>
      </w:r>
    </w:p>
    <w:p w14:paraId="72767E63" w14:textId="77777777" w:rsidR="00CF7FF1" w:rsidRPr="00247E43" w:rsidRDefault="00CF7FF1" w:rsidP="00247E43">
      <w:pPr>
        <w:pStyle w:val="Akapitzlist"/>
        <w:numPr>
          <w:ilvl w:val="0"/>
          <w:numId w:val="34"/>
        </w:numPr>
        <w:spacing w:after="0" w:line="240" w:lineRule="auto"/>
        <w:ind w:left="709" w:hanging="283"/>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roboty związane z zagospodarowaniem terenu</w:t>
      </w:r>
    </w:p>
    <w:p w14:paraId="430E0A15" w14:textId="3183386B" w:rsidR="002E6695" w:rsidRPr="00247E43" w:rsidRDefault="002E6695" w:rsidP="00247E43">
      <w:pPr>
        <w:spacing w:after="0" w:line="240" w:lineRule="auto"/>
        <w:ind w:left="426"/>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1 ustawy z dnia 26 czerwca 1974r. –Kodeks pracy.</w:t>
      </w:r>
    </w:p>
    <w:p w14:paraId="0CA593B0" w14:textId="70B9B402" w:rsidR="002E6695" w:rsidRPr="00247E43" w:rsidRDefault="002E6695" w:rsidP="00247E43">
      <w:pPr>
        <w:numPr>
          <w:ilvl w:val="3"/>
          <w:numId w:val="12"/>
        </w:numPr>
        <w:spacing w:after="0" w:line="240" w:lineRule="auto"/>
        <w:ind w:left="426"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 tym w szczególności:</w:t>
      </w:r>
    </w:p>
    <w:p w14:paraId="6CB0AD07" w14:textId="43ED9605" w:rsidR="00C8546D"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oświadczenia zatrudnionego pracownika</w:t>
      </w:r>
    </w:p>
    <w:p w14:paraId="106A0DD5" w14:textId="77777777" w:rsidR="00C8546D"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247E43" w:rsidRDefault="00C8546D"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247E43" w:rsidRDefault="0044175F" w:rsidP="00247E43">
      <w:pPr>
        <w:pStyle w:val="Akapitzlist"/>
        <w:numPr>
          <w:ilvl w:val="1"/>
          <w:numId w:val="33"/>
        </w:numPr>
        <w:spacing w:after="0" w:line="240" w:lineRule="auto"/>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innych dokumentów</w:t>
      </w:r>
    </w:p>
    <w:p w14:paraId="736DCC05" w14:textId="186A5020" w:rsidR="002E6695" w:rsidRPr="00247E43" w:rsidRDefault="00C8546D" w:rsidP="00247E43">
      <w:pPr>
        <w:pStyle w:val="Akapitzlist"/>
        <w:spacing w:after="0" w:line="240" w:lineRule="auto"/>
        <w:ind w:left="993"/>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247E43">
        <w:rPr>
          <w:rFonts w:ascii="Times New Roman" w:eastAsia="Calibri" w:hAnsi="Times New Roman" w:cs="Times New Roman"/>
          <w:sz w:val="24"/>
          <w:szCs w:val="24"/>
        </w:rPr>
        <w:t>ac</w:t>
      </w:r>
      <w:r w:rsidRPr="00247E43">
        <w:rPr>
          <w:rFonts w:ascii="Times New Roman" w:eastAsia="Calibri" w:hAnsi="Times New Roman" w:cs="Times New Roman"/>
          <w:sz w:val="24"/>
          <w:szCs w:val="24"/>
        </w:rPr>
        <w:t>ownika.</w:t>
      </w:r>
      <w:bookmarkStart w:id="7" w:name="_Hlk66192055"/>
    </w:p>
    <w:bookmarkEnd w:id="7"/>
    <w:p w14:paraId="045E5B71" w14:textId="2233B993" w:rsidR="000F5184" w:rsidRPr="00247E43" w:rsidRDefault="000F5184"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Default="002E6695"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6452BA1C" w14:textId="77777777" w:rsidR="00CB7B80" w:rsidRPr="00247E43" w:rsidRDefault="00CB7B80" w:rsidP="00CB7B80">
      <w:pPr>
        <w:spacing w:after="0" w:line="240" w:lineRule="auto"/>
        <w:contextualSpacing/>
        <w:jc w:val="both"/>
        <w:rPr>
          <w:rFonts w:ascii="Times New Roman" w:eastAsia="Calibri" w:hAnsi="Times New Roman" w:cs="Times New Roman"/>
          <w:sz w:val="24"/>
          <w:szCs w:val="24"/>
        </w:rPr>
      </w:pPr>
    </w:p>
    <w:p w14:paraId="16307FCB" w14:textId="77777777" w:rsidR="00D462AE" w:rsidRPr="00247E43" w:rsidRDefault="00D462AE" w:rsidP="00247E43">
      <w:pPr>
        <w:tabs>
          <w:tab w:val="left" w:pos="280"/>
          <w:tab w:val="left" w:pos="350"/>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AFB79B1" w14:textId="6E37DB4F" w:rsidR="002E6695" w:rsidRPr="00247E43" w:rsidRDefault="002E6695" w:rsidP="00247E43">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Kary umowne</w:t>
      </w:r>
    </w:p>
    <w:p w14:paraId="3C782F60" w14:textId="77777777" w:rsidR="002E6695" w:rsidRPr="00247E43" w:rsidRDefault="002E6695" w:rsidP="00247E43">
      <w:pPr>
        <w:numPr>
          <w:ilvl w:val="0"/>
          <w:numId w:val="7"/>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23D78102" w14:textId="77777777" w:rsidR="008F718E" w:rsidRDefault="002E6695" w:rsidP="008F718E">
      <w:pPr>
        <w:pStyle w:val="Akapitzlist"/>
        <w:numPr>
          <w:ilvl w:val="0"/>
          <w:numId w:val="53"/>
        </w:numPr>
        <w:spacing w:after="0" w:line="240" w:lineRule="auto"/>
        <w:ind w:left="426" w:hanging="426"/>
        <w:jc w:val="both"/>
        <w:rPr>
          <w:rFonts w:ascii="Times New Roman" w:eastAsia="Times New Roman" w:hAnsi="Times New Roman" w:cs="Times New Roman"/>
          <w:sz w:val="24"/>
          <w:szCs w:val="24"/>
          <w:lang w:eastAsia="pl-PL"/>
        </w:rPr>
      </w:pPr>
      <w:r w:rsidRPr="00E04539">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E04539">
        <w:rPr>
          <w:rFonts w:ascii="Times New Roman" w:eastAsia="Times New Roman" w:hAnsi="Times New Roman" w:cs="Times New Roman"/>
          <w:sz w:val="24"/>
          <w:szCs w:val="24"/>
          <w:lang w:eastAsia="pl-PL"/>
        </w:rPr>
        <w:br/>
        <w:t>w następujących przypadkach i wielkościach:</w:t>
      </w:r>
    </w:p>
    <w:p w14:paraId="5C7AEBD3" w14:textId="77777777" w:rsidR="008F718E" w:rsidRDefault="002E6695" w:rsidP="008F718E">
      <w:pPr>
        <w:pStyle w:val="Akapitzlist"/>
        <w:spacing w:after="0" w:line="240" w:lineRule="auto"/>
        <w:ind w:left="426"/>
        <w:jc w:val="both"/>
        <w:rPr>
          <w:rFonts w:ascii="Times New Roman" w:eastAsia="Times New Roman" w:hAnsi="Times New Roman" w:cs="Times New Roman"/>
          <w:sz w:val="24"/>
          <w:szCs w:val="24"/>
          <w:lang w:eastAsia="pl-PL"/>
        </w:rPr>
      </w:pPr>
      <w:r w:rsidRPr="008F718E">
        <w:rPr>
          <w:rFonts w:ascii="Times New Roman" w:eastAsia="Times New Roman" w:hAnsi="Times New Roman" w:cs="Times New Roman"/>
          <w:sz w:val="24"/>
          <w:szCs w:val="24"/>
          <w:lang w:eastAsia="pl-PL"/>
        </w:rPr>
        <w:t>Wykonawca zapłaci Zamawiającemu kary umowne:</w:t>
      </w:r>
      <w:r w:rsidR="00D462AE" w:rsidRPr="008F718E">
        <w:rPr>
          <w:rFonts w:ascii="Times New Roman" w:eastAsia="Times New Roman" w:hAnsi="Times New Roman" w:cs="Times New Roman"/>
          <w:sz w:val="24"/>
          <w:szCs w:val="24"/>
          <w:lang w:eastAsia="pl-PL"/>
        </w:rPr>
        <w:t xml:space="preserve"> </w:t>
      </w:r>
    </w:p>
    <w:p w14:paraId="078AF6EA" w14:textId="32D05B1F" w:rsidR="00D462AE" w:rsidRDefault="00D462AE" w:rsidP="008F718E">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8F718E">
        <w:rPr>
          <w:rFonts w:ascii="Times New Roman" w:eastAsia="Times New Roman" w:hAnsi="Times New Roman" w:cs="Times New Roman"/>
          <w:sz w:val="24"/>
          <w:szCs w:val="24"/>
          <w:lang w:eastAsia="pl-PL"/>
        </w:rPr>
        <w:t xml:space="preserve">z tytułu przekroczenia terminu , o którym mowa w </w:t>
      </w:r>
      <w:r w:rsidR="00E04539" w:rsidRPr="008F718E">
        <w:rPr>
          <w:rFonts w:ascii="Times New Roman" w:eastAsia="Times New Roman" w:hAnsi="Times New Roman" w:cs="Times New Roman"/>
          <w:sz w:val="24"/>
          <w:szCs w:val="24"/>
          <w:lang w:eastAsia="pl-PL"/>
        </w:rPr>
        <w:t>§5</w:t>
      </w:r>
      <w:r w:rsidRPr="008F718E">
        <w:rPr>
          <w:rFonts w:ascii="Times New Roman" w:eastAsia="Times New Roman" w:hAnsi="Times New Roman" w:cs="Times New Roman"/>
          <w:sz w:val="24"/>
          <w:szCs w:val="24"/>
          <w:lang w:eastAsia="pl-PL"/>
        </w:rPr>
        <w:t xml:space="preserve"> ust. 3 lit a i c umowy w wysokości 0,02% </w:t>
      </w:r>
      <w:r w:rsidR="00CB7B80">
        <w:rPr>
          <w:rFonts w:ascii="Times New Roman" w:eastAsia="Times New Roman" w:hAnsi="Times New Roman" w:cs="Times New Roman"/>
          <w:sz w:val="24"/>
          <w:szCs w:val="24"/>
          <w:lang w:eastAsia="pl-PL"/>
        </w:rPr>
        <w:t>wartości kontraktu</w:t>
      </w:r>
      <w:r w:rsidR="00E04539" w:rsidRPr="008F718E">
        <w:rPr>
          <w:rFonts w:ascii="Times New Roman" w:eastAsia="Times New Roman" w:hAnsi="Times New Roman" w:cs="Times New Roman"/>
          <w:sz w:val="24"/>
          <w:szCs w:val="24"/>
          <w:lang w:eastAsia="pl-PL"/>
        </w:rPr>
        <w:t xml:space="preserve"> </w:t>
      </w:r>
      <w:r w:rsidRPr="008F718E">
        <w:rPr>
          <w:rFonts w:ascii="Times New Roman" w:eastAsia="Times New Roman" w:hAnsi="Times New Roman" w:cs="Times New Roman"/>
          <w:sz w:val="24"/>
          <w:szCs w:val="24"/>
          <w:lang w:eastAsia="pl-PL"/>
        </w:rPr>
        <w:t>za każdy rozpoczęty dzień zwłoki;</w:t>
      </w:r>
    </w:p>
    <w:p w14:paraId="792F155E" w14:textId="7A7B1272" w:rsidR="00D462AE"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 tytułu przekroczenia terminu, o którym mowa w §</w:t>
      </w:r>
      <w:r w:rsidR="007B156C">
        <w:rPr>
          <w:rFonts w:ascii="Times New Roman" w:eastAsia="Times New Roman" w:hAnsi="Times New Roman" w:cs="Times New Roman"/>
          <w:sz w:val="24"/>
          <w:szCs w:val="24"/>
          <w:lang w:eastAsia="pl-PL"/>
        </w:rPr>
        <w:t>5</w:t>
      </w:r>
      <w:r w:rsidRPr="007B156C">
        <w:rPr>
          <w:rFonts w:ascii="Times New Roman" w:eastAsia="Times New Roman" w:hAnsi="Times New Roman" w:cs="Times New Roman"/>
          <w:sz w:val="24"/>
          <w:szCs w:val="24"/>
          <w:lang w:eastAsia="pl-PL"/>
        </w:rPr>
        <w:t xml:space="preserve"> ust. 3 lit b umowy w wysokości 0,02% </w:t>
      </w:r>
      <w:r w:rsidR="00CB7B80">
        <w:rPr>
          <w:rFonts w:ascii="Times New Roman" w:eastAsia="Times New Roman" w:hAnsi="Times New Roman" w:cs="Times New Roman"/>
          <w:sz w:val="24"/>
          <w:szCs w:val="24"/>
          <w:lang w:eastAsia="pl-PL"/>
        </w:rPr>
        <w:t>wartości kontraktu</w:t>
      </w:r>
      <w:r w:rsidR="00C74CC8" w:rsidRPr="007B156C">
        <w:rPr>
          <w:rFonts w:ascii="Times New Roman" w:eastAsia="Times New Roman" w:hAnsi="Times New Roman" w:cs="Times New Roman"/>
          <w:sz w:val="24"/>
          <w:szCs w:val="24"/>
          <w:lang w:eastAsia="pl-PL"/>
        </w:rPr>
        <w:t xml:space="preserve"> </w:t>
      </w:r>
      <w:r w:rsidRPr="007B156C">
        <w:rPr>
          <w:rFonts w:ascii="Times New Roman" w:eastAsia="Times New Roman" w:hAnsi="Times New Roman" w:cs="Times New Roman"/>
          <w:sz w:val="24"/>
          <w:szCs w:val="24"/>
          <w:lang w:eastAsia="pl-PL"/>
        </w:rPr>
        <w:t xml:space="preserve">za każdy rozpoczęty dzień zwłoki do 30 dni zwłoki a powyżej 30 dni w wysokości 2% </w:t>
      </w:r>
      <w:r w:rsidR="00CB7B80">
        <w:rPr>
          <w:rFonts w:ascii="Times New Roman" w:eastAsia="Times New Roman" w:hAnsi="Times New Roman" w:cs="Times New Roman"/>
          <w:sz w:val="24"/>
          <w:szCs w:val="24"/>
          <w:lang w:eastAsia="pl-PL"/>
        </w:rPr>
        <w:t xml:space="preserve">wartości kontraktu </w:t>
      </w:r>
      <w:r w:rsidRPr="007B156C">
        <w:rPr>
          <w:rFonts w:ascii="Times New Roman" w:eastAsia="Times New Roman" w:hAnsi="Times New Roman" w:cs="Times New Roman"/>
          <w:sz w:val="24"/>
          <w:szCs w:val="24"/>
          <w:lang w:eastAsia="pl-PL"/>
        </w:rPr>
        <w:t>z</w:t>
      </w:r>
      <w:r w:rsidR="00E04539" w:rsidRPr="007B156C">
        <w:rPr>
          <w:rFonts w:ascii="Times New Roman" w:eastAsia="Times New Roman" w:hAnsi="Times New Roman" w:cs="Times New Roman"/>
          <w:sz w:val="24"/>
          <w:szCs w:val="24"/>
          <w:lang w:eastAsia="pl-PL"/>
        </w:rPr>
        <w:t>a każdy rozpoczęty dzień zwłoki;</w:t>
      </w:r>
    </w:p>
    <w:p w14:paraId="593A0D48" w14:textId="231C6E02" w:rsidR="007B156C" w:rsidRDefault="007B156C" w:rsidP="007B156C">
      <w:pPr>
        <w:pStyle w:val="Akapitzlist"/>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8F718E">
        <w:rPr>
          <w:rFonts w:ascii="Times New Roman" w:eastAsia="Times New Roman" w:hAnsi="Times New Roman" w:cs="Times New Roman"/>
          <w:sz w:val="24"/>
          <w:szCs w:val="24"/>
          <w:lang w:eastAsia="pl-PL"/>
        </w:rPr>
        <w:t>ary za zwłokę liczone są oddzielnie dla każdego przypadku</w:t>
      </w:r>
      <w:r w:rsidRPr="00247E43">
        <w:rPr>
          <w:rFonts w:ascii="Times New Roman" w:eastAsia="Times New Roman" w:hAnsi="Times New Roman" w:cs="Times New Roman"/>
          <w:sz w:val="24"/>
          <w:szCs w:val="24"/>
          <w:lang w:eastAsia="pl-PL"/>
        </w:rPr>
        <w:t xml:space="preserve"> o których mowa w ust. 1 lit a i b.</w:t>
      </w:r>
    </w:p>
    <w:p w14:paraId="0CADC972" w14:textId="106AD3C4" w:rsidR="00D462AE"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 tytułu niespełnienia któregokolwiek z warunków do udzielenia zaliczki określonych w §</w:t>
      </w:r>
      <w:r w:rsidR="00E04539" w:rsidRPr="007B156C">
        <w:rPr>
          <w:rFonts w:ascii="Times New Roman" w:eastAsia="Times New Roman" w:hAnsi="Times New Roman" w:cs="Times New Roman"/>
          <w:sz w:val="24"/>
          <w:szCs w:val="24"/>
          <w:lang w:eastAsia="pl-PL"/>
        </w:rPr>
        <w:t>5</w:t>
      </w:r>
      <w:r w:rsidRPr="007B156C">
        <w:rPr>
          <w:rFonts w:ascii="Times New Roman" w:eastAsia="Times New Roman" w:hAnsi="Times New Roman" w:cs="Times New Roman"/>
          <w:sz w:val="24"/>
          <w:szCs w:val="24"/>
          <w:lang w:eastAsia="pl-PL"/>
        </w:rPr>
        <w:t xml:space="preserve"> ust. 3 w wysokości 5% </w:t>
      </w:r>
      <w:r w:rsidR="00CB7B80">
        <w:rPr>
          <w:rFonts w:ascii="Times New Roman" w:eastAsia="Times New Roman" w:hAnsi="Times New Roman" w:cs="Times New Roman"/>
          <w:sz w:val="24"/>
          <w:szCs w:val="24"/>
          <w:lang w:eastAsia="pl-PL"/>
        </w:rPr>
        <w:t>wartości kontraktu</w:t>
      </w:r>
      <w:r w:rsidR="00E04539" w:rsidRPr="007B156C">
        <w:rPr>
          <w:rFonts w:ascii="Times New Roman" w:eastAsia="Times New Roman" w:hAnsi="Times New Roman" w:cs="Times New Roman"/>
          <w:sz w:val="24"/>
          <w:szCs w:val="24"/>
          <w:lang w:eastAsia="pl-PL"/>
        </w:rPr>
        <w:t>;</w:t>
      </w:r>
    </w:p>
    <w:p w14:paraId="0215D46A" w14:textId="22D4CA06" w:rsidR="00D462AE"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za przekroczenie terminu umownego wykonania przedmiotu zamówienia, o którym mowa w § 2 ust. 3 niniejszej umowy w wysokości 0,01% wartości kontraktu i to z</w:t>
      </w:r>
      <w:r w:rsidR="00E04539" w:rsidRPr="007B156C">
        <w:rPr>
          <w:rFonts w:ascii="Times New Roman" w:eastAsia="Times New Roman" w:hAnsi="Times New Roman" w:cs="Times New Roman"/>
          <w:sz w:val="24"/>
          <w:szCs w:val="24"/>
          <w:lang w:eastAsia="pl-PL"/>
        </w:rPr>
        <w:t>a każdy rozpoczęty dzień zwłoki;</w:t>
      </w:r>
    </w:p>
    <w:p w14:paraId="1A828A40" w14:textId="20457C90" w:rsidR="00D462AE" w:rsidRPr="007B156C" w:rsidRDefault="00D462AE" w:rsidP="007B156C">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7B156C">
        <w:rPr>
          <w:rFonts w:ascii="Times New Roman" w:eastAsia="Times New Roman" w:hAnsi="Times New Roman" w:cs="Times New Roman"/>
          <w:sz w:val="24"/>
          <w:szCs w:val="24"/>
          <w:lang w:eastAsia="pl-PL"/>
        </w:rPr>
        <w:t>za zwłokę w usunięciu wad/usterek stwierdzonych przy odbiorze lub w okresie rękojmi lub gwarancji w wysokości 0,01% wartości kontraktu i to za każdy rozpoczęty dzień zwłoki od dnia wyznaczoneg</w:t>
      </w:r>
      <w:r w:rsidR="00E04539" w:rsidRPr="007B156C">
        <w:rPr>
          <w:rFonts w:ascii="Times New Roman" w:eastAsia="Times New Roman" w:hAnsi="Times New Roman" w:cs="Times New Roman"/>
          <w:sz w:val="24"/>
          <w:szCs w:val="24"/>
          <w:lang w:eastAsia="pl-PL"/>
        </w:rPr>
        <w:t>o na usunięcie tych wad/usterek;</w:t>
      </w:r>
    </w:p>
    <w:p w14:paraId="1CFE8562" w14:textId="656369A9"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braku zapłaty wynagrodzenia należnego podwykonawcom lub dalszym podwykonawcom - w wysokości 5 % kwoty jaką Zamawiający zapłaci bezpośrednio podwykonawcy lub dalszemu podwykonawcy na zasadach okr</w:t>
      </w:r>
      <w:r w:rsidR="00E04539">
        <w:rPr>
          <w:rFonts w:ascii="Times New Roman" w:eastAsia="Times New Roman" w:hAnsi="Times New Roman" w:cs="Times New Roman"/>
          <w:sz w:val="24"/>
          <w:szCs w:val="24"/>
          <w:lang w:eastAsia="pl-PL"/>
        </w:rPr>
        <w:t xml:space="preserve">eślonych w § </w:t>
      </w:r>
      <w:r w:rsidR="00CB7B80">
        <w:rPr>
          <w:rFonts w:ascii="Times New Roman" w:eastAsia="Times New Roman" w:hAnsi="Times New Roman" w:cs="Times New Roman"/>
          <w:sz w:val="24"/>
          <w:szCs w:val="24"/>
          <w:lang w:eastAsia="pl-PL"/>
        </w:rPr>
        <w:t>6</w:t>
      </w:r>
      <w:r w:rsidR="00E04539">
        <w:rPr>
          <w:rFonts w:ascii="Times New Roman" w:eastAsia="Times New Roman" w:hAnsi="Times New Roman" w:cs="Times New Roman"/>
          <w:sz w:val="24"/>
          <w:szCs w:val="24"/>
          <w:lang w:eastAsia="pl-PL"/>
        </w:rPr>
        <w:t xml:space="preserve"> niniejszej umowy;</w:t>
      </w:r>
    </w:p>
    <w:p w14:paraId="6B4FB9B2" w14:textId="32AD9FFC"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nieterminowej zapłaty wynagrodzenia należnego podwykonawcom lub dalszym podwykonawcom - w wysokości 0,02% wynagrodzenia umownego brutto należnego podwykonawcy lub dalszemu podwykonawcy, za każdy rozpoczęty dzień zwłoki w zapłacie, naliczoną od terminu zapłaty wynikającego z umowy łączącej podwykonawcę z Wykonawcą lub podw</w:t>
      </w:r>
      <w:r w:rsidR="00E04539">
        <w:rPr>
          <w:rFonts w:ascii="Times New Roman" w:eastAsia="Times New Roman" w:hAnsi="Times New Roman" w:cs="Times New Roman"/>
          <w:sz w:val="24"/>
          <w:szCs w:val="24"/>
          <w:lang w:eastAsia="pl-PL"/>
        </w:rPr>
        <w:t>ykonawcę z dalszym podwykonawcą;</w:t>
      </w:r>
    </w:p>
    <w:p w14:paraId="6C93CB3C" w14:textId="180058F8"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nieprzedłożenia </w:t>
      </w:r>
      <w:r w:rsidR="00E04539">
        <w:rPr>
          <w:rFonts w:ascii="Times New Roman" w:eastAsia="Times New Roman" w:hAnsi="Times New Roman" w:cs="Times New Roman"/>
          <w:sz w:val="24"/>
          <w:szCs w:val="24"/>
          <w:lang w:eastAsia="pl-PL"/>
        </w:rPr>
        <w:t>do zaakceptowania projektu umowy o podwykonawstwo, której przedmiotem są doroby budowlane lub projektu jej zmiany – w wysokości 20</w:t>
      </w:r>
      <w:r w:rsidRPr="00247E43">
        <w:rPr>
          <w:rFonts w:ascii="Times New Roman" w:eastAsia="Times New Roman" w:hAnsi="Times New Roman" w:cs="Times New Roman"/>
          <w:sz w:val="24"/>
          <w:szCs w:val="24"/>
          <w:lang w:eastAsia="pl-PL"/>
        </w:rPr>
        <w:t>00,00 zł za każdy nieprzedłożony do zaakcept</w:t>
      </w:r>
      <w:r w:rsidR="00E04539">
        <w:rPr>
          <w:rFonts w:ascii="Times New Roman" w:eastAsia="Times New Roman" w:hAnsi="Times New Roman" w:cs="Times New Roman"/>
          <w:sz w:val="24"/>
          <w:szCs w:val="24"/>
          <w:lang w:eastAsia="pl-PL"/>
        </w:rPr>
        <w:t>owania projekt umowy lub zmiany;</w:t>
      </w:r>
    </w:p>
    <w:p w14:paraId="7CE8BA73" w14:textId="267E7A5D" w:rsidR="00D462AE" w:rsidRPr="00247E43" w:rsidRDefault="00D462AE" w:rsidP="00E04539">
      <w:pPr>
        <w:numPr>
          <w:ilvl w:val="0"/>
          <w:numId w:val="18"/>
        </w:numPr>
        <w:spacing w:after="0" w:line="240" w:lineRule="auto"/>
        <w:ind w:left="709" w:hanging="284"/>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nieprzedłożenia poświadczonej za zgodność z oryginałem kopii zawartej umowy o podwykonawst</w:t>
      </w:r>
      <w:r w:rsidR="00E04539">
        <w:rPr>
          <w:rFonts w:ascii="Times New Roman" w:eastAsia="Times New Roman" w:hAnsi="Times New Roman" w:cs="Times New Roman"/>
          <w:sz w:val="24"/>
          <w:szCs w:val="24"/>
          <w:lang w:eastAsia="pl-PL"/>
        </w:rPr>
        <w:t>wo lub jej zmiany– w wysokości 10</w:t>
      </w:r>
      <w:r w:rsidRPr="00247E43">
        <w:rPr>
          <w:rFonts w:ascii="Times New Roman" w:eastAsia="Times New Roman" w:hAnsi="Times New Roman" w:cs="Times New Roman"/>
          <w:sz w:val="24"/>
          <w:szCs w:val="24"/>
          <w:lang w:eastAsia="pl-PL"/>
        </w:rPr>
        <w:t>00,00 zł za każdą nieprzedło</w:t>
      </w:r>
      <w:r w:rsidR="00E04539">
        <w:rPr>
          <w:rFonts w:ascii="Times New Roman" w:eastAsia="Times New Roman" w:hAnsi="Times New Roman" w:cs="Times New Roman"/>
          <w:sz w:val="24"/>
          <w:szCs w:val="24"/>
          <w:lang w:eastAsia="pl-PL"/>
        </w:rPr>
        <w:t>żoną kopię umowy lub jej zmianę;</w:t>
      </w:r>
    </w:p>
    <w:p w14:paraId="19C2C18A" w14:textId="5D291913"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braku zmiany umowy o podwykonawstwo w zakresie terminu zapłaty – w wysokości </w:t>
      </w:r>
      <w:r w:rsidR="00E04539">
        <w:rPr>
          <w:rFonts w:ascii="Times New Roman" w:eastAsia="Times New Roman" w:hAnsi="Times New Roman" w:cs="Times New Roman"/>
          <w:sz w:val="24"/>
          <w:szCs w:val="24"/>
          <w:lang w:eastAsia="pl-PL"/>
        </w:rPr>
        <w:t>10</w:t>
      </w:r>
      <w:r w:rsidRPr="00247E43">
        <w:rPr>
          <w:rFonts w:ascii="Times New Roman" w:eastAsia="Times New Roman" w:hAnsi="Times New Roman" w:cs="Times New Roman"/>
          <w:sz w:val="24"/>
          <w:szCs w:val="24"/>
          <w:lang w:eastAsia="pl-PL"/>
        </w:rPr>
        <w:t>00,00 zł; za każdy taki przypadek</w:t>
      </w:r>
      <w:r w:rsidR="00E04539">
        <w:rPr>
          <w:rFonts w:ascii="Times New Roman" w:eastAsia="Times New Roman" w:hAnsi="Times New Roman" w:cs="Times New Roman"/>
          <w:sz w:val="24"/>
          <w:szCs w:val="24"/>
          <w:lang w:eastAsia="pl-PL"/>
        </w:rPr>
        <w:t>;</w:t>
      </w:r>
    </w:p>
    <w:p w14:paraId="5F878F77" w14:textId="79BE9342"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przypadku stwierdzenia przez Zamawiającego braku ubezpieczenia OC Wykonawcy – w wysokości </w:t>
      </w:r>
      <w:r w:rsidR="00CB7B80">
        <w:rPr>
          <w:rFonts w:ascii="Times New Roman" w:eastAsia="Times New Roman" w:hAnsi="Times New Roman" w:cs="Times New Roman"/>
          <w:sz w:val="24"/>
          <w:szCs w:val="24"/>
          <w:lang w:eastAsia="pl-PL"/>
        </w:rPr>
        <w:t>15</w:t>
      </w:r>
      <w:r w:rsidR="00E04539">
        <w:rPr>
          <w:rFonts w:ascii="Times New Roman" w:eastAsia="Times New Roman" w:hAnsi="Times New Roman" w:cs="Times New Roman"/>
          <w:sz w:val="24"/>
          <w:szCs w:val="24"/>
          <w:lang w:eastAsia="pl-PL"/>
        </w:rPr>
        <w:t>% wartości kontraktu;</w:t>
      </w:r>
    </w:p>
    <w:p w14:paraId="6E97BB3E" w14:textId="77777777" w:rsidR="00D462AE" w:rsidRPr="00247E43"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odstąpienie od umowy albo jej rozwiązanie przez którąkolwiek ze Stron z przyczyn zależnych od Wykonawcy w wysokości 10% wartości kontraktu;</w:t>
      </w:r>
    </w:p>
    <w:p w14:paraId="4DF732C2" w14:textId="1A4D1ED5" w:rsidR="00D462AE"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niewypełnienie obowiązku zatrudnienia osób na podstawie umowy o pracę w wysokości 1000,00 zł</w:t>
      </w:r>
      <w:r w:rsidR="00E04539">
        <w:rPr>
          <w:rFonts w:ascii="Times New Roman" w:eastAsia="Times New Roman" w:hAnsi="Times New Roman" w:cs="Times New Roman"/>
          <w:sz w:val="24"/>
          <w:szCs w:val="24"/>
          <w:lang w:eastAsia="pl-PL"/>
        </w:rPr>
        <w:t xml:space="preserve"> za każdy stwierdzony przypadek;</w:t>
      </w:r>
    </w:p>
    <w:p w14:paraId="4666813F" w14:textId="3D3927B9" w:rsidR="002E6695" w:rsidRPr="00825BAE" w:rsidRDefault="001357CB" w:rsidP="00825BAE">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 zwłokę w przedstawieniu do akceptacji Harmonogramu rzeczowo-finansowego robót budowlanych </w:t>
      </w:r>
      <w:r w:rsidR="005C5674">
        <w:rPr>
          <w:rFonts w:ascii="Times New Roman" w:eastAsia="Times New Roman" w:hAnsi="Times New Roman" w:cs="Times New Roman"/>
          <w:sz w:val="24"/>
          <w:szCs w:val="24"/>
          <w:lang w:eastAsia="pl-PL"/>
        </w:rPr>
        <w:t>w</w:t>
      </w:r>
      <w:r w:rsidR="00CB7B80">
        <w:rPr>
          <w:rFonts w:ascii="Times New Roman" w:eastAsia="Times New Roman" w:hAnsi="Times New Roman" w:cs="Times New Roman"/>
          <w:sz w:val="24"/>
          <w:szCs w:val="24"/>
          <w:lang w:eastAsia="pl-PL"/>
        </w:rPr>
        <w:t xml:space="preserve"> terminie określonym w §2 ust. 5</w:t>
      </w:r>
      <w:r w:rsidR="005C5674">
        <w:rPr>
          <w:rFonts w:ascii="Times New Roman" w:eastAsia="Times New Roman" w:hAnsi="Times New Roman" w:cs="Times New Roman"/>
          <w:sz w:val="24"/>
          <w:szCs w:val="24"/>
          <w:lang w:eastAsia="pl-PL"/>
        </w:rPr>
        <w:t xml:space="preserve"> lub </w:t>
      </w:r>
      <w:r w:rsidR="00CB7B80">
        <w:rPr>
          <w:rFonts w:ascii="Times New Roman" w:eastAsia="Times New Roman" w:hAnsi="Times New Roman" w:cs="Times New Roman"/>
          <w:sz w:val="24"/>
          <w:szCs w:val="24"/>
          <w:lang w:eastAsia="pl-PL"/>
        </w:rPr>
        <w:t>8</w:t>
      </w:r>
      <w:r w:rsidR="005C5674">
        <w:rPr>
          <w:rFonts w:ascii="Times New Roman" w:eastAsia="Times New Roman" w:hAnsi="Times New Roman" w:cs="Times New Roman"/>
          <w:sz w:val="24"/>
          <w:szCs w:val="24"/>
          <w:lang w:eastAsia="pl-PL"/>
        </w:rPr>
        <w:t xml:space="preserve"> w wysokości 500,00 zł i to za każdy dzień zwłoki.</w:t>
      </w:r>
    </w:p>
    <w:p w14:paraId="0BF0F71B" w14:textId="794CE778" w:rsidR="002E6695" w:rsidRDefault="002E669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zapłaci Wykonawcy kary umowne za odstąpienie od umowy z przyczyn zależnych od Zamawiającego, z wyjątkiem przyczyny, o</w:t>
      </w:r>
      <w:r w:rsidR="00825BAE">
        <w:rPr>
          <w:rFonts w:ascii="Times New Roman" w:eastAsia="Times New Roman" w:hAnsi="Times New Roman" w:cs="Times New Roman"/>
          <w:sz w:val="24"/>
          <w:szCs w:val="24"/>
          <w:lang w:eastAsia="pl-PL"/>
        </w:rPr>
        <w:t xml:space="preserve"> której mowa w §20</w:t>
      </w:r>
      <w:r w:rsidRPr="00247E43">
        <w:rPr>
          <w:rFonts w:ascii="Times New Roman" w:eastAsia="Times New Roman" w:hAnsi="Times New Roman" w:cs="Times New Roman"/>
          <w:sz w:val="24"/>
          <w:szCs w:val="24"/>
          <w:lang w:eastAsia="pl-PL"/>
        </w:rPr>
        <w:t xml:space="preserve"> </w:t>
      </w:r>
      <w:r w:rsidR="00BC09C4" w:rsidRPr="00247E43">
        <w:rPr>
          <w:rFonts w:ascii="Times New Roman" w:eastAsia="Times New Roman" w:hAnsi="Times New Roman" w:cs="Times New Roman"/>
          <w:sz w:val="24"/>
          <w:szCs w:val="24"/>
          <w:lang w:eastAsia="pl-PL"/>
        </w:rPr>
        <w:t xml:space="preserve">ust 1-3 </w:t>
      </w:r>
      <w:r w:rsidRPr="00247E43">
        <w:rPr>
          <w:rFonts w:ascii="Times New Roman" w:eastAsia="Times New Roman" w:hAnsi="Times New Roman" w:cs="Times New Roman"/>
          <w:sz w:val="24"/>
          <w:szCs w:val="24"/>
          <w:lang w:eastAsia="pl-PL"/>
        </w:rPr>
        <w:t xml:space="preserve">umowy, w wysokości </w:t>
      </w:r>
      <w:r w:rsidR="00CC6E7B"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0 % wartości kontraktu.</w:t>
      </w:r>
    </w:p>
    <w:p w14:paraId="5512591D" w14:textId="58C49766" w:rsidR="00811B16" w:rsidRDefault="00811B16"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825BAE">
        <w:rPr>
          <w:rFonts w:ascii="Times New Roman" w:eastAsia="Times New Roman" w:hAnsi="Times New Roman" w:cs="Times New Roman"/>
          <w:sz w:val="24"/>
          <w:szCs w:val="24"/>
          <w:lang w:eastAsia="pl-PL"/>
        </w:rPr>
        <w:t>Łączna maksymalna wysokość kar umownych, któryc</w:t>
      </w:r>
      <w:r w:rsidR="00742088" w:rsidRPr="00825BAE">
        <w:rPr>
          <w:rFonts w:ascii="Times New Roman" w:eastAsia="Times New Roman" w:hAnsi="Times New Roman" w:cs="Times New Roman"/>
          <w:sz w:val="24"/>
          <w:szCs w:val="24"/>
          <w:lang w:eastAsia="pl-PL"/>
        </w:rPr>
        <w:t>h mogą dochodzić strony wynosi 30</w:t>
      </w:r>
      <w:r w:rsidRPr="00825BAE">
        <w:rPr>
          <w:rFonts w:ascii="Times New Roman" w:eastAsia="Times New Roman" w:hAnsi="Times New Roman" w:cs="Times New Roman"/>
          <w:sz w:val="24"/>
          <w:szCs w:val="24"/>
          <w:lang w:eastAsia="pl-PL"/>
        </w:rPr>
        <w:t xml:space="preserve">% wartości kontraktu. </w:t>
      </w:r>
    </w:p>
    <w:p w14:paraId="40DF6A22" w14:textId="14CDF026" w:rsidR="00E21DF5" w:rsidRPr="00825BAE" w:rsidRDefault="00E21DF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825BAE">
        <w:rPr>
          <w:rFonts w:ascii="Times New Roman" w:eastAsia="Times New Roman" w:hAnsi="Times New Roman" w:cs="Times New Roman"/>
          <w:sz w:val="24"/>
          <w:szCs w:val="24"/>
          <w:lang w:eastAsia="pl-PL"/>
        </w:rPr>
        <w:t xml:space="preserve">Strony zastrzegają sobie prawo do odszkodowania uzupełniającego, przenoszącego wysokość kar umownych do wysokości rzeczywiście poniesionej szkody, w szczególności do wysokości utraconej kwoty dofinansowania ze środków </w:t>
      </w:r>
      <w:r w:rsidR="00CB7B80">
        <w:rPr>
          <w:rFonts w:ascii="Times New Roman" w:eastAsia="Times New Roman" w:hAnsi="Times New Roman" w:cs="Times New Roman"/>
          <w:sz w:val="24"/>
          <w:szCs w:val="24"/>
          <w:lang w:eastAsia="pl-PL"/>
        </w:rPr>
        <w:t>Rządowego Funduszu Polski Ład.</w:t>
      </w:r>
    </w:p>
    <w:p w14:paraId="7C33B2C4" w14:textId="77777777" w:rsidR="002E669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3F7F1942" w14:textId="77777777" w:rsidR="002E669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Zapłata kar umownych nie wpływa na zobowiązania Wykonawcy. </w:t>
      </w:r>
    </w:p>
    <w:p w14:paraId="65D39B40" w14:textId="64DB9A07" w:rsidR="00E21DF5" w:rsidRPr="00247E43"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 wartość kontraktu, o której mowa </w:t>
      </w:r>
      <w:r w:rsidR="002A47C2" w:rsidRPr="00247E43">
        <w:rPr>
          <w:rFonts w:ascii="Times New Roman" w:eastAsia="Times New Roman" w:hAnsi="Times New Roman" w:cs="Times New Roman"/>
          <w:sz w:val="24"/>
          <w:szCs w:val="24"/>
          <w:lang w:eastAsia="pl-PL"/>
        </w:rPr>
        <w:t>w § 1</w:t>
      </w:r>
      <w:r w:rsidR="00825BAE">
        <w:rPr>
          <w:rFonts w:ascii="Times New Roman" w:eastAsia="Times New Roman" w:hAnsi="Times New Roman" w:cs="Times New Roman"/>
          <w:sz w:val="24"/>
          <w:szCs w:val="24"/>
          <w:lang w:eastAsia="pl-PL"/>
        </w:rPr>
        <w:t>9</w:t>
      </w:r>
      <w:r w:rsidRPr="00247E43">
        <w:rPr>
          <w:rFonts w:ascii="Times New Roman" w:eastAsia="Times New Roman" w:hAnsi="Times New Roman" w:cs="Times New Roman"/>
          <w:sz w:val="24"/>
          <w:szCs w:val="24"/>
          <w:lang w:eastAsia="pl-PL"/>
        </w:rPr>
        <w:t xml:space="preserve"> uważa się całkowite wynagrodzenie brutto, o którym mowa w § 3 ust. </w:t>
      </w:r>
      <w:r w:rsidR="002A47C2"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niniejszej umowy. </w:t>
      </w:r>
    </w:p>
    <w:p w14:paraId="38ABBF48" w14:textId="77777777" w:rsidR="00825BAE" w:rsidRDefault="00825BAE" w:rsidP="00247E43">
      <w:pPr>
        <w:autoSpaceDE w:val="0"/>
        <w:autoSpaceDN w:val="0"/>
        <w:spacing w:after="0" w:line="240" w:lineRule="auto"/>
        <w:jc w:val="center"/>
        <w:rPr>
          <w:rFonts w:ascii="Times New Roman" w:eastAsia="Times New Roman" w:hAnsi="Times New Roman" w:cs="Times New Roman"/>
          <w:b/>
          <w:bCs/>
          <w:sz w:val="24"/>
          <w:szCs w:val="24"/>
          <w:lang w:eastAsia="pl-PL"/>
        </w:rPr>
      </w:pPr>
    </w:p>
    <w:p w14:paraId="19AF8B13" w14:textId="57B0E771" w:rsidR="002E6695" w:rsidRPr="00247E43" w:rsidRDefault="002E6695" w:rsidP="00247E43">
      <w:pPr>
        <w:autoSpaceDE w:val="0"/>
        <w:autoSpaceDN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Odstąpienie od umowy</w:t>
      </w:r>
    </w:p>
    <w:p w14:paraId="7E772A8B" w14:textId="77777777" w:rsidR="002E6695" w:rsidRPr="00247E43" w:rsidRDefault="002E6695" w:rsidP="00247E43">
      <w:pPr>
        <w:numPr>
          <w:ilvl w:val="0"/>
          <w:numId w:val="7"/>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4547476F" w14:textId="7086FF5F"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Zamawiającemu przysługuje prawo do odstąpienia od umowy bez k</w:t>
      </w:r>
      <w:r w:rsidR="004D37E2">
        <w:rPr>
          <w:rFonts w:ascii="Times New Roman" w:eastAsia="Times New Roman" w:hAnsi="Times New Roman" w:cs="Times New Roman"/>
          <w:sz w:val="24"/>
          <w:szCs w:val="24"/>
          <w:lang w:eastAsia="pl-PL"/>
        </w:rPr>
        <w:t>onsekwencji o których mowa w §19</w:t>
      </w:r>
      <w:r w:rsidRPr="00247E43">
        <w:rPr>
          <w:rFonts w:ascii="Times New Roman" w:eastAsia="Times New Roman" w:hAnsi="Times New Roman" w:cs="Times New Roman"/>
          <w:sz w:val="24"/>
          <w:szCs w:val="24"/>
          <w:lang w:eastAsia="pl-PL"/>
        </w:rPr>
        <w:t xml:space="preserve">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w sytuacji gdy:</w:t>
      </w:r>
    </w:p>
    <w:p w14:paraId="55646778" w14:textId="4FD29B89" w:rsidR="00586FE4" w:rsidRPr="00247E43" w:rsidRDefault="00586FE4" w:rsidP="00247E43">
      <w:pPr>
        <w:pStyle w:val="Akapitzlist"/>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dokonano zmiany umowy z naruszeniem art. 454 i art. 455 ustawy </w:t>
      </w:r>
      <w:proofErr w:type="spellStart"/>
      <w:r w:rsidRPr="00247E43">
        <w:rPr>
          <w:rFonts w:ascii="Times New Roman" w:eastAsia="Times New Roman" w:hAnsi="Times New Roman" w:cs="Times New Roman"/>
          <w:sz w:val="24"/>
          <w:szCs w:val="24"/>
          <w:lang w:eastAsia="pl-PL"/>
        </w:rPr>
        <w:t>Pzp</w:t>
      </w:r>
      <w:proofErr w:type="spellEnd"/>
      <w:r w:rsidRPr="00247E43">
        <w:rPr>
          <w:rFonts w:ascii="Times New Roman" w:eastAsia="Times New Roman" w:hAnsi="Times New Roman" w:cs="Times New Roman"/>
          <w:sz w:val="24"/>
          <w:szCs w:val="24"/>
          <w:lang w:eastAsia="pl-PL"/>
        </w:rPr>
        <w:t>;</w:t>
      </w:r>
    </w:p>
    <w:p w14:paraId="5276BBC3" w14:textId="1AEF69B3" w:rsidR="00D64CFD"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w chwili zawarcia umowy podlegał wykluczeniu n</w:t>
      </w:r>
      <w:r w:rsidR="00D64CFD" w:rsidRPr="00247E43">
        <w:rPr>
          <w:rFonts w:ascii="Times New Roman" w:eastAsia="Times New Roman" w:hAnsi="Times New Roman" w:cs="Times New Roman"/>
          <w:sz w:val="24"/>
          <w:szCs w:val="24"/>
          <w:lang w:eastAsia="pl-PL"/>
        </w:rPr>
        <w:t>a podstawie art. 108</w:t>
      </w:r>
      <w:r w:rsidR="004D37E2">
        <w:rPr>
          <w:rFonts w:ascii="Times New Roman" w:eastAsia="Times New Roman" w:hAnsi="Times New Roman" w:cs="Times New Roman"/>
          <w:sz w:val="24"/>
          <w:szCs w:val="24"/>
          <w:lang w:eastAsia="pl-PL"/>
        </w:rPr>
        <w:t xml:space="preserve">, art. 109 ust. 1 pkt 4 </w:t>
      </w:r>
      <w:r w:rsidR="00D64CFD" w:rsidRPr="00247E43">
        <w:rPr>
          <w:rFonts w:ascii="Times New Roman" w:eastAsia="Times New Roman" w:hAnsi="Times New Roman" w:cs="Times New Roman"/>
          <w:sz w:val="24"/>
          <w:szCs w:val="24"/>
          <w:lang w:eastAsia="pl-PL"/>
        </w:rPr>
        <w:t xml:space="preserve">ustawy </w:t>
      </w:r>
      <w:proofErr w:type="spellStart"/>
      <w:r w:rsidR="00D64CFD" w:rsidRPr="00247E43">
        <w:rPr>
          <w:rFonts w:ascii="Times New Roman" w:eastAsia="Times New Roman" w:hAnsi="Times New Roman" w:cs="Times New Roman"/>
          <w:sz w:val="24"/>
          <w:szCs w:val="24"/>
          <w:lang w:eastAsia="pl-PL"/>
        </w:rPr>
        <w:t>Pzp</w:t>
      </w:r>
      <w:proofErr w:type="spellEnd"/>
      <w:r w:rsidR="00D64CFD" w:rsidRPr="00247E43">
        <w:rPr>
          <w:rFonts w:ascii="Times New Roman" w:eastAsia="Times New Roman" w:hAnsi="Times New Roman" w:cs="Times New Roman"/>
          <w:sz w:val="24"/>
          <w:szCs w:val="24"/>
          <w:lang w:eastAsia="pl-PL"/>
        </w:rPr>
        <w:t xml:space="preserve"> lub art. 7 ust. 1 pkt 1-3 ustawy z dnia 13.04.2022r. o szczególnych rozwiązaniach w zakresie przeciwdziałania wspieraniu agresji na Ukrainę oraz służących ochronie bezpieczeństwa narodowego.</w:t>
      </w:r>
    </w:p>
    <w:p w14:paraId="0DF41251" w14:textId="77777777" w:rsidR="00586FE4"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w:t>
      </w:r>
    </w:p>
    <w:p w14:paraId="3A4C4868"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bieżąca kontrola postępu robót wykazuje, że nie dojdzie do wykonania robót w terminie umownym;</w:t>
      </w:r>
    </w:p>
    <w:p w14:paraId="78C6858C" w14:textId="1A49551D"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wykonuje zamówienie z udziałem podwykonawcy bez zachowania zasad zawie</w:t>
      </w:r>
      <w:r w:rsidR="00F67EC5" w:rsidRPr="00247E43">
        <w:rPr>
          <w:rFonts w:ascii="Times New Roman" w:eastAsia="Times New Roman" w:hAnsi="Times New Roman" w:cs="Times New Roman"/>
          <w:sz w:val="24"/>
          <w:szCs w:val="24"/>
          <w:lang w:eastAsia="pl-PL"/>
        </w:rPr>
        <w:t>rania umów, o których mowa</w:t>
      </w:r>
      <w:r w:rsidR="00E80A41">
        <w:rPr>
          <w:rFonts w:ascii="Times New Roman" w:eastAsia="Times New Roman" w:hAnsi="Times New Roman" w:cs="Times New Roman"/>
          <w:sz w:val="24"/>
          <w:szCs w:val="24"/>
          <w:lang w:eastAsia="pl-PL"/>
        </w:rPr>
        <w:t xml:space="preserve"> w §6</w:t>
      </w:r>
      <w:r w:rsidRPr="00247E43">
        <w:rPr>
          <w:rFonts w:ascii="Times New Roman" w:eastAsia="Times New Roman" w:hAnsi="Times New Roman" w:cs="Times New Roman"/>
          <w:sz w:val="24"/>
          <w:szCs w:val="24"/>
          <w:lang w:eastAsia="pl-PL"/>
        </w:rPr>
        <w:t xml:space="preserve"> niniejszej Umowy;</w:t>
      </w:r>
    </w:p>
    <w:p w14:paraId="72FE4517" w14:textId="77777777" w:rsidR="00586FE4" w:rsidRPr="00247E43"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został postawiony w stan likwidacji lub ogłoszono jego upadłość;</w:t>
      </w:r>
    </w:p>
    <w:p w14:paraId="1FAD7FAA" w14:textId="77777777" w:rsidR="00586FE4" w:rsidRDefault="00586FE4"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p>
    <w:p w14:paraId="0DBE8868" w14:textId="2A3ADEF8" w:rsidR="003B2EE0" w:rsidRDefault="003B2EE0"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wystąpi konieczność co najmniej dwukrotnego dokonywania bezpośredniej zapłaty Podwykonawcy lub dalszemu Podwykonawcy lub konieczność dokonania bezpośrednich zapłat  na sumę większą niż 5% wartości brutto całkowitego wynagrodzenia określonego w §3 ust. 2 umowy;</w:t>
      </w:r>
    </w:p>
    <w:p w14:paraId="3494F18C" w14:textId="6097A928" w:rsidR="003B2EE0" w:rsidRPr="00247E43" w:rsidRDefault="003B2EE0" w:rsidP="00247E43">
      <w:pPr>
        <w:numPr>
          <w:ilvl w:val="1"/>
          <w:numId w:val="20"/>
        </w:numPr>
        <w:autoSpaceDE w:val="0"/>
        <w:autoSpaceDN w:val="0"/>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wystąpi </w:t>
      </w:r>
      <w:r w:rsidR="00E80A41">
        <w:rPr>
          <w:rFonts w:ascii="Times New Roman" w:eastAsia="Times New Roman" w:hAnsi="Times New Roman" w:cs="Times New Roman"/>
          <w:sz w:val="24"/>
          <w:szCs w:val="24"/>
          <w:lang w:eastAsia="pl-PL"/>
        </w:rPr>
        <w:t>okoliczność wskazana w §2 ust. 9</w:t>
      </w:r>
      <w:r>
        <w:rPr>
          <w:rFonts w:ascii="Times New Roman" w:eastAsia="Times New Roman" w:hAnsi="Times New Roman" w:cs="Times New Roman"/>
          <w:sz w:val="24"/>
          <w:szCs w:val="24"/>
          <w:lang w:eastAsia="pl-PL"/>
        </w:rPr>
        <w:t xml:space="preserve"> umowy.</w:t>
      </w:r>
    </w:p>
    <w:p w14:paraId="5E075D6B" w14:textId="7621BCD2"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3B2EE0">
        <w:rPr>
          <w:rFonts w:ascii="Times New Roman" w:eastAsia="Times New Roman" w:hAnsi="Times New Roman" w:cs="Times New Roman"/>
          <w:sz w:val="24"/>
          <w:szCs w:val="24"/>
          <w:lang w:eastAsia="pl-PL"/>
        </w:rPr>
        <w:t>2</w:t>
      </w:r>
      <w:r w:rsidR="00B940C6" w:rsidRPr="00247E43">
        <w:rPr>
          <w:rFonts w:ascii="Times New Roman" w:eastAsia="Times New Roman" w:hAnsi="Times New Roman" w:cs="Times New Roman"/>
          <w:sz w:val="24"/>
          <w:szCs w:val="24"/>
          <w:lang w:eastAsia="pl-PL"/>
        </w:rPr>
        <w:t xml:space="preserve"> u</w:t>
      </w:r>
      <w:r w:rsidRPr="00247E43">
        <w:rPr>
          <w:rFonts w:ascii="Times New Roman" w:eastAsia="Times New Roman" w:hAnsi="Times New Roman" w:cs="Times New Roman"/>
          <w:sz w:val="24"/>
          <w:szCs w:val="24"/>
          <w:lang w:eastAsia="pl-PL"/>
        </w:rPr>
        <w:t>mowy.</w:t>
      </w:r>
    </w:p>
    <w:p w14:paraId="5B97C8B5" w14:textId="79B44E2D"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Odstąpienie od umowy w p</w:t>
      </w:r>
      <w:r w:rsidR="00D64CFD" w:rsidRPr="00247E43">
        <w:rPr>
          <w:rFonts w:ascii="Times New Roman" w:eastAsia="Times New Roman" w:hAnsi="Times New Roman" w:cs="Times New Roman"/>
          <w:sz w:val="24"/>
          <w:szCs w:val="24"/>
          <w:lang w:eastAsia="pl-PL"/>
        </w:rPr>
        <w:t xml:space="preserve">rzypadkach określonych w ust. </w:t>
      </w:r>
      <w:r w:rsidRPr="00247E43">
        <w:rPr>
          <w:rFonts w:ascii="Times New Roman" w:eastAsia="Times New Roman" w:hAnsi="Times New Roman" w:cs="Times New Roman"/>
          <w:sz w:val="24"/>
          <w:szCs w:val="24"/>
          <w:lang w:eastAsia="pl-PL"/>
        </w:rPr>
        <w:t xml:space="preserve"> 2, 3 i 4 może nastąpić w terminie 30 dni od dnia powzięcia wiadomości o zaistnieniu okolicz</w:t>
      </w:r>
      <w:r w:rsidR="00D64CFD" w:rsidRPr="00247E43">
        <w:rPr>
          <w:rFonts w:ascii="Times New Roman" w:eastAsia="Times New Roman" w:hAnsi="Times New Roman" w:cs="Times New Roman"/>
          <w:sz w:val="24"/>
          <w:szCs w:val="24"/>
          <w:lang w:eastAsia="pl-PL"/>
        </w:rPr>
        <w:t xml:space="preserve">ności, o których mowa w ust. </w:t>
      </w:r>
      <w:r w:rsidRPr="00247E43">
        <w:rPr>
          <w:rFonts w:ascii="Times New Roman" w:eastAsia="Times New Roman" w:hAnsi="Times New Roman" w:cs="Times New Roman"/>
          <w:sz w:val="24"/>
          <w:szCs w:val="24"/>
          <w:lang w:eastAsia="pl-PL"/>
        </w:rPr>
        <w:t>2, 3 i 4.</w:t>
      </w:r>
    </w:p>
    <w:p w14:paraId="68FBA4BD" w14:textId="77777777"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173731A9" w14:textId="3892D6E2" w:rsidR="002E6695" w:rsidRPr="00247E43" w:rsidRDefault="002E6695" w:rsidP="00247E43">
      <w:pPr>
        <w:autoSpaceDE w:val="0"/>
        <w:autoSpaceDN w:val="0"/>
        <w:spacing w:after="0" w:line="240" w:lineRule="auto"/>
        <w:ind w:left="284"/>
        <w:jc w:val="both"/>
        <w:rPr>
          <w:rFonts w:ascii="Times New Roman" w:eastAsia="Times New Roman" w:hAnsi="Times New Roman" w:cs="Times New Roman"/>
          <w:sz w:val="24"/>
          <w:szCs w:val="24"/>
          <w:lang w:eastAsia="pl-PL"/>
        </w:rPr>
      </w:pPr>
    </w:p>
    <w:p w14:paraId="2712509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DCB3282" w14:textId="77777777" w:rsidR="00226929" w:rsidRPr="00247E43" w:rsidRDefault="00226929" w:rsidP="00247E43">
      <w:pPr>
        <w:numPr>
          <w:ilvl w:val="6"/>
          <w:numId w:val="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strony obciążają następujące obowiązki:</w:t>
      </w:r>
    </w:p>
    <w:p w14:paraId="275DA73B"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zabezpieczy przerwane roboty na koszt tej strony, z której to winy nastąpiło odstąpienie od umowy;</w:t>
      </w:r>
    </w:p>
    <w:p w14:paraId="4EE53B9A"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Zamawiający z udziałem Wykonawcy sporządzi protokół inwentaryzacji robót w toku według stanu na dzień odstąpienia. Jeżeli Wykonawca nie weźmie udziału w inwentaryzacji wówczas Zamawiający sporządzi jednostronny protokół inwentaryzacji robót. </w:t>
      </w:r>
    </w:p>
    <w:p w14:paraId="4B2C737D"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zostały wykonane do dnia odstąpienia,</w:t>
      </w:r>
    </w:p>
    <w:p w14:paraId="03575582"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Wykonawca nie stawi się celem dokonania odbioru, Zamawiający sporządzi jednostronny protokół odbioru robót.</w:t>
      </w:r>
    </w:p>
    <w:p w14:paraId="48782090"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W przypadku odstąpienia od umowy, o którym mowa w lit. d Zamawiający zapłaci tylko za wykonane i odebrane prace, które nie są wadliwe. </w:t>
      </w:r>
    </w:p>
    <w:p w14:paraId="438600F7"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75010A0D" w14:textId="77777777" w:rsidR="001A24FA" w:rsidRPr="00247E43" w:rsidRDefault="001A24FA" w:rsidP="00247E43">
      <w:pPr>
        <w:spacing w:after="0" w:line="240" w:lineRule="auto"/>
        <w:jc w:val="center"/>
        <w:rPr>
          <w:rFonts w:ascii="Times New Roman" w:eastAsia="Times New Roman" w:hAnsi="Times New Roman" w:cs="Times New Roman"/>
          <w:b/>
          <w:bCs/>
          <w:sz w:val="24"/>
          <w:szCs w:val="24"/>
          <w:lang w:eastAsia="pl-PL"/>
        </w:rPr>
      </w:pPr>
    </w:p>
    <w:p w14:paraId="6EE411C2" w14:textId="2EF31B9D"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Zmiany umowy</w:t>
      </w:r>
    </w:p>
    <w:p w14:paraId="3E8A2D1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Zamawiający przewiduje możliwość </w:t>
      </w:r>
      <w:r w:rsidR="004318AA" w:rsidRPr="00247E43">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247E43">
        <w:rPr>
          <w:rFonts w:ascii="Times New Roman" w:eastAsia="Times New Roman" w:hAnsi="Times New Roman" w:cs="Times New Roman"/>
          <w:sz w:val="24"/>
          <w:szCs w:val="24"/>
          <w:lang w:eastAsia="pl-PL"/>
        </w:rPr>
        <w:t xml:space="preserve"> a także przewiduje </w:t>
      </w:r>
      <w:r w:rsidR="004318AA" w:rsidRPr="00247E43">
        <w:rPr>
          <w:rFonts w:ascii="Times New Roman" w:eastAsia="Times New Roman" w:hAnsi="Times New Roman" w:cs="Times New Roman"/>
          <w:sz w:val="24"/>
          <w:szCs w:val="24"/>
          <w:lang w:eastAsia="pl-PL"/>
        </w:rPr>
        <w:t>zmiany</w:t>
      </w:r>
      <w:r w:rsidRPr="00247E43">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247E43" w:rsidRDefault="002E6695" w:rsidP="00247E43">
      <w:pPr>
        <w:numPr>
          <w:ilvl w:val="0"/>
          <w:numId w:val="22"/>
        </w:numPr>
        <w:spacing w:after="0" w:line="240" w:lineRule="auto"/>
        <w:ind w:left="284" w:hanging="284"/>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4CDF5E25"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niekorzystnych warunków atmosferycznych (udokumentowane </w:t>
      </w:r>
      <w:r w:rsidR="00921963" w:rsidRPr="00247E43">
        <w:rPr>
          <w:rFonts w:ascii="Times New Roman" w:eastAsia="Times New Roman" w:hAnsi="Times New Roman" w:cs="Times New Roman"/>
          <w:bCs/>
          <w:sz w:val="24"/>
          <w:szCs w:val="24"/>
        </w:rPr>
        <w:t xml:space="preserve">przez Wykonawcę </w:t>
      </w:r>
      <w:r w:rsidRPr="00247E43">
        <w:rPr>
          <w:rFonts w:ascii="Times New Roman" w:eastAsia="Times New Roman" w:hAnsi="Times New Roman" w:cs="Times New Roman"/>
          <w:bCs/>
          <w:sz w:val="24"/>
          <w:szCs w:val="24"/>
        </w:rPr>
        <w:t>i po</w:t>
      </w:r>
      <w:r w:rsidR="0090325B" w:rsidRPr="00247E43">
        <w:rPr>
          <w:rFonts w:ascii="Times New Roman" w:eastAsia="Times New Roman" w:hAnsi="Times New Roman" w:cs="Times New Roman"/>
          <w:bCs/>
          <w:sz w:val="24"/>
          <w:szCs w:val="24"/>
        </w:rPr>
        <w:t>twierdzone przez Zamawiającego)</w:t>
      </w:r>
      <w:r w:rsidRPr="00247E43">
        <w:rPr>
          <w:rFonts w:ascii="Times New Roman" w:eastAsia="Times New Roman" w:hAnsi="Times New Roman" w:cs="Times New Roman"/>
          <w:bCs/>
          <w:sz w:val="24"/>
          <w:szCs w:val="24"/>
        </w:rPr>
        <w:t xml:space="preserve"> uniemożliwiających dochowanie wymogów technicznych lub technologicznych i uniemożliwiających prawidłową realizację przedmiotu umowy</w:t>
      </w:r>
      <w:r w:rsidRPr="00247E43">
        <w:rPr>
          <w:rFonts w:ascii="Times New Roman" w:eastAsia="Calibri" w:hAnsi="Times New Roman" w:cs="Times New Roman"/>
          <w:sz w:val="24"/>
          <w:szCs w:val="24"/>
        </w:rPr>
        <w:t>;</w:t>
      </w:r>
    </w:p>
    <w:p w14:paraId="030CFA73" w14:textId="3EB3853C"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warunków geologicznych, geotechnicznych lub hydrologicznych odbiegających w sposób istot</w:t>
      </w:r>
      <w:r w:rsidR="000533D0" w:rsidRPr="00247E43">
        <w:rPr>
          <w:rFonts w:ascii="Times New Roman" w:eastAsia="Times New Roman" w:hAnsi="Times New Roman" w:cs="Times New Roman"/>
          <w:bCs/>
          <w:sz w:val="24"/>
          <w:szCs w:val="24"/>
        </w:rPr>
        <w:t>ny od przyjętych w dokumentach zamówienia</w:t>
      </w:r>
      <w:r w:rsidRPr="00247E43">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w:t>
      </w:r>
      <w:r w:rsidR="004F46E1" w:rsidRPr="00247E43">
        <w:rPr>
          <w:rFonts w:ascii="Times New Roman" w:eastAsia="Times New Roman" w:hAnsi="Times New Roman" w:cs="Times New Roman"/>
          <w:bCs/>
          <w:sz w:val="24"/>
          <w:szCs w:val="24"/>
        </w:rPr>
        <w:t>ależytym wykonaniem przedmiotu u</w:t>
      </w:r>
      <w:r w:rsidRPr="00247E43">
        <w:rPr>
          <w:rFonts w:ascii="Times New Roman" w:eastAsia="Times New Roman" w:hAnsi="Times New Roman" w:cs="Times New Roman"/>
          <w:bCs/>
          <w:sz w:val="24"/>
          <w:szCs w:val="24"/>
        </w:rPr>
        <w:t>mowy. W takim przypad</w:t>
      </w:r>
      <w:r w:rsidR="004F46E1" w:rsidRPr="00247E43">
        <w:rPr>
          <w:rFonts w:ascii="Times New Roman" w:eastAsia="Times New Roman" w:hAnsi="Times New Roman" w:cs="Times New Roman"/>
          <w:bCs/>
          <w:sz w:val="24"/>
          <w:szCs w:val="24"/>
        </w:rPr>
        <w:t>ku termin wykonania przedmiotu u</w:t>
      </w:r>
      <w:r w:rsidRPr="00247E43">
        <w:rPr>
          <w:rFonts w:ascii="Times New Roman" w:eastAsia="Times New Roman" w:hAnsi="Times New Roman" w:cs="Times New Roman"/>
          <w:bCs/>
          <w:sz w:val="24"/>
          <w:szCs w:val="24"/>
        </w:rPr>
        <w:t>mowy może zostać przesunięty o czas trwania przyczyn niezależnych od Wykonawcy oraz o czas trwania ich następstw;</w:t>
      </w:r>
    </w:p>
    <w:p w14:paraId="23F0B7AA" w14:textId="486341E3"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okoliczności siły wyższej – jako siłę wyższą należy rozumieć zdarzenia niezależne od żadnej ze Stron, zewnętrzne, niemożliwe do zapobieżenia, w szczególności: wojny, akty terroryzmu, </w:t>
      </w:r>
      <w:r w:rsidR="0030790E" w:rsidRPr="00247E43">
        <w:rPr>
          <w:rFonts w:ascii="Times New Roman" w:eastAsia="Times New Roman" w:hAnsi="Times New Roman" w:cs="Times New Roman"/>
          <w:bCs/>
          <w:sz w:val="24"/>
          <w:szCs w:val="24"/>
        </w:rPr>
        <w:t xml:space="preserve">pandemie, epidemie, pożary, powodzie, </w:t>
      </w:r>
      <w:r w:rsidRPr="00247E43">
        <w:rPr>
          <w:rFonts w:ascii="Times New Roman" w:eastAsia="Times New Roman" w:hAnsi="Times New Roman" w:cs="Times New Roman"/>
          <w:bCs/>
          <w:sz w:val="24"/>
          <w:szCs w:val="24"/>
        </w:rPr>
        <w:t>klęski żywiołowe, strajki, nagłe załamania warunków atmosferycznych, nagłe przerwy w dostawie energii, promieniowanie lub skażenia oraz akty władzy i administracji publicznej.</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2C27E078"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żądania wstrzymania robót skierowane do Wykonawcy przez Zamawiającego, brak zgody na prowadzenie prac lub wydanie zakazu prowadzenia prac przez </w:t>
      </w:r>
      <w:r w:rsidR="00275A30" w:rsidRPr="00247E43">
        <w:rPr>
          <w:rFonts w:ascii="Times New Roman" w:eastAsia="Times New Roman" w:hAnsi="Times New Roman" w:cs="Times New Roman"/>
          <w:bCs/>
          <w:sz w:val="24"/>
          <w:szCs w:val="24"/>
        </w:rPr>
        <w:t xml:space="preserve">uprawniony organ, </w:t>
      </w:r>
      <w:r w:rsidRPr="00247E43">
        <w:rPr>
          <w:rFonts w:ascii="Times New Roman" w:eastAsia="Times New Roman" w:hAnsi="Times New Roman" w:cs="Times New Roman"/>
          <w:bCs/>
          <w:sz w:val="24"/>
          <w:szCs w:val="24"/>
        </w:rPr>
        <w:t>o ile żądanie, brak zgody lub wydanie zakazu nie nastąpiło z przyczyn, za które Wykonawca ponosi odpowiedzialność;</w:t>
      </w:r>
    </w:p>
    <w:p w14:paraId="1DD36AE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odkrycia w trakcie robót budowlanych obiektów podziemnych wymagających wcześniejszej rozbiórki lub usunięcia;</w:t>
      </w:r>
    </w:p>
    <w:p w14:paraId="0B26026B" w14:textId="7FC0CFE6"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stwierdzenia innego usytuowania obiektów naziemnych lub podziemnych sieci uzbrojenia niż wynikające z ewidencji geodezyjnej, co będzie wymagał</w:t>
      </w:r>
      <w:r w:rsidR="0094574F" w:rsidRPr="00247E43">
        <w:rPr>
          <w:rFonts w:ascii="Times New Roman" w:eastAsia="Times New Roman" w:hAnsi="Times New Roman" w:cs="Times New Roman"/>
          <w:bCs/>
          <w:sz w:val="24"/>
          <w:szCs w:val="24"/>
        </w:rPr>
        <w:t>o</w:t>
      </w:r>
      <w:r w:rsidRPr="00247E43">
        <w:rPr>
          <w:rFonts w:ascii="Times New Roman" w:eastAsia="Times New Roman" w:hAnsi="Times New Roman" w:cs="Times New Roman"/>
          <w:bCs/>
          <w:sz w:val="24"/>
          <w:szCs w:val="24"/>
        </w:rPr>
        <w:t xml:space="preserve"> odpowiednich zmian w sposobie wykonania robót lub w dokumentacji budowlanej;</w:t>
      </w:r>
    </w:p>
    <w:p w14:paraId="0DBB546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2D9F4EB1"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zamiennych”, o których mowa w §</w:t>
      </w:r>
      <w:r w:rsidR="005D4CDA" w:rsidRPr="00247E43">
        <w:rPr>
          <w:rFonts w:ascii="Times New Roman" w:eastAsia="Times New Roman" w:hAnsi="Times New Roman" w:cs="Times New Roman"/>
          <w:bCs/>
          <w:sz w:val="24"/>
          <w:szCs w:val="24"/>
        </w:rPr>
        <w:t xml:space="preserve"> </w:t>
      </w:r>
      <w:r w:rsidR="00E72176">
        <w:rPr>
          <w:rFonts w:ascii="Times New Roman" w:eastAsia="Times New Roman" w:hAnsi="Times New Roman" w:cs="Times New Roman"/>
          <w:bCs/>
          <w:sz w:val="24"/>
          <w:szCs w:val="24"/>
        </w:rPr>
        <w:t>11</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8</w:t>
      </w:r>
      <w:r w:rsidRPr="00247E43">
        <w:rPr>
          <w:rFonts w:ascii="Times New Roman" w:eastAsia="Times New Roman" w:hAnsi="Times New Roman" w:cs="Times New Roman"/>
          <w:bCs/>
          <w:sz w:val="24"/>
          <w:szCs w:val="24"/>
        </w:rPr>
        <w:t>;</w:t>
      </w:r>
    </w:p>
    <w:p w14:paraId="6C9EDCDB" w14:textId="719DB0FF"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dodatkowych”, o których mowa w §</w:t>
      </w:r>
      <w:r w:rsidR="00E72176">
        <w:rPr>
          <w:rFonts w:ascii="Times New Roman" w:eastAsia="Times New Roman" w:hAnsi="Times New Roman" w:cs="Times New Roman"/>
          <w:bCs/>
          <w:sz w:val="24"/>
          <w:szCs w:val="24"/>
        </w:rPr>
        <w:t xml:space="preserve"> 11</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9</w:t>
      </w:r>
      <w:r w:rsidRPr="00247E43">
        <w:rPr>
          <w:rFonts w:ascii="Times New Roman" w:eastAsia="Times New Roman" w:hAnsi="Times New Roman" w:cs="Times New Roman"/>
          <w:bCs/>
          <w:sz w:val="24"/>
          <w:szCs w:val="24"/>
        </w:rPr>
        <w:t>;</w:t>
      </w:r>
    </w:p>
    <w:p w14:paraId="258BAF9A" w14:textId="23275D3B"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konieczności usunięcia </w:t>
      </w:r>
      <w:r w:rsidR="004F46E1" w:rsidRPr="00247E43">
        <w:rPr>
          <w:rFonts w:ascii="Times New Roman" w:eastAsia="Times New Roman" w:hAnsi="Times New Roman" w:cs="Times New Roman"/>
          <w:bCs/>
          <w:sz w:val="24"/>
          <w:szCs w:val="24"/>
        </w:rPr>
        <w:t xml:space="preserve">braków lub </w:t>
      </w:r>
      <w:r w:rsidRPr="00247E43">
        <w:rPr>
          <w:rFonts w:ascii="Times New Roman" w:eastAsia="Times New Roman" w:hAnsi="Times New Roman" w:cs="Times New Roman"/>
          <w:bCs/>
          <w:sz w:val="24"/>
          <w:szCs w:val="24"/>
        </w:rPr>
        <w:t xml:space="preserve">błędów lub wprowadzenia </w:t>
      </w:r>
      <w:r w:rsidR="004F46E1" w:rsidRPr="00247E43">
        <w:rPr>
          <w:rFonts w:ascii="Times New Roman" w:eastAsia="Times New Roman" w:hAnsi="Times New Roman" w:cs="Times New Roman"/>
          <w:bCs/>
          <w:sz w:val="24"/>
          <w:szCs w:val="24"/>
        </w:rPr>
        <w:t>zmian w dokumentacji projektowej;</w:t>
      </w:r>
    </w:p>
    <w:p w14:paraId="7ADC6C1A" w14:textId="251D1D8D"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nieterminowego przekazani</w:t>
      </w:r>
      <w:r w:rsidR="00C835DC" w:rsidRPr="00247E43">
        <w:rPr>
          <w:rFonts w:ascii="Times New Roman" w:eastAsia="Times New Roman" w:hAnsi="Times New Roman" w:cs="Times New Roman"/>
          <w:bCs/>
          <w:sz w:val="24"/>
          <w:szCs w:val="24"/>
        </w:rPr>
        <w:t>a</w:t>
      </w:r>
      <w:r w:rsidRPr="00247E43">
        <w:rPr>
          <w:rFonts w:ascii="Times New Roman" w:eastAsia="Times New Roman" w:hAnsi="Times New Roman" w:cs="Times New Roman"/>
          <w:bCs/>
          <w:sz w:val="24"/>
          <w:szCs w:val="24"/>
        </w:rPr>
        <w:t xml:space="preserve"> terenu budowy przez zamawiającego;</w:t>
      </w:r>
    </w:p>
    <w:p w14:paraId="383073C1" w14:textId="48A62562" w:rsidR="004F46E1" w:rsidRDefault="004F46E1"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z powodu działań osób trzecich uniemożliwiających </w:t>
      </w:r>
      <w:r w:rsidR="006E0562" w:rsidRPr="00247E43">
        <w:rPr>
          <w:rFonts w:ascii="Times New Roman" w:eastAsia="Times New Roman" w:hAnsi="Times New Roman" w:cs="Times New Roman"/>
          <w:bCs/>
          <w:sz w:val="24"/>
          <w:szCs w:val="24"/>
        </w:rPr>
        <w:t>wykonanie przedmiotu umowy, które to działania nie są konsekwencją którejkolwiek ze stron.</w:t>
      </w:r>
    </w:p>
    <w:p w14:paraId="5409DE24" w14:textId="1749F4C5" w:rsidR="00E72176" w:rsidRPr="00247E43" w:rsidRDefault="00E72176"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reorganizacji placu budowy w związku z wyłączeniem części placu budowy w celu wprowadzenia nowego wykonawcy.</w:t>
      </w:r>
    </w:p>
    <w:p w14:paraId="752C1462" w14:textId="77777777" w:rsidR="002E6695" w:rsidRPr="00247E43" w:rsidRDefault="002E6695" w:rsidP="00247E43">
      <w:pPr>
        <w:widowControl w:val="0"/>
        <w:numPr>
          <w:ilvl w:val="1"/>
          <w:numId w:val="11"/>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rPr>
        <w:t>Zmiana wynagrodzenia wykonawcy w następujących przypadkach:</w:t>
      </w:r>
    </w:p>
    <w:p w14:paraId="143FB929" w14:textId="7177402B" w:rsidR="00D93652" w:rsidRPr="00247E43" w:rsidRDefault="00D93652"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color w:val="FF0000"/>
          <w:sz w:val="24"/>
          <w:szCs w:val="24"/>
          <w:lang w:eastAsia="pl-PL"/>
        </w:rPr>
      </w:pPr>
      <w:r w:rsidRPr="00247E43">
        <w:rPr>
          <w:rFonts w:ascii="Times New Roman" w:hAnsi="Times New Roman" w:cs="Times New Roman"/>
          <w:bCs/>
          <w:iCs/>
          <w:sz w:val="24"/>
          <w:szCs w:val="24"/>
        </w:rPr>
        <w:t>w przypadku zmiany przepisów o podatku od towarów i usług (VAT) nastąpi zmiana Wynagrodzenia brutto w stopniu odpowiadającym zm</w:t>
      </w:r>
      <w:r w:rsidR="00A24098" w:rsidRPr="00247E43">
        <w:rPr>
          <w:rFonts w:ascii="Times New Roman" w:hAnsi="Times New Roman" w:cs="Times New Roman"/>
          <w:bCs/>
          <w:iCs/>
          <w:sz w:val="24"/>
          <w:szCs w:val="24"/>
        </w:rPr>
        <w:t>ianie stawki podatku VAT (+/-), licząc od dnia wejścia w życie zmiany przepisów.</w:t>
      </w:r>
    </w:p>
    <w:p w14:paraId="32F1D39B" w14:textId="05D00056"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bCs/>
          <w:sz w:val="24"/>
          <w:szCs w:val="24"/>
        </w:rPr>
        <w:t>wykonania robót zamiennych, o których mowa w §</w:t>
      </w:r>
      <w:r w:rsidR="005D4CDA" w:rsidRPr="00247E43">
        <w:rPr>
          <w:rFonts w:ascii="Times New Roman" w:eastAsia="Calibri" w:hAnsi="Times New Roman" w:cs="Times New Roman"/>
          <w:bCs/>
          <w:sz w:val="24"/>
          <w:szCs w:val="24"/>
        </w:rPr>
        <w:t xml:space="preserve"> </w:t>
      </w:r>
      <w:r w:rsidR="00E72176">
        <w:rPr>
          <w:rFonts w:ascii="Times New Roman" w:eastAsia="Calibri" w:hAnsi="Times New Roman" w:cs="Times New Roman"/>
          <w:bCs/>
          <w:sz w:val="24"/>
          <w:szCs w:val="24"/>
        </w:rPr>
        <w:t>11</w:t>
      </w:r>
      <w:r w:rsidRPr="00247E43">
        <w:rPr>
          <w:rFonts w:ascii="Times New Roman" w:eastAsia="Calibri" w:hAnsi="Times New Roman" w:cs="Times New Roman"/>
          <w:bCs/>
          <w:sz w:val="24"/>
          <w:szCs w:val="24"/>
        </w:rPr>
        <w:t xml:space="preserve"> ust. </w:t>
      </w:r>
      <w:r w:rsidR="0094574F" w:rsidRPr="00247E43">
        <w:rPr>
          <w:rFonts w:ascii="Times New Roman" w:eastAsia="Calibri" w:hAnsi="Times New Roman" w:cs="Times New Roman"/>
          <w:bCs/>
          <w:sz w:val="24"/>
          <w:szCs w:val="24"/>
        </w:rPr>
        <w:t>8</w:t>
      </w:r>
      <w:r w:rsidRPr="00247E43">
        <w:rPr>
          <w:rFonts w:ascii="Times New Roman" w:eastAsia="Calibri" w:hAnsi="Times New Roman" w:cs="Times New Roman"/>
          <w:bCs/>
          <w:sz w:val="24"/>
          <w:szCs w:val="24"/>
        </w:rPr>
        <w:t xml:space="preserve">, w sytuacji, gdy wartość robót zamiennych jest różna od wartości robót zamienianych, o kwotę wynikającą z tej zmiany. </w:t>
      </w:r>
      <w:r w:rsidRPr="00247E43">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247E43">
        <w:rPr>
          <w:rFonts w:ascii="Times New Roman" w:eastAsia="Times New Roman" w:hAnsi="Times New Roman" w:cs="Times New Roman"/>
          <w:sz w:val="24"/>
          <w:szCs w:val="24"/>
          <w:lang w:eastAsia="pl-PL"/>
        </w:rPr>
        <w:t xml:space="preserve">Wycena nastąpi przez Wykonawcę przy zastosowaniu </w:t>
      </w:r>
      <w:r w:rsidRPr="00247E43">
        <w:rPr>
          <w:rFonts w:ascii="Times New Roman" w:eastAsia="Calibri" w:hAnsi="Times New Roman" w:cs="Times New Roman"/>
          <w:sz w:val="24"/>
          <w:szCs w:val="24"/>
        </w:rPr>
        <w:t>składników cenotwórczych nie wyższych niż określone w kosztorysie ofertowym Wykonawcy a w przypadku braku odpowiednich pozycji</w:t>
      </w:r>
      <w:r w:rsidRPr="00247E43">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247E43">
        <w:rPr>
          <w:rFonts w:ascii="Times New Roman" w:eastAsia="Times New Roman" w:hAnsi="Times New Roman" w:cs="Times New Roman"/>
          <w:sz w:val="24"/>
          <w:szCs w:val="24"/>
          <w:lang w:eastAsia="pl-PL"/>
        </w:rPr>
        <w:t>Wycena Wykonawcy musi zostać zaakceptowana przez Zamawiającego</w:t>
      </w:r>
      <w:r w:rsidR="00E01B23" w:rsidRPr="00247E43">
        <w:rPr>
          <w:rFonts w:ascii="Times New Roman" w:eastAsia="Times New Roman" w:hAnsi="Times New Roman" w:cs="Times New Roman"/>
          <w:sz w:val="24"/>
          <w:szCs w:val="24"/>
          <w:lang w:eastAsia="pl-PL"/>
        </w:rPr>
        <w:t xml:space="preserve"> </w:t>
      </w:r>
      <w:bookmarkStart w:id="10" w:name="_Hlk58494273"/>
      <w:r w:rsidR="00E01B23" w:rsidRPr="00247E43">
        <w:rPr>
          <w:rFonts w:ascii="Times New Roman" w:eastAsia="Times New Roman" w:hAnsi="Times New Roman" w:cs="Times New Roman"/>
          <w:sz w:val="24"/>
          <w:szCs w:val="24"/>
          <w:lang w:eastAsia="pl-PL"/>
        </w:rPr>
        <w:t xml:space="preserve">i Inspektora Nadzoru </w:t>
      </w:r>
      <w:r w:rsidR="0094574F" w:rsidRPr="00247E43">
        <w:rPr>
          <w:rFonts w:ascii="Times New Roman" w:eastAsia="Times New Roman" w:hAnsi="Times New Roman" w:cs="Times New Roman"/>
          <w:sz w:val="24"/>
          <w:szCs w:val="24"/>
          <w:lang w:eastAsia="pl-PL"/>
        </w:rPr>
        <w:t>Inwestorskiego</w:t>
      </w:r>
      <w:r w:rsidR="00E01B23" w:rsidRPr="00247E43">
        <w:rPr>
          <w:rFonts w:ascii="Times New Roman" w:eastAsia="Times New Roman" w:hAnsi="Times New Roman" w:cs="Times New Roman"/>
          <w:sz w:val="24"/>
          <w:szCs w:val="24"/>
          <w:lang w:eastAsia="pl-PL"/>
        </w:rPr>
        <w:t>.</w:t>
      </w:r>
    </w:p>
    <w:bookmarkEnd w:id="8"/>
    <w:bookmarkEnd w:id="9"/>
    <w:bookmarkEnd w:id="10"/>
    <w:p w14:paraId="469AC02F" w14:textId="61F36C66"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wykonania robót dodatkowych, o których mowa w §</w:t>
      </w:r>
      <w:r w:rsidR="00E72176">
        <w:rPr>
          <w:rFonts w:ascii="Times New Roman" w:eastAsia="Calibri" w:hAnsi="Times New Roman" w:cs="Times New Roman"/>
          <w:sz w:val="24"/>
          <w:szCs w:val="24"/>
        </w:rPr>
        <w:t xml:space="preserve"> 11</w:t>
      </w:r>
      <w:r w:rsidRPr="00247E43">
        <w:rPr>
          <w:rFonts w:ascii="Times New Roman" w:eastAsia="Calibri" w:hAnsi="Times New Roman" w:cs="Times New Roman"/>
          <w:sz w:val="24"/>
          <w:szCs w:val="24"/>
        </w:rPr>
        <w:t xml:space="preserve"> ust. </w:t>
      </w:r>
      <w:r w:rsidR="0094574F" w:rsidRPr="00247E43">
        <w:rPr>
          <w:rFonts w:ascii="Times New Roman" w:eastAsia="Calibri" w:hAnsi="Times New Roman" w:cs="Times New Roman"/>
          <w:sz w:val="24"/>
          <w:szCs w:val="24"/>
        </w:rPr>
        <w:t>9</w:t>
      </w:r>
      <w:r w:rsidR="00226929"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sz w:val="24"/>
          <w:szCs w:val="24"/>
          <w:lang w:eastAsia="pl-PL"/>
        </w:rPr>
        <w:t xml:space="preserve">Wycena robót dodatkowych nastąpi przez Wykonawcę przy zastosowaniu </w:t>
      </w:r>
      <w:r w:rsidRPr="00247E43">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247E43">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00226929" w:rsidRPr="00247E43">
        <w:rPr>
          <w:rFonts w:ascii="Times New Roman" w:eastAsia="Times New Roman" w:hAnsi="Times New Roman" w:cs="Times New Roman"/>
          <w:sz w:val="24"/>
          <w:szCs w:val="24"/>
          <w:lang w:eastAsia="pl-PL"/>
        </w:rPr>
        <w:t>.</w:t>
      </w:r>
    </w:p>
    <w:p w14:paraId="2301A727" w14:textId="0942F2F0" w:rsidR="00BD2B8B" w:rsidRPr="00247E43" w:rsidRDefault="0090325B"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247E43">
        <w:rPr>
          <w:rFonts w:ascii="Times New Roman" w:eastAsia="Times New Roman" w:hAnsi="Times New Roman" w:cs="Times New Roman"/>
          <w:sz w:val="24"/>
          <w:szCs w:val="24"/>
          <w:lang w:eastAsia="pl-PL"/>
        </w:rPr>
        <w:t xml:space="preserve">Wycena nastąpi przez Wykonawcę na podstawie </w:t>
      </w:r>
      <w:bookmarkEnd w:id="11"/>
      <w:r w:rsidRPr="00247E43">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247E43">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2"/>
      <w:r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Pr="00247E43">
        <w:rPr>
          <w:rFonts w:ascii="Times New Roman" w:eastAsia="Times New Roman" w:hAnsi="Times New Roman" w:cs="Times New Roman"/>
          <w:sz w:val="24"/>
          <w:szCs w:val="24"/>
          <w:lang w:eastAsia="pl-PL"/>
        </w:rPr>
        <w:t>.</w:t>
      </w:r>
    </w:p>
    <w:p w14:paraId="697F1939" w14:textId="77777777" w:rsidR="002E6695" w:rsidRPr="00247E43" w:rsidRDefault="002E6695" w:rsidP="00247E43">
      <w:pPr>
        <w:widowControl w:val="0"/>
        <w:numPr>
          <w:ilvl w:val="0"/>
          <w:numId w:val="22"/>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57DE7FDE"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zamiennych, o których mowa w §</w:t>
      </w:r>
      <w:r w:rsidR="00E72176">
        <w:rPr>
          <w:rFonts w:ascii="Times New Roman" w:eastAsia="Times New Roman" w:hAnsi="Times New Roman" w:cs="Times New Roman"/>
          <w:bCs/>
          <w:sz w:val="24"/>
          <w:szCs w:val="24"/>
          <w:lang w:eastAsia="pl-PL"/>
        </w:rPr>
        <w:t xml:space="preserve"> 11</w:t>
      </w:r>
      <w:r w:rsidR="0094574F" w:rsidRPr="00247E43">
        <w:rPr>
          <w:rFonts w:ascii="Times New Roman" w:eastAsia="Times New Roman" w:hAnsi="Times New Roman" w:cs="Times New Roman"/>
          <w:bCs/>
          <w:sz w:val="24"/>
          <w:szCs w:val="24"/>
          <w:lang w:eastAsia="pl-PL"/>
        </w:rPr>
        <w:t xml:space="preserve"> ust.8</w:t>
      </w:r>
      <w:r w:rsidRPr="00247E43">
        <w:rPr>
          <w:rFonts w:ascii="Times New Roman" w:eastAsia="Times New Roman" w:hAnsi="Times New Roman" w:cs="Times New Roman"/>
          <w:bCs/>
          <w:sz w:val="24"/>
          <w:szCs w:val="24"/>
          <w:lang w:eastAsia="pl-PL"/>
        </w:rPr>
        <w:t>;</w:t>
      </w:r>
    </w:p>
    <w:p w14:paraId="707D3BD7" w14:textId="556A4E59"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dodatkowych, o których mowa w §</w:t>
      </w:r>
      <w:r w:rsidR="005D4CDA" w:rsidRPr="00247E43">
        <w:rPr>
          <w:rFonts w:ascii="Times New Roman" w:eastAsia="Times New Roman" w:hAnsi="Times New Roman" w:cs="Times New Roman"/>
          <w:bCs/>
          <w:sz w:val="24"/>
          <w:szCs w:val="24"/>
          <w:lang w:eastAsia="pl-PL"/>
        </w:rPr>
        <w:t xml:space="preserve"> </w:t>
      </w:r>
      <w:r w:rsidR="00E72176">
        <w:rPr>
          <w:rFonts w:ascii="Times New Roman" w:eastAsia="Times New Roman" w:hAnsi="Times New Roman" w:cs="Times New Roman"/>
          <w:bCs/>
          <w:sz w:val="24"/>
          <w:szCs w:val="24"/>
          <w:lang w:eastAsia="pl-PL"/>
        </w:rPr>
        <w:t>11</w:t>
      </w:r>
      <w:r w:rsidRPr="00247E43">
        <w:rPr>
          <w:rFonts w:ascii="Times New Roman" w:eastAsia="Times New Roman" w:hAnsi="Times New Roman" w:cs="Times New Roman"/>
          <w:bCs/>
          <w:sz w:val="24"/>
          <w:szCs w:val="24"/>
          <w:lang w:eastAsia="pl-PL"/>
        </w:rPr>
        <w:t xml:space="preserve"> ust. </w:t>
      </w:r>
      <w:r w:rsidR="0094574F" w:rsidRPr="00247E43">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w:t>
      </w:r>
    </w:p>
    <w:p w14:paraId="64388FDF" w14:textId="356FEC65" w:rsidR="00233FA3" w:rsidRPr="00247E43" w:rsidRDefault="006E0562"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niedostępności na rynku materiałów lub urządzeń wskazanych w dokumentach zamówienia </w:t>
      </w:r>
      <w:r w:rsidR="00233FA3" w:rsidRPr="00247E43">
        <w:rPr>
          <w:rFonts w:ascii="Times New Roman" w:eastAsia="Times New Roman" w:hAnsi="Times New Roman" w:cs="Times New Roman"/>
          <w:bCs/>
          <w:sz w:val="24"/>
          <w:szCs w:val="24"/>
          <w:lang w:eastAsia="pl-PL"/>
        </w:rPr>
        <w:t>spowodowanej działaniem niezależnym od którejkolwiek stron umowy.</w:t>
      </w:r>
    </w:p>
    <w:p w14:paraId="78DE6E04" w14:textId="77777777"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łączna wartość zmian jest mniejsza niż progi unijne oraz jest niższa niż 15% wartości pierwotnej umowy i zmiany te nie powodują zmiany ogólnego charakteru umowy.</w:t>
      </w:r>
    </w:p>
    <w:p w14:paraId="7879C454"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sz w:val="24"/>
          <w:szCs w:val="24"/>
          <w:lang w:eastAsia="pl-PL"/>
        </w:rPr>
        <w:t>Zmiany osobowe:</w:t>
      </w:r>
    </w:p>
    <w:p w14:paraId="726DC219" w14:textId="42D662ED" w:rsidR="002E6695" w:rsidRPr="00247E43" w:rsidRDefault="00921963"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zmiana p</w:t>
      </w:r>
      <w:r w:rsidR="002E6695" w:rsidRPr="00247E43">
        <w:rPr>
          <w:rFonts w:ascii="Times New Roman" w:eastAsia="Calibri" w:hAnsi="Times New Roman" w:cs="Times New Roman"/>
          <w:sz w:val="24"/>
          <w:szCs w:val="24"/>
        </w:rPr>
        <w:t>odwykonawcy,</w:t>
      </w:r>
      <w:r w:rsidR="004503B0" w:rsidRPr="00247E43">
        <w:rPr>
          <w:rFonts w:ascii="Times New Roman" w:eastAsia="Calibri" w:hAnsi="Times New Roman" w:cs="Times New Roman"/>
          <w:sz w:val="24"/>
          <w:szCs w:val="24"/>
        </w:rPr>
        <w:t xml:space="preserve"> wprowadzenie </w:t>
      </w:r>
      <w:r w:rsidRPr="00247E43">
        <w:rPr>
          <w:rFonts w:ascii="Times New Roman" w:eastAsia="Calibri" w:hAnsi="Times New Roman" w:cs="Times New Roman"/>
          <w:sz w:val="24"/>
          <w:szCs w:val="24"/>
        </w:rPr>
        <w:t>p</w:t>
      </w:r>
      <w:r w:rsidR="004503B0" w:rsidRPr="00247E43">
        <w:rPr>
          <w:rFonts w:ascii="Times New Roman" w:eastAsia="Calibri" w:hAnsi="Times New Roman" w:cs="Times New Roman"/>
          <w:sz w:val="24"/>
          <w:szCs w:val="24"/>
        </w:rPr>
        <w:t>odwykonawcy w zakresie nie przewidzianym w treści umowy lub rezygnacja z podwykonawcy. Jeżeli zamian</w:t>
      </w:r>
      <w:r w:rsidR="00622B21" w:rsidRPr="00247E43">
        <w:rPr>
          <w:rFonts w:ascii="Times New Roman" w:eastAsia="Calibri" w:hAnsi="Times New Roman" w:cs="Times New Roman"/>
          <w:sz w:val="24"/>
          <w:szCs w:val="24"/>
        </w:rPr>
        <w:t>a</w:t>
      </w:r>
      <w:r w:rsidR="004503B0" w:rsidRPr="00247E43">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247E43">
        <w:rPr>
          <w:rFonts w:ascii="Times New Roman" w:eastAsia="Calibri" w:hAnsi="Times New Roman" w:cs="Times New Roman"/>
          <w:sz w:val="24"/>
          <w:szCs w:val="24"/>
        </w:rPr>
        <w:t>Pzp</w:t>
      </w:r>
      <w:proofErr w:type="spellEnd"/>
      <w:r w:rsidR="004503B0" w:rsidRPr="00247E43">
        <w:rPr>
          <w:rFonts w:ascii="Times New Roman" w:eastAsia="Calibri" w:hAnsi="Times New Roman" w:cs="Times New Roman"/>
          <w:sz w:val="24"/>
          <w:szCs w:val="24"/>
        </w:rPr>
        <w:t xml:space="preserve"> w celu wykazania spełniania warunków udziału w postepowaniu, Wykonawca jest zobowiązany wykazać Zama</w:t>
      </w:r>
      <w:r w:rsidRPr="00247E43">
        <w:rPr>
          <w:rFonts w:ascii="Times New Roman" w:eastAsia="Calibri" w:hAnsi="Times New Roman" w:cs="Times New Roman"/>
          <w:sz w:val="24"/>
          <w:szCs w:val="24"/>
        </w:rPr>
        <w:t>wiającemu, że proponowany inny p</w:t>
      </w:r>
      <w:r w:rsidR="004503B0" w:rsidRPr="00247E43">
        <w:rPr>
          <w:rFonts w:ascii="Times New Roman" w:eastAsia="Calibri" w:hAnsi="Times New Roman" w:cs="Times New Roman"/>
          <w:sz w:val="24"/>
          <w:szCs w:val="24"/>
        </w:rPr>
        <w:t>odwykonawca lub Wykonawca samodzielnie,</w:t>
      </w:r>
      <w:r w:rsidR="006345A4" w:rsidRPr="00247E43">
        <w:rPr>
          <w:rFonts w:ascii="Times New Roman" w:eastAsia="Calibri" w:hAnsi="Times New Roman" w:cs="Times New Roman"/>
          <w:sz w:val="24"/>
          <w:szCs w:val="24"/>
        </w:rPr>
        <w:t xml:space="preserve"> </w:t>
      </w:r>
      <w:r w:rsidR="004503B0" w:rsidRPr="00247E43">
        <w:rPr>
          <w:rFonts w:ascii="Times New Roman" w:eastAsia="Calibri" w:hAnsi="Times New Roman" w:cs="Times New Roman"/>
          <w:sz w:val="24"/>
          <w:szCs w:val="24"/>
        </w:rPr>
        <w:t>spełn</w:t>
      </w:r>
      <w:r w:rsidR="006345A4" w:rsidRPr="00247E43">
        <w:rPr>
          <w:rFonts w:ascii="Times New Roman" w:eastAsia="Calibri" w:hAnsi="Times New Roman" w:cs="Times New Roman"/>
          <w:sz w:val="24"/>
          <w:szCs w:val="24"/>
        </w:rPr>
        <w:t>i</w:t>
      </w:r>
      <w:r w:rsidR="004503B0" w:rsidRPr="00247E43">
        <w:rPr>
          <w:rFonts w:ascii="Times New Roman" w:eastAsia="Calibri" w:hAnsi="Times New Roman" w:cs="Times New Roman"/>
          <w:sz w:val="24"/>
          <w:szCs w:val="24"/>
        </w:rPr>
        <w:t>a je w stopniu nie mniejszym</w:t>
      </w:r>
      <w:r w:rsidRPr="00247E43">
        <w:rPr>
          <w:rFonts w:ascii="Times New Roman" w:eastAsia="Calibri" w:hAnsi="Times New Roman" w:cs="Times New Roman"/>
          <w:sz w:val="24"/>
          <w:szCs w:val="24"/>
        </w:rPr>
        <w:t xml:space="preserve"> niż p</w:t>
      </w:r>
      <w:r w:rsidR="004503B0" w:rsidRPr="00247E43">
        <w:rPr>
          <w:rFonts w:ascii="Times New Roman" w:eastAsia="Calibri" w:hAnsi="Times New Roman" w:cs="Times New Roman"/>
          <w:sz w:val="24"/>
          <w:szCs w:val="24"/>
        </w:rPr>
        <w:t>odwykonawca, na którego zasoby Wykonawca powoły</w:t>
      </w:r>
      <w:r w:rsidR="00C22A66" w:rsidRPr="00247E43">
        <w:rPr>
          <w:rFonts w:ascii="Times New Roman" w:eastAsia="Calibri" w:hAnsi="Times New Roman" w:cs="Times New Roman"/>
          <w:sz w:val="24"/>
          <w:szCs w:val="24"/>
        </w:rPr>
        <w:t xml:space="preserve">wał się w trakcie postepowania </w:t>
      </w:r>
      <w:r w:rsidR="004503B0" w:rsidRPr="00247E43">
        <w:rPr>
          <w:rFonts w:ascii="Times New Roman" w:eastAsia="Calibri" w:hAnsi="Times New Roman" w:cs="Times New Roman"/>
          <w:sz w:val="24"/>
          <w:szCs w:val="24"/>
        </w:rPr>
        <w:t>o udzielenie zamówienia.</w:t>
      </w:r>
    </w:p>
    <w:p w14:paraId="02BF200A" w14:textId="26B666F5" w:rsidR="00D46E21" w:rsidRPr="00247E43" w:rsidRDefault="004503B0"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zmiana </w:t>
      </w:r>
      <w:r w:rsidR="002E6695" w:rsidRPr="00247E43">
        <w:rPr>
          <w:rFonts w:ascii="Times New Roman" w:eastAsia="Calibri" w:hAnsi="Times New Roman" w:cs="Times New Roman"/>
          <w:sz w:val="24"/>
          <w:szCs w:val="24"/>
        </w:rPr>
        <w:t xml:space="preserve">zakresu podwykonawstwa w porównaniu do wskazanego w ofercie Wykonawcy; </w:t>
      </w:r>
    </w:p>
    <w:p w14:paraId="045538CB" w14:textId="77777777" w:rsidR="00797FB0" w:rsidRPr="00247E43" w:rsidRDefault="00797FB0" w:rsidP="00247E43">
      <w:pPr>
        <w:spacing w:after="0" w:line="240" w:lineRule="auto"/>
        <w:jc w:val="both"/>
        <w:rPr>
          <w:rFonts w:ascii="Times New Roman" w:eastAsia="Times New Roman" w:hAnsi="Times New Roman" w:cs="Times New Roman"/>
          <w:b/>
          <w:sz w:val="24"/>
          <w:szCs w:val="24"/>
          <w:lang w:eastAsia="pl-PL"/>
        </w:rPr>
      </w:pPr>
    </w:p>
    <w:p w14:paraId="3E557E6D" w14:textId="547068FC" w:rsidR="00D46E21" w:rsidRPr="00247E43" w:rsidRDefault="00797FB0"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Waloryzacja wynagrodzenia</w:t>
      </w:r>
    </w:p>
    <w:p w14:paraId="1BCC731B" w14:textId="64837D43" w:rsidR="00BD2B8B" w:rsidRPr="00247E43" w:rsidRDefault="00BD2B8B"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B5EE68D" w14:textId="77777777" w:rsidR="00797FB0" w:rsidRPr="00247E43" w:rsidRDefault="00797FB0" w:rsidP="00247E43">
      <w:pPr>
        <w:pStyle w:val="Listapunktowana"/>
        <w:numPr>
          <w:ilvl w:val="0"/>
          <w:numId w:val="43"/>
        </w:numPr>
        <w:tabs>
          <w:tab w:val="clear" w:pos="720"/>
          <w:tab w:val="num" w:pos="284"/>
        </w:tabs>
        <w:ind w:left="284" w:hanging="284"/>
        <w:jc w:val="both"/>
        <w:rPr>
          <w:i/>
        </w:rPr>
      </w:pPr>
      <w:r w:rsidRPr="00247E43">
        <w:t xml:space="preserve">Strony przewidują możliwość wprowadzenia zmian wynagrodzenia należnego wykonawcy w przypadku zmiany ceny materiałów lub kosztów związanych z realizacja przedmiotu umowy, tj. gdy nastąpi zmiana [odpowiednio wzrost lub spadek] o więcej niż 15% miesięcznego wskaźnika (wskaźnik porównujący  dany miesiąc z miesiącem poprzednim) </w:t>
      </w:r>
      <w:r w:rsidRPr="00247E43">
        <w:rPr>
          <w:bCs/>
        </w:rPr>
        <w:t xml:space="preserve">wzrostu cen produkcji budowlano-montażowej dla budowy budynków ogłaszany przez Główny Urząd Statystyczny w </w:t>
      </w:r>
      <w:r w:rsidRPr="00247E43">
        <w:rPr>
          <w:bCs/>
          <w:i/>
        </w:rPr>
        <w:t xml:space="preserve">Opracowaniach sygnalnych -Informacje sygnalne </w:t>
      </w:r>
      <w:r w:rsidRPr="00247E43">
        <w:rPr>
          <w:bCs/>
        </w:rPr>
        <w:t>obowiązującego w dniu złożenia wniosku, o którym mowa w ust. 4 i 5 w stosunku do wskaźnika obowiązującego w dniu zawarcia umowy.</w:t>
      </w:r>
    </w:p>
    <w:p w14:paraId="22BF5E6E" w14:textId="66A852C9" w:rsidR="00797FB0" w:rsidRPr="00247E43" w:rsidRDefault="00797FB0" w:rsidP="00247E43">
      <w:pPr>
        <w:pStyle w:val="Listapunktowana"/>
        <w:numPr>
          <w:ilvl w:val="0"/>
          <w:numId w:val="43"/>
        </w:numPr>
        <w:tabs>
          <w:tab w:val="clear" w:pos="720"/>
          <w:tab w:val="num" w:pos="284"/>
        </w:tabs>
        <w:ind w:left="284" w:hanging="284"/>
        <w:jc w:val="both"/>
        <w:rPr>
          <w:i/>
        </w:rPr>
      </w:pPr>
      <w:r w:rsidRPr="00247E43">
        <w:t>Strony mają prawo do jednokrotnej waloryzacji (odpowiednio zwiększenia lub zmniejszenia)  wynagrodzenia należnego wykonawcy o połowę zmiany wskaźnika, o którym mowa w ust. 1 za roboty wykonane po dniu 31m</w:t>
      </w:r>
      <w:r w:rsidR="007918C5">
        <w:t>arca</w:t>
      </w:r>
      <w:r w:rsidRPr="00247E43">
        <w:t xml:space="preserve"> 202</w:t>
      </w:r>
      <w:r w:rsidR="007918C5">
        <w:t>5</w:t>
      </w:r>
      <w:r w:rsidRPr="00247E43">
        <w:t xml:space="preserve">r. </w:t>
      </w:r>
    </w:p>
    <w:p w14:paraId="22966613"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W sytuacji wzrostu wskaźnika, o którym mowa w ust. 1 powyżej 15% Wykonawca jest uprawniony do złożenia Zamawiającemu wniosku o zmianę wynagrodzenia z uzasadnieniem faktycznym i kosztorysem wyliczającym zwaloryzowaną kwotę wynagrodzenia.  </w:t>
      </w:r>
    </w:p>
    <w:p w14:paraId="7ED69EA5"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W sytuacji spadku wskaźnika, o którym mowa w ust. 1 powyżej 15% Zamawiający jest uprawniony do złożenia Wykonawcy wniosku o zmianę wynagrodzenia z uzasadnieniem faktycznym i kosztorysem wyliczającym zwaloryzowaną kwotę wynagrodzenia.</w:t>
      </w:r>
    </w:p>
    <w:p w14:paraId="0A91258B"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W przypadku błędów w obliczeniu zmiany wynagrodzenia strony mają prawo żądania korekty wniosku.</w:t>
      </w:r>
    </w:p>
    <w:p w14:paraId="7D59F3E0"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rPr>
          <w:bCs/>
        </w:rPr>
        <w:t>Maksymalna wartość zmiany wynagrodzenia, jaką dopuszcza Zamawiający w efekcie zastosowania postanowień niniejszego paragrafu wynosi 10% wartości łącznego wynagrodzenia brutto umowy, o którym mowa w §3 ust. 2.</w:t>
      </w:r>
    </w:p>
    <w:p w14:paraId="7EEDC2EB"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Zmiana wynagrodzenia, o której mowa w niniejszym paragrafie wymaga zawarcia aneksu do umowy. </w:t>
      </w:r>
    </w:p>
    <w:p w14:paraId="025BBCF7" w14:textId="77777777" w:rsidR="00797FB0" w:rsidRPr="00247E43" w:rsidRDefault="00797FB0" w:rsidP="00247E43">
      <w:pPr>
        <w:pStyle w:val="Listapunktowana"/>
        <w:numPr>
          <w:ilvl w:val="0"/>
          <w:numId w:val="43"/>
        </w:numPr>
        <w:tabs>
          <w:tab w:val="clear" w:pos="720"/>
          <w:tab w:val="num" w:pos="284"/>
        </w:tabs>
        <w:ind w:left="284" w:hanging="284"/>
        <w:jc w:val="both"/>
      </w:pPr>
      <w:r w:rsidRPr="00247E43">
        <w:t xml:space="preserve">W przypadku dokonania zmiany wynagrodzenia Wykonawcy określonego w § 3 ust. 2 zgodnie z postanowieniami niniejszego paragrafu, na podstawie art. 439 ust. 5 ustawy </w:t>
      </w:r>
      <w:proofErr w:type="spellStart"/>
      <w:r w:rsidRPr="00247E43">
        <w:t>pzp</w:t>
      </w:r>
      <w:proofErr w:type="spellEnd"/>
      <w:r w:rsidRPr="00247E43">
        <w:t xml:space="preserve">, Wykonawca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46D127F" w14:textId="77777777" w:rsidR="00797FB0" w:rsidRPr="00247E43" w:rsidRDefault="00797FB0" w:rsidP="00247E43">
      <w:pPr>
        <w:suppressAutoHyphens/>
        <w:spacing w:after="0" w:line="240" w:lineRule="auto"/>
        <w:ind w:left="567"/>
        <w:jc w:val="both"/>
        <w:rPr>
          <w:rFonts w:ascii="Times New Roman" w:hAnsi="Times New Roman" w:cs="Times New Roman"/>
          <w:sz w:val="24"/>
          <w:szCs w:val="24"/>
        </w:rPr>
      </w:pPr>
      <w:r w:rsidRPr="00247E43">
        <w:rPr>
          <w:rFonts w:ascii="Times New Roman" w:hAnsi="Times New Roman" w:cs="Times New Roman"/>
          <w:sz w:val="24"/>
          <w:szCs w:val="24"/>
        </w:rPr>
        <w:t xml:space="preserve">- przedmiotem umowy są roboty budowlane lub usługi, </w:t>
      </w:r>
    </w:p>
    <w:p w14:paraId="376B3F8C" w14:textId="77777777" w:rsidR="00797FB0" w:rsidRPr="00247E43" w:rsidRDefault="00797FB0" w:rsidP="00247E43">
      <w:pPr>
        <w:suppressAutoHyphens/>
        <w:spacing w:after="0" w:line="240" w:lineRule="auto"/>
        <w:ind w:left="567"/>
        <w:jc w:val="both"/>
        <w:rPr>
          <w:rFonts w:ascii="Times New Roman" w:hAnsi="Times New Roman" w:cs="Times New Roman"/>
          <w:sz w:val="24"/>
          <w:szCs w:val="24"/>
        </w:rPr>
      </w:pPr>
      <w:r w:rsidRPr="00247E43">
        <w:rPr>
          <w:rFonts w:ascii="Times New Roman" w:hAnsi="Times New Roman" w:cs="Times New Roman"/>
          <w:sz w:val="24"/>
          <w:szCs w:val="24"/>
        </w:rPr>
        <w:t>- okres obowiązywania umowy przekracza 6 miesięcy.</w:t>
      </w:r>
    </w:p>
    <w:p w14:paraId="7D5AF56F" w14:textId="77777777" w:rsidR="00D64CFD" w:rsidRPr="00247E43" w:rsidRDefault="00D64CFD" w:rsidP="00247E43">
      <w:pPr>
        <w:spacing w:after="0" w:line="240" w:lineRule="auto"/>
        <w:jc w:val="both"/>
        <w:rPr>
          <w:rFonts w:ascii="Times New Roman" w:eastAsia="Times New Roman" w:hAnsi="Times New Roman" w:cs="Times New Roman"/>
          <w:b/>
          <w:sz w:val="24"/>
          <w:szCs w:val="24"/>
          <w:lang w:eastAsia="pl-PL"/>
        </w:rPr>
      </w:pPr>
    </w:p>
    <w:p w14:paraId="1DAA583D" w14:textId="77777777" w:rsidR="00797FB0" w:rsidRPr="00247E43" w:rsidRDefault="00797FB0" w:rsidP="00247E4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wprowadzenia zmiany do umowy</w:t>
      </w:r>
    </w:p>
    <w:p w14:paraId="4B267C1A" w14:textId="77777777" w:rsidR="00797FB0" w:rsidRPr="00247E43" w:rsidRDefault="00797FB0"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B4F9D47" w14:textId="0AB1C4F1" w:rsidR="00797FB0" w:rsidRPr="00247E43" w:rsidRDefault="00797FB0" w:rsidP="00247E43">
      <w:pPr>
        <w:pStyle w:val="Akapitzlist"/>
        <w:widowControl w:val="0"/>
        <w:numPr>
          <w:ilvl w:val="1"/>
          <w:numId w:val="7"/>
        </w:numPr>
        <w:autoSpaceDE w:val="0"/>
        <w:autoSpaceDN w:val="0"/>
        <w:adjustRightInd w:val="0"/>
        <w:spacing w:after="0" w:line="240" w:lineRule="auto"/>
        <w:ind w:left="378" w:hanging="266"/>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Strona występująca o zmianę postanowień niniejszej umowy zobowiązana jest do udokumentowania zaistnienia okoliczności, o których mowa w § 2</w:t>
      </w:r>
      <w:r w:rsidR="00C5118B">
        <w:rPr>
          <w:rFonts w:ascii="Times New Roman" w:eastAsia="Calibri" w:hAnsi="Times New Roman" w:cs="Times New Roman"/>
          <w:sz w:val="24"/>
          <w:szCs w:val="24"/>
        </w:rPr>
        <w:t>2</w:t>
      </w:r>
      <w:r w:rsidRPr="00247E43">
        <w:rPr>
          <w:rFonts w:ascii="Times New Roman" w:eastAsia="Calibri" w:hAnsi="Times New Roman" w:cs="Times New Roman"/>
          <w:sz w:val="24"/>
          <w:szCs w:val="24"/>
        </w:rPr>
        <w:t xml:space="preserve"> lub 2</w:t>
      </w:r>
      <w:r w:rsidR="00C5118B">
        <w:rPr>
          <w:rFonts w:ascii="Times New Roman" w:eastAsia="Calibri" w:hAnsi="Times New Roman" w:cs="Times New Roman"/>
          <w:sz w:val="24"/>
          <w:szCs w:val="24"/>
        </w:rPr>
        <w:t>3</w:t>
      </w:r>
      <w:r w:rsidRPr="00247E43">
        <w:rPr>
          <w:rFonts w:ascii="Times New Roman" w:eastAsia="Calibri" w:hAnsi="Times New Roman" w:cs="Times New Roman"/>
          <w:sz w:val="24"/>
          <w:szCs w:val="24"/>
        </w:rPr>
        <w:t xml:space="preserve"> i uzasadnienia zmian w formie pisemnej;</w:t>
      </w:r>
    </w:p>
    <w:p w14:paraId="38519CD0" w14:textId="77777777" w:rsidR="00797FB0" w:rsidRPr="00247E43" w:rsidRDefault="00797FB0" w:rsidP="00247E43">
      <w:pPr>
        <w:widowControl w:val="0"/>
        <w:numPr>
          <w:ilvl w:val="1"/>
          <w:numId w:val="7"/>
        </w:numPr>
        <w:autoSpaceDE w:val="0"/>
        <w:autoSpaceDN w:val="0"/>
        <w:adjustRightInd w:val="0"/>
        <w:spacing w:after="0" w:line="240" w:lineRule="auto"/>
        <w:ind w:left="378" w:hanging="266"/>
        <w:contextualSpacing/>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Zmiana umowy może nastąpić wyłącznie w formie pisemnego aneksu pod rygorem nieważności.</w:t>
      </w:r>
    </w:p>
    <w:p w14:paraId="184B2B0C"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74267D5" w14:textId="32BBB079" w:rsidR="0043651C" w:rsidRPr="00247E43" w:rsidRDefault="0043651C" w:rsidP="00247E43">
      <w:pPr>
        <w:pStyle w:val="Akapitzlist"/>
        <w:spacing w:after="0" w:line="240" w:lineRule="auto"/>
        <w:ind w:left="0"/>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bCs/>
          <w:sz w:val="24"/>
          <w:szCs w:val="24"/>
          <w:lang w:eastAsia="pl-PL"/>
        </w:rPr>
        <w:t>Zapewnienie dostępności dla osób ze szczególnymi potrzebami</w:t>
      </w:r>
    </w:p>
    <w:p w14:paraId="676A9444" w14:textId="77777777" w:rsidR="0043651C" w:rsidRPr="00247E43" w:rsidRDefault="0043651C"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1285E32" w14:textId="1ADBB242"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04655144" w14:textId="77777777" w:rsidR="00B423A7" w:rsidRPr="00247E43" w:rsidRDefault="00B423A7" w:rsidP="00247E43">
      <w:pPr>
        <w:spacing w:after="0" w:line="240" w:lineRule="auto"/>
        <w:jc w:val="both"/>
        <w:rPr>
          <w:rFonts w:ascii="Times New Roman" w:eastAsia="Times New Roman" w:hAnsi="Times New Roman" w:cs="Times New Roman"/>
          <w:b/>
          <w:sz w:val="24"/>
          <w:szCs w:val="24"/>
          <w:lang w:eastAsia="pl-PL"/>
        </w:rPr>
      </w:pPr>
    </w:p>
    <w:p w14:paraId="1E4432FB" w14:textId="3BD970D6" w:rsidR="005E7BCC"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Klauzula RODO</w:t>
      </w:r>
    </w:p>
    <w:p w14:paraId="7ABB8955" w14:textId="75196DEE" w:rsidR="00206A15" w:rsidRPr="00247E43" w:rsidRDefault="00206A1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3BC65E" w14:textId="77777777" w:rsidR="00206A15" w:rsidRPr="00247E43" w:rsidRDefault="00206A15" w:rsidP="00247E43">
      <w:pPr>
        <w:numPr>
          <w:ilvl w:val="0"/>
          <w:numId w:val="38"/>
        </w:numPr>
        <w:spacing w:after="0" w:line="240" w:lineRule="auto"/>
        <w:ind w:left="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 xml:space="preserve">Administratorem Pani/Pana danych osobowych jest </w:t>
      </w:r>
      <w:r w:rsidRPr="00247E43">
        <w:rPr>
          <w:rFonts w:ascii="Times New Roman" w:eastAsia="Calibri" w:hAnsi="Times New Roman" w:cs="Times New Roman"/>
          <w:bCs/>
          <w:sz w:val="24"/>
          <w:szCs w:val="24"/>
        </w:rPr>
        <w:t>Urząd Gminy Lipno</w:t>
      </w:r>
      <w:r w:rsidRPr="00247E43">
        <w:rPr>
          <w:rFonts w:ascii="Times New Roman" w:eastAsia="Calibri" w:hAnsi="Times New Roman" w:cs="Times New Roman"/>
          <w:b/>
          <w:sz w:val="24"/>
          <w:szCs w:val="24"/>
        </w:rPr>
        <w:t xml:space="preserve"> </w:t>
      </w:r>
      <w:r w:rsidRPr="00247E43">
        <w:rPr>
          <w:rFonts w:ascii="Times New Roman" w:eastAsia="Calibri" w:hAnsi="Times New Roman" w:cs="Times New Roman"/>
          <w:bCs/>
          <w:sz w:val="24"/>
          <w:szCs w:val="24"/>
        </w:rPr>
        <w:t>ul. Powstańców Wielkopolskich 9, 64-111 Lipno, reprezentowany przez Wójta Gminy Lipno.</w:t>
      </w:r>
    </w:p>
    <w:p w14:paraId="3A0DD82B"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Administrator Danych wyznaczył Inspektora Ochrony Danych, z którym można się kontaktować pod adresem e-mail: </w:t>
      </w:r>
      <w:hyperlink r:id="rId8" w:history="1">
        <w:r w:rsidRPr="00247E43">
          <w:rPr>
            <w:rFonts w:ascii="Times New Roman" w:eastAsia="Calibri" w:hAnsi="Times New Roman" w:cs="Times New Roman"/>
            <w:color w:val="0563C1"/>
            <w:sz w:val="24"/>
            <w:szCs w:val="24"/>
            <w:u w:val="single"/>
          </w:rPr>
          <w:t>iod@lipno.pl</w:t>
        </w:r>
      </w:hyperlink>
      <w:r w:rsidRPr="00247E43">
        <w:rPr>
          <w:rFonts w:ascii="Times New Roman" w:eastAsia="Calibri" w:hAnsi="Times New Roman" w:cs="Times New Roman"/>
          <w:sz w:val="24"/>
          <w:szCs w:val="24"/>
        </w:rPr>
        <w:t xml:space="preserve"> lub pisemnie na adres siedziby Administratora Danych.</w:t>
      </w:r>
    </w:p>
    <w:p w14:paraId="402AC32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Podanie przez Panią/Pana danych osobowych jest wymogiem ustawowym, niezbędnym do udziału w postępowaniu o udzielenie zamówienia publicznego. </w:t>
      </w:r>
    </w:p>
    <w:p w14:paraId="5B18859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nie będą przetwarzane w sposób zautomatyzowany i nie będą profilowane. </w:t>
      </w:r>
    </w:p>
    <w:p w14:paraId="56CAFE2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 przysługuje Pani/Panu:</w:t>
      </w:r>
    </w:p>
    <w:p w14:paraId="4484EC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związku z art. 17 ust. 3 lit. b, d lub e RODO prawo do usunięcia danych osobowych;</w:t>
      </w:r>
    </w:p>
    <w:p w14:paraId="3A6DAA72"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-prawo do przenoszenia danych osobowych, o którym mowa a art 20 RODO</w:t>
      </w:r>
    </w:p>
    <w:p w14:paraId="1C30A3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14:paraId="4C48C37B" w14:textId="50B3D6CC" w:rsidR="00206A15" w:rsidRPr="00247E43" w:rsidRDefault="00206A15" w:rsidP="00247E43">
      <w:pPr>
        <w:spacing w:after="0" w:line="240" w:lineRule="auto"/>
        <w:jc w:val="both"/>
        <w:rPr>
          <w:rFonts w:ascii="Times New Roman" w:eastAsia="Times New Roman" w:hAnsi="Times New Roman" w:cs="Times New Roman"/>
          <w:b/>
          <w:sz w:val="24"/>
          <w:szCs w:val="24"/>
          <w:lang w:eastAsia="pl-PL"/>
        </w:rPr>
      </w:pPr>
    </w:p>
    <w:p w14:paraId="3579BB84" w14:textId="33F81E6C" w:rsidR="00206A15"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Postanowienia końcowe</w:t>
      </w:r>
    </w:p>
    <w:p w14:paraId="7B7DDD72" w14:textId="097085C5"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C6B86A4" w14:textId="39A4F0E5" w:rsidR="00B96999" w:rsidRPr="00247E43" w:rsidRDefault="00B96999" w:rsidP="00247E43">
      <w:pPr>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oświadcza, że składając ofertę a następnie zawierając umowę, uwzględnił ryzyko związane z działaniami wojennymi prowadzonymi na terytorium Ukrainy od dnia 24 lutego 2022r.</w:t>
      </w:r>
    </w:p>
    <w:p w14:paraId="5182560B" w14:textId="77777777" w:rsidR="005D19B9" w:rsidRPr="00247E43" w:rsidRDefault="005D19B9" w:rsidP="00247E43">
      <w:pPr>
        <w:spacing w:after="0" w:line="240" w:lineRule="auto"/>
        <w:contextualSpacing/>
        <w:jc w:val="both"/>
        <w:rPr>
          <w:rFonts w:ascii="Times New Roman" w:eastAsia="Times New Roman" w:hAnsi="Times New Roman" w:cs="Times New Roman"/>
          <w:sz w:val="24"/>
          <w:szCs w:val="24"/>
          <w:lang w:eastAsia="pl-PL"/>
        </w:rPr>
      </w:pPr>
    </w:p>
    <w:p w14:paraId="74192DC6"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A5689F6" w14:textId="510CFC88" w:rsidR="00B423A7" w:rsidRPr="00B423A7" w:rsidRDefault="00B423A7" w:rsidP="00B423A7">
      <w:pPr>
        <w:spacing w:after="0" w:line="240" w:lineRule="auto"/>
        <w:jc w:val="both"/>
        <w:rPr>
          <w:rFonts w:ascii="Times New Roman" w:eastAsia="Times New Roman" w:hAnsi="Times New Roman" w:cs="Times New Roman"/>
          <w:sz w:val="24"/>
          <w:szCs w:val="24"/>
          <w:lang w:eastAsia="pl-PL"/>
        </w:rPr>
      </w:pPr>
      <w:r w:rsidRPr="00B423A7">
        <w:rPr>
          <w:rFonts w:ascii="Times New Roman" w:eastAsia="Times New Roman" w:hAnsi="Times New Roman" w:cs="Times New Roman"/>
          <w:sz w:val="24"/>
          <w:szCs w:val="24"/>
          <w:lang w:eastAsia="pl-PL"/>
        </w:rPr>
        <w:t>W sprawach nie uregulowanych niniejszą umową mają zastosowanie przepisy ustawy z dnia 11 września 2019r. - Prawo zamówień publicznych, ustawy z dnia 7 lipca 1994 r.- Praw</w:t>
      </w:r>
      <w:r w:rsidR="007918C5">
        <w:rPr>
          <w:rFonts w:ascii="Times New Roman" w:eastAsia="Times New Roman" w:hAnsi="Times New Roman" w:cs="Times New Roman"/>
          <w:sz w:val="24"/>
          <w:szCs w:val="24"/>
          <w:lang w:eastAsia="pl-PL"/>
        </w:rPr>
        <w:t xml:space="preserve">o budowlane, Kodeksu Cywilnego oraz </w:t>
      </w:r>
      <w:r w:rsidRPr="00B423A7">
        <w:rPr>
          <w:rFonts w:ascii="Times New Roman" w:eastAsia="Times New Roman" w:hAnsi="Times New Roman" w:cs="Times New Roman"/>
          <w:sz w:val="24"/>
          <w:szCs w:val="24"/>
          <w:lang w:eastAsia="pl-PL"/>
        </w:rPr>
        <w:t>uchwały nr 84/2021 Rady Ministrów z dnia 01.07.2021r. w sprawie ustanowienia Rządowego Funduszu Polski Ład: Program Inwestycji Strategicznych ora</w:t>
      </w:r>
      <w:r w:rsidR="007B156C">
        <w:rPr>
          <w:rFonts w:ascii="Times New Roman" w:eastAsia="Times New Roman" w:hAnsi="Times New Roman" w:cs="Times New Roman"/>
          <w:sz w:val="24"/>
          <w:szCs w:val="24"/>
          <w:lang w:eastAsia="pl-PL"/>
        </w:rPr>
        <w:t>z zapisy  dokumentów zamówienia</w:t>
      </w:r>
      <w:r w:rsidR="007918C5">
        <w:rPr>
          <w:rFonts w:ascii="Times New Roman" w:eastAsia="Times New Roman" w:hAnsi="Times New Roman" w:cs="Times New Roman"/>
          <w:sz w:val="24"/>
          <w:szCs w:val="24"/>
          <w:lang w:eastAsia="pl-PL"/>
        </w:rPr>
        <w:t>.</w:t>
      </w:r>
      <w:r w:rsidR="007B156C">
        <w:rPr>
          <w:rFonts w:ascii="Times New Roman" w:eastAsia="Times New Roman" w:hAnsi="Times New Roman" w:cs="Times New Roman"/>
          <w:sz w:val="24"/>
          <w:szCs w:val="24"/>
          <w:lang w:eastAsia="pl-PL"/>
        </w:rPr>
        <w:t xml:space="preserve"> </w:t>
      </w:r>
    </w:p>
    <w:p w14:paraId="10601346"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1C016A2D"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AD08126"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eastAsia="Times New Roman" w:hAnsi="Times New Roman" w:cs="Times New Roman"/>
          <w:sz w:val="24"/>
          <w:szCs w:val="24"/>
          <w:lang w:eastAsia="pl-PL"/>
        </w:rPr>
        <w:t>Prawem właściwym dla niniejszej umowy jest prawo polskie materialne i procesowe.</w:t>
      </w:r>
    </w:p>
    <w:p w14:paraId="0BF786EB"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zaistnienia sporu w relacjach z Wykonawcą o roszczenia cywilnoprawne w sprawach, w których zawarcie ugody jest dopuszczalne, Strony zobowiązują się do podjęcia mediacji lub innemu polubownemu rozwiązaniu sporu przed Sądem Polubownym przy Prokuratorii Generalnej Rzeczypospolitej Polskiej, wybranym mediatorem albo osobą prowadzącą inne polubowne rozwiązanie sporu.</w:t>
      </w:r>
    </w:p>
    <w:p w14:paraId="31FF9F5E"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02BCB07"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3CA442DA"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4A57D04" w14:textId="77777777" w:rsidR="00B96999" w:rsidRPr="00247E43" w:rsidRDefault="00B96999"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Integralne części składowe niniejszej umowy stanowią ponadto:</w:t>
      </w:r>
    </w:p>
    <w:p w14:paraId="5BB9B16F" w14:textId="77777777"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Oferta Wykonawcy wraz ze wszystkimi wymaganymi oświadczeniami i dokumentami.</w:t>
      </w:r>
    </w:p>
    <w:p w14:paraId="7DD8C4E4" w14:textId="7B1875A6"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Specyfikacja Warunków Zamówienia.</w:t>
      </w:r>
    </w:p>
    <w:p w14:paraId="746664A7" w14:textId="77777777" w:rsidR="005D19B9" w:rsidRPr="00247E43" w:rsidRDefault="005D19B9" w:rsidP="00247E43">
      <w:pPr>
        <w:spacing w:after="0" w:line="240" w:lineRule="auto"/>
        <w:ind w:left="360"/>
        <w:jc w:val="both"/>
        <w:rPr>
          <w:rFonts w:ascii="Times New Roman" w:eastAsia="Times New Roman" w:hAnsi="Times New Roman" w:cs="Times New Roman"/>
          <w:sz w:val="24"/>
          <w:szCs w:val="24"/>
          <w:lang w:eastAsia="pl-PL"/>
        </w:rPr>
      </w:pPr>
    </w:p>
    <w:p w14:paraId="0006494E"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5BDF319D" w14:textId="1730448B" w:rsidR="0043651C" w:rsidRPr="00247E43" w:rsidRDefault="00B96999" w:rsidP="00247E43">
      <w:pPr>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57CA6821"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B09A4EA"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C086034"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7E379885" w14:textId="1C7F396A" w:rsidR="009E67A9"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WYKONAWCA:</w:t>
      </w:r>
      <w:r w:rsidRPr="00247E43">
        <w:rPr>
          <w:rFonts w:ascii="Times New Roman" w:eastAsia="Times New Roman" w:hAnsi="Times New Roman" w:cs="Times New Roman"/>
          <w:b/>
          <w:sz w:val="24"/>
          <w:szCs w:val="24"/>
          <w:lang w:eastAsia="pl-PL"/>
        </w:rPr>
        <w:tab/>
      </w:r>
      <w:r w:rsidR="00C84031"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t>ZAMAWIAJĄCY</w:t>
      </w:r>
      <w:r w:rsidRPr="00247E43">
        <w:rPr>
          <w:rFonts w:ascii="Times New Roman" w:eastAsia="Times New Roman" w:hAnsi="Times New Roman" w:cs="Times New Roman"/>
          <w:b/>
          <w:i/>
          <w:iCs/>
          <w:sz w:val="24"/>
          <w:szCs w:val="24"/>
          <w:lang w:eastAsia="pl-PL"/>
        </w:rPr>
        <w:t>:</w:t>
      </w:r>
    </w:p>
    <w:sectPr w:rsidR="009E67A9" w:rsidRPr="00247E43" w:rsidSect="00E75C5D">
      <w:headerReference w:type="default" r:id="rId9"/>
      <w:footerReference w:type="default" r:id="rId10"/>
      <w:headerReference w:type="first" r:id="rId11"/>
      <w:footerReference w:type="first" r:id="rId12"/>
      <w:pgSz w:w="11906" w:h="16838"/>
      <w:pgMar w:top="568" w:right="1134" w:bottom="993" w:left="1134" w:header="283" w:footer="23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73E5D8" w16cex:dateUtc="2024-02-01T10:41:00Z"/>
  <w16cex:commentExtensible w16cex:durableId="0E81DB51" w16cex:dateUtc="2024-02-01T10:43:00Z"/>
  <w16cex:commentExtensible w16cex:durableId="36768F32" w16cex:dateUtc="2024-02-01T10:45:00Z"/>
  <w16cex:commentExtensible w16cex:durableId="654E8346" w16cex:dateUtc="2024-02-01T10:49:00Z"/>
  <w16cex:commentExtensible w16cex:durableId="44AA7B11" w16cex:dateUtc="2024-02-01T11:53:00Z"/>
  <w16cex:commentExtensible w16cex:durableId="7D1DA051" w16cex:dateUtc="2024-02-01T11:54:00Z"/>
  <w16cex:commentExtensible w16cex:durableId="3B827F9E" w16cex:dateUtc="2024-02-01T11:49:00Z"/>
  <w16cex:commentExtensible w16cex:durableId="79DC1979" w16cex:dateUtc="2024-02-01T10:55:00Z"/>
  <w16cex:commentExtensible w16cex:durableId="683A17F3" w16cex:dateUtc="2024-02-01T11:00:00Z"/>
  <w16cex:commentExtensible w16cex:durableId="6AE03EF8" w16cex:dateUtc="2024-02-01T11:22:00Z"/>
  <w16cex:commentExtensible w16cex:durableId="73BD5461" w16cex:dateUtc="2024-02-01T11:30:00Z"/>
  <w16cex:commentExtensible w16cex:durableId="5B8B5ECC" w16cex:dateUtc="2024-02-01T11:31:00Z"/>
  <w16cex:commentExtensible w16cex:durableId="62747099" w16cex:dateUtc="2024-02-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6BC1E" w16cid:durableId="3B73E5D8"/>
  <w16cid:commentId w16cid:paraId="49C07EBE" w16cid:durableId="0E81DB51"/>
  <w16cid:commentId w16cid:paraId="1B5A32F1" w16cid:durableId="36768F32"/>
  <w16cid:commentId w16cid:paraId="4BBA94E7" w16cid:durableId="654E8346"/>
  <w16cid:commentId w16cid:paraId="760FEC98" w16cid:durableId="44AA7B11"/>
  <w16cid:commentId w16cid:paraId="147E2B5F" w16cid:durableId="7D1DA051"/>
  <w16cid:commentId w16cid:paraId="12D13A4B" w16cid:durableId="3B827F9E"/>
  <w16cid:commentId w16cid:paraId="401449B7" w16cid:durableId="79DC1979"/>
  <w16cid:commentId w16cid:paraId="741D3412" w16cid:durableId="683A17F3"/>
  <w16cid:commentId w16cid:paraId="70632612" w16cid:durableId="6AE03EF8"/>
  <w16cid:commentId w16cid:paraId="05FDBE32" w16cid:durableId="73BD5461"/>
  <w16cid:commentId w16cid:paraId="710D5D73" w16cid:durableId="5B8B5ECC"/>
  <w16cid:commentId w16cid:paraId="04F5171C" w16cid:durableId="6274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49C" w14:textId="77777777" w:rsidR="001957DA" w:rsidRDefault="001957DA" w:rsidP="00525F0C">
      <w:pPr>
        <w:spacing w:after="0" w:line="240" w:lineRule="auto"/>
      </w:pPr>
      <w:r>
        <w:separator/>
      </w:r>
    </w:p>
  </w:endnote>
  <w:endnote w:type="continuationSeparator" w:id="0">
    <w:p w14:paraId="1C6521FC" w14:textId="77777777" w:rsidR="001957DA" w:rsidRDefault="001957DA"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1957DA" w:rsidRPr="001A24FA" w:rsidRDefault="001957DA"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1957DA" w:rsidRDefault="001957DA"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1957DA" w:rsidRPr="00A95226" w:rsidRDefault="001957DA" w:rsidP="00F1465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A432C1">
      <w:rPr>
        <w:bCs/>
        <w:noProof/>
        <w:sz w:val="18"/>
        <w:szCs w:val="18"/>
        <w:lang w:val="en-US"/>
      </w:rPr>
      <w:t>21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A432C1">
      <w:rPr>
        <w:bCs/>
        <w:noProof/>
        <w:sz w:val="18"/>
        <w:szCs w:val="18"/>
        <w:lang w:val="en-US"/>
      </w:rPr>
      <w:t>21</w:t>
    </w:r>
    <w:r w:rsidRPr="00C57ED0">
      <w:rPr>
        <w:bCs/>
        <w:sz w:val="18"/>
        <w:szCs w:val="18"/>
      </w:rPr>
      <w:fldChar w:fldCharType="end"/>
    </w:r>
  </w:p>
  <w:p w14:paraId="15236F01" w14:textId="77777777" w:rsidR="001957DA" w:rsidRPr="00A95226" w:rsidRDefault="001957DA" w:rsidP="00F14651">
    <w:pPr>
      <w:spacing w:after="0" w:line="240" w:lineRule="auto"/>
      <w:rPr>
        <w:rFonts w:cstheme="minorHAnsi"/>
        <w:color w:val="00000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1957DA" w:rsidRPr="001A24FA" w:rsidRDefault="001957DA"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1957DA" w:rsidRDefault="001957DA"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1957DA" w:rsidRPr="00A95226" w:rsidRDefault="001957DA" w:rsidP="00DA637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A432C1">
      <w:rPr>
        <w:bCs/>
        <w:noProof/>
        <w:sz w:val="18"/>
        <w:szCs w:val="18"/>
        <w:lang w:val="en-US"/>
      </w:rPr>
      <w:t>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A432C1">
      <w:rPr>
        <w:bCs/>
        <w:noProof/>
        <w:sz w:val="18"/>
        <w:szCs w:val="18"/>
        <w:lang w:val="en-US"/>
      </w:rPr>
      <w:t>21</w:t>
    </w:r>
    <w:r w:rsidRPr="00C57ED0">
      <w:rPr>
        <w:bCs/>
        <w:sz w:val="18"/>
        <w:szCs w:val="18"/>
      </w:rPr>
      <w:fldChar w:fldCharType="end"/>
    </w:r>
  </w:p>
  <w:p w14:paraId="0D30F31F" w14:textId="77777777" w:rsidR="001957DA" w:rsidRPr="00A95226" w:rsidRDefault="001957DA">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F7FB" w14:textId="77777777" w:rsidR="001957DA" w:rsidRDefault="001957DA" w:rsidP="00525F0C">
      <w:pPr>
        <w:spacing w:after="0" w:line="240" w:lineRule="auto"/>
      </w:pPr>
      <w:r>
        <w:separator/>
      </w:r>
    </w:p>
  </w:footnote>
  <w:footnote w:type="continuationSeparator" w:id="0">
    <w:p w14:paraId="4C711595" w14:textId="77777777" w:rsidR="001957DA" w:rsidRDefault="001957DA"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1957DA" w:rsidRDefault="001957DA"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68AD01E6" w:rsidR="001957DA" w:rsidRPr="001957DA" w:rsidRDefault="001957DA" w:rsidP="00C57ED0">
    <w:pPr>
      <w:pStyle w:val="Nagwek"/>
      <w:jc w:val="center"/>
      <w:rPr>
        <w:sz w:val="18"/>
        <w:szCs w:val="18"/>
      </w:rPr>
    </w:pPr>
    <w:r w:rsidRPr="001957DA">
      <w:rPr>
        <w:sz w:val="18"/>
        <w:szCs w:val="18"/>
      </w:rPr>
      <w:t>Umowa nr RI.271.7.2024</w:t>
    </w:r>
  </w:p>
  <w:p w14:paraId="40955BAF" w14:textId="1258B720" w:rsidR="001957DA" w:rsidRPr="00DA6371" w:rsidRDefault="001957DA" w:rsidP="00C57ED0">
    <w:pPr>
      <w:pStyle w:val="Nagwek"/>
      <w:jc w:val="center"/>
      <w:rPr>
        <w:sz w:val="18"/>
        <w:szCs w:val="18"/>
      </w:rPr>
    </w:pPr>
    <w:r w:rsidRPr="00DA6371">
      <w:rPr>
        <w:sz w:val="18"/>
        <w:szCs w:val="18"/>
      </w:rPr>
      <w:t>„</w:t>
    </w:r>
    <w:r>
      <w:rPr>
        <w:sz w:val="18"/>
        <w:szCs w:val="18"/>
      </w:rPr>
      <w:t>Rozbudowa  Zespołu Szkolno-Przedszkolnego w Wilkowicach o nowy budynek dwukondygnacyjny</w:t>
    </w:r>
    <w:r w:rsidRPr="00DA6371">
      <w:rPr>
        <w:sz w:val="18"/>
        <w:szCs w:val="18"/>
      </w:rPr>
      <w:t>”</w:t>
    </w:r>
  </w:p>
  <w:p w14:paraId="296AB47E" w14:textId="4343B9C4" w:rsidR="001957DA" w:rsidRPr="00C57ED0" w:rsidRDefault="001957DA"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0B4"/>
    <w:multiLevelType w:val="hybridMultilevel"/>
    <w:tmpl w:val="3FD0A3C8"/>
    <w:lvl w:ilvl="0" w:tplc="EAD0BA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EA4772"/>
    <w:multiLevelType w:val="multilevel"/>
    <w:tmpl w:val="B236398C"/>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3"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285276E"/>
    <w:multiLevelType w:val="hybridMultilevel"/>
    <w:tmpl w:val="A1D86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15277FD"/>
    <w:multiLevelType w:val="hybridMultilevel"/>
    <w:tmpl w:val="F042A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4"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4D51AB"/>
    <w:multiLevelType w:val="hybridMultilevel"/>
    <w:tmpl w:val="1A00BD24"/>
    <w:lvl w:ilvl="0" w:tplc="85CA1B9E">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A75231"/>
    <w:multiLevelType w:val="hybridMultilevel"/>
    <w:tmpl w:val="FD88D4BA"/>
    <w:lvl w:ilvl="0" w:tplc="586EF88A">
      <w:start w:val="1"/>
      <w:numFmt w:val="decimal"/>
      <w:lvlText w:val="%1."/>
      <w:lvlJc w:val="left"/>
      <w:pPr>
        <w:ind w:left="720" w:hanging="360"/>
      </w:pPr>
      <w:rPr>
        <w:rFonts w:hint="default"/>
      </w:rPr>
    </w:lvl>
    <w:lvl w:ilvl="1" w:tplc="7932EB3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2F1840"/>
    <w:multiLevelType w:val="hybridMultilevel"/>
    <w:tmpl w:val="10BA33C8"/>
    <w:lvl w:ilvl="0" w:tplc="27600EA6">
      <w:start w:val="2"/>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F851CC3"/>
    <w:multiLevelType w:val="hybridMultilevel"/>
    <w:tmpl w:val="D8D6493E"/>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D46536"/>
    <w:multiLevelType w:val="hybridMultilevel"/>
    <w:tmpl w:val="1582601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21B3C81"/>
    <w:multiLevelType w:val="multilevel"/>
    <w:tmpl w:val="F31618AA"/>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1"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4" w15:restartNumberingAfterBreak="0">
    <w:nsid w:val="4BB067A7"/>
    <w:multiLevelType w:val="hybridMultilevel"/>
    <w:tmpl w:val="DA8A81D2"/>
    <w:lvl w:ilvl="0" w:tplc="9014F28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027B69"/>
    <w:multiLevelType w:val="hybridMultilevel"/>
    <w:tmpl w:val="B5E48F2C"/>
    <w:lvl w:ilvl="0" w:tplc="7294337E">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D270B9"/>
    <w:multiLevelType w:val="hybridMultilevel"/>
    <w:tmpl w:val="CE5E60C4"/>
    <w:lvl w:ilvl="0" w:tplc="0415000F">
      <w:start w:val="1"/>
      <w:numFmt w:val="decimal"/>
      <w:lvlText w:val="%1."/>
      <w:lvlJc w:val="left"/>
      <w:pPr>
        <w:ind w:left="720" w:hanging="360"/>
      </w:pPr>
      <w:rPr>
        <w:rFonts w:hint="default"/>
      </w:rPr>
    </w:lvl>
    <w:lvl w:ilvl="1" w:tplc="97A06576">
      <w:start w:val="1"/>
      <w:numFmt w:val="lowerLetter"/>
      <w:lvlText w:val="%2)"/>
      <w:lvlJc w:val="left"/>
      <w:pPr>
        <w:ind w:left="1440" w:hanging="360"/>
      </w:pPr>
      <w:rPr>
        <w:rFonts w:ascii="Arial" w:eastAsia="Calibri" w:hAnsi="Arial" w:cs="Arial"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2A0A71"/>
    <w:multiLevelType w:val="hybridMultilevel"/>
    <w:tmpl w:val="C7BE7DCA"/>
    <w:lvl w:ilvl="0" w:tplc="5412CF54">
      <w:start w:val="2"/>
      <w:numFmt w:val="decimal"/>
      <w:lvlText w:val="§ %1"/>
      <w:lvlJc w:val="left"/>
      <w:pPr>
        <w:ind w:left="360" w:hanging="360"/>
      </w:pPr>
      <w:rPr>
        <w:rFonts w:ascii="Arial" w:hAnsi="Arial" w:cs="Arial" w:hint="default"/>
        <w:b/>
        <w:bCs/>
        <w:i w:val="0"/>
        <w:color w:val="auto"/>
        <w:sz w:val="22"/>
        <w:szCs w:val="22"/>
      </w:rPr>
    </w:lvl>
    <w:lvl w:ilvl="1" w:tplc="3000F020">
      <w:start w:val="1"/>
      <w:numFmt w:val="decimal"/>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4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7"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48"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15:restartNumberingAfterBreak="0">
    <w:nsid w:val="783D0060"/>
    <w:multiLevelType w:val="multilevel"/>
    <w:tmpl w:val="B9D22A0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51" w15:restartNumberingAfterBreak="0">
    <w:nsid w:val="78842FBE"/>
    <w:multiLevelType w:val="hybridMultilevel"/>
    <w:tmpl w:val="BFBE6448"/>
    <w:lvl w:ilvl="0" w:tplc="C13EEA1C">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2"/>
  </w:num>
  <w:num w:numId="2">
    <w:abstractNumId w:val="40"/>
  </w:num>
  <w:num w:numId="3">
    <w:abstractNumId w:val="18"/>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5"/>
  </w:num>
  <w:num w:numId="9">
    <w:abstractNumId w:val="15"/>
  </w:num>
  <w:num w:numId="10">
    <w:abstractNumId w:val="24"/>
  </w:num>
  <w:num w:numId="11">
    <w:abstractNumId w:val="39"/>
  </w:num>
  <w:num w:numId="12">
    <w:abstractNumId w:val="4"/>
  </w:num>
  <w:num w:numId="13">
    <w:abstractNumId w:val="28"/>
  </w:num>
  <w:num w:numId="14">
    <w:abstractNumId w:val="46"/>
  </w:num>
  <w:num w:numId="15">
    <w:abstractNumId w:val="10"/>
  </w:num>
  <w:num w:numId="16">
    <w:abstractNumId w:val="9"/>
  </w:num>
  <w:num w:numId="17">
    <w:abstractNumId w:val="44"/>
  </w:num>
  <w:num w:numId="18">
    <w:abstractNumId w:val="49"/>
  </w:num>
  <w:num w:numId="19">
    <w:abstractNumId w:val="25"/>
  </w:num>
  <w:num w:numId="20">
    <w:abstractNumId w:val="8"/>
  </w:num>
  <w:num w:numId="21">
    <w:abstractNumId w:val="41"/>
  </w:num>
  <w:num w:numId="22">
    <w:abstractNumId w:val="22"/>
  </w:num>
  <w:num w:numId="23">
    <w:abstractNumId w:val="38"/>
  </w:num>
  <w:num w:numId="24">
    <w:abstractNumId w:val="20"/>
  </w:num>
  <w:num w:numId="25">
    <w:abstractNumId w:val="42"/>
  </w:num>
  <w:num w:numId="26">
    <w:abstractNumId w:val="17"/>
  </w:num>
  <w:num w:numId="27">
    <w:abstractNumId w:val="21"/>
  </w:num>
  <w:num w:numId="28">
    <w:abstractNumId w:val="23"/>
  </w:num>
  <w:num w:numId="29">
    <w:abstractNumId w:val="27"/>
  </w:num>
  <w:num w:numId="30">
    <w:abstractNumId w:val="30"/>
  </w:num>
  <w:num w:numId="31">
    <w:abstractNumId w:val="1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47"/>
  </w:num>
  <w:num w:numId="35">
    <w:abstractNumId w:val="31"/>
  </w:num>
  <w:num w:numId="36">
    <w:abstractNumId w:val="13"/>
  </w:num>
  <w:num w:numId="37">
    <w:abstractNumId w:val="48"/>
  </w:num>
  <w:num w:numId="38">
    <w:abstractNumId w:val="33"/>
  </w:num>
  <w:num w:numId="39">
    <w:abstractNumId w:val="1"/>
  </w:num>
  <w:num w:numId="40">
    <w:abstractNumId w:val="5"/>
  </w:num>
  <w:num w:numId="41">
    <w:abstractNumId w:val="43"/>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51"/>
  </w:num>
  <w:num w:numId="46">
    <w:abstractNumId w:val="0"/>
  </w:num>
  <w:num w:numId="47">
    <w:abstractNumId w:val="34"/>
  </w:num>
  <w:num w:numId="48">
    <w:abstractNumId w:val="7"/>
  </w:num>
  <w:num w:numId="49">
    <w:abstractNumId w:val="29"/>
  </w:num>
  <w:num w:numId="50">
    <w:abstractNumId w:val="2"/>
  </w:num>
  <w:num w:numId="51">
    <w:abstractNumId w:val="50"/>
  </w:num>
  <w:num w:numId="52">
    <w:abstractNumId w:val="45"/>
  </w:num>
  <w:num w:numId="53">
    <w:abstractNumId w:val="12"/>
  </w:num>
  <w:num w:numId="54">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5F0B"/>
    <w:rsid w:val="00017715"/>
    <w:rsid w:val="000255C7"/>
    <w:rsid w:val="00027CA4"/>
    <w:rsid w:val="0003065C"/>
    <w:rsid w:val="00033A19"/>
    <w:rsid w:val="000373F7"/>
    <w:rsid w:val="00037624"/>
    <w:rsid w:val="00047773"/>
    <w:rsid w:val="00052066"/>
    <w:rsid w:val="000533D0"/>
    <w:rsid w:val="00081C41"/>
    <w:rsid w:val="00084BDA"/>
    <w:rsid w:val="000872F3"/>
    <w:rsid w:val="000A03D0"/>
    <w:rsid w:val="000A25E3"/>
    <w:rsid w:val="000A4584"/>
    <w:rsid w:val="000A78A0"/>
    <w:rsid w:val="000A7B42"/>
    <w:rsid w:val="000A7FE0"/>
    <w:rsid w:val="000B1BF6"/>
    <w:rsid w:val="000B4034"/>
    <w:rsid w:val="000B70D1"/>
    <w:rsid w:val="000C269B"/>
    <w:rsid w:val="000C3382"/>
    <w:rsid w:val="000D029C"/>
    <w:rsid w:val="000D397B"/>
    <w:rsid w:val="000D496E"/>
    <w:rsid w:val="000E418C"/>
    <w:rsid w:val="000F48FD"/>
    <w:rsid w:val="000F5184"/>
    <w:rsid w:val="00110C57"/>
    <w:rsid w:val="0011132F"/>
    <w:rsid w:val="001329CF"/>
    <w:rsid w:val="00132F74"/>
    <w:rsid w:val="001357CB"/>
    <w:rsid w:val="00137B3C"/>
    <w:rsid w:val="00137DD9"/>
    <w:rsid w:val="00141976"/>
    <w:rsid w:val="0014494B"/>
    <w:rsid w:val="00146EC6"/>
    <w:rsid w:val="0015040C"/>
    <w:rsid w:val="00150EA5"/>
    <w:rsid w:val="00160BA0"/>
    <w:rsid w:val="00166FDF"/>
    <w:rsid w:val="00170C68"/>
    <w:rsid w:val="0017614E"/>
    <w:rsid w:val="0017720E"/>
    <w:rsid w:val="00182384"/>
    <w:rsid w:val="00185651"/>
    <w:rsid w:val="00185789"/>
    <w:rsid w:val="001957DA"/>
    <w:rsid w:val="001A24FA"/>
    <w:rsid w:val="001A2E5D"/>
    <w:rsid w:val="001A2F1A"/>
    <w:rsid w:val="001B4ECD"/>
    <w:rsid w:val="001B6CB2"/>
    <w:rsid w:val="001C4863"/>
    <w:rsid w:val="001D4CD1"/>
    <w:rsid w:val="001D573B"/>
    <w:rsid w:val="001D64D5"/>
    <w:rsid w:val="001E1350"/>
    <w:rsid w:val="001E4AD6"/>
    <w:rsid w:val="001F3253"/>
    <w:rsid w:val="00205D30"/>
    <w:rsid w:val="00206A15"/>
    <w:rsid w:val="002114E6"/>
    <w:rsid w:val="00226929"/>
    <w:rsid w:val="00231D9E"/>
    <w:rsid w:val="00233FA3"/>
    <w:rsid w:val="002370B4"/>
    <w:rsid w:val="00237A1A"/>
    <w:rsid w:val="00247E43"/>
    <w:rsid w:val="00255F3C"/>
    <w:rsid w:val="002662A5"/>
    <w:rsid w:val="00272947"/>
    <w:rsid w:val="002737A5"/>
    <w:rsid w:val="00275A30"/>
    <w:rsid w:val="0029425B"/>
    <w:rsid w:val="00294C01"/>
    <w:rsid w:val="002A47C2"/>
    <w:rsid w:val="002B323E"/>
    <w:rsid w:val="002B368D"/>
    <w:rsid w:val="002B5631"/>
    <w:rsid w:val="002C1F96"/>
    <w:rsid w:val="002C586A"/>
    <w:rsid w:val="002E1F33"/>
    <w:rsid w:val="002E4D68"/>
    <w:rsid w:val="002E6103"/>
    <w:rsid w:val="002E6695"/>
    <w:rsid w:val="002F3FED"/>
    <w:rsid w:val="002F4830"/>
    <w:rsid w:val="00305F15"/>
    <w:rsid w:val="00306E99"/>
    <w:rsid w:val="0030790E"/>
    <w:rsid w:val="00310305"/>
    <w:rsid w:val="00316BC3"/>
    <w:rsid w:val="003260DD"/>
    <w:rsid w:val="00326A8A"/>
    <w:rsid w:val="00331A95"/>
    <w:rsid w:val="00337A94"/>
    <w:rsid w:val="00343981"/>
    <w:rsid w:val="00345817"/>
    <w:rsid w:val="00362F47"/>
    <w:rsid w:val="003703BC"/>
    <w:rsid w:val="00374BB1"/>
    <w:rsid w:val="003757F1"/>
    <w:rsid w:val="00383EC3"/>
    <w:rsid w:val="0039136F"/>
    <w:rsid w:val="00393419"/>
    <w:rsid w:val="003B25CF"/>
    <w:rsid w:val="003B2EE0"/>
    <w:rsid w:val="003B4D88"/>
    <w:rsid w:val="003C68C1"/>
    <w:rsid w:val="003E7BCD"/>
    <w:rsid w:val="003F0998"/>
    <w:rsid w:val="003F759A"/>
    <w:rsid w:val="004121E2"/>
    <w:rsid w:val="004155F0"/>
    <w:rsid w:val="004156C0"/>
    <w:rsid w:val="00420399"/>
    <w:rsid w:val="00424248"/>
    <w:rsid w:val="0042735A"/>
    <w:rsid w:val="00430D36"/>
    <w:rsid w:val="004318AA"/>
    <w:rsid w:val="0043209B"/>
    <w:rsid w:val="00432CC0"/>
    <w:rsid w:val="0043651C"/>
    <w:rsid w:val="00437289"/>
    <w:rsid w:val="00437C3D"/>
    <w:rsid w:val="00440693"/>
    <w:rsid w:val="00440E96"/>
    <w:rsid w:val="0044175F"/>
    <w:rsid w:val="00443D0F"/>
    <w:rsid w:val="004503B0"/>
    <w:rsid w:val="004518E3"/>
    <w:rsid w:val="00456ACB"/>
    <w:rsid w:val="00461B56"/>
    <w:rsid w:val="00467D47"/>
    <w:rsid w:val="004934DD"/>
    <w:rsid w:val="004B5169"/>
    <w:rsid w:val="004C07D0"/>
    <w:rsid w:val="004C1A8A"/>
    <w:rsid w:val="004C417E"/>
    <w:rsid w:val="004C4A27"/>
    <w:rsid w:val="004C6CDB"/>
    <w:rsid w:val="004D37E2"/>
    <w:rsid w:val="004E038B"/>
    <w:rsid w:val="004E03C4"/>
    <w:rsid w:val="004E36B3"/>
    <w:rsid w:val="004E6362"/>
    <w:rsid w:val="004F0FE6"/>
    <w:rsid w:val="004F46E1"/>
    <w:rsid w:val="004F5B1A"/>
    <w:rsid w:val="00504636"/>
    <w:rsid w:val="00506137"/>
    <w:rsid w:val="00507705"/>
    <w:rsid w:val="005108EF"/>
    <w:rsid w:val="00525F0C"/>
    <w:rsid w:val="00532E34"/>
    <w:rsid w:val="00540DF8"/>
    <w:rsid w:val="00546684"/>
    <w:rsid w:val="00546B33"/>
    <w:rsid w:val="0055027E"/>
    <w:rsid w:val="0055308A"/>
    <w:rsid w:val="005652BD"/>
    <w:rsid w:val="00571771"/>
    <w:rsid w:val="00572BE2"/>
    <w:rsid w:val="0057452F"/>
    <w:rsid w:val="00576505"/>
    <w:rsid w:val="00586FE4"/>
    <w:rsid w:val="005923B3"/>
    <w:rsid w:val="005A04A5"/>
    <w:rsid w:val="005A350B"/>
    <w:rsid w:val="005A61F5"/>
    <w:rsid w:val="005B506D"/>
    <w:rsid w:val="005B5AD4"/>
    <w:rsid w:val="005B615A"/>
    <w:rsid w:val="005C14D2"/>
    <w:rsid w:val="005C3E84"/>
    <w:rsid w:val="005C5674"/>
    <w:rsid w:val="005D19B9"/>
    <w:rsid w:val="005D4CDA"/>
    <w:rsid w:val="005E2BAC"/>
    <w:rsid w:val="005E4537"/>
    <w:rsid w:val="005E7BCC"/>
    <w:rsid w:val="005F13F1"/>
    <w:rsid w:val="005F66FC"/>
    <w:rsid w:val="00605354"/>
    <w:rsid w:val="006106CB"/>
    <w:rsid w:val="00613997"/>
    <w:rsid w:val="00620B77"/>
    <w:rsid w:val="006229BE"/>
    <w:rsid w:val="00622B21"/>
    <w:rsid w:val="00631D75"/>
    <w:rsid w:val="006345A4"/>
    <w:rsid w:val="006555B9"/>
    <w:rsid w:val="00656887"/>
    <w:rsid w:val="006569AB"/>
    <w:rsid w:val="00664928"/>
    <w:rsid w:val="00664C81"/>
    <w:rsid w:val="00667431"/>
    <w:rsid w:val="00673D39"/>
    <w:rsid w:val="0067507F"/>
    <w:rsid w:val="006816D8"/>
    <w:rsid w:val="00682A38"/>
    <w:rsid w:val="00687583"/>
    <w:rsid w:val="006B7F70"/>
    <w:rsid w:val="006E0562"/>
    <w:rsid w:val="006E18BC"/>
    <w:rsid w:val="006E7C51"/>
    <w:rsid w:val="006F5ACB"/>
    <w:rsid w:val="00701291"/>
    <w:rsid w:val="00706540"/>
    <w:rsid w:val="007071EC"/>
    <w:rsid w:val="00724AB6"/>
    <w:rsid w:val="00725043"/>
    <w:rsid w:val="007304DC"/>
    <w:rsid w:val="007313E5"/>
    <w:rsid w:val="00742088"/>
    <w:rsid w:val="00751BCF"/>
    <w:rsid w:val="00751C5D"/>
    <w:rsid w:val="00754098"/>
    <w:rsid w:val="0076054C"/>
    <w:rsid w:val="0076390B"/>
    <w:rsid w:val="00775563"/>
    <w:rsid w:val="007918C5"/>
    <w:rsid w:val="00792C52"/>
    <w:rsid w:val="007937D6"/>
    <w:rsid w:val="00796A86"/>
    <w:rsid w:val="00797FB0"/>
    <w:rsid w:val="007A274B"/>
    <w:rsid w:val="007A727E"/>
    <w:rsid w:val="007B156C"/>
    <w:rsid w:val="007C37A3"/>
    <w:rsid w:val="007C77F2"/>
    <w:rsid w:val="007C7C17"/>
    <w:rsid w:val="007E5423"/>
    <w:rsid w:val="007F11F6"/>
    <w:rsid w:val="007F49B6"/>
    <w:rsid w:val="008001FD"/>
    <w:rsid w:val="00800F4A"/>
    <w:rsid w:val="00801F8A"/>
    <w:rsid w:val="00811B16"/>
    <w:rsid w:val="00821CB5"/>
    <w:rsid w:val="00825BAE"/>
    <w:rsid w:val="00831ABB"/>
    <w:rsid w:val="00847BE6"/>
    <w:rsid w:val="0085232F"/>
    <w:rsid w:val="00854553"/>
    <w:rsid w:val="008658D7"/>
    <w:rsid w:val="0086781F"/>
    <w:rsid w:val="00871AA3"/>
    <w:rsid w:val="00872C3D"/>
    <w:rsid w:val="00876C2B"/>
    <w:rsid w:val="00885524"/>
    <w:rsid w:val="00885E64"/>
    <w:rsid w:val="0089073D"/>
    <w:rsid w:val="00896E5D"/>
    <w:rsid w:val="008A2B5A"/>
    <w:rsid w:val="008A61AC"/>
    <w:rsid w:val="008A6B0C"/>
    <w:rsid w:val="008A7F77"/>
    <w:rsid w:val="008B6EDB"/>
    <w:rsid w:val="008C09E5"/>
    <w:rsid w:val="008E03D9"/>
    <w:rsid w:val="008E24E2"/>
    <w:rsid w:val="008E714B"/>
    <w:rsid w:val="008F03B8"/>
    <w:rsid w:val="008F283F"/>
    <w:rsid w:val="008F578C"/>
    <w:rsid w:val="008F6450"/>
    <w:rsid w:val="008F718E"/>
    <w:rsid w:val="0090325B"/>
    <w:rsid w:val="00903482"/>
    <w:rsid w:val="0091561C"/>
    <w:rsid w:val="00917444"/>
    <w:rsid w:val="00921963"/>
    <w:rsid w:val="00932359"/>
    <w:rsid w:val="009411AE"/>
    <w:rsid w:val="0094277E"/>
    <w:rsid w:val="0094574F"/>
    <w:rsid w:val="0094784A"/>
    <w:rsid w:val="009525ED"/>
    <w:rsid w:val="00956A57"/>
    <w:rsid w:val="00957159"/>
    <w:rsid w:val="009611EF"/>
    <w:rsid w:val="009634FA"/>
    <w:rsid w:val="009818C4"/>
    <w:rsid w:val="009A28BE"/>
    <w:rsid w:val="009A36E4"/>
    <w:rsid w:val="009A6D2E"/>
    <w:rsid w:val="009B7EED"/>
    <w:rsid w:val="009C4CFB"/>
    <w:rsid w:val="009D08D4"/>
    <w:rsid w:val="009D7997"/>
    <w:rsid w:val="009E67A9"/>
    <w:rsid w:val="009F2707"/>
    <w:rsid w:val="009F2A30"/>
    <w:rsid w:val="009F748D"/>
    <w:rsid w:val="00A01761"/>
    <w:rsid w:val="00A24098"/>
    <w:rsid w:val="00A30A91"/>
    <w:rsid w:val="00A36DD8"/>
    <w:rsid w:val="00A41504"/>
    <w:rsid w:val="00A432C1"/>
    <w:rsid w:val="00A478B0"/>
    <w:rsid w:val="00A55DF9"/>
    <w:rsid w:val="00A77846"/>
    <w:rsid w:val="00A80AB0"/>
    <w:rsid w:val="00A8273C"/>
    <w:rsid w:val="00A85383"/>
    <w:rsid w:val="00A8552B"/>
    <w:rsid w:val="00A91FAB"/>
    <w:rsid w:val="00A95226"/>
    <w:rsid w:val="00AA2202"/>
    <w:rsid w:val="00AA780B"/>
    <w:rsid w:val="00AB0772"/>
    <w:rsid w:val="00AB0BC3"/>
    <w:rsid w:val="00AB181B"/>
    <w:rsid w:val="00AC276B"/>
    <w:rsid w:val="00AC324F"/>
    <w:rsid w:val="00AC795D"/>
    <w:rsid w:val="00AD23B7"/>
    <w:rsid w:val="00AE1C6C"/>
    <w:rsid w:val="00AE4E5B"/>
    <w:rsid w:val="00AF635F"/>
    <w:rsid w:val="00B05C34"/>
    <w:rsid w:val="00B10492"/>
    <w:rsid w:val="00B107D2"/>
    <w:rsid w:val="00B23BBE"/>
    <w:rsid w:val="00B2779D"/>
    <w:rsid w:val="00B41EE8"/>
    <w:rsid w:val="00B423A7"/>
    <w:rsid w:val="00B4322D"/>
    <w:rsid w:val="00B46E39"/>
    <w:rsid w:val="00B5582E"/>
    <w:rsid w:val="00B607CC"/>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BF6735"/>
    <w:rsid w:val="00C036C1"/>
    <w:rsid w:val="00C16B66"/>
    <w:rsid w:val="00C214DB"/>
    <w:rsid w:val="00C22A66"/>
    <w:rsid w:val="00C2423E"/>
    <w:rsid w:val="00C25A44"/>
    <w:rsid w:val="00C408FC"/>
    <w:rsid w:val="00C451EE"/>
    <w:rsid w:val="00C4568A"/>
    <w:rsid w:val="00C46791"/>
    <w:rsid w:val="00C5118B"/>
    <w:rsid w:val="00C57ED0"/>
    <w:rsid w:val="00C64FA5"/>
    <w:rsid w:val="00C74CC8"/>
    <w:rsid w:val="00C835DC"/>
    <w:rsid w:val="00C84031"/>
    <w:rsid w:val="00C8546D"/>
    <w:rsid w:val="00C85B91"/>
    <w:rsid w:val="00C871F5"/>
    <w:rsid w:val="00C927A1"/>
    <w:rsid w:val="00C93928"/>
    <w:rsid w:val="00C94443"/>
    <w:rsid w:val="00CA21C6"/>
    <w:rsid w:val="00CA24D3"/>
    <w:rsid w:val="00CA5F6D"/>
    <w:rsid w:val="00CB7B80"/>
    <w:rsid w:val="00CC6E7B"/>
    <w:rsid w:val="00CD352D"/>
    <w:rsid w:val="00CD4D53"/>
    <w:rsid w:val="00CD51FF"/>
    <w:rsid w:val="00CD53F8"/>
    <w:rsid w:val="00CD62FF"/>
    <w:rsid w:val="00CE5F2E"/>
    <w:rsid w:val="00CF00D2"/>
    <w:rsid w:val="00CF7FF1"/>
    <w:rsid w:val="00D006C9"/>
    <w:rsid w:val="00D02C72"/>
    <w:rsid w:val="00D05E3E"/>
    <w:rsid w:val="00D06AA3"/>
    <w:rsid w:val="00D11D07"/>
    <w:rsid w:val="00D13A24"/>
    <w:rsid w:val="00D21EB5"/>
    <w:rsid w:val="00D22E51"/>
    <w:rsid w:val="00D33186"/>
    <w:rsid w:val="00D35E74"/>
    <w:rsid w:val="00D4100D"/>
    <w:rsid w:val="00D41912"/>
    <w:rsid w:val="00D4542D"/>
    <w:rsid w:val="00D462AE"/>
    <w:rsid w:val="00D46E21"/>
    <w:rsid w:val="00D56FC1"/>
    <w:rsid w:val="00D57749"/>
    <w:rsid w:val="00D64CFD"/>
    <w:rsid w:val="00D663A6"/>
    <w:rsid w:val="00D67455"/>
    <w:rsid w:val="00D73F4E"/>
    <w:rsid w:val="00D7778A"/>
    <w:rsid w:val="00D841F7"/>
    <w:rsid w:val="00D85D31"/>
    <w:rsid w:val="00D909E7"/>
    <w:rsid w:val="00D93652"/>
    <w:rsid w:val="00DA0E48"/>
    <w:rsid w:val="00DA6371"/>
    <w:rsid w:val="00DB478F"/>
    <w:rsid w:val="00DB7685"/>
    <w:rsid w:val="00DC1A7D"/>
    <w:rsid w:val="00DD32A1"/>
    <w:rsid w:val="00DD59C1"/>
    <w:rsid w:val="00DE2358"/>
    <w:rsid w:val="00DE2CAF"/>
    <w:rsid w:val="00DF054A"/>
    <w:rsid w:val="00DF10DB"/>
    <w:rsid w:val="00E01B23"/>
    <w:rsid w:val="00E04539"/>
    <w:rsid w:val="00E07088"/>
    <w:rsid w:val="00E11241"/>
    <w:rsid w:val="00E13F7E"/>
    <w:rsid w:val="00E21DF5"/>
    <w:rsid w:val="00E262E3"/>
    <w:rsid w:val="00E26866"/>
    <w:rsid w:val="00E302C4"/>
    <w:rsid w:val="00E430B8"/>
    <w:rsid w:val="00E51FBB"/>
    <w:rsid w:val="00E5417B"/>
    <w:rsid w:val="00E55657"/>
    <w:rsid w:val="00E56FBB"/>
    <w:rsid w:val="00E62557"/>
    <w:rsid w:val="00E65628"/>
    <w:rsid w:val="00E72176"/>
    <w:rsid w:val="00E75C5D"/>
    <w:rsid w:val="00E77EA4"/>
    <w:rsid w:val="00E80A41"/>
    <w:rsid w:val="00E836B8"/>
    <w:rsid w:val="00E83E86"/>
    <w:rsid w:val="00E86C8F"/>
    <w:rsid w:val="00E92933"/>
    <w:rsid w:val="00E97ED2"/>
    <w:rsid w:val="00EA1B32"/>
    <w:rsid w:val="00EA63D0"/>
    <w:rsid w:val="00EA6530"/>
    <w:rsid w:val="00EB0AA6"/>
    <w:rsid w:val="00EB683A"/>
    <w:rsid w:val="00ED50D6"/>
    <w:rsid w:val="00ED637A"/>
    <w:rsid w:val="00ED63CF"/>
    <w:rsid w:val="00EE2E0B"/>
    <w:rsid w:val="00EE36A0"/>
    <w:rsid w:val="00EE64D5"/>
    <w:rsid w:val="00EF05E4"/>
    <w:rsid w:val="00EF7C14"/>
    <w:rsid w:val="00F022A6"/>
    <w:rsid w:val="00F0570F"/>
    <w:rsid w:val="00F068C9"/>
    <w:rsid w:val="00F110B0"/>
    <w:rsid w:val="00F14651"/>
    <w:rsid w:val="00F22F48"/>
    <w:rsid w:val="00F30099"/>
    <w:rsid w:val="00F30484"/>
    <w:rsid w:val="00F307AA"/>
    <w:rsid w:val="00F3220C"/>
    <w:rsid w:val="00F32669"/>
    <w:rsid w:val="00F41C1B"/>
    <w:rsid w:val="00F62335"/>
    <w:rsid w:val="00F67608"/>
    <w:rsid w:val="00F67EC5"/>
    <w:rsid w:val="00F726B6"/>
    <w:rsid w:val="00F7591D"/>
    <w:rsid w:val="00F764B4"/>
    <w:rsid w:val="00F8205E"/>
    <w:rsid w:val="00F82F9C"/>
    <w:rsid w:val="00F952AC"/>
    <w:rsid w:val="00FA0001"/>
    <w:rsid w:val="00FA0CDF"/>
    <w:rsid w:val="00FB3C25"/>
    <w:rsid w:val="00FB667F"/>
    <w:rsid w:val="00FC55AF"/>
    <w:rsid w:val="00FD0AE2"/>
    <w:rsid w:val="00FD2F55"/>
    <w:rsid w:val="00FD3120"/>
    <w:rsid w:val="00FD698B"/>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2"/>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69D1-BB3C-4E82-BEDC-9768963D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10426</Words>
  <Characters>62561</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5</cp:revision>
  <cp:lastPrinted>2024-07-04T07:59:00Z</cp:lastPrinted>
  <dcterms:created xsi:type="dcterms:W3CDTF">2024-06-19T07:44:00Z</dcterms:created>
  <dcterms:modified xsi:type="dcterms:W3CDTF">2024-07-09T08:38:00Z</dcterms:modified>
</cp:coreProperties>
</file>